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5BC9" w14:textId="68272FEF" w:rsidR="003D1183" w:rsidRPr="005D3B5C" w:rsidRDefault="003D1183" w:rsidP="00AB30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B5C">
        <w:rPr>
          <w:rFonts w:ascii="Times New Roman" w:hAnsi="Times New Roman" w:cs="Times New Roman"/>
          <w:b/>
          <w:bCs/>
          <w:sz w:val="24"/>
          <w:szCs w:val="24"/>
        </w:rPr>
        <w:t>Supplementary analyses and results for:</w:t>
      </w:r>
    </w:p>
    <w:p w14:paraId="4266D4F7" w14:textId="7E04EC35" w:rsidR="003D1183" w:rsidRDefault="003D1183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1DE69D59" w14:textId="77777777" w:rsidR="003D1183" w:rsidRDefault="003D1183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3AA10849" w14:textId="77777777" w:rsidR="002A087E" w:rsidRDefault="002A087E" w:rsidP="002A087E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 xml:space="preserve">Beyond Psychology: Prevalence </w:t>
      </w:r>
      <w:r w:rsidRPr="009E4D14">
        <w:rPr>
          <w:rFonts w:ascii="Times New Roman" w:eastAsia="Arial Unicode MS" w:hAnsi="Times New Roman" w:cs="Times New Roman"/>
          <w:b/>
          <w:sz w:val="24"/>
        </w:rPr>
        <w:t xml:space="preserve">of </w:t>
      </w:r>
      <w:r>
        <w:rPr>
          <w:rFonts w:ascii="Times New Roman" w:eastAsia="Arial Unicode MS" w:hAnsi="Times New Roman" w:cs="Times New Roman"/>
          <w:b/>
          <w:i/>
          <w:sz w:val="24"/>
        </w:rPr>
        <w:t>p</w:t>
      </w:r>
      <w:r w:rsidRPr="009E4D14">
        <w:rPr>
          <w:rFonts w:ascii="Times New Roman" w:eastAsia="Arial Unicode MS" w:hAnsi="Times New Roman" w:cs="Times New Roman"/>
          <w:b/>
          <w:sz w:val="24"/>
        </w:rPr>
        <w:t xml:space="preserve">-value and </w:t>
      </w:r>
      <w:r>
        <w:rPr>
          <w:rFonts w:ascii="Times New Roman" w:eastAsia="Arial Unicode MS" w:hAnsi="Times New Roman" w:cs="Times New Roman"/>
          <w:b/>
          <w:sz w:val="24"/>
        </w:rPr>
        <w:t>c</w:t>
      </w:r>
      <w:r w:rsidRPr="009E4D14">
        <w:rPr>
          <w:rFonts w:ascii="Times New Roman" w:eastAsia="Arial Unicode MS" w:hAnsi="Times New Roman" w:cs="Times New Roman"/>
          <w:b/>
          <w:sz w:val="24"/>
        </w:rPr>
        <w:t xml:space="preserve">onfidence </w:t>
      </w:r>
      <w:r>
        <w:rPr>
          <w:rFonts w:ascii="Times New Roman" w:eastAsia="Arial Unicode MS" w:hAnsi="Times New Roman" w:cs="Times New Roman"/>
          <w:b/>
          <w:sz w:val="24"/>
        </w:rPr>
        <w:t>i</w:t>
      </w:r>
      <w:r w:rsidRPr="009E4D14">
        <w:rPr>
          <w:rFonts w:ascii="Times New Roman" w:eastAsia="Arial Unicode MS" w:hAnsi="Times New Roman" w:cs="Times New Roman"/>
          <w:b/>
          <w:sz w:val="24"/>
        </w:rPr>
        <w:t>nterval</w:t>
      </w:r>
      <w:r>
        <w:rPr>
          <w:rFonts w:ascii="Times New Roman" w:eastAsia="Arial Unicode MS" w:hAnsi="Times New Roman" w:cs="Times New Roman"/>
          <w:b/>
          <w:sz w:val="24"/>
        </w:rPr>
        <w:t xml:space="preserve"> m</w:t>
      </w:r>
      <w:r w:rsidRPr="009E4D14">
        <w:rPr>
          <w:rFonts w:ascii="Times New Roman" w:eastAsia="Arial Unicode MS" w:hAnsi="Times New Roman" w:cs="Times New Roman"/>
          <w:b/>
          <w:sz w:val="24"/>
        </w:rPr>
        <w:t>isinterpretation</w:t>
      </w:r>
      <w:r>
        <w:rPr>
          <w:rFonts w:ascii="Times New Roman" w:eastAsia="Arial Unicode MS" w:hAnsi="Times New Roman" w:cs="Times New Roman"/>
          <w:b/>
          <w:sz w:val="24"/>
        </w:rPr>
        <w:t xml:space="preserve"> across different fields</w:t>
      </w:r>
    </w:p>
    <w:p w14:paraId="4FDA122A" w14:textId="77777777" w:rsidR="001877A3" w:rsidRPr="001877A3" w:rsidRDefault="001877A3" w:rsidP="004607EB">
      <w:pPr>
        <w:spacing w:line="360" w:lineRule="auto"/>
        <w:rPr>
          <w:rFonts w:ascii="Times New Roman" w:eastAsia="Arial Unicode MS" w:hAnsi="Times New Roman" w:cs="Times New Roman"/>
          <w:b/>
          <w:sz w:val="24"/>
        </w:rPr>
      </w:pPr>
    </w:p>
    <w:p w14:paraId="7BF7B1DE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86F7EF7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1866CA89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3A74A676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2822DBA7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5C5166E4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39E50EC6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23748285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47BFF1D2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29ACE666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90F9A1D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16983A2E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8FCC2E9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43CE5A6F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5E701C7B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0E017174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86A2FA7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4CB30291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0A7659E8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7963DBF7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06FA85E6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53EF8313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2684446C" w14:textId="77777777" w:rsidR="001877A3" w:rsidRDefault="001877A3" w:rsidP="00AB30A0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35E5AD1" w14:textId="77777777" w:rsidR="001877A3" w:rsidRPr="009E4D14" w:rsidRDefault="001877A3" w:rsidP="00AB30A0">
      <w:pPr>
        <w:spacing w:line="360" w:lineRule="auto"/>
        <w:rPr>
          <w:rFonts w:ascii="Times New Roman" w:eastAsia="Arial Unicode MS" w:hAnsi="Times New Roman" w:cs="Times New Roman"/>
          <w:b/>
          <w:sz w:val="24"/>
        </w:rPr>
      </w:pPr>
    </w:p>
    <w:p w14:paraId="15A1AE0E" w14:textId="5D9BE834" w:rsidR="0000781F" w:rsidRPr="00D4389C" w:rsidRDefault="0000781F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Supplementary analysis and result </w:t>
      </w:r>
      <w:r>
        <w:rPr>
          <w:rFonts w:ascii="Times New Roman" w:hAnsi="Times New Roman" w:cs="Times New Roman" w:hint="eastAsia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: Misinterpretation</w:t>
      </w:r>
      <w:r>
        <w:rPr>
          <w:rFonts w:ascii="Times New Roman" w:hAnsi="Times New Roman" w:cs="Times New Roman" w:hint="eastAsia"/>
          <w:b/>
          <w:sz w:val="22"/>
        </w:rPr>
        <w:t xml:space="preserve"> rate among postgraduates and researchers</w:t>
      </w:r>
    </w:p>
    <w:p w14:paraId="4995DF3B" w14:textId="6A28DB48" w:rsidR="0000781F" w:rsidRPr="0000781F" w:rsidRDefault="0000781F" w:rsidP="00AB30A0">
      <w:pPr>
        <w:spacing w:line="360" w:lineRule="auto"/>
        <w:rPr>
          <w:rFonts w:ascii="Times New Roman" w:hAnsi="Times New Roman" w:cs="Times New Roman"/>
          <w:sz w:val="22"/>
        </w:rPr>
      </w:pPr>
      <w:r w:rsidRPr="0000781F"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Considering of the fact </w:t>
      </w:r>
      <w:r>
        <w:rPr>
          <w:rFonts w:ascii="Times New Roman" w:hAnsi="Times New Roman" w:cs="Times New Roman"/>
          <w:sz w:val="22"/>
        </w:rPr>
        <w:t>that</w:t>
      </w:r>
      <w:r>
        <w:rPr>
          <w:rFonts w:ascii="Times New Roman" w:hAnsi="Times New Roman" w:cs="Times New Roman" w:hint="eastAsia"/>
          <w:sz w:val="22"/>
        </w:rPr>
        <w:t xml:space="preserve"> some Bachelor degree students </w:t>
      </w:r>
      <w:r w:rsidR="00E15A3C">
        <w:rPr>
          <w:rFonts w:ascii="Times New Roman" w:hAnsi="Times New Roman" w:cs="Times New Roman"/>
          <w:sz w:val="22"/>
        </w:rPr>
        <w:t>may have</w:t>
      </w:r>
      <w:r>
        <w:rPr>
          <w:rFonts w:ascii="Times New Roman" w:hAnsi="Times New Roman" w:cs="Times New Roman" w:hint="eastAsia"/>
          <w:sz w:val="22"/>
        </w:rPr>
        <w:t xml:space="preserve"> no experience </w:t>
      </w:r>
      <w:r w:rsidR="00E15A3C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 w:hint="eastAsia"/>
          <w:sz w:val="22"/>
        </w:rPr>
        <w:t xml:space="preserve"> research, we </w:t>
      </w:r>
      <w:r>
        <w:rPr>
          <w:rFonts w:ascii="Times New Roman" w:hAnsi="Times New Roman" w:cs="Times New Roman"/>
          <w:sz w:val="22"/>
        </w:rPr>
        <w:t>analyzed</w:t>
      </w:r>
      <w:r>
        <w:rPr>
          <w:rFonts w:ascii="Times New Roman" w:hAnsi="Times New Roman" w:cs="Times New Roman" w:hint="eastAsia"/>
          <w:sz w:val="22"/>
        </w:rPr>
        <w:t xml:space="preserve"> the data of </w:t>
      </w:r>
      <w:r>
        <w:rPr>
          <w:rFonts w:ascii="Times New Roman" w:hAnsi="Times New Roman" w:cs="Times New Roman"/>
          <w:sz w:val="22"/>
        </w:rPr>
        <w:t>postgraduates and researcher</w:t>
      </w:r>
      <w:r>
        <w:rPr>
          <w:rFonts w:ascii="Times New Roman" w:hAnsi="Times New Roman" w:cs="Times New Roman" w:hint="eastAsia"/>
          <w:sz w:val="22"/>
        </w:rPr>
        <w:t>s</w:t>
      </w:r>
      <w:r w:rsidR="00D51260">
        <w:rPr>
          <w:rFonts w:ascii="Times New Roman" w:hAnsi="Times New Roman" w:cs="Times New Roman"/>
          <w:sz w:val="22"/>
        </w:rPr>
        <w:t xml:space="preserve"> (</w:t>
      </w:r>
      <w:r w:rsidR="00D51260" w:rsidRPr="00A22DA6">
        <w:rPr>
          <w:rFonts w:ascii="Times New Roman" w:hAnsi="Times New Roman" w:cs="Times New Roman"/>
          <w:i/>
          <w:iCs/>
          <w:sz w:val="22"/>
        </w:rPr>
        <w:t>N</w:t>
      </w:r>
      <w:r w:rsidR="00A22DA6">
        <w:rPr>
          <w:rFonts w:ascii="Times New Roman" w:hAnsi="Times New Roman" w:cs="Times New Roman"/>
          <w:i/>
          <w:iCs/>
          <w:sz w:val="22"/>
        </w:rPr>
        <w:t xml:space="preserve"> </w:t>
      </w:r>
      <w:r w:rsidR="00D51260">
        <w:rPr>
          <w:rFonts w:ascii="Times New Roman" w:hAnsi="Times New Roman" w:cs="Times New Roman"/>
          <w:sz w:val="22"/>
        </w:rPr>
        <w:t xml:space="preserve">= </w:t>
      </w:r>
      <w:r w:rsidR="00A22DA6">
        <w:rPr>
          <w:rFonts w:ascii="Times New Roman" w:hAnsi="Times New Roman" w:cs="Times New Roman"/>
          <w:sz w:val="22"/>
        </w:rPr>
        <w:t>1129</w:t>
      </w:r>
      <w:r w:rsidR="00D51260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 w:hint="eastAsia"/>
          <w:sz w:val="22"/>
        </w:rPr>
        <w:t xml:space="preserve">. The results showed </w:t>
      </w:r>
      <w:r>
        <w:rPr>
          <w:rFonts w:ascii="Times New Roman" w:hAnsi="Times New Roman" w:cs="Times New Roman"/>
          <w:sz w:val="22"/>
        </w:rPr>
        <w:t>that</w:t>
      </w:r>
      <w:r>
        <w:rPr>
          <w:rFonts w:ascii="Times New Roman" w:hAnsi="Times New Roman" w:cs="Times New Roman" w:hint="eastAsia"/>
          <w:sz w:val="22"/>
        </w:rPr>
        <w:t xml:space="preserve"> 89% </w:t>
      </w:r>
      <w:r w:rsidR="003C033B">
        <w:rPr>
          <w:rFonts w:ascii="Times New Roman" w:hAnsi="Times New Roman" w:cs="Times New Roman"/>
          <w:sz w:val="22"/>
        </w:rPr>
        <w:t>postgraduates</w:t>
      </w:r>
      <w:r w:rsidR="003C033B">
        <w:rPr>
          <w:rFonts w:ascii="Times New Roman" w:hAnsi="Times New Roman" w:cs="Times New Roman" w:hint="eastAsia"/>
          <w:sz w:val="22"/>
        </w:rPr>
        <w:t xml:space="preserve"> or researchers had at least one wrong answer of </w:t>
      </w:r>
      <w:r w:rsidR="003C033B" w:rsidRPr="003C033B">
        <w:rPr>
          <w:rFonts w:ascii="Times New Roman" w:hAnsi="Times New Roman" w:cs="Times New Roman" w:hint="eastAsia"/>
          <w:i/>
          <w:sz w:val="22"/>
        </w:rPr>
        <w:t>p</w:t>
      </w:r>
      <w:r w:rsidR="003C033B">
        <w:rPr>
          <w:rFonts w:ascii="Times New Roman" w:hAnsi="Times New Roman" w:cs="Times New Roman" w:hint="eastAsia"/>
          <w:sz w:val="22"/>
        </w:rPr>
        <w:t>-</w:t>
      </w:r>
      <w:r w:rsidR="003C033B">
        <w:rPr>
          <w:rFonts w:ascii="Times New Roman" w:hAnsi="Times New Roman" w:cs="Times New Roman"/>
          <w:sz w:val="22"/>
        </w:rPr>
        <w:t>value</w:t>
      </w:r>
      <w:r w:rsidR="003C033B">
        <w:rPr>
          <w:rFonts w:ascii="Times New Roman" w:hAnsi="Times New Roman" w:cs="Times New Roman" w:hint="eastAsia"/>
          <w:sz w:val="22"/>
        </w:rPr>
        <w:t>, and 93% for CIs</w:t>
      </w:r>
      <w:r w:rsidR="00D51260">
        <w:rPr>
          <w:rFonts w:ascii="Times New Roman" w:hAnsi="Times New Roman" w:cs="Times New Roman"/>
          <w:sz w:val="22"/>
        </w:rPr>
        <w:t>.</w:t>
      </w:r>
      <w:r w:rsidR="003C033B">
        <w:rPr>
          <w:rFonts w:ascii="Times New Roman" w:hAnsi="Times New Roman" w:cs="Times New Roman" w:hint="eastAsia"/>
          <w:sz w:val="22"/>
        </w:rPr>
        <w:t xml:space="preserve"> For detailed information of different educational background, see </w:t>
      </w:r>
      <w:r w:rsidR="003C033B" w:rsidRPr="00B443C7">
        <w:rPr>
          <w:rFonts w:ascii="Times New Roman" w:hAnsi="Times New Roman" w:cs="Times New Roman"/>
          <w:b/>
          <w:sz w:val="22"/>
        </w:rPr>
        <w:t>Fig.</w:t>
      </w:r>
      <w:r w:rsidR="003C033B" w:rsidRPr="008A3657">
        <w:rPr>
          <w:rFonts w:ascii="Times New Roman" w:hAnsi="Times New Roman" w:cs="Times New Roman"/>
          <w:b/>
          <w:sz w:val="22"/>
        </w:rPr>
        <w:t xml:space="preserve"> S1</w:t>
      </w:r>
      <w:r w:rsidR="003C033B" w:rsidRPr="008A3657">
        <w:rPr>
          <w:rFonts w:ascii="Times New Roman" w:hAnsi="Times New Roman" w:cs="Times New Roman" w:hint="eastAsia"/>
          <w:b/>
          <w:sz w:val="22"/>
        </w:rPr>
        <w:t xml:space="preserve"> a &amp; b.</w:t>
      </w:r>
    </w:p>
    <w:p w14:paraId="5ED277A0" w14:textId="77777777" w:rsidR="003C033B" w:rsidRPr="00946270" w:rsidRDefault="003C033B" w:rsidP="00AB30A0">
      <w:pPr>
        <w:spacing w:line="360" w:lineRule="auto"/>
        <w:jc w:val="center"/>
        <w:rPr>
          <w:rFonts w:ascii="Times New Roman" w:hAnsi="Times New Roman" w:cs="Times New Roman"/>
          <w:color w:val="FF0000"/>
          <w:sz w:val="22"/>
          <w:lang w:val="en-GB"/>
        </w:rPr>
      </w:pPr>
      <w:r w:rsidRPr="00946270">
        <w:rPr>
          <w:rFonts w:ascii="Times New Roman" w:hAnsi="Times New Roman" w:cs="Times New Roman"/>
          <w:noProof/>
          <w:color w:val="FF0000"/>
          <w:sz w:val="22"/>
        </w:rPr>
        <w:drawing>
          <wp:inline distT="0" distB="0" distL="0" distR="0" wp14:anchorId="0F5A903F" wp14:editId="62F9CECD">
            <wp:extent cx="5470058" cy="3420957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58" cy="342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41EB3" w14:textId="6913CF92" w:rsidR="003C033B" w:rsidRPr="00AA55EF" w:rsidRDefault="003C033B" w:rsidP="00AB30A0">
      <w:pPr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  <w:r w:rsidRPr="00AA55EF">
        <w:rPr>
          <w:rFonts w:ascii="Times New Roman" w:hAnsi="Times New Roman" w:cs="Times New Roman"/>
          <w:b/>
          <w:sz w:val="18"/>
        </w:rPr>
        <w:t>Fig</w:t>
      </w:r>
      <w:r w:rsidRPr="00AA55EF">
        <w:rPr>
          <w:rFonts w:ascii="Times New Roman" w:hAnsi="Times New Roman" w:cs="Times New Roman" w:hint="eastAsia"/>
          <w:b/>
          <w:sz w:val="18"/>
        </w:rPr>
        <w:t>.</w:t>
      </w:r>
      <w:r w:rsidRPr="00AA55EF">
        <w:rPr>
          <w:rFonts w:ascii="Times New Roman" w:hAnsi="Times New Roman" w:cs="Times New Roman"/>
          <w:b/>
          <w:sz w:val="18"/>
        </w:rPr>
        <w:t xml:space="preserve"> S1.</w:t>
      </w:r>
      <w:r w:rsidRPr="00AA55EF">
        <w:rPr>
          <w:rFonts w:ascii="Times New Roman" w:hAnsi="Times New Roman" w:cs="Times New Roman" w:hint="eastAsia"/>
          <w:b/>
          <w:sz w:val="18"/>
        </w:rPr>
        <w:t xml:space="preserve"> </w:t>
      </w:r>
      <w:r w:rsidRPr="005D365E">
        <w:rPr>
          <w:rFonts w:ascii="Times New Roman" w:hAnsi="Times New Roman" w:cs="Times New Roman"/>
          <w:bCs/>
          <w:sz w:val="18"/>
        </w:rPr>
        <w:t>Perc</w:t>
      </w:r>
      <w:r w:rsidR="00AA55EF" w:rsidRPr="005D365E">
        <w:rPr>
          <w:rFonts w:ascii="Times New Roman" w:hAnsi="Times New Roman" w:cs="Times New Roman"/>
          <w:bCs/>
          <w:sz w:val="18"/>
        </w:rPr>
        <w:t xml:space="preserve">entage of misinterpretation of </w:t>
      </w:r>
      <w:r w:rsidR="00AA55EF" w:rsidRPr="005D365E">
        <w:rPr>
          <w:rFonts w:ascii="Times New Roman" w:hAnsi="Times New Roman" w:cs="Times New Roman" w:hint="eastAsia"/>
          <w:bCs/>
          <w:i/>
          <w:sz w:val="18"/>
        </w:rPr>
        <w:t>p</w:t>
      </w:r>
      <w:r w:rsidRPr="005D365E">
        <w:rPr>
          <w:rFonts w:ascii="Times New Roman" w:hAnsi="Times New Roman" w:cs="Times New Roman"/>
          <w:bCs/>
          <w:sz w:val="18"/>
        </w:rPr>
        <w:t>-value and CIs (speared items)</w:t>
      </w:r>
    </w:p>
    <w:p w14:paraId="1C2D1BB6" w14:textId="77777777" w:rsidR="0000781F" w:rsidRPr="0000781F" w:rsidRDefault="0000781F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2CC1A252" w14:textId="59D31EB5" w:rsidR="00C1782C" w:rsidRPr="00D4389C" w:rsidRDefault="00C1782C" w:rsidP="00AB30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Supplementary analysis and result 2: </w:t>
      </w:r>
      <w:r>
        <w:rPr>
          <w:rFonts w:ascii="Times New Roman" w:hAnsi="Times New Roman" w:cs="Times New Roman"/>
          <w:b/>
          <w:color w:val="000000" w:themeColor="text1"/>
          <w:sz w:val="22"/>
        </w:rPr>
        <w:t>non-significant condition</w:t>
      </w:r>
      <w:r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</w:rPr>
        <w:t>vs.</w:t>
      </w:r>
      <w:r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significant </w:t>
      </w:r>
      <w:r>
        <w:rPr>
          <w:rFonts w:ascii="Times New Roman" w:hAnsi="Times New Roman" w:cs="Times New Roman"/>
          <w:b/>
          <w:color w:val="000000" w:themeColor="text1"/>
          <w:sz w:val="22"/>
        </w:rPr>
        <w:t>condition</w:t>
      </w:r>
    </w:p>
    <w:p w14:paraId="1B7CEB33" w14:textId="1FB53076" w:rsidR="00C1782C" w:rsidRDefault="00C1782C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>In previous surveys, researcher</w:t>
      </w:r>
      <w:r>
        <w:rPr>
          <w:rFonts w:ascii="Times New Roman" w:hAnsi="Times New Roman" w:cs="Times New Roman" w:hint="eastAsia"/>
          <w:color w:val="000000" w:themeColor="text1"/>
          <w:sz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were only asked to interpret the significant results (i.e., </w:t>
      </w:r>
      <w:r w:rsidRPr="002E3C25">
        <w:rPr>
          <w:rFonts w:ascii="Times New Roman" w:hAnsi="Times New Roman" w:cs="Times New Roman"/>
          <w:i/>
          <w:sz w:val="22"/>
        </w:rPr>
        <w:t>p</w:t>
      </w:r>
      <w:r w:rsidRPr="00C96DFE">
        <w:rPr>
          <w:rFonts w:ascii="Times New Roman" w:hAnsi="Times New Roman" w:cs="Times New Roman"/>
          <w:sz w:val="22"/>
        </w:rPr>
        <w:t xml:space="preserve"> &lt; .05, and CIs &gt; 0). In our survey, we also included a condition in which the </w:t>
      </w:r>
      <w:r w:rsidRPr="00C96DFE">
        <w:rPr>
          <w:rFonts w:ascii="Times New Roman" w:hAnsi="Times New Roman" w:cs="Times New Roman"/>
          <w:i/>
          <w:sz w:val="22"/>
        </w:rPr>
        <w:t>p-value</w:t>
      </w:r>
      <w:r w:rsidRPr="00C96DFE">
        <w:rPr>
          <w:rFonts w:ascii="Times New Roman" w:hAnsi="Times New Roman" w:cs="Times New Roman"/>
          <w:sz w:val="22"/>
        </w:rPr>
        <w:t xml:space="preserve"> was not significant (</w:t>
      </w:r>
      <w:proofErr w:type="gramStart"/>
      <w:r w:rsidRPr="00C96DFE">
        <w:rPr>
          <w:rFonts w:ascii="Times New Roman" w:hAnsi="Times New Roman" w:cs="Times New Roman"/>
          <w:i/>
          <w:sz w:val="22"/>
        </w:rPr>
        <w:t>t</w:t>
      </w:r>
      <w:r w:rsidRPr="00C96DFE">
        <w:rPr>
          <w:rFonts w:ascii="Times New Roman" w:hAnsi="Times New Roman" w:cs="Times New Roman"/>
          <w:sz w:val="22"/>
        </w:rPr>
        <w:t>(</w:t>
      </w:r>
      <w:proofErr w:type="gramEnd"/>
      <w:r w:rsidRPr="00C96DFE">
        <w:rPr>
          <w:rFonts w:ascii="Times New Roman" w:hAnsi="Times New Roman" w:cs="Times New Roman" w:hint="eastAsia"/>
          <w:sz w:val="22"/>
        </w:rPr>
        <w:t>98</w:t>
      </w:r>
      <w:r w:rsidRPr="00C96DFE">
        <w:rPr>
          <w:rFonts w:ascii="Times New Roman" w:hAnsi="Times New Roman" w:cs="Times New Roman"/>
          <w:sz w:val="22"/>
        </w:rPr>
        <w:t xml:space="preserve">) = </w:t>
      </w:r>
      <w:r w:rsidRPr="00C96DFE">
        <w:rPr>
          <w:rFonts w:ascii="Times New Roman" w:hAnsi="Times New Roman" w:cs="Times New Roman" w:hint="eastAsia"/>
          <w:sz w:val="22"/>
        </w:rPr>
        <w:t>1.26</w:t>
      </w:r>
      <w:r w:rsidRPr="00C96DFE">
        <w:rPr>
          <w:rFonts w:ascii="Times New Roman" w:hAnsi="Times New Roman" w:cs="Times New Roman"/>
          <w:sz w:val="22"/>
        </w:rPr>
        <w:t xml:space="preserve">, </w:t>
      </w:r>
      <w:r w:rsidRPr="00C96DFE">
        <w:rPr>
          <w:rFonts w:ascii="Times New Roman" w:hAnsi="Times New Roman" w:cs="Times New Roman"/>
          <w:i/>
          <w:sz w:val="22"/>
        </w:rPr>
        <w:t>p</w:t>
      </w:r>
      <w:r w:rsidRPr="00C96DFE">
        <w:rPr>
          <w:rFonts w:ascii="Times New Roman" w:hAnsi="Times New Roman" w:cs="Times New Roman"/>
          <w:sz w:val="22"/>
        </w:rPr>
        <w:t xml:space="preserve"> = </w:t>
      </w:r>
      <w:r w:rsidRPr="00C96DFE">
        <w:rPr>
          <w:rFonts w:ascii="Times New Roman" w:hAnsi="Times New Roman" w:cs="Times New Roman" w:hint="eastAsia"/>
          <w:sz w:val="22"/>
        </w:rPr>
        <w:t>0.21</w:t>
      </w:r>
      <w:r w:rsidRPr="00C96DFE">
        <w:rPr>
          <w:rFonts w:ascii="Times New Roman" w:hAnsi="Times New Roman" w:cs="Times New Roman"/>
          <w:sz w:val="22"/>
        </w:rPr>
        <w:t xml:space="preserve">). Our results revealed that the </w:t>
      </w:r>
      <w:r w:rsidR="00D51260">
        <w:rPr>
          <w:rFonts w:ascii="Times New Roman" w:hAnsi="Times New Roman" w:cs="Times New Roman"/>
          <w:sz w:val="22"/>
        </w:rPr>
        <w:t xml:space="preserve">error rate under </w:t>
      </w:r>
      <w:r w:rsidRPr="00C96DFE">
        <w:rPr>
          <w:rFonts w:ascii="Times New Roman" w:hAnsi="Times New Roman" w:cs="Times New Roman"/>
          <w:sz w:val="22"/>
        </w:rPr>
        <w:t>nonsignificant</w:t>
      </w:r>
      <w:r w:rsidRPr="00C96DFE">
        <w:rPr>
          <w:rFonts w:ascii="Times New Roman" w:hAnsi="Times New Roman" w:cs="Times New Roman" w:hint="eastAsia"/>
          <w:sz w:val="22"/>
        </w:rPr>
        <w:t xml:space="preserve"> </w:t>
      </w:r>
      <w:r w:rsidRPr="00C96DFE">
        <w:rPr>
          <w:rFonts w:ascii="Times New Roman" w:hAnsi="Times New Roman" w:cs="Times New Roman"/>
          <w:i/>
          <w:sz w:val="22"/>
        </w:rPr>
        <w:t>p-value</w:t>
      </w:r>
      <w:r w:rsidRPr="00C96DFE">
        <w:rPr>
          <w:rFonts w:ascii="Times New Roman" w:hAnsi="Times New Roman" w:cs="Times New Roman" w:hint="eastAsia"/>
          <w:sz w:val="22"/>
        </w:rPr>
        <w:t xml:space="preserve"> </w:t>
      </w:r>
      <w:r w:rsidRPr="00C96DFE">
        <w:rPr>
          <w:rFonts w:ascii="Times New Roman" w:hAnsi="Times New Roman" w:cs="Times New Roman"/>
          <w:sz w:val="22"/>
        </w:rPr>
        <w:t>condition (</w:t>
      </w:r>
      <w:r w:rsidRPr="00C96DFE">
        <w:rPr>
          <w:rFonts w:ascii="Times New Roman" w:hAnsi="Times New Roman" w:cs="Times New Roman"/>
          <w:i/>
          <w:sz w:val="22"/>
        </w:rPr>
        <w:t>N</w:t>
      </w:r>
      <w:r w:rsidRPr="00C96DFE">
        <w:rPr>
          <w:rFonts w:ascii="Times New Roman" w:hAnsi="Times New Roman" w:cs="Times New Roman"/>
          <w:sz w:val="22"/>
        </w:rPr>
        <w:t xml:space="preserve"> = </w:t>
      </w:r>
      <w:r w:rsidRPr="00C96DFE">
        <w:rPr>
          <w:rFonts w:ascii="Times New Roman" w:hAnsi="Times New Roman" w:cs="Times New Roman" w:hint="eastAsia"/>
          <w:sz w:val="22"/>
        </w:rPr>
        <w:t>759</w:t>
      </w:r>
      <w:r w:rsidR="00D51260">
        <w:rPr>
          <w:rFonts w:ascii="Times New Roman" w:hAnsi="Times New Roman" w:cs="Times New Roman"/>
          <w:sz w:val="22"/>
        </w:rPr>
        <w:t xml:space="preserve">, </w:t>
      </w:r>
      <w:r w:rsidR="00D51260" w:rsidRPr="00C96DFE">
        <w:rPr>
          <w:rFonts w:ascii="Times New Roman" w:hAnsi="Times New Roman" w:cs="Times New Roman" w:hint="eastAsia"/>
          <w:sz w:val="22"/>
        </w:rPr>
        <w:t>92%</w:t>
      </w:r>
      <w:r w:rsidR="00D51260" w:rsidRPr="00D51260">
        <w:rPr>
          <w:rFonts w:ascii="Times New Roman" w:hAnsi="Times New Roman" w:cs="Times New Roman" w:hint="eastAsia"/>
          <w:sz w:val="22"/>
        </w:rPr>
        <w:t xml:space="preserve"> </w:t>
      </w:r>
      <w:r w:rsidR="00D51260" w:rsidRPr="00AA55EF">
        <w:rPr>
          <w:rFonts w:ascii="Times New Roman" w:hAnsi="Times New Roman" w:cs="Times New Roman" w:hint="eastAsia"/>
          <w:sz w:val="22"/>
        </w:rPr>
        <w:t>had at least one wrong answer</w:t>
      </w:r>
      <w:r w:rsidRPr="00C96DFE">
        <w:rPr>
          <w:rFonts w:ascii="Times New Roman" w:hAnsi="Times New Roman" w:cs="Times New Roman"/>
          <w:sz w:val="22"/>
        </w:rPr>
        <w:t xml:space="preserve">) </w:t>
      </w:r>
      <w:r w:rsidRPr="00C96DFE">
        <w:rPr>
          <w:rFonts w:ascii="Times New Roman" w:hAnsi="Times New Roman" w:cs="Times New Roman" w:hint="eastAsia"/>
          <w:sz w:val="22"/>
        </w:rPr>
        <w:t xml:space="preserve">was </w:t>
      </w:r>
      <w:r w:rsidR="00D51260">
        <w:rPr>
          <w:rFonts w:ascii="Times New Roman" w:hAnsi="Times New Roman" w:cs="Times New Roman"/>
          <w:sz w:val="22"/>
        </w:rPr>
        <w:t>smaller</w:t>
      </w:r>
      <w:r w:rsidR="00D51260" w:rsidRPr="00C96DFE">
        <w:rPr>
          <w:rFonts w:ascii="Times New Roman" w:hAnsi="Times New Roman" w:cs="Times New Roman" w:hint="eastAsia"/>
          <w:sz w:val="22"/>
        </w:rPr>
        <w:t xml:space="preserve"> </w:t>
      </w:r>
      <w:r w:rsidRPr="00C96DFE">
        <w:rPr>
          <w:rFonts w:ascii="Times New Roman" w:hAnsi="Times New Roman" w:cs="Times New Roman" w:hint="eastAsia"/>
          <w:sz w:val="22"/>
        </w:rPr>
        <w:t xml:space="preserve">than </w:t>
      </w:r>
      <w:r w:rsidR="00D51260">
        <w:rPr>
          <w:rFonts w:ascii="Times New Roman" w:hAnsi="Times New Roman" w:cs="Times New Roman"/>
          <w:sz w:val="22"/>
        </w:rPr>
        <w:t xml:space="preserve">that under </w:t>
      </w:r>
      <w:r w:rsidRPr="00C96DFE">
        <w:rPr>
          <w:rFonts w:ascii="Times New Roman" w:hAnsi="Times New Roman" w:cs="Times New Roman" w:hint="eastAsia"/>
          <w:sz w:val="22"/>
        </w:rPr>
        <w:t xml:space="preserve">significant </w:t>
      </w:r>
      <w:r w:rsidRPr="00C96DFE">
        <w:rPr>
          <w:rFonts w:ascii="Times New Roman" w:hAnsi="Times New Roman" w:cs="Times New Roman"/>
          <w:i/>
          <w:sz w:val="22"/>
        </w:rPr>
        <w:t>p-value</w:t>
      </w:r>
      <w:r w:rsidRPr="00C96DFE">
        <w:rPr>
          <w:rFonts w:ascii="Times New Roman" w:hAnsi="Times New Roman" w:cs="Times New Roman"/>
          <w:sz w:val="22"/>
        </w:rPr>
        <w:t xml:space="preserve"> condition</w:t>
      </w:r>
      <w:r w:rsidRPr="00C96DFE">
        <w:rPr>
          <w:rFonts w:ascii="Times New Roman" w:hAnsi="Times New Roman" w:cs="Times New Roman" w:hint="eastAsia"/>
          <w:sz w:val="22"/>
        </w:rPr>
        <w:t xml:space="preserve"> </w:t>
      </w:r>
      <w:r w:rsidRPr="00C96DFE">
        <w:rPr>
          <w:rFonts w:ascii="Times New Roman" w:hAnsi="Times New Roman" w:cs="Times New Roman"/>
          <w:sz w:val="22"/>
        </w:rPr>
        <w:t>(</w:t>
      </w:r>
      <w:r w:rsidRPr="00C96DFE">
        <w:rPr>
          <w:rFonts w:ascii="Times New Roman" w:hAnsi="Times New Roman" w:cs="Times New Roman"/>
          <w:i/>
          <w:sz w:val="22"/>
        </w:rPr>
        <w:t>N</w:t>
      </w:r>
      <w:r w:rsidRPr="00C96DFE">
        <w:rPr>
          <w:rFonts w:ascii="Times New Roman" w:hAnsi="Times New Roman" w:cs="Times New Roman"/>
          <w:sz w:val="22"/>
        </w:rPr>
        <w:t xml:space="preserve"> = </w:t>
      </w:r>
      <w:r w:rsidRPr="00C96DFE">
        <w:rPr>
          <w:rFonts w:ascii="Times New Roman" w:hAnsi="Times New Roman" w:cs="Times New Roman" w:hint="eastAsia"/>
          <w:sz w:val="22"/>
        </w:rPr>
        <w:t>720</w:t>
      </w:r>
      <w:r w:rsidR="00D51260">
        <w:rPr>
          <w:rFonts w:ascii="Times New Roman" w:hAnsi="Times New Roman" w:cs="Times New Roman"/>
          <w:sz w:val="22"/>
        </w:rPr>
        <w:t xml:space="preserve">, 86% </w:t>
      </w:r>
      <w:r w:rsidR="00D51260" w:rsidRPr="00AA55EF">
        <w:rPr>
          <w:rFonts w:ascii="Times New Roman" w:hAnsi="Times New Roman" w:cs="Times New Roman" w:hint="eastAsia"/>
          <w:sz w:val="22"/>
        </w:rPr>
        <w:t>had at least one wrong answer</w:t>
      </w:r>
      <w:r w:rsidRPr="00C96DFE">
        <w:rPr>
          <w:rFonts w:ascii="Times New Roman" w:hAnsi="Times New Roman" w:cs="Times New Roman"/>
          <w:sz w:val="22"/>
        </w:rPr>
        <w:t>)</w:t>
      </w:r>
      <w:r w:rsidR="00D51260">
        <w:rPr>
          <w:rFonts w:ascii="Times New Roman" w:hAnsi="Times New Roman" w:cs="Times New Roman"/>
          <w:sz w:val="22"/>
        </w:rPr>
        <w:t>,</w:t>
      </w:r>
      <w:r w:rsidRPr="00C96DFE">
        <w:rPr>
          <w:rFonts w:ascii="Times New Roman" w:hAnsi="Times New Roman" w:cs="Times New Roman" w:hint="eastAsia"/>
          <w:sz w:val="22"/>
        </w:rPr>
        <w:t xml:space="preserve"> </w:t>
      </w:r>
      <w:r w:rsidRPr="00C96DFE">
        <w:rPr>
          <w:rFonts w:ascii="Times New Roman" w:hAnsi="Times New Roman" w:cs="Times New Roman"/>
          <w:sz w:val="22"/>
          <w:shd w:val="clear" w:color="auto" w:fill="FFFFFF"/>
        </w:rPr>
        <w:t>χ</w:t>
      </w:r>
      <w:r w:rsidRPr="00C96DFE">
        <w:rPr>
          <w:rFonts w:ascii="Microsoft YaHei" w:hAnsi="Microsoft YaHei"/>
          <w:sz w:val="22"/>
          <w:shd w:val="clear" w:color="auto" w:fill="FFFFFF"/>
          <w:vertAlign w:val="superscript"/>
        </w:rPr>
        <w:t>2</w:t>
      </w:r>
      <w:r w:rsidRPr="00C96DFE">
        <w:rPr>
          <w:rFonts w:ascii="Times New Roman" w:hAnsi="Times New Roman" w:cs="Times New Roman" w:hint="eastAsia"/>
          <w:sz w:val="22"/>
        </w:rPr>
        <w:t xml:space="preserve"> (1)</w:t>
      </w:r>
      <w:r w:rsidRPr="00C96DFE">
        <w:rPr>
          <w:rFonts w:ascii="Times New Roman" w:hAnsi="Times New Roman" w:cs="Times New Roman"/>
          <w:sz w:val="22"/>
        </w:rPr>
        <w:t xml:space="preserve"> </w:t>
      </w:r>
      <w:r w:rsidRPr="00C96DFE">
        <w:rPr>
          <w:rFonts w:ascii="Times New Roman" w:hAnsi="Times New Roman" w:cs="Times New Roman" w:hint="eastAsia"/>
          <w:sz w:val="22"/>
        </w:rPr>
        <w:t>=</w:t>
      </w:r>
      <w:r w:rsidRPr="00C96DF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16.841</w:t>
      </w:r>
      <w:r w:rsidRPr="00C96DFE">
        <w:rPr>
          <w:rFonts w:ascii="Times New Roman" w:hAnsi="Times New Roman" w:cs="Times New Roman" w:hint="eastAsia"/>
          <w:sz w:val="22"/>
        </w:rPr>
        <w:t xml:space="preserve">, </w:t>
      </w:r>
      <w:r w:rsidRPr="00C96DFE">
        <w:rPr>
          <w:rFonts w:ascii="Times New Roman" w:hAnsi="Times New Roman" w:cs="Times New Roman" w:hint="eastAsia"/>
          <w:i/>
          <w:sz w:val="22"/>
        </w:rPr>
        <w:t>p</w:t>
      </w:r>
      <w:r w:rsidRPr="00C96DFE">
        <w:rPr>
          <w:rFonts w:ascii="Times New Roman" w:hAnsi="Times New Roman" w:cs="Times New Roman"/>
          <w:i/>
          <w:sz w:val="22"/>
        </w:rPr>
        <w:t xml:space="preserve"> </w:t>
      </w:r>
      <w:r w:rsidRPr="00C96DFE">
        <w:rPr>
          <w:rFonts w:ascii="Times New Roman" w:hAnsi="Times New Roman" w:cs="Times New Roman" w:hint="eastAsia"/>
          <w:sz w:val="22"/>
        </w:rPr>
        <w:t>&lt;.001, BF</w:t>
      </w:r>
      <w:r w:rsidRPr="00C96DFE">
        <w:rPr>
          <w:rFonts w:ascii="Times New Roman" w:hAnsi="Times New Roman" w:cs="Times New Roman" w:hint="eastAsia"/>
          <w:sz w:val="22"/>
          <w:vertAlign w:val="subscript"/>
        </w:rPr>
        <w:t>10</w:t>
      </w:r>
      <w:r w:rsidRPr="00C96DFE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C96DFE">
        <w:rPr>
          <w:rFonts w:ascii="Times New Roman" w:hAnsi="Times New Roman" w:cs="Times New Roman" w:hint="eastAsia"/>
          <w:sz w:val="22"/>
        </w:rPr>
        <w:t>=</w:t>
      </w:r>
      <w:r w:rsidRPr="00C96DF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543.871</w:t>
      </w:r>
      <w:r w:rsidR="00D51260" w:rsidRPr="00C96DFE">
        <w:rPr>
          <w:rFonts w:ascii="Times New Roman" w:hAnsi="Times New Roman" w:cs="Times New Roman"/>
          <w:sz w:val="22"/>
        </w:rPr>
        <w:t xml:space="preserve"> </w:t>
      </w:r>
      <w:r w:rsidR="00D51260" w:rsidRPr="00C96DFE">
        <w:rPr>
          <w:rFonts w:ascii="Times New Roman" w:hAnsi="Times New Roman" w:cs="Times New Roman" w:hint="eastAsia"/>
          <w:sz w:val="22"/>
        </w:rPr>
        <w:t xml:space="preserve">(See </w:t>
      </w:r>
      <w:r w:rsidR="00D51260" w:rsidRPr="008A3657">
        <w:rPr>
          <w:rFonts w:ascii="Times New Roman" w:hAnsi="Times New Roman" w:cs="Times New Roman" w:hint="eastAsia"/>
          <w:b/>
          <w:bCs/>
          <w:sz w:val="22"/>
        </w:rPr>
        <w:t xml:space="preserve">Fig. </w:t>
      </w:r>
      <w:r w:rsidR="00D51260" w:rsidRPr="008A3657">
        <w:rPr>
          <w:rFonts w:ascii="Times New Roman" w:hAnsi="Times New Roman" w:cs="Times New Roman"/>
          <w:b/>
          <w:bCs/>
          <w:sz w:val="22"/>
        </w:rPr>
        <w:t>S2</w:t>
      </w:r>
      <w:r w:rsidR="00D51260" w:rsidRPr="008A3657">
        <w:rPr>
          <w:rFonts w:ascii="Times New Roman" w:hAnsi="Times New Roman" w:cs="Times New Roman" w:hint="eastAsia"/>
          <w:b/>
          <w:bCs/>
          <w:sz w:val="22"/>
        </w:rPr>
        <w:t xml:space="preserve"> a</w:t>
      </w:r>
      <w:r w:rsidR="00D51260" w:rsidRPr="00C96DFE">
        <w:rPr>
          <w:rFonts w:ascii="Times New Roman" w:hAnsi="Times New Roman" w:cs="Times New Roman" w:hint="eastAsia"/>
          <w:sz w:val="22"/>
        </w:rPr>
        <w:t>)</w:t>
      </w:r>
      <w:r>
        <w:rPr>
          <w:rFonts w:ascii="Times New Roman" w:hAnsi="Times New Roman" w:cs="Times New Roman" w:hint="eastAsia"/>
          <w:sz w:val="22"/>
        </w:rPr>
        <w:t>.</w:t>
      </w:r>
    </w:p>
    <w:p w14:paraId="761AB86E" w14:textId="788F5969" w:rsidR="00723560" w:rsidRPr="00362EB1" w:rsidRDefault="00C1782C" w:rsidP="00AB30A0">
      <w:pPr>
        <w:spacing w:line="360" w:lineRule="auto"/>
        <w:ind w:firstLine="420"/>
        <w:rPr>
          <w:rFonts w:ascii="Times New Roman" w:hAnsi="Times New Roman" w:cs="Times New Roman"/>
          <w:noProof/>
          <w:color w:val="000000" w:themeColor="text1"/>
          <w:sz w:val="22"/>
        </w:rPr>
      </w:pPr>
      <w:r>
        <w:rPr>
          <w:rFonts w:ascii="Times New Roman" w:hAnsi="Times New Roman" w:cs="Times New Roman" w:hint="eastAsia"/>
          <w:sz w:val="22"/>
        </w:rPr>
        <w:t>However, f</w:t>
      </w:r>
      <w:r w:rsidRPr="00AA55EF">
        <w:rPr>
          <w:rFonts w:ascii="Times New Roman" w:hAnsi="Times New Roman" w:cs="Times New Roman"/>
          <w:sz w:val="22"/>
        </w:rPr>
        <w:t>or the</w:t>
      </w:r>
      <w:r w:rsidRPr="00AA55EF">
        <w:rPr>
          <w:rFonts w:ascii="Times New Roman" w:hAnsi="Times New Roman" w:cs="Times New Roman" w:hint="eastAsia"/>
          <w:sz w:val="22"/>
        </w:rPr>
        <w:t xml:space="preserve"> </w:t>
      </w:r>
      <w:r w:rsidRPr="00AA55EF">
        <w:rPr>
          <w:rFonts w:ascii="Times New Roman" w:hAnsi="Times New Roman" w:cs="Times New Roman"/>
          <w:sz w:val="22"/>
        </w:rPr>
        <w:t>interpret</w:t>
      </w:r>
      <w:r w:rsidRPr="00AA55EF">
        <w:rPr>
          <w:rFonts w:ascii="Times New Roman" w:hAnsi="Times New Roman" w:cs="Times New Roman" w:hint="eastAsia"/>
          <w:sz w:val="22"/>
        </w:rPr>
        <w:t xml:space="preserve">ing the results of CIs (See </w:t>
      </w:r>
      <w:r w:rsidRPr="008A3657">
        <w:rPr>
          <w:rFonts w:ascii="Times New Roman" w:hAnsi="Times New Roman" w:cs="Times New Roman" w:hint="eastAsia"/>
          <w:b/>
          <w:bCs/>
          <w:sz w:val="22"/>
        </w:rPr>
        <w:t xml:space="preserve">Fig. </w:t>
      </w:r>
      <w:r w:rsidRPr="008A3657">
        <w:rPr>
          <w:rFonts w:ascii="Times New Roman" w:hAnsi="Times New Roman" w:cs="Times New Roman"/>
          <w:b/>
          <w:bCs/>
          <w:sz w:val="22"/>
        </w:rPr>
        <w:t>S2</w:t>
      </w:r>
      <w:r w:rsidRPr="008A3657">
        <w:rPr>
          <w:rFonts w:ascii="Times New Roman" w:hAnsi="Times New Roman" w:cs="Times New Roman" w:hint="eastAsia"/>
          <w:b/>
          <w:bCs/>
          <w:sz w:val="22"/>
        </w:rPr>
        <w:t xml:space="preserve"> b</w:t>
      </w:r>
      <w:r w:rsidRPr="00AA55EF">
        <w:rPr>
          <w:rFonts w:ascii="Times New Roman" w:hAnsi="Times New Roman" w:cs="Times New Roman" w:hint="eastAsia"/>
          <w:sz w:val="22"/>
        </w:rPr>
        <w:t xml:space="preserve">), </w:t>
      </w:r>
      <w:r w:rsidRPr="00AA55EF">
        <w:rPr>
          <w:rFonts w:ascii="Times New Roman" w:hAnsi="Times New Roman" w:cs="Times New Roman"/>
          <w:sz w:val="22"/>
        </w:rPr>
        <w:t xml:space="preserve">we </w:t>
      </w:r>
      <w:r>
        <w:rPr>
          <w:rFonts w:ascii="Times New Roman" w:hAnsi="Times New Roman" w:cs="Times New Roman" w:hint="eastAsia"/>
          <w:sz w:val="22"/>
        </w:rPr>
        <w:t>didn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f</w:t>
      </w:r>
      <w:r>
        <w:rPr>
          <w:rFonts w:ascii="Times New Roman" w:hAnsi="Times New Roman" w:cs="Times New Roman" w:hint="eastAsia"/>
          <w:sz w:val="22"/>
        </w:rPr>
        <w:t>in</w:t>
      </w:r>
      <w:r w:rsidRPr="00AA55EF">
        <w:rPr>
          <w:rFonts w:ascii="Times New Roman" w:hAnsi="Times New Roman" w:cs="Times New Roman"/>
          <w:sz w:val="22"/>
        </w:rPr>
        <w:t xml:space="preserve">d evidence for the differences between respondents who read 95% CIs that included zero </w:t>
      </w:r>
      <w:r w:rsidRPr="00AA55EF">
        <w:rPr>
          <w:rFonts w:ascii="Times New Roman" w:hAnsi="Times New Roman" w:cs="Times New Roman" w:hint="eastAsia"/>
          <w:sz w:val="22"/>
        </w:rPr>
        <w:t xml:space="preserve">(91% had at </w:t>
      </w:r>
      <w:r w:rsidRPr="00AA55EF">
        <w:rPr>
          <w:rFonts w:ascii="Times New Roman" w:hAnsi="Times New Roman" w:cs="Times New Roman" w:hint="eastAsia"/>
          <w:sz w:val="22"/>
        </w:rPr>
        <w:lastRenderedPageBreak/>
        <w:t xml:space="preserve">least one wrong answer) and </w:t>
      </w:r>
      <w:r w:rsidRPr="00AA55EF">
        <w:rPr>
          <w:rFonts w:ascii="Times New Roman" w:hAnsi="Times New Roman" w:cs="Times New Roman"/>
          <w:sz w:val="22"/>
        </w:rPr>
        <w:t xml:space="preserve">respondents who read CIs didn’t include zero </w:t>
      </w:r>
      <w:r w:rsidRPr="00AA55EF">
        <w:rPr>
          <w:rFonts w:ascii="Times New Roman" w:hAnsi="Times New Roman" w:cs="Times New Roman" w:hint="eastAsia"/>
          <w:sz w:val="22"/>
        </w:rPr>
        <w:t xml:space="preserve">(94% had at least one wrong answer), </w:t>
      </w:r>
      <w:r w:rsidRPr="00AA55EF">
        <w:rPr>
          <w:rFonts w:ascii="Times New Roman" w:hAnsi="Times New Roman" w:cs="Times New Roman"/>
          <w:sz w:val="22"/>
          <w:shd w:val="clear" w:color="auto" w:fill="FFFFFF"/>
        </w:rPr>
        <w:t>χ</w:t>
      </w:r>
      <w:r w:rsidRPr="00AA55EF">
        <w:rPr>
          <w:rFonts w:ascii="Microsoft YaHei" w:hAnsi="Microsoft YaHei"/>
          <w:sz w:val="22"/>
          <w:shd w:val="clear" w:color="auto" w:fill="FFFFFF"/>
          <w:vertAlign w:val="superscript"/>
        </w:rPr>
        <w:t>2</w:t>
      </w:r>
      <w:r w:rsidRPr="00AA55EF">
        <w:rPr>
          <w:rFonts w:ascii="Times New Roman" w:hAnsi="Times New Roman" w:cs="Times New Roman" w:hint="eastAsia"/>
          <w:sz w:val="22"/>
        </w:rPr>
        <w:t xml:space="preserve"> (1)</w:t>
      </w:r>
      <w:r w:rsidRPr="00AA55EF">
        <w:rPr>
          <w:rFonts w:ascii="Times New Roman" w:hAnsi="Times New Roman" w:cs="Times New Roman"/>
          <w:sz w:val="22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>=</w:t>
      </w:r>
      <w:r w:rsidRPr="00AA55EF">
        <w:rPr>
          <w:rFonts w:ascii="Times New Roman" w:hAnsi="Times New Roman" w:cs="Times New Roman"/>
          <w:sz w:val="22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 xml:space="preserve">2.892, </w:t>
      </w:r>
      <w:r w:rsidRPr="00AA55EF">
        <w:rPr>
          <w:rFonts w:ascii="Times New Roman" w:hAnsi="Times New Roman" w:cs="Times New Roman" w:hint="eastAsia"/>
          <w:i/>
          <w:sz w:val="22"/>
        </w:rPr>
        <w:t>p</w:t>
      </w:r>
      <w:r w:rsidRPr="00AA55EF">
        <w:rPr>
          <w:rFonts w:ascii="Times New Roman" w:hAnsi="Times New Roman" w:cs="Times New Roman"/>
          <w:i/>
          <w:sz w:val="22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>=</w:t>
      </w:r>
      <w:r w:rsidRPr="00AA55EF">
        <w:rPr>
          <w:rFonts w:ascii="Times New Roman" w:hAnsi="Times New Roman" w:cs="Times New Roman"/>
          <w:sz w:val="22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>.049, BF</w:t>
      </w:r>
      <w:r w:rsidRPr="00AA55EF">
        <w:rPr>
          <w:rFonts w:ascii="Times New Roman" w:hAnsi="Times New Roman" w:cs="Times New Roman" w:hint="eastAsia"/>
          <w:sz w:val="22"/>
          <w:vertAlign w:val="subscript"/>
        </w:rPr>
        <w:t>10</w:t>
      </w:r>
      <w:r w:rsidRPr="00AA55EF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>=</w:t>
      </w:r>
      <w:r w:rsidRPr="00AA55EF">
        <w:rPr>
          <w:rFonts w:ascii="Times New Roman" w:hAnsi="Times New Roman" w:cs="Times New Roman"/>
          <w:sz w:val="22"/>
        </w:rPr>
        <w:t xml:space="preserve"> </w:t>
      </w:r>
      <w:r w:rsidRPr="00AA55EF">
        <w:rPr>
          <w:rFonts w:ascii="Times New Roman" w:hAnsi="Times New Roman" w:cs="Times New Roman" w:hint="eastAsia"/>
          <w:sz w:val="22"/>
        </w:rPr>
        <w:t>0.580.</w:t>
      </w:r>
      <w:r w:rsidR="00723560">
        <w:rPr>
          <w:rFonts w:ascii="Times New Roman" w:hAnsi="Times New Roman" w:cs="Times New Roman"/>
          <w:sz w:val="22"/>
        </w:rPr>
        <w:t xml:space="preserve"> </w:t>
      </w:r>
      <w:bookmarkStart w:id="0" w:name="_Hlk15121138"/>
      <w:bookmarkStart w:id="1" w:name="_GoBack"/>
      <w:r w:rsidR="00422FD9" w:rsidRPr="00362EB1">
        <w:rPr>
          <w:rFonts w:ascii="Times New Roman" w:hAnsi="Times New Roman" w:cs="Times New Roman"/>
          <w:color w:val="000000" w:themeColor="text1"/>
          <w:sz w:val="22"/>
        </w:rPr>
        <w:t xml:space="preserve">We further </w:t>
      </w:r>
      <w:r w:rsidR="00581431" w:rsidRPr="00362EB1">
        <w:rPr>
          <w:rFonts w:ascii="Times New Roman" w:hAnsi="Times New Roman" w:cs="Times New Roman"/>
          <w:color w:val="000000" w:themeColor="text1"/>
          <w:sz w:val="22"/>
        </w:rPr>
        <w:t>performed</w:t>
      </w:r>
      <w:r w:rsidR="00FB46E5" w:rsidRPr="00362EB1">
        <w:rPr>
          <w:rFonts w:ascii="Times New Roman" w:hAnsi="Times New Roman" w:cs="Times New Roman"/>
          <w:color w:val="000000" w:themeColor="text1"/>
          <w:sz w:val="22"/>
        </w:rPr>
        <w:t xml:space="preserve"> a </w:t>
      </w:r>
      <w:r w:rsidR="00FB46E5" w:rsidRPr="00362EB1">
        <w:rPr>
          <w:rFonts w:ascii="Times New Roman" w:hAnsi="Times New Roman" w:cs="Times New Roman"/>
          <w:i/>
          <w:color w:val="000000" w:themeColor="text1"/>
          <w:sz w:val="22"/>
        </w:rPr>
        <w:t>z</w:t>
      </w:r>
      <w:r w:rsidR="00FB46E5" w:rsidRPr="00362EB1">
        <w:rPr>
          <w:rFonts w:ascii="Times New Roman" w:hAnsi="Times New Roman" w:cs="Times New Roman"/>
          <w:color w:val="000000" w:themeColor="text1"/>
          <w:sz w:val="22"/>
        </w:rPr>
        <w:t>-</w:t>
      </w:r>
      <w:r w:rsidR="00422FD9" w:rsidRPr="00362EB1">
        <w:rPr>
          <w:rFonts w:ascii="Times New Roman" w:hAnsi="Times New Roman" w:cs="Times New Roman" w:hint="eastAsia"/>
          <w:color w:val="000000" w:themeColor="text1"/>
          <w:sz w:val="22"/>
        </w:rPr>
        <w:t>tes</w:t>
      </w:r>
      <w:r w:rsidR="00422FD9" w:rsidRPr="00362EB1">
        <w:rPr>
          <w:rFonts w:ascii="Times New Roman" w:hAnsi="Times New Roman" w:cs="Times New Roman"/>
          <w:color w:val="000000" w:themeColor="text1"/>
          <w:sz w:val="22"/>
        </w:rPr>
        <w:t xml:space="preserve">t </w:t>
      </w:r>
      <w:r w:rsidR="00FB46E5" w:rsidRPr="00362EB1">
        <w:rPr>
          <w:rFonts w:ascii="Times New Roman" w:hAnsi="Times New Roman" w:cs="Times New Roman"/>
          <w:color w:val="000000" w:themeColor="text1"/>
          <w:sz w:val="22"/>
        </w:rPr>
        <w:t xml:space="preserve">on </w:t>
      </w:r>
      <w:r w:rsidR="00422FD9" w:rsidRPr="00362EB1">
        <w:rPr>
          <w:rFonts w:ascii="Times New Roman" w:hAnsi="Times New Roman" w:cs="Times New Roman"/>
          <w:color w:val="000000" w:themeColor="text1"/>
          <w:sz w:val="22"/>
        </w:rPr>
        <w:t xml:space="preserve">the </w:t>
      </w:r>
      <w:r w:rsidR="002E3C25" w:rsidRPr="00362EB1">
        <w:rPr>
          <w:rFonts w:ascii="Times New Roman" w:hAnsi="Times New Roman" w:cs="Times New Roman"/>
          <w:color w:val="000000" w:themeColor="text1"/>
          <w:sz w:val="22"/>
        </w:rPr>
        <w:t xml:space="preserve">difference of difference between the error rates in the significant and nonsignificant condition under </w:t>
      </w:r>
      <w:r w:rsidR="002E3C25" w:rsidRPr="00362EB1">
        <w:rPr>
          <w:rFonts w:ascii="Times New Roman" w:hAnsi="Times New Roman" w:cs="Times New Roman"/>
          <w:i/>
          <w:color w:val="000000" w:themeColor="text1"/>
          <w:sz w:val="22"/>
        </w:rPr>
        <w:t>p</w:t>
      </w:r>
      <w:r w:rsidR="002E3C25" w:rsidRPr="00362EB1">
        <w:rPr>
          <w:rFonts w:ascii="Times New Roman" w:hAnsi="Times New Roman" w:cs="Times New Roman"/>
          <w:color w:val="000000" w:themeColor="text1"/>
          <w:sz w:val="22"/>
        </w:rPr>
        <w:t>-value and CI scenario</w:t>
      </w:r>
      <w:r w:rsidR="00D4081B" w:rsidRPr="00362EB1">
        <w:rPr>
          <w:rFonts w:ascii="Times New Roman" w:hAnsi="Times New Roman" w:cs="Times New Roman"/>
          <w:color w:val="000000" w:themeColor="text1"/>
          <w:sz w:val="22"/>
        </w:rPr>
        <w:t xml:space="preserve"> to test the interaction effect of </w:t>
      </w:r>
      <w:r w:rsidR="00D4081B" w:rsidRPr="00362EB1">
        <w:rPr>
          <w:rFonts w:ascii="Times New Roman" w:hAnsi="Times New Roman" w:cs="Times New Roman"/>
          <w:i/>
          <w:color w:val="000000" w:themeColor="text1"/>
          <w:sz w:val="22"/>
        </w:rPr>
        <w:t>significance</w:t>
      </w:r>
      <w:r w:rsidR="00D4081B" w:rsidRPr="00362EB1">
        <w:rPr>
          <w:rFonts w:ascii="Times New Roman" w:hAnsi="Times New Roman" w:cs="Times New Roman"/>
          <w:color w:val="000000" w:themeColor="text1"/>
          <w:sz w:val="22"/>
        </w:rPr>
        <w:t xml:space="preserve"> (significant </w:t>
      </w:r>
      <w:r w:rsidR="00D4081B" w:rsidRPr="00362EB1">
        <w:rPr>
          <w:rFonts w:ascii="Times New Roman" w:hAnsi="Times New Roman" w:cs="Times New Roman"/>
          <w:i/>
          <w:color w:val="000000" w:themeColor="text1"/>
          <w:sz w:val="22"/>
        </w:rPr>
        <w:t>vs</w:t>
      </w:r>
      <w:r w:rsidR="00D4081B" w:rsidRPr="00362EB1">
        <w:rPr>
          <w:rFonts w:ascii="Times New Roman" w:hAnsi="Times New Roman" w:cs="Times New Roman"/>
          <w:color w:val="000000" w:themeColor="text1"/>
          <w:sz w:val="22"/>
        </w:rPr>
        <w:t xml:space="preserve"> nonsignificant) and </w:t>
      </w:r>
      <w:r w:rsidR="00657833" w:rsidRPr="00362EB1">
        <w:rPr>
          <w:rFonts w:ascii="Times New Roman" w:hAnsi="Times New Roman" w:cs="Times New Roman"/>
          <w:color w:val="000000" w:themeColor="text1"/>
          <w:sz w:val="22"/>
        </w:rPr>
        <w:t xml:space="preserve">statistical </w:t>
      </w:r>
      <w:r w:rsidR="004607EB" w:rsidRPr="00362EB1">
        <w:rPr>
          <w:rFonts w:ascii="Times New Roman" w:hAnsi="Times New Roman" w:cs="Times New Roman"/>
          <w:color w:val="000000" w:themeColor="text1"/>
          <w:sz w:val="22"/>
        </w:rPr>
        <w:t>indices</w:t>
      </w:r>
      <w:r w:rsidR="00657833" w:rsidRPr="00362EB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529E8" w:rsidRPr="00362EB1">
        <w:rPr>
          <w:rFonts w:ascii="Times New Roman" w:hAnsi="Times New Roman" w:cs="Times New Roman"/>
          <w:color w:val="000000" w:themeColor="text1"/>
          <w:sz w:val="22"/>
        </w:rPr>
        <w:t>(</w:t>
      </w:r>
      <w:r w:rsidR="00B529E8" w:rsidRPr="00362EB1">
        <w:rPr>
          <w:rFonts w:ascii="Times New Roman" w:hAnsi="Times New Roman" w:cs="Times New Roman"/>
          <w:i/>
          <w:color w:val="000000" w:themeColor="text1"/>
          <w:sz w:val="22"/>
        </w:rPr>
        <w:t>p</w:t>
      </w:r>
      <w:r w:rsidR="00B529E8" w:rsidRPr="00362EB1">
        <w:rPr>
          <w:rFonts w:ascii="Times New Roman" w:hAnsi="Times New Roman" w:cs="Times New Roman"/>
          <w:color w:val="000000" w:themeColor="text1"/>
          <w:sz w:val="22"/>
        </w:rPr>
        <w:t xml:space="preserve">-value </w:t>
      </w:r>
      <w:r w:rsidR="00B529E8" w:rsidRPr="00362EB1">
        <w:rPr>
          <w:rFonts w:ascii="Times New Roman" w:hAnsi="Times New Roman" w:cs="Times New Roman"/>
          <w:i/>
          <w:color w:val="000000" w:themeColor="text1"/>
          <w:sz w:val="22"/>
        </w:rPr>
        <w:t>vs</w:t>
      </w:r>
      <w:r w:rsidR="00B529E8" w:rsidRPr="00362EB1">
        <w:rPr>
          <w:rFonts w:ascii="Times New Roman" w:hAnsi="Times New Roman" w:cs="Times New Roman"/>
          <w:color w:val="000000" w:themeColor="text1"/>
          <w:sz w:val="22"/>
        </w:rPr>
        <w:t xml:space="preserve"> CI)</w:t>
      </w:r>
      <w:r w:rsidR="001322A8" w:rsidRPr="00362EB1">
        <w:rPr>
          <w:rFonts w:ascii="Times New Roman" w:hAnsi="Times New Roman" w:cs="Times New Roman"/>
          <w:color w:val="000000" w:themeColor="text1"/>
          <w:sz w:val="22"/>
        </w:rPr>
        <w:t>.</w:t>
      </w:r>
      <w:r w:rsidR="00B529E8" w:rsidRPr="00362EB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B46F2" w:rsidRPr="00362EB1">
        <w:rPr>
          <w:rFonts w:ascii="Times New Roman" w:hAnsi="Times New Roman" w:cs="Times New Roman"/>
          <w:color w:val="000000" w:themeColor="text1"/>
          <w:sz w:val="22"/>
        </w:rPr>
        <w:t xml:space="preserve">Results showed that the interaction effect did exist, </w:t>
      </w:r>
      <w:r w:rsidR="002B46F2" w:rsidRPr="00362EB1">
        <w:rPr>
          <w:rFonts w:ascii="Times New Roman" w:hAnsi="Times New Roman" w:cs="Times New Roman"/>
          <w:i/>
          <w:color w:val="000000" w:themeColor="text1"/>
          <w:sz w:val="22"/>
        </w:rPr>
        <w:t>z</w:t>
      </w:r>
      <w:r w:rsidR="002B46F2" w:rsidRPr="00362EB1">
        <w:rPr>
          <w:rFonts w:ascii="Times New Roman" w:hAnsi="Times New Roman" w:cs="Times New Roman"/>
          <w:color w:val="000000" w:themeColor="text1"/>
          <w:sz w:val="22"/>
        </w:rPr>
        <w:t xml:space="preserve"> = 4.24, </w:t>
      </w:r>
      <w:r w:rsidR="002B46F2" w:rsidRPr="00362EB1">
        <w:rPr>
          <w:rFonts w:ascii="Times New Roman" w:hAnsi="Times New Roman" w:cs="Times New Roman"/>
          <w:i/>
          <w:color w:val="000000" w:themeColor="text1"/>
          <w:sz w:val="22"/>
        </w:rPr>
        <w:t>p</w:t>
      </w:r>
      <w:r w:rsidR="002B46F2" w:rsidRPr="00362EB1">
        <w:rPr>
          <w:rFonts w:ascii="Times New Roman" w:hAnsi="Times New Roman" w:cs="Times New Roman"/>
          <w:color w:val="000000" w:themeColor="text1"/>
          <w:sz w:val="22"/>
        </w:rPr>
        <w:t xml:space="preserve"> &lt;</w:t>
      </w:r>
      <w:r w:rsidR="000934B2" w:rsidRPr="00362EB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B46F2" w:rsidRPr="00362EB1">
        <w:rPr>
          <w:rFonts w:ascii="Times New Roman" w:hAnsi="Times New Roman" w:cs="Times New Roman"/>
          <w:color w:val="000000" w:themeColor="text1"/>
          <w:sz w:val="22"/>
        </w:rPr>
        <w:t xml:space="preserve">.001. </w:t>
      </w:r>
      <w:bookmarkEnd w:id="0"/>
    </w:p>
    <w:bookmarkEnd w:id="1"/>
    <w:p w14:paraId="4F267FC9" w14:textId="37ACAAA1" w:rsidR="00422FD9" w:rsidRPr="00723560" w:rsidRDefault="00422FD9" w:rsidP="00AB30A0">
      <w:pPr>
        <w:spacing w:line="360" w:lineRule="auto"/>
        <w:ind w:firstLine="420"/>
        <w:rPr>
          <w:rFonts w:ascii="Times New Roman" w:hAnsi="Times New Roman" w:cs="Times New Roman"/>
          <w:noProof/>
          <w:color w:val="000000" w:themeColor="text1"/>
          <w:sz w:val="22"/>
        </w:rPr>
      </w:pPr>
    </w:p>
    <w:p w14:paraId="1AACCC2F" w14:textId="77777777" w:rsidR="00C1782C" w:rsidRDefault="00C1782C" w:rsidP="00AB30A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</w:rPr>
        <w:drawing>
          <wp:inline distT="0" distB="0" distL="0" distR="0" wp14:anchorId="197C315E" wp14:editId="4C7EB425">
            <wp:extent cx="5342753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390" cy="196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E5DD" w14:textId="08037F36" w:rsidR="00C1782C" w:rsidRDefault="00C1782C" w:rsidP="00AB30A0">
      <w:pPr>
        <w:spacing w:line="36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Fig</w:t>
      </w:r>
      <w:r>
        <w:rPr>
          <w:rFonts w:ascii="Times New Roman" w:hAnsi="Times New Roman" w:cs="Times New Roman" w:hint="eastAsia"/>
          <w:b/>
          <w:sz w:val="18"/>
        </w:rPr>
        <w:t>.</w:t>
      </w:r>
      <w:r>
        <w:rPr>
          <w:rFonts w:ascii="Times New Roman" w:hAnsi="Times New Roman" w:cs="Times New Roman"/>
          <w:b/>
          <w:sz w:val="18"/>
        </w:rPr>
        <w:t xml:space="preserve"> S2</w:t>
      </w:r>
      <w:r w:rsidR="005D365E">
        <w:rPr>
          <w:rFonts w:ascii="Times New Roman" w:hAnsi="Times New Roman" w:cs="Times New Roman"/>
          <w:b/>
          <w:sz w:val="18"/>
        </w:rPr>
        <w:t>.</w:t>
      </w:r>
      <w:r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Misinterpretation</w:t>
      </w:r>
      <w:r>
        <w:rPr>
          <w:rFonts w:ascii="Times New Roman" w:hAnsi="Times New Roman" w:cs="Times New Roman" w:hint="eastAsia"/>
          <w:sz w:val="18"/>
        </w:rPr>
        <w:t xml:space="preserve"> </w:t>
      </w:r>
      <w:r w:rsidRPr="001835BF">
        <w:rPr>
          <w:rFonts w:ascii="Times New Roman" w:hAnsi="Times New Roman" w:cs="Times New Roman"/>
          <w:sz w:val="18"/>
        </w:rPr>
        <w:t>of</w:t>
      </w: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 w:hint="eastAsia"/>
          <w:i/>
          <w:sz w:val="18"/>
        </w:rPr>
        <w:t>p-value</w:t>
      </w:r>
      <w:r>
        <w:rPr>
          <w:rFonts w:ascii="Times New Roman" w:hAnsi="Times New Roman" w:cs="Times New Roman" w:hint="eastAsia"/>
          <w:sz w:val="18"/>
        </w:rPr>
        <w:t xml:space="preserve"> in</w:t>
      </w:r>
      <w:r w:rsidRPr="001835BF">
        <w:rPr>
          <w:rFonts w:ascii="Times New Roman" w:hAnsi="Times New Roman" w:cs="Times New Roman"/>
          <w:sz w:val="18"/>
        </w:rPr>
        <w:t xml:space="preserve"> significant </w:t>
      </w:r>
      <w:r>
        <w:rPr>
          <w:rFonts w:ascii="Times New Roman" w:hAnsi="Times New Roman" w:cs="Times New Roman"/>
          <w:sz w:val="18"/>
        </w:rPr>
        <w:t>vs. non-significant results</w:t>
      </w:r>
    </w:p>
    <w:p w14:paraId="10E71ABC" w14:textId="77777777" w:rsidR="00422FD9" w:rsidRPr="005D365E" w:rsidRDefault="00422FD9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3FE43EBE" w14:textId="5A64D4D9" w:rsidR="00AF5467" w:rsidRPr="00D4389C" w:rsidRDefault="00AF5467" w:rsidP="00AB30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sz w:val="22"/>
        </w:rPr>
        <w:t>Sup</w:t>
      </w:r>
      <w:r w:rsidR="0000781F">
        <w:rPr>
          <w:rFonts w:ascii="Times New Roman" w:hAnsi="Times New Roman" w:cs="Times New Roman"/>
          <w:b/>
          <w:sz w:val="22"/>
        </w:rPr>
        <w:t xml:space="preserve">plementary analysis and result </w:t>
      </w:r>
      <w:r w:rsidR="00C1782C">
        <w:rPr>
          <w:rFonts w:ascii="Times New Roman" w:hAnsi="Times New Roman" w:cs="Times New Roman"/>
          <w:b/>
          <w:sz w:val="22"/>
        </w:rPr>
        <w:t>3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="00C1782C">
        <w:rPr>
          <w:rFonts w:ascii="Times New Roman" w:hAnsi="Times New Roman" w:cs="Times New Roman"/>
          <w:b/>
          <w:sz w:val="22"/>
        </w:rPr>
        <w:t>Sub-group</w:t>
      </w:r>
      <w:r>
        <w:rPr>
          <w:rFonts w:ascii="Times New Roman" w:hAnsi="Times New Roman" w:cs="Times New Roman"/>
          <w:b/>
          <w:sz w:val="22"/>
        </w:rPr>
        <w:t xml:space="preserve"> analysis for the d</w:t>
      </w:r>
      <w:r w:rsidRP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ifference </w:t>
      </w:r>
      <w:r>
        <w:rPr>
          <w:rFonts w:ascii="Times New Roman" w:hAnsi="Times New Roman" w:cs="Times New Roman" w:hint="eastAsia"/>
          <w:b/>
          <w:color w:val="000000" w:themeColor="text1"/>
          <w:sz w:val="22"/>
        </w:rPr>
        <w:t>between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mainland</w:t>
      </w:r>
      <w:r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China and Overseas</w:t>
      </w:r>
    </w:p>
    <w:p w14:paraId="5BB24314" w14:textId="29F6ED03" w:rsidR="002D5770" w:rsidRDefault="00AF5467" w:rsidP="00AB30A0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Given that there are large proportion of respondents with an abroad highest degree</w:t>
      </w:r>
      <w:r w:rsidR="002D5770">
        <w:rPr>
          <w:rFonts w:ascii="Times New Roman" w:hAnsi="Times New Roman" w:cs="Times New Roman"/>
          <w:sz w:val="22"/>
        </w:rPr>
        <w:t xml:space="preserve"> are from statistics or</w:t>
      </w:r>
      <w:r w:rsidR="00F875A1">
        <w:rPr>
          <w:rFonts w:ascii="Times New Roman" w:hAnsi="Times New Roman" w:cs="Times New Roman" w:hint="eastAsia"/>
          <w:sz w:val="22"/>
        </w:rPr>
        <w:t xml:space="preserve"> </w:t>
      </w:r>
      <w:r w:rsidR="00F875A1">
        <w:rPr>
          <w:rFonts w:ascii="Times New Roman" w:hAnsi="Times New Roman" w:cs="Times New Roman"/>
          <w:sz w:val="22"/>
        </w:rPr>
        <w:t>mathematics</w:t>
      </w:r>
      <w:r w:rsidR="00F875A1">
        <w:rPr>
          <w:rFonts w:ascii="Times New Roman" w:hAnsi="Times New Roman" w:cs="Times New Roman" w:hint="eastAsia"/>
          <w:sz w:val="22"/>
        </w:rPr>
        <w:t xml:space="preserve"> </w:t>
      </w:r>
      <w:r w:rsidR="00F875A1">
        <w:rPr>
          <w:rFonts w:ascii="Times New Roman" w:hAnsi="Times New Roman" w:cs="Times New Roman"/>
          <w:sz w:val="22"/>
        </w:rPr>
        <w:t>background</w:t>
      </w:r>
      <w:r w:rsidR="002D5770">
        <w:rPr>
          <w:rFonts w:ascii="Times New Roman" w:hAnsi="Times New Roman" w:cs="Times New Roman"/>
          <w:sz w:val="22"/>
        </w:rPr>
        <w:t>, it might be that the differences between mainland China respondents and overseas respondents</w:t>
      </w:r>
      <w:r w:rsidR="00DA0B90">
        <w:rPr>
          <w:rFonts w:ascii="Times New Roman" w:hAnsi="Times New Roman" w:cs="Times New Roman"/>
          <w:sz w:val="22"/>
        </w:rPr>
        <w:t xml:space="preserve"> were driven by respondents from </w:t>
      </w:r>
      <w:r w:rsidR="00A22DA6">
        <w:rPr>
          <w:rFonts w:ascii="Times New Roman" w:hAnsi="Times New Roman" w:cs="Times New Roman"/>
          <w:sz w:val="22"/>
        </w:rPr>
        <w:t>specific</w:t>
      </w:r>
      <w:r w:rsidR="00DA0B90">
        <w:rPr>
          <w:rFonts w:ascii="Times New Roman" w:hAnsi="Times New Roman" w:cs="Times New Roman"/>
          <w:sz w:val="22"/>
        </w:rPr>
        <w:t xml:space="preserve"> field</w:t>
      </w:r>
      <w:r w:rsidR="002D5770">
        <w:rPr>
          <w:rFonts w:ascii="Times New Roman" w:hAnsi="Times New Roman" w:cs="Times New Roman"/>
          <w:sz w:val="22"/>
        </w:rPr>
        <w:t>. Therefore, we further compared the two sub-groups of them.</w:t>
      </w:r>
      <w:r>
        <w:rPr>
          <w:rFonts w:ascii="Times New Roman" w:hAnsi="Times New Roman" w:cs="Times New Roman"/>
          <w:sz w:val="22"/>
        </w:rPr>
        <w:t xml:space="preserve"> </w:t>
      </w:r>
    </w:p>
    <w:p w14:paraId="3247D558" w14:textId="3DD65804" w:rsidR="00AF5467" w:rsidRPr="00B13BA3" w:rsidRDefault="00AF5467" w:rsidP="00AB30A0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 w:rsidRPr="00A635D7">
        <w:rPr>
          <w:rFonts w:ascii="Times New Roman" w:hAnsi="Times New Roman" w:cs="Times New Roman"/>
          <w:sz w:val="22"/>
        </w:rPr>
        <w:t>For those who major in Math and Statistics (</w:t>
      </w:r>
      <w:r w:rsidRPr="00A635D7">
        <w:rPr>
          <w:rFonts w:ascii="Times New Roman" w:hAnsi="Times New Roman" w:cs="Times New Roman" w:hint="eastAsia"/>
          <w:i/>
          <w:sz w:val="22"/>
        </w:rPr>
        <w:t>N</w:t>
      </w:r>
      <w:r w:rsidRPr="00A635D7">
        <w:rPr>
          <w:rFonts w:ascii="Times New Roman" w:hAnsi="Times New Roman" w:cs="Times New Roman"/>
          <w:sz w:val="22"/>
        </w:rPr>
        <w:t xml:space="preserve"> = </w:t>
      </w:r>
      <w:r w:rsidR="00164186" w:rsidRPr="00A635D7">
        <w:rPr>
          <w:rFonts w:ascii="Times New Roman" w:hAnsi="Times New Roman" w:cs="Times New Roman" w:hint="eastAsia"/>
          <w:sz w:val="22"/>
        </w:rPr>
        <w:t>203</w:t>
      </w:r>
      <w:r w:rsidR="00164186" w:rsidRPr="00A635D7">
        <w:rPr>
          <w:rFonts w:ascii="Times New Roman" w:hAnsi="Times New Roman" w:cs="Times New Roman"/>
          <w:sz w:val="22"/>
        </w:rPr>
        <w:t>),</w:t>
      </w:r>
      <w:r w:rsidRPr="00A635D7">
        <w:rPr>
          <w:rFonts w:ascii="Times New Roman" w:hAnsi="Times New Roman" w:cs="Times New Roman"/>
          <w:sz w:val="22"/>
        </w:rPr>
        <w:t xml:space="preserve"> </w:t>
      </w:r>
      <w:r w:rsidR="00164186" w:rsidRPr="00A635D7">
        <w:rPr>
          <w:rFonts w:ascii="Times New Roman" w:hAnsi="Times New Roman" w:cs="Times New Roman" w:hint="eastAsia"/>
          <w:sz w:val="22"/>
        </w:rPr>
        <w:t xml:space="preserve">the difference of </w:t>
      </w:r>
      <w:r w:rsidRPr="00A635D7">
        <w:rPr>
          <w:rFonts w:ascii="Times New Roman" w:hAnsi="Times New Roman" w:cs="Times New Roman"/>
          <w:sz w:val="22"/>
        </w:rPr>
        <w:t xml:space="preserve">misinterpretation percentage of </w:t>
      </w:r>
      <w:r w:rsidRPr="00A635D7">
        <w:rPr>
          <w:rFonts w:ascii="Times New Roman" w:hAnsi="Times New Roman" w:cs="Times New Roman"/>
          <w:i/>
          <w:sz w:val="22"/>
        </w:rPr>
        <w:t>p</w:t>
      </w:r>
      <w:r w:rsidR="00164186" w:rsidRPr="00A635D7">
        <w:rPr>
          <w:rFonts w:ascii="Times New Roman" w:hAnsi="Times New Roman" w:cs="Times New Roman"/>
          <w:sz w:val="22"/>
        </w:rPr>
        <w:t>-value</w:t>
      </w:r>
      <w:r w:rsidR="00164186" w:rsidRPr="00A635D7">
        <w:rPr>
          <w:rFonts w:ascii="Times New Roman" w:hAnsi="Times New Roman" w:cs="Times New Roman" w:hint="eastAsia"/>
          <w:sz w:val="22"/>
        </w:rPr>
        <w:t xml:space="preserve"> between</w:t>
      </w:r>
      <w:r w:rsidR="00164186" w:rsidRPr="00A635D7">
        <w:rPr>
          <w:rFonts w:ascii="Times New Roman" w:hAnsi="Times New Roman" w:cs="Times New Roman"/>
          <w:sz w:val="22"/>
        </w:rPr>
        <w:t xml:space="preserve"> </w:t>
      </w:r>
      <w:r w:rsidR="00DA0B90">
        <w:rPr>
          <w:rFonts w:ascii="Times New Roman" w:hAnsi="Times New Roman" w:cs="Times New Roman"/>
          <w:sz w:val="22"/>
        </w:rPr>
        <w:t xml:space="preserve">those </w:t>
      </w:r>
      <w:r w:rsidR="00164186" w:rsidRPr="00A635D7">
        <w:rPr>
          <w:rFonts w:ascii="Times New Roman" w:hAnsi="Times New Roman" w:cs="Times New Roman"/>
          <w:sz w:val="22"/>
        </w:rPr>
        <w:t>who got their highest degree</w:t>
      </w:r>
      <w:r w:rsidR="00164186" w:rsidRPr="00A635D7">
        <w:rPr>
          <w:rFonts w:ascii="Times New Roman" w:hAnsi="Times New Roman" w:cs="Times New Roman" w:hint="eastAsia"/>
          <w:sz w:val="22"/>
        </w:rPr>
        <w:t xml:space="preserve"> overseas</w:t>
      </w:r>
      <w:r w:rsidR="00164186" w:rsidRPr="00A635D7">
        <w:rPr>
          <w:rFonts w:ascii="Times New Roman" w:hAnsi="Times New Roman" w:cs="Times New Roman"/>
          <w:sz w:val="22"/>
        </w:rPr>
        <w:t xml:space="preserve"> </w:t>
      </w:r>
      <w:r w:rsidR="00164186" w:rsidRPr="00A635D7">
        <w:rPr>
          <w:rFonts w:ascii="Times New Roman" w:hAnsi="Times New Roman" w:cs="Times New Roman" w:hint="eastAsia"/>
          <w:sz w:val="22"/>
        </w:rPr>
        <w:t>(</w:t>
      </w:r>
      <w:r w:rsidR="00A22DA6" w:rsidRPr="00A635D7">
        <w:rPr>
          <w:rFonts w:ascii="Times New Roman" w:hAnsi="Times New Roman" w:cs="Times New Roman" w:hint="eastAsia"/>
          <w:i/>
          <w:sz w:val="22"/>
        </w:rPr>
        <w:t>N</w:t>
      </w:r>
      <w:r w:rsidR="00A22DA6" w:rsidRPr="00A635D7">
        <w:rPr>
          <w:rFonts w:ascii="Times New Roman" w:hAnsi="Times New Roman" w:cs="Times New Roman"/>
          <w:sz w:val="22"/>
        </w:rPr>
        <w:t xml:space="preserve"> = </w:t>
      </w:r>
      <w:r w:rsidR="00A22DA6">
        <w:rPr>
          <w:rFonts w:ascii="Times New Roman" w:hAnsi="Times New Roman" w:cs="Times New Roman"/>
          <w:sz w:val="22"/>
        </w:rPr>
        <w:t xml:space="preserve">52, </w:t>
      </w:r>
      <w:r w:rsidR="00A635D7" w:rsidRPr="00A635D7">
        <w:rPr>
          <w:rFonts w:ascii="Times New Roman" w:hAnsi="Times New Roman" w:cs="Times New Roman" w:hint="eastAsia"/>
          <w:sz w:val="22"/>
        </w:rPr>
        <w:t>73%</w:t>
      </w:r>
      <w:r w:rsidR="00164186" w:rsidRPr="00A635D7">
        <w:rPr>
          <w:rFonts w:ascii="Times New Roman" w:hAnsi="Times New Roman" w:cs="Times New Roman" w:hint="eastAsia"/>
          <w:sz w:val="22"/>
        </w:rPr>
        <w:t xml:space="preserve">) and </w:t>
      </w:r>
      <w:r w:rsidR="00164186" w:rsidRPr="00A635D7">
        <w:rPr>
          <w:rFonts w:ascii="Times New Roman" w:hAnsi="Times New Roman" w:cs="Times New Roman"/>
          <w:sz w:val="22"/>
        </w:rPr>
        <w:t>their counterparts who got their highest degree in China mainland</w:t>
      </w:r>
      <w:r w:rsidR="00A635D7" w:rsidRPr="00A635D7">
        <w:rPr>
          <w:rFonts w:ascii="Times New Roman" w:hAnsi="Times New Roman" w:cs="Times New Roman" w:hint="eastAsia"/>
          <w:sz w:val="22"/>
        </w:rPr>
        <w:t xml:space="preserve"> (</w:t>
      </w:r>
      <w:r w:rsidR="00A22DA6" w:rsidRPr="00A635D7">
        <w:rPr>
          <w:rFonts w:ascii="Times New Roman" w:hAnsi="Times New Roman" w:cs="Times New Roman" w:hint="eastAsia"/>
          <w:i/>
          <w:sz w:val="22"/>
        </w:rPr>
        <w:t>N</w:t>
      </w:r>
      <w:r w:rsidR="00A22DA6" w:rsidRPr="00A635D7">
        <w:rPr>
          <w:rFonts w:ascii="Times New Roman" w:hAnsi="Times New Roman" w:cs="Times New Roman"/>
          <w:sz w:val="22"/>
        </w:rPr>
        <w:t xml:space="preserve"> = </w:t>
      </w:r>
      <w:r w:rsidR="00A22DA6">
        <w:rPr>
          <w:rFonts w:ascii="Times New Roman" w:hAnsi="Times New Roman" w:cs="Times New Roman"/>
          <w:sz w:val="22"/>
        </w:rPr>
        <w:t xml:space="preserve">196, </w:t>
      </w:r>
      <w:r w:rsidR="00A635D7" w:rsidRPr="00A635D7">
        <w:rPr>
          <w:rFonts w:ascii="Times New Roman" w:hAnsi="Times New Roman" w:cs="Times New Roman" w:hint="eastAsia"/>
          <w:sz w:val="22"/>
        </w:rPr>
        <w:t>86%)</w:t>
      </w:r>
      <w:r w:rsidR="00164186" w:rsidRPr="00A635D7">
        <w:rPr>
          <w:rFonts w:ascii="Times New Roman" w:hAnsi="Times New Roman" w:cs="Times New Roman"/>
          <w:sz w:val="22"/>
        </w:rPr>
        <w:t xml:space="preserve"> </w:t>
      </w:r>
      <w:r w:rsidR="00164186" w:rsidRPr="00A635D7">
        <w:rPr>
          <w:rFonts w:ascii="Times New Roman" w:hAnsi="Times New Roman" w:cs="Times New Roman" w:hint="eastAsia"/>
          <w:sz w:val="22"/>
        </w:rPr>
        <w:t>was not significant</w:t>
      </w:r>
      <w:r w:rsidRPr="00A635D7">
        <w:rPr>
          <w:rFonts w:ascii="Times New Roman" w:hAnsi="Times New Roman" w:cs="Times New Roman"/>
          <w:sz w:val="22"/>
        </w:rPr>
        <w:t xml:space="preserve">: χ2 (1) = </w:t>
      </w:r>
      <w:r w:rsidR="00A635D7" w:rsidRPr="00A635D7">
        <w:rPr>
          <w:rFonts w:ascii="Times New Roman" w:hAnsi="Times New Roman" w:cs="Times New Roman" w:hint="eastAsia"/>
          <w:sz w:val="22"/>
        </w:rPr>
        <w:t>3</w:t>
      </w:r>
      <w:r w:rsidRPr="00B13BA3">
        <w:rPr>
          <w:rFonts w:ascii="Times New Roman" w:hAnsi="Times New Roman" w:cs="Times New Roman"/>
          <w:sz w:val="22"/>
        </w:rPr>
        <w:t>.</w:t>
      </w:r>
      <w:r w:rsidR="00A635D7" w:rsidRPr="00B13BA3">
        <w:rPr>
          <w:rFonts w:ascii="Times New Roman" w:hAnsi="Times New Roman" w:cs="Times New Roman" w:hint="eastAsia"/>
          <w:sz w:val="22"/>
        </w:rPr>
        <w:t>726</w:t>
      </w:r>
      <w:r w:rsidRPr="00B13BA3">
        <w:rPr>
          <w:rFonts w:ascii="Times New Roman" w:hAnsi="Times New Roman" w:cs="Times New Roman"/>
          <w:sz w:val="22"/>
        </w:rPr>
        <w:t xml:space="preserve">, </w:t>
      </w:r>
      <w:r w:rsidRPr="00B13BA3">
        <w:rPr>
          <w:rFonts w:ascii="Times New Roman" w:hAnsi="Times New Roman" w:cs="Times New Roman"/>
          <w:i/>
          <w:sz w:val="22"/>
        </w:rPr>
        <w:t>p</w:t>
      </w:r>
      <w:r w:rsidR="00A635D7" w:rsidRPr="00B13BA3">
        <w:rPr>
          <w:rFonts w:ascii="Times New Roman" w:hAnsi="Times New Roman" w:cs="Times New Roman"/>
          <w:sz w:val="22"/>
        </w:rPr>
        <w:t xml:space="preserve"> = .0</w:t>
      </w:r>
      <w:r w:rsidR="00A635D7" w:rsidRPr="00B13BA3">
        <w:rPr>
          <w:rFonts w:ascii="Times New Roman" w:hAnsi="Times New Roman" w:cs="Times New Roman" w:hint="eastAsia"/>
          <w:sz w:val="22"/>
        </w:rPr>
        <w:t>53</w:t>
      </w:r>
      <w:r w:rsidRPr="00B13BA3">
        <w:rPr>
          <w:rFonts w:ascii="Times New Roman" w:hAnsi="Times New Roman" w:cs="Times New Roman"/>
          <w:sz w:val="22"/>
        </w:rPr>
        <w:t>,</w:t>
      </w:r>
      <w:r w:rsidRPr="00B13BA3">
        <w:rPr>
          <w:rFonts w:ascii="Times New Roman" w:hAnsi="Times New Roman" w:cs="Times New Roman" w:hint="eastAsia"/>
          <w:sz w:val="22"/>
        </w:rPr>
        <w:t xml:space="preserve"> </w:t>
      </w:r>
      <w:r w:rsidRPr="00B13BA3">
        <w:rPr>
          <w:rFonts w:ascii="Times New Roman" w:hAnsi="Times New Roman" w:cs="Times New Roman"/>
          <w:sz w:val="22"/>
        </w:rPr>
        <w:t>BF</w:t>
      </w:r>
      <w:r w:rsidRPr="00B13BA3">
        <w:rPr>
          <w:rFonts w:ascii="Times New Roman" w:hAnsi="Times New Roman" w:cs="Times New Roman"/>
          <w:sz w:val="22"/>
          <w:vertAlign w:val="subscript"/>
        </w:rPr>
        <w:t>10</w:t>
      </w:r>
      <w:r w:rsidRPr="00B13BA3">
        <w:rPr>
          <w:rFonts w:ascii="Times New Roman" w:hAnsi="Times New Roman" w:cs="Times New Roman"/>
          <w:sz w:val="22"/>
        </w:rPr>
        <w:t xml:space="preserve"> = 2.</w:t>
      </w:r>
      <w:r w:rsidR="00B13BA3" w:rsidRPr="00B13BA3">
        <w:rPr>
          <w:rFonts w:ascii="Times New Roman" w:hAnsi="Times New Roman" w:cs="Times New Roman" w:hint="eastAsia"/>
          <w:sz w:val="22"/>
        </w:rPr>
        <w:t>073</w:t>
      </w:r>
      <w:r w:rsidR="002F00AF" w:rsidRPr="00B13BA3">
        <w:rPr>
          <w:rFonts w:ascii="Times New Roman" w:hAnsi="Times New Roman" w:cs="Times New Roman" w:hint="eastAsia"/>
          <w:sz w:val="22"/>
        </w:rPr>
        <w:t xml:space="preserve">; </w:t>
      </w:r>
      <w:r w:rsidR="00A635D7" w:rsidRPr="00B13BA3">
        <w:rPr>
          <w:rFonts w:ascii="Times New Roman" w:hAnsi="Times New Roman" w:cs="Times New Roman" w:hint="eastAsia"/>
          <w:sz w:val="22"/>
        </w:rPr>
        <w:t>and</w:t>
      </w:r>
      <w:r w:rsidR="002F00AF" w:rsidRPr="00B13BA3">
        <w:rPr>
          <w:rFonts w:ascii="Times New Roman" w:hAnsi="Times New Roman" w:cs="Times New Roman"/>
          <w:sz w:val="22"/>
        </w:rPr>
        <w:t xml:space="preserve"> the difference of interpretation of CIs i</w:t>
      </w:r>
      <w:r w:rsidR="00A635D7" w:rsidRPr="00B13BA3">
        <w:rPr>
          <w:rFonts w:ascii="Times New Roman" w:hAnsi="Times New Roman" w:cs="Times New Roman"/>
          <w:sz w:val="22"/>
        </w:rPr>
        <w:t>s not significant, χ2 (1) = 0.0</w:t>
      </w:r>
      <w:r w:rsidR="00A635D7" w:rsidRPr="00B13BA3">
        <w:rPr>
          <w:rFonts w:ascii="Times New Roman" w:hAnsi="Times New Roman" w:cs="Times New Roman" w:hint="eastAsia"/>
          <w:sz w:val="22"/>
        </w:rPr>
        <w:t>23</w:t>
      </w:r>
      <w:r w:rsidR="002F00AF" w:rsidRPr="00B13BA3">
        <w:rPr>
          <w:rFonts w:ascii="Times New Roman" w:hAnsi="Times New Roman" w:cs="Times New Roman"/>
          <w:sz w:val="22"/>
        </w:rPr>
        <w:t xml:space="preserve">, </w:t>
      </w:r>
      <w:r w:rsidR="002F00AF" w:rsidRPr="00B13BA3">
        <w:rPr>
          <w:rFonts w:ascii="Times New Roman" w:hAnsi="Times New Roman" w:cs="Times New Roman"/>
          <w:i/>
          <w:sz w:val="22"/>
        </w:rPr>
        <w:t>p</w:t>
      </w:r>
      <w:r w:rsidR="00A635D7" w:rsidRPr="00B13BA3">
        <w:rPr>
          <w:rFonts w:ascii="Times New Roman" w:hAnsi="Times New Roman" w:cs="Times New Roman"/>
          <w:sz w:val="22"/>
        </w:rPr>
        <w:t xml:space="preserve"> = .</w:t>
      </w:r>
      <w:r w:rsidR="00A635D7" w:rsidRPr="00B13BA3">
        <w:rPr>
          <w:rFonts w:ascii="Times New Roman" w:hAnsi="Times New Roman" w:cs="Times New Roman" w:hint="eastAsia"/>
          <w:sz w:val="22"/>
        </w:rPr>
        <w:t>879</w:t>
      </w:r>
      <w:r w:rsidR="002F00AF" w:rsidRPr="00B13BA3">
        <w:rPr>
          <w:rFonts w:ascii="Times New Roman" w:hAnsi="Times New Roman" w:cs="Times New Roman" w:hint="eastAsia"/>
          <w:sz w:val="22"/>
        </w:rPr>
        <w:t xml:space="preserve">, </w:t>
      </w:r>
      <w:r w:rsidR="002F00AF" w:rsidRPr="00B13BA3">
        <w:rPr>
          <w:rFonts w:ascii="Times New Roman" w:hAnsi="Times New Roman" w:cs="Times New Roman"/>
          <w:sz w:val="22"/>
        </w:rPr>
        <w:t>BF</w:t>
      </w:r>
      <w:r w:rsidR="002F00AF" w:rsidRPr="00B13BA3">
        <w:rPr>
          <w:rFonts w:ascii="Times New Roman" w:hAnsi="Times New Roman" w:cs="Times New Roman"/>
          <w:sz w:val="22"/>
          <w:vertAlign w:val="subscript"/>
        </w:rPr>
        <w:t>10</w:t>
      </w:r>
      <w:r w:rsidR="002F00AF" w:rsidRPr="00B13BA3">
        <w:rPr>
          <w:rFonts w:ascii="Times New Roman" w:hAnsi="Times New Roman" w:cs="Times New Roman"/>
          <w:sz w:val="22"/>
        </w:rPr>
        <w:t xml:space="preserve"> = </w:t>
      </w:r>
      <w:r w:rsidR="00B13BA3" w:rsidRPr="00B13BA3">
        <w:rPr>
          <w:rFonts w:ascii="Times New Roman" w:hAnsi="Times New Roman" w:cs="Times New Roman" w:hint="eastAsia"/>
          <w:sz w:val="22"/>
        </w:rPr>
        <w:t>0.231</w:t>
      </w:r>
      <w:r w:rsidR="002D5770" w:rsidRPr="00B13BA3">
        <w:rPr>
          <w:rFonts w:ascii="Times New Roman" w:hAnsi="Times New Roman" w:cs="Times New Roman"/>
          <w:sz w:val="22"/>
        </w:rPr>
        <w:t>. F</w:t>
      </w:r>
      <w:r w:rsidRPr="00B13BA3">
        <w:rPr>
          <w:rFonts w:ascii="Times New Roman" w:hAnsi="Times New Roman" w:cs="Times New Roman"/>
          <w:sz w:val="22"/>
        </w:rPr>
        <w:t>or those who major in other subjects</w:t>
      </w:r>
      <w:r w:rsidRPr="00B13BA3">
        <w:rPr>
          <w:rFonts w:ascii="Times New Roman" w:hAnsi="Times New Roman" w:cs="Times New Roman" w:hint="eastAsia"/>
          <w:sz w:val="22"/>
        </w:rPr>
        <w:t xml:space="preserve"> </w:t>
      </w:r>
      <w:r w:rsidRPr="00B13BA3">
        <w:rPr>
          <w:rFonts w:ascii="Times New Roman" w:hAnsi="Times New Roman" w:cs="Times New Roman"/>
          <w:sz w:val="22"/>
        </w:rPr>
        <w:t>(</w:t>
      </w:r>
      <w:r w:rsidRPr="00B13BA3">
        <w:rPr>
          <w:rFonts w:ascii="Times New Roman" w:hAnsi="Times New Roman" w:cs="Times New Roman" w:hint="eastAsia"/>
          <w:i/>
          <w:sz w:val="22"/>
        </w:rPr>
        <w:t>N</w:t>
      </w:r>
      <w:r w:rsidRPr="00B13BA3">
        <w:rPr>
          <w:rFonts w:ascii="Times New Roman" w:hAnsi="Times New Roman" w:cs="Times New Roman"/>
          <w:sz w:val="22"/>
        </w:rPr>
        <w:t xml:space="preserve"> = </w:t>
      </w:r>
      <w:r w:rsidR="00164186" w:rsidRPr="00B13BA3">
        <w:rPr>
          <w:rFonts w:ascii="Times New Roman" w:hAnsi="Times New Roman" w:cs="Times New Roman" w:hint="eastAsia"/>
          <w:sz w:val="22"/>
        </w:rPr>
        <w:t>1</w:t>
      </w:r>
      <w:r w:rsidR="00B13BA3">
        <w:rPr>
          <w:rFonts w:ascii="Times New Roman" w:hAnsi="Times New Roman" w:cs="Times New Roman" w:hint="eastAsia"/>
          <w:sz w:val="22"/>
        </w:rPr>
        <w:t>276</w:t>
      </w:r>
      <w:r w:rsidRPr="00B13BA3">
        <w:rPr>
          <w:rFonts w:ascii="Times New Roman" w:hAnsi="Times New Roman" w:cs="Times New Roman"/>
          <w:sz w:val="22"/>
        </w:rPr>
        <w:t>), difference between China mainland (</w:t>
      </w:r>
      <w:r w:rsidR="00DA0B90" w:rsidRPr="00A22DA6">
        <w:rPr>
          <w:rFonts w:ascii="Times New Roman" w:hAnsi="Times New Roman" w:cs="Times New Roman"/>
          <w:i/>
          <w:iCs/>
          <w:sz w:val="22"/>
        </w:rPr>
        <w:t>N</w:t>
      </w:r>
      <w:r w:rsidR="00DA0B90">
        <w:rPr>
          <w:rFonts w:ascii="Times New Roman" w:hAnsi="Times New Roman" w:cs="Times New Roman"/>
          <w:sz w:val="22"/>
        </w:rPr>
        <w:t xml:space="preserve"> = </w:t>
      </w:r>
      <w:r w:rsidR="00A22DA6">
        <w:rPr>
          <w:rFonts w:ascii="Times New Roman" w:hAnsi="Times New Roman" w:cs="Times New Roman"/>
          <w:sz w:val="22"/>
        </w:rPr>
        <w:t>1080</w:t>
      </w:r>
      <w:r w:rsidR="00DA0B90">
        <w:rPr>
          <w:rFonts w:ascii="Times New Roman" w:hAnsi="Times New Roman" w:cs="Times New Roman"/>
          <w:sz w:val="22"/>
        </w:rPr>
        <w:t xml:space="preserve">, </w:t>
      </w:r>
      <w:r w:rsidR="00A635D7" w:rsidRPr="00B13BA3">
        <w:rPr>
          <w:rFonts w:ascii="Times New Roman" w:hAnsi="Times New Roman" w:cs="Times New Roman" w:hint="eastAsia"/>
          <w:sz w:val="22"/>
        </w:rPr>
        <w:t xml:space="preserve">91% for </w:t>
      </w:r>
      <w:r w:rsidR="00A635D7" w:rsidRPr="00B13BA3">
        <w:rPr>
          <w:rFonts w:ascii="Times New Roman" w:hAnsi="Times New Roman" w:cs="Times New Roman" w:hint="eastAsia"/>
          <w:i/>
          <w:sz w:val="22"/>
        </w:rPr>
        <w:t>p</w:t>
      </w:r>
      <w:r w:rsidR="00A635D7" w:rsidRPr="00B13BA3">
        <w:rPr>
          <w:rFonts w:ascii="Times New Roman" w:hAnsi="Times New Roman" w:cs="Times New Roman" w:hint="eastAsia"/>
          <w:sz w:val="22"/>
        </w:rPr>
        <w:t>-</w:t>
      </w:r>
      <w:r w:rsidR="00A635D7">
        <w:rPr>
          <w:rFonts w:ascii="Times New Roman" w:hAnsi="Times New Roman" w:cs="Times New Roman" w:hint="eastAsia"/>
          <w:sz w:val="22"/>
        </w:rPr>
        <w:t>value and 95% for CIs</w:t>
      </w:r>
      <w:r w:rsidRPr="00A635D7">
        <w:rPr>
          <w:rFonts w:ascii="Times New Roman" w:hAnsi="Times New Roman" w:cs="Times New Roman"/>
          <w:sz w:val="22"/>
        </w:rPr>
        <w:t>) and overseas (</w:t>
      </w:r>
      <w:r w:rsidR="00DA0B90" w:rsidRPr="00581431">
        <w:rPr>
          <w:rFonts w:ascii="Times New Roman" w:hAnsi="Times New Roman" w:cs="Times New Roman"/>
          <w:i/>
          <w:sz w:val="22"/>
        </w:rPr>
        <w:t>N</w:t>
      </w:r>
      <w:r w:rsidR="00DA0B90">
        <w:rPr>
          <w:rFonts w:ascii="Times New Roman" w:hAnsi="Times New Roman" w:cs="Times New Roman"/>
          <w:sz w:val="22"/>
        </w:rPr>
        <w:t xml:space="preserve"> = </w:t>
      </w:r>
      <w:r w:rsidR="00A22DA6">
        <w:rPr>
          <w:rFonts w:ascii="Times New Roman" w:hAnsi="Times New Roman" w:cs="Times New Roman"/>
          <w:sz w:val="22"/>
        </w:rPr>
        <w:t>151</w:t>
      </w:r>
      <w:r w:rsidR="00DA0B90">
        <w:rPr>
          <w:rFonts w:ascii="Times New Roman" w:hAnsi="Times New Roman" w:cs="Times New Roman"/>
          <w:sz w:val="22"/>
        </w:rPr>
        <w:t xml:space="preserve">, </w:t>
      </w:r>
      <w:r w:rsidR="00A635D7" w:rsidRPr="00A635D7">
        <w:rPr>
          <w:rFonts w:ascii="Times New Roman" w:hAnsi="Times New Roman" w:cs="Times New Roman" w:hint="eastAsia"/>
          <w:sz w:val="22"/>
        </w:rPr>
        <w:t>87%</w:t>
      </w:r>
      <w:r w:rsidR="00A635D7">
        <w:rPr>
          <w:rFonts w:ascii="Times New Roman" w:hAnsi="Times New Roman" w:cs="Times New Roman" w:hint="eastAsia"/>
          <w:sz w:val="22"/>
        </w:rPr>
        <w:t xml:space="preserve"> for </w:t>
      </w:r>
      <w:r w:rsidR="00A635D7" w:rsidRPr="00A635D7">
        <w:rPr>
          <w:rFonts w:ascii="Times New Roman" w:hAnsi="Times New Roman" w:cs="Times New Roman" w:hint="eastAsia"/>
          <w:i/>
          <w:sz w:val="22"/>
        </w:rPr>
        <w:t>p</w:t>
      </w:r>
      <w:r w:rsidR="00A635D7">
        <w:rPr>
          <w:rFonts w:ascii="Times New Roman" w:hAnsi="Times New Roman" w:cs="Times New Roman" w:hint="eastAsia"/>
          <w:sz w:val="22"/>
        </w:rPr>
        <w:t>-value and 90% for CIs</w:t>
      </w:r>
      <w:r w:rsidRPr="00A635D7">
        <w:rPr>
          <w:rFonts w:ascii="Times New Roman" w:hAnsi="Times New Roman" w:cs="Times New Roman"/>
          <w:sz w:val="22"/>
        </w:rPr>
        <w:t xml:space="preserve">) for misinterpretation of </w:t>
      </w:r>
      <w:r w:rsidR="002D5770" w:rsidRPr="00A635D7">
        <w:rPr>
          <w:rFonts w:ascii="Times New Roman" w:hAnsi="Times New Roman" w:cs="Times New Roman"/>
          <w:i/>
          <w:sz w:val="22"/>
        </w:rPr>
        <w:t>p</w:t>
      </w:r>
      <w:r w:rsidRPr="00A635D7">
        <w:rPr>
          <w:rFonts w:ascii="Times New Roman" w:hAnsi="Times New Roman" w:cs="Times New Roman"/>
          <w:sz w:val="22"/>
        </w:rPr>
        <w:t>-value</w:t>
      </w:r>
      <w:r w:rsidR="0064545D" w:rsidRPr="00A635D7">
        <w:rPr>
          <w:rFonts w:ascii="Times New Roman" w:hAnsi="Times New Roman" w:cs="Times New Roman" w:hint="eastAsia"/>
          <w:sz w:val="22"/>
        </w:rPr>
        <w:t xml:space="preserve"> </w:t>
      </w:r>
      <w:r w:rsidR="00A635D7">
        <w:rPr>
          <w:rFonts w:ascii="Times New Roman" w:hAnsi="Times New Roman" w:cs="Times New Roman" w:hint="eastAsia"/>
          <w:sz w:val="22"/>
        </w:rPr>
        <w:t>and CIs were</w:t>
      </w:r>
      <w:r w:rsidR="00A635D7" w:rsidRPr="00A635D7">
        <w:rPr>
          <w:rFonts w:ascii="Times New Roman" w:hAnsi="Times New Roman" w:cs="Times New Roman" w:hint="eastAsia"/>
          <w:sz w:val="22"/>
        </w:rPr>
        <w:t xml:space="preserve"> not</w:t>
      </w:r>
      <w:r w:rsidR="0064545D" w:rsidRPr="00A635D7">
        <w:rPr>
          <w:rFonts w:ascii="Times New Roman" w:hAnsi="Times New Roman" w:cs="Times New Roman" w:hint="eastAsia"/>
          <w:sz w:val="22"/>
        </w:rPr>
        <w:t xml:space="preserve"> significant</w:t>
      </w:r>
      <w:r w:rsidRPr="00A635D7">
        <w:rPr>
          <w:rFonts w:ascii="Times New Roman" w:hAnsi="Times New Roman" w:cs="Times New Roman"/>
          <w:sz w:val="22"/>
        </w:rPr>
        <w:t xml:space="preserve">, </w:t>
      </w:r>
      <w:r w:rsidR="0064545D" w:rsidRPr="00A635D7">
        <w:rPr>
          <w:rFonts w:ascii="Times New Roman" w:hAnsi="Times New Roman" w:cs="Times New Roman" w:hint="eastAsia"/>
          <w:sz w:val="22"/>
        </w:rPr>
        <w:t xml:space="preserve">for </w:t>
      </w:r>
      <w:r w:rsidR="0064545D" w:rsidRPr="00A635D7">
        <w:rPr>
          <w:rFonts w:ascii="Times New Roman" w:hAnsi="Times New Roman" w:cs="Times New Roman"/>
          <w:i/>
          <w:sz w:val="22"/>
        </w:rPr>
        <w:t>p</w:t>
      </w:r>
      <w:r w:rsidR="0064545D" w:rsidRPr="00A635D7">
        <w:rPr>
          <w:rFonts w:ascii="Times New Roman" w:hAnsi="Times New Roman" w:cs="Times New Roman" w:hint="eastAsia"/>
          <w:sz w:val="22"/>
        </w:rPr>
        <w:t xml:space="preserve">-value: </w:t>
      </w:r>
      <w:r w:rsidRPr="00A635D7">
        <w:rPr>
          <w:rFonts w:ascii="Times New Roman" w:hAnsi="Times New Roman" w:cs="Times New Roman"/>
          <w:sz w:val="22"/>
        </w:rPr>
        <w:t>χ2</w:t>
      </w:r>
      <w:r w:rsidRPr="00B13BA3">
        <w:rPr>
          <w:rFonts w:ascii="Times New Roman" w:hAnsi="Times New Roman" w:cs="Times New Roman"/>
          <w:sz w:val="22"/>
        </w:rPr>
        <w:t xml:space="preserve"> (1) = </w:t>
      </w:r>
      <w:r w:rsidR="00A635D7" w:rsidRPr="00B13BA3">
        <w:rPr>
          <w:rFonts w:ascii="Times New Roman" w:hAnsi="Times New Roman" w:cs="Times New Roman" w:hint="eastAsia"/>
          <w:sz w:val="22"/>
        </w:rPr>
        <w:t>1.676</w:t>
      </w:r>
      <w:r w:rsidRPr="00B13BA3">
        <w:rPr>
          <w:rFonts w:ascii="Times New Roman" w:hAnsi="Times New Roman" w:cs="Times New Roman"/>
          <w:sz w:val="22"/>
        </w:rPr>
        <w:t xml:space="preserve">, </w:t>
      </w:r>
      <w:r w:rsidRPr="00B13BA3">
        <w:rPr>
          <w:rFonts w:ascii="Times New Roman" w:hAnsi="Times New Roman" w:cs="Times New Roman"/>
          <w:i/>
          <w:sz w:val="22"/>
        </w:rPr>
        <w:t>p</w:t>
      </w:r>
      <w:r w:rsidR="00A635D7" w:rsidRPr="00B13BA3">
        <w:rPr>
          <w:rFonts w:ascii="Times New Roman" w:hAnsi="Times New Roman" w:cs="Times New Roman"/>
          <w:sz w:val="22"/>
        </w:rPr>
        <w:t xml:space="preserve"> = .</w:t>
      </w:r>
      <w:r w:rsidR="00A635D7" w:rsidRPr="00B13BA3">
        <w:rPr>
          <w:rFonts w:ascii="Times New Roman" w:hAnsi="Times New Roman" w:cs="Times New Roman" w:hint="eastAsia"/>
          <w:sz w:val="22"/>
        </w:rPr>
        <w:t>195</w:t>
      </w:r>
      <w:r w:rsidRPr="00B13BA3">
        <w:rPr>
          <w:rFonts w:ascii="Times New Roman" w:hAnsi="Times New Roman" w:cs="Times New Roman" w:hint="eastAsia"/>
          <w:sz w:val="22"/>
        </w:rPr>
        <w:t xml:space="preserve">, </w:t>
      </w:r>
      <w:r w:rsidRPr="00B13BA3">
        <w:rPr>
          <w:rFonts w:ascii="Times New Roman" w:hAnsi="Times New Roman" w:cs="Times New Roman"/>
          <w:sz w:val="22"/>
        </w:rPr>
        <w:t>BF</w:t>
      </w:r>
      <w:r w:rsidRPr="00B13BA3">
        <w:rPr>
          <w:rFonts w:ascii="Times New Roman" w:hAnsi="Times New Roman" w:cs="Times New Roman"/>
          <w:sz w:val="22"/>
          <w:vertAlign w:val="subscript"/>
        </w:rPr>
        <w:t>10</w:t>
      </w:r>
      <w:r w:rsidRPr="00B13BA3">
        <w:rPr>
          <w:rFonts w:ascii="Times New Roman" w:hAnsi="Times New Roman" w:cs="Times New Roman"/>
          <w:sz w:val="22"/>
        </w:rPr>
        <w:t xml:space="preserve"> = </w:t>
      </w:r>
      <w:r w:rsidR="00B13BA3" w:rsidRPr="00B13BA3">
        <w:rPr>
          <w:rFonts w:ascii="Times New Roman" w:hAnsi="Times New Roman" w:cs="Times New Roman" w:hint="eastAsia"/>
          <w:sz w:val="22"/>
        </w:rPr>
        <w:t>0.171</w:t>
      </w:r>
      <w:r w:rsidRPr="00B13BA3">
        <w:rPr>
          <w:rFonts w:ascii="Times New Roman" w:hAnsi="Times New Roman" w:cs="Times New Roman"/>
          <w:sz w:val="22"/>
        </w:rPr>
        <w:t xml:space="preserve">, and </w:t>
      </w:r>
      <w:r w:rsidR="0064545D" w:rsidRPr="00B13BA3">
        <w:rPr>
          <w:rFonts w:ascii="Times New Roman" w:hAnsi="Times New Roman" w:cs="Times New Roman" w:hint="eastAsia"/>
          <w:sz w:val="22"/>
        </w:rPr>
        <w:lastRenderedPageBreak/>
        <w:t xml:space="preserve">for </w:t>
      </w:r>
      <w:r w:rsidR="00A635D7" w:rsidRPr="00B13BA3">
        <w:rPr>
          <w:rFonts w:ascii="Times New Roman" w:hAnsi="Times New Roman" w:cs="Times New Roman"/>
          <w:sz w:val="22"/>
        </w:rPr>
        <w:t xml:space="preserve">CIs, χ2 (1) = </w:t>
      </w:r>
      <w:r w:rsidR="00A635D7" w:rsidRPr="00B13BA3">
        <w:rPr>
          <w:rFonts w:ascii="Times New Roman" w:hAnsi="Times New Roman" w:cs="Times New Roman" w:hint="eastAsia"/>
          <w:sz w:val="22"/>
        </w:rPr>
        <w:t>3.495</w:t>
      </w:r>
      <w:r w:rsidRPr="00B13BA3">
        <w:rPr>
          <w:rFonts w:ascii="Times New Roman" w:hAnsi="Times New Roman" w:cs="Times New Roman"/>
          <w:sz w:val="22"/>
        </w:rPr>
        <w:t xml:space="preserve">, </w:t>
      </w:r>
      <w:r w:rsidRPr="00B13BA3">
        <w:rPr>
          <w:rFonts w:ascii="Times New Roman" w:hAnsi="Times New Roman" w:cs="Times New Roman"/>
          <w:i/>
          <w:sz w:val="22"/>
        </w:rPr>
        <w:t>p</w:t>
      </w:r>
      <w:r w:rsidR="00A635D7" w:rsidRPr="00B13BA3">
        <w:rPr>
          <w:rFonts w:ascii="Times New Roman" w:hAnsi="Times New Roman" w:cs="Times New Roman"/>
          <w:sz w:val="22"/>
        </w:rPr>
        <w:t xml:space="preserve"> = .0</w:t>
      </w:r>
      <w:r w:rsidR="00A635D7" w:rsidRPr="00B13BA3">
        <w:rPr>
          <w:rFonts w:ascii="Times New Roman" w:hAnsi="Times New Roman" w:cs="Times New Roman" w:hint="eastAsia"/>
          <w:sz w:val="22"/>
        </w:rPr>
        <w:t>62</w:t>
      </w:r>
      <w:r w:rsidRPr="00B13BA3">
        <w:rPr>
          <w:rFonts w:ascii="Times New Roman" w:hAnsi="Times New Roman" w:cs="Times New Roman" w:hint="eastAsia"/>
          <w:sz w:val="22"/>
        </w:rPr>
        <w:t xml:space="preserve">, </w:t>
      </w:r>
      <w:r w:rsidRPr="00B13BA3">
        <w:rPr>
          <w:rFonts w:ascii="Times New Roman" w:hAnsi="Times New Roman" w:cs="Times New Roman"/>
          <w:sz w:val="22"/>
        </w:rPr>
        <w:t>BF</w:t>
      </w:r>
      <w:r w:rsidRPr="00B13BA3">
        <w:rPr>
          <w:rFonts w:ascii="Times New Roman" w:hAnsi="Times New Roman" w:cs="Times New Roman"/>
          <w:sz w:val="22"/>
          <w:vertAlign w:val="subscript"/>
        </w:rPr>
        <w:t>10</w:t>
      </w:r>
      <w:r w:rsidRPr="00B13BA3">
        <w:rPr>
          <w:rFonts w:ascii="Times New Roman" w:hAnsi="Times New Roman" w:cs="Times New Roman"/>
          <w:sz w:val="22"/>
        </w:rPr>
        <w:t xml:space="preserve"> = </w:t>
      </w:r>
      <w:r w:rsidR="00B13BA3" w:rsidRPr="00B13BA3">
        <w:rPr>
          <w:rFonts w:ascii="Times New Roman" w:hAnsi="Times New Roman" w:cs="Times New Roman" w:hint="eastAsia"/>
          <w:sz w:val="22"/>
        </w:rPr>
        <w:t>0.362</w:t>
      </w:r>
      <w:r w:rsidR="00B443C7">
        <w:rPr>
          <w:rFonts w:ascii="Times New Roman" w:hAnsi="Times New Roman" w:cs="Times New Roman" w:hint="eastAsia"/>
          <w:sz w:val="22"/>
        </w:rPr>
        <w:t xml:space="preserve"> (Detailed information see </w:t>
      </w:r>
      <w:r w:rsidR="00B443C7" w:rsidRPr="00B443C7">
        <w:rPr>
          <w:rFonts w:ascii="Times New Roman" w:hAnsi="Times New Roman" w:cs="Times New Roman"/>
          <w:b/>
          <w:sz w:val="22"/>
        </w:rPr>
        <w:t>Fig. S</w:t>
      </w:r>
      <w:r w:rsidR="00B443C7" w:rsidRPr="00340E7E">
        <w:rPr>
          <w:rFonts w:ascii="Times New Roman" w:hAnsi="Times New Roman" w:cs="Times New Roman"/>
          <w:b/>
          <w:sz w:val="22"/>
        </w:rPr>
        <w:t>1</w:t>
      </w:r>
      <w:r w:rsidR="00B443C7" w:rsidRPr="00340E7E">
        <w:rPr>
          <w:rFonts w:ascii="Times New Roman" w:hAnsi="Times New Roman" w:cs="Times New Roman" w:hint="eastAsia"/>
          <w:b/>
          <w:sz w:val="22"/>
        </w:rPr>
        <w:t xml:space="preserve"> c &amp; d</w:t>
      </w:r>
      <w:r w:rsidR="00B443C7">
        <w:rPr>
          <w:rFonts w:ascii="Times New Roman" w:hAnsi="Times New Roman" w:cs="Times New Roman" w:hint="eastAsia"/>
          <w:sz w:val="22"/>
        </w:rPr>
        <w:t>)</w:t>
      </w:r>
    </w:p>
    <w:p w14:paraId="230C7E92" w14:textId="10AE2020" w:rsidR="00AF5467" w:rsidRDefault="00AF5467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031320E7" w14:textId="77777777" w:rsidR="00AB30A0" w:rsidRDefault="00AB30A0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72A6F7F5" w14:textId="700A8CD9" w:rsidR="00D4389C" w:rsidRPr="00D4389C" w:rsidRDefault="003D1183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</w:t>
      </w:r>
      <w:r w:rsidR="003C033B">
        <w:rPr>
          <w:rFonts w:ascii="Times New Roman" w:hAnsi="Times New Roman" w:cs="Times New Roman"/>
          <w:b/>
          <w:sz w:val="22"/>
        </w:rPr>
        <w:t>pplementary analysis and result</w:t>
      </w:r>
      <w:r w:rsidR="003C033B">
        <w:rPr>
          <w:rFonts w:ascii="Times New Roman" w:hAnsi="Times New Roman" w:cs="Times New Roman" w:hint="eastAsia"/>
          <w:b/>
          <w:sz w:val="22"/>
        </w:rPr>
        <w:t xml:space="preserve"> </w:t>
      </w:r>
      <w:r w:rsidR="00C1782C">
        <w:rPr>
          <w:rFonts w:ascii="Times New Roman" w:hAnsi="Times New Roman" w:cs="Times New Roman"/>
          <w:b/>
          <w:sz w:val="22"/>
        </w:rPr>
        <w:t>4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="0036572E">
        <w:rPr>
          <w:rFonts w:ascii="Times New Roman" w:hAnsi="Times New Roman" w:cs="Times New Roman"/>
          <w:b/>
          <w:sz w:val="22"/>
        </w:rPr>
        <w:t>Difference of confidence</w:t>
      </w:r>
      <w:r w:rsidR="00D4389C" w:rsidRPr="00D4389C">
        <w:rPr>
          <w:rFonts w:ascii="Times New Roman" w:hAnsi="Times New Roman" w:cs="Times New Roman" w:hint="eastAsia"/>
          <w:b/>
          <w:sz w:val="22"/>
        </w:rPr>
        <w:t xml:space="preserve"> between </w:t>
      </w:r>
      <w:r w:rsidR="0036572E">
        <w:rPr>
          <w:rFonts w:ascii="Times New Roman" w:hAnsi="Times New Roman" w:cs="Times New Roman"/>
          <w:b/>
          <w:sz w:val="22"/>
        </w:rPr>
        <w:t>correct and wrong answers</w:t>
      </w:r>
    </w:p>
    <w:p w14:paraId="6EC9F81F" w14:textId="5C398D71" w:rsidR="00D4389C" w:rsidRDefault="00D4389C" w:rsidP="00303486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We also use</w:t>
      </w:r>
      <w:r w:rsidR="00DA0B90">
        <w:rPr>
          <w:rFonts w:ascii="Times New Roman" w:hAnsi="Times New Roman" w:cs="Times New Roman"/>
          <w:sz w:val="22"/>
        </w:rPr>
        <w:t>d</w:t>
      </w:r>
      <w:r w:rsidRPr="0048084E">
        <w:rPr>
          <w:rFonts w:ascii="Times New Roman" w:hAnsi="Times New Roman" w:cs="Times New Roman" w:hint="eastAsia"/>
          <w:i/>
          <w:iCs/>
          <w:sz w:val="22"/>
        </w:rPr>
        <w:t xml:space="preserve"> </w:t>
      </w:r>
      <w:r w:rsidR="0036572E" w:rsidRPr="0048084E">
        <w:rPr>
          <w:rFonts w:ascii="Times New Roman" w:hAnsi="Times New Roman" w:cs="Times New Roman"/>
          <w:i/>
          <w:iCs/>
          <w:sz w:val="22"/>
        </w:rPr>
        <w:t>t</w:t>
      </w:r>
      <w:r w:rsidR="0036572E">
        <w:rPr>
          <w:rFonts w:ascii="Times New Roman" w:hAnsi="Times New Roman" w:cs="Times New Roman"/>
          <w:sz w:val="22"/>
        </w:rPr>
        <w:t xml:space="preserve"> – test to compare the</w:t>
      </w:r>
      <w:r w:rsidR="0048084E">
        <w:rPr>
          <w:rFonts w:ascii="Times New Roman" w:hAnsi="Times New Roman" w:cs="Times New Roman"/>
          <w:sz w:val="22"/>
        </w:rPr>
        <w:t xml:space="preserve"> confidence</w:t>
      </w:r>
      <w:r w:rsidR="0036572E">
        <w:rPr>
          <w:rFonts w:ascii="Times New Roman" w:hAnsi="Times New Roman" w:cs="Times New Roman"/>
          <w:sz w:val="22"/>
        </w:rPr>
        <w:t xml:space="preserve"> level </w:t>
      </w:r>
      <w:r w:rsidR="0048084E">
        <w:rPr>
          <w:rFonts w:ascii="Times New Roman" w:hAnsi="Times New Roman" w:cs="Times New Roman"/>
          <w:sz w:val="22"/>
        </w:rPr>
        <w:t>between</w:t>
      </w:r>
      <w:r w:rsidR="0036572E">
        <w:rPr>
          <w:rFonts w:ascii="Times New Roman" w:hAnsi="Times New Roman" w:cs="Times New Roman"/>
          <w:sz w:val="22"/>
        </w:rPr>
        <w:t xml:space="preserve"> correct and wrong answers </w:t>
      </w:r>
      <w:r w:rsidR="0048084E">
        <w:rPr>
          <w:rFonts w:ascii="Times New Roman" w:hAnsi="Times New Roman" w:cs="Times New Roman"/>
          <w:sz w:val="22"/>
        </w:rPr>
        <w:t xml:space="preserve">(See </w:t>
      </w:r>
      <w:r w:rsidR="0048084E" w:rsidRPr="00303486">
        <w:rPr>
          <w:rFonts w:ascii="Times New Roman" w:hAnsi="Times New Roman" w:cs="Times New Roman"/>
          <w:b/>
          <w:bCs/>
          <w:sz w:val="22"/>
        </w:rPr>
        <w:t>Table S1</w:t>
      </w:r>
      <w:r w:rsidR="0048084E">
        <w:rPr>
          <w:rFonts w:ascii="Times New Roman" w:hAnsi="Times New Roman" w:cs="Times New Roman"/>
          <w:sz w:val="22"/>
        </w:rPr>
        <w:t xml:space="preserve"> for detailed </w:t>
      </w:r>
      <w:r w:rsidR="00303486">
        <w:rPr>
          <w:rFonts w:ascii="Times New Roman" w:hAnsi="Times New Roman" w:cs="Times New Roman"/>
          <w:sz w:val="22"/>
        </w:rPr>
        <w:t>effect sizes and Bayesian Factors</w:t>
      </w:r>
      <w:r w:rsidR="0048084E">
        <w:rPr>
          <w:rFonts w:ascii="Times New Roman" w:hAnsi="Times New Roman" w:cs="Times New Roman"/>
          <w:sz w:val="22"/>
        </w:rPr>
        <w:t>)</w:t>
      </w:r>
      <w:r w:rsidR="00303486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 w:hint="eastAsia"/>
          <w:sz w:val="22"/>
        </w:rPr>
        <w:t xml:space="preserve">Although </w:t>
      </w:r>
      <w:r w:rsidR="00303486">
        <w:rPr>
          <w:rFonts w:ascii="Times New Roman" w:hAnsi="Times New Roman" w:cs="Times New Roman"/>
          <w:sz w:val="22"/>
        </w:rPr>
        <w:t>some</w:t>
      </w:r>
      <w:r>
        <w:rPr>
          <w:rFonts w:ascii="Times New Roman" w:hAnsi="Times New Roman" w:cs="Times New Roman" w:hint="eastAsia"/>
          <w:sz w:val="22"/>
        </w:rPr>
        <w:t xml:space="preserve"> of the </w:t>
      </w:r>
      <w:r w:rsidR="00303486">
        <w:rPr>
          <w:rFonts w:ascii="Times New Roman" w:hAnsi="Times New Roman" w:cs="Times New Roman"/>
          <w:sz w:val="22"/>
        </w:rPr>
        <w:t>t – test showed there was a significant difference of confidence level between correct answers and wrong answers, it should be noted that all the confidence levels (even wrong answers) were high (</w:t>
      </w:r>
      <w:r>
        <w:rPr>
          <w:rFonts w:ascii="Times New Roman" w:hAnsi="Times New Roman" w:cs="Times New Roman" w:hint="eastAsia"/>
          <w:sz w:val="22"/>
        </w:rPr>
        <w:t>all over 3.5 in 5, see Confidence level</w:t>
      </w:r>
      <w:r w:rsidR="00B729BA">
        <w:rPr>
          <w:rFonts w:ascii="Times New Roman" w:hAnsi="Times New Roman" w:cs="Times New Roman" w:hint="eastAsia"/>
          <w:sz w:val="22"/>
        </w:rPr>
        <w:t xml:space="preserve"> for wrong answers in </w:t>
      </w:r>
      <w:r w:rsidR="00B729BA" w:rsidRPr="00340E7E">
        <w:rPr>
          <w:rFonts w:ascii="Times New Roman" w:hAnsi="Times New Roman" w:cs="Times New Roman" w:hint="eastAsia"/>
          <w:b/>
          <w:bCs/>
          <w:sz w:val="22"/>
        </w:rPr>
        <w:t xml:space="preserve">Table </w:t>
      </w:r>
      <w:r w:rsidR="00133980" w:rsidRPr="00340E7E">
        <w:rPr>
          <w:rFonts w:ascii="Times New Roman" w:hAnsi="Times New Roman" w:cs="Times New Roman"/>
          <w:b/>
          <w:bCs/>
          <w:sz w:val="22"/>
        </w:rPr>
        <w:t>S</w:t>
      </w:r>
      <w:r w:rsidR="00B729BA" w:rsidRPr="00340E7E">
        <w:rPr>
          <w:rFonts w:ascii="Times New Roman" w:hAnsi="Times New Roman" w:cs="Times New Roman" w:hint="eastAsia"/>
          <w:b/>
          <w:bCs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)</w:t>
      </w:r>
      <w:r w:rsidR="00303486">
        <w:rPr>
          <w:rFonts w:ascii="Times New Roman" w:hAnsi="Times New Roman" w:cs="Times New Roman"/>
          <w:sz w:val="22"/>
        </w:rPr>
        <w:t xml:space="preserve"> and the effect sizes were too small to interpret.</w:t>
      </w:r>
    </w:p>
    <w:p w14:paraId="0C88531C" w14:textId="77777777" w:rsidR="00303486" w:rsidRPr="00303486" w:rsidRDefault="00303486" w:rsidP="00303486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</w:p>
    <w:p w14:paraId="5540A6C3" w14:textId="105704B4" w:rsidR="00D4389C" w:rsidRPr="0000781F" w:rsidRDefault="00D4389C" w:rsidP="00AB30A0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00781F">
        <w:rPr>
          <w:rFonts w:ascii="Times New Roman" w:hAnsi="Times New Roman" w:cs="Times New Roman" w:hint="eastAsia"/>
          <w:b/>
          <w:sz w:val="20"/>
        </w:rPr>
        <w:t xml:space="preserve">Table </w:t>
      </w:r>
      <w:r w:rsidR="00133980" w:rsidRPr="0000781F">
        <w:rPr>
          <w:rFonts w:ascii="Times New Roman" w:hAnsi="Times New Roman" w:cs="Times New Roman"/>
          <w:b/>
          <w:sz w:val="20"/>
        </w:rPr>
        <w:t>S</w:t>
      </w:r>
      <w:r w:rsidR="00B729BA" w:rsidRPr="0000781F">
        <w:rPr>
          <w:rFonts w:ascii="Times New Roman" w:hAnsi="Times New Roman" w:cs="Times New Roman" w:hint="eastAsia"/>
          <w:b/>
          <w:sz w:val="20"/>
        </w:rPr>
        <w:t>1</w:t>
      </w:r>
      <w:r w:rsidR="00133980" w:rsidRPr="0000781F">
        <w:rPr>
          <w:rFonts w:ascii="Times New Roman" w:hAnsi="Times New Roman" w:cs="Times New Roman"/>
          <w:b/>
          <w:sz w:val="20"/>
        </w:rPr>
        <w:t>.</w:t>
      </w:r>
      <w:r w:rsidRPr="0000781F">
        <w:rPr>
          <w:rFonts w:ascii="Times New Roman" w:hAnsi="Times New Roman" w:cs="Times New Roman" w:hint="eastAsia"/>
          <w:b/>
          <w:sz w:val="20"/>
        </w:rPr>
        <w:t xml:space="preserve"> </w:t>
      </w:r>
      <w:r w:rsidR="00D34A72">
        <w:rPr>
          <w:rFonts w:ascii="Times New Roman" w:hAnsi="Times New Roman" w:cs="Times New Roman"/>
          <w:b/>
          <w:sz w:val="22"/>
        </w:rPr>
        <w:t>Difference of confidence</w:t>
      </w:r>
      <w:r w:rsidR="00D34A72" w:rsidRPr="00D4389C">
        <w:rPr>
          <w:rFonts w:ascii="Times New Roman" w:hAnsi="Times New Roman" w:cs="Times New Roman" w:hint="eastAsia"/>
          <w:b/>
          <w:sz w:val="22"/>
        </w:rPr>
        <w:t xml:space="preserve"> between </w:t>
      </w:r>
      <w:r w:rsidR="00D34A72">
        <w:rPr>
          <w:rFonts w:ascii="Times New Roman" w:hAnsi="Times New Roman" w:cs="Times New Roman"/>
          <w:b/>
          <w:sz w:val="22"/>
        </w:rPr>
        <w:t>correct and wrong answers.</w:t>
      </w:r>
    </w:p>
    <w:tbl>
      <w:tblPr>
        <w:tblW w:w="5949" w:type="pct"/>
        <w:jc w:val="center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1096"/>
        <w:gridCol w:w="1065"/>
        <w:gridCol w:w="2049"/>
        <w:gridCol w:w="2274"/>
        <w:gridCol w:w="941"/>
        <w:gridCol w:w="1357"/>
        <w:gridCol w:w="1357"/>
      </w:tblGrid>
      <w:tr w:rsidR="00303486" w:rsidRPr="0000781F" w14:paraId="29A7F9EA" w14:textId="77777777" w:rsidTr="00303486">
        <w:trPr>
          <w:trHeight w:val="397"/>
          <w:jc w:val="center"/>
        </w:trPr>
        <w:tc>
          <w:tcPr>
            <w:tcW w:w="54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717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Question</w:t>
            </w:r>
          </w:p>
        </w:tc>
        <w:tc>
          <w:tcPr>
            <w:tcW w:w="52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570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Error rate</w:t>
            </w:r>
          </w:p>
        </w:tc>
        <w:tc>
          <w:tcPr>
            <w:tcW w:w="101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97C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Confidence level</w:t>
            </w:r>
          </w:p>
          <w:p w14:paraId="006AF50C" w14:textId="694C80EB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(for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correct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answers)</w:t>
            </w:r>
          </w:p>
        </w:tc>
        <w:tc>
          <w:tcPr>
            <w:tcW w:w="1122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78F86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Confidence level </w:t>
            </w:r>
          </w:p>
          <w:p w14:paraId="2E59CA12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(for wrong answers)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D0F8" w14:textId="48011AF8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i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t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BBDED6" w14:textId="452A621D" w:rsidR="00303486" w:rsidRPr="0000781F" w:rsidRDefault="00303486" w:rsidP="00303486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C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 xml:space="preserve">ohen’s </w:t>
            </w:r>
            <w:r w:rsidRPr="00303486">
              <w:rPr>
                <w:rFonts w:ascii="Times New Roman" w:eastAsia="SimSun" w:hAnsi="Times New Roman" w:cs="Times New Roman"/>
                <w:i/>
                <w:iCs/>
                <w:kern w:val="0"/>
                <w:sz w:val="22"/>
                <w:lang w:val="en-GB"/>
              </w:rPr>
              <w:t>d</w:t>
            </w:r>
          </w:p>
        </w:tc>
        <w:tc>
          <w:tcPr>
            <w:tcW w:w="66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293AC" w14:textId="388B36A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BF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  <w:vertAlign w:val="subscript"/>
                <w:lang w:val="en-GB"/>
              </w:rPr>
              <w:t>10</w:t>
            </w:r>
          </w:p>
        </w:tc>
      </w:tr>
      <w:tr w:rsidR="00303486" w:rsidRPr="0000781F" w14:paraId="17885ADA" w14:textId="77777777" w:rsidTr="00303486">
        <w:trPr>
          <w:trHeight w:val="397"/>
          <w:jc w:val="center"/>
        </w:trPr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43FA" w14:textId="304CDC7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AA55EF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-value A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99E" w14:textId="5B566E3B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3EE" w14:textId="1BBA1B8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.07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E1768" w14:textId="6385A6FF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88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4E898" w14:textId="3686C5CD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.34</w:t>
            </w:r>
            <w:r w:rsidRPr="00303486">
              <w:rPr>
                <w:rFonts w:ascii="Times New Roman" w:eastAsia="SimSun" w:hAnsi="Times New Roman" w:cs="Times New Roman"/>
                <w:kern w:val="0"/>
                <w:sz w:val="22"/>
                <w:vertAlign w:val="superscript"/>
              </w:rPr>
              <w:t>***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14:paraId="131465F2" w14:textId="27B86F1B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.17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BD3C8" w14:textId="20B40DD1" w:rsidR="00303486" w:rsidRPr="0000781F" w:rsidRDefault="002E2CD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14.48</w:t>
            </w:r>
          </w:p>
        </w:tc>
      </w:tr>
      <w:tr w:rsidR="00303486" w:rsidRPr="0000781F" w14:paraId="10151DEF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51223B3" w14:textId="4C791252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AA55EF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-value B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3F08750" w14:textId="0418D4FE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48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3D83B026" w14:textId="4E99F589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00098277" w14:textId="2B9029AD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79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7DECED9" w14:textId="6624E649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.09</w:t>
            </w:r>
            <w:r w:rsidRPr="00303486">
              <w:rPr>
                <w:rFonts w:ascii="Times New Roman" w:eastAsia="SimSun" w:hAnsi="Times New Roman" w:cs="Times New Roman"/>
                <w:kern w:val="0"/>
                <w:sz w:val="22"/>
                <w:vertAlign w:val="superscript"/>
              </w:rPr>
              <w:t>**</w:t>
            </w:r>
          </w:p>
        </w:tc>
        <w:tc>
          <w:tcPr>
            <w:tcW w:w="669" w:type="pct"/>
          </w:tcPr>
          <w:p w14:paraId="2482DD3F" w14:textId="63E682C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.16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B2167B" w14:textId="14548305" w:rsidR="00303486" w:rsidRPr="0000781F" w:rsidRDefault="002E2CD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6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.48</w:t>
            </w:r>
          </w:p>
        </w:tc>
      </w:tr>
      <w:tr w:rsidR="00303486" w:rsidRPr="0000781F" w14:paraId="617484D5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52A126B" w14:textId="0C2D700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AA55EF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-value C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A1143D2" w14:textId="5B68DB48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62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5363925E" w14:textId="17BFFD1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2DF307F2" w14:textId="77777777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3.83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F84907A" w14:textId="03A565F5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.48</w:t>
            </w:r>
          </w:p>
        </w:tc>
        <w:tc>
          <w:tcPr>
            <w:tcW w:w="669" w:type="pct"/>
          </w:tcPr>
          <w:p w14:paraId="666C1A32" w14:textId="00DADAD5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.03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A76FAF" w14:textId="04B7611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0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.0</w:t>
            </w:r>
            <w:r w:rsidR="002E2CD4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7</w:t>
            </w:r>
          </w:p>
        </w:tc>
      </w:tr>
      <w:tr w:rsidR="00303486" w:rsidRPr="0000781F" w14:paraId="790B28FA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E18CDBF" w14:textId="04E33254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AA55EF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-value D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89A0795" w14:textId="3CC7AED8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49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3821A7E3" w14:textId="781B0092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E327140" w14:textId="5736C71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87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702F9085" w14:textId="2157B9F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0.52</w:t>
            </w:r>
          </w:p>
        </w:tc>
        <w:tc>
          <w:tcPr>
            <w:tcW w:w="669" w:type="pct"/>
          </w:tcPr>
          <w:p w14:paraId="1B05A6D3" w14:textId="79DD6705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BC82A49" w14:textId="47C4DDB8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0.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 w:rsidR="002E2CD4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7</w:t>
            </w:r>
          </w:p>
        </w:tc>
      </w:tr>
      <w:tr w:rsidR="00303486" w:rsidRPr="0000781F" w14:paraId="5F87A0A3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C3005C4" w14:textId="3DC61EE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A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95A0F4A" w14:textId="73129899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57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2F09509E" w14:textId="34D78705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136682DC" w14:textId="1D0FCB8B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93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EB6F402" w14:textId="47B6FFBD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.60</w:t>
            </w:r>
            <w:r w:rsidRPr="00303486">
              <w:rPr>
                <w:rFonts w:ascii="Times New Roman" w:eastAsia="SimSun" w:hAnsi="Times New Roman" w:cs="Times New Roman"/>
                <w:kern w:val="0"/>
                <w:sz w:val="22"/>
                <w:vertAlign w:val="superscript"/>
              </w:rPr>
              <w:t>***</w:t>
            </w:r>
          </w:p>
        </w:tc>
        <w:tc>
          <w:tcPr>
            <w:tcW w:w="669" w:type="pct"/>
          </w:tcPr>
          <w:p w14:paraId="4DEA05EA" w14:textId="61B90C1F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.19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BBBD282" w14:textId="50E6E146" w:rsidR="00303486" w:rsidRPr="0000781F" w:rsidRDefault="002E2CD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4.75</w:t>
            </w:r>
          </w:p>
        </w:tc>
      </w:tr>
      <w:tr w:rsidR="00303486" w:rsidRPr="0000781F" w14:paraId="013156ED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12A7E21" w14:textId="749B858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B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0635ADEE" w14:textId="3EC93B6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545E3357" w14:textId="4B677C7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.01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3CE46D11" w14:textId="3F7829F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95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2390490" w14:textId="5364B39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.95</w:t>
            </w:r>
          </w:p>
        </w:tc>
        <w:tc>
          <w:tcPr>
            <w:tcW w:w="669" w:type="pct"/>
          </w:tcPr>
          <w:p w14:paraId="475E32E1" w14:textId="06BB9D2A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.05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070C48F" w14:textId="4EB20BB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0.0</w:t>
            </w:r>
            <w:r w:rsidR="002E2CD4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9</w:t>
            </w:r>
          </w:p>
        </w:tc>
      </w:tr>
      <w:tr w:rsidR="00303486" w:rsidRPr="0000781F" w14:paraId="2ED1985A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CE085AF" w14:textId="0D5DE26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C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C7569C5" w14:textId="205C5799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4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2F6777F8" w14:textId="0D16DF8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2F7230EC" w14:textId="5B121C91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ACBA0AE" w14:textId="60B476EF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.15</w:t>
            </w:r>
          </w:p>
        </w:tc>
        <w:tc>
          <w:tcPr>
            <w:tcW w:w="669" w:type="pct"/>
          </w:tcPr>
          <w:p w14:paraId="496F8C09" w14:textId="44F95D0F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.06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0E00FFA" w14:textId="61EEFF3B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0.</w:t>
            </w:r>
            <w:r w:rsidR="002E2CD4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11</w:t>
            </w:r>
          </w:p>
        </w:tc>
      </w:tr>
      <w:tr w:rsidR="00303486" w:rsidRPr="0000781F" w14:paraId="45437D8A" w14:textId="77777777" w:rsidTr="00303486">
        <w:trPr>
          <w:trHeight w:val="397"/>
          <w:jc w:val="center"/>
        </w:trPr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9CE86D2" w14:textId="65C2A3BD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D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316E843" w14:textId="5E0533C6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7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60D93CE3" w14:textId="4198BEAE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0901B58C" w14:textId="2110BEA0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3.7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19E709C" w14:textId="0D0033D3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.11</w:t>
            </w:r>
          </w:p>
        </w:tc>
        <w:tc>
          <w:tcPr>
            <w:tcW w:w="669" w:type="pct"/>
          </w:tcPr>
          <w:p w14:paraId="041DDB6E" w14:textId="526E71E9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.06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652E5B7" w14:textId="37C3C00C" w:rsidR="00303486" w:rsidRPr="0000781F" w:rsidRDefault="00303486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0.</w:t>
            </w:r>
            <w:r w:rsidR="002E2CD4"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  <w:t>11</w:t>
            </w:r>
          </w:p>
        </w:tc>
      </w:tr>
    </w:tbl>
    <w:p w14:paraId="4933EBBA" w14:textId="74F8AE01" w:rsidR="00D4389C" w:rsidRPr="0000781F" w:rsidRDefault="00D4389C" w:rsidP="00AB30A0">
      <w:pPr>
        <w:spacing w:line="360" w:lineRule="auto"/>
        <w:ind w:firstLine="420"/>
        <w:jc w:val="left"/>
        <w:rPr>
          <w:rFonts w:ascii="Times New Roman" w:hAnsi="Times New Roman" w:cs="Times New Roman"/>
          <w:i/>
          <w:sz w:val="18"/>
        </w:rPr>
      </w:pPr>
      <w:r w:rsidRPr="0000781F">
        <w:rPr>
          <w:rFonts w:ascii="Times New Roman" w:hAnsi="Times New Roman" w:cs="Times New Roman" w:hint="eastAsia"/>
          <w:i/>
          <w:sz w:val="18"/>
        </w:rPr>
        <w:t>Note:</w:t>
      </w:r>
      <w:r w:rsidRPr="0000781F">
        <w:rPr>
          <w:rFonts w:ascii="Times New Roman" w:hAnsi="Times New Roman" w:cs="Times New Roman" w:hint="eastAsia"/>
          <w:sz w:val="18"/>
        </w:rPr>
        <w:t xml:space="preserve"> </w:t>
      </w:r>
      <w:r w:rsidRPr="0000781F">
        <w:rPr>
          <w:rFonts w:ascii="Times New Roman" w:hAnsi="Times New Roman" w:cs="Times New Roman" w:hint="eastAsia"/>
          <w:i/>
          <w:sz w:val="18"/>
        </w:rPr>
        <w:t>p</w:t>
      </w:r>
      <w:r w:rsidRPr="0000781F">
        <w:rPr>
          <w:rFonts w:ascii="Times New Roman" w:hAnsi="Times New Roman" w:cs="Times New Roman" w:hint="eastAsia"/>
          <w:sz w:val="18"/>
          <w:vertAlign w:val="superscript"/>
        </w:rPr>
        <w:t>***</w:t>
      </w:r>
      <w:r w:rsidRPr="0000781F">
        <w:rPr>
          <w:rFonts w:ascii="Times New Roman" w:hAnsi="Times New Roman" w:cs="Times New Roman" w:hint="eastAsia"/>
          <w:sz w:val="18"/>
        </w:rPr>
        <w:t xml:space="preserve">&lt;.001, </w:t>
      </w:r>
      <w:r w:rsidRPr="0000781F">
        <w:rPr>
          <w:rFonts w:ascii="Times New Roman" w:hAnsi="Times New Roman" w:cs="Times New Roman" w:hint="eastAsia"/>
          <w:i/>
          <w:sz w:val="18"/>
        </w:rPr>
        <w:t>p</w:t>
      </w:r>
      <w:r w:rsidRPr="0000781F">
        <w:rPr>
          <w:rFonts w:ascii="Times New Roman" w:hAnsi="Times New Roman" w:cs="Times New Roman" w:hint="eastAsia"/>
          <w:sz w:val="18"/>
          <w:vertAlign w:val="superscript"/>
        </w:rPr>
        <w:t>*</w:t>
      </w:r>
      <w:r w:rsidR="0000781F">
        <w:rPr>
          <w:rFonts w:ascii="Times New Roman" w:hAnsi="Times New Roman" w:cs="Times New Roman" w:hint="eastAsia"/>
          <w:sz w:val="18"/>
          <w:vertAlign w:val="superscript"/>
        </w:rPr>
        <w:t>*</w:t>
      </w:r>
      <w:r w:rsidRPr="0000781F">
        <w:rPr>
          <w:rFonts w:ascii="Times New Roman" w:hAnsi="Times New Roman" w:cs="Times New Roman" w:hint="eastAsia"/>
          <w:sz w:val="18"/>
        </w:rPr>
        <w:t>&lt;.0</w:t>
      </w:r>
      <w:r w:rsidR="0000781F">
        <w:rPr>
          <w:rFonts w:ascii="Times New Roman" w:hAnsi="Times New Roman" w:cs="Times New Roman" w:hint="eastAsia"/>
          <w:sz w:val="18"/>
        </w:rPr>
        <w:t>0</w:t>
      </w:r>
      <w:r w:rsidRPr="0000781F">
        <w:rPr>
          <w:rFonts w:ascii="Times New Roman" w:hAnsi="Times New Roman" w:cs="Times New Roman" w:hint="eastAsia"/>
          <w:sz w:val="18"/>
        </w:rPr>
        <w:t>5</w:t>
      </w:r>
      <w:r w:rsidR="00A22DA6">
        <w:rPr>
          <w:rFonts w:ascii="Times New Roman" w:hAnsi="Times New Roman" w:cs="Times New Roman"/>
          <w:sz w:val="18"/>
        </w:rPr>
        <w:t>,</w:t>
      </w:r>
      <w:r w:rsidR="00A22DA6" w:rsidRPr="00A22DA6">
        <w:rPr>
          <w:rFonts w:ascii="Times New Roman" w:hAnsi="Times New Roman" w:cs="Times New Roman" w:hint="eastAsia"/>
          <w:i/>
          <w:sz w:val="18"/>
        </w:rPr>
        <w:t xml:space="preserve"> </w:t>
      </w:r>
      <w:r w:rsidR="00A22DA6" w:rsidRPr="0000781F">
        <w:rPr>
          <w:rFonts w:ascii="Times New Roman" w:hAnsi="Times New Roman" w:cs="Times New Roman" w:hint="eastAsia"/>
          <w:i/>
          <w:sz w:val="18"/>
        </w:rPr>
        <w:t>p</w:t>
      </w:r>
      <w:r w:rsidR="00A22DA6" w:rsidRPr="0000781F">
        <w:rPr>
          <w:rFonts w:ascii="Times New Roman" w:hAnsi="Times New Roman" w:cs="Times New Roman" w:hint="eastAsia"/>
          <w:sz w:val="18"/>
          <w:vertAlign w:val="superscript"/>
        </w:rPr>
        <w:t>*</w:t>
      </w:r>
      <w:r w:rsidR="00A22DA6" w:rsidRPr="0000781F">
        <w:rPr>
          <w:rFonts w:ascii="Times New Roman" w:hAnsi="Times New Roman" w:cs="Times New Roman" w:hint="eastAsia"/>
          <w:sz w:val="18"/>
        </w:rPr>
        <w:t>&lt;.05</w:t>
      </w:r>
    </w:p>
    <w:p w14:paraId="67E71B2E" w14:textId="43B87EEB" w:rsidR="00D4389C" w:rsidRPr="00D4389C" w:rsidRDefault="00D4389C" w:rsidP="00AB30A0">
      <w:pPr>
        <w:spacing w:line="360" w:lineRule="auto"/>
      </w:pPr>
    </w:p>
    <w:p w14:paraId="280AA108" w14:textId="7E2493A1" w:rsidR="00D4389C" w:rsidRPr="00D4389C" w:rsidRDefault="009E6124" w:rsidP="00AB30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bookmarkStart w:id="2" w:name="OLE_LINK1"/>
      <w:r>
        <w:rPr>
          <w:rFonts w:ascii="Times New Roman" w:hAnsi="Times New Roman" w:cs="Times New Roman"/>
          <w:b/>
          <w:sz w:val="22"/>
        </w:rPr>
        <w:t xml:space="preserve">Supplementary analysis and result </w:t>
      </w:r>
      <w:r w:rsidR="00B2351D">
        <w:rPr>
          <w:rFonts w:ascii="Times New Roman" w:hAnsi="Times New Roman" w:cs="Times New Roman" w:hint="eastAsia"/>
          <w:b/>
          <w:sz w:val="22"/>
        </w:rPr>
        <w:t>4</w:t>
      </w:r>
      <w:r>
        <w:rPr>
          <w:rFonts w:ascii="Times New Roman" w:hAnsi="Times New Roman" w:cs="Times New Roman"/>
          <w:b/>
          <w:sz w:val="22"/>
        </w:rPr>
        <w:t xml:space="preserve">: </w:t>
      </w:r>
      <w:r w:rsidR="00D4389C" w:rsidRP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Difference 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between </w:t>
      </w:r>
      <w:r>
        <w:rPr>
          <w:rFonts w:ascii="Times New Roman" w:hAnsi="Times New Roman" w:cs="Times New Roman"/>
          <w:b/>
          <w:color w:val="000000" w:themeColor="text1"/>
          <w:sz w:val="22"/>
        </w:rPr>
        <w:t>respondents</w:t>
      </w:r>
      <w:r w:rsidR="00B729BA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who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</w:rPr>
        <w:t>had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</w:t>
      </w:r>
      <w:r w:rsidR="00D4389C">
        <w:rPr>
          <w:rFonts w:ascii="Times New Roman" w:hAnsi="Times New Roman" w:cs="Times New Roman"/>
          <w:b/>
          <w:color w:val="000000" w:themeColor="text1"/>
          <w:sz w:val="22"/>
        </w:rPr>
        <w:t>published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paper</w:t>
      </w:r>
      <w:r>
        <w:rPr>
          <w:rFonts w:ascii="Times New Roman" w:hAnsi="Times New Roman" w:cs="Times New Roman"/>
          <w:b/>
          <w:color w:val="000000" w:themeColor="text1"/>
          <w:sz w:val="22"/>
        </w:rPr>
        <w:t>s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and those </w:t>
      </w:r>
      <w:r>
        <w:rPr>
          <w:rFonts w:ascii="Times New Roman" w:hAnsi="Times New Roman" w:cs="Times New Roman"/>
          <w:b/>
          <w:color w:val="000000" w:themeColor="text1"/>
          <w:sz w:val="22"/>
        </w:rPr>
        <w:t>did</w:t>
      </w:r>
      <w:r w:rsidR="009A6D74">
        <w:rPr>
          <w:rFonts w:ascii="Times New Roman" w:hAnsi="Times New Roman" w:cs="Times New Roman" w:hint="eastAsia"/>
          <w:b/>
          <w:color w:val="000000" w:themeColor="text1"/>
          <w:sz w:val="22"/>
        </w:rPr>
        <w:t xml:space="preserve"> </w:t>
      </w:r>
      <w:r w:rsidR="00D4389C">
        <w:rPr>
          <w:rFonts w:ascii="Times New Roman" w:hAnsi="Times New Roman" w:cs="Times New Roman" w:hint="eastAsia"/>
          <w:b/>
          <w:color w:val="000000" w:themeColor="text1"/>
          <w:sz w:val="22"/>
        </w:rPr>
        <w:t>not</w:t>
      </w:r>
    </w:p>
    <w:p w14:paraId="5A766226" w14:textId="48CEBB44" w:rsidR="0098586D" w:rsidRDefault="009A6D74" w:rsidP="00AB30A0">
      <w:pPr>
        <w:spacing w:line="360" w:lineRule="auto"/>
        <w:rPr>
          <w:rFonts w:ascii="Times New Roman" w:hAnsi="Times New Roman" w:cs="Times New Roman"/>
          <w:sz w:val="22"/>
        </w:rPr>
      </w:pPr>
      <w:bookmarkStart w:id="3" w:name="OLE_LINK2"/>
      <w:bookmarkStart w:id="4" w:name="OLE_LINK3"/>
      <w:bookmarkEnd w:id="2"/>
      <w:r w:rsidRPr="009A6D74">
        <w:rPr>
          <w:rFonts w:ascii="Times New Roman" w:hAnsi="Times New Roman" w:cs="Times New Roman" w:hint="eastAsia"/>
          <w:sz w:val="22"/>
        </w:rPr>
        <w:tab/>
        <w:t>Among our sample, 534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 </w:t>
      </w:r>
      <w:r w:rsidR="009E6124" w:rsidRPr="009A6D74">
        <w:rPr>
          <w:rFonts w:ascii="Times New Roman" w:hAnsi="Times New Roman" w:cs="Times New Roman"/>
          <w:sz w:val="22"/>
        </w:rPr>
        <w:t>respondents</w:t>
      </w:r>
      <w:r w:rsidRPr="009A6D74">
        <w:rPr>
          <w:rFonts w:ascii="Times New Roman" w:hAnsi="Times New Roman" w:cs="Times New Roman" w:hint="eastAsia"/>
          <w:sz w:val="22"/>
        </w:rPr>
        <w:t xml:space="preserve"> (36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%) </w:t>
      </w:r>
      <w:r w:rsidR="00D00EBE" w:rsidRPr="009A6D74">
        <w:rPr>
          <w:rFonts w:ascii="Times New Roman" w:hAnsi="Times New Roman" w:cs="Times New Roman"/>
          <w:sz w:val="22"/>
        </w:rPr>
        <w:t>had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 p</w:t>
      </w:r>
      <w:r w:rsidR="00D4389C" w:rsidRPr="009A6D74">
        <w:rPr>
          <w:rFonts w:ascii="Times New Roman" w:hAnsi="Times New Roman" w:cs="Times New Roman"/>
          <w:sz w:val="22"/>
        </w:rPr>
        <w:t>ublished papers in peer-reviewed journals</w:t>
      </w:r>
      <w:r w:rsidR="00FE111D">
        <w:rPr>
          <w:rFonts w:ascii="Times New Roman" w:hAnsi="Times New Roman" w:cs="Times New Roman"/>
          <w:sz w:val="22"/>
        </w:rPr>
        <w:t xml:space="preserve"> and the rest didn’t</w:t>
      </w:r>
      <w:r w:rsidR="00D00EBE" w:rsidRPr="009A6D74">
        <w:rPr>
          <w:rFonts w:ascii="Times New Roman" w:hAnsi="Times New Roman" w:cs="Times New Roman"/>
          <w:sz w:val="22"/>
        </w:rPr>
        <w:t xml:space="preserve">. However, we didn’t find evidence that these two groups are </w:t>
      </w:r>
      <w:r w:rsidR="00D00EBE" w:rsidRPr="009A6D74">
        <w:rPr>
          <w:rFonts w:ascii="Times New Roman" w:hAnsi="Times New Roman" w:cs="Times New Roman"/>
          <w:sz w:val="22"/>
        </w:rPr>
        <w:lastRenderedPageBreak/>
        <w:t>different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. For interpretation of </w:t>
      </w:r>
      <w:r w:rsidR="00D00EBE" w:rsidRPr="009A6D74">
        <w:rPr>
          <w:rFonts w:ascii="Times New Roman" w:hAnsi="Times New Roman" w:cs="Times New Roman"/>
          <w:i/>
          <w:sz w:val="22"/>
        </w:rPr>
        <w:t>p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-value, </w:t>
      </w:r>
      <w:r w:rsidR="00C96DFE">
        <w:rPr>
          <w:rFonts w:ascii="Times New Roman" w:hAnsi="Times New Roman" w:cs="Times New Roman" w:hint="eastAsia"/>
          <w:sz w:val="22"/>
        </w:rPr>
        <w:t xml:space="preserve">88% </w:t>
      </w:r>
      <w:r w:rsidR="00C96DFE" w:rsidRPr="009A6D74">
        <w:rPr>
          <w:rFonts w:ascii="Times New Roman" w:hAnsi="Times New Roman" w:cs="Times New Roman"/>
          <w:sz w:val="22"/>
        </w:rPr>
        <w:t>respondents</w:t>
      </w:r>
      <w:r w:rsidR="00C96DFE">
        <w:rPr>
          <w:rFonts w:ascii="Times New Roman" w:hAnsi="Times New Roman" w:cs="Times New Roman" w:hint="eastAsia"/>
          <w:sz w:val="22"/>
        </w:rPr>
        <w:t xml:space="preserve"> </w:t>
      </w:r>
      <w:r w:rsidR="00C96DFE" w:rsidRPr="009A6D74">
        <w:rPr>
          <w:rFonts w:ascii="Times New Roman" w:hAnsi="Times New Roman" w:cs="Times New Roman"/>
          <w:sz w:val="22"/>
        </w:rPr>
        <w:t>had</w:t>
      </w:r>
      <w:r w:rsidR="00C96DFE" w:rsidRPr="009A6D74">
        <w:rPr>
          <w:rFonts w:ascii="Times New Roman" w:hAnsi="Times New Roman" w:cs="Times New Roman" w:hint="eastAsia"/>
          <w:sz w:val="22"/>
        </w:rPr>
        <w:t xml:space="preserve"> p</w:t>
      </w:r>
      <w:r w:rsidR="00C96DFE" w:rsidRPr="009A6D74">
        <w:rPr>
          <w:rFonts w:ascii="Times New Roman" w:hAnsi="Times New Roman" w:cs="Times New Roman"/>
          <w:sz w:val="22"/>
        </w:rPr>
        <w:t>ublished papers</w:t>
      </w:r>
      <w:r w:rsidR="00C96DFE">
        <w:rPr>
          <w:rFonts w:ascii="Times New Roman" w:hAnsi="Times New Roman" w:cs="Times New Roman" w:hint="eastAsia"/>
          <w:sz w:val="22"/>
        </w:rPr>
        <w:t xml:space="preserve"> had at least one wrong </w:t>
      </w:r>
      <w:bookmarkEnd w:id="3"/>
      <w:bookmarkEnd w:id="4"/>
      <w:r w:rsidR="00C96DFE">
        <w:rPr>
          <w:rFonts w:ascii="Times New Roman" w:hAnsi="Times New Roman" w:cs="Times New Roman" w:hint="eastAsia"/>
          <w:sz w:val="22"/>
        </w:rPr>
        <w:t xml:space="preserve">answer and 90% </w:t>
      </w:r>
      <w:r w:rsidR="00C96DFE" w:rsidRPr="009A6D74">
        <w:rPr>
          <w:rFonts w:ascii="Times New Roman" w:hAnsi="Times New Roman" w:cs="Times New Roman"/>
          <w:sz w:val="22"/>
        </w:rPr>
        <w:t>respondents</w:t>
      </w:r>
      <w:r w:rsidR="00C96DFE">
        <w:rPr>
          <w:rFonts w:ascii="Times New Roman" w:hAnsi="Times New Roman" w:cs="Times New Roman" w:hint="eastAsia"/>
          <w:sz w:val="22"/>
        </w:rPr>
        <w:t xml:space="preserve"> didn</w:t>
      </w:r>
      <w:r w:rsidR="00C96DFE">
        <w:rPr>
          <w:rFonts w:ascii="Times New Roman" w:hAnsi="Times New Roman" w:cs="Times New Roman"/>
          <w:sz w:val="22"/>
        </w:rPr>
        <w:t>’</w:t>
      </w:r>
      <w:r w:rsidR="00C96DFE">
        <w:rPr>
          <w:rFonts w:ascii="Times New Roman" w:hAnsi="Times New Roman" w:cs="Times New Roman" w:hint="eastAsia"/>
          <w:sz w:val="22"/>
        </w:rPr>
        <w:t>t</w:t>
      </w:r>
      <w:r w:rsidR="00C96DFE" w:rsidRPr="009A6D74">
        <w:rPr>
          <w:rFonts w:ascii="Times New Roman" w:hAnsi="Times New Roman" w:cs="Times New Roman" w:hint="eastAsia"/>
          <w:sz w:val="22"/>
        </w:rPr>
        <w:t xml:space="preserve"> p</w:t>
      </w:r>
      <w:r w:rsidR="00C96DFE" w:rsidRPr="009A6D74">
        <w:rPr>
          <w:rFonts w:ascii="Times New Roman" w:hAnsi="Times New Roman" w:cs="Times New Roman"/>
          <w:sz w:val="22"/>
        </w:rPr>
        <w:t>ublished papers</w:t>
      </w:r>
      <w:r w:rsidR="00C96DFE">
        <w:rPr>
          <w:rFonts w:ascii="Times New Roman" w:hAnsi="Times New Roman" w:cs="Times New Roman" w:hint="eastAsia"/>
          <w:sz w:val="22"/>
        </w:rPr>
        <w:t xml:space="preserve"> had at least one wrong answer, </w:t>
      </w:r>
      <w:r w:rsidR="00D4389C" w:rsidRPr="009A6D74">
        <w:rPr>
          <w:rFonts w:ascii="Times New Roman" w:hAnsi="Times New Roman" w:cs="Times New Roman"/>
          <w:sz w:val="22"/>
          <w:shd w:val="clear" w:color="auto" w:fill="FFFFFF"/>
        </w:rPr>
        <w:t>χ</w:t>
      </w:r>
      <w:r w:rsidR="00D4389C" w:rsidRPr="009A6D74">
        <w:rPr>
          <w:rFonts w:ascii="Microsoft YaHei" w:hAnsi="Microsoft YaHei"/>
          <w:sz w:val="22"/>
          <w:shd w:val="clear" w:color="auto" w:fill="FFFFFF"/>
          <w:vertAlign w:val="superscript"/>
        </w:rPr>
        <w:t>2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 (1)=0.</w:t>
      </w:r>
      <w:r w:rsidRPr="009A6D74">
        <w:rPr>
          <w:rFonts w:ascii="Times New Roman" w:hAnsi="Times New Roman" w:cs="Times New Roman" w:hint="eastAsia"/>
          <w:sz w:val="22"/>
        </w:rPr>
        <w:t>754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, </w:t>
      </w:r>
      <w:r w:rsidR="00D4389C" w:rsidRPr="009A6D74">
        <w:rPr>
          <w:rFonts w:ascii="Times New Roman" w:hAnsi="Times New Roman" w:cs="Times New Roman" w:hint="eastAsia"/>
          <w:i/>
          <w:sz w:val="22"/>
        </w:rPr>
        <w:t>p</w:t>
      </w:r>
      <w:r w:rsidRPr="009A6D74">
        <w:rPr>
          <w:rFonts w:ascii="Times New Roman" w:hAnsi="Times New Roman" w:cs="Times New Roman" w:hint="eastAsia"/>
          <w:sz w:val="22"/>
        </w:rPr>
        <w:t>=.385</w:t>
      </w:r>
      <w:r w:rsidR="004623CA" w:rsidRPr="009A6D74">
        <w:rPr>
          <w:rFonts w:ascii="Times New Roman" w:hAnsi="Times New Roman" w:cs="Times New Roman" w:hint="eastAsia"/>
          <w:sz w:val="22"/>
        </w:rPr>
        <w:t>, BF</w:t>
      </w:r>
      <w:r w:rsidR="004623CA" w:rsidRPr="009A6D74">
        <w:rPr>
          <w:rFonts w:ascii="Times New Roman" w:hAnsi="Times New Roman" w:cs="Times New Roman" w:hint="eastAsia"/>
          <w:sz w:val="22"/>
          <w:vertAlign w:val="subscript"/>
        </w:rPr>
        <w:t xml:space="preserve">10 </w:t>
      </w:r>
      <w:r w:rsidRPr="009A6D74">
        <w:rPr>
          <w:rFonts w:ascii="Times New Roman" w:hAnsi="Times New Roman" w:cs="Times New Roman" w:hint="eastAsia"/>
          <w:sz w:val="22"/>
        </w:rPr>
        <w:t xml:space="preserve">= </w:t>
      </w:r>
      <w:r w:rsidR="00C96DFE">
        <w:rPr>
          <w:rFonts w:ascii="Times New Roman" w:hAnsi="Times New Roman" w:cs="Times New Roman" w:hint="eastAsia"/>
          <w:sz w:val="22"/>
        </w:rPr>
        <w:t>0.089</w:t>
      </w:r>
      <w:r w:rsidR="00D4389C" w:rsidRPr="009A6D74">
        <w:rPr>
          <w:rFonts w:ascii="Times New Roman" w:hAnsi="Times New Roman" w:cs="Times New Roman" w:hint="eastAsia"/>
          <w:sz w:val="22"/>
        </w:rPr>
        <w:t>, and for interpretation of CIs,</w:t>
      </w:r>
      <w:r w:rsidR="00C96DFE" w:rsidRPr="00C96DFE">
        <w:rPr>
          <w:rFonts w:ascii="Times New Roman" w:hAnsi="Times New Roman" w:cs="Times New Roman" w:hint="eastAsia"/>
          <w:sz w:val="22"/>
        </w:rPr>
        <w:t xml:space="preserve"> </w:t>
      </w:r>
      <w:r w:rsidR="00C96DFE">
        <w:rPr>
          <w:rFonts w:ascii="Times New Roman" w:hAnsi="Times New Roman" w:cs="Times New Roman" w:hint="eastAsia"/>
          <w:sz w:val="22"/>
        </w:rPr>
        <w:t xml:space="preserve">93% </w:t>
      </w:r>
      <w:r w:rsidR="00C96DFE" w:rsidRPr="009A6D74">
        <w:rPr>
          <w:rFonts w:ascii="Times New Roman" w:hAnsi="Times New Roman" w:cs="Times New Roman"/>
          <w:sz w:val="22"/>
        </w:rPr>
        <w:t>respondents</w:t>
      </w:r>
      <w:r w:rsidR="00C96DFE">
        <w:rPr>
          <w:rFonts w:ascii="Times New Roman" w:hAnsi="Times New Roman" w:cs="Times New Roman" w:hint="eastAsia"/>
          <w:sz w:val="22"/>
        </w:rPr>
        <w:t xml:space="preserve"> </w:t>
      </w:r>
      <w:r w:rsidR="00C96DFE" w:rsidRPr="009A6D74">
        <w:rPr>
          <w:rFonts w:ascii="Times New Roman" w:hAnsi="Times New Roman" w:cs="Times New Roman"/>
          <w:sz w:val="22"/>
        </w:rPr>
        <w:t>had</w:t>
      </w:r>
      <w:r w:rsidR="00C96DFE" w:rsidRPr="009A6D74">
        <w:rPr>
          <w:rFonts w:ascii="Times New Roman" w:hAnsi="Times New Roman" w:cs="Times New Roman" w:hint="eastAsia"/>
          <w:sz w:val="22"/>
        </w:rPr>
        <w:t xml:space="preserve"> p</w:t>
      </w:r>
      <w:r w:rsidR="00C96DFE" w:rsidRPr="009A6D74">
        <w:rPr>
          <w:rFonts w:ascii="Times New Roman" w:hAnsi="Times New Roman" w:cs="Times New Roman"/>
          <w:sz w:val="22"/>
        </w:rPr>
        <w:t>ublished papers</w:t>
      </w:r>
      <w:r w:rsidR="00C96DFE">
        <w:rPr>
          <w:rFonts w:ascii="Times New Roman" w:hAnsi="Times New Roman" w:cs="Times New Roman" w:hint="eastAsia"/>
          <w:sz w:val="22"/>
        </w:rPr>
        <w:t xml:space="preserve"> had at least one wrong answer and 92% </w:t>
      </w:r>
      <w:r w:rsidR="00C96DFE" w:rsidRPr="009A6D74">
        <w:rPr>
          <w:rFonts w:ascii="Times New Roman" w:hAnsi="Times New Roman" w:cs="Times New Roman"/>
          <w:sz w:val="22"/>
        </w:rPr>
        <w:t>respondents</w:t>
      </w:r>
      <w:r w:rsidR="00C96DFE">
        <w:rPr>
          <w:rFonts w:ascii="Times New Roman" w:hAnsi="Times New Roman" w:cs="Times New Roman" w:hint="eastAsia"/>
          <w:sz w:val="22"/>
        </w:rPr>
        <w:t xml:space="preserve"> didn</w:t>
      </w:r>
      <w:r w:rsidR="00C96DFE">
        <w:rPr>
          <w:rFonts w:ascii="Times New Roman" w:hAnsi="Times New Roman" w:cs="Times New Roman"/>
          <w:sz w:val="22"/>
        </w:rPr>
        <w:t>’</w:t>
      </w:r>
      <w:r w:rsidR="00C96DFE">
        <w:rPr>
          <w:rFonts w:ascii="Times New Roman" w:hAnsi="Times New Roman" w:cs="Times New Roman" w:hint="eastAsia"/>
          <w:sz w:val="22"/>
        </w:rPr>
        <w:t>t</w:t>
      </w:r>
      <w:r w:rsidR="00C96DFE" w:rsidRPr="009A6D74">
        <w:rPr>
          <w:rFonts w:ascii="Times New Roman" w:hAnsi="Times New Roman" w:cs="Times New Roman" w:hint="eastAsia"/>
          <w:sz w:val="22"/>
        </w:rPr>
        <w:t xml:space="preserve"> p</w:t>
      </w:r>
      <w:r w:rsidR="00C96DFE" w:rsidRPr="009A6D74">
        <w:rPr>
          <w:rFonts w:ascii="Times New Roman" w:hAnsi="Times New Roman" w:cs="Times New Roman"/>
          <w:sz w:val="22"/>
        </w:rPr>
        <w:t>ublished papers</w:t>
      </w:r>
      <w:r w:rsidR="00C96DFE">
        <w:rPr>
          <w:rFonts w:ascii="Times New Roman" w:hAnsi="Times New Roman" w:cs="Times New Roman" w:hint="eastAsia"/>
          <w:sz w:val="22"/>
        </w:rPr>
        <w:t xml:space="preserve"> had at least one wrong answer,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 </w:t>
      </w:r>
      <w:r w:rsidR="00D4389C" w:rsidRPr="009A6D74">
        <w:rPr>
          <w:rFonts w:ascii="Times New Roman" w:hAnsi="Times New Roman" w:cs="Times New Roman"/>
          <w:sz w:val="22"/>
          <w:shd w:val="clear" w:color="auto" w:fill="FFFFFF"/>
        </w:rPr>
        <w:t>χ</w:t>
      </w:r>
      <w:r w:rsidR="00D4389C" w:rsidRPr="009A6D74">
        <w:rPr>
          <w:rFonts w:ascii="Microsoft YaHei" w:hAnsi="Microsoft YaHei"/>
          <w:sz w:val="22"/>
          <w:shd w:val="clear" w:color="auto" w:fill="FFFFFF"/>
          <w:vertAlign w:val="superscript"/>
        </w:rPr>
        <w:t>2</w:t>
      </w:r>
      <w:r w:rsidRPr="009A6D74">
        <w:rPr>
          <w:rFonts w:ascii="Times New Roman" w:hAnsi="Times New Roman" w:cs="Times New Roman" w:hint="eastAsia"/>
          <w:sz w:val="22"/>
        </w:rPr>
        <w:t xml:space="preserve"> (1)=0.209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, </w:t>
      </w:r>
      <w:r w:rsidR="00D4389C" w:rsidRPr="009A6D74">
        <w:rPr>
          <w:rFonts w:ascii="Times New Roman" w:hAnsi="Times New Roman" w:cs="Times New Roman" w:hint="eastAsia"/>
          <w:i/>
          <w:sz w:val="22"/>
        </w:rPr>
        <w:t>p</w:t>
      </w:r>
      <w:r w:rsidRPr="009A6D74">
        <w:rPr>
          <w:rFonts w:ascii="Times New Roman" w:hAnsi="Times New Roman" w:cs="Times New Roman" w:hint="eastAsia"/>
          <w:sz w:val="22"/>
        </w:rPr>
        <w:t>=.648</w:t>
      </w:r>
      <w:r w:rsidR="004623CA" w:rsidRPr="009A6D74">
        <w:rPr>
          <w:rFonts w:ascii="Times New Roman" w:hAnsi="Times New Roman" w:cs="Times New Roman" w:hint="eastAsia"/>
          <w:sz w:val="22"/>
        </w:rPr>
        <w:t>, BF</w:t>
      </w:r>
      <w:r w:rsidR="004623CA" w:rsidRPr="009A6D74">
        <w:rPr>
          <w:rFonts w:ascii="Times New Roman" w:hAnsi="Times New Roman" w:cs="Times New Roman" w:hint="eastAsia"/>
          <w:sz w:val="22"/>
          <w:vertAlign w:val="subscript"/>
        </w:rPr>
        <w:t xml:space="preserve">10 </w:t>
      </w:r>
      <w:r w:rsidR="00EA503E" w:rsidRPr="009A6D74">
        <w:rPr>
          <w:rFonts w:ascii="Times New Roman" w:hAnsi="Times New Roman" w:cs="Times New Roman" w:hint="eastAsia"/>
          <w:sz w:val="22"/>
        </w:rPr>
        <w:t>=</w:t>
      </w:r>
      <w:r w:rsidR="00C96DFE">
        <w:rPr>
          <w:rFonts w:ascii="Times New Roman" w:hAnsi="Times New Roman" w:cs="Times New Roman" w:hint="eastAsia"/>
          <w:sz w:val="22"/>
        </w:rPr>
        <w:t xml:space="preserve"> 0.039</w:t>
      </w:r>
      <w:r w:rsidR="00D4389C" w:rsidRPr="009A6D74">
        <w:rPr>
          <w:rFonts w:ascii="Times New Roman" w:hAnsi="Times New Roman" w:cs="Times New Roman" w:hint="eastAsia"/>
          <w:sz w:val="22"/>
        </w:rPr>
        <w:t xml:space="preserve">. </w:t>
      </w:r>
    </w:p>
    <w:p w14:paraId="3AD08A45" w14:textId="2EC64AE0" w:rsidR="00D4389C" w:rsidRDefault="00D4389C" w:rsidP="00AB30A0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 w:rsidRPr="009A6D74">
        <w:rPr>
          <w:rFonts w:ascii="Times New Roman" w:hAnsi="Times New Roman" w:cs="Times New Roman" w:hint="eastAsia"/>
          <w:sz w:val="22"/>
        </w:rPr>
        <w:t>For those participants who have p</w:t>
      </w:r>
      <w:r w:rsidRPr="009A6D74">
        <w:rPr>
          <w:rFonts w:ascii="Times New Roman" w:hAnsi="Times New Roman" w:cs="Times New Roman"/>
          <w:sz w:val="22"/>
        </w:rPr>
        <w:t>ublished papers</w:t>
      </w:r>
      <w:r w:rsidRPr="009A6D74">
        <w:rPr>
          <w:rFonts w:ascii="Times New Roman" w:hAnsi="Times New Roman" w:cs="Times New Roman" w:hint="eastAsia"/>
          <w:sz w:val="22"/>
        </w:rPr>
        <w:t xml:space="preserve">, most of them chose to report </w:t>
      </w:r>
      <w:r w:rsidR="004D6618" w:rsidRPr="009A6D74">
        <w:rPr>
          <w:rFonts w:ascii="Times New Roman" w:hAnsi="Times New Roman" w:cs="Times New Roman"/>
          <w:i/>
          <w:sz w:val="22"/>
        </w:rPr>
        <w:t>p</w:t>
      </w:r>
      <w:r w:rsidRPr="009A6D74">
        <w:rPr>
          <w:rFonts w:ascii="Times New Roman" w:hAnsi="Times New Roman" w:cs="Times New Roman" w:hint="eastAsia"/>
          <w:sz w:val="22"/>
        </w:rPr>
        <w:t>-value only (</w:t>
      </w:r>
      <w:r w:rsidRPr="009A6D74">
        <w:rPr>
          <w:rFonts w:ascii="Times New Roman" w:hAnsi="Times New Roman" w:cs="Times New Roman" w:hint="eastAsia"/>
          <w:i/>
          <w:sz w:val="22"/>
        </w:rPr>
        <w:t>N</w:t>
      </w:r>
      <w:r w:rsidR="00FE111D">
        <w:rPr>
          <w:rFonts w:ascii="Times New Roman" w:hAnsi="Times New Roman" w:cs="Times New Roman"/>
          <w:i/>
          <w:sz w:val="22"/>
        </w:rPr>
        <w:t xml:space="preserve"> </w:t>
      </w:r>
      <w:r w:rsidR="009A6D74" w:rsidRPr="009A6D74">
        <w:rPr>
          <w:rFonts w:ascii="Times New Roman" w:hAnsi="Times New Roman" w:cs="Times New Roman" w:hint="eastAsia"/>
          <w:sz w:val="22"/>
        </w:rPr>
        <w:t>=</w:t>
      </w:r>
      <w:r w:rsidR="00FE111D">
        <w:rPr>
          <w:rFonts w:ascii="Times New Roman" w:hAnsi="Times New Roman" w:cs="Times New Roman"/>
          <w:sz w:val="22"/>
        </w:rPr>
        <w:t xml:space="preserve"> </w:t>
      </w:r>
      <w:r w:rsidR="009A6D74" w:rsidRPr="009A6D74">
        <w:rPr>
          <w:rFonts w:ascii="Times New Roman" w:hAnsi="Times New Roman" w:cs="Times New Roman" w:hint="eastAsia"/>
          <w:sz w:val="22"/>
        </w:rPr>
        <w:t>254</w:t>
      </w:r>
      <w:r w:rsidR="009A6D74" w:rsidRPr="009A6D74">
        <w:rPr>
          <w:rFonts w:ascii="Times New Roman" w:hAnsi="Times New Roman" w:cs="Times New Roman"/>
          <w:sz w:val="22"/>
        </w:rPr>
        <w:t xml:space="preserve">, </w:t>
      </w:r>
      <w:r w:rsidR="009A6D74" w:rsidRPr="009A6D74">
        <w:rPr>
          <w:rFonts w:ascii="Times New Roman" w:hAnsi="Times New Roman" w:cs="Times New Roman" w:hint="eastAsia"/>
          <w:sz w:val="22"/>
        </w:rPr>
        <w:t>48</w:t>
      </w:r>
      <w:r w:rsidR="00D00EBE" w:rsidRPr="009A6D74">
        <w:rPr>
          <w:rFonts w:ascii="Times New Roman" w:hAnsi="Times New Roman" w:cs="Times New Roman"/>
          <w:sz w:val="22"/>
        </w:rPr>
        <w:t>%</w:t>
      </w:r>
      <w:r w:rsidR="009A6D74" w:rsidRPr="009A6D74">
        <w:rPr>
          <w:rFonts w:ascii="Times New Roman" w:hAnsi="Times New Roman" w:cs="Times New Roman" w:hint="eastAsia"/>
          <w:sz w:val="22"/>
        </w:rPr>
        <w:t>), and 160</w:t>
      </w:r>
      <w:r w:rsidRPr="009A6D74">
        <w:rPr>
          <w:rFonts w:ascii="Times New Roman" w:hAnsi="Times New Roman" w:cs="Times New Roman" w:hint="eastAsia"/>
          <w:sz w:val="22"/>
        </w:rPr>
        <w:t xml:space="preserve"> participants</w:t>
      </w:r>
      <w:r w:rsidR="0098586D">
        <w:rPr>
          <w:rFonts w:ascii="Times New Roman" w:hAnsi="Times New Roman" w:cs="Times New Roman"/>
          <w:sz w:val="22"/>
        </w:rPr>
        <w:t xml:space="preserve"> (30%)</w:t>
      </w:r>
      <w:r w:rsidRPr="009A6D74">
        <w:rPr>
          <w:rFonts w:ascii="Times New Roman" w:hAnsi="Times New Roman" w:cs="Times New Roman" w:hint="eastAsia"/>
          <w:sz w:val="22"/>
        </w:rPr>
        <w:t xml:space="preserve"> reported both </w:t>
      </w:r>
      <w:r w:rsidRPr="009A6D74">
        <w:rPr>
          <w:rFonts w:ascii="Times New Roman" w:hAnsi="Times New Roman" w:cs="Times New Roman" w:hint="eastAsia"/>
          <w:i/>
          <w:sz w:val="22"/>
        </w:rPr>
        <w:t>P</w:t>
      </w:r>
      <w:r w:rsidR="009A6D74" w:rsidRPr="009A6D74">
        <w:rPr>
          <w:rFonts w:ascii="Times New Roman" w:hAnsi="Times New Roman" w:cs="Times New Roman" w:hint="eastAsia"/>
          <w:sz w:val="22"/>
        </w:rPr>
        <w:t>-value and CIs in their publication.</w:t>
      </w:r>
    </w:p>
    <w:p w14:paraId="01D4BA35" w14:textId="77777777" w:rsidR="00C96DFE" w:rsidRPr="009A6D74" w:rsidRDefault="00C96DFE" w:rsidP="00AB30A0">
      <w:pPr>
        <w:spacing w:line="360" w:lineRule="auto"/>
        <w:rPr>
          <w:rFonts w:ascii="Times New Roman" w:hAnsi="Times New Roman" w:cs="Times New Roman"/>
          <w:sz w:val="22"/>
        </w:rPr>
      </w:pPr>
    </w:p>
    <w:p w14:paraId="6D555527" w14:textId="6B41AE4B" w:rsidR="00D4389C" w:rsidRPr="00C96DFE" w:rsidRDefault="00C96DFE" w:rsidP="00AB30A0">
      <w:pPr>
        <w:spacing w:line="360" w:lineRule="auto"/>
        <w:jc w:val="left"/>
        <w:rPr>
          <w:rFonts w:ascii="Times New Roman" w:hAnsi="Times New Roman" w:cs="Times New Roman"/>
          <w:b/>
          <w:sz w:val="20"/>
        </w:rPr>
      </w:pPr>
      <w:r w:rsidRPr="00C96DFE">
        <w:rPr>
          <w:rFonts w:ascii="Times New Roman" w:hAnsi="Times New Roman" w:cs="Times New Roman" w:hint="eastAsia"/>
          <w:b/>
          <w:sz w:val="20"/>
        </w:rPr>
        <w:t xml:space="preserve">Table </w:t>
      </w:r>
      <w:r w:rsidRPr="00C96DFE">
        <w:rPr>
          <w:rFonts w:ascii="Times New Roman" w:hAnsi="Times New Roman" w:cs="Times New Roman"/>
          <w:b/>
          <w:sz w:val="20"/>
        </w:rPr>
        <w:t>S</w:t>
      </w:r>
      <w:r w:rsidRPr="00C96DFE">
        <w:rPr>
          <w:rFonts w:ascii="Times New Roman" w:hAnsi="Times New Roman" w:cs="Times New Roman" w:hint="eastAsia"/>
          <w:b/>
          <w:sz w:val="20"/>
        </w:rPr>
        <w:t>2</w:t>
      </w:r>
      <w:r w:rsidRPr="00C96DFE">
        <w:rPr>
          <w:rFonts w:ascii="Times New Roman" w:hAnsi="Times New Roman" w:cs="Times New Roman"/>
          <w:b/>
          <w:sz w:val="20"/>
        </w:rPr>
        <w:t>.</w:t>
      </w:r>
      <w:r w:rsidRPr="00C96DFE">
        <w:rPr>
          <w:rFonts w:ascii="Times New Roman" w:eastAsia="SimSun" w:hAnsi="Times New Roman" w:cs="Times New Roman" w:hint="eastAsia"/>
          <w:b/>
          <w:kern w:val="0"/>
          <w:sz w:val="22"/>
        </w:rPr>
        <w:t xml:space="preserve"> Error rate of </w:t>
      </w:r>
      <w:r w:rsidRPr="00C96DFE">
        <w:rPr>
          <w:rFonts w:ascii="Times New Roman" w:hAnsi="Times New Roman" w:cs="Times New Roman"/>
          <w:b/>
          <w:sz w:val="22"/>
        </w:rPr>
        <w:t>respondents</w:t>
      </w:r>
      <w:r w:rsidRPr="00C96DFE">
        <w:rPr>
          <w:rFonts w:ascii="Times New Roman" w:hAnsi="Times New Roman" w:cs="Times New Roman" w:hint="eastAsia"/>
          <w:b/>
          <w:sz w:val="22"/>
        </w:rPr>
        <w:t xml:space="preserve"> who have published paper </w:t>
      </w:r>
      <w:r>
        <w:rPr>
          <w:rFonts w:ascii="Times New Roman" w:hAnsi="Times New Roman" w:cs="Times New Roman" w:hint="eastAsia"/>
          <w:b/>
          <w:sz w:val="22"/>
        </w:rPr>
        <w:t xml:space="preserve">and those not 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2664"/>
        <w:gridCol w:w="2575"/>
        <w:gridCol w:w="3283"/>
      </w:tblGrid>
      <w:tr w:rsidR="009A6D74" w:rsidRPr="0000781F" w14:paraId="5550E783" w14:textId="77777777" w:rsidTr="009A6D74">
        <w:trPr>
          <w:trHeight w:val="397"/>
          <w:jc w:val="center"/>
        </w:trPr>
        <w:tc>
          <w:tcPr>
            <w:tcW w:w="1563" w:type="pct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84735" w14:textId="065C9D8D" w:rsidR="009A6D74" w:rsidRPr="0000781F" w:rsidRDefault="00340E7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Item</w:t>
            </w:r>
          </w:p>
        </w:tc>
        <w:tc>
          <w:tcPr>
            <w:tcW w:w="3437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FF7B" w14:textId="267CFAB1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Error rate</w:t>
            </w:r>
          </w:p>
        </w:tc>
      </w:tr>
      <w:tr w:rsidR="009A6D74" w:rsidRPr="0000781F" w14:paraId="5C281654" w14:textId="77777777" w:rsidTr="009A6D74">
        <w:trPr>
          <w:trHeight w:val="397"/>
          <w:jc w:val="center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590EE" w14:textId="77777777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51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5D44C" w14:textId="11511D9E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 w:rsidRPr="009A6D74">
              <w:rPr>
                <w:rFonts w:ascii="Times New Roman" w:hAnsi="Times New Roman" w:cs="Times New Roman" w:hint="eastAsia"/>
                <w:sz w:val="22"/>
              </w:rPr>
              <w:t>ave p</w:t>
            </w:r>
            <w:r w:rsidRPr="009A6D74">
              <w:rPr>
                <w:rFonts w:ascii="Times New Roman" w:hAnsi="Times New Roman" w:cs="Times New Roman"/>
                <w:sz w:val="22"/>
              </w:rPr>
              <w:t>ublished papers</w:t>
            </w:r>
          </w:p>
        </w:tc>
        <w:tc>
          <w:tcPr>
            <w:tcW w:w="192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E5FA6" w14:textId="5592CC8B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Not published papers</w:t>
            </w:r>
          </w:p>
        </w:tc>
      </w:tr>
      <w:tr w:rsidR="009A6D74" w:rsidRPr="0000781F" w14:paraId="590875F5" w14:textId="77777777" w:rsidTr="009A6D74">
        <w:trPr>
          <w:trHeight w:val="397"/>
          <w:jc w:val="center"/>
        </w:trPr>
        <w:tc>
          <w:tcPr>
            <w:tcW w:w="15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C4F" w14:textId="31093334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C96DFE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-value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</w:t>
            </w:r>
          </w:p>
        </w:tc>
        <w:tc>
          <w:tcPr>
            <w:tcW w:w="15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5DE" w14:textId="6F373D3E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="00C96DF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1E198" w14:textId="2AC41BD0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54</w:t>
            </w:r>
            <w:r w:rsidR="009A6D74"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%</w:t>
            </w:r>
          </w:p>
        </w:tc>
      </w:tr>
      <w:tr w:rsidR="009A6D74" w:rsidRPr="0000781F" w14:paraId="33AF001B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34A22DDE" w14:textId="175E8C30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C96DFE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-value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B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4CC66CC6" w14:textId="5CDE8D23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50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5AB6D8FB" w14:textId="471BCCCB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47%</w:t>
            </w:r>
          </w:p>
        </w:tc>
      </w:tr>
      <w:tr w:rsidR="009A6D74" w:rsidRPr="0000781F" w14:paraId="6602A55D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5BA3ED5D" w14:textId="2134C7E2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C96DFE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-value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C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3AD5F5A8" w14:textId="0A242AFF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62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EB6630C" w14:textId="6CC4DD56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63%</w:t>
            </w:r>
          </w:p>
        </w:tc>
      </w:tr>
      <w:tr w:rsidR="009A6D74" w:rsidRPr="0000781F" w14:paraId="40D67035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0E8ED11B" w14:textId="00E4F6A8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C96DFE">
              <w:rPr>
                <w:rFonts w:ascii="Times New Roman" w:eastAsia="SimSun" w:hAnsi="Times New Roman" w:cs="Times New Roman" w:hint="eastAsia"/>
                <w:i/>
                <w:kern w:val="0"/>
                <w:sz w:val="22"/>
              </w:rPr>
              <w:t>p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-value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D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17F8B700" w14:textId="4046A5BE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52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7922A30F" w14:textId="5BD8B2B4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47%</w:t>
            </w:r>
          </w:p>
        </w:tc>
      </w:tr>
      <w:tr w:rsidR="009A6D74" w:rsidRPr="0000781F" w14:paraId="3078FABF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7D9B8189" w14:textId="514DE4AC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A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51C54E45" w14:textId="3AA47BF8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58</w:t>
            </w:r>
            <w:r w:rsidR="009A6D74"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95D0440" w14:textId="048105B3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57%</w:t>
            </w:r>
          </w:p>
        </w:tc>
      </w:tr>
      <w:tr w:rsidR="009A6D74" w:rsidRPr="0000781F" w14:paraId="58304480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2C382FA7" w14:textId="344A78AC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B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0288F157" w14:textId="5D3AEC11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="00C96DFE">
              <w:rPr>
                <w:rFonts w:ascii="Times New Roman" w:eastAsia="SimSun" w:hAnsi="Times New Roman" w:cs="Times New Roman" w:hint="eastAsia"/>
                <w:kern w:val="0"/>
                <w:sz w:val="22"/>
              </w:rPr>
              <w:t>6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70967C6D" w14:textId="5FC47641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53%</w:t>
            </w:r>
          </w:p>
        </w:tc>
      </w:tr>
      <w:tr w:rsidR="009A6D74" w:rsidRPr="0000781F" w14:paraId="1AA5594B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4EC0D9B6" w14:textId="28041E53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C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576CF495" w14:textId="1220951F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4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8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46D2A8DF" w14:textId="27C89BC8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47%</w:t>
            </w:r>
          </w:p>
        </w:tc>
      </w:tr>
      <w:tr w:rsidR="009A6D74" w:rsidRPr="0000781F" w14:paraId="0F60E29A" w14:textId="77777777" w:rsidTr="009A6D74">
        <w:trPr>
          <w:trHeight w:val="397"/>
          <w:jc w:val="center"/>
        </w:trPr>
        <w:tc>
          <w:tcPr>
            <w:tcW w:w="1563" w:type="pct"/>
            <w:shd w:val="clear" w:color="auto" w:fill="auto"/>
            <w:noWrap/>
            <w:vAlign w:val="center"/>
            <w:hideMark/>
          </w:tcPr>
          <w:p w14:paraId="545F4366" w14:textId="410C26B3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CI D</w:t>
            </w:r>
          </w:p>
        </w:tc>
        <w:tc>
          <w:tcPr>
            <w:tcW w:w="1511" w:type="pct"/>
            <w:shd w:val="clear" w:color="auto" w:fill="auto"/>
            <w:noWrap/>
            <w:vAlign w:val="center"/>
            <w:hideMark/>
          </w:tcPr>
          <w:p w14:paraId="65A97FE3" w14:textId="77777777" w:rsidR="009A6D74" w:rsidRPr="0000781F" w:rsidRDefault="009A6D74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5</w:t>
            </w:r>
            <w:r w:rsidRPr="0000781F">
              <w:rPr>
                <w:rFonts w:ascii="Times New Roman" w:eastAsia="SimSun" w:hAnsi="Times New Roman" w:cs="Times New Roman" w:hint="eastAsia"/>
                <w:kern w:val="0"/>
                <w:sz w:val="22"/>
              </w:rPr>
              <w:t>7</w:t>
            </w:r>
            <w:r w:rsidRPr="0000781F">
              <w:rPr>
                <w:rFonts w:ascii="Times New Roman" w:eastAsia="SimSun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091F432E" w14:textId="47D56A74" w:rsidR="009A6D74" w:rsidRPr="0000781F" w:rsidRDefault="00C96DFE" w:rsidP="00AB30A0">
            <w:pPr>
              <w:widowControl/>
              <w:spacing w:line="360" w:lineRule="auto"/>
              <w:jc w:val="center"/>
              <w:outlineLvl w:val="0"/>
              <w:rPr>
                <w:rFonts w:ascii="Times New Roman" w:eastAsia="SimSun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  <w:lang w:val="en-GB"/>
              </w:rPr>
              <w:t>57%</w:t>
            </w:r>
          </w:p>
        </w:tc>
      </w:tr>
    </w:tbl>
    <w:p w14:paraId="4C866DE1" w14:textId="1B2E2F33" w:rsidR="009A6D74" w:rsidRDefault="009A6D74" w:rsidP="00AB30A0">
      <w:pPr>
        <w:spacing w:line="360" w:lineRule="auto"/>
      </w:pPr>
    </w:p>
    <w:p w14:paraId="25E39ECE" w14:textId="248EB510" w:rsidR="00A237DB" w:rsidRDefault="00A237DB" w:rsidP="00AB30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Supplementary analysis and result 5: </w:t>
      </w:r>
      <w:r>
        <w:rPr>
          <w:rFonts w:ascii="Times New Roman" w:hAnsi="Times New Roman" w:cs="Times New Roman" w:hint="eastAsia"/>
          <w:b/>
          <w:color w:val="000000" w:themeColor="text1"/>
          <w:sz w:val="22"/>
        </w:rPr>
        <w:t>Re</w:t>
      </w:r>
      <w:r>
        <w:rPr>
          <w:rFonts w:ascii="Times New Roman" w:hAnsi="Times New Roman" w:cs="Times New Roman"/>
          <w:b/>
          <w:color w:val="000000" w:themeColor="text1"/>
          <w:sz w:val="22"/>
        </w:rPr>
        <w:t>sults without the highest error rate item (</w:t>
      </w:r>
      <w:r w:rsidR="00FE111D">
        <w:rPr>
          <w:rFonts w:ascii="Times New Roman" w:hAnsi="Times New Roman" w:cs="Times New Roman"/>
          <w:b/>
          <w:color w:val="000000" w:themeColor="text1"/>
          <w:sz w:val="22"/>
        </w:rPr>
        <w:t>statement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C</w:t>
      </w:r>
      <w:r w:rsidR="00FE111D">
        <w:rPr>
          <w:rFonts w:ascii="Times New Roman" w:hAnsi="Times New Roman" w:cs="Times New Roman"/>
          <w:b/>
          <w:color w:val="000000" w:themeColor="text1"/>
          <w:sz w:val="22"/>
        </w:rPr>
        <w:t xml:space="preserve"> for </w:t>
      </w:r>
      <w:r w:rsidR="00FE111D" w:rsidRPr="00A22DA6">
        <w:rPr>
          <w:rFonts w:ascii="Times New Roman" w:hAnsi="Times New Roman" w:cs="Times New Roman"/>
          <w:b/>
          <w:i/>
          <w:iCs/>
          <w:color w:val="000000" w:themeColor="text1"/>
          <w:sz w:val="22"/>
        </w:rPr>
        <w:t>p</w:t>
      </w:r>
      <w:r w:rsidR="00FE111D">
        <w:rPr>
          <w:rFonts w:ascii="Times New Roman" w:hAnsi="Times New Roman" w:cs="Times New Roman"/>
          <w:b/>
          <w:color w:val="000000" w:themeColor="text1"/>
          <w:sz w:val="22"/>
        </w:rPr>
        <w:t>-value</w:t>
      </w:r>
      <w:r>
        <w:rPr>
          <w:rFonts w:ascii="Times New Roman" w:hAnsi="Times New Roman" w:cs="Times New Roman"/>
          <w:b/>
          <w:color w:val="000000" w:themeColor="text1"/>
          <w:sz w:val="22"/>
        </w:rPr>
        <w:t>)</w:t>
      </w:r>
    </w:p>
    <w:p w14:paraId="792C4340" w14:textId="11C4E8C1" w:rsidR="00AB30A0" w:rsidRDefault="00A237DB" w:rsidP="00AB30A0">
      <w:pPr>
        <w:spacing w:line="360" w:lineRule="auto"/>
        <w:rPr>
          <w:rFonts w:ascii="Times New Roman" w:hAnsi="Times New Roman" w:cs="Times New Roman"/>
          <w:sz w:val="22"/>
        </w:rPr>
      </w:pPr>
      <w:r w:rsidRPr="009A6D74">
        <w:rPr>
          <w:rFonts w:ascii="Times New Roman" w:hAnsi="Times New Roman" w:cs="Times New Roman" w:hint="eastAsia"/>
          <w:sz w:val="22"/>
        </w:rPr>
        <w:tab/>
        <w:t xml:space="preserve">Among our sample, </w:t>
      </w:r>
      <w:r>
        <w:rPr>
          <w:rFonts w:ascii="Times New Roman" w:hAnsi="Times New Roman" w:cs="Times New Roman"/>
          <w:sz w:val="22"/>
        </w:rPr>
        <w:t>924</w:t>
      </w:r>
      <w:r w:rsidRPr="009A6D74">
        <w:rPr>
          <w:rFonts w:ascii="Times New Roman" w:hAnsi="Times New Roman" w:cs="Times New Roman" w:hint="eastAsia"/>
          <w:sz w:val="22"/>
        </w:rPr>
        <w:t xml:space="preserve"> </w:t>
      </w:r>
      <w:r w:rsidRPr="009A6D74">
        <w:rPr>
          <w:rFonts w:ascii="Times New Roman" w:hAnsi="Times New Roman" w:cs="Times New Roman"/>
          <w:sz w:val="22"/>
        </w:rPr>
        <w:t>respondents</w:t>
      </w:r>
      <w:r w:rsidRPr="009A6D74">
        <w:rPr>
          <w:rFonts w:ascii="Times New Roman" w:hAnsi="Times New Roman" w:cs="Times New Roman" w:hint="eastAsia"/>
          <w:sz w:val="22"/>
        </w:rPr>
        <w:t xml:space="preserve"> (6</w:t>
      </w:r>
      <w:r>
        <w:rPr>
          <w:rFonts w:ascii="Times New Roman" w:hAnsi="Times New Roman" w:cs="Times New Roman"/>
          <w:sz w:val="22"/>
        </w:rPr>
        <w:t>2</w:t>
      </w:r>
      <w:r w:rsidRPr="009A6D74">
        <w:rPr>
          <w:rFonts w:ascii="Times New Roman" w:hAnsi="Times New Roman" w:cs="Times New Roman" w:hint="eastAsia"/>
          <w:sz w:val="22"/>
        </w:rPr>
        <w:t>%</w:t>
      </w:r>
      <w:r>
        <w:rPr>
          <w:rFonts w:ascii="Times New Roman" w:hAnsi="Times New Roman" w:cs="Times New Roman"/>
          <w:sz w:val="22"/>
        </w:rPr>
        <w:t>, the highest error rate</w:t>
      </w:r>
      <w:r w:rsidRPr="009A6D74">
        <w:rPr>
          <w:rFonts w:ascii="Times New Roman" w:hAnsi="Times New Roman" w:cs="Times New Roman" w:hint="eastAsia"/>
          <w:sz w:val="22"/>
        </w:rPr>
        <w:t xml:space="preserve">) </w:t>
      </w:r>
      <w:r w:rsidRPr="009A6D74">
        <w:rPr>
          <w:rFonts w:ascii="Times New Roman" w:hAnsi="Times New Roman" w:cs="Times New Roman"/>
          <w:sz w:val="22"/>
        </w:rPr>
        <w:t>had</w:t>
      </w:r>
      <w:r w:rsidRPr="009A6D74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the wrong answer for the </w:t>
      </w:r>
      <w:r w:rsidR="007739E1">
        <w:rPr>
          <w:rFonts w:ascii="Times New Roman" w:hAnsi="Times New Roman" w:cs="Times New Roman"/>
          <w:sz w:val="22"/>
        </w:rPr>
        <w:t xml:space="preserve">statement C </w:t>
      </w:r>
      <w:r>
        <w:rPr>
          <w:rFonts w:ascii="Times New Roman" w:hAnsi="Times New Roman" w:cs="Times New Roman"/>
          <w:sz w:val="22"/>
        </w:rPr>
        <w:t xml:space="preserve">of </w:t>
      </w:r>
      <w:r w:rsidRPr="00A237DB">
        <w:rPr>
          <w:rFonts w:ascii="Times New Roman" w:hAnsi="Times New Roman" w:cs="Times New Roman"/>
          <w:i/>
          <w:sz w:val="22"/>
        </w:rPr>
        <w:t>p</w:t>
      </w:r>
      <w:r>
        <w:rPr>
          <w:rFonts w:ascii="Times New Roman" w:hAnsi="Times New Roman" w:cs="Times New Roman"/>
          <w:sz w:val="22"/>
        </w:rPr>
        <w:t>-value. We analyzed the data without this item again and found almost the same result</w:t>
      </w:r>
      <w:r w:rsidR="00361C43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ex</w:t>
      </w:r>
      <w:r w:rsidR="00643EFA"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>e</w:t>
      </w:r>
      <w:r w:rsidR="00643EFA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 xml:space="preserve">t lower total error rate. Without this item, </w:t>
      </w:r>
      <w:r w:rsidRPr="00A237DB">
        <w:rPr>
          <w:rFonts w:ascii="Times New Roman" w:hAnsi="Times New Roman" w:cs="Times New Roman"/>
          <w:sz w:val="22"/>
        </w:rPr>
        <w:t xml:space="preserve">79% respondents had at least 1 error when interpreting </w:t>
      </w:r>
      <w:r w:rsidRPr="00A237DB">
        <w:rPr>
          <w:rFonts w:ascii="Times New Roman" w:hAnsi="Times New Roman" w:cs="Times New Roman"/>
          <w:i/>
          <w:sz w:val="22"/>
        </w:rPr>
        <w:t>p</w:t>
      </w:r>
      <w:r w:rsidRPr="00A237DB">
        <w:rPr>
          <w:rFonts w:ascii="Times New Roman" w:hAnsi="Times New Roman" w:cs="Times New Roman"/>
          <w:sz w:val="22"/>
        </w:rPr>
        <w:t>-value</w:t>
      </w:r>
      <w:r>
        <w:rPr>
          <w:rFonts w:ascii="Times New Roman" w:hAnsi="Times New Roman" w:cs="Times New Roman"/>
          <w:sz w:val="22"/>
        </w:rPr>
        <w:t>.</w:t>
      </w:r>
      <w:r w:rsidR="00E73F04">
        <w:rPr>
          <w:rFonts w:ascii="Times New Roman" w:hAnsi="Times New Roman" w:cs="Times New Roman"/>
          <w:sz w:val="22"/>
        </w:rPr>
        <w:t xml:space="preserve"> </w:t>
      </w:r>
      <w:r w:rsidR="00E73F04" w:rsidRPr="00E73F04">
        <w:rPr>
          <w:rFonts w:ascii="Times New Roman" w:hAnsi="Times New Roman" w:cs="Times New Roman"/>
          <w:sz w:val="22"/>
        </w:rPr>
        <w:t xml:space="preserve">For </w:t>
      </w:r>
      <w:r w:rsidR="00E73F04" w:rsidRPr="00E73F04">
        <w:rPr>
          <w:rFonts w:ascii="Times New Roman" w:hAnsi="Times New Roman" w:cs="Times New Roman"/>
          <w:i/>
          <w:sz w:val="22"/>
        </w:rPr>
        <w:t>p</w:t>
      </w:r>
      <w:r w:rsidR="00E73F04" w:rsidRPr="00E73F04">
        <w:rPr>
          <w:rFonts w:ascii="Times New Roman" w:hAnsi="Times New Roman" w:cs="Times New Roman"/>
          <w:sz w:val="22"/>
        </w:rPr>
        <w:t>-value</w:t>
      </w:r>
      <w:r w:rsidR="00E73F04">
        <w:rPr>
          <w:rFonts w:ascii="Times New Roman" w:hAnsi="Times New Roman" w:cs="Times New Roman"/>
          <w:sz w:val="22"/>
        </w:rPr>
        <w:t xml:space="preserve"> without item C</w:t>
      </w:r>
      <w:r w:rsidR="00E73F04" w:rsidRPr="00E73F04">
        <w:rPr>
          <w:rFonts w:ascii="Times New Roman" w:hAnsi="Times New Roman" w:cs="Times New Roman"/>
          <w:sz w:val="22"/>
        </w:rPr>
        <w:t>, 81% respondents who got their highest degree in China mainland (</w:t>
      </w:r>
      <w:r w:rsidR="00E73F04" w:rsidRPr="00E73F04">
        <w:rPr>
          <w:rFonts w:ascii="Times New Roman" w:hAnsi="Times New Roman" w:cs="Times New Roman"/>
          <w:i/>
          <w:sz w:val="22"/>
        </w:rPr>
        <w:t>N</w:t>
      </w:r>
      <w:r w:rsidR="00E73F04" w:rsidRPr="00E73F04">
        <w:rPr>
          <w:rFonts w:ascii="Times New Roman" w:hAnsi="Times New Roman" w:cs="Times New Roman"/>
          <w:sz w:val="22"/>
        </w:rPr>
        <w:t xml:space="preserve"> = 1231) had at least one wrong answer and 71% respondents who got their highest degree overseas (</w:t>
      </w:r>
      <w:r w:rsidR="00E73F04" w:rsidRPr="00E73F04">
        <w:rPr>
          <w:rFonts w:ascii="Times New Roman" w:hAnsi="Times New Roman" w:cs="Times New Roman"/>
          <w:i/>
          <w:sz w:val="22"/>
        </w:rPr>
        <w:t>N</w:t>
      </w:r>
      <w:r w:rsidR="00E73F04" w:rsidRPr="00E73F04">
        <w:rPr>
          <w:rFonts w:ascii="Times New Roman" w:hAnsi="Times New Roman" w:cs="Times New Roman"/>
          <w:sz w:val="22"/>
        </w:rPr>
        <w:t xml:space="preserve"> = 248) had at least one wrong answer, </w:t>
      </w:r>
      <w:r w:rsidR="00E73F04" w:rsidRPr="00E73F04">
        <w:rPr>
          <w:rFonts w:ascii="Times New Roman" w:hAnsi="Times New Roman" w:cs="Times New Roman"/>
          <w:sz w:val="22"/>
        </w:rPr>
        <w:lastRenderedPageBreak/>
        <w:t xml:space="preserve">χ2(1) = 13.56.38, </w:t>
      </w:r>
      <w:r w:rsidR="00E73F04" w:rsidRPr="00E73F04">
        <w:rPr>
          <w:rFonts w:ascii="Times New Roman" w:hAnsi="Times New Roman" w:cs="Times New Roman"/>
          <w:i/>
          <w:sz w:val="22"/>
        </w:rPr>
        <w:t>p</w:t>
      </w:r>
      <w:r w:rsidR="00E73F04" w:rsidRPr="00E73F04">
        <w:rPr>
          <w:rFonts w:ascii="Times New Roman" w:hAnsi="Times New Roman" w:cs="Times New Roman"/>
          <w:sz w:val="22"/>
        </w:rPr>
        <w:t xml:space="preserve"> &lt;</w:t>
      </w:r>
      <w:r w:rsidR="00E73F04">
        <w:rPr>
          <w:rFonts w:ascii="Times New Roman" w:hAnsi="Times New Roman" w:cs="Times New Roman"/>
          <w:sz w:val="22"/>
        </w:rPr>
        <w:t xml:space="preserve"> </w:t>
      </w:r>
      <w:r w:rsidR="00E73F04" w:rsidRPr="00E73F04">
        <w:rPr>
          <w:rFonts w:ascii="Times New Roman" w:hAnsi="Times New Roman" w:cs="Times New Roman"/>
          <w:sz w:val="22"/>
        </w:rPr>
        <w:t>.001, BF</w:t>
      </w:r>
      <w:r w:rsidR="00E73F04" w:rsidRPr="00E73F04">
        <w:rPr>
          <w:rFonts w:ascii="Times New Roman" w:hAnsi="Times New Roman" w:cs="Times New Roman"/>
          <w:sz w:val="22"/>
          <w:vertAlign w:val="subscript"/>
        </w:rPr>
        <w:t>10</w:t>
      </w:r>
      <w:r w:rsidR="00E73F04" w:rsidRPr="00E73F04">
        <w:rPr>
          <w:rFonts w:ascii="Times New Roman" w:hAnsi="Times New Roman" w:cs="Times New Roman"/>
          <w:sz w:val="22"/>
        </w:rPr>
        <w:t xml:space="preserve"> = </w:t>
      </w:r>
      <w:r w:rsidR="00E73F04">
        <w:rPr>
          <w:rFonts w:ascii="Times New Roman" w:hAnsi="Times New Roman" w:cs="Times New Roman"/>
          <w:sz w:val="22"/>
        </w:rPr>
        <w:t>62</w:t>
      </w:r>
      <w:r w:rsidR="00E73F04" w:rsidRPr="00E73F04">
        <w:rPr>
          <w:rFonts w:ascii="Times New Roman" w:hAnsi="Times New Roman" w:cs="Times New Roman"/>
          <w:sz w:val="22"/>
        </w:rPr>
        <w:t>.4</w:t>
      </w:r>
      <w:r w:rsidR="00E73F04">
        <w:rPr>
          <w:rFonts w:ascii="Times New Roman" w:hAnsi="Times New Roman" w:cs="Times New Roman"/>
          <w:sz w:val="22"/>
        </w:rPr>
        <w:t>46.</w:t>
      </w:r>
    </w:p>
    <w:p w14:paraId="573AD227" w14:textId="77777777" w:rsidR="00AB30A0" w:rsidRDefault="00AB30A0" w:rsidP="00AB30A0">
      <w:pPr>
        <w:spacing w:line="360" w:lineRule="auto"/>
      </w:pPr>
    </w:p>
    <w:p w14:paraId="56E2972B" w14:textId="39B7D053" w:rsidR="00AB30A0" w:rsidRDefault="00AB30A0" w:rsidP="00AB30A0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Supplementary material: Why these items are incorrect?</w:t>
      </w:r>
      <w:r w:rsidR="002F4BFE">
        <w:rPr>
          <w:rFonts w:ascii="Times New Roman" w:hAnsi="Times New Roman" w:cs="Times New Roman"/>
          <w:b/>
          <w:sz w:val="22"/>
        </w:rPr>
        <w:t xml:space="preserve"> </w:t>
      </w:r>
      <w:r w:rsidR="00D509B6">
        <w:rPr>
          <w:rFonts w:ascii="Times New Roman" w:hAnsi="Times New Roman" w:cs="Times New Roman"/>
          <w:b/>
          <w:sz w:val="22"/>
        </w:rPr>
        <w:t>(</w:t>
      </w:r>
      <w:r w:rsidR="00D509B6" w:rsidRPr="00D509B6">
        <w:rPr>
          <w:rFonts w:ascii="Times New Roman" w:hAnsi="Times New Roman" w:cs="Times New Roman"/>
          <w:b/>
          <w:sz w:val="22"/>
        </w:rPr>
        <w:t>Haller &amp; Krauss, 2002</w:t>
      </w:r>
      <w:r w:rsidR="00D509B6">
        <w:rPr>
          <w:rFonts w:ascii="Times New Roman" w:hAnsi="Times New Roman" w:cs="Times New Roman"/>
          <w:b/>
          <w:sz w:val="22"/>
        </w:rPr>
        <w:t xml:space="preserve">; </w:t>
      </w:r>
      <w:r w:rsidR="00D509B6" w:rsidRPr="00D509B6">
        <w:rPr>
          <w:rFonts w:ascii="Times New Roman" w:hAnsi="Times New Roman" w:cs="Times New Roman"/>
          <w:b/>
          <w:sz w:val="22"/>
        </w:rPr>
        <w:t xml:space="preserve">Hoekstra, Morey, </w:t>
      </w:r>
      <w:proofErr w:type="spellStart"/>
      <w:r w:rsidR="00D509B6" w:rsidRPr="00D509B6">
        <w:rPr>
          <w:rFonts w:ascii="Times New Roman" w:hAnsi="Times New Roman" w:cs="Times New Roman"/>
          <w:b/>
          <w:sz w:val="22"/>
        </w:rPr>
        <w:t>Rouder</w:t>
      </w:r>
      <w:proofErr w:type="spellEnd"/>
      <w:r w:rsidR="00D509B6" w:rsidRPr="00D509B6">
        <w:rPr>
          <w:rFonts w:ascii="Times New Roman" w:hAnsi="Times New Roman" w:cs="Times New Roman"/>
          <w:b/>
          <w:sz w:val="22"/>
        </w:rPr>
        <w:t xml:space="preserve">, </w:t>
      </w:r>
      <w:r w:rsidR="00D509B6">
        <w:rPr>
          <w:rFonts w:ascii="Times New Roman" w:hAnsi="Times New Roman" w:cs="Times New Roman"/>
          <w:b/>
          <w:sz w:val="22"/>
        </w:rPr>
        <w:t>&amp;</w:t>
      </w:r>
      <w:r w:rsidR="00D509B6" w:rsidRPr="00D509B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D509B6" w:rsidRPr="00D509B6">
        <w:rPr>
          <w:rFonts w:ascii="Times New Roman" w:hAnsi="Times New Roman" w:cs="Times New Roman"/>
          <w:b/>
          <w:sz w:val="22"/>
        </w:rPr>
        <w:t>Wagenmakers</w:t>
      </w:r>
      <w:proofErr w:type="spellEnd"/>
      <w:r w:rsidR="00D509B6">
        <w:rPr>
          <w:rFonts w:ascii="Times New Roman" w:hAnsi="Times New Roman" w:cs="Times New Roman"/>
          <w:b/>
          <w:sz w:val="22"/>
        </w:rPr>
        <w:t>,</w:t>
      </w:r>
      <w:r w:rsidR="00D509B6" w:rsidRPr="00D509B6">
        <w:rPr>
          <w:rFonts w:ascii="Times New Roman" w:hAnsi="Times New Roman" w:cs="Times New Roman"/>
          <w:b/>
          <w:sz w:val="22"/>
        </w:rPr>
        <w:t xml:space="preserve"> 2014</w:t>
      </w:r>
      <w:r w:rsidR="00D509B6">
        <w:rPr>
          <w:rFonts w:ascii="Times New Roman" w:hAnsi="Times New Roman" w:cs="Times New Roman"/>
          <w:b/>
          <w:sz w:val="22"/>
        </w:rPr>
        <w:t>)</w:t>
      </w:r>
    </w:p>
    <w:p w14:paraId="3B991AB1" w14:textId="7B89A310" w:rsidR="00AB30A0" w:rsidRDefault="00AB30A0" w:rsidP="00743AE8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AB30A0">
        <w:rPr>
          <w:rFonts w:ascii="Times New Roman" w:hAnsi="Times New Roman" w:cs="Times New Roman" w:hint="eastAsia"/>
          <w:b/>
          <w:i/>
          <w:iCs/>
          <w:color w:val="000000" w:themeColor="text1"/>
          <w:sz w:val="22"/>
        </w:rPr>
        <w:t>P</w:t>
      </w: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 – valu</w:t>
      </w:r>
      <w:r w:rsidR="00743AE8">
        <w:rPr>
          <w:rFonts w:ascii="Times New Roman" w:hAnsi="Times New Roman" w:cs="Times New Roman"/>
          <w:b/>
          <w:color w:val="000000" w:themeColor="text1"/>
          <w:sz w:val="22"/>
        </w:rPr>
        <w:t>e</w:t>
      </w:r>
      <w:r>
        <w:rPr>
          <w:rFonts w:ascii="Times New Roman" w:hAnsi="Times New Roman" w:cs="Times New Roman"/>
          <w:b/>
          <w:color w:val="000000" w:themeColor="text1"/>
          <w:sz w:val="22"/>
        </w:rPr>
        <w:t>:</w:t>
      </w:r>
    </w:p>
    <w:p w14:paraId="73E0A0CC" w14:textId="321CB3E3" w:rsidR="00743AE8" w:rsidRDefault="00743AE8" w:rsidP="00743AE8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c</w:t>
      </w:r>
      <w:r w:rsidRPr="00743AE8">
        <w:rPr>
          <w:rFonts w:ascii="Times New Roman" w:hAnsi="Times New Roman" w:cs="Times New Roman"/>
          <w:sz w:val="22"/>
        </w:rPr>
        <w:t>orrect interpretation</w:t>
      </w:r>
      <w:r>
        <w:rPr>
          <w:rFonts w:ascii="Times New Roman" w:hAnsi="Times New Roman" w:cs="Times New Roman"/>
          <w:sz w:val="22"/>
        </w:rPr>
        <w:t xml:space="preserve"> of a significant </w:t>
      </w:r>
      <w:r w:rsidRPr="00743AE8"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-value (</w:t>
      </w:r>
      <w:r w:rsidRPr="00AB30A0">
        <w:rPr>
          <w:rFonts w:ascii="Times New Roman" w:hAnsi="Times New Roman" w:cs="Times New Roman"/>
          <w:sz w:val="22"/>
        </w:rPr>
        <w:t>α</w:t>
      </w:r>
      <w:r>
        <w:rPr>
          <w:rFonts w:ascii="Times New Roman" w:hAnsi="Times New Roman" w:cs="Times New Roman"/>
          <w:sz w:val="22"/>
        </w:rPr>
        <w:t xml:space="preserve"> = 0.05) should be:</w:t>
      </w:r>
    </w:p>
    <w:p w14:paraId="6A41A840" w14:textId="6581C4BC" w:rsidR="00743AE8" w:rsidRDefault="00743AE8" w:rsidP="00743AE8">
      <w:pPr>
        <w:spacing w:line="360" w:lineRule="auto"/>
        <w:ind w:firstLine="420"/>
        <w:rPr>
          <w:rFonts w:ascii="Times New Roman" w:hAnsi="Times New Roman" w:cs="Times New Roman"/>
          <w:i/>
          <w:iCs/>
          <w:sz w:val="22"/>
        </w:rPr>
      </w:pPr>
      <w:r w:rsidRPr="00743AE8">
        <w:rPr>
          <w:rFonts w:ascii="Times New Roman" w:hAnsi="Times New Roman" w:cs="Times New Roman"/>
          <w:i/>
          <w:iCs/>
          <w:sz w:val="22"/>
        </w:rPr>
        <w:t>The probability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Pr="00743AE8">
        <w:rPr>
          <w:rFonts w:ascii="Times New Roman" w:hAnsi="Times New Roman" w:cs="Times New Roman"/>
          <w:i/>
          <w:iCs/>
          <w:sz w:val="22"/>
        </w:rPr>
        <w:t xml:space="preserve">of the available (or of even less likely) data, given that the null </w:t>
      </w:r>
      <w:r>
        <w:rPr>
          <w:rFonts w:ascii="Times New Roman" w:hAnsi="Times New Roman" w:cs="Times New Roman"/>
          <w:i/>
          <w:iCs/>
          <w:sz w:val="22"/>
        </w:rPr>
        <w:t>h</w:t>
      </w:r>
      <w:r w:rsidRPr="00743AE8">
        <w:rPr>
          <w:rFonts w:ascii="Times New Roman" w:hAnsi="Times New Roman" w:cs="Times New Roman"/>
          <w:i/>
          <w:iCs/>
          <w:sz w:val="22"/>
        </w:rPr>
        <w:t>ypothesis is true,</w:t>
      </w:r>
      <w:r>
        <w:rPr>
          <w:rFonts w:ascii="Times New Roman" w:hAnsi="Times New Roman" w:cs="Times New Roman"/>
          <w:i/>
          <w:iCs/>
          <w:sz w:val="22"/>
        </w:rPr>
        <w:t xml:space="preserve"> </w:t>
      </w:r>
      <w:r w:rsidRPr="00743AE8">
        <w:rPr>
          <w:rFonts w:ascii="Times New Roman" w:hAnsi="Times New Roman" w:cs="Times New Roman"/>
          <w:i/>
          <w:iCs/>
          <w:sz w:val="22"/>
        </w:rPr>
        <w:t>is less than 5%.</w:t>
      </w:r>
    </w:p>
    <w:p w14:paraId="3B89A1E2" w14:textId="77777777" w:rsidR="00743AE8" w:rsidRPr="00743AE8" w:rsidRDefault="00743AE8" w:rsidP="00743AE8">
      <w:pPr>
        <w:spacing w:line="360" w:lineRule="auto"/>
        <w:ind w:firstLine="42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21BF07EF" w14:textId="43347ED5" w:rsidR="00AB30A0" w:rsidRPr="00AB30A0" w:rsidRDefault="00AB30A0" w:rsidP="00AB30A0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2"/>
        </w:rPr>
      </w:pPr>
      <w:r w:rsidRPr="00AB30A0">
        <w:rPr>
          <w:rFonts w:ascii="Times New Roman" w:hAnsi="Times New Roman" w:cs="Times New Roman"/>
          <w:bCs/>
          <w:color w:val="000000" w:themeColor="text1"/>
          <w:sz w:val="22"/>
        </w:rPr>
        <w:t>A: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  </w:t>
      </w:r>
      <w:r w:rsidRPr="00AB30A0">
        <w:rPr>
          <w:rFonts w:ascii="Times New Roman" w:hAnsi="Times New Roman" w:cs="Times New Roman"/>
          <w:bCs/>
          <w:color w:val="000000" w:themeColor="text1"/>
          <w:sz w:val="22"/>
        </w:rPr>
        <w:t>You have absolutely disproved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 (proved)</w:t>
      </w:r>
      <w:r w:rsidRPr="00AB30A0">
        <w:rPr>
          <w:rFonts w:ascii="Times New Roman" w:hAnsi="Times New Roman" w:cs="Times New Roman"/>
          <w:bCs/>
          <w:color w:val="000000" w:themeColor="text1"/>
          <w:sz w:val="22"/>
        </w:rPr>
        <w:t xml:space="preserve"> the null hypothesis.</w:t>
      </w:r>
    </w:p>
    <w:p w14:paraId="733356AC" w14:textId="7C25202B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Item A </w:t>
      </w:r>
      <w:r w:rsidRPr="00AB30A0">
        <w:rPr>
          <w:rFonts w:ascii="Times New Roman" w:hAnsi="Times New Roman" w:cs="Times New Roman"/>
          <w:sz w:val="22"/>
        </w:rPr>
        <w:t xml:space="preserve">are easily classified as being </w:t>
      </w:r>
      <w:r>
        <w:rPr>
          <w:rFonts w:ascii="Times New Roman" w:hAnsi="Times New Roman" w:cs="Times New Roman"/>
          <w:sz w:val="22"/>
        </w:rPr>
        <w:t>FALSE because</w:t>
      </w:r>
      <w:r w:rsidRPr="00AB30A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</w:t>
      </w:r>
      <w:r w:rsidRPr="00AB30A0">
        <w:rPr>
          <w:rFonts w:ascii="Times New Roman" w:hAnsi="Times New Roman" w:cs="Times New Roman"/>
          <w:sz w:val="22"/>
        </w:rPr>
        <w:t>ignificance tests can never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prove (or disprove) hypotheses. Significance tests provide probabilistic information and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can, therefore, at best be used to corroborate theories.</w:t>
      </w:r>
    </w:p>
    <w:p w14:paraId="375000F7" w14:textId="77777777" w:rsidR="00743AE8" w:rsidRDefault="00743AE8" w:rsidP="00AB30A0">
      <w:pPr>
        <w:spacing w:line="360" w:lineRule="auto"/>
        <w:rPr>
          <w:rFonts w:ascii="Times New Roman" w:hAnsi="Times New Roman" w:cs="Times New Roman"/>
          <w:sz w:val="22"/>
        </w:rPr>
      </w:pPr>
    </w:p>
    <w:p w14:paraId="6AB27052" w14:textId="5A8BF233" w:rsidR="00AB30A0" w:rsidRP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B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r w:rsidRPr="00AB30A0">
        <w:rPr>
          <w:rFonts w:ascii="Times New Roman" w:hAnsi="Times New Roman" w:cs="Times New Roman"/>
          <w:sz w:val="22"/>
        </w:rPr>
        <w:t>You have found the probability of the null hypothesis</w:t>
      </w:r>
      <w:r>
        <w:rPr>
          <w:rFonts w:ascii="Times New Roman" w:hAnsi="Times New Roman" w:cs="Times New Roman"/>
          <w:sz w:val="22"/>
        </w:rPr>
        <w:t xml:space="preserve"> (alternative hypothesis)</w:t>
      </w:r>
      <w:r w:rsidRPr="00AB30A0">
        <w:rPr>
          <w:rFonts w:ascii="Times New Roman" w:hAnsi="Times New Roman" w:cs="Times New Roman"/>
          <w:sz w:val="22"/>
        </w:rPr>
        <w:t xml:space="preserve"> being true.</w:t>
      </w:r>
    </w:p>
    <w:p w14:paraId="3646F638" w14:textId="11C6633C" w:rsidR="00AB30A0" w:rsidRP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B30A0">
        <w:rPr>
          <w:rFonts w:ascii="Times New Roman" w:hAnsi="Times New Roman" w:cs="Times New Roman"/>
          <w:sz w:val="22"/>
        </w:rPr>
        <w:t>It is generally impossible to assign a probability to any hypothesis by applying significance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tests: One can neither assign it a probability of 1</w:t>
      </w:r>
      <w:r>
        <w:rPr>
          <w:rFonts w:ascii="Times New Roman" w:hAnsi="Times New Roman" w:cs="Times New Roman"/>
          <w:sz w:val="22"/>
        </w:rPr>
        <w:t>00%</w:t>
      </w:r>
      <w:r w:rsidRPr="00AB30A0">
        <w:rPr>
          <w:rFonts w:ascii="Times New Roman" w:hAnsi="Times New Roman" w:cs="Times New Roman"/>
          <w:sz w:val="22"/>
        </w:rPr>
        <w:t xml:space="preserve"> nor any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other probability (</w:t>
      </w:r>
      <w:bookmarkStart w:id="5" w:name="OLE_LINK4"/>
      <w:bookmarkStart w:id="6" w:name="OLE_LINK5"/>
      <w:r w:rsidRPr="00AB30A0">
        <w:rPr>
          <w:rFonts w:ascii="Times New Roman" w:hAnsi="Times New Roman" w:cs="Times New Roman"/>
          <w:sz w:val="22"/>
        </w:rPr>
        <w:t>α</w:t>
      </w:r>
      <w:r>
        <w:rPr>
          <w:rFonts w:ascii="Times New Roman" w:hAnsi="Times New Roman" w:cs="Times New Roman" w:hint="eastAsia"/>
          <w:sz w:val="22"/>
        </w:rPr>
        <w:t xml:space="preserve"> </w:t>
      </w:r>
      <w:bookmarkEnd w:id="5"/>
      <w:bookmarkEnd w:id="6"/>
      <w:r>
        <w:rPr>
          <w:rFonts w:ascii="Times New Roman" w:hAnsi="Times New Roman" w:cs="Times New Roman" w:hint="eastAsia"/>
          <w:sz w:val="22"/>
        </w:rPr>
        <w:t>o</w:t>
      </w:r>
      <w:r>
        <w:rPr>
          <w:rFonts w:ascii="Times New Roman" w:hAnsi="Times New Roman" w:cs="Times New Roman"/>
          <w:sz w:val="22"/>
        </w:rPr>
        <w:t xml:space="preserve">r </w:t>
      </w:r>
      <w:r w:rsidRPr="00AB30A0">
        <w:rPr>
          <w:rFonts w:ascii="Times New Roman" w:hAnsi="Times New Roman" w:cs="Times New Roman"/>
          <w:i/>
          <w:iCs/>
          <w:sz w:val="22"/>
        </w:rPr>
        <w:t>p</w:t>
      </w:r>
      <w:r>
        <w:rPr>
          <w:rFonts w:ascii="Times New Roman" w:hAnsi="Times New Roman" w:cs="Times New Roman"/>
          <w:sz w:val="22"/>
        </w:rPr>
        <w:t>-value</w:t>
      </w:r>
      <w:r w:rsidRPr="00AB30A0">
        <w:rPr>
          <w:rFonts w:ascii="Times New Roman" w:hAnsi="Times New Roman" w:cs="Times New Roman"/>
          <w:sz w:val="22"/>
        </w:rPr>
        <w:t xml:space="preserve">). Therefore, </w:t>
      </w:r>
      <w:r>
        <w:rPr>
          <w:rFonts w:ascii="Times New Roman" w:hAnsi="Times New Roman" w:cs="Times New Roman"/>
          <w:sz w:val="22"/>
        </w:rPr>
        <w:t>item B</w:t>
      </w:r>
      <w:r w:rsidRPr="00AB30A0">
        <w:rPr>
          <w:rFonts w:ascii="Times New Roman" w:hAnsi="Times New Roman" w:cs="Times New Roman"/>
          <w:sz w:val="22"/>
        </w:rPr>
        <w:t xml:space="preserve"> should be classified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 xml:space="preserve">as </w:t>
      </w:r>
      <w:r>
        <w:rPr>
          <w:rFonts w:ascii="Times New Roman" w:hAnsi="Times New Roman" w:cs="Times New Roman"/>
          <w:sz w:val="22"/>
        </w:rPr>
        <w:t>FALSE</w:t>
      </w:r>
      <w:r w:rsidRPr="00AB30A0">
        <w:rPr>
          <w:rFonts w:ascii="Times New Roman" w:hAnsi="Times New Roman" w:cs="Times New Roman"/>
          <w:sz w:val="22"/>
        </w:rPr>
        <w:t>. Making statements about probabilities of hypotheses is only possible in the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 xml:space="preserve">alternative approach of Bayesian statistics. </w:t>
      </w:r>
    </w:p>
    <w:p w14:paraId="74CC4E9D" w14:textId="02D9BBAF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</w:p>
    <w:p w14:paraId="7601D59A" w14:textId="05DD25F5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r w:rsidRPr="00AB30A0">
        <w:rPr>
          <w:rFonts w:ascii="Times New Roman" w:hAnsi="Times New Roman" w:cs="Times New Roman"/>
          <w:sz w:val="22"/>
        </w:rPr>
        <w:t>You know, if you decide to</w:t>
      </w:r>
      <w:r>
        <w:rPr>
          <w:rFonts w:ascii="Times New Roman" w:hAnsi="Times New Roman" w:cs="Times New Roman"/>
          <w:sz w:val="22"/>
        </w:rPr>
        <w:t xml:space="preserve"> (not to)</w:t>
      </w:r>
      <w:r w:rsidRPr="00AB30A0">
        <w:rPr>
          <w:rFonts w:ascii="Times New Roman" w:hAnsi="Times New Roman" w:cs="Times New Roman"/>
          <w:sz w:val="22"/>
        </w:rPr>
        <w:t xml:space="preserve"> reject the null hypothesis, the probability that you are making the wrong decision.</w:t>
      </w:r>
    </w:p>
    <w:p w14:paraId="1005EA18" w14:textId="5FBCE9A7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The same as item B, it is </w:t>
      </w:r>
      <w:r w:rsidRPr="00AB30A0">
        <w:rPr>
          <w:rFonts w:ascii="Times New Roman" w:hAnsi="Times New Roman" w:cs="Times New Roman"/>
          <w:sz w:val="22"/>
        </w:rPr>
        <w:t>impossible to assign a probability to any hypothesis by applying significance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tests</w:t>
      </w:r>
      <w:r>
        <w:rPr>
          <w:rFonts w:ascii="Times New Roman" w:hAnsi="Times New Roman" w:cs="Times New Roman"/>
          <w:sz w:val="22"/>
        </w:rPr>
        <w:t xml:space="preserve">. Item C </w:t>
      </w:r>
      <w:r w:rsidRPr="00AB30A0">
        <w:rPr>
          <w:rFonts w:ascii="Times New Roman" w:hAnsi="Times New Roman" w:cs="Times New Roman"/>
          <w:sz w:val="22"/>
        </w:rPr>
        <w:t>may look similar to the definition of an error of Type I (i.e., the probability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of rejecting the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>
        <w:rPr>
          <w:rFonts w:ascii="Times New Roman" w:hAnsi="Times New Roman" w:cs="Times New Roman"/>
          <w:sz w:val="22"/>
        </w:rPr>
        <w:t xml:space="preserve"> a</w:t>
      </w:r>
      <w:r w:rsidRPr="00AB30A0">
        <w:rPr>
          <w:rFonts w:ascii="Times New Roman" w:hAnsi="Times New Roman" w:cs="Times New Roman"/>
          <w:sz w:val="22"/>
        </w:rPr>
        <w:t>lthough it is in fact true), but having actually rejected the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>, this decision would be wrong, if and only if the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 xml:space="preserve"> were true. Thus,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 xml:space="preserve">the probability in </w:t>
      </w:r>
      <w:r>
        <w:rPr>
          <w:rFonts w:ascii="Times New Roman" w:hAnsi="Times New Roman" w:cs="Times New Roman"/>
          <w:sz w:val="22"/>
        </w:rPr>
        <w:t>item C</w:t>
      </w:r>
      <w:r w:rsidRPr="00AB30A0">
        <w:rPr>
          <w:rFonts w:ascii="Times New Roman" w:hAnsi="Times New Roman" w:cs="Times New Roman"/>
          <w:sz w:val="22"/>
        </w:rPr>
        <w:t xml:space="preserve"> (“...that you are making the wrong decision”) is </w:t>
      </w:r>
      <w:r w:rsidRPr="00AB30A0">
        <w:rPr>
          <w:rFonts w:ascii="Times New Roman" w:hAnsi="Times New Roman" w:cs="Times New Roman"/>
          <w:i/>
          <w:iCs/>
          <w:sz w:val="22"/>
        </w:rPr>
        <w:t>p</w:t>
      </w:r>
      <w:r w:rsidRPr="00AB30A0">
        <w:rPr>
          <w:rFonts w:ascii="Times New Roman" w:hAnsi="Times New Roman" w:cs="Times New Roman"/>
          <w:sz w:val="22"/>
        </w:rPr>
        <w:t>(H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>),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and this probability cannot be derived with NHST.</w:t>
      </w:r>
    </w:p>
    <w:p w14:paraId="6D5C8B6D" w14:textId="125DB3AF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</w:p>
    <w:p w14:paraId="2FC30762" w14:textId="29418C57" w:rsid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D</w:t>
      </w:r>
      <w:r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r w:rsidRPr="00AB30A0">
        <w:rPr>
          <w:rFonts w:ascii="Times New Roman" w:hAnsi="Times New Roman" w:cs="Times New Roman"/>
          <w:sz w:val="22"/>
        </w:rPr>
        <w:t xml:space="preserve">You have a reliable experimental finding in the sense that if, hypothetically, the </w:t>
      </w:r>
      <w:r w:rsidRPr="00AB30A0">
        <w:rPr>
          <w:rFonts w:ascii="Times New Roman" w:hAnsi="Times New Roman" w:cs="Times New Roman"/>
          <w:sz w:val="22"/>
        </w:rPr>
        <w:lastRenderedPageBreak/>
        <w:t xml:space="preserve">experiment was repeated a great number of times, you would obtain a significant result on 99% </w:t>
      </w:r>
      <w:r>
        <w:rPr>
          <w:rFonts w:ascii="Times New Roman" w:hAnsi="Times New Roman" w:cs="Times New Roman"/>
          <w:sz w:val="22"/>
        </w:rPr>
        <w:t xml:space="preserve">(21%) </w:t>
      </w:r>
      <w:r w:rsidRPr="00AB30A0">
        <w:rPr>
          <w:rFonts w:ascii="Times New Roman" w:hAnsi="Times New Roman" w:cs="Times New Roman"/>
          <w:sz w:val="22"/>
        </w:rPr>
        <w:t>of occasions.</w:t>
      </w:r>
    </w:p>
    <w:p w14:paraId="6F5044A1" w14:textId="0ED7334F" w:rsidR="00AB30A0" w:rsidRPr="00AB30A0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Item D </w:t>
      </w:r>
      <w:r w:rsidRPr="00AB30A0">
        <w:rPr>
          <w:rFonts w:ascii="Times New Roman" w:hAnsi="Times New Roman" w:cs="Times New Roman"/>
          <w:sz w:val="22"/>
        </w:rPr>
        <w:t xml:space="preserve">reflects the so-called “replication fallacy”. In </w:t>
      </w:r>
      <w:proofErr w:type="spellStart"/>
      <w:r w:rsidRPr="00AB30A0">
        <w:rPr>
          <w:rFonts w:ascii="Times New Roman" w:hAnsi="Times New Roman" w:cs="Times New Roman"/>
          <w:sz w:val="22"/>
        </w:rPr>
        <w:t>Neyman</w:t>
      </w:r>
      <w:proofErr w:type="spellEnd"/>
      <w:r w:rsidRPr="00AB30A0">
        <w:rPr>
          <w:rFonts w:ascii="Times New Roman" w:hAnsi="Times New Roman" w:cs="Times New Roman"/>
          <w:sz w:val="22"/>
        </w:rPr>
        <w:t xml:space="preserve"> and Pearson’s paradigm,</w:t>
      </w:r>
    </w:p>
    <w:p w14:paraId="2AD8A0C1" w14:textId="122DDEF0" w:rsidR="00743AE8" w:rsidRDefault="00AB30A0" w:rsidP="00AB30A0">
      <w:pPr>
        <w:spacing w:line="360" w:lineRule="auto"/>
        <w:rPr>
          <w:rFonts w:ascii="Times New Roman" w:hAnsi="Times New Roman" w:cs="Times New Roman"/>
          <w:sz w:val="22"/>
        </w:rPr>
      </w:pPr>
      <w:r w:rsidRPr="00AB30A0">
        <w:rPr>
          <w:rFonts w:ascii="Times New Roman" w:hAnsi="Times New Roman" w:cs="Times New Roman"/>
          <w:sz w:val="22"/>
        </w:rPr>
        <w:t xml:space="preserve">one could interpret α = .01 in a </w:t>
      </w:r>
      <w:proofErr w:type="spellStart"/>
      <w:r w:rsidRPr="00AB30A0">
        <w:rPr>
          <w:rFonts w:ascii="Times New Roman" w:hAnsi="Times New Roman" w:cs="Times New Roman"/>
          <w:sz w:val="22"/>
        </w:rPr>
        <w:t>frequentistic</w:t>
      </w:r>
      <w:proofErr w:type="spellEnd"/>
      <w:r w:rsidRPr="00AB30A0">
        <w:rPr>
          <w:rFonts w:ascii="Times New Roman" w:hAnsi="Times New Roman" w:cs="Times New Roman"/>
          <w:sz w:val="22"/>
        </w:rPr>
        <w:t xml:space="preserve"> framework as relative frequency of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rejections of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 xml:space="preserve"> if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 xml:space="preserve"> is true. The example however gives no evidence of the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 xml:space="preserve"> being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 xml:space="preserve">true. “In the minds of many, 1 - </w:t>
      </w:r>
      <w:r w:rsidRPr="00AB30A0">
        <w:rPr>
          <w:rFonts w:ascii="Times New Roman" w:hAnsi="Times New Roman" w:cs="Times New Roman"/>
          <w:i/>
          <w:iCs/>
          <w:sz w:val="22"/>
        </w:rPr>
        <w:t>p</w:t>
      </w:r>
      <w:r w:rsidRPr="00AB30A0">
        <w:rPr>
          <w:rFonts w:ascii="Times New Roman" w:hAnsi="Times New Roman" w:cs="Times New Roman"/>
          <w:sz w:val="22"/>
        </w:rPr>
        <w:t xml:space="preserve"> erroneously turned into the relative frequency of rejections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of H</w:t>
      </w:r>
      <w:r w:rsidRPr="00AB30A0">
        <w:rPr>
          <w:rFonts w:ascii="Times New Roman" w:hAnsi="Times New Roman" w:cs="Times New Roman"/>
          <w:sz w:val="22"/>
          <w:vertAlign w:val="subscript"/>
        </w:rPr>
        <w:t>0</w:t>
      </w:r>
      <w:r w:rsidRPr="00AB30A0">
        <w:rPr>
          <w:rFonts w:ascii="Times New Roman" w:hAnsi="Times New Roman" w:cs="Times New Roman"/>
          <w:sz w:val="22"/>
        </w:rPr>
        <w:t>, that is, into the probability that significant results could be replicated”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(</w:t>
      </w:r>
      <w:proofErr w:type="spellStart"/>
      <w:r w:rsidRPr="00AB30A0">
        <w:rPr>
          <w:rFonts w:ascii="Times New Roman" w:hAnsi="Times New Roman" w:cs="Times New Roman"/>
          <w:sz w:val="22"/>
        </w:rPr>
        <w:t>Gigerenzer</w:t>
      </w:r>
      <w:proofErr w:type="spellEnd"/>
      <w:r w:rsidRPr="00AB30A0">
        <w:rPr>
          <w:rFonts w:ascii="Times New Roman" w:hAnsi="Times New Roman" w:cs="Times New Roman"/>
          <w:sz w:val="22"/>
        </w:rPr>
        <w:t xml:space="preserve">, 1993a). </w:t>
      </w:r>
    </w:p>
    <w:p w14:paraId="04CE5E01" w14:textId="77777777" w:rsidR="00743AE8" w:rsidRDefault="00743AE8" w:rsidP="00AB30A0">
      <w:pPr>
        <w:spacing w:line="360" w:lineRule="auto"/>
        <w:rPr>
          <w:rFonts w:ascii="Times New Roman" w:hAnsi="Times New Roman" w:cs="Times New Roman"/>
          <w:sz w:val="22"/>
        </w:rPr>
      </w:pPr>
    </w:p>
    <w:p w14:paraId="17A5E5BE" w14:textId="13D75B70" w:rsidR="00743AE8" w:rsidRDefault="00743AE8" w:rsidP="00AB30A0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43AE8">
        <w:rPr>
          <w:rFonts w:ascii="Times New Roman" w:hAnsi="Times New Roman" w:cs="Times New Roman" w:hint="eastAsia"/>
          <w:b/>
          <w:bCs/>
          <w:sz w:val="22"/>
        </w:rPr>
        <w:t>C</w:t>
      </w:r>
      <w:r w:rsidRPr="00743AE8">
        <w:rPr>
          <w:rFonts w:ascii="Times New Roman" w:hAnsi="Times New Roman" w:cs="Times New Roman"/>
          <w:b/>
          <w:bCs/>
          <w:sz w:val="22"/>
        </w:rPr>
        <w:t>onfidence interval:</w:t>
      </w:r>
    </w:p>
    <w:p w14:paraId="2C2A8F9E" w14:textId="77777777" w:rsidR="00743AE8" w:rsidRDefault="00743AE8" w:rsidP="00743AE8">
      <w:pPr>
        <w:spacing w:line="360" w:lineRule="auto"/>
        <w:ind w:firstLine="4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c</w:t>
      </w:r>
      <w:r w:rsidRPr="00743AE8">
        <w:rPr>
          <w:rFonts w:ascii="Times New Roman" w:hAnsi="Times New Roman" w:cs="Times New Roman"/>
          <w:sz w:val="22"/>
        </w:rPr>
        <w:t>orrect interpretation</w:t>
      </w:r>
      <w:r>
        <w:rPr>
          <w:rFonts w:ascii="Times New Roman" w:hAnsi="Times New Roman" w:cs="Times New Roman"/>
          <w:sz w:val="22"/>
        </w:rPr>
        <w:t xml:space="preserve"> of a 95 % confidence interval should be:</w:t>
      </w:r>
    </w:p>
    <w:p w14:paraId="47DB9F18" w14:textId="77D46135" w:rsidR="00743AE8" w:rsidRPr="00743AE8" w:rsidRDefault="00743AE8" w:rsidP="00743AE8">
      <w:pPr>
        <w:spacing w:line="360" w:lineRule="auto"/>
        <w:ind w:firstLine="420"/>
        <w:rPr>
          <w:rFonts w:ascii="Times New Roman" w:hAnsi="Times New Roman" w:cs="Times New Roman"/>
          <w:i/>
          <w:iCs/>
          <w:sz w:val="22"/>
        </w:rPr>
      </w:pPr>
      <w:r w:rsidRPr="00743AE8">
        <w:rPr>
          <w:rFonts w:ascii="Times New Roman" w:hAnsi="Times New Roman" w:cs="Times New Roman"/>
          <w:i/>
          <w:iCs/>
          <w:sz w:val="22"/>
        </w:rPr>
        <w:t>If we were to repeat the experiment over and over, then 95 % of the time the confidence intervals contain the true mean.</w:t>
      </w:r>
    </w:p>
    <w:p w14:paraId="4F9D8CB7" w14:textId="77777777" w:rsidR="00743AE8" w:rsidRPr="00743AE8" w:rsidRDefault="00743AE8" w:rsidP="00743AE8">
      <w:pPr>
        <w:spacing w:line="360" w:lineRule="auto"/>
        <w:rPr>
          <w:rFonts w:ascii="Times New Roman" w:hAnsi="Times New Roman" w:cs="Times New Roman"/>
          <w:sz w:val="22"/>
        </w:rPr>
      </w:pPr>
    </w:p>
    <w:p w14:paraId="25C7913B" w14:textId="0A0C10B4" w:rsidR="00743AE8" w:rsidRDefault="00743AE8" w:rsidP="00AB30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A:</w:t>
      </w:r>
      <w:r>
        <w:rPr>
          <w:rFonts w:ascii="Times New Roman" w:hAnsi="Times New Roman" w:cs="Times New Roman"/>
          <w:sz w:val="22"/>
        </w:rPr>
        <w:tab/>
      </w:r>
      <w:r w:rsidRPr="00FC68B8">
        <w:rPr>
          <w:rFonts w:ascii="Times New Roman" w:hAnsi="Times New Roman" w:cs="Times New Roman"/>
        </w:rPr>
        <w:t>There is a 95% probability that the true mean lies between 0.1 and 0.4</w:t>
      </w:r>
      <w:r>
        <w:rPr>
          <w:rFonts w:ascii="Times New Roman" w:hAnsi="Times New Roman" w:cs="Times New Roman"/>
        </w:rPr>
        <w:t xml:space="preserve"> (-0.1 and 0.4)</w:t>
      </w:r>
      <w:r w:rsidRPr="00FC68B8">
        <w:rPr>
          <w:rFonts w:ascii="Times New Roman" w:hAnsi="Times New Roman" w:cs="Times New Roman"/>
        </w:rPr>
        <w:t>.</w:t>
      </w:r>
    </w:p>
    <w:p w14:paraId="0BE9772D" w14:textId="54120D7D" w:rsidR="00A47CD4" w:rsidRPr="00A47CD4" w:rsidRDefault="00A47CD4" w:rsidP="00AB30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B:</w:t>
      </w:r>
      <w:r>
        <w:rPr>
          <w:rFonts w:ascii="Times New Roman" w:hAnsi="Times New Roman" w:cs="Times New Roman"/>
          <w:sz w:val="22"/>
        </w:rPr>
        <w:tab/>
      </w:r>
      <w:r w:rsidRPr="00743AE8">
        <w:rPr>
          <w:rFonts w:ascii="Times New Roman" w:hAnsi="Times New Roman" w:cs="Times New Roman"/>
        </w:rPr>
        <w:t>If we were to repeat the experiment over and over, then 95% of the time the true mean falls between 0.1 to 0.4</w:t>
      </w:r>
      <w:r>
        <w:rPr>
          <w:rFonts w:ascii="Times New Roman" w:hAnsi="Times New Roman" w:cs="Times New Roman"/>
        </w:rPr>
        <w:t xml:space="preserve"> (-0.1 to 0.4)</w:t>
      </w:r>
      <w:r w:rsidRPr="00743AE8">
        <w:rPr>
          <w:rFonts w:ascii="Times New Roman" w:hAnsi="Times New Roman" w:cs="Times New Roman"/>
        </w:rPr>
        <w:t>.</w:t>
      </w:r>
    </w:p>
    <w:p w14:paraId="30AE6812" w14:textId="77777777" w:rsidR="00A47CD4" w:rsidRDefault="00A47CD4" w:rsidP="00A47CD4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D:</w:t>
      </w:r>
      <w:r>
        <w:rPr>
          <w:rFonts w:ascii="Times New Roman" w:hAnsi="Times New Roman" w:cs="Times New Roman"/>
          <w:sz w:val="22"/>
        </w:rPr>
        <w:tab/>
      </w:r>
      <w:r w:rsidRPr="00FC68B8">
        <w:rPr>
          <w:rFonts w:ascii="Times New Roman" w:hAnsi="Times New Roman" w:cs="Times New Roman"/>
        </w:rPr>
        <w:t>The null hypothesis is that there is no difference between the mean of experimental group and control group. if you decide to</w:t>
      </w:r>
      <w:r>
        <w:rPr>
          <w:rFonts w:ascii="Times New Roman" w:hAnsi="Times New Roman" w:cs="Times New Roman"/>
        </w:rPr>
        <w:t xml:space="preserve"> (not to)</w:t>
      </w:r>
      <w:r w:rsidRPr="00FC68B8">
        <w:rPr>
          <w:rFonts w:ascii="Times New Roman" w:hAnsi="Times New Roman" w:cs="Times New Roman"/>
        </w:rPr>
        <w:t xml:space="preserve"> reject the null hypothesis, the probability that you are making the wrong decision is 5%.</w:t>
      </w:r>
    </w:p>
    <w:p w14:paraId="5FADE066" w14:textId="57F403C5" w:rsidR="00A47CD4" w:rsidRDefault="00A47CD4" w:rsidP="00A47C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7CD4">
        <w:rPr>
          <w:rFonts w:ascii="Times New Roman" w:hAnsi="Times New Roman" w:cs="Times New Roman"/>
        </w:rPr>
        <w:t>A CI is a numerical interval constructed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around the estimate of a parameter. Such an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interval does not, however, directly indicate a property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of the parameter; instead, it indicates a property of the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  <w:i/>
          <w:iCs/>
        </w:rPr>
        <w:t>procedure</w:t>
      </w:r>
      <w:r w:rsidRPr="00A47CD4">
        <w:rPr>
          <w:rFonts w:ascii="Times New Roman" w:hAnsi="Times New Roman" w:cs="Times New Roman"/>
        </w:rPr>
        <w:t>, as is typical for a frequentist technique.</w:t>
      </w:r>
    </w:p>
    <w:p w14:paraId="2AA42BB1" w14:textId="1ABFB9A4" w:rsidR="00A47CD4" w:rsidRDefault="00A47CD4" w:rsidP="00A47CD4">
      <w:pPr>
        <w:spacing w:line="360" w:lineRule="auto"/>
        <w:ind w:firstLine="420"/>
        <w:rPr>
          <w:rFonts w:ascii="Times New Roman" w:hAnsi="Times New Roman" w:cs="Times New Roman"/>
        </w:rPr>
      </w:pPr>
      <w:r w:rsidRPr="00A47CD4">
        <w:rPr>
          <w:rFonts w:ascii="Times New Roman" w:hAnsi="Times New Roman" w:cs="Times New Roman"/>
        </w:rPr>
        <w:t xml:space="preserve">Specifically, we may find that a particular </w:t>
      </w:r>
      <w:r w:rsidRPr="00A47CD4">
        <w:rPr>
          <w:rFonts w:ascii="Times New Roman" w:hAnsi="Times New Roman" w:cs="Times New Roman"/>
          <w:i/>
          <w:iCs/>
        </w:rPr>
        <w:t>procedure</w:t>
      </w:r>
      <w:r w:rsidRPr="00A47C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when used repeatedly across a series of hypothetical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data sets (i.e., the sample space), yields intervals that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contain the true parameter value in 95 % of the cases.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 xml:space="preserve">When such a </w:t>
      </w:r>
      <w:r w:rsidRPr="00A47CD4">
        <w:rPr>
          <w:rFonts w:ascii="Times New Roman" w:hAnsi="Times New Roman" w:cs="Times New Roman"/>
          <w:i/>
          <w:iCs/>
        </w:rPr>
        <w:t>procedure</w:t>
      </w:r>
      <w:r w:rsidRPr="00A47CD4">
        <w:rPr>
          <w:rFonts w:ascii="Times New Roman" w:hAnsi="Times New Roman" w:cs="Times New Roman"/>
        </w:rPr>
        <w:t xml:space="preserve"> is applied to a particular data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set, the resulting interval is said to be a 95 % CI. The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key point is that the CIs do not provide for a statement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about the parameter as it relates to the particular sample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at hand; instead, they provide for a statement about the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 xml:space="preserve">performance of the </w:t>
      </w:r>
      <w:r w:rsidRPr="00A47CD4">
        <w:rPr>
          <w:rFonts w:ascii="Times New Roman" w:hAnsi="Times New Roman" w:cs="Times New Roman"/>
          <w:i/>
          <w:iCs/>
        </w:rPr>
        <w:t>procedure</w:t>
      </w:r>
      <w:r w:rsidRPr="00A47CD4">
        <w:rPr>
          <w:rFonts w:ascii="Times New Roman" w:hAnsi="Times New Roman" w:cs="Times New Roman"/>
        </w:rPr>
        <w:t xml:space="preserve"> of drawing such intervals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in repeated use. Hence, it is incorrect to interpret a CI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as the probability that the true value is within the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interval (e.g., Berger &amp; Wolpert, 1988). As is the case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with</w:t>
      </w:r>
      <w:r w:rsidRPr="00A47CD4">
        <w:rPr>
          <w:rFonts w:ascii="Times New Roman" w:hAnsi="Times New Roman" w:cs="Times New Roman"/>
          <w:i/>
          <w:iCs/>
        </w:rPr>
        <w:t xml:space="preserve"> p</w:t>
      </w:r>
      <w:r w:rsidRPr="00A47CD4">
        <w:rPr>
          <w:rFonts w:ascii="Times New Roman" w:hAnsi="Times New Roman" w:cs="Times New Roman"/>
        </w:rPr>
        <w:t>-values, CIs do not allow one to make probability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 xml:space="preserve">statements </w:t>
      </w:r>
      <w:r w:rsidRPr="00A47CD4">
        <w:rPr>
          <w:rFonts w:ascii="Times New Roman" w:hAnsi="Times New Roman" w:cs="Times New Roman"/>
        </w:rPr>
        <w:lastRenderedPageBreak/>
        <w:t>about parameters or hypotheses.</w:t>
      </w:r>
    </w:p>
    <w:p w14:paraId="4A3FACB7" w14:textId="6E0D68F1" w:rsidR="00A47CD4" w:rsidRPr="00A47CD4" w:rsidRDefault="00A47CD4" w:rsidP="00A47CD4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to item B and C in </w:t>
      </w:r>
      <w:r w:rsidRPr="00A47CD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-value section, item A and D of CI </w:t>
      </w:r>
      <w:r w:rsidRPr="00A47CD4">
        <w:rPr>
          <w:rFonts w:ascii="Times New Roman" w:hAnsi="Times New Roman" w:cs="Times New Roman"/>
        </w:rPr>
        <w:t>assign probabilities to parameters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or hypotheses, something that is not allowed within the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frequentist framework</w:t>
      </w:r>
      <w:r>
        <w:rPr>
          <w:rFonts w:ascii="Times New Roman" w:hAnsi="Times New Roman" w:cs="Times New Roman"/>
        </w:rPr>
        <w:t>. Item B</w:t>
      </w:r>
      <w:r w:rsidRPr="00A47CD4">
        <w:rPr>
          <w:rFonts w:ascii="Times New Roman" w:hAnsi="Times New Roman" w:cs="Times New Roman"/>
        </w:rPr>
        <w:t xml:space="preserve"> mention the boundaries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 xml:space="preserve">of the CI (i.e., 0.1 </w:t>
      </w:r>
      <w:r>
        <w:rPr>
          <w:rFonts w:ascii="Times New Roman" w:hAnsi="Times New Roman" w:cs="Times New Roman"/>
        </w:rPr>
        <w:t>to</w:t>
      </w:r>
      <w:r w:rsidRPr="00A47CD4">
        <w:rPr>
          <w:rFonts w:ascii="Times New Roman" w:hAnsi="Times New Roman" w:cs="Times New Roman"/>
        </w:rPr>
        <w:t xml:space="preserve"> 0.4</w:t>
      </w:r>
      <w:r>
        <w:rPr>
          <w:rFonts w:ascii="Times New Roman" w:hAnsi="Times New Roman" w:cs="Times New Roman"/>
        </w:rPr>
        <w:t>, or -0.1 to 0.4</w:t>
      </w:r>
      <w:r w:rsidRPr="00A47CD4">
        <w:rPr>
          <w:rFonts w:ascii="Times New Roman" w:hAnsi="Times New Roman" w:cs="Times New Roman"/>
        </w:rPr>
        <w:t>), whereas,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 xml:space="preserve">a CI can be used to evaluate only the </w:t>
      </w:r>
      <w:r w:rsidRPr="00A47CD4">
        <w:rPr>
          <w:rFonts w:ascii="Times New Roman" w:hAnsi="Times New Roman" w:cs="Times New Roman"/>
          <w:i/>
          <w:iCs/>
        </w:rPr>
        <w:t>procedure</w:t>
      </w:r>
      <w:r w:rsidRPr="00A47CD4">
        <w:rPr>
          <w:rFonts w:ascii="Times New Roman" w:hAnsi="Times New Roman" w:cs="Times New Roman"/>
        </w:rPr>
        <w:t xml:space="preserve"> and not a</w:t>
      </w:r>
      <w:r>
        <w:rPr>
          <w:rFonts w:ascii="Times New Roman" w:hAnsi="Times New Roman" w:cs="Times New Roman"/>
        </w:rPr>
        <w:t xml:space="preserve"> </w:t>
      </w:r>
      <w:r w:rsidRPr="00A47CD4">
        <w:rPr>
          <w:rFonts w:ascii="Times New Roman" w:hAnsi="Times New Roman" w:cs="Times New Roman"/>
        </w:rPr>
        <w:t>specific interval.</w:t>
      </w:r>
    </w:p>
    <w:p w14:paraId="0AF9D490" w14:textId="77777777" w:rsidR="00743AE8" w:rsidRDefault="00743AE8" w:rsidP="00743AE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24CAF98E" w14:textId="32974158" w:rsidR="00743AE8" w:rsidRDefault="00743AE8" w:rsidP="00743A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C:</w:t>
      </w:r>
      <w:r>
        <w:rPr>
          <w:rFonts w:ascii="Times New Roman" w:hAnsi="Times New Roman" w:cs="Times New Roman"/>
          <w:sz w:val="22"/>
        </w:rPr>
        <w:tab/>
      </w:r>
      <w:r w:rsidRPr="00FC68B8">
        <w:rPr>
          <w:rFonts w:ascii="Times New Roman" w:hAnsi="Times New Roman" w:cs="Times New Roman"/>
        </w:rPr>
        <w:t>If the null hypothesis is that there is no difference between the mean of experimental group and control group, the experiment has disproved</w:t>
      </w:r>
      <w:r>
        <w:rPr>
          <w:rFonts w:ascii="Times New Roman" w:hAnsi="Times New Roman" w:cs="Times New Roman"/>
        </w:rPr>
        <w:t xml:space="preserve"> (proved)</w:t>
      </w:r>
      <w:r w:rsidRPr="00FC68B8">
        <w:rPr>
          <w:rFonts w:ascii="Times New Roman" w:hAnsi="Times New Roman" w:cs="Times New Roman"/>
        </w:rPr>
        <w:t xml:space="preserve"> the null hypothesis.</w:t>
      </w:r>
    </w:p>
    <w:p w14:paraId="46441188" w14:textId="137FCF94" w:rsidR="00743AE8" w:rsidRPr="00743AE8" w:rsidRDefault="00A47CD4" w:rsidP="00AB30A0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  <w:t xml:space="preserve">Similar to item A in </w:t>
      </w:r>
      <w:r w:rsidRPr="00A47CD4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-value section, </w:t>
      </w:r>
      <w:r>
        <w:rPr>
          <w:rFonts w:ascii="Times New Roman" w:hAnsi="Times New Roman" w:cs="Times New Roman"/>
          <w:sz w:val="22"/>
        </w:rPr>
        <w:t>s</w:t>
      </w:r>
      <w:r w:rsidRPr="00AB30A0">
        <w:rPr>
          <w:rFonts w:ascii="Times New Roman" w:hAnsi="Times New Roman" w:cs="Times New Roman"/>
          <w:sz w:val="22"/>
        </w:rPr>
        <w:t>ignificance tests can never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prove (or disprove) hypotheses. Significance tests provide probabilistic information and</w:t>
      </w:r>
      <w:r>
        <w:rPr>
          <w:rFonts w:ascii="Times New Roman" w:hAnsi="Times New Roman" w:cs="Times New Roman"/>
          <w:sz w:val="22"/>
        </w:rPr>
        <w:t xml:space="preserve"> </w:t>
      </w:r>
      <w:r w:rsidRPr="00AB30A0">
        <w:rPr>
          <w:rFonts w:ascii="Times New Roman" w:hAnsi="Times New Roman" w:cs="Times New Roman"/>
          <w:sz w:val="22"/>
        </w:rPr>
        <w:t>can, therefore, at best be used to corroborate theories.</w:t>
      </w:r>
    </w:p>
    <w:sectPr w:rsidR="00743AE8" w:rsidRPr="00743AE8" w:rsidSect="00AC3D7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14C0" w14:textId="77777777" w:rsidR="001A4D95" w:rsidRDefault="001A4D95" w:rsidP="00B222BF">
      <w:r>
        <w:separator/>
      </w:r>
    </w:p>
  </w:endnote>
  <w:endnote w:type="continuationSeparator" w:id="0">
    <w:p w14:paraId="7A6E2AC3" w14:textId="77777777" w:rsidR="001A4D95" w:rsidRDefault="001A4D95" w:rsidP="00B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A784" w14:textId="77777777" w:rsidR="001A4D95" w:rsidRDefault="001A4D95" w:rsidP="00B222BF">
      <w:r>
        <w:separator/>
      </w:r>
    </w:p>
  </w:footnote>
  <w:footnote w:type="continuationSeparator" w:id="0">
    <w:p w14:paraId="796879E5" w14:textId="77777777" w:rsidR="001A4D95" w:rsidRDefault="001A4D95" w:rsidP="00B2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NjEzMTc2NTAwMjNV0lEKTi0uzszPAykwrgUAPsGMdSwAAAA="/>
  </w:docVars>
  <w:rsids>
    <w:rsidRoot w:val="00D4389C"/>
    <w:rsid w:val="0000781F"/>
    <w:rsid w:val="000345D2"/>
    <w:rsid w:val="000457AC"/>
    <w:rsid w:val="00046CFB"/>
    <w:rsid w:val="00083710"/>
    <w:rsid w:val="000934B2"/>
    <w:rsid w:val="000C7ED2"/>
    <w:rsid w:val="00106055"/>
    <w:rsid w:val="001322A8"/>
    <w:rsid w:val="00133980"/>
    <w:rsid w:val="00137F21"/>
    <w:rsid w:val="00164186"/>
    <w:rsid w:val="00177C96"/>
    <w:rsid w:val="001835BF"/>
    <w:rsid w:val="001877A3"/>
    <w:rsid w:val="001A218D"/>
    <w:rsid w:val="001A4D95"/>
    <w:rsid w:val="001C0AAB"/>
    <w:rsid w:val="002806D8"/>
    <w:rsid w:val="002817DD"/>
    <w:rsid w:val="002A087E"/>
    <w:rsid w:val="002B14CD"/>
    <w:rsid w:val="002B46F2"/>
    <w:rsid w:val="002D5770"/>
    <w:rsid w:val="002E2CD4"/>
    <w:rsid w:val="002E3C25"/>
    <w:rsid w:val="002E6A4C"/>
    <w:rsid w:val="002F00AF"/>
    <w:rsid w:val="002F4BFE"/>
    <w:rsid w:val="00301581"/>
    <w:rsid w:val="00303486"/>
    <w:rsid w:val="00340E7E"/>
    <w:rsid w:val="00361C43"/>
    <w:rsid w:val="00362EB1"/>
    <w:rsid w:val="0036572E"/>
    <w:rsid w:val="00383620"/>
    <w:rsid w:val="003A772D"/>
    <w:rsid w:val="003B07E6"/>
    <w:rsid w:val="003C033B"/>
    <w:rsid w:val="003C17FE"/>
    <w:rsid w:val="003D0F98"/>
    <w:rsid w:val="003D1183"/>
    <w:rsid w:val="003D254C"/>
    <w:rsid w:val="00420A44"/>
    <w:rsid w:val="00422FD9"/>
    <w:rsid w:val="004363D9"/>
    <w:rsid w:val="00441B07"/>
    <w:rsid w:val="004470C6"/>
    <w:rsid w:val="004607EB"/>
    <w:rsid w:val="004623CA"/>
    <w:rsid w:val="0048084E"/>
    <w:rsid w:val="004848EF"/>
    <w:rsid w:val="0048507E"/>
    <w:rsid w:val="00490B23"/>
    <w:rsid w:val="00492220"/>
    <w:rsid w:val="004C7ABD"/>
    <w:rsid w:val="004D6618"/>
    <w:rsid w:val="005253F2"/>
    <w:rsid w:val="00554770"/>
    <w:rsid w:val="00563C1C"/>
    <w:rsid w:val="00581431"/>
    <w:rsid w:val="005A4528"/>
    <w:rsid w:val="005D365E"/>
    <w:rsid w:val="005D3B5C"/>
    <w:rsid w:val="005E24A2"/>
    <w:rsid w:val="006369A1"/>
    <w:rsid w:val="00643EFA"/>
    <w:rsid w:val="0064545D"/>
    <w:rsid w:val="00650EE5"/>
    <w:rsid w:val="00657833"/>
    <w:rsid w:val="006C2B8C"/>
    <w:rsid w:val="006D59B2"/>
    <w:rsid w:val="0071531C"/>
    <w:rsid w:val="00723560"/>
    <w:rsid w:val="007273FF"/>
    <w:rsid w:val="00743AE8"/>
    <w:rsid w:val="00754ACE"/>
    <w:rsid w:val="0076470D"/>
    <w:rsid w:val="007666F4"/>
    <w:rsid w:val="007739E1"/>
    <w:rsid w:val="00775278"/>
    <w:rsid w:val="007A0298"/>
    <w:rsid w:val="007B7DFF"/>
    <w:rsid w:val="007D5D3D"/>
    <w:rsid w:val="00881AB3"/>
    <w:rsid w:val="008A3657"/>
    <w:rsid w:val="008C3825"/>
    <w:rsid w:val="008C7D0D"/>
    <w:rsid w:val="009242D7"/>
    <w:rsid w:val="00946270"/>
    <w:rsid w:val="009721E9"/>
    <w:rsid w:val="0098586D"/>
    <w:rsid w:val="009A6D74"/>
    <w:rsid w:val="009D506D"/>
    <w:rsid w:val="009E6124"/>
    <w:rsid w:val="00A22DA6"/>
    <w:rsid w:val="00A237DB"/>
    <w:rsid w:val="00A464E8"/>
    <w:rsid w:val="00A47CD4"/>
    <w:rsid w:val="00A62D25"/>
    <w:rsid w:val="00A635D7"/>
    <w:rsid w:val="00AA55EF"/>
    <w:rsid w:val="00AB30A0"/>
    <w:rsid w:val="00AC3D74"/>
    <w:rsid w:val="00AC6B96"/>
    <w:rsid w:val="00AD603B"/>
    <w:rsid w:val="00AD7AFE"/>
    <w:rsid w:val="00AF5467"/>
    <w:rsid w:val="00B03FEC"/>
    <w:rsid w:val="00B13BA3"/>
    <w:rsid w:val="00B17C95"/>
    <w:rsid w:val="00B222BF"/>
    <w:rsid w:val="00B2351D"/>
    <w:rsid w:val="00B239E2"/>
    <w:rsid w:val="00B33811"/>
    <w:rsid w:val="00B443C7"/>
    <w:rsid w:val="00B529E8"/>
    <w:rsid w:val="00B62DA9"/>
    <w:rsid w:val="00B72897"/>
    <w:rsid w:val="00B729BA"/>
    <w:rsid w:val="00B77AFA"/>
    <w:rsid w:val="00B96607"/>
    <w:rsid w:val="00BD1ECD"/>
    <w:rsid w:val="00BD5044"/>
    <w:rsid w:val="00C1782C"/>
    <w:rsid w:val="00C43531"/>
    <w:rsid w:val="00C87693"/>
    <w:rsid w:val="00C96DFE"/>
    <w:rsid w:val="00CA5285"/>
    <w:rsid w:val="00CA5A60"/>
    <w:rsid w:val="00CF0620"/>
    <w:rsid w:val="00D00EBE"/>
    <w:rsid w:val="00D07AE2"/>
    <w:rsid w:val="00D34A72"/>
    <w:rsid w:val="00D35CC6"/>
    <w:rsid w:val="00D4081B"/>
    <w:rsid w:val="00D4389C"/>
    <w:rsid w:val="00D46C13"/>
    <w:rsid w:val="00D509B6"/>
    <w:rsid w:val="00D51260"/>
    <w:rsid w:val="00D56877"/>
    <w:rsid w:val="00D9706B"/>
    <w:rsid w:val="00DA0B90"/>
    <w:rsid w:val="00E15A3C"/>
    <w:rsid w:val="00E73F04"/>
    <w:rsid w:val="00E741C9"/>
    <w:rsid w:val="00E8759F"/>
    <w:rsid w:val="00EA503E"/>
    <w:rsid w:val="00ED2627"/>
    <w:rsid w:val="00ED3EA7"/>
    <w:rsid w:val="00EE2451"/>
    <w:rsid w:val="00F000CC"/>
    <w:rsid w:val="00F33893"/>
    <w:rsid w:val="00F875A1"/>
    <w:rsid w:val="00FB46E5"/>
    <w:rsid w:val="00FC3B04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6CC03"/>
  <w15:docId w15:val="{A9DE9F2C-95AE-4A7F-9044-BC93D4E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2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9C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22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22B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22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22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220"/>
  </w:style>
  <w:style w:type="paragraph" w:styleId="FootnoteText">
    <w:name w:val="footnote text"/>
    <w:basedOn w:val="Normal"/>
    <w:link w:val="FootnoteTextChar"/>
    <w:uiPriority w:val="99"/>
    <w:semiHidden/>
    <w:unhideWhenUsed/>
    <w:rsid w:val="003D11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18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EC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4D27-9203-AD4D-AFD4-1749035F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Yuepei XU</dc:creator>
  <cp:lastModifiedBy>RB</cp:lastModifiedBy>
  <cp:revision>105</cp:revision>
  <dcterms:created xsi:type="dcterms:W3CDTF">2018-12-29T10:46:00Z</dcterms:created>
  <dcterms:modified xsi:type="dcterms:W3CDTF">2019-12-20T04:52:00Z</dcterms:modified>
</cp:coreProperties>
</file>