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458" w:rsidRDefault="00D60B4C" w:rsidP="00511458">
      <w:r>
        <w:t xml:space="preserve">Appendix </w:t>
      </w:r>
      <w:r w:rsidR="00511458">
        <w:t xml:space="preserve">Table </w:t>
      </w:r>
      <w:bookmarkStart w:id="0" w:name="_GoBack"/>
      <w:bookmarkEnd w:id="0"/>
      <w:r w:rsidR="00C142DB">
        <w:t>3</w:t>
      </w:r>
      <w:r w:rsidR="00511458">
        <w:t xml:space="preserve">: </w:t>
      </w:r>
      <w:r w:rsidR="00D03C9E">
        <w:t>G</w:t>
      </w:r>
      <w:r w:rsidR="00511458">
        <w:t>roup-year interaction coefficient estimates.</w:t>
      </w:r>
    </w:p>
    <w:p w:rsidR="00511458" w:rsidRDefault="00511458" w:rsidP="002619DE">
      <w:r w:rsidRPr="00511458">
        <w:rPr>
          <w:noProof/>
        </w:rPr>
        <w:drawing>
          <wp:inline distT="0" distB="0" distL="0" distR="0">
            <wp:extent cx="5943600" cy="542626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70" w:rsidRDefault="00014E70" w:rsidP="002619DE">
      <w:r w:rsidRPr="00014E70">
        <w:t xml:space="preserve">Notes: *** p &lt; .01, ** p &lt; .05. The </w:t>
      </w:r>
      <w:r>
        <w:t>estimates</w:t>
      </w:r>
      <w:r w:rsidRPr="00014E70">
        <w:t xml:space="preserve"> shown are based on regressions in which the dependent variable is a binary indicator of whether the individual received the specified screen in that year</w:t>
      </w:r>
      <w:r>
        <w:t>. The values are the coefficients on the corresponding interaction between group and year indicator variables.</w:t>
      </w:r>
      <w:r w:rsidRPr="00014E70">
        <w:t xml:space="preserve"> </w:t>
      </w:r>
    </w:p>
    <w:sectPr w:rsidR="00014E70" w:rsidSect="002619D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DE"/>
    <w:rsid w:val="00014E70"/>
    <w:rsid w:val="000C3261"/>
    <w:rsid w:val="0023415A"/>
    <w:rsid w:val="002619DE"/>
    <w:rsid w:val="00266ECF"/>
    <w:rsid w:val="002A5B2C"/>
    <w:rsid w:val="00321378"/>
    <w:rsid w:val="0041668D"/>
    <w:rsid w:val="00427B6E"/>
    <w:rsid w:val="00472C98"/>
    <w:rsid w:val="00494316"/>
    <w:rsid w:val="00511458"/>
    <w:rsid w:val="00523796"/>
    <w:rsid w:val="00570D6D"/>
    <w:rsid w:val="0059000F"/>
    <w:rsid w:val="006172E9"/>
    <w:rsid w:val="006F0CD0"/>
    <w:rsid w:val="007173E7"/>
    <w:rsid w:val="008D7CCE"/>
    <w:rsid w:val="00A812C2"/>
    <w:rsid w:val="00BD207A"/>
    <w:rsid w:val="00C142DB"/>
    <w:rsid w:val="00CA1352"/>
    <w:rsid w:val="00CC3081"/>
    <w:rsid w:val="00D03C9E"/>
    <w:rsid w:val="00D60B4C"/>
    <w:rsid w:val="00D93522"/>
    <w:rsid w:val="00DC79CF"/>
    <w:rsid w:val="00E56BAD"/>
    <w:rsid w:val="00E62608"/>
    <w:rsid w:val="00E85F68"/>
    <w:rsid w:val="00EA768B"/>
    <w:rsid w:val="00EE3D33"/>
    <w:rsid w:val="00F7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FF93"/>
  <w15:chartTrackingRefBased/>
  <w15:docId w15:val="{E830D695-DD1B-493F-8046-1B41E84C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rsid w:val="00E56BAD"/>
    <w:pPr>
      <w:spacing w:before="240" w:after="40" w:line="276" w:lineRule="auto"/>
      <w:outlineLvl w:val="3"/>
    </w:pPr>
    <w:rPr>
      <w:rFonts w:eastAsia="Arial" w:cs="Arial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D7CCE"/>
    <w:pPr>
      <w:keepNext/>
      <w:keepLines/>
      <w:spacing w:before="40" w:after="0"/>
      <w:outlineLvl w:val="7"/>
    </w:pPr>
    <w:rPr>
      <w:rFonts w:eastAsiaTheme="majorEastAsia" w:cstheme="majorBidi"/>
      <w:color w:val="000000" w:themeColor="tex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0D6D"/>
    <w:pPr>
      <w:keepNext/>
      <w:keepLines/>
      <w:spacing w:before="40" w:after="0"/>
      <w:outlineLvl w:val="8"/>
    </w:pPr>
    <w:rPr>
      <w:rFonts w:eastAsiaTheme="majorEastAsia" w:cstheme="majorBidi"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8D7CCE"/>
    <w:rPr>
      <w:rFonts w:ascii="Times New Roman" w:eastAsiaTheme="majorEastAsia" w:hAnsi="Times New Roman" w:cstheme="majorBidi"/>
      <w:color w:val="000000" w:themeColor="tex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70D6D"/>
    <w:rPr>
      <w:rFonts w:ascii="Times New Roman" w:eastAsiaTheme="majorEastAsia" w:hAnsi="Times New Roman" w:cstheme="majorBidi"/>
      <w:iCs/>
      <w:color w:val="272727" w:themeColor="text1" w:themeTint="D8"/>
      <w:sz w:val="24"/>
      <w:szCs w:val="21"/>
    </w:rPr>
  </w:style>
  <w:style w:type="character" w:customStyle="1" w:styleId="Heading4Char">
    <w:name w:val="Heading 4 Char"/>
    <w:basedOn w:val="DefaultParagraphFont"/>
    <w:link w:val="Heading4"/>
    <w:rsid w:val="00E56BAD"/>
    <w:rPr>
      <w:rFonts w:ascii="Times New Roman" w:eastAsia="Arial" w:hAnsi="Times New Roman" w:cs="Arial"/>
      <w:color w:val="000000" w:themeColor="text1"/>
      <w:sz w:val="24"/>
    </w:rPr>
  </w:style>
  <w:style w:type="table" w:styleId="TableGrid">
    <w:name w:val="Table Grid"/>
    <w:basedOn w:val="TableNormal"/>
    <w:uiPriority w:val="39"/>
    <w:rsid w:val="00C142DB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Quast, Troy</dc:creator>
  <cp:keywords/>
  <dc:description/>
  <cp:lastModifiedBy>Quast, Troy</cp:lastModifiedBy>
  <cp:revision>3</cp:revision>
  <dcterms:created xsi:type="dcterms:W3CDTF">2018-04-26T21:40:00Z</dcterms:created>
  <dcterms:modified xsi:type="dcterms:W3CDTF">2018-04-26T21:58:00Z</dcterms:modified>
</cp:coreProperties>
</file>