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FC" w:rsidRPr="001F2276" w:rsidRDefault="001B76FC" w:rsidP="00D013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276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61046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73C1B" w:rsidRPr="001F2276" w:rsidRDefault="00946172" w:rsidP="00D013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276">
        <w:rPr>
          <w:rFonts w:ascii="Times New Roman" w:hAnsi="Times New Roman" w:cs="Times New Roman"/>
          <w:b/>
          <w:bCs/>
          <w:sz w:val="24"/>
          <w:szCs w:val="24"/>
        </w:rPr>
        <w:t>Excluded studies after exa</w:t>
      </w:r>
      <w:r w:rsidR="006F78A0" w:rsidRPr="001F2276">
        <w:rPr>
          <w:rFonts w:ascii="Times New Roman" w:hAnsi="Times New Roman" w:cs="Times New Roman"/>
          <w:b/>
          <w:bCs/>
          <w:sz w:val="24"/>
          <w:szCs w:val="24"/>
        </w:rPr>
        <w:t>mining full text of the articles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1"/>
        <w:gridCol w:w="4621"/>
      </w:tblGrid>
      <w:tr w:rsidR="00946172" w:rsidRPr="001F2276" w:rsidTr="00F126E4">
        <w:tc>
          <w:tcPr>
            <w:tcW w:w="2500" w:type="pct"/>
            <w:vAlign w:val="center"/>
          </w:tcPr>
          <w:p w:rsidR="00946172" w:rsidRPr="001F2276" w:rsidRDefault="00946172" w:rsidP="00F126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2500" w:type="pct"/>
            <w:vAlign w:val="center"/>
          </w:tcPr>
          <w:p w:rsidR="00946172" w:rsidRPr="001F2276" w:rsidRDefault="00946172" w:rsidP="00F126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</w:t>
            </w:r>
          </w:p>
        </w:tc>
      </w:tr>
      <w:tr w:rsidR="00D7047F" w:rsidRPr="001F2276" w:rsidTr="00F126E4">
        <w:tc>
          <w:tcPr>
            <w:tcW w:w="2500" w:type="pct"/>
            <w:vAlign w:val="center"/>
          </w:tcPr>
          <w:p w:rsidR="00D7047F" w:rsidRPr="001F2276" w:rsidRDefault="00D7047F" w:rsidP="00F731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Novel surveillance of psychological distress during the </w:t>
            </w:r>
            <w:r w:rsidR="0061046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reat recession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0" w:type="pct"/>
            <w:vAlign w:val="center"/>
          </w:tcPr>
          <w:p w:rsidR="00D7047F" w:rsidRPr="001F2276" w:rsidRDefault="00D7047F" w:rsidP="001B37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The study uses </w:t>
            </w:r>
            <w:r w:rsidR="006104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nternet search query trends to predict distress. </w:t>
            </w:r>
            <w:r w:rsidR="00610466">
              <w:rPr>
                <w:rFonts w:ascii="Times New Roman" w:hAnsi="Times New Roman" w:cs="Times New Roman"/>
                <w:sz w:val="24"/>
                <w:szCs w:val="24"/>
              </w:rPr>
              <w:t>It d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oes not consider any social </w:t>
            </w:r>
            <w:r w:rsidR="001B37AA" w:rsidRPr="001F2276">
              <w:rPr>
                <w:rFonts w:ascii="Times New Roman" w:hAnsi="Times New Roman" w:cs="Times New Roman"/>
                <w:sz w:val="24"/>
                <w:szCs w:val="24"/>
              </w:rPr>
              <w:t>networking sites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data for analysis.</w:t>
            </w:r>
          </w:p>
        </w:tc>
      </w:tr>
      <w:tr w:rsidR="00946172" w:rsidRPr="001F2276" w:rsidTr="00F126E4">
        <w:tc>
          <w:tcPr>
            <w:tcW w:w="2500" w:type="pct"/>
            <w:vAlign w:val="center"/>
          </w:tcPr>
          <w:p w:rsidR="00946172" w:rsidRPr="001F2276" w:rsidRDefault="00946172" w:rsidP="00F731E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National and local influenza surveillance through twitter: An analysis of t</w:t>
            </w:r>
            <w:r w:rsidR="006F10CF" w:rsidRPr="001F2276">
              <w:rPr>
                <w:rFonts w:ascii="Times New Roman" w:hAnsi="Times New Roman" w:cs="Times New Roman"/>
                <w:sz w:val="24"/>
                <w:szCs w:val="24"/>
              </w:rPr>
              <w:t>he 2012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10CF" w:rsidRPr="001F2276">
              <w:rPr>
                <w:rFonts w:ascii="Times New Roman" w:hAnsi="Times New Roman" w:cs="Times New Roman"/>
                <w:sz w:val="24"/>
                <w:szCs w:val="24"/>
              </w:rPr>
              <w:t>2013 influenza epidemic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B071E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946172" w:rsidRPr="001F2276" w:rsidRDefault="00F27666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</w:t>
            </w:r>
            <w:r w:rsidR="006F78A0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tudy focuses on disease surveillance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F78A0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witter data.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 d</w:t>
            </w:r>
            <w:r w:rsidR="006F78A0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oes </w:t>
            </w:r>
            <w:r w:rsidR="00371135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 w:rsidR="006F78A0" w:rsidRPr="001F2276">
              <w:rPr>
                <w:rFonts w:ascii="Times New Roman" w:hAnsi="Times New Roman" w:cs="Times New Roman"/>
                <w:sz w:val="24"/>
                <w:szCs w:val="24"/>
              </w:rPr>
              <w:t>deal with emotions or mental health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72" w:rsidRPr="001F2276" w:rsidTr="00F126E4">
        <w:tc>
          <w:tcPr>
            <w:tcW w:w="2500" w:type="pct"/>
            <w:vAlign w:val="center"/>
          </w:tcPr>
          <w:p w:rsidR="00946172" w:rsidRPr="001F2276" w:rsidRDefault="006F78A0" w:rsidP="00F731E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Face it: Collecting mental health and </w:t>
            </w:r>
            <w:r w:rsidR="00F27666" w:rsidRPr="001F2276">
              <w:rPr>
                <w:rFonts w:ascii="Times New Roman" w:hAnsi="Times New Roman" w:cs="Times New Roman"/>
                <w:sz w:val="24"/>
                <w:szCs w:val="24"/>
              </w:rPr>
              <w:t>disaster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related data using Facebook vs. personal interview: The case of the 2011 Fukushima nuclear disaster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00" w:type="pct"/>
            <w:vAlign w:val="center"/>
          </w:tcPr>
          <w:p w:rsidR="00946172" w:rsidRPr="001F2276" w:rsidRDefault="006F78A0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Questionnaires were issued to the interviewees through Facebook</w:t>
            </w:r>
            <w:r w:rsidR="00754844">
              <w:rPr>
                <w:rFonts w:ascii="Times New Roman" w:hAnsi="Times New Roman" w:cs="Times New Roman"/>
                <w:sz w:val="24"/>
                <w:szCs w:val="24"/>
              </w:rPr>
              <w:t xml:space="preserve"> in this analysis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03ED" w:rsidRPr="001F2276">
              <w:rPr>
                <w:rFonts w:ascii="Times New Roman" w:hAnsi="Times New Roman" w:cs="Times New Roman"/>
                <w:sz w:val="24"/>
                <w:szCs w:val="24"/>
              </w:rPr>
              <w:t>Direct postings in Facebook were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not considered. </w:t>
            </w:r>
          </w:p>
        </w:tc>
      </w:tr>
      <w:tr w:rsidR="002A46C0" w:rsidRPr="001F2276" w:rsidTr="00F126E4">
        <w:tc>
          <w:tcPr>
            <w:tcW w:w="2500" w:type="pct"/>
            <w:vAlign w:val="center"/>
          </w:tcPr>
          <w:p w:rsidR="002A46C0" w:rsidRPr="001F2276" w:rsidRDefault="002A46C0" w:rsidP="00F731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Psychosocial functions of social media usage in a disaster situation: A multi</w:t>
            </w:r>
            <w:r w:rsidR="00F731EE">
              <w:rPr>
                <w:rFonts w:ascii="Times New Roman" w:hAnsi="Times New Roman" w:cs="Times New Roman"/>
                <w:sz w:val="24"/>
                <w:szCs w:val="24"/>
              </w:rPr>
              <w:t>methodological approach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00" w:type="pct"/>
            <w:vAlign w:val="center"/>
          </w:tcPr>
          <w:p w:rsidR="002A46C0" w:rsidRPr="001F2276" w:rsidRDefault="00F27666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article </w:t>
            </w:r>
            <w:r w:rsidR="00F731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731EE" w:rsidRPr="001F2276">
              <w:rPr>
                <w:rFonts w:ascii="Times New Roman" w:hAnsi="Times New Roman" w:cs="Times New Roman"/>
                <w:sz w:val="24"/>
                <w:szCs w:val="24"/>
              </w:rPr>
              <w:t>naly</w:t>
            </w:r>
            <w:r w:rsidR="00F731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31EE" w:rsidRPr="001F2276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E0" w:rsidRPr="001F2276">
              <w:rPr>
                <w:rFonts w:ascii="Times New Roman" w:hAnsi="Times New Roman" w:cs="Times New Roman"/>
                <w:sz w:val="24"/>
                <w:szCs w:val="24"/>
              </w:rPr>
              <w:t>the individual’s mot</w:t>
            </w:r>
            <w:r w:rsidR="009347DE" w:rsidRPr="001F2276">
              <w:rPr>
                <w:rFonts w:ascii="Times New Roman" w:hAnsi="Times New Roman" w:cs="Times New Roman"/>
                <w:sz w:val="24"/>
                <w:szCs w:val="24"/>
              </w:rPr>
              <w:t>ive to social media usage during and after</w:t>
            </w:r>
            <w:r w:rsidR="00570DE0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70DE0" w:rsidRPr="001F2276">
              <w:rPr>
                <w:rFonts w:ascii="Times New Roman" w:hAnsi="Times New Roman" w:cs="Times New Roman"/>
                <w:sz w:val="24"/>
                <w:szCs w:val="24"/>
              </w:rPr>
              <w:t>disaster.</w:t>
            </w:r>
            <w:r w:rsidR="009347DE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172" w:rsidRPr="001F2276" w:rsidTr="00F126E4">
        <w:tc>
          <w:tcPr>
            <w:tcW w:w="2500" w:type="pct"/>
            <w:vAlign w:val="center"/>
          </w:tcPr>
          <w:p w:rsidR="00946172" w:rsidRPr="001F2276" w:rsidRDefault="006F78A0" w:rsidP="00F731E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Mapping moods: Geo-mapped sentiment </w:t>
            </w:r>
            <w:r w:rsidR="006F10CF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analysis during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F10CF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urricane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F10CF" w:rsidRPr="001F2276">
              <w:rPr>
                <w:rFonts w:ascii="Times New Roman" w:hAnsi="Times New Roman" w:cs="Times New Roman"/>
                <w:sz w:val="24"/>
                <w:szCs w:val="24"/>
              </w:rPr>
              <w:t>andy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00" w:type="pct"/>
            <w:vAlign w:val="center"/>
          </w:tcPr>
          <w:p w:rsidR="00946172" w:rsidRPr="001F2276" w:rsidRDefault="004B73A8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a d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uplicate </w:t>
            </w:r>
            <w:r w:rsidR="002B4B27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of the article “Sentiment analysis during Hurricane Sandy in emergency response” </w:t>
            </w:r>
          </w:p>
        </w:tc>
      </w:tr>
      <w:tr w:rsidR="00946172" w:rsidRPr="001F2276" w:rsidTr="00F126E4">
        <w:tc>
          <w:tcPr>
            <w:tcW w:w="2500" w:type="pct"/>
            <w:vAlign w:val="center"/>
          </w:tcPr>
          <w:p w:rsidR="00946172" w:rsidRPr="001F2276" w:rsidRDefault="002B4B27" w:rsidP="00F731E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Facebook,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uality of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ife, and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ental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ealth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utcomes in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ost-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isaster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83390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rban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83390" w:rsidRPr="001F2276">
              <w:rPr>
                <w:rFonts w:ascii="Times New Roman" w:hAnsi="Times New Roman" w:cs="Times New Roman"/>
                <w:sz w:val="24"/>
                <w:szCs w:val="24"/>
              </w:rPr>
              <w:t>nvironments: The L’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Aquila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arthquake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xperience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500" w:type="pct"/>
            <w:vAlign w:val="center"/>
          </w:tcPr>
          <w:p w:rsidR="00946172" w:rsidRPr="001F2276" w:rsidRDefault="002B4B27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Mental health was assessed using questionnaires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not from social media posts.</w:t>
            </w:r>
          </w:p>
        </w:tc>
      </w:tr>
      <w:tr w:rsidR="00946172" w:rsidRPr="001F2276" w:rsidTr="00F126E4">
        <w:tc>
          <w:tcPr>
            <w:tcW w:w="2500" w:type="pct"/>
            <w:vAlign w:val="center"/>
          </w:tcPr>
          <w:p w:rsidR="00946172" w:rsidRPr="001F2276" w:rsidRDefault="00A403ED" w:rsidP="00F731E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Betrayed Mood in Public</w:t>
            </w:r>
            <w:r w:rsidR="00A17740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View: Taking a MySpace History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500" w:type="pct"/>
            <w:vAlign w:val="center"/>
          </w:tcPr>
          <w:p w:rsidR="00946172" w:rsidRPr="001F2276" w:rsidRDefault="00F27666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study d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oesn’t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pertain to</w:t>
            </w:r>
            <w:r w:rsidR="00A403ED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disaster situations.</w:t>
            </w:r>
          </w:p>
        </w:tc>
      </w:tr>
      <w:tr w:rsidR="00946172" w:rsidRPr="001F2276" w:rsidTr="00F126E4">
        <w:tc>
          <w:tcPr>
            <w:tcW w:w="2500" w:type="pct"/>
            <w:vAlign w:val="center"/>
          </w:tcPr>
          <w:p w:rsidR="00946172" w:rsidRPr="001F2276" w:rsidRDefault="00A403ED" w:rsidP="00F731E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Usage of social media and smartphone application in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assessment of physical and psychological well-being of individuals in times </w:t>
            </w:r>
            <w:r w:rsidR="00A17740" w:rsidRPr="001F2276">
              <w:rPr>
                <w:rFonts w:ascii="Times New Roman" w:hAnsi="Times New Roman" w:cs="Times New Roman"/>
                <w:sz w:val="24"/>
                <w:szCs w:val="24"/>
              </w:rPr>
              <w:t>of a major air pollution crisis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500" w:type="pct"/>
            <w:vAlign w:val="center"/>
          </w:tcPr>
          <w:p w:rsidR="00946172" w:rsidRPr="001F2276" w:rsidRDefault="00D01313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being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assessed by surveys and questionnaires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 xml:space="preserve"> in the study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he respondents are chosen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from social networking platforms.</w:t>
            </w:r>
          </w:p>
        </w:tc>
      </w:tr>
      <w:tr w:rsidR="00E42A12" w:rsidRPr="001F2276" w:rsidTr="00F126E4">
        <w:tc>
          <w:tcPr>
            <w:tcW w:w="2500" w:type="pct"/>
            <w:vAlign w:val="center"/>
          </w:tcPr>
          <w:p w:rsidR="00E42A12" w:rsidRPr="001F2276" w:rsidRDefault="00E42A12" w:rsidP="00F731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Psychological Language on Twitter Predicts County-Level Heart Disease Mortality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500" w:type="pct"/>
            <w:vAlign w:val="center"/>
          </w:tcPr>
          <w:p w:rsidR="00E42A12" w:rsidRPr="001F2276" w:rsidRDefault="00F27666" w:rsidP="00660D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study p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redicted </w:t>
            </w:r>
            <w:r w:rsidR="00F0425A" w:rsidRPr="001F2276">
              <w:rPr>
                <w:rFonts w:ascii="Times New Roman" w:hAnsi="Times New Roman" w:cs="Times New Roman"/>
                <w:sz w:val="24"/>
                <w:szCs w:val="24"/>
              </w:rPr>
              <w:t>atherosclerotic heart disease based on the language patterns in Twitter.</w:t>
            </w:r>
            <w:r w:rsidR="00660D67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 d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oes </w:t>
            </w:r>
            <w:r w:rsidR="001B37AA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not deal with emotional state </w:t>
            </w:r>
            <w:r w:rsidR="001B37AA" w:rsidRPr="001F2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B37AA" w:rsidRPr="001F2276">
              <w:rPr>
                <w:rFonts w:ascii="Times New Roman" w:hAnsi="Times New Roman" w:cs="Times New Roman"/>
                <w:sz w:val="24"/>
                <w:szCs w:val="24"/>
              </w:rPr>
              <w:t>population.</w:t>
            </w:r>
          </w:p>
        </w:tc>
      </w:tr>
      <w:tr w:rsidR="00946172" w:rsidRPr="001F2276" w:rsidTr="00F126E4">
        <w:tc>
          <w:tcPr>
            <w:tcW w:w="2500" w:type="pct"/>
            <w:vAlign w:val="center"/>
          </w:tcPr>
          <w:p w:rsidR="00946172" w:rsidRPr="001F2276" w:rsidRDefault="00D01313" w:rsidP="00F731E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Using social media for support and feedback by mental health service users: thematic ana</w:t>
            </w:r>
            <w:r w:rsidR="00A17740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lysis of a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17740" w:rsidRPr="001F2276">
              <w:rPr>
                <w:rFonts w:ascii="Times New Roman" w:hAnsi="Times New Roman" w:cs="Times New Roman"/>
                <w:sz w:val="24"/>
                <w:szCs w:val="24"/>
              </w:rPr>
              <w:t>witter conversation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00" w:type="pct"/>
            <w:vAlign w:val="center"/>
          </w:tcPr>
          <w:p w:rsidR="00946172" w:rsidRPr="001F2276" w:rsidRDefault="00F27666" w:rsidP="00F126E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study doesn’t involve a disaster situation.</w:t>
            </w:r>
          </w:p>
        </w:tc>
      </w:tr>
      <w:tr w:rsidR="003F2E6E" w:rsidRPr="001F2276" w:rsidTr="00F126E4">
        <w:tc>
          <w:tcPr>
            <w:tcW w:w="2500" w:type="pct"/>
            <w:vAlign w:val="center"/>
          </w:tcPr>
          <w:p w:rsidR="003F2E6E" w:rsidRPr="001F2276" w:rsidRDefault="003F2E6E" w:rsidP="00F731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Social Media in the Emergency Medicine Residency Curriculum: Social Media Responses to the</w:t>
            </w:r>
            <w:r w:rsidR="00A17740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Residents' Perspective Article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500" w:type="pct"/>
            <w:vAlign w:val="center"/>
          </w:tcPr>
          <w:p w:rsidR="003F2E6E" w:rsidRPr="001F2276" w:rsidRDefault="00F27666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tudy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4A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not carried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a </w:t>
            </w:r>
            <w:r w:rsidR="002C2B4A" w:rsidRPr="001F2276">
              <w:rPr>
                <w:rFonts w:ascii="Times New Roman" w:hAnsi="Times New Roman" w:cs="Times New Roman"/>
                <w:sz w:val="24"/>
                <w:szCs w:val="24"/>
              </w:rPr>
              <w:t>disaster scenario.</w:t>
            </w:r>
          </w:p>
        </w:tc>
      </w:tr>
      <w:tr w:rsidR="00246FDE" w:rsidRPr="001F2276" w:rsidTr="00F126E4">
        <w:tc>
          <w:tcPr>
            <w:tcW w:w="2500" w:type="pct"/>
            <w:vAlign w:val="center"/>
          </w:tcPr>
          <w:p w:rsidR="00246FDE" w:rsidRPr="001F2276" w:rsidRDefault="00246FDE" w:rsidP="00F731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Leveraging Social Computing for Personalized Crisis Communication </w:t>
            </w:r>
            <w:r w:rsidR="00F2766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sing </w:t>
            </w:r>
            <w:r w:rsidR="00A17740" w:rsidRPr="001F2276">
              <w:rPr>
                <w:rFonts w:ascii="Times New Roman" w:hAnsi="Times New Roman" w:cs="Times New Roman"/>
                <w:sz w:val="24"/>
                <w:szCs w:val="24"/>
              </w:rPr>
              <w:t>Social Media</w:t>
            </w:r>
            <w:r w:rsid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2500" w:type="pct"/>
            <w:vAlign w:val="center"/>
          </w:tcPr>
          <w:p w:rsidR="00246FDE" w:rsidRPr="001F2276" w:rsidRDefault="00F27666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r</w:t>
            </w:r>
            <w:r w:rsidR="00246FDE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eview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246FDE" w:rsidRPr="001F2276">
              <w:rPr>
                <w:rFonts w:ascii="Times New Roman" w:hAnsi="Times New Roman" w:cs="Times New Roman"/>
                <w:sz w:val="24"/>
                <w:szCs w:val="24"/>
              </w:rPr>
              <w:t>literature examines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246FDE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role of social media in crisis communication.</w:t>
            </w:r>
          </w:p>
        </w:tc>
      </w:tr>
      <w:tr w:rsidR="00246FDE" w:rsidRPr="001F2276" w:rsidTr="00F126E4">
        <w:tc>
          <w:tcPr>
            <w:tcW w:w="2500" w:type="pct"/>
            <w:vAlign w:val="center"/>
          </w:tcPr>
          <w:p w:rsidR="00246FDE" w:rsidRPr="001F2276" w:rsidRDefault="00246FDE" w:rsidP="00F731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The relationship between post-traumatic stress disorder and quality of life in infertile </w:t>
            </w:r>
            <w:proofErr w:type="spellStart"/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Shidu</w:t>
            </w:r>
            <w:proofErr w:type="spellEnd"/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parents from the 2008 Sichuan earthquake: the mo</w:t>
            </w:r>
            <w:r w:rsidR="00A17740" w:rsidRPr="001F2276">
              <w:rPr>
                <w:rFonts w:ascii="Times New Roman" w:hAnsi="Times New Roman" w:cs="Times New Roman"/>
                <w:sz w:val="24"/>
                <w:szCs w:val="24"/>
              </w:rPr>
              <w:t>derating role of social support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500" w:type="pct"/>
            <w:vAlign w:val="center"/>
          </w:tcPr>
          <w:p w:rsidR="00246FDE" w:rsidRPr="001F2276" w:rsidRDefault="00F27666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study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naly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DE" w:rsidRPr="001F2276">
              <w:rPr>
                <w:rFonts w:ascii="Times New Roman" w:hAnsi="Times New Roman" w:cs="Times New Roman"/>
                <w:sz w:val="24"/>
                <w:szCs w:val="24"/>
              </w:rPr>
              <w:t>social support from the social networking platforms.</w:t>
            </w:r>
          </w:p>
        </w:tc>
      </w:tr>
      <w:tr w:rsidR="00246FDE" w:rsidRPr="001F2276" w:rsidTr="00F126E4">
        <w:tc>
          <w:tcPr>
            <w:tcW w:w="2500" w:type="pct"/>
            <w:vAlign w:val="center"/>
          </w:tcPr>
          <w:p w:rsidR="00246FDE" w:rsidRPr="001F2276" w:rsidRDefault="00246FDE" w:rsidP="00F731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Social Media Meets Big Urban Data: A Case Study</w:t>
            </w:r>
            <w:r w:rsidR="00A17740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of Urban Waterlogging Analysis</w:t>
            </w:r>
            <w:r w:rsidR="002754C7" w:rsidRPr="001F22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2500" w:type="pct"/>
            <w:vAlign w:val="center"/>
          </w:tcPr>
          <w:p w:rsidR="00246FDE" w:rsidRPr="001F2276" w:rsidRDefault="00F27666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study is related to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analysing </w:t>
            </w:r>
            <w:r w:rsidR="00246FDE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waterlogging areas with social </w:t>
            </w:r>
            <w:r w:rsidR="001240B0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 w:rsidR="00246FDE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data.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 d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oes </w:t>
            </w:r>
            <w:r w:rsidR="00246FDE" w:rsidRPr="001F2276">
              <w:rPr>
                <w:rFonts w:ascii="Times New Roman" w:hAnsi="Times New Roman" w:cs="Times New Roman"/>
                <w:sz w:val="24"/>
                <w:szCs w:val="24"/>
              </w:rPr>
              <w:t>not examine mental health.</w:t>
            </w:r>
          </w:p>
        </w:tc>
      </w:tr>
      <w:tr w:rsidR="00246FDE" w:rsidRPr="001F2276" w:rsidTr="00F126E4">
        <w:tc>
          <w:tcPr>
            <w:tcW w:w="2500" w:type="pct"/>
            <w:vAlign w:val="center"/>
          </w:tcPr>
          <w:p w:rsidR="00246FDE" w:rsidRPr="001F2276" w:rsidRDefault="00246FDE" w:rsidP="00F731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Trusting Facebook in Crisis Situations: The Role of General Use an</w:t>
            </w:r>
            <w:r w:rsidR="00A17740" w:rsidRPr="001F2276">
              <w:rPr>
                <w:rFonts w:ascii="Times New Roman" w:hAnsi="Times New Roman" w:cs="Times New Roman"/>
                <w:sz w:val="24"/>
                <w:szCs w:val="24"/>
              </w:rPr>
              <w:t>d General Trust Toward Facebook</w:t>
            </w:r>
            <w:r w:rsidR="002754C7" w:rsidRPr="001F22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00" w:type="pct"/>
            <w:vAlign w:val="center"/>
          </w:tcPr>
          <w:p w:rsidR="00246FDE" w:rsidRPr="001F2276" w:rsidRDefault="00F27666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article examines the t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rustworthiness </w:t>
            </w:r>
            <w:r w:rsidR="000B3408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of Facebook data during </w:t>
            </w:r>
            <w:r w:rsidR="001240B0" w:rsidRPr="001F2276">
              <w:rPr>
                <w:rFonts w:ascii="Times New Roman" w:hAnsi="Times New Roman" w:cs="Times New Roman"/>
                <w:sz w:val="24"/>
                <w:szCs w:val="24"/>
              </w:rPr>
              <w:t>disasters.</w:t>
            </w:r>
          </w:p>
        </w:tc>
      </w:tr>
      <w:tr w:rsidR="00371135" w:rsidRPr="001F2276" w:rsidTr="00F126E4">
        <w:tc>
          <w:tcPr>
            <w:tcW w:w="2500" w:type="pct"/>
            <w:vAlign w:val="center"/>
          </w:tcPr>
          <w:p w:rsidR="00371135" w:rsidRPr="001F2276" w:rsidRDefault="00371135" w:rsidP="00F731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Integrating Social Media Monitoring into Public Healt</w:t>
            </w:r>
            <w:r w:rsidR="00A17740" w:rsidRPr="001F2276">
              <w:rPr>
                <w:rFonts w:ascii="Times New Roman" w:hAnsi="Times New Roman" w:cs="Times New Roman"/>
                <w:sz w:val="24"/>
                <w:szCs w:val="24"/>
              </w:rPr>
              <w:t>h Emergency Response Operations</w:t>
            </w:r>
            <w:r w:rsidR="002754C7" w:rsidRPr="001F22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2500" w:type="pct"/>
            <w:vAlign w:val="center"/>
          </w:tcPr>
          <w:p w:rsidR="00371135" w:rsidRPr="001F2276" w:rsidRDefault="00F27666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study d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iscusses</w:t>
            </w:r>
            <w:r w:rsidR="00371135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integrating social media data with formal 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135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making team during emergencies. Emotional analysis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135" w:rsidRPr="001F2276">
              <w:rPr>
                <w:rFonts w:ascii="Times New Roman" w:hAnsi="Times New Roman" w:cs="Times New Roman"/>
                <w:sz w:val="24"/>
                <w:szCs w:val="24"/>
              </w:rPr>
              <w:t>not considered.</w:t>
            </w:r>
          </w:p>
        </w:tc>
      </w:tr>
      <w:tr w:rsidR="006814A9" w:rsidRPr="001F2276" w:rsidTr="00F126E4">
        <w:tc>
          <w:tcPr>
            <w:tcW w:w="2500" w:type="pct"/>
            <w:vAlign w:val="center"/>
          </w:tcPr>
          <w:p w:rsidR="006814A9" w:rsidRPr="001F2276" w:rsidRDefault="006814A9" w:rsidP="00F731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Distress and </w:t>
            </w:r>
            <w:r w:rsidR="00D87C65" w:rsidRPr="001F2276">
              <w:rPr>
                <w:rFonts w:ascii="Times New Roman" w:hAnsi="Times New Roman" w:cs="Times New Roman"/>
                <w:sz w:val="24"/>
                <w:szCs w:val="24"/>
              </w:rPr>
              <w:t>rumour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exposure on social</w:t>
            </w:r>
            <w:r w:rsidR="00A17740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media during a campus lockdown</w:t>
            </w:r>
            <w:r w:rsidR="001F2276" w:rsidRPr="001F22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2500" w:type="pct"/>
            <w:vAlign w:val="center"/>
          </w:tcPr>
          <w:p w:rsidR="006814A9" w:rsidRPr="001F2276" w:rsidRDefault="00782C6E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paper a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nalyses </w:t>
            </w:r>
            <w:r w:rsidR="006814A9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the distress created </w:t>
            </w:r>
            <w:r w:rsidR="001543F1"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because of rumours in social media with the help of surveys.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3F1" w:rsidRPr="001F2276">
              <w:rPr>
                <w:rFonts w:ascii="Times New Roman" w:hAnsi="Times New Roman" w:cs="Times New Roman"/>
                <w:sz w:val="24"/>
                <w:szCs w:val="24"/>
              </w:rPr>
              <w:t>does not take into consideration social media posts for researching emotions.</w:t>
            </w:r>
          </w:p>
        </w:tc>
      </w:tr>
      <w:tr w:rsidR="001F2276" w:rsidRPr="001F2276" w:rsidTr="00F126E4">
        <w:tc>
          <w:tcPr>
            <w:tcW w:w="2500" w:type="pct"/>
            <w:vAlign w:val="center"/>
          </w:tcPr>
          <w:p w:rsidR="001F2276" w:rsidRPr="001F2276" w:rsidRDefault="001F2276" w:rsidP="00F731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6">
              <w:rPr>
                <w:rFonts w:ascii="Times New Roman" w:hAnsi="Times New Roman" w:cs="Times New Roman"/>
                <w:sz w:val="24"/>
                <w:szCs w:val="24"/>
              </w:rPr>
              <w:t xml:space="preserve">Sentiment, richness, authority, and relevance model of information sharing during social </w:t>
            </w:r>
            <w:r w:rsidRPr="001F2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Crises—the case of #MH370 tweets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2500" w:type="pct"/>
            <w:vAlign w:val="center"/>
          </w:tcPr>
          <w:p w:rsidR="001F2276" w:rsidRPr="001F2276" w:rsidRDefault="00782C6E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This study </w:t>
            </w:r>
            <w:r w:rsidR="00C21DB8">
              <w:rPr>
                <w:rFonts w:ascii="Times New Roman" w:hAnsi="Times New Roman" w:cs="Times New Roman"/>
                <w:sz w:val="24"/>
                <w:szCs w:val="24"/>
              </w:rPr>
              <w:t xml:space="preserve">deals with crisis communication based on various factors.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article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analyses </w:t>
            </w:r>
            <w:r w:rsidR="00C21DB8">
              <w:rPr>
                <w:rFonts w:ascii="Times New Roman" w:hAnsi="Times New Roman" w:cs="Times New Roman"/>
                <w:sz w:val="24"/>
                <w:szCs w:val="24"/>
              </w:rPr>
              <w:t xml:space="preserve">how information was shared during emergency situations. </w:t>
            </w:r>
          </w:p>
        </w:tc>
      </w:tr>
      <w:tr w:rsidR="00E71072" w:rsidRPr="001F2276" w:rsidTr="00F126E4">
        <w:tc>
          <w:tcPr>
            <w:tcW w:w="2500" w:type="pct"/>
            <w:vAlign w:val="center"/>
          </w:tcPr>
          <w:p w:rsidR="00E71072" w:rsidRPr="008905DC" w:rsidRDefault="008905DC" w:rsidP="00F731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Media experiences and associations with mental health among the bereaved of the MH17-disaster: A latent profile analysis </w:t>
            </w:r>
            <w:r w:rsidR="00F731EE" w:rsidRPr="00F73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2500" w:type="pct"/>
            <w:vAlign w:val="center"/>
          </w:tcPr>
          <w:p w:rsidR="00E71072" w:rsidRDefault="00782C6E" w:rsidP="00F12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8905DC">
              <w:rPr>
                <w:rFonts w:ascii="Times New Roman" w:hAnsi="Times New Roman" w:cs="Times New Roman"/>
                <w:sz w:val="24"/>
                <w:szCs w:val="24"/>
              </w:rPr>
              <w:t>article studies the association between the media exposure and mental health problem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905DC">
              <w:rPr>
                <w:rFonts w:ascii="Times New Roman" w:hAnsi="Times New Roman" w:cs="Times New Roman"/>
                <w:sz w:val="24"/>
                <w:szCs w:val="24"/>
              </w:rPr>
              <w:t xml:space="preserve"> 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8905DC">
              <w:rPr>
                <w:rFonts w:ascii="Times New Roman" w:hAnsi="Times New Roman" w:cs="Times New Roman"/>
                <w:sz w:val="24"/>
                <w:szCs w:val="24"/>
              </w:rPr>
              <w:t xml:space="preserve"> disaster.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does </w:t>
            </w:r>
            <w:r w:rsidR="008905DC">
              <w:rPr>
                <w:rFonts w:ascii="Times New Roman" w:hAnsi="Times New Roman" w:cs="Times New Roman"/>
                <w:sz w:val="24"/>
                <w:szCs w:val="24"/>
              </w:rPr>
              <w:t>not consider the social media posts for analysis.</w:t>
            </w:r>
          </w:p>
        </w:tc>
      </w:tr>
    </w:tbl>
    <w:p w:rsidR="00946172" w:rsidRDefault="00946172" w:rsidP="00D013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2D61" w:rsidRPr="001F2276" w:rsidRDefault="00772D61" w:rsidP="00D013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D03841" w:rsidRDefault="00B96915" w:rsidP="008905DC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1F2276"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 w:rsidRPr="001F2276"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 w:rsidRPr="001F227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905DC" w:rsidRPr="008905DC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="008905DC" w:rsidRPr="008905DC">
        <w:rPr>
          <w:rFonts w:ascii="Times New Roman" w:hAnsi="Times New Roman" w:cs="Times New Roman"/>
          <w:noProof/>
          <w:sz w:val="24"/>
          <w:szCs w:val="24"/>
        </w:rPr>
        <w:tab/>
        <w:t>A</w:t>
      </w:r>
      <w:r w:rsidR="006A4BC4">
        <w:rPr>
          <w:rFonts w:ascii="Times New Roman" w:hAnsi="Times New Roman" w:cs="Times New Roman"/>
          <w:noProof/>
          <w:sz w:val="24"/>
          <w:szCs w:val="24"/>
        </w:rPr>
        <w:t>yers JW, Althouse BM, Allem JP</w:t>
      </w:r>
      <w:r w:rsidR="008905DC" w:rsidRPr="008905DC">
        <w:rPr>
          <w:rFonts w:ascii="Times New Roman" w:hAnsi="Times New Roman" w:cs="Times New Roman"/>
          <w:noProof/>
          <w:sz w:val="24"/>
          <w:szCs w:val="24"/>
        </w:rPr>
        <w:t>, et al. Novel surveillance of psychological distress during the great rece</w:t>
      </w:r>
      <w:r w:rsidR="006A4BC4">
        <w:rPr>
          <w:rFonts w:ascii="Times New Roman" w:hAnsi="Times New Roman" w:cs="Times New Roman"/>
          <w:noProof/>
          <w:sz w:val="24"/>
          <w:szCs w:val="24"/>
        </w:rPr>
        <w:t>ssion. J Affect Disord. 2012</w:t>
      </w:r>
      <w:r w:rsidR="008905DC" w:rsidRPr="008905DC">
        <w:rPr>
          <w:rFonts w:ascii="Times New Roman" w:hAnsi="Times New Roman" w:cs="Times New Roman"/>
          <w:noProof/>
          <w:sz w:val="24"/>
          <w:szCs w:val="24"/>
        </w:rPr>
        <w:t>;</w:t>
      </w:r>
      <w:r w:rsidR="006A4B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905DC" w:rsidRPr="008905DC">
        <w:rPr>
          <w:rFonts w:ascii="Times New Roman" w:hAnsi="Times New Roman" w:cs="Times New Roman"/>
          <w:noProof/>
          <w:sz w:val="24"/>
          <w:szCs w:val="24"/>
        </w:rPr>
        <w:t>142(1–3):323–</w:t>
      </w:r>
      <w:r w:rsidR="006A4BC4">
        <w:rPr>
          <w:rFonts w:ascii="Times New Roman" w:hAnsi="Times New Roman" w:cs="Times New Roman"/>
          <w:noProof/>
          <w:sz w:val="24"/>
          <w:szCs w:val="24"/>
        </w:rPr>
        <w:t>330</w:t>
      </w:r>
      <w:r w:rsidR="008905DC" w:rsidRPr="008905D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905DC" w:rsidRPr="008905DC" w:rsidRDefault="00D03841" w:rsidP="008905DC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 w:rsidR="008905DC" w:rsidRPr="008905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905DC" w:rsidRPr="008905DC">
        <w:rPr>
          <w:rFonts w:ascii="Times New Roman" w:hAnsi="Times New Roman" w:cs="Times New Roman"/>
          <w:noProof/>
          <w:sz w:val="24"/>
          <w:szCs w:val="24"/>
        </w:rPr>
        <w:tab/>
        <w:t xml:space="preserve">Broniatowski DA, Paul MJ, Dredze M. National and local influenza surveillance through twitter: An analysis of the 2012-2013 influenza epidemic. PLoS One. 2013;8(12):1–8. </w:t>
      </w:r>
    </w:p>
    <w:p w:rsidR="00D03841" w:rsidRDefault="008905DC" w:rsidP="008905DC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</w:r>
      <w:r w:rsidR="00D03841">
        <w:rPr>
          <w:rFonts w:ascii="Times New Roman" w:hAnsi="Times New Roman" w:cs="Times New Roman"/>
          <w:noProof/>
          <w:sz w:val="24"/>
          <w:szCs w:val="24"/>
        </w:rPr>
        <w:t>Ben-Ezra M, Palgi Y, Aviel O</w:t>
      </w:r>
      <w:r w:rsidR="00D03841" w:rsidRPr="00D87C65">
        <w:rPr>
          <w:rFonts w:ascii="Times New Roman" w:hAnsi="Times New Roman" w:cs="Times New Roman"/>
          <w:noProof/>
          <w:sz w:val="24"/>
          <w:szCs w:val="24"/>
        </w:rPr>
        <w:t>, et al. Face it: Collecting mental health and disaster related data using Facebook vs. personal interview: The case of the 2011 Fukushima nuclear dis</w:t>
      </w:r>
      <w:r w:rsidR="00D03841">
        <w:rPr>
          <w:rFonts w:ascii="Times New Roman" w:hAnsi="Times New Roman" w:cs="Times New Roman"/>
          <w:noProof/>
          <w:sz w:val="24"/>
          <w:szCs w:val="24"/>
        </w:rPr>
        <w:t>aster. Psychiatry Res</w:t>
      </w:r>
      <w:r w:rsidR="00D03841" w:rsidRPr="00D87C65">
        <w:rPr>
          <w:rFonts w:ascii="Times New Roman" w:hAnsi="Times New Roman" w:cs="Times New Roman"/>
          <w:noProof/>
          <w:sz w:val="24"/>
          <w:szCs w:val="24"/>
        </w:rPr>
        <w:t>. 2013;</w:t>
      </w:r>
      <w:r w:rsidR="00D038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03841" w:rsidRPr="00D87C65">
        <w:rPr>
          <w:rFonts w:ascii="Times New Roman" w:hAnsi="Times New Roman" w:cs="Times New Roman"/>
          <w:noProof/>
          <w:sz w:val="24"/>
          <w:szCs w:val="24"/>
        </w:rPr>
        <w:t>208(1):91–</w:t>
      </w:r>
      <w:r w:rsidR="00D03841">
        <w:rPr>
          <w:rFonts w:ascii="Times New Roman" w:hAnsi="Times New Roman" w:cs="Times New Roman"/>
          <w:noProof/>
          <w:sz w:val="24"/>
          <w:szCs w:val="24"/>
        </w:rPr>
        <w:t>9</w:t>
      </w:r>
      <w:r w:rsidR="00D03841" w:rsidRPr="00D87C65">
        <w:rPr>
          <w:rFonts w:ascii="Times New Roman" w:hAnsi="Times New Roman" w:cs="Times New Roman"/>
          <w:noProof/>
          <w:sz w:val="24"/>
          <w:szCs w:val="24"/>
        </w:rPr>
        <w:t xml:space="preserve">3. </w:t>
      </w:r>
    </w:p>
    <w:p w:rsidR="00E62458" w:rsidRDefault="008905DC" w:rsidP="008905DC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4.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  <w:t>Neubaum G, Rösner L, Rosent</w:t>
      </w:r>
      <w:r w:rsidR="00E62458">
        <w:rPr>
          <w:rFonts w:ascii="Times New Roman" w:hAnsi="Times New Roman" w:cs="Times New Roman"/>
          <w:noProof/>
          <w:sz w:val="24"/>
          <w:szCs w:val="24"/>
        </w:rPr>
        <w:t>hal-Von Der Pütten AM, et al</w:t>
      </w:r>
      <w:r w:rsidRPr="008905DC">
        <w:rPr>
          <w:rFonts w:ascii="Times New Roman" w:hAnsi="Times New Roman" w:cs="Times New Roman"/>
          <w:noProof/>
          <w:sz w:val="24"/>
          <w:szCs w:val="24"/>
        </w:rPr>
        <w:t>. Psychosocial functions of social media usage in a disaster situation: A multi-methodological approac</w:t>
      </w:r>
      <w:r w:rsidR="00E62458">
        <w:rPr>
          <w:rFonts w:ascii="Times New Roman" w:hAnsi="Times New Roman" w:cs="Times New Roman"/>
          <w:noProof/>
          <w:sz w:val="24"/>
          <w:szCs w:val="24"/>
        </w:rPr>
        <w:t>h. Comput Human Behav</w:t>
      </w:r>
      <w:r w:rsidRPr="008905DC">
        <w:rPr>
          <w:rFonts w:ascii="Times New Roman" w:hAnsi="Times New Roman" w:cs="Times New Roman"/>
          <w:noProof/>
          <w:sz w:val="24"/>
          <w:szCs w:val="24"/>
        </w:rPr>
        <w:t>. 2014;</w:t>
      </w:r>
      <w:r w:rsidR="00E624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34:28–38. </w:t>
      </w:r>
    </w:p>
    <w:p w:rsidR="00621FC8" w:rsidRDefault="008905DC" w:rsidP="008905DC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</w:r>
      <w:r w:rsidR="00621FC8">
        <w:rPr>
          <w:rFonts w:ascii="Times New Roman" w:hAnsi="Times New Roman" w:cs="Times New Roman"/>
          <w:noProof/>
          <w:sz w:val="24"/>
          <w:szCs w:val="24"/>
        </w:rPr>
        <w:t>Caragea C, Squicciarini A</w:t>
      </w:r>
      <w:r w:rsidR="00621FC8" w:rsidRPr="00D87C65">
        <w:rPr>
          <w:rFonts w:ascii="Times New Roman" w:hAnsi="Times New Roman" w:cs="Times New Roman"/>
          <w:noProof/>
          <w:sz w:val="24"/>
          <w:szCs w:val="24"/>
        </w:rPr>
        <w:t>,</w:t>
      </w:r>
      <w:r w:rsidR="00621FC8">
        <w:rPr>
          <w:rFonts w:ascii="Times New Roman" w:hAnsi="Times New Roman" w:cs="Times New Roman"/>
          <w:noProof/>
          <w:sz w:val="24"/>
          <w:szCs w:val="24"/>
        </w:rPr>
        <w:t xml:space="preserve"> Stehle S, et al</w:t>
      </w:r>
      <w:r w:rsidR="00621FC8" w:rsidRPr="00D87C65">
        <w:rPr>
          <w:rFonts w:ascii="Times New Roman" w:hAnsi="Times New Roman" w:cs="Times New Roman"/>
          <w:noProof/>
          <w:sz w:val="24"/>
          <w:szCs w:val="24"/>
        </w:rPr>
        <w:t xml:space="preserve">. Mapping moods: Geo-mapped sentiment analysis during hurricane sandy. In: ISCRAM 2014 Conference Proceedings - 11th International Conference on Information Systems for Crisis Response and </w:t>
      </w:r>
      <w:r w:rsidR="00621FC8">
        <w:rPr>
          <w:rFonts w:ascii="Times New Roman" w:hAnsi="Times New Roman" w:cs="Times New Roman"/>
          <w:noProof/>
          <w:sz w:val="24"/>
          <w:szCs w:val="24"/>
        </w:rPr>
        <w:t>Management. 2014;</w:t>
      </w:r>
      <w:r w:rsidR="00621FC8" w:rsidRPr="00D87C65">
        <w:rPr>
          <w:rFonts w:ascii="Times New Roman" w:hAnsi="Times New Roman" w:cs="Times New Roman"/>
          <w:noProof/>
          <w:sz w:val="24"/>
          <w:szCs w:val="24"/>
        </w:rPr>
        <w:t xml:space="preserve"> 642–</w:t>
      </w:r>
      <w:r w:rsidR="00621FC8">
        <w:rPr>
          <w:rFonts w:ascii="Times New Roman" w:hAnsi="Times New Roman" w:cs="Times New Roman"/>
          <w:noProof/>
          <w:sz w:val="24"/>
          <w:szCs w:val="24"/>
        </w:rPr>
        <w:t>6</w:t>
      </w:r>
      <w:r w:rsidR="00621FC8" w:rsidRPr="00D87C65">
        <w:rPr>
          <w:rFonts w:ascii="Times New Roman" w:hAnsi="Times New Roman" w:cs="Times New Roman"/>
          <w:noProof/>
          <w:sz w:val="24"/>
          <w:szCs w:val="24"/>
        </w:rPr>
        <w:t xml:space="preserve">51. </w:t>
      </w:r>
    </w:p>
    <w:p w:rsidR="00746C2F" w:rsidRDefault="008905DC" w:rsidP="008905DC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6.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</w:r>
      <w:r w:rsidR="00746C2F" w:rsidRPr="00D87C65">
        <w:rPr>
          <w:rFonts w:ascii="Times New Roman" w:hAnsi="Times New Roman" w:cs="Times New Roman"/>
          <w:noProof/>
          <w:sz w:val="24"/>
          <w:szCs w:val="24"/>
        </w:rPr>
        <w:t>Mase</w:t>
      </w:r>
      <w:r w:rsidR="00746C2F">
        <w:rPr>
          <w:rFonts w:ascii="Times New Roman" w:hAnsi="Times New Roman" w:cs="Times New Roman"/>
          <w:noProof/>
          <w:sz w:val="24"/>
          <w:szCs w:val="24"/>
        </w:rPr>
        <w:t xml:space="preserve">du F, Mazza M, Di Giovanni, </w:t>
      </w:r>
      <w:r w:rsidR="00746C2F" w:rsidRPr="00D87C65">
        <w:rPr>
          <w:rFonts w:ascii="Times New Roman" w:hAnsi="Times New Roman" w:cs="Times New Roman"/>
          <w:noProof/>
          <w:sz w:val="24"/>
          <w:szCs w:val="24"/>
        </w:rPr>
        <w:t>et al. Facebook, Quality of Life, and Mental Health Outcomes in Post-Disa</w:t>
      </w:r>
      <w:r w:rsidR="00746C2F">
        <w:rPr>
          <w:rFonts w:ascii="Times New Roman" w:hAnsi="Times New Roman" w:cs="Times New Roman"/>
          <w:noProof/>
          <w:sz w:val="24"/>
          <w:szCs w:val="24"/>
        </w:rPr>
        <w:t>ster Urban Environments: The L'</w:t>
      </w:r>
      <w:r w:rsidR="00746C2F" w:rsidRPr="00D87C65">
        <w:rPr>
          <w:rFonts w:ascii="Times New Roman" w:hAnsi="Times New Roman" w:cs="Times New Roman"/>
          <w:noProof/>
          <w:sz w:val="24"/>
          <w:szCs w:val="24"/>
        </w:rPr>
        <w:t>Aquila Earthquake Experien</w:t>
      </w:r>
      <w:r w:rsidR="00746C2F">
        <w:rPr>
          <w:rFonts w:ascii="Times New Roman" w:hAnsi="Times New Roman" w:cs="Times New Roman"/>
          <w:noProof/>
          <w:sz w:val="24"/>
          <w:szCs w:val="24"/>
        </w:rPr>
        <w:t>ce. Front Public Heal</w:t>
      </w:r>
      <w:r w:rsidR="00746C2F" w:rsidRPr="00D87C65">
        <w:rPr>
          <w:rFonts w:ascii="Times New Roman" w:hAnsi="Times New Roman" w:cs="Times New Roman"/>
          <w:noProof/>
          <w:sz w:val="24"/>
          <w:szCs w:val="24"/>
        </w:rPr>
        <w:t>. 2014;</w:t>
      </w:r>
      <w:r w:rsidR="00746C2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46C2F" w:rsidRPr="00D87C65">
        <w:rPr>
          <w:rFonts w:ascii="Times New Roman" w:hAnsi="Times New Roman" w:cs="Times New Roman"/>
          <w:noProof/>
          <w:sz w:val="24"/>
          <w:szCs w:val="24"/>
        </w:rPr>
        <w:t>2(December):1–7.</w:t>
      </w:r>
    </w:p>
    <w:p w:rsidR="008905DC" w:rsidRPr="008905DC" w:rsidRDefault="00746C2F" w:rsidP="002B1D78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D87C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905DC" w:rsidRPr="008905DC">
        <w:rPr>
          <w:rFonts w:ascii="Times New Roman" w:hAnsi="Times New Roman" w:cs="Times New Roman"/>
          <w:noProof/>
          <w:sz w:val="24"/>
          <w:szCs w:val="24"/>
        </w:rPr>
        <w:t xml:space="preserve">7. </w:t>
      </w:r>
      <w:r w:rsidR="008905DC" w:rsidRPr="008905DC">
        <w:rPr>
          <w:rFonts w:ascii="Times New Roman" w:hAnsi="Times New Roman" w:cs="Times New Roman"/>
          <w:noProof/>
          <w:sz w:val="24"/>
          <w:szCs w:val="24"/>
        </w:rPr>
        <w:tab/>
      </w:r>
      <w:r w:rsidR="007F7A8E" w:rsidRPr="00D87C65">
        <w:rPr>
          <w:rFonts w:ascii="Times New Roman" w:hAnsi="Times New Roman" w:cs="Times New Roman"/>
          <w:noProof/>
          <w:sz w:val="24"/>
          <w:szCs w:val="24"/>
        </w:rPr>
        <w:t>Dissanayake V, Nasr I. Betrayed Mood in Public View: Taking a MySpace History. We</w:t>
      </w:r>
      <w:r w:rsidR="007F7A8E">
        <w:rPr>
          <w:rFonts w:ascii="Times New Roman" w:hAnsi="Times New Roman" w:cs="Times New Roman"/>
          <w:noProof/>
          <w:sz w:val="24"/>
          <w:szCs w:val="24"/>
        </w:rPr>
        <w:t xml:space="preserve">st J Emerg Med </w:t>
      </w:r>
      <w:r w:rsidR="007F7A8E" w:rsidRPr="00D87C65">
        <w:rPr>
          <w:rFonts w:ascii="Times New Roman" w:hAnsi="Times New Roman" w:cs="Times New Roman"/>
          <w:noProof/>
          <w:sz w:val="24"/>
          <w:szCs w:val="24"/>
        </w:rPr>
        <w:t>. 2014;</w:t>
      </w:r>
      <w:r w:rsidR="007F7A8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F7A8E" w:rsidRPr="00D87C65">
        <w:rPr>
          <w:rFonts w:ascii="Times New Roman" w:hAnsi="Times New Roman" w:cs="Times New Roman"/>
          <w:noProof/>
          <w:sz w:val="24"/>
          <w:szCs w:val="24"/>
        </w:rPr>
        <w:t>15(1):31–</w:t>
      </w:r>
      <w:r w:rsidR="007F7A8E">
        <w:rPr>
          <w:rFonts w:ascii="Times New Roman" w:hAnsi="Times New Roman" w:cs="Times New Roman"/>
          <w:noProof/>
          <w:sz w:val="24"/>
          <w:szCs w:val="24"/>
        </w:rPr>
        <w:t>3</w:t>
      </w:r>
      <w:r w:rsidR="007F7A8E" w:rsidRPr="00D87C65">
        <w:rPr>
          <w:rFonts w:ascii="Times New Roman" w:hAnsi="Times New Roman" w:cs="Times New Roman"/>
          <w:noProof/>
          <w:sz w:val="24"/>
          <w:szCs w:val="24"/>
        </w:rPr>
        <w:t xml:space="preserve">4. </w:t>
      </w:r>
    </w:p>
    <w:p w:rsidR="00CE708E" w:rsidRDefault="008905DC" w:rsidP="008905DC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8.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</w:r>
      <w:r w:rsidR="00E22D45" w:rsidRPr="00D87C65">
        <w:rPr>
          <w:rFonts w:ascii="Times New Roman" w:hAnsi="Times New Roman" w:cs="Times New Roman"/>
          <w:noProof/>
          <w:sz w:val="24"/>
          <w:szCs w:val="24"/>
        </w:rPr>
        <w:t>Zhang M</w:t>
      </w:r>
      <w:r w:rsidR="00E22D45">
        <w:rPr>
          <w:rFonts w:ascii="Times New Roman" w:hAnsi="Times New Roman" w:cs="Times New Roman"/>
          <w:noProof/>
          <w:sz w:val="24"/>
          <w:szCs w:val="24"/>
        </w:rPr>
        <w:t>WB, Ho CSH, Fang P, et al</w:t>
      </w:r>
      <w:r w:rsidR="00E22D45" w:rsidRPr="00D87C65">
        <w:rPr>
          <w:rFonts w:ascii="Times New Roman" w:hAnsi="Times New Roman" w:cs="Times New Roman"/>
          <w:noProof/>
          <w:sz w:val="24"/>
          <w:szCs w:val="24"/>
        </w:rPr>
        <w:t xml:space="preserve">. Usage of social media and smartphone </w:t>
      </w:r>
      <w:r w:rsidR="00E22D45" w:rsidRPr="00D87C65">
        <w:rPr>
          <w:rFonts w:ascii="Times New Roman" w:hAnsi="Times New Roman" w:cs="Times New Roman"/>
          <w:noProof/>
          <w:sz w:val="24"/>
          <w:szCs w:val="24"/>
        </w:rPr>
        <w:lastRenderedPageBreak/>
        <w:t>application in assessment of physical and psychological well-being of individuals in times of a major air pollution crisis. J Med Internet Res. 2014;</w:t>
      </w:r>
      <w:r w:rsidR="00E22D4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22D45" w:rsidRPr="00D87C65">
        <w:rPr>
          <w:rFonts w:ascii="Times New Roman" w:hAnsi="Times New Roman" w:cs="Times New Roman"/>
          <w:noProof/>
          <w:sz w:val="24"/>
          <w:szCs w:val="24"/>
        </w:rPr>
        <w:t xml:space="preserve">16(3). </w:t>
      </w:r>
    </w:p>
    <w:p w:rsidR="008905DC" w:rsidRPr="008905DC" w:rsidRDefault="008905DC" w:rsidP="008905DC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9.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  <w:t>Eichs</w:t>
      </w:r>
      <w:r w:rsidR="00F96BED">
        <w:rPr>
          <w:rFonts w:ascii="Times New Roman" w:hAnsi="Times New Roman" w:cs="Times New Roman"/>
          <w:noProof/>
          <w:sz w:val="24"/>
          <w:szCs w:val="24"/>
        </w:rPr>
        <w:t>taedt JC, Schwartz HA, Kern ML</w:t>
      </w:r>
      <w:r w:rsidRPr="008905DC">
        <w:rPr>
          <w:rFonts w:ascii="Times New Roman" w:hAnsi="Times New Roman" w:cs="Times New Roman"/>
          <w:noProof/>
          <w:sz w:val="24"/>
          <w:szCs w:val="24"/>
        </w:rPr>
        <w:t>, et al. Psychological Language on Twitter Predicts County-Level Heart Disease Mortality. Psychol Sci. 2015;</w:t>
      </w:r>
      <w:r w:rsidR="008A65F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905DC">
        <w:rPr>
          <w:rFonts w:ascii="Times New Roman" w:hAnsi="Times New Roman" w:cs="Times New Roman"/>
          <w:noProof/>
          <w:sz w:val="24"/>
          <w:szCs w:val="24"/>
        </w:rPr>
        <w:t>26(2):159–</w:t>
      </w:r>
      <w:r w:rsidR="00F96BED">
        <w:rPr>
          <w:rFonts w:ascii="Times New Roman" w:hAnsi="Times New Roman" w:cs="Times New Roman"/>
          <w:noProof/>
          <w:sz w:val="24"/>
          <w:szCs w:val="24"/>
        </w:rPr>
        <w:t>1</w:t>
      </w: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69. </w:t>
      </w:r>
    </w:p>
    <w:p w:rsidR="008905DC" w:rsidRPr="008905DC" w:rsidRDefault="008905DC" w:rsidP="008905DC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10.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</w:r>
      <w:r w:rsidR="008A65F0" w:rsidRPr="00D87C65">
        <w:rPr>
          <w:rFonts w:ascii="Times New Roman" w:hAnsi="Times New Roman" w:cs="Times New Roman"/>
          <w:noProof/>
          <w:sz w:val="24"/>
          <w:szCs w:val="24"/>
        </w:rPr>
        <w:t>Shephe</w:t>
      </w:r>
      <w:r w:rsidR="008A65F0">
        <w:rPr>
          <w:rFonts w:ascii="Times New Roman" w:hAnsi="Times New Roman" w:cs="Times New Roman"/>
          <w:noProof/>
          <w:sz w:val="24"/>
          <w:szCs w:val="24"/>
        </w:rPr>
        <w:t>rd A, Sanders C, Doyle M, et al</w:t>
      </w:r>
      <w:r w:rsidR="008A65F0" w:rsidRPr="00D87C65">
        <w:rPr>
          <w:rFonts w:ascii="Times New Roman" w:hAnsi="Times New Roman" w:cs="Times New Roman"/>
          <w:noProof/>
          <w:sz w:val="24"/>
          <w:szCs w:val="24"/>
        </w:rPr>
        <w:t>. Using social media for support and feedback by mental health service users: thematic analysis of a twitter conversation. BMC Psychiatry. 2015;</w:t>
      </w:r>
      <w:r w:rsidR="008A65F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A65F0" w:rsidRPr="00D87C65">
        <w:rPr>
          <w:rFonts w:ascii="Times New Roman" w:hAnsi="Times New Roman" w:cs="Times New Roman"/>
          <w:noProof/>
          <w:sz w:val="24"/>
          <w:szCs w:val="24"/>
        </w:rPr>
        <w:t>15:29.</w:t>
      </w:r>
    </w:p>
    <w:p w:rsidR="007212BF" w:rsidRDefault="008905DC" w:rsidP="008905DC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11.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</w:r>
      <w:r w:rsidR="007212BF" w:rsidRPr="00D87C65">
        <w:rPr>
          <w:rFonts w:ascii="Times New Roman" w:hAnsi="Times New Roman" w:cs="Times New Roman"/>
          <w:noProof/>
          <w:sz w:val="24"/>
          <w:szCs w:val="24"/>
        </w:rPr>
        <w:t>Hayes BD, Ko</w:t>
      </w:r>
      <w:r w:rsidR="007212BF">
        <w:rPr>
          <w:rFonts w:ascii="Times New Roman" w:hAnsi="Times New Roman" w:cs="Times New Roman"/>
          <w:noProof/>
          <w:sz w:val="24"/>
          <w:szCs w:val="24"/>
        </w:rPr>
        <w:t>bner S, Trueger NS, et al</w:t>
      </w:r>
      <w:r w:rsidR="007212BF" w:rsidRPr="00D87C65">
        <w:rPr>
          <w:rFonts w:ascii="Times New Roman" w:hAnsi="Times New Roman" w:cs="Times New Roman"/>
          <w:noProof/>
          <w:sz w:val="24"/>
          <w:szCs w:val="24"/>
        </w:rPr>
        <w:t>. Social Media in the Emergency Medicine Residency Curriculum: Social Media Responses to the Residents’ Perspective A</w:t>
      </w:r>
      <w:r w:rsidR="007212BF">
        <w:rPr>
          <w:rFonts w:ascii="Times New Roman" w:hAnsi="Times New Roman" w:cs="Times New Roman"/>
          <w:noProof/>
          <w:sz w:val="24"/>
          <w:szCs w:val="24"/>
        </w:rPr>
        <w:t>rticle. Ann Emerg Med</w:t>
      </w:r>
      <w:r w:rsidR="007212BF" w:rsidRPr="00D87C65">
        <w:rPr>
          <w:rFonts w:ascii="Times New Roman" w:hAnsi="Times New Roman" w:cs="Times New Roman"/>
          <w:noProof/>
          <w:sz w:val="24"/>
          <w:szCs w:val="24"/>
        </w:rPr>
        <w:t>. 2015;</w:t>
      </w:r>
      <w:r w:rsidR="007212B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212BF" w:rsidRPr="00D87C65">
        <w:rPr>
          <w:rFonts w:ascii="Times New Roman" w:hAnsi="Times New Roman" w:cs="Times New Roman"/>
          <w:noProof/>
          <w:sz w:val="24"/>
          <w:szCs w:val="24"/>
        </w:rPr>
        <w:t>65(5):573–</w:t>
      </w:r>
      <w:r w:rsidR="007212BF">
        <w:rPr>
          <w:rFonts w:ascii="Times New Roman" w:hAnsi="Times New Roman" w:cs="Times New Roman"/>
          <w:noProof/>
          <w:sz w:val="24"/>
          <w:szCs w:val="24"/>
        </w:rPr>
        <w:t>5</w:t>
      </w:r>
      <w:r w:rsidR="007212BF" w:rsidRPr="00D87C65">
        <w:rPr>
          <w:rFonts w:ascii="Times New Roman" w:hAnsi="Times New Roman" w:cs="Times New Roman"/>
          <w:noProof/>
          <w:sz w:val="24"/>
          <w:szCs w:val="24"/>
        </w:rPr>
        <w:t>83.</w:t>
      </w:r>
    </w:p>
    <w:p w:rsidR="00F41100" w:rsidRDefault="008905DC" w:rsidP="008905DC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12.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</w:r>
      <w:r w:rsidR="00F41100" w:rsidRPr="00D87C65">
        <w:rPr>
          <w:rFonts w:ascii="Times New Roman" w:hAnsi="Times New Roman" w:cs="Times New Roman"/>
          <w:noProof/>
          <w:sz w:val="24"/>
          <w:szCs w:val="24"/>
        </w:rPr>
        <w:t>Leykin D, Aharonson-Daniel L, Lahad M. Leveraging Social Computing for Personalized Crisis Communication using Social Media. PLOS Curr Disasters. 2016;</w:t>
      </w:r>
      <w:r w:rsidR="00F411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1100" w:rsidRPr="00D87C65">
        <w:rPr>
          <w:rFonts w:ascii="Times New Roman" w:hAnsi="Times New Roman" w:cs="Times New Roman"/>
          <w:noProof/>
          <w:sz w:val="24"/>
          <w:szCs w:val="24"/>
        </w:rPr>
        <w:t xml:space="preserve">(3):1–15. </w:t>
      </w:r>
    </w:p>
    <w:p w:rsidR="000E1F14" w:rsidRPr="00D87C65" w:rsidRDefault="008905DC" w:rsidP="000E1F14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13.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</w:r>
      <w:r w:rsidR="000E1F14" w:rsidRPr="00D87C65">
        <w:rPr>
          <w:rFonts w:ascii="Times New Roman" w:hAnsi="Times New Roman" w:cs="Times New Roman"/>
          <w:noProof/>
          <w:sz w:val="24"/>
          <w:szCs w:val="24"/>
        </w:rPr>
        <w:t>Wang Z, Xu J. The relationship between post-traumatic stress disorder and quality of life in infertile Shidu parents from the 2008 Sichuan earthquake: the moderating role of social support. J Psychiatr Ment Health Nurs. 2016;</w:t>
      </w:r>
      <w:r w:rsidR="000E1F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E1F14" w:rsidRPr="00D87C65">
        <w:rPr>
          <w:rFonts w:ascii="Times New Roman" w:hAnsi="Times New Roman" w:cs="Times New Roman"/>
          <w:noProof/>
          <w:sz w:val="24"/>
          <w:szCs w:val="24"/>
        </w:rPr>
        <w:t>23(9–10):543–</w:t>
      </w:r>
      <w:r w:rsidR="000E1F14">
        <w:rPr>
          <w:rFonts w:ascii="Times New Roman" w:hAnsi="Times New Roman" w:cs="Times New Roman"/>
          <w:noProof/>
          <w:sz w:val="24"/>
          <w:szCs w:val="24"/>
        </w:rPr>
        <w:t>5</w:t>
      </w:r>
      <w:r w:rsidR="000E1F14" w:rsidRPr="00D87C65">
        <w:rPr>
          <w:rFonts w:ascii="Times New Roman" w:hAnsi="Times New Roman" w:cs="Times New Roman"/>
          <w:noProof/>
          <w:sz w:val="24"/>
          <w:szCs w:val="24"/>
        </w:rPr>
        <w:t xml:space="preserve">53. </w:t>
      </w:r>
    </w:p>
    <w:p w:rsidR="000E1F14" w:rsidRPr="00D87C65" w:rsidRDefault="000E1F14" w:rsidP="000E1F14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</w:t>
      </w:r>
      <w:r w:rsidRPr="00D87C6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87C65">
        <w:rPr>
          <w:rFonts w:ascii="Times New Roman" w:hAnsi="Times New Roman" w:cs="Times New Roman"/>
          <w:noProof/>
          <w:sz w:val="24"/>
          <w:szCs w:val="24"/>
        </w:rPr>
        <w:tab/>
        <w:t>Zhang N, Chen H, Chen J, Chen X. Social Media Meets Big Urban Data: A Case Study of Urban Waterlogging Analysis. Comput Intell Neurosci. 2016;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87C65">
        <w:rPr>
          <w:rFonts w:ascii="Times New Roman" w:hAnsi="Times New Roman" w:cs="Times New Roman"/>
          <w:noProof/>
          <w:sz w:val="24"/>
          <w:szCs w:val="24"/>
        </w:rPr>
        <w:t xml:space="preserve">2016. </w:t>
      </w:r>
    </w:p>
    <w:p w:rsidR="008905DC" w:rsidRPr="008905DC" w:rsidRDefault="008905DC" w:rsidP="000E1F14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15.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</w:r>
      <w:r w:rsidR="00BF096A" w:rsidRPr="00D87C65">
        <w:rPr>
          <w:rFonts w:ascii="Times New Roman" w:hAnsi="Times New Roman" w:cs="Times New Roman"/>
          <w:noProof/>
          <w:sz w:val="24"/>
          <w:szCs w:val="24"/>
        </w:rPr>
        <w:t>Szymczak H, Kücükbalaban P</w:t>
      </w:r>
      <w:r w:rsidR="00BF096A">
        <w:rPr>
          <w:rFonts w:ascii="Times New Roman" w:hAnsi="Times New Roman" w:cs="Times New Roman"/>
          <w:noProof/>
          <w:sz w:val="24"/>
          <w:szCs w:val="24"/>
        </w:rPr>
        <w:t>, Lemanski S, et al</w:t>
      </w:r>
      <w:r w:rsidR="00BF096A" w:rsidRPr="00D87C65">
        <w:rPr>
          <w:rFonts w:ascii="Times New Roman" w:hAnsi="Times New Roman" w:cs="Times New Roman"/>
          <w:noProof/>
          <w:sz w:val="24"/>
          <w:szCs w:val="24"/>
        </w:rPr>
        <w:t>. Trusting Facebook in Crisis Situations: The Role of General Use and General Trust Toward Facebook. Cyberpsychology, Behav Soc Netw . 2016;</w:t>
      </w:r>
      <w:r w:rsidR="00BF09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F096A" w:rsidRPr="00D87C65">
        <w:rPr>
          <w:rFonts w:ascii="Times New Roman" w:hAnsi="Times New Roman" w:cs="Times New Roman"/>
          <w:noProof/>
          <w:sz w:val="24"/>
          <w:szCs w:val="24"/>
        </w:rPr>
        <w:t>19(1):23–</w:t>
      </w:r>
      <w:r w:rsidR="00BF096A">
        <w:rPr>
          <w:rFonts w:ascii="Times New Roman" w:hAnsi="Times New Roman" w:cs="Times New Roman"/>
          <w:noProof/>
          <w:sz w:val="24"/>
          <w:szCs w:val="24"/>
        </w:rPr>
        <w:t>2</w:t>
      </w:r>
      <w:r w:rsidR="00BF096A" w:rsidRPr="00D87C65">
        <w:rPr>
          <w:rFonts w:ascii="Times New Roman" w:hAnsi="Times New Roman" w:cs="Times New Roman"/>
          <w:noProof/>
          <w:sz w:val="24"/>
          <w:szCs w:val="24"/>
        </w:rPr>
        <w:t>7.</w:t>
      </w:r>
    </w:p>
    <w:p w:rsidR="00F96B25" w:rsidRPr="00D87C65" w:rsidRDefault="008905DC" w:rsidP="00F96B25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16.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</w:r>
      <w:r w:rsidR="00F96B25" w:rsidRPr="00D87C65">
        <w:rPr>
          <w:rFonts w:ascii="Times New Roman" w:hAnsi="Times New Roman" w:cs="Times New Roman"/>
          <w:noProof/>
          <w:sz w:val="24"/>
          <w:szCs w:val="24"/>
        </w:rPr>
        <w:t>Hadi TA, Fleshler K. Integrating Social Media Monitoring into Public Health Emergency Response Operations. Disaster Med Public Health Prep. 2016;</w:t>
      </w:r>
      <w:r w:rsidR="00F96B2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96B25" w:rsidRPr="00D87C65">
        <w:rPr>
          <w:rFonts w:ascii="Times New Roman" w:hAnsi="Times New Roman" w:cs="Times New Roman"/>
          <w:noProof/>
          <w:sz w:val="24"/>
          <w:szCs w:val="24"/>
        </w:rPr>
        <w:t>10(5):775–</w:t>
      </w:r>
      <w:r w:rsidR="00F96B25">
        <w:rPr>
          <w:rFonts w:ascii="Times New Roman" w:hAnsi="Times New Roman" w:cs="Times New Roman"/>
          <w:noProof/>
          <w:sz w:val="24"/>
          <w:szCs w:val="24"/>
        </w:rPr>
        <w:t>7</w:t>
      </w:r>
      <w:r w:rsidR="00F96B25" w:rsidRPr="00D87C65">
        <w:rPr>
          <w:rFonts w:ascii="Times New Roman" w:hAnsi="Times New Roman" w:cs="Times New Roman"/>
          <w:noProof/>
          <w:sz w:val="24"/>
          <w:szCs w:val="24"/>
        </w:rPr>
        <w:t xml:space="preserve">80. </w:t>
      </w:r>
    </w:p>
    <w:p w:rsidR="00F96B25" w:rsidRPr="00D87C65" w:rsidRDefault="00F96B25" w:rsidP="00F96B25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17</w:t>
      </w:r>
      <w:r w:rsidRPr="00D87C6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87C65">
        <w:rPr>
          <w:rFonts w:ascii="Times New Roman" w:hAnsi="Times New Roman" w:cs="Times New Roman"/>
          <w:noProof/>
          <w:sz w:val="24"/>
          <w:szCs w:val="24"/>
        </w:rPr>
        <w:tab/>
        <w:t xml:space="preserve">Jones NM, Thompson </w:t>
      </w:r>
      <w:r>
        <w:rPr>
          <w:rFonts w:ascii="Times New Roman" w:hAnsi="Times New Roman" w:cs="Times New Roman"/>
          <w:noProof/>
          <w:sz w:val="24"/>
          <w:szCs w:val="24"/>
        </w:rPr>
        <w:t>RR, Dunkel Schetter C, et al</w:t>
      </w:r>
      <w:r w:rsidRPr="00D87C65">
        <w:rPr>
          <w:rFonts w:ascii="Times New Roman" w:hAnsi="Times New Roman" w:cs="Times New Roman"/>
          <w:noProof/>
          <w:sz w:val="24"/>
          <w:szCs w:val="24"/>
        </w:rPr>
        <w:t>. Distress and rumor exposure on social media during a campus lockdown. Proc Natl Acad Sci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87C65">
        <w:rPr>
          <w:rFonts w:ascii="Times New Roman" w:hAnsi="Times New Roman" w:cs="Times New Roman"/>
          <w:noProof/>
          <w:sz w:val="24"/>
          <w:szCs w:val="24"/>
        </w:rPr>
        <w:t>2017;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114(44):201708518.</w:t>
      </w:r>
    </w:p>
    <w:p w:rsidR="008905DC" w:rsidRPr="008905DC" w:rsidRDefault="008905DC" w:rsidP="00F96B25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18.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  <w:t>Xu W (Wayne), Zhang C. Sentiment, richness, authority, and relevance model of information sharing during social Crises—the case of #MH370 tweet</w:t>
      </w:r>
      <w:r w:rsidR="00003DF4">
        <w:rPr>
          <w:rFonts w:ascii="Times New Roman" w:hAnsi="Times New Roman" w:cs="Times New Roman"/>
          <w:noProof/>
          <w:sz w:val="24"/>
          <w:szCs w:val="24"/>
        </w:rPr>
        <w:t xml:space="preserve">s. Comput </w:t>
      </w:r>
      <w:r w:rsidR="00003DF4">
        <w:rPr>
          <w:rFonts w:ascii="Times New Roman" w:hAnsi="Times New Roman" w:cs="Times New Roman"/>
          <w:noProof/>
          <w:sz w:val="24"/>
          <w:szCs w:val="24"/>
        </w:rPr>
        <w:lastRenderedPageBreak/>
        <w:t>Human Behav</w:t>
      </w:r>
      <w:r w:rsidRPr="008905DC">
        <w:rPr>
          <w:rFonts w:ascii="Times New Roman" w:hAnsi="Times New Roman" w:cs="Times New Roman"/>
          <w:noProof/>
          <w:sz w:val="24"/>
          <w:szCs w:val="24"/>
        </w:rPr>
        <w:t>. 2018;</w:t>
      </w:r>
      <w:r w:rsidR="00003DF4">
        <w:rPr>
          <w:rFonts w:ascii="Times New Roman" w:hAnsi="Times New Roman" w:cs="Times New Roman"/>
          <w:noProof/>
          <w:sz w:val="24"/>
          <w:szCs w:val="24"/>
        </w:rPr>
        <w:t xml:space="preserve"> 89:199–206.</w:t>
      </w:r>
    </w:p>
    <w:p w:rsidR="008905DC" w:rsidRPr="008905DC" w:rsidRDefault="008905DC" w:rsidP="008905DC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noProof/>
          <w:sz w:val="24"/>
        </w:rPr>
      </w:pP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19. </w:t>
      </w:r>
      <w:r w:rsidRPr="008905DC">
        <w:rPr>
          <w:rFonts w:ascii="Times New Roman" w:hAnsi="Times New Roman" w:cs="Times New Roman"/>
          <w:noProof/>
          <w:sz w:val="24"/>
          <w:szCs w:val="24"/>
        </w:rPr>
        <w:tab/>
        <w:t>van der Velden PG, van der Meul</w:t>
      </w:r>
      <w:r w:rsidR="00003DF4">
        <w:rPr>
          <w:rFonts w:ascii="Times New Roman" w:hAnsi="Times New Roman" w:cs="Times New Roman"/>
          <w:noProof/>
          <w:sz w:val="24"/>
          <w:szCs w:val="24"/>
        </w:rPr>
        <w:t>en E, Lenferink LIM, et al</w:t>
      </w:r>
      <w:r w:rsidRPr="008905DC">
        <w:rPr>
          <w:rFonts w:ascii="Times New Roman" w:hAnsi="Times New Roman" w:cs="Times New Roman"/>
          <w:noProof/>
          <w:sz w:val="24"/>
          <w:szCs w:val="24"/>
        </w:rPr>
        <w:t>. Media experiences and associations with mental health among the bereaved of the MH17-disaster: A latent profile analysis. Scand J Psychol. 2018;59(3):281–</w:t>
      </w:r>
      <w:r w:rsidR="00003DF4">
        <w:rPr>
          <w:rFonts w:ascii="Times New Roman" w:hAnsi="Times New Roman" w:cs="Times New Roman"/>
          <w:noProof/>
          <w:sz w:val="24"/>
          <w:szCs w:val="24"/>
        </w:rPr>
        <w:t>28</w:t>
      </w:r>
      <w:r w:rsidRPr="008905DC">
        <w:rPr>
          <w:rFonts w:ascii="Times New Roman" w:hAnsi="Times New Roman" w:cs="Times New Roman"/>
          <w:noProof/>
          <w:sz w:val="24"/>
          <w:szCs w:val="24"/>
        </w:rPr>
        <w:t xml:space="preserve">8. </w:t>
      </w:r>
    </w:p>
    <w:p w:rsidR="007F2105" w:rsidRPr="001F2276" w:rsidRDefault="00B96915" w:rsidP="008905DC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b/>
          <w:bCs/>
          <w:sz w:val="24"/>
          <w:szCs w:val="24"/>
        </w:rPr>
      </w:pPr>
      <w:r w:rsidRPr="001F227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Start w:id="0" w:name="_GoBack"/>
      <w:bookmarkEnd w:id="0"/>
    </w:p>
    <w:sectPr w:rsidR="007F2105" w:rsidRPr="001F2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pyeditor">
    <w15:presenceInfo w15:providerId="None" w15:userId="Copy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75"/>
    <w:rsid w:val="00003DF4"/>
    <w:rsid w:val="000B3408"/>
    <w:rsid w:val="000B6E3E"/>
    <w:rsid w:val="000E1F14"/>
    <w:rsid w:val="001240B0"/>
    <w:rsid w:val="001543F1"/>
    <w:rsid w:val="00182801"/>
    <w:rsid w:val="001B37AA"/>
    <w:rsid w:val="001B76FC"/>
    <w:rsid w:val="001E5435"/>
    <w:rsid w:val="001F2276"/>
    <w:rsid w:val="00204191"/>
    <w:rsid w:val="00246FDE"/>
    <w:rsid w:val="0026738B"/>
    <w:rsid w:val="002754C7"/>
    <w:rsid w:val="002A46C0"/>
    <w:rsid w:val="002B1D78"/>
    <w:rsid w:val="002B4B27"/>
    <w:rsid w:val="002C2B4A"/>
    <w:rsid w:val="00304F0F"/>
    <w:rsid w:val="00371135"/>
    <w:rsid w:val="00383390"/>
    <w:rsid w:val="00385D34"/>
    <w:rsid w:val="003A7ECA"/>
    <w:rsid w:val="003F2E6E"/>
    <w:rsid w:val="004B73A8"/>
    <w:rsid w:val="00570DE0"/>
    <w:rsid w:val="00604175"/>
    <w:rsid w:val="00610466"/>
    <w:rsid w:val="00621FC8"/>
    <w:rsid w:val="00660D67"/>
    <w:rsid w:val="006814A9"/>
    <w:rsid w:val="006A4BC4"/>
    <w:rsid w:val="006F10CF"/>
    <w:rsid w:val="006F78A0"/>
    <w:rsid w:val="00720BF8"/>
    <w:rsid w:val="007212BF"/>
    <w:rsid w:val="00746C2F"/>
    <w:rsid w:val="00754844"/>
    <w:rsid w:val="00772D61"/>
    <w:rsid w:val="00782C6E"/>
    <w:rsid w:val="007E14B1"/>
    <w:rsid w:val="007F2105"/>
    <w:rsid w:val="007F7A8E"/>
    <w:rsid w:val="008905DC"/>
    <w:rsid w:val="008979C1"/>
    <w:rsid w:val="008A65F0"/>
    <w:rsid w:val="009347DE"/>
    <w:rsid w:val="00946172"/>
    <w:rsid w:val="009727B3"/>
    <w:rsid w:val="009B071E"/>
    <w:rsid w:val="009D6F0D"/>
    <w:rsid w:val="00A17740"/>
    <w:rsid w:val="00A23BAC"/>
    <w:rsid w:val="00A36DE5"/>
    <w:rsid w:val="00A403ED"/>
    <w:rsid w:val="00A92EB4"/>
    <w:rsid w:val="00B02EBA"/>
    <w:rsid w:val="00B2299A"/>
    <w:rsid w:val="00B96915"/>
    <w:rsid w:val="00BF096A"/>
    <w:rsid w:val="00C1038E"/>
    <w:rsid w:val="00C21DB8"/>
    <w:rsid w:val="00C56F16"/>
    <w:rsid w:val="00CE708E"/>
    <w:rsid w:val="00D01313"/>
    <w:rsid w:val="00D03841"/>
    <w:rsid w:val="00D20E66"/>
    <w:rsid w:val="00D44152"/>
    <w:rsid w:val="00D44715"/>
    <w:rsid w:val="00D7047F"/>
    <w:rsid w:val="00D87C65"/>
    <w:rsid w:val="00DC62F4"/>
    <w:rsid w:val="00E22D45"/>
    <w:rsid w:val="00E42A12"/>
    <w:rsid w:val="00E62458"/>
    <w:rsid w:val="00E71072"/>
    <w:rsid w:val="00E73C1B"/>
    <w:rsid w:val="00EE520F"/>
    <w:rsid w:val="00F0425A"/>
    <w:rsid w:val="00F126E4"/>
    <w:rsid w:val="00F27666"/>
    <w:rsid w:val="00F41100"/>
    <w:rsid w:val="00F731EE"/>
    <w:rsid w:val="00F86D69"/>
    <w:rsid w:val="00F96B25"/>
    <w:rsid w:val="00F96BED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01"/>
    <w:rPr>
      <w:rFonts w:eastAsiaTheme="minorEastAsia"/>
      <w:lang w:eastAsia="en-IN"/>
    </w:rPr>
  </w:style>
  <w:style w:type="paragraph" w:styleId="Heading1">
    <w:name w:val="heading 1"/>
    <w:basedOn w:val="Normal"/>
    <w:link w:val="Heading1Char"/>
    <w:uiPriority w:val="9"/>
    <w:qFormat/>
    <w:rsid w:val="00182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80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Title">
    <w:name w:val="Title"/>
    <w:basedOn w:val="Normal"/>
    <w:next w:val="Normal"/>
    <w:link w:val="TitleChar"/>
    <w:uiPriority w:val="99"/>
    <w:qFormat/>
    <w:rsid w:val="0018280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18280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2801"/>
    <w:pPr>
      <w:ind w:left="720"/>
      <w:contextualSpacing/>
    </w:pPr>
  </w:style>
  <w:style w:type="table" w:styleId="TableGrid">
    <w:name w:val="Table Grid"/>
    <w:basedOn w:val="TableNormal"/>
    <w:uiPriority w:val="59"/>
    <w:rsid w:val="0094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01"/>
    <w:rPr>
      <w:rFonts w:eastAsiaTheme="minorEastAsia"/>
      <w:lang w:eastAsia="en-IN"/>
    </w:rPr>
  </w:style>
  <w:style w:type="paragraph" w:styleId="Heading1">
    <w:name w:val="heading 1"/>
    <w:basedOn w:val="Normal"/>
    <w:link w:val="Heading1Char"/>
    <w:uiPriority w:val="9"/>
    <w:qFormat/>
    <w:rsid w:val="00182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80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Title">
    <w:name w:val="Title"/>
    <w:basedOn w:val="Normal"/>
    <w:next w:val="Normal"/>
    <w:link w:val="TitleChar"/>
    <w:uiPriority w:val="99"/>
    <w:qFormat/>
    <w:rsid w:val="0018280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18280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2801"/>
    <w:pPr>
      <w:ind w:left="720"/>
      <w:contextualSpacing/>
    </w:pPr>
  </w:style>
  <w:style w:type="table" w:styleId="TableGrid">
    <w:name w:val="Table Grid"/>
    <w:basedOn w:val="TableNormal"/>
    <w:uiPriority w:val="59"/>
    <w:rsid w:val="0094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89EA-B19D-470B-B77B-9D3B6C9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MATHAN</dc:creator>
  <cp:lastModifiedBy>MATHAN</cp:lastModifiedBy>
  <cp:revision>73</cp:revision>
  <dcterms:created xsi:type="dcterms:W3CDTF">2018-06-14T04:29:00Z</dcterms:created>
  <dcterms:modified xsi:type="dcterms:W3CDTF">2018-12-21T07:01:00Z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16th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9th edition - Harvard</vt:lpwstr>
  </property>
  <property fmtid="{D5CDD505-2E9C-101B-9397-08002B2CF9AE}" pid="10" name="Mendeley Recent Style Id 4_1">
    <vt:lpwstr>http://www.zotero.org/styles/computer-methods-and-programs-in-biomedicine</vt:lpwstr>
  </property>
  <property fmtid="{D5CDD505-2E9C-101B-9397-08002B2CF9AE}" pid="11" name="Mendeley Recent Style Name 4_1">
    <vt:lpwstr>Computer Methods and Programs in Biomedicine</vt:lpwstr>
  </property>
  <property fmtid="{D5CDD505-2E9C-101B-9397-08002B2CF9AE}" pid="12" name="Mendeley Recent Style Id 5_1">
    <vt:lpwstr>http://www.zotero.org/styles/elsevier-harvard2</vt:lpwstr>
  </property>
  <property fmtid="{D5CDD505-2E9C-101B-9397-08002B2CF9AE}" pid="13" name="Mendeley Recent Style Name 5_1">
    <vt:lpwstr>Elsevier - Harvard 2</vt:lpwstr>
  </property>
  <property fmtid="{D5CDD505-2E9C-101B-9397-08002B2CF9AE}" pid="14" name="Mendeley Recent Style Id 6_1">
    <vt:lpwstr>http://www.zotero.org/styles/indian-journal-of-traditional-knowledge</vt:lpwstr>
  </property>
  <property fmtid="{D5CDD505-2E9C-101B-9397-08002B2CF9AE}" pid="15" name="Mendeley Recent Style Name 6_1">
    <vt:lpwstr>Indian Journal of Traditional Knowledge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8bb3f993-86d9-34e1-9139-4570898aef01</vt:lpwstr>
  </property>
</Properties>
</file>