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9AE78" w14:textId="22C4595C" w:rsidR="00115311" w:rsidRDefault="00115311" w:rsidP="00115311">
      <w:pPr>
        <w:shd w:val="clear" w:color="auto" w:fill="FFFFFF"/>
        <w:spacing w:after="100" w:line="480" w:lineRule="auto"/>
        <w:jc w:val="center"/>
      </w:pPr>
      <w:bookmarkStart w:id="0" w:name="_Hlk34471013"/>
      <w:bookmarkStart w:id="1" w:name="_GoBack"/>
      <w:bookmarkEnd w:id="1"/>
      <w:r w:rsidRPr="00115311">
        <w:rPr>
          <w:rFonts w:asciiTheme="minorHAnsi" w:eastAsia="Times New Roman" w:hAnsiTheme="minorHAnsi" w:cstheme="minorHAnsi"/>
          <w:b/>
          <w:bCs/>
          <w:color w:val="212121"/>
          <w:lang w:val="en-CA"/>
        </w:rPr>
        <w:t>Limited early warnings and public attention to COVID-19 in China, January-February, 2020: a longitudinal cohort of randomly sampled Weibo users</w:t>
      </w:r>
    </w:p>
    <w:p w14:paraId="127E97F6" w14:textId="12071600" w:rsidR="00115311" w:rsidRPr="00115311" w:rsidRDefault="00115311" w:rsidP="00115311">
      <w:pPr>
        <w:shd w:val="clear" w:color="auto" w:fill="FFFFFF"/>
        <w:spacing w:after="100" w:line="480" w:lineRule="auto"/>
        <w:jc w:val="center"/>
        <w:rPr>
          <w:rFonts w:asciiTheme="minorHAnsi" w:eastAsia="Times New Roman" w:hAnsiTheme="minorHAnsi" w:cstheme="minorHAnsi"/>
          <w:b/>
          <w:bCs/>
          <w:color w:val="212121"/>
          <w:lang w:val="en-CA"/>
        </w:rPr>
      </w:pPr>
      <w:r w:rsidRPr="00115311">
        <w:rPr>
          <w:rFonts w:asciiTheme="minorHAnsi" w:eastAsia="Times New Roman" w:hAnsiTheme="minorHAnsi" w:cstheme="minorHAnsi"/>
          <w:b/>
          <w:bCs/>
          <w:color w:val="212121"/>
          <w:lang w:val="en-CA"/>
        </w:rPr>
        <w:t>Technical Appendix</w:t>
      </w:r>
    </w:p>
    <w:p w14:paraId="1D987549"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rPr>
        <w:t xml:space="preserve">Authors:  </w:t>
      </w:r>
      <w:proofErr w:type="spellStart"/>
      <w:r w:rsidRPr="00115311">
        <w:rPr>
          <w:rFonts w:asciiTheme="minorHAnsi" w:eastAsia="Times New Roman" w:hAnsiTheme="minorHAnsi" w:cstheme="minorHAnsi"/>
          <w:color w:val="212121"/>
        </w:rPr>
        <w:t>Yuner</w:t>
      </w:r>
      <w:proofErr w:type="spellEnd"/>
      <w:r w:rsidRPr="00115311">
        <w:rPr>
          <w:rFonts w:asciiTheme="minorHAnsi" w:eastAsia="Times New Roman" w:hAnsiTheme="minorHAnsi" w:cstheme="minorHAnsi"/>
          <w:color w:val="212121"/>
        </w:rPr>
        <w:t xml:space="preserve"> Zhu</w:t>
      </w:r>
      <w:r w:rsidRPr="00115311">
        <w:rPr>
          <w:rFonts w:asciiTheme="minorHAnsi" w:eastAsia="Times New Roman" w:hAnsiTheme="minorHAnsi" w:cstheme="minorHAnsi"/>
          <w:color w:val="212121"/>
          <w:vertAlign w:val="superscript"/>
        </w:rPr>
        <w:t>1</w:t>
      </w:r>
      <w:r w:rsidRPr="00115311">
        <w:rPr>
          <w:rFonts w:asciiTheme="minorHAnsi" w:eastAsia="Times New Roman" w:hAnsiTheme="minorHAnsi" w:cstheme="minorHAnsi"/>
          <w:color w:val="212121"/>
        </w:rPr>
        <w:t>, King-</w:t>
      </w:r>
      <w:proofErr w:type="spellStart"/>
      <w:r w:rsidRPr="00115311">
        <w:rPr>
          <w:rFonts w:asciiTheme="minorHAnsi" w:eastAsia="Times New Roman" w:hAnsiTheme="minorHAnsi" w:cstheme="minorHAnsi"/>
          <w:color w:val="212121"/>
        </w:rPr>
        <w:t>Wa</w:t>
      </w:r>
      <w:proofErr w:type="spellEnd"/>
      <w:r w:rsidRPr="00115311">
        <w:rPr>
          <w:rFonts w:asciiTheme="minorHAnsi" w:eastAsia="Times New Roman" w:hAnsiTheme="minorHAnsi" w:cstheme="minorHAnsi"/>
          <w:color w:val="212121"/>
        </w:rPr>
        <w:t xml:space="preserve"> Fu</w:t>
      </w:r>
      <w:r w:rsidRPr="00115311">
        <w:rPr>
          <w:rFonts w:asciiTheme="minorHAnsi" w:eastAsia="Times New Roman" w:hAnsiTheme="minorHAnsi" w:cstheme="minorHAnsi"/>
          <w:color w:val="212121"/>
          <w:vertAlign w:val="superscript"/>
        </w:rPr>
        <w:t>1</w:t>
      </w:r>
      <w:r w:rsidRPr="00115311">
        <w:rPr>
          <w:rFonts w:asciiTheme="minorHAnsi" w:eastAsia="Times New Roman" w:hAnsiTheme="minorHAnsi" w:cstheme="minorHAnsi"/>
          <w:color w:val="212121"/>
        </w:rPr>
        <w:t xml:space="preserve">, Karen A. </w:t>
      </w:r>
      <w:proofErr w:type="spellStart"/>
      <w:r w:rsidRPr="00115311">
        <w:rPr>
          <w:rFonts w:asciiTheme="minorHAnsi" w:eastAsia="Times New Roman" w:hAnsiTheme="minorHAnsi" w:cstheme="minorHAnsi"/>
          <w:color w:val="212121"/>
        </w:rPr>
        <w:t>Grépin</w:t>
      </w:r>
      <w:proofErr w:type="spellEnd"/>
      <w:r w:rsidRPr="00115311">
        <w:rPr>
          <w:rFonts w:asciiTheme="minorHAnsi" w:eastAsia="Times New Roman" w:hAnsiTheme="minorHAnsi" w:cstheme="minorHAnsi"/>
          <w:color w:val="212121"/>
        </w:rPr>
        <w:t>*</w:t>
      </w:r>
      <w:r w:rsidRPr="00115311">
        <w:rPr>
          <w:rFonts w:asciiTheme="minorHAnsi" w:eastAsia="Times New Roman" w:hAnsiTheme="minorHAnsi" w:cstheme="minorHAnsi"/>
          <w:color w:val="212121"/>
          <w:vertAlign w:val="superscript"/>
        </w:rPr>
        <w:t>2</w:t>
      </w:r>
      <w:r w:rsidRPr="00115311">
        <w:rPr>
          <w:rFonts w:asciiTheme="minorHAnsi" w:eastAsia="Times New Roman" w:hAnsiTheme="minorHAnsi" w:cstheme="minorHAnsi"/>
          <w:color w:val="212121"/>
        </w:rPr>
        <w:t>, Hai Liang</w:t>
      </w:r>
      <w:r w:rsidRPr="00115311">
        <w:rPr>
          <w:rFonts w:asciiTheme="minorHAnsi" w:eastAsia="Times New Roman" w:hAnsiTheme="minorHAnsi" w:cstheme="minorHAnsi"/>
          <w:color w:val="212121"/>
          <w:vertAlign w:val="superscript"/>
        </w:rPr>
        <w:t>3</w:t>
      </w:r>
      <w:r w:rsidRPr="00115311">
        <w:rPr>
          <w:rFonts w:asciiTheme="minorHAnsi" w:eastAsia="Times New Roman" w:hAnsiTheme="minorHAnsi" w:cstheme="minorHAnsi"/>
          <w:color w:val="212121"/>
        </w:rPr>
        <w:t>, Isaac Chun-Hai Fung*</w:t>
      </w:r>
      <w:r w:rsidRPr="00115311">
        <w:rPr>
          <w:rFonts w:asciiTheme="minorHAnsi" w:eastAsia="Times New Roman" w:hAnsiTheme="minorHAnsi" w:cstheme="minorHAnsi"/>
          <w:color w:val="212121"/>
          <w:vertAlign w:val="superscript"/>
        </w:rPr>
        <w:t>4</w:t>
      </w:r>
    </w:p>
    <w:p w14:paraId="7CD83ED8"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rPr>
        <w:t xml:space="preserve">Affiliations: </w:t>
      </w:r>
    </w:p>
    <w:p w14:paraId="0EEFCFB2"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vertAlign w:val="superscript"/>
        </w:rPr>
        <w:t>1</w:t>
      </w:r>
      <w:r w:rsidRPr="00115311">
        <w:rPr>
          <w:rFonts w:asciiTheme="minorHAnsi" w:eastAsia="Times New Roman" w:hAnsiTheme="minorHAnsi" w:cstheme="minorHAnsi"/>
          <w:color w:val="212121"/>
        </w:rPr>
        <w:t xml:space="preserve"> Journalism and Media Studies Centre, </w:t>
      </w:r>
      <w:proofErr w:type="gramStart"/>
      <w:r w:rsidRPr="00115311">
        <w:rPr>
          <w:rFonts w:asciiTheme="minorHAnsi" w:eastAsia="Times New Roman" w:hAnsiTheme="minorHAnsi" w:cstheme="minorHAnsi"/>
          <w:color w:val="212121"/>
        </w:rPr>
        <w:t>The</w:t>
      </w:r>
      <w:proofErr w:type="gramEnd"/>
      <w:r w:rsidRPr="00115311">
        <w:rPr>
          <w:rFonts w:asciiTheme="minorHAnsi" w:eastAsia="Times New Roman" w:hAnsiTheme="minorHAnsi" w:cstheme="minorHAnsi"/>
          <w:color w:val="212121"/>
        </w:rPr>
        <w:t xml:space="preserve"> University of Hong Kong </w:t>
      </w:r>
    </w:p>
    <w:p w14:paraId="20FF9072"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vertAlign w:val="superscript"/>
        </w:rPr>
        <w:t>2</w:t>
      </w:r>
      <w:r w:rsidRPr="00115311">
        <w:rPr>
          <w:rFonts w:asciiTheme="minorHAnsi" w:eastAsia="Times New Roman" w:hAnsiTheme="minorHAnsi" w:cstheme="minorHAnsi"/>
          <w:color w:val="212121"/>
        </w:rPr>
        <w:t xml:space="preserve"> School of Public Health, </w:t>
      </w:r>
      <w:proofErr w:type="gramStart"/>
      <w:r w:rsidRPr="00115311">
        <w:rPr>
          <w:rFonts w:asciiTheme="minorHAnsi" w:eastAsia="Times New Roman" w:hAnsiTheme="minorHAnsi" w:cstheme="minorHAnsi"/>
          <w:color w:val="212121"/>
        </w:rPr>
        <w:t>The</w:t>
      </w:r>
      <w:proofErr w:type="gramEnd"/>
      <w:r w:rsidRPr="00115311">
        <w:rPr>
          <w:rFonts w:asciiTheme="minorHAnsi" w:eastAsia="Times New Roman" w:hAnsiTheme="minorHAnsi" w:cstheme="minorHAnsi"/>
          <w:color w:val="212121"/>
        </w:rPr>
        <w:t xml:space="preserve"> University of Hong Kong </w:t>
      </w:r>
    </w:p>
    <w:p w14:paraId="07552269"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vertAlign w:val="superscript"/>
        </w:rPr>
        <w:t>3</w:t>
      </w:r>
      <w:r w:rsidRPr="00115311">
        <w:rPr>
          <w:rFonts w:asciiTheme="minorHAnsi" w:eastAsia="Times New Roman" w:hAnsiTheme="minorHAnsi" w:cstheme="minorHAnsi"/>
          <w:color w:val="212121"/>
        </w:rPr>
        <w:t xml:space="preserve"> School of Journalism and Communication, </w:t>
      </w:r>
      <w:proofErr w:type="gramStart"/>
      <w:r w:rsidRPr="00115311">
        <w:rPr>
          <w:rFonts w:asciiTheme="minorHAnsi" w:eastAsia="Times New Roman" w:hAnsiTheme="minorHAnsi" w:cstheme="minorHAnsi"/>
          <w:color w:val="212121"/>
        </w:rPr>
        <w:t>The</w:t>
      </w:r>
      <w:proofErr w:type="gramEnd"/>
      <w:r w:rsidRPr="00115311">
        <w:rPr>
          <w:rFonts w:asciiTheme="minorHAnsi" w:eastAsia="Times New Roman" w:hAnsiTheme="minorHAnsi" w:cstheme="minorHAnsi"/>
          <w:color w:val="212121"/>
        </w:rPr>
        <w:t xml:space="preserve"> Chinese University of Hong Kong </w:t>
      </w:r>
    </w:p>
    <w:p w14:paraId="6815C413"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vertAlign w:val="superscript"/>
        </w:rPr>
        <w:t>4</w:t>
      </w:r>
      <w:r w:rsidRPr="00115311">
        <w:rPr>
          <w:rFonts w:asciiTheme="minorHAnsi" w:eastAsia="Times New Roman" w:hAnsiTheme="minorHAnsi" w:cstheme="minorHAnsi"/>
          <w:color w:val="212121"/>
        </w:rPr>
        <w:t xml:space="preserve"> </w:t>
      </w:r>
      <w:proofErr w:type="spellStart"/>
      <w:r w:rsidRPr="00115311">
        <w:rPr>
          <w:rFonts w:asciiTheme="minorHAnsi" w:eastAsia="Times New Roman" w:hAnsiTheme="minorHAnsi" w:cstheme="minorHAnsi"/>
          <w:color w:val="212121"/>
        </w:rPr>
        <w:t>Jiann</w:t>
      </w:r>
      <w:proofErr w:type="spellEnd"/>
      <w:r w:rsidRPr="00115311">
        <w:rPr>
          <w:rFonts w:asciiTheme="minorHAnsi" w:eastAsia="Times New Roman" w:hAnsiTheme="minorHAnsi" w:cstheme="minorHAnsi"/>
          <w:color w:val="212121"/>
        </w:rPr>
        <w:t xml:space="preserve">-Ping Hsu College of Public Health, Georgia Southern University </w:t>
      </w:r>
    </w:p>
    <w:p w14:paraId="260FF401" w14:textId="77777777" w:rsidR="00115311" w:rsidRPr="00115311" w:rsidRDefault="00115311" w:rsidP="00115311">
      <w:pPr>
        <w:shd w:val="clear" w:color="auto" w:fill="FFFFFF"/>
        <w:spacing w:after="100" w:line="480" w:lineRule="auto"/>
        <w:rPr>
          <w:rFonts w:asciiTheme="minorHAnsi" w:eastAsia="Times New Roman" w:hAnsiTheme="minorHAnsi" w:cstheme="minorHAnsi"/>
          <w:color w:val="212121"/>
        </w:rPr>
      </w:pPr>
      <w:r w:rsidRPr="00115311">
        <w:rPr>
          <w:rFonts w:asciiTheme="minorHAnsi" w:eastAsia="Times New Roman" w:hAnsiTheme="minorHAnsi" w:cstheme="minorHAnsi"/>
          <w:color w:val="212121"/>
        </w:rPr>
        <w:t xml:space="preserve">* Both Dr. Karen A. </w:t>
      </w:r>
      <w:proofErr w:type="spellStart"/>
      <w:r w:rsidRPr="00115311">
        <w:rPr>
          <w:rFonts w:asciiTheme="minorHAnsi" w:eastAsia="Times New Roman" w:hAnsiTheme="minorHAnsi" w:cstheme="minorHAnsi"/>
          <w:color w:val="212121"/>
        </w:rPr>
        <w:t>Grépin</w:t>
      </w:r>
      <w:proofErr w:type="spellEnd"/>
      <w:r w:rsidRPr="00115311">
        <w:rPr>
          <w:rFonts w:asciiTheme="minorHAnsi" w:eastAsia="Times New Roman" w:hAnsiTheme="minorHAnsi" w:cstheme="minorHAnsi"/>
          <w:color w:val="212121"/>
        </w:rPr>
        <w:t xml:space="preserve"> and Isaac Chun-Hai Fung serve as corresponding authors. Correspondence should be addressed to: Karen A. </w:t>
      </w:r>
      <w:proofErr w:type="spellStart"/>
      <w:r w:rsidRPr="00115311">
        <w:rPr>
          <w:rFonts w:asciiTheme="minorHAnsi" w:eastAsia="Times New Roman" w:hAnsiTheme="minorHAnsi" w:cstheme="minorHAnsi"/>
          <w:color w:val="212121"/>
        </w:rPr>
        <w:t>Grépin</w:t>
      </w:r>
      <w:proofErr w:type="spellEnd"/>
      <w:r w:rsidRPr="00115311">
        <w:rPr>
          <w:rFonts w:asciiTheme="minorHAnsi" w:eastAsia="Times New Roman" w:hAnsiTheme="minorHAnsi" w:cstheme="minorHAnsi"/>
          <w:color w:val="212121"/>
        </w:rPr>
        <w:t xml:space="preserve">, School of Public Health, Li </w:t>
      </w:r>
      <w:proofErr w:type="spellStart"/>
      <w:r w:rsidRPr="00115311">
        <w:rPr>
          <w:rFonts w:asciiTheme="minorHAnsi" w:eastAsia="Times New Roman" w:hAnsiTheme="minorHAnsi" w:cstheme="minorHAnsi"/>
          <w:color w:val="212121"/>
        </w:rPr>
        <w:t>Ka</w:t>
      </w:r>
      <w:proofErr w:type="spellEnd"/>
      <w:r w:rsidRPr="00115311">
        <w:rPr>
          <w:rFonts w:asciiTheme="minorHAnsi" w:eastAsia="Times New Roman" w:hAnsiTheme="minorHAnsi" w:cstheme="minorHAnsi"/>
          <w:color w:val="212121"/>
        </w:rPr>
        <w:t xml:space="preserve"> </w:t>
      </w:r>
      <w:proofErr w:type="spellStart"/>
      <w:r w:rsidRPr="00115311">
        <w:rPr>
          <w:rFonts w:asciiTheme="minorHAnsi" w:eastAsia="Times New Roman" w:hAnsiTheme="minorHAnsi" w:cstheme="minorHAnsi"/>
          <w:color w:val="212121"/>
        </w:rPr>
        <w:t>Shing</w:t>
      </w:r>
      <w:proofErr w:type="spellEnd"/>
      <w:r w:rsidRPr="00115311">
        <w:rPr>
          <w:rFonts w:asciiTheme="minorHAnsi" w:eastAsia="Times New Roman" w:hAnsiTheme="minorHAnsi" w:cstheme="minorHAnsi"/>
          <w:color w:val="212121"/>
        </w:rPr>
        <w:t xml:space="preserve"> Faculty of Medicine, The University of Hong Kong, </w:t>
      </w:r>
      <w:proofErr w:type="spellStart"/>
      <w:r w:rsidRPr="00115311">
        <w:rPr>
          <w:rFonts w:asciiTheme="minorHAnsi" w:eastAsia="Times New Roman" w:hAnsiTheme="minorHAnsi" w:cstheme="minorHAnsi"/>
          <w:color w:val="212121"/>
        </w:rPr>
        <w:t>Pokfulam</w:t>
      </w:r>
      <w:proofErr w:type="spellEnd"/>
      <w:r w:rsidRPr="00115311">
        <w:rPr>
          <w:rFonts w:asciiTheme="minorHAnsi" w:eastAsia="Times New Roman" w:hAnsiTheme="minorHAnsi" w:cstheme="minorHAnsi"/>
          <w:color w:val="212121"/>
        </w:rPr>
        <w:t xml:space="preserve">, </w:t>
      </w:r>
      <w:proofErr w:type="gramStart"/>
      <w:r w:rsidRPr="00115311">
        <w:rPr>
          <w:rFonts w:asciiTheme="minorHAnsi" w:eastAsia="Times New Roman" w:hAnsiTheme="minorHAnsi" w:cstheme="minorHAnsi"/>
          <w:color w:val="212121"/>
        </w:rPr>
        <w:t>Hong</w:t>
      </w:r>
      <w:proofErr w:type="gramEnd"/>
      <w:r w:rsidRPr="00115311">
        <w:rPr>
          <w:rFonts w:asciiTheme="minorHAnsi" w:eastAsia="Times New Roman" w:hAnsiTheme="minorHAnsi" w:cstheme="minorHAnsi"/>
          <w:color w:val="212121"/>
        </w:rPr>
        <w:t xml:space="preserve"> Kong. Telephone: +852 39179719. Email: </w:t>
      </w:r>
      <w:hyperlink r:id="rId6" w:history="1">
        <w:r w:rsidRPr="00115311">
          <w:rPr>
            <w:rStyle w:val="Hyperlink"/>
            <w:rFonts w:asciiTheme="minorHAnsi" w:eastAsia="Times New Roman" w:hAnsiTheme="minorHAnsi" w:cstheme="minorHAnsi"/>
          </w:rPr>
          <w:t>kgrepin@hku.hk</w:t>
        </w:r>
      </w:hyperlink>
      <w:r w:rsidRPr="00115311">
        <w:rPr>
          <w:rFonts w:asciiTheme="minorHAnsi" w:eastAsia="Times New Roman" w:hAnsiTheme="minorHAnsi" w:cstheme="minorHAnsi"/>
          <w:color w:val="212121"/>
        </w:rPr>
        <w:t xml:space="preserve">; Isaac Chun-Hai Fung, Department of Biostatistics, Epidemiology &amp; Environmental Health Sciences, </w:t>
      </w:r>
      <w:proofErr w:type="spellStart"/>
      <w:r w:rsidRPr="00115311">
        <w:rPr>
          <w:rFonts w:asciiTheme="minorHAnsi" w:eastAsia="Times New Roman" w:hAnsiTheme="minorHAnsi" w:cstheme="minorHAnsi"/>
          <w:color w:val="212121"/>
        </w:rPr>
        <w:t>Jiann</w:t>
      </w:r>
      <w:proofErr w:type="spellEnd"/>
      <w:r w:rsidRPr="00115311">
        <w:rPr>
          <w:rFonts w:asciiTheme="minorHAnsi" w:eastAsia="Times New Roman" w:hAnsiTheme="minorHAnsi" w:cstheme="minorHAnsi"/>
          <w:color w:val="212121"/>
        </w:rPr>
        <w:t xml:space="preserve">-Ping Hsu College of Public Health, Georgia Southern University, Statesboro, GA 30460-7989. Telephone: +1 912 478 5079. Email: </w:t>
      </w:r>
      <w:hyperlink r:id="rId7" w:history="1">
        <w:r w:rsidRPr="00115311">
          <w:rPr>
            <w:rStyle w:val="Hyperlink"/>
            <w:rFonts w:asciiTheme="minorHAnsi" w:eastAsia="Times New Roman" w:hAnsiTheme="minorHAnsi" w:cstheme="minorHAnsi"/>
          </w:rPr>
          <w:t>cfung@georgiasouthern.edu</w:t>
        </w:r>
      </w:hyperlink>
      <w:r w:rsidRPr="00115311">
        <w:rPr>
          <w:rFonts w:asciiTheme="minorHAnsi" w:eastAsia="Times New Roman" w:hAnsiTheme="minorHAnsi" w:cstheme="minorHAnsi"/>
          <w:color w:val="212121"/>
        </w:rPr>
        <w:t xml:space="preserve"> </w:t>
      </w:r>
    </w:p>
    <w:bookmarkEnd w:id="0"/>
    <w:p w14:paraId="3D17B292" w14:textId="77777777" w:rsidR="00263490" w:rsidRDefault="00263490" w:rsidP="003D725F">
      <w:pPr>
        <w:jc w:val="both"/>
        <w:rPr>
          <w:rFonts w:ascii="Times New Roman" w:eastAsia="Times New Roman" w:hAnsi="Times New Roman" w:cs="Times New Roman"/>
          <w:sz w:val="24"/>
          <w:szCs w:val="24"/>
        </w:rPr>
      </w:pPr>
    </w:p>
    <w:p w14:paraId="15540936" w14:textId="77777777" w:rsidR="00D3260E" w:rsidRDefault="00D3260E">
      <w:pPr>
        <w:rPr>
          <w:rFonts w:asciiTheme="minorHAnsi" w:eastAsia="Gungsuh" w:hAnsiTheme="minorHAnsi" w:cstheme="minorHAnsi"/>
          <w:sz w:val="24"/>
          <w:szCs w:val="24"/>
        </w:rPr>
      </w:pPr>
      <w:r>
        <w:rPr>
          <w:rFonts w:asciiTheme="minorHAnsi" w:eastAsia="Gungsuh" w:hAnsiTheme="minorHAnsi" w:cstheme="minorHAnsi"/>
          <w:sz w:val="24"/>
          <w:szCs w:val="24"/>
        </w:rPr>
        <w:br w:type="page"/>
      </w:r>
    </w:p>
    <w:p w14:paraId="51025B6E" w14:textId="77777777" w:rsidR="00D3260E" w:rsidRPr="00D3260E" w:rsidRDefault="00D3260E" w:rsidP="00D3260E">
      <w:pPr>
        <w:spacing w:after="240"/>
        <w:jc w:val="center"/>
        <w:rPr>
          <w:rFonts w:asciiTheme="minorHAnsi" w:eastAsia="Gungsuh" w:hAnsiTheme="minorHAnsi" w:cstheme="minorHAnsi"/>
          <w:b/>
          <w:bCs/>
          <w:sz w:val="24"/>
          <w:szCs w:val="24"/>
        </w:rPr>
      </w:pPr>
      <w:r w:rsidRPr="00D3260E">
        <w:rPr>
          <w:rFonts w:asciiTheme="minorHAnsi" w:eastAsia="Gungsuh" w:hAnsiTheme="minorHAnsi" w:cstheme="minorHAnsi"/>
          <w:b/>
          <w:bCs/>
          <w:sz w:val="24"/>
          <w:szCs w:val="24"/>
        </w:rPr>
        <w:lastRenderedPageBreak/>
        <w:t>Technical Appendix</w:t>
      </w:r>
    </w:p>
    <w:p w14:paraId="74C84977" w14:textId="77777777" w:rsidR="00D3260E" w:rsidRPr="00D3260E" w:rsidRDefault="00D3260E" w:rsidP="00D3260E">
      <w:pPr>
        <w:spacing w:after="240"/>
        <w:rPr>
          <w:rFonts w:asciiTheme="minorHAnsi" w:eastAsia="Gungsuh" w:hAnsiTheme="minorHAnsi" w:cstheme="minorHAnsi"/>
          <w:b/>
          <w:bCs/>
          <w:sz w:val="24"/>
          <w:szCs w:val="24"/>
        </w:rPr>
      </w:pPr>
      <w:r w:rsidRPr="00D3260E">
        <w:rPr>
          <w:rFonts w:asciiTheme="minorHAnsi" w:eastAsia="Gungsuh" w:hAnsiTheme="minorHAnsi" w:cstheme="minorHAnsi"/>
          <w:b/>
          <w:bCs/>
          <w:sz w:val="24"/>
          <w:szCs w:val="24"/>
        </w:rPr>
        <w:t>List of keywords and their frequencies in the dataset</w:t>
      </w:r>
    </w:p>
    <w:p w14:paraId="04050DE8" w14:textId="0903E080" w:rsidR="00D3260E" w:rsidRDefault="003D725F" w:rsidP="00D3260E">
      <w:p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Weibo posts pertinent to COVID-19 were identified according to a set of predefined keywords</w:t>
      </w:r>
      <w:r w:rsidR="00D3260E">
        <w:rPr>
          <w:rFonts w:asciiTheme="minorHAnsi" w:eastAsia="Gungsuh" w:hAnsiTheme="minorHAnsi" w:cstheme="minorHAnsi"/>
          <w:sz w:val="24"/>
          <w:szCs w:val="24"/>
        </w:rPr>
        <w:t xml:space="preserve"> in simplified Chinese characters</w:t>
      </w:r>
      <w:r w:rsidRPr="00D3260E">
        <w:rPr>
          <w:rFonts w:asciiTheme="minorHAnsi" w:eastAsia="Gungsuh" w:hAnsiTheme="minorHAnsi" w:cstheme="minorHAnsi"/>
          <w:sz w:val="24"/>
          <w:szCs w:val="24"/>
        </w:rPr>
        <w:t xml:space="preserve">: </w:t>
      </w:r>
    </w:p>
    <w:p w14:paraId="0284164E" w14:textId="77777777" w:rsidR="00D3260E" w:rsidRDefault="00D3260E" w:rsidP="00D3260E">
      <w:pPr>
        <w:pStyle w:val="ListParagraph"/>
        <w:numPr>
          <w:ilvl w:val="0"/>
          <w:numId w:val="2"/>
        </w:numPr>
        <w:spacing w:after="240"/>
        <w:rPr>
          <w:rFonts w:asciiTheme="minorHAnsi" w:eastAsia="Gungsuh" w:hAnsiTheme="minorHAnsi" w:cstheme="minorHAnsi"/>
          <w:sz w:val="24"/>
          <w:szCs w:val="24"/>
        </w:rPr>
        <w:sectPr w:rsidR="00D3260E">
          <w:pgSz w:w="12240" w:h="15840"/>
          <w:pgMar w:top="1440" w:right="1440" w:bottom="1440" w:left="1440" w:header="720" w:footer="720" w:gutter="0"/>
          <w:pgNumType w:start="1"/>
          <w:cols w:space="720"/>
        </w:sectPr>
      </w:pPr>
    </w:p>
    <w:p w14:paraId="2F6ED076" w14:textId="3DD07E25"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疫情</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epidemic situation, </w:t>
      </w:r>
    </w:p>
    <w:p w14:paraId="4FD47D78"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口</w:t>
      </w:r>
      <w:r w:rsidRPr="00D3260E">
        <w:rPr>
          <w:rFonts w:asciiTheme="minorHAnsi" w:eastAsia="PMingLiU" w:hAnsiTheme="minorHAnsi" w:cstheme="minorHAnsi"/>
          <w:sz w:val="24"/>
          <w:szCs w:val="24"/>
        </w:rPr>
        <w:t>罩</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mask, </w:t>
      </w:r>
    </w:p>
    <w:p w14:paraId="583F2ED1"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病毒</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virus, </w:t>
      </w:r>
    </w:p>
    <w:p w14:paraId="4AC9BB1F"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肺炎</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pneumonia, </w:t>
      </w:r>
    </w:p>
    <w:p w14:paraId="381731D5"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冠</w:t>
      </w:r>
      <w:r w:rsidRPr="00D3260E">
        <w:rPr>
          <w:rFonts w:asciiTheme="minorHAnsi" w:eastAsia="PMingLiU" w:hAnsiTheme="minorHAnsi" w:cstheme="minorHAnsi"/>
          <w:sz w:val="24"/>
          <w:szCs w:val="24"/>
        </w:rPr>
        <w:t>状</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corona</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virus</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p>
    <w:p w14:paraId="5413CCE4"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感染</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infected, </w:t>
      </w:r>
    </w:p>
    <w:p w14:paraId="4C810034"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确</w:t>
      </w:r>
      <w:r w:rsidRPr="00D3260E">
        <w:rPr>
          <w:rFonts w:asciiTheme="minorHAnsi" w:eastAsia="PMingLiU" w:hAnsiTheme="minorHAnsi" w:cstheme="minorHAnsi"/>
          <w:sz w:val="24"/>
          <w:szCs w:val="24"/>
        </w:rPr>
        <w:t>诊</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confirmed case, </w:t>
      </w:r>
    </w:p>
    <w:p w14:paraId="52771284"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隔离</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quarantine, </w:t>
      </w:r>
    </w:p>
    <w:p w14:paraId="648D5296"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防疫</w:t>
      </w:r>
      <w:r w:rsidR="00D3260E"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 xml:space="preserve"> combat the outbreak, </w:t>
      </w:r>
    </w:p>
    <w:p w14:paraId="30A37DFA"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传</w:t>
      </w:r>
      <w:r w:rsidRPr="00D3260E">
        <w:rPr>
          <w:rFonts w:asciiTheme="minorHAnsi" w:eastAsia="Gungsuh" w:hAnsiTheme="minorHAnsi" w:cstheme="minorHAnsi"/>
          <w:sz w:val="24"/>
          <w:szCs w:val="24"/>
        </w:rPr>
        <w:t>染</w:t>
      </w:r>
      <w:r w:rsidRPr="00D3260E">
        <w:rPr>
          <w:rFonts w:asciiTheme="minorHAnsi" w:eastAsia="Gungsuh" w:hAnsiTheme="minorHAnsi" w:cstheme="minorHAnsi"/>
          <w:sz w:val="24"/>
          <w:szCs w:val="24"/>
        </w:rPr>
        <w:t xml:space="preserve">’ infection, </w:t>
      </w:r>
    </w:p>
    <w:p w14:paraId="18F970D5"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新冠</w:t>
      </w:r>
      <w:r w:rsidRPr="00D3260E">
        <w:rPr>
          <w:rFonts w:asciiTheme="minorHAnsi" w:eastAsia="Gungsuh" w:hAnsiTheme="minorHAnsi" w:cstheme="minorHAnsi"/>
          <w:sz w:val="24"/>
          <w:szCs w:val="24"/>
        </w:rPr>
        <w:t xml:space="preserve">’ new coronavirus, </w:t>
      </w:r>
    </w:p>
    <w:p w14:paraId="6CC4C036"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钟</w:t>
      </w:r>
      <w:r w:rsidRPr="00D3260E">
        <w:rPr>
          <w:rFonts w:asciiTheme="minorHAnsi" w:eastAsia="Gungsuh" w:hAnsiTheme="minorHAnsi" w:cstheme="minorHAnsi"/>
          <w:sz w:val="24"/>
          <w:szCs w:val="24"/>
        </w:rPr>
        <w:t>南山</w:t>
      </w:r>
      <w:r w:rsidRPr="00D3260E">
        <w:rPr>
          <w:rFonts w:asciiTheme="minorHAnsi" w:eastAsia="Gungsuh" w:hAnsiTheme="minorHAnsi" w:cstheme="minorHAnsi"/>
          <w:sz w:val="24"/>
          <w:szCs w:val="24"/>
        </w:rPr>
        <w:t xml:space="preserve">’ </w:t>
      </w:r>
      <w:proofErr w:type="spellStart"/>
      <w:r w:rsidRPr="00D3260E">
        <w:rPr>
          <w:rFonts w:asciiTheme="minorHAnsi" w:eastAsia="Gungsuh" w:hAnsiTheme="minorHAnsi" w:cstheme="minorHAnsi"/>
          <w:sz w:val="24"/>
          <w:szCs w:val="24"/>
        </w:rPr>
        <w:t>Zhong</w:t>
      </w:r>
      <w:proofErr w:type="spellEnd"/>
      <w:r w:rsidRPr="00D3260E">
        <w:rPr>
          <w:rFonts w:asciiTheme="minorHAnsi" w:eastAsia="Gungsuh" w:hAnsiTheme="minorHAnsi" w:cstheme="minorHAnsi"/>
          <w:sz w:val="24"/>
          <w:szCs w:val="24"/>
        </w:rPr>
        <w:t xml:space="preserve"> Nanshan, </w:t>
      </w:r>
    </w:p>
    <w:p w14:paraId="7A43F300"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封城</w:t>
      </w:r>
      <w:r w:rsidRPr="00D3260E">
        <w:rPr>
          <w:rFonts w:asciiTheme="minorHAnsi" w:eastAsia="Gungsuh" w:hAnsiTheme="minorHAnsi" w:cstheme="minorHAnsi"/>
          <w:sz w:val="24"/>
          <w:szCs w:val="24"/>
        </w:rPr>
        <w:t xml:space="preserve">’ lockdown, </w:t>
      </w:r>
    </w:p>
    <w:p w14:paraId="523E16D8"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非典</w:t>
      </w:r>
      <w:r w:rsidRPr="00D3260E">
        <w:rPr>
          <w:rFonts w:asciiTheme="minorHAnsi" w:eastAsia="Gungsuh" w:hAnsiTheme="minorHAnsi" w:cstheme="minorHAnsi"/>
          <w:sz w:val="24"/>
          <w:szCs w:val="24"/>
        </w:rPr>
        <w:t xml:space="preserve">’ SARS, </w:t>
      </w:r>
    </w:p>
    <w:p w14:paraId="035D6BAD"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 xml:space="preserve">‘N95’ N95, </w:t>
      </w:r>
    </w:p>
    <w:p w14:paraId="277B2AD5"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李文亮</w:t>
      </w:r>
      <w:r w:rsidRPr="00D3260E">
        <w:rPr>
          <w:rFonts w:asciiTheme="minorHAnsi" w:eastAsia="Gungsuh" w:hAnsiTheme="minorHAnsi" w:cstheme="minorHAnsi"/>
          <w:sz w:val="24"/>
          <w:szCs w:val="24"/>
        </w:rPr>
        <w:t xml:space="preserve">’ Li Wenliang, </w:t>
      </w:r>
    </w:p>
    <w:p w14:paraId="5FD488FA"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蝙蝠</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 xml:space="preserve">bat, </w:t>
      </w:r>
    </w:p>
    <w:p w14:paraId="139F510B"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防</w:t>
      </w:r>
      <w:r w:rsidRPr="00D3260E">
        <w:rPr>
          <w:rFonts w:asciiTheme="minorHAnsi" w:eastAsia="PMingLiU" w:hAnsiTheme="minorHAnsi" w:cstheme="minorHAnsi"/>
          <w:sz w:val="24"/>
          <w:szCs w:val="24"/>
        </w:rPr>
        <w:t>护</w:t>
      </w:r>
      <w:r w:rsidRPr="00D3260E">
        <w:rPr>
          <w:rFonts w:asciiTheme="minorHAnsi" w:eastAsia="Gungsuh" w:hAnsiTheme="minorHAnsi" w:cstheme="minorHAnsi"/>
          <w:sz w:val="24"/>
          <w:szCs w:val="24"/>
        </w:rPr>
        <w:t>服</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 xml:space="preserve">hazmat suit, </w:t>
      </w:r>
    </w:p>
    <w:p w14:paraId="066EE1A2"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卫</w:t>
      </w:r>
      <w:r w:rsidRPr="00D3260E">
        <w:rPr>
          <w:rFonts w:asciiTheme="minorHAnsi" w:eastAsia="Gungsuh" w:hAnsiTheme="minorHAnsi" w:cstheme="minorHAnsi"/>
          <w:sz w:val="24"/>
          <w:szCs w:val="24"/>
        </w:rPr>
        <w:t>健委</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 xml:space="preserve">health commission, </w:t>
      </w:r>
    </w:p>
    <w:p w14:paraId="3CBEA3F7" w14:textId="0F515ED3"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世</w:t>
      </w:r>
      <w:r w:rsidRPr="00D3260E">
        <w:rPr>
          <w:rFonts w:asciiTheme="minorHAnsi" w:eastAsia="PMingLiU" w:hAnsiTheme="minorHAnsi" w:cstheme="minorHAnsi"/>
          <w:sz w:val="24"/>
          <w:szCs w:val="24"/>
        </w:rPr>
        <w:t>卫</w:t>
      </w:r>
      <w:r w:rsidRPr="00D3260E">
        <w:rPr>
          <w:rFonts w:asciiTheme="minorHAnsi" w:eastAsia="Gungsuh" w:hAnsiTheme="minorHAnsi" w:cstheme="minorHAnsi"/>
          <w:sz w:val="24"/>
          <w:szCs w:val="24"/>
        </w:rPr>
        <w:t>’ WHO (abbr</w:t>
      </w:r>
      <w:r w:rsidR="00D3260E">
        <w:rPr>
          <w:rFonts w:asciiTheme="minorHAnsi" w:eastAsia="Gungsuh" w:hAnsiTheme="minorHAnsi" w:cstheme="minorHAnsi"/>
          <w:sz w:val="24"/>
          <w:szCs w:val="24"/>
        </w:rPr>
        <w:t>eviation for the World Health Organization</w:t>
      </w:r>
      <w:r w:rsidRPr="00D3260E">
        <w:rPr>
          <w:rFonts w:asciiTheme="minorHAnsi" w:eastAsia="Gungsuh" w:hAnsiTheme="minorHAnsi" w:cstheme="minorHAnsi"/>
          <w:sz w:val="24"/>
          <w:szCs w:val="24"/>
        </w:rPr>
        <w:t xml:space="preserve">), </w:t>
      </w:r>
    </w:p>
    <w:p w14:paraId="4BB423BC"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重症</w:t>
      </w:r>
      <w:r w:rsidRPr="00D3260E">
        <w:rPr>
          <w:rFonts w:asciiTheme="minorHAnsi" w:eastAsia="Gungsuh" w:hAnsiTheme="minorHAnsi" w:cstheme="minorHAnsi"/>
          <w:sz w:val="24"/>
          <w:szCs w:val="24"/>
        </w:rPr>
        <w:t xml:space="preserve">’ severe, </w:t>
      </w:r>
    </w:p>
    <w:p w14:paraId="1BCD51C2" w14:textId="2812621A"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疾控中心</w:t>
      </w:r>
      <w:r w:rsidRPr="00D3260E">
        <w:rPr>
          <w:rFonts w:asciiTheme="minorHAnsi" w:eastAsia="Gungsuh" w:hAnsiTheme="minorHAnsi" w:cstheme="minorHAnsi"/>
          <w:sz w:val="24"/>
          <w:szCs w:val="24"/>
        </w:rPr>
        <w:t>’ CDC</w:t>
      </w:r>
      <w:r w:rsidR="00D3260E">
        <w:rPr>
          <w:rFonts w:asciiTheme="minorHAnsi" w:eastAsia="Gungsuh" w:hAnsiTheme="minorHAnsi" w:cstheme="minorHAnsi"/>
          <w:sz w:val="24"/>
          <w:szCs w:val="24"/>
        </w:rPr>
        <w:t xml:space="preserve"> (abbreviation for centers for disease control and prevention, of China or the US or elsewhere)</w:t>
      </w:r>
      <w:r w:rsidRPr="00D3260E">
        <w:rPr>
          <w:rFonts w:asciiTheme="minorHAnsi" w:eastAsia="Gungsuh" w:hAnsiTheme="minorHAnsi" w:cstheme="minorHAnsi"/>
          <w:sz w:val="24"/>
          <w:szCs w:val="24"/>
        </w:rPr>
        <w:t xml:space="preserve">, </w:t>
      </w:r>
    </w:p>
    <w:p w14:paraId="085AC140"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李</w:t>
      </w:r>
      <w:r w:rsidRPr="00D3260E">
        <w:rPr>
          <w:rFonts w:asciiTheme="minorHAnsi" w:eastAsia="PMingLiU" w:hAnsiTheme="minorHAnsi" w:cstheme="minorHAnsi"/>
          <w:sz w:val="24"/>
          <w:szCs w:val="24"/>
        </w:rPr>
        <w:t>兰</w:t>
      </w:r>
      <w:r w:rsidRPr="00D3260E">
        <w:rPr>
          <w:rFonts w:asciiTheme="minorHAnsi" w:eastAsia="Gungsuh" w:hAnsiTheme="minorHAnsi" w:cstheme="minorHAnsi"/>
          <w:sz w:val="24"/>
          <w:szCs w:val="24"/>
        </w:rPr>
        <w:t>娟</w:t>
      </w:r>
      <w:r w:rsidRPr="00D3260E">
        <w:rPr>
          <w:rFonts w:asciiTheme="minorHAnsi" w:eastAsia="Gungsuh" w:hAnsiTheme="minorHAnsi" w:cstheme="minorHAnsi"/>
          <w:sz w:val="24"/>
          <w:szCs w:val="24"/>
        </w:rPr>
        <w:t xml:space="preserve">’ Li </w:t>
      </w:r>
      <w:proofErr w:type="spellStart"/>
      <w:r w:rsidRPr="00D3260E">
        <w:rPr>
          <w:rFonts w:asciiTheme="minorHAnsi" w:eastAsia="Gungsuh" w:hAnsiTheme="minorHAnsi" w:cstheme="minorHAnsi"/>
          <w:sz w:val="24"/>
          <w:szCs w:val="24"/>
        </w:rPr>
        <w:t>Lanjuan</w:t>
      </w:r>
      <w:proofErr w:type="spellEnd"/>
      <w:r w:rsidRPr="00D3260E">
        <w:rPr>
          <w:rFonts w:asciiTheme="minorHAnsi" w:eastAsia="Gungsuh" w:hAnsiTheme="minorHAnsi" w:cstheme="minorHAnsi"/>
          <w:sz w:val="24"/>
          <w:szCs w:val="24"/>
        </w:rPr>
        <w:t xml:space="preserve">, </w:t>
      </w:r>
    </w:p>
    <w:p w14:paraId="513B2DE3"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流行病</w:t>
      </w:r>
      <w:r w:rsidRPr="00D3260E">
        <w:rPr>
          <w:rFonts w:asciiTheme="minorHAnsi" w:eastAsia="Gungsuh" w:hAnsiTheme="minorHAnsi" w:cstheme="minorHAnsi"/>
          <w:sz w:val="24"/>
          <w:szCs w:val="24"/>
        </w:rPr>
        <w:t xml:space="preserve">’ epidemiology, </w:t>
      </w:r>
    </w:p>
    <w:p w14:paraId="7B2158BD" w14:textId="10A4017A"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华</w:t>
      </w:r>
      <w:r w:rsidRPr="00D3260E">
        <w:rPr>
          <w:rFonts w:asciiTheme="minorHAnsi" w:eastAsia="Gungsuh" w:hAnsiTheme="minorHAnsi" w:cstheme="minorHAnsi"/>
          <w:sz w:val="24"/>
          <w:szCs w:val="24"/>
        </w:rPr>
        <w:t>南海</w:t>
      </w:r>
      <w:r w:rsidRPr="00D3260E">
        <w:rPr>
          <w:rFonts w:asciiTheme="minorHAnsi" w:eastAsia="PMingLiU" w:hAnsiTheme="minorHAnsi" w:cstheme="minorHAnsi"/>
          <w:sz w:val="24"/>
          <w:szCs w:val="24"/>
        </w:rPr>
        <w:t>鲜</w:t>
      </w:r>
      <w:r w:rsidRPr="00D3260E">
        <w:rPr>
          <w:rFonts w:asciiTheme="minorHAnsi" w:eastAsia="Gungsuh" w:hAnsiTheme="minorHAnsi" w:cstheme="minorHAnsi"/>
          <w:sz w:val="24"/>
          <w:szCs w:val="24"/>
        </w:rPr>
        <w:t>市</w:t>
      </w:r>
      <w:r w:rsidRPr="00D3260E">
        <w:rPr>
          <w:rFonts w:asciiTheme="minorHAnsi" w:eastAsia="PMingLiU" w:hAnsiTheme="minorHAnsi" w:cstheme="minorHAnsi"/>
          <w:sz w:val="24"/>
          <w:szCs w:val="24"/>
        </w:rPr>
        <w:t>场</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 xml:space="preserve">Huanan Seafood Market, </w:t>
      </w:r>
    </w:p>
    <w:p w14:paraId="72D1800C"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人</w:t>
      </w:r>
      <w:r w:rsidRPr="00D3260E">
        <w:rPr>
          <w:rFonts w:asciiTheme="minorHAnsi" w:eastAsia="PMingLiU" w:hAnsiTheme="minorHAnsi" w:cstheme="minorHAnsi"/>
          <w:sz w:val="24"/>
          <w:szCs w:val="24"/>
        </w:rPr>
        <w:t>传</w:t>
      </w:r>
      <w:r w:rsidRPr="00D3260E">
        <w:rPr>
          <w:rFonts w:asciiTheme="minorHAnsi" w:eastAsia="Gungsuh" w:hAnsiTheme="minorHAnsi" w:cstheme="minorHAnsi"/>
          <w:sz w:val="24"/>
          <w:szCs w:val="24"/>
        </w:rPr>
        <w:t>人</w:t>
      </w:r>
      <w:r w:rsidRPr="00D3260E">
        <w:rPr>
          <w:rFonts w:asciiTheme="minorHAnsi" w:eastAsia="Gungsuh" w:hAnsiTheme="minorHAnsi" w:cstheme="minorHAnsi"/>
          <w:sz w:val="24"/>
          <w:szCs w:val="24"/>
        </w:rPr>
        <w:t xml:space="preserve">’ human-to-human transmission, </w:t>
      </w:r>
    </w:p>
    <w:p w14:paraId="711BE0D6"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管</w:t>
      </w:r>
      <w:r w:rsidRPr="00D3260E">
        <w:rPr>
          <w:rFonts w:asciiTheme="minorHAnsi" w:eastAsia="PMingLiU" w:hAnsiTheme="minorHAnsi" w:cstheme="minorHAnsi"/>
          <w:sz w:val="24"/>
          <w:szCs w:val="24"/>
        </w:rPr>
        <w:t>轶</w:t>
      </w:r>
      <w:r w:rsidRPr="00D3260E">
        <w:rPr>
          <w:rFonts w:asciiTheme="minorHAnsi" w:eastAsia="Gungsuh" w:hAnsiTheme="minorHAnsi" w:cstheme="minorHAnsi"/>
          <w:sz w:val="24"/>
          <w:szCs w:val="24"/>
        </w:rPr>
        <w:t xml:space="preserve">’ Guan Yi, </w:t>
      </w:r>
    </w:p>
    <w:p w14:paraId="2CD5140C"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世界</w:t>
      </w:r>
      <w:r w:rsidRPr="00D3260E">
        <w:rPr>
          <w:rFonts w:asciiTheme="minorHAnsi" w:eastAsia="PMingLiU" w:hAnsiTheme="minorHAnsi" w:cstheme="minorHAnsi"/>
          <w:sz w:val="24"/>
          <w:szCs w:val="24"/>
        </w:rPr>
        <w:t>卫</w:t>
      </w:r>
      <w:r w:rsidRPr="00D3260E">
        <w:rPr>
          <w:rFonts w:asciiTheme="minorHAnsi" w:eastAsia="Gungsuh" w:hAnsiTheme="minorHAnsi" w:cstheme="minorHAnsi"/>
          <w:sz w:val="24"/>
          <w:szCs w:val="24"/>
        </w:rPr>
        <w:t>生</w:t>
      </w:r>
      <w:r w:rsidRPr="00D3260E">
        <w:rPr>
          <w:rFonts w:asciiTheme="minorHAnsi" w:eastAsia="PMingLiU" w:hAnsiTheme="minorHAnsi" w:cstheme="minorHAnsi"/>
          <w:sz w:val="24"/>
          <w:szCs w:val="24"/>
        </w:rPr>
        <w:t>组织</w:t>
      </w:r>
      <w:r w:rsidRPr="00D3260E">
        <w:rPr>
          <w:rFonts w:asciiTheme="minorHAnsi" w:eastAsia="Gungsuh" w:hAnsiTheme="minorHAnsi" w:cstheme="minorHAnsi"/>
          <w:sz w:val="24"/>
          <w:szCs w:val="24"/>
        </w:rPr>
        <w:t xml:space="preserve">’ WHO, </w:t>
      </w:r>
    </w:p>
    <w:p w14:paraId="082D39F5"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消毒液</w:t>
      </w:r>
      <w:r w:rsidRPr="00D3260E">
        <w:rPr>
          <w:rFonts w:asciiTheme="minorHAnsi" w:eastAsia="Gungsuh" w:hAnsiTheme="minorHAnsi" w:cstheme="minorHAnsi"/>
          <w:sz w:val="24"/>
          <w:szCs w:val="24"/>
        </w:rPr>
        <w:t xml:space="preserve">’ bleach, </w:t>
      </w:r>
    </w:p>
    <w:p w14:paraId="278AE1AD"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洗手液</w:t>
      </w:r>
      <w:r w:rsidRPr="00D3260E">
        <w:rPr>
          <w:rFonts w:asciiTheme="minorHAnsi" w:eastAsia="Gungsuh" w:hAnsiTheme="minorHAnsi" w:cstheme="minorHAnsi"/>
          <w:sz w:val="24"/>
          <w:szCs w:val="24"/>
        </w:rPr>
        <w:t xml:space="preserve">’ hand sanitizer, </w:t>
      </w:r>
    </w:p>
    <w:p w14:paraId="2A7003A4"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危重</w:t>
      </w:r>
      <w:r w:rsidRPr="00D3260E">
        <w:rPr>
          <w:rFonts w:asciiTheme="minorHAnsi" w:eastAsia="Gungsuh" w:hAnsiTheme="minorHAnsi" w:cstheme="minorHAnsi"/>
          <w:sz w:val="24"/>
          <w:szCs w:val="24"/>
        </w:rPr>
        <w:t xml:space="preserve">’ critically ill, </w:t>
      </w:r>
    </w:p>
    <w:p w14:paraId="43D3D3A9"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张</w:t>
      </w:r>
      <w:r w:rsidRPr="00D3260E">
        <w:rPr>
          <w:rFonts w:asciiTheme="minorHAnsi" w:eastAsia="Gungsuh" w:hAnsiTheme="minorHAnsi" w:cstheme="minorHAnsi"/>
          <w:sz w:val="24"/>
          <w:szCs w:val="24"/>
        </w:rPr>
        <w:t>文宏</w:t>
      </w:r>
      <w:r w:rsidRPr="00D3260E">
        <w:rPr>
          <w:rFonts w:asciiTheme="minorHAnsi" w:eastAsia="Gungsuh" w:hAnsiTheme="minorHAnsi" w:cstheme="minorHAnsi"/>
          <w:sz w:val="24"/>
          <w:szCs w:val="24"/>
        </w:rPr>
        <w:t xml:space="preserve">’ Zhang </w:t>
      </w:r>
      <w:proofErr w:type="spellStart"/>
      <w:r w:rsidRPr="00D3260E">
        <w:rPr>
          <w:rFonts w:asciiTheme="minorHAnsi" w:eastAsia="Gungsuh" w:hAnsiTheme="minorHAnsi" w:cstheme="minorHAnsi"/>
          <w:sz w:val="24"/>
          <w:szCs w:val="24"/>
        </w:rPr>
        <w:t>Wenhong</w:t>
      </w:r>
      <w:proofErr w:type="spellEnd"/>
      <w:r w:rsidRPr="00D3260E">
        <w:rPr>
          <w:rFonts w:asciiTheme="minorHAnsi" w:eastAsia="Gungsuh" w:hAnsiTheme="minorHAnsi" w:cstheme="minorHAnsi"/>
          <w:sz w:val="24"/>
          <w:szCs w:val="24"/>
        </w:rPr>
        <w:t xml:space="preserve">, </w:t>
      </w:r>
    </w:p>
    <w:p w14:paraId="32AE7F7F"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 xml:space="preserve">‘CDC’ CDC, </w:t>
      </w:r>
    </w:p>
    <w:p w14:paraId="10D21DEB" w14:textId="228EA5E3"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lastRenderedPageBreak/>
        <w:t>‘</w:t>
      </w:r>
      <w:r w:rsidRPr="00D3260E">
        <w:rPr>
          <w:rFonts w:asciiTheme="minorHAnsi" w:eastAsia="Gungsuh" w:hAnsiTheme="minorHAnsi" w:cstheme="minorHAnsi"/>
          <w:sz w:val="24"/>
          <w:szCs w:val="24"/>
        </w:rPr>
        <w:t>高福</w:t>
      </w:r>
      <w:r w:rsidRPr="00D3260E">
        <w:rPr>
          <w:rFonts w:asciiTheme="minorHAnsi" w:eastAsia="Gungsuh" w:hAnsiTheme="minorHAnsi" w:cstheme="minorHAnsi"/>
          <w:sz w:val="24"/>
          <w:szCs w:val="24"/>
        </w:rPr>
        <w:t>’ Gao Fu</w:t>
      </w:r>
      <w:r w:rsidR="00D3260E">
        <w:rPr>
          <w:rFonts w:asciiTheme="minorHAnsi" w:eastAsia="Gungsuh" w:hAnsiTheme="minorHAnsi" w:cstheme="minorHAnsi"/>
          <w:sz w:val="24"/>
          <w:szCs w:val="24"/>
        </w:rPr>
        <w:t xml:space="preserve"> (i.e., George F. Gao, Director of China CDC)</w:t>
      </w:r>
      <w:r w:rsidRPr="00D3260E">
        <w:rPr>
          <w:rFonts w:asciiTheme="minorHAnsi" w:eastAsia="Gungsuh" w:hAnsiTheme="minorHAnsi" w:cstheme="minorHAnsi"/>
          <w:sz w:val="24"/>
          <w:szCs w:val="24"/>
        </w:rPr>
        <w:t xml:space="preserve">, </w:t>
      </w:r>
    </w:p>
    <w:p w14:paraId="7BCCE18D"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穿山甲</w:t>
      </w:r>
      <w:r w:rsidRPr="00D3260E">
        <w:rPr>
          <w:rFonts w:asciiTheme="minorHAnsi" w:eastAsia="Gungsuh" w:hAnsiTheme="minorHAnsi" w:cstheme="minorHAnsi"/>
          <w:sz w:val="24"/>
          <w:szCs w:val="24"/>
        </w:rPr>
        <w:t xml:space="preserve">’ pangolin, </w:t>
      </w:r>
    </w:p>
    <w:p w14:paraId="58FBD474"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粪</w:t>
      </w:r>
      <w:r w:rsidRPr="00D3260E">
        <w:rPr>
          <w:rFonts w:asciiTheme="minorHAnsi" w:eastAsia="Gungsuh" w:hAnsiTheme="minorHAnsi" w:cstheme="minorHAnsi"/>
          <w:sz w:val="24"/>
          <w:szCs w:val="24"/>
        </w:rPr>
        <w:t>口</w:t>
      </w:r>
      <w:r w:rsidRPr="00D3260E">
        <w:rPr>
          <w:rFonts w:asciiTheme="minorHAnsi" w:eastAsia="PMingLiU" w:hAnsiTheme="minorHAnsi" w:cstheme="minorHAnsi"/>
          <w:sz w:val="24"/>
          <w:szCs w:val="24"/>
        </w:rPr>
        <w:t>传</w:t>
      </w:r>
      <w:r w:rsidRPr="00D3260E">
        <w:rPr>
          <w:rFonts w:asciiTheme="minorHAnsi" w:eastAsia="Gungsuh" w:hAnsiTheme="minorHAnsi" w:cstheme="minorHAnsi"/>
          <w:sz w:val="24"/>
          <w:szCs w:val="24"/>
        </w:rPr>
        <w:t>播</w:t>
      </w:r>
      <w:r w:rsidRPr="00D3260E">
        <w:rPr>
          <w:rFonts w:asciiTheme="minorHAnsi" w:eastAsia="Gungsuh" w:hAnsiTheme="minorHAnsi" w:cstheme="minorHAnsi"/>
          <w:sz w:val="24"/>
          <w:szCs w:val="24"/>
        </w:rPr>
        <w:t xml:space="preserve">’ fecal–oral transmission, </w:t>
      </w:r>
    </w:p>
    <w:p w14:paraId="6A46AE29"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 xml:space="preserve">‘WHO’ WHO, </w:t>
      </w:r>
    </w:p>
    <w:p w14:paraId="36AC0B78"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PMingLiU" w:hAnsiTheme="minorHAnsi" w:cstheme="minorHAnsi"/>
          <w:sz w:val="24"/>
          <w:szCs w:val="24"/>
        </w:rPr>
        <w:t>飞</w:t>
      </w:r>
      <w:r w:rsidRPr="00D3260E">
        <w:rPr>
          <w:rFonts w:asciiTheme="minorHAnsi" w:eastAsia="Gungsuh" w:hAnsiTheme="minorHAnsi" w:cstheme="minorHAnsi"/>
          <w:sz w:val="24"/>
          <w:szCs w:val="24"/>
        </w:rPr>
        <w:t>沫</w:t>
      </w:r>
      <w:r w:rsidRPr="00D3260E">
        <w:rPr>
          <w:rFonts w:asciiTheme="minorHAnsi" w:eastAsia="PMingLiU" w:hAnsiTheme="minorHAnsi" w:cstheme="minorHAnsi"/>
          <w:sz w:val="24"/>
          <w:szCs w:val="24"/>
        </w:rPr>
        <w:t>传</w:t>
      </w:r>
      <w:r w:rsidRPr="00D3260E">
        <w:rPr>
          <w:rFonts w:asciiTheme="minorHAnsi" w:eastAsia="Gungsuh" w:hAnsiTheme="minorHAnsi" w:cstheme="minorHAnsi"/>
          <w:sz w:val="24"/>
          <w:szCs w:val="24"/>
        </w:rPr>
        <w:t>播</w:t>
      </w:r>
      <w:r w:rsidRPr="00D3260E">
        <w:rPr>
          <w:rFonts w:asciiTheme="minorHAnsi" w:eastAsia="Gungsuh" w:hAnsiTheme="minorHAnsi" w:cstheme="minorHAnsi"/>
          <w:sz w:val="24"/>
          <w:szCs w:val="24"/>
        </w:rPr>
        <w:t xml:space="preserve">’ droplets transmission, </w:t>
      </w:r>
    </w:p>
    <w:p w14:paraId="2B17A68E" w14:textId="77777777" w:rsid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疑似病例</w:t>
      </w:r>
      <w:r w:rsidRPr="00D3260E">
        <w:rPr>
          <w:rFonts w:asciiTheme="minorHAnsi" w:eastAsia="Gungsuh" w:hAnsiTheme="minorHAnsi" w:cstheme="minorHAnsi"/>
          <w:sz w:val="24"/>
          <w:szCs w:val="24"/>
        </w:rPr>
        <w:t xml:space="preserve">’ suspected case, </w:t>
      </w:r>
    </w:p>
    <w:p w14:paraId="1D3D8D2B" w14:textId="2A945C46" w:rsidR="00D3260E" w:rsidRPr="00D3260E" w:rsidRDefault="003D725F" w:rsidP="00D3260E">
      <w:pPr>
        <w:pStyle w:val="ListParagraph"/>
        <w:numPr>
          <w:ilvl w:val="0"/>
          <w:numId w:val="2"/>
        </w:numPr>
        <w:spacing w:after="240"/>
        <w:rPr>
          <w:rFonts w:asciiTheme="minorHAnsi" w:eastAsia="Gungsuh" w:hAnsiTheme="minorHAnsi" w:cstheme="minorHAnsi"/>
          <w:sz w:val="24"/>
          <w:szCs w:val="24"/>
        </w:rPr>
      </w:pPr>
      <w:r w:rsidRPr="00D3260E">
        <w:rPr>
          <w:rFonts w:asciiTheme="minorHAnsi" w:eastAsia="Gungsuh" w:hAnsiTheme="minorHAnsi" w:cstheme="minorHAnsi"/>
          <w:sz w:val="24"/>
          <w:szCs w:val="24"/>
        </w:rPr>
        <w:t>‘</w:t>
      </w:r>
      <w:r w:rsidRPr="00D3260E">
        <w:rPr>
          <w:rFonts w:asciiTheme="minorHAnsi" w:eastAsia="Gungsuh" w:hAnsiTheme="minorHAnsi" w:cstheme="minorHAnsi"/>
          <w:sz w:val="24"/>
          <w:szCs w:val="24"/>
        </w:rPr>
        <w:t>潜伏期</w:t>
      </w:r>
      <w:r w:rsidRPr="00D3260E">
        <w:rPr>
          <w:rFonts w:asciiTheme="minorHAnsi" w:eastAsia="Gungsuh" w:hAnsiTheme="minorHAnsi" w:cstheme="minorHAnsi"/>
          <w:sz w:val="24"/>
          <w:szCs w:val="24"/>
        </w:rPr>
        <w:t>’</w:t>
      </w:r>
      <w:r w:rsidR="00D3260E" w:rsidRPr="00D3260E">
        <w:rPr>
          <w:rFonts w:asciiTheme="minorHAnsi" w:eastAsia="Gungsuh" w:hAnsiTheme="minorHAnsi" w:cstheme="minorHAnsi"/>
          <w:sz w:val="24"/>
          <w:szCs w:val="24"/>
        </w:rPr>
        <w:t xml:space="preserve"> </w:t>
      </w:r>
      <w:r w:rsidRPr="00D3260E">
        <w:rPr>
          <w:rFonts w:asciiTheme="minorHAnsi" w:eastAsia="Gungsuh" w:hAnsiTheme="minorHAnsi" w:cstheme="minorHAnsi"/>
          <w:sz w:val="24"/>
          <w:szCs w:val="24"/>
        </w:rPr>
        <w:t xml:space="preserve">incubation period. </w:t>
      </w:r>
    </w:p>
    <w:p w14:paraId="7942DF05" w14:textId="77777777" w:rsidR="00D3260E" w:rsidRDefault="00D3260E" w:rsidP="00D3260E">
      <w:pPr>
        <w:spacing w:after="240"/>
        <w:rPr>
          <w:rFonts w:asciiTheme="minorHAnsi" w:eastAsia="Gungsuh" w:hAnsiTheme="minorHAnsi" w:cstheme="minorHAnsi"/>
          <w:sz w:val="24"/>
          <w:szCs w:val="24"/>
        </w:rPr>
        <w:sectPr w:rsidR="00D3260E" w:rsidSect="00D3260E">
          <w:type w:val="continuous"/>
          <w:pgSz w:w="12240" w:h="15840"/>
          <w:pgMar w:top="1440" w:right="1440" w:bottom="1440" w:left="1440" w:header="720" w:footer="720" w:gutter="0"/>
          <w:pgNumType w:start="1"/>
          <w:cols w:num="2" w:space="720"/>
        </w:sectPr>
      </w:pPr>
    </w:p>
    <w:p w14:paraId="043D1BBC" w14:textId="20585F0B" w:rsidR="00D3260E" w:rsidRDefault="00D3260E" w:rsidP="00D3260E">
      <w:pPr>
        <w:spacing w:after="240"/>
        <w:rPr>
          <w:rFonts w:asciiTheme="minorHAnsi" w:eastAsia="Gungsuh" w:hAnsiTheme="minorHAnsi" w:cstheme="minorHAnsi"/>
          <w:sz w:val="24"/>
          <w:szCs w:val="24"/>
        </w:rPr>
      </w:pPr>
    </w:p>
    <w:p w14:paraId="74BF66C6" w14:textId="77777777" w:rsidR="00D3260E" w:rsidRDefault="00D326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4F45E2" w14:textId="7484E980" w:rsidR="00263490" w:rsidRPr="00D3260E" w:rsidRDefault="003D725F" w:rsidP="00D3260E">
      <w:pPr>
        <w:spacing w:after="240"/>
        <w:jc w:val="both"/>
        <w:rPr>
          <w:rFonts w:ascii="Times New Roman" w:eastAsia="Times New Roman" w:hAnsi="Times New Roman" w:cs="Times New Roman"/>
          <w:b/>
          <w:bCs/>
          <w:sz w:val="24"/>
          <w:szCs w:val="24"/>
        </w:rPr>
      </w:pPr>
      <w:r w:rsidRPr="00D3260E">
        <w:rPr>
          <w:rFonts w:ascii="Times New Roman" w:eastAsia="Times New Roman" w:hAnsi="Times New Roman" w:cs="Times New Roman"/>
          <w:b/>
          <w:bCs/>
          <w:sz w:val="24"/>
          <w:szCs w:val="24"/>
        </w:rPr>
        <w:lastRenderedPageBreak/>
        <w:t>Sample Weibo Posts</w:t>
      </w:r>
    </w:p>
    <w:p w14:paraId="29FEB67B" w14:textId="0CBB42D0" w:rsidR="00D3260E" w:rsidRDefault="00D3260E" w:rsidP="00D3260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below we select three sample Weibo posts </w:t>
      </w:r>
      <w:r w:rsidR="00F02CC7">
        <w:rPr>
          <w:rFonts w:ascii="Times New Roman" w:eastAsia="Times New Roman" w:hAnsi="Times New Roman" w:cs="Times New Roman"/>
          <w:sz w:val="24"/>
          <w:szCs w:val="24"/>
        </w:rPr>
        <w:t>to illustrate the three events mentioned in the main text</w:t>
      </w:r>
      <w:r>
        <w:rPr>
          <w:rFonts w:ascii="Times New Roman" w:eastAsia="Times New Roman" w:hAnsi="Times New Roman" w:cs="Times New Roman"/>
          <w:sz w:val="24"/>
          <w:szCs w:val="24"/>
        </w:rPr>
        <w:t>.</w:t>
      </w:r>
    </w:p>
    <w:p w14:paraId="5038CB30" w14:textId="46234B03" w:rsidR="00263490" w:rsidRPr="00F02CC7" w:rsidRDefault="003D725F" w:rsidP="00F02CC7">
      <w:pPr>
        <w:pStyle w:val="ListParagraph"/>
        <w:numPr>
          <w:ilvl w:val="0"/>
          <w:numId w:val="3"/>
        </w:numPr>
        <w:spacing w:after="240"/>
        <w:jc w:val="both"/>
        <w:rPr>
          <w:rFonts w:ascii="Times New Roman" w:eastAsia="Times New Roman" w:hAnsi="Times New Roman" w:cs="Times New Roman"/>
          <w:b/>
          <w:bCs/>
          <w:sz w:val="24"/>
          <w:szCs w:val="24"/>
        </w:rPr>
      </w:pPr>
      <w:r w:rsidRPr="00F02CC7">
        <w:rPr>
          <w:rFonts w:ascii="Times New Roman" w:eastAsia="Times New Roman" w:hAnsi="Times New Roman" w:cs="Times New Roman"/>
          <w:b/>
          <w:bCs/>
          <w:sz w:val="24"/>
          <w:szCs w:val="24"/>
        </w:rPr>
        <w:t>On January 23, 2020</w:t>
      </w:r>
      <w:r w:rsidR="00F02CC7" w:rsidRPr="00F02CC7">
        <w:rPr>
          <w:rFonts w:ascii="Times New Roman" w:eastAsia="Times New Roman" w:hAnsi="Times New Roman" w:cs="Times New Roman"/>
          <w:b/>
          <w:bCs/>
          <w:sz w:val="24"/>
          <w:szCs w:val="24"/>
        </w:rPr>
        <w:t>: Wuhan “lockdown”</w:t>
      </w:r>
    </w:p>
    <w:p w14:paraId="58D68CE5" w14:textId="3B6B7F03" w:rsidR="00D3260E" w:rsidRDefault="003D725F" w:rsidP="00D3260E">
      <w:pPr>
        <w:spacing w:after="240"/>
        <w:jc w:val="both"/>
        <w:rPr>
          <w:rFonts w:ascii="Gungsuh" w:eastAsia="Gungsuh" w:hAnsi="Gungsuh" w:cs="Gungsuh"/>
          <w:sz w:val="24"/>
          <w:szCs w:val="24"/>
        </w:rPr>
      </w:pPr>
      <w:r>
        <w:rPr>
          <w:rFonts w:ascii="Gungsuh" w:eastAsia="Gungsuh" w:hAnsi="Gungsuh" w:cs="Gungsuh"/>
          <w:sz w:val="24"/>
          <w:szCs w:val="24"/>
        </w:rPr>
        <w:t xml:space="preserve">    “早起看到武</w:t>
      </w:r>
      <w:r>
        <w:rPr>
          <w:rFonts w:ascii="PMingLiU" w:eastAsia="PMingLiU" w:hAnsi="PMingLiU" w:cs="PMingLiU" w:hint="eastAsia"/>
          <w:sz w:val="24"/>
          <w:szCs w:val="24"/>
        </w:rPr>
        <w:t>汉</w:t>
      </w:r>
      <w:r>
        <w:rPr>
          <w:rFonts w:ascii="Gungsuh" w:eastAsia="Gungsuh" w:hAnsi="Gungsuh" w:cs="Gungsuh" w:hint="eastAsia"/>
          <w:sz w:val="24"/>
          <w:szCs w:val="24"/>
        </w:rPr>
        <w:t>封城的消息，看</w:t>
      </w:r>
      <w:r>
        <w:rPr>
          <w:rFonts w:ascii="PMingLiU" w:eastAsia="PMingLiU" w:hAnsi="PMingLiU" w:cs="PMingLiU" w:hint="eastAsia"/>
          <w:sz w:val="24"/>
          <w:szCs w:val="24"/>
        </w:rPr>
        <w:t>来</w:t>
      </w:r>
      <w:r>
        <w:rPr>
          <w:rFonts w:ascii="Gungsuh" w:eastAsia="Gungsuh" w:hAnsi="Gungsuh" w:cs="Gungsuh" w:hint="eastAsia"/>
          <w:sz w:val="24"/>
          <w:szCs w:val="24"/>
        </w:rPr>
        <w:t>情</w:t>
      </w:r>
      <w:r>
        <w:rPr>
          <w:rFonts w:ascii="PMingLiU" w:eastAsia="PMingLiU" w:hAnsi="PMingLiU" w:cs="PMingLiU" w:hint="eastAsia"/>
          <w:sz w:val="24"/>
          <w:szCs w:val="24"/>
        </w:rPr>
        <w:t>况</w:t>
      </w:r>
      <w:r>
        <w:rPr>
          <w:rFonts w:ascii="Gungsuh" w:eastAsia="Gungsuh" w:hAnsi="Gungsuh" w:cs="Gungsuh" w:hint="eastAsia"/>
          <w:sz w:val="24"/>
          <w:szCs w:val="24"/>
        </w:rPr>
        <w:t>是很</w:t>
      </w:r>
      <w:r>
        <w:rPr>
          <w:rFonts w:ascii="PMingLiU" w:eastAsia="PMingLiU" w:hAnsi="PMingLiU" w:cs="PMingLiU" w:hint="eastAsia"/>
          <w:sz w:val="24"/>
          <w:szCs w:val="24"/>
        </w:rPr>
        <w:t>严</w:t>
      </w:r>
      <w:r>
        <w:rPr>
          <w:rFonts w:ascii="Gungsuh" w:eastAsia="Gungsuh" w:hAnsi="Gungsuh" w:cs="Gungsuh" w:hint="eastAsia"/>
          <w:sz w:val="24"/>
          <w:szCs w:val="24"/>
        </w:rPr>
        <w:t>重了，再看看丁香</w:t>
      </w:r>
      <w:r>
        <w:rPr>
          <w:rFonts w:ascii="PMingLiU" w:eastAsia="PMingLiU" w:hAnsi="PMingLiU" w:cs="PMingLiU" w:hint="eastAsia"/>
          <w:sz w:val="24"/>
          <w:szCs w:val="24"/>
        </w:rPr>
        <w:t>园</w:t>
      </w:r>
      <w:r>
        <w:rPr>
          <w:rFonts w:ascii="Gungsuh" w:eastAsia="Gungsuh" w:hAnsi="Gungsuh" w:cs="Gungsuh" w:hint="eastAsia"/>
          <w:sz w:val="24"/>
          <w:szCs w:val="24"/>
        </w:rPr>
        <w:t>的</w:t>
      </w:r>
      <w:r>
        <w:rPr>
          <w:rFonts w:ascii="PMingLiU" w:eastAsia="PMingLiU" w:hAnsi="PMingLiU" w:cs="PMingLiU" w:hint="eastAsia"/>
          <w:sz w:val="24"/>
          <w:szCs w:val="24"/>
        </w:rPr>
        <w:t>数</w:t>
      </w:r>
      <w:r>
        <w:rPr>
          <w:rFonts w:ascii="Gungsuh" w:eastAsia="Gungsuh" w:hAnsi="Gungsuh" w:cs="Gungsuh" w:hint="eastAsia"/>
          <w:sz w:val="24"/>
          <w:szCs w:val="24"/>
        </w:rPr>
        <w:t>据，一夜</w:t>
      </w:r>
      <w:r>
        <w:rPr>
          <w:rFonts w:ascii="PMingLiU" w:eastAsia="PMingLiU" w:hAnsi="PMingLiU" w:cs="PMingLiU" w:hint="eastAsia"/>
          <w:sz w:val="24"/>
          <w:szCs w:val="24"/>
        </w:rPr>
        <w:t>过</w:t>
      </w:r>
      <w:r>
        <w:rPr>
          <w:rFonts w:ascii="Gungsuh" w:eastAsia="Gungsuh" w:hAnsi="Gungsuh" w:cs="Gungsuh" w:hint="eastAsia"/>
          <w:sz w:val="24"/>
          <w:szCs w:val="24"/>
        </w:rPr>
        <w:t>去，又多了几百例新</w:t>
      </w:r>
      <w:r>
        <w:rPr>
          <w:rFonts w:ascii="PMingLiU" w:eastAsia="PMingLiU" w:hAnsi="PMingLiU" w:cs="PMingLiU" w:hint="eastAsia"/>
          <w:sz w:val="24"/>
          <w:szCs w:val="24"/>
        </w:rPr>
        <w:t>发</w:t>
      </w:r>
      <w:r>
        <w:rPr>
          <w:rFonts w:ascii="Gungsuh" w:eastAsia="Gungsuh" w:hAnsi="Gungsuh" w:cs="Gungsuh" w:hint="eastAsia"/>
          <w:sz w:val="24"/>
          <w:szCs w:val="24"/>
        </w:rPr>
        <w:t>和几例死亡，</w:t>
      </w:r>
      <w:r>
        <w:rPr>
          <w:rFonts w:ascii="PMingLiU" w:eastAsia="PMingLiU" w:hAnsi="PMingLiU" w:cs="PMingLiU" w:hint="eastAsia"/>
          <w:sz w:val="24"/>
          <w:szCs w:val="24"/>
        </w:rPr>
        <w:t>数</w:t>
      </w:r>
      <w:r>
        <w:rPr>
          <w:rFonts w:ascii="Gungsuh" w:eastAsia="Gungsuh" w:hAnsi="Gungsuh" w:cs="Gungsuh" w:hint="eastAsia"/>
          <w:sz w:val="24"/>
          <w:szCs w:val="24"/>
        </w:rPr>
        <w:t>据攀升之快，令人震</w:t>
      </w:r>
      <w:r>
        <w:rPr>
          <w:rFonts w:ascii="PMingLiU" w:eastAsia="PMingLiU" w:hAnsi="PMingLiU" w:cs="PMingLiU" w:hint="eastAsia"/>
          <w:sz w:val="24"/>
          <w:szCs w:val="24"/>
        </w:rPr>
        <w:t>惊</w:t>
      </w:r>
      <w:r>
        <w:rPr>
          <w:rFonts w:ascii="Gungsuh" w:eastAsia="Gungsuh" w:hAnsi="Gungsuh" w:cs="Gungsuh" w:hint="eastAsia"/>
          <w:sz w:val="24"/>
          <w:szCs w:val="24"/>
        </w:rPr>
        <w:t>！</w:t>
      </w:r>
      <w:r>
        <w:rPr>
          <w:rFonts w:ascii="Gungsuh" w:eastAsia="Gungsuh" w:hAnsi="Gungsuh" w:cs="Gungsuh"/>
          <w:sz w:val="24"/>
          <w:szCs w:val="24"/>
        </w:rPr>
        <w:t>\n仔</w:t>
      </w:r>
      <w:r>
        <w:rPr>
          <w:rFonts w:ascii="PMingLiU" w:eastAsia="PMingLiU" w:hAnsi="PMingLiU" w:cs="PMingLiU" w:hint="eastAsia"/>
          <w:sz w:val="24"/>
          <w:szCs w:val="24"/>
        </w:rPr>
        <w:t>细</w:t>
      </w:r>
      <w:r>
        <w:rPr>
          <w:rFonts w:ascii="Gungsuh" w:eastAsia="Gungsuh" w:hAnsi="Gungsuh" w:cs="Gungsuh" w:hint="eastAsia"/>
          <w:sz w:val="24"/>
          <w:szCs w:val="24"/>
        </w:rPr>
        <w:t>看了死亡病例的</w:t>
      </w:r>
      <w:r>
        <w:rPr>
          <w:rFonts w:ascii="PMingLiU" w:eastAsia="PMingLiU" w:hAnsi="PMingLiU" w:cs="PMingLiU" w:hint="eastAsia"/>
          <w:sz w:val="24"/>
          <w:szCs w:val="24"/>
        </w:rPr>
        <w:t>简</w:t>
      </w:r>
      <w:r>
        <w:rPr>
          <w:rFonts w:ascii="Gungsuh" w:eastAsia="Gungsuh" w:hAnsi="Gungsuh" w:cs="Gungsuh" w:hint="eastAsia"/>
          <w:sz w:val="24"/>
          <w:szCs w:val="24"/>
        </w:rPr>
        <w:t>要病史，</w:t>
      </w:r>
      <w:r>
        <w:rPr>
          <w:rFonts w:ascii="PMingLiU" w:eastAsia="PMingLiU" w:hAnsi="PMingLiU" w:cs="PMingLiU" w:hint="eastAsia"/>
          <w:sz w:val="24"/>
          <w:szCs w:val="24"/>
        </w:rPr>
        <w:t>总结</w:t>
      </w:r>
      <w:r>
        <w:rPr>
          <w:rFonts w:ascii="Gungsuh" w:eastAsia="Gungsuh" w:hAnsi="Gungsuh" w:cs="Gungsuh" w:hint="eastAsia"/>
          <w:sz w:val="24"/>
          <w:szCs w:val="24"/>
        </w:rPr>
        <w:t>了下，有以下几</w:t>
      </w:r>
      <w:r>
        <w:rPr>
          <w:rFonts w:ascii="PMingLiU" w:eastAsia="PMingLiU" w:hAnsi="PMingLiU" w:cs="PMingLiU" w:hint="eastAsia"/>
          <w:sz w:val="24"/>
          <w:szCs w:val="24"/>
        </w:rPr>
        <w:t>个</w:t>
      </w:r>
      <w:r>
        <w:rPr>
          <w:rFonts w:ascii="Gungsuh" w:eastAsia="Gungsuh" w:hAnsi="Gungsuh" w:cs="Gungsuh" w:hint="eastAsia"/>
          <w:sz w:val="24"/>
          <w:szCs w:val="24"/>
        </w:rPr>
        <w:t>特点：高</w:t>
      </w:r>
      <w:r>
        <w:rPr>
          <w:rFonts w:ascii="PMingLiU" w:eastAsia="PMingLiU" w:hAnsi="PMingLiU" w:cs="PMingLiU" w:hint="eastAsia"/>
          <w:sz w:val="24"/>
          <w:szCs w:val="24"/>
        </w:rPr>
        <w:t>龄</w:t>
      </w:r>
      <w:r>
        <w:rPr>
          <w:rFonts w:ascii="Gungsuh" w:eastAsia="Gungsuh" w:hAnsi="Gungsuh" w:cs="Gungsuh" w:hint="eastAsia"/>
          <w:sz w:val="24"/>
          <w:szCs w:val="24"/>
        </w:rPr>
        <w:t>、合</w:t>
      </w:r>
      <w:r>
        <w:rPr>
          <w:rFonts w:ascii="PMingLiU" w:eastAsia="PMingLiU" w:hAnsi="PMingLiU" w:cs="PMingLiU" w:hint="eastAsia"/>
          <w:sz w:val="24"/>
          <w:szCs w:val="24"/>
        </w:rPr>
        <w:t>并</w:t>
      </w:r>
      <w:r>
        <w:rPr>
          <w:rFonts w:ascii="Gungsuh" w:eastAsia="Gungsuh" w:hAnsi="Gungsuh" w:cs="Gungsuh" w:hint="eastAsia"/>
          <w:sz w:val="24"/>
          <w:szCs w:val="24"/>
        </w:rPr>
        <w:t>基</w:t>
      </w:r>
      <w:r>
        <w:rPr>
          <w:rFonts w:ascii="PMingLiU" w:eastAsia="PMingLiU" w:hAnsi="PMingLiU" w:cs="PMingLiU" w:hint="eastAsia"/>
          <w:sz w:val="24"/>
          <w:szCs w:val="24"/>
        </w:rPr>
        <w:t>础</w:t>
      </w:r>
      <w:r>
        <w:rPr>
          <w:rFonts w:ascii="Gungsuh" w:eastAsia="Gungsuh" w:hAnsi="Gungsuh" w:cs="Gungsuh" w:hint="eastAsia"/>
          <w:sz w:val="24"/>
          <w:szCs w:val="24"/>
        </w:rPr>
        <w:t>疾病（尤其是糖尿病和慢阻肺）、出</w:t>
      </w:r>
      <w:r>
        <w:rPr>
          <w:rFonts w:ascii="PMingLiU" w:eastAsia="PMingLiU" w:hAnsi="PMingLiU" w:cs="PMingLiU" w:hint="eastAsia"/>
          <w:sz w:val="24"/>
          <w:szCs w:val="24"/>
        </w:rPr>
        <w:t>现</w:t>
      </w:r>
      <w:r>
        <w:rPr>
          <w:rFonts w:ascii="Gungsuh" w:eastAsia="Gungsuh" w:hAnsi="Gungsuh" w:cs="Gungsuh" w:hint="eastAsia"/>
          <w:sz w:val="24"/>
          <w:szCs w:val="24"/>
        </w:rPr>
        <w:t>呼吸道症</w:t>
      </w:r>
      <w:r>
        <w:rPr>
          <w:rFonts w:ascii="PMingLiU" w:eastAsia="PMingLiU" w:hAnsi="PMingLiU" w:cs="PMingLiU" w:hint="eastAsia"/>
          <w:sz w:val="24"/>
          <w:szCs w:val="24"/>
        </w:rPr>
        <w:t>状</w:t>
      </w:r>
      <w:r>
        <w:rPr>
          <w:rFonts w:ascii="Gungsuh" w:eastAsia="Gungsuh" w:hAnsi="Gungsuh" w:cs="Gungsuh" w:hint="eastAsia"/>
          <w:sz w:val="24"/>
          <w:szCs w:val="24"/>
        </w:rPr>
        <w:t>后迅速</w:t>
      </w:r>
      <w:r>
        <w:rPr>
          <w:rFonts w:ascii="PMingLiU" w:eastAsia="PMingLiU" w:hAnsi="PMingLiU" w:cs="PMingLiU" w:hint="eastAsia"/>
          <w:sz w:val="24"/>
          <w:szCs w:val="24"/>
        </w:rPr>
        <w:t>进</w:t>
      </w:r>
      <w:r>
        <w:rPr>
          <w:rFonts w:ascii="Gungsuh" w:eastAsia="Gungsuh" w:hAnsi="Gungsuh" w:cs="Gungsuh" w:hint="eastAsia"/>
          <w:sz w:val="24"/>
          <w:szCs w:val="24"/>
        </w:rPr>
        <w:t>展</w:t>
      </w:r>
      <w:r>
        <w:rPr>
          <w:rFonts w:ascii="PMingLiU" w:eastAsia="PMingLiU" w:hAnsi="PMingLiU" w:cs="PMingLiU" w:hint="eastAsia"/>
          <w:sz w:val="24"/>
          <w:szCs w:val="24"/>
        </w:rPr>
        <w:t>为</w:t>
      </w:r>
      <w:r>
        <w:rPr>
          <w:rFonts w:ascii="Gungsuh" w:eastAsia="Gungsuh" w:hAnsi="Gungsuh" w:cs="Gungsuh" w:hint="eastAsia"/>
          <w:sz w:val="24"/>
          <w:szCs w:val="24"/>
        </w:rPr>
        <w:t>呼吸困</w:t>
      </w:r>
      <w:r>
        <w:rPr>
          <w:rFonts w:ascii="PMingLiU" w:eastAsia="PMingLiU" w:hAnsi="PMingLiU" w:cs="PMingLiU" w:hint="eastAsia"/>
          <w:sz w:val="24"/>
          <w:szCs w:val="24"/>
        </w:rPr>
        <w:t>难氧饱</w:t>
      </w:r>
      <w:r>
        <w:rPr>
          <w:rFonts w:ascii="Gungsuh" w:eastAsia="Gungsuh" w:hAnsi="Gungsuh" w:cs="Gungsuh" w:hint="eastAsia"/>
          <w:sz w:val="24"/>
          <w:szCs w:val="24"/>
        </w:rPr>
        <w:t>和度下降、胸部</w:t>
      </w:r>
      <w:r>
        <w:rPr>
          <w:rFonts w:ascii="Gungsuh" w:eastAsia="Gungsuh" w:hAnsi="Gungsuh" w:cs="Gungsuh"/>
          <w:sz w:val="24"/>
          <w:szCs w:val="24"/>
        </w:rPr>
        <w:t>CT...</w:t>
      </w:r>
      <w:r w:rsidR="00D3260E">
        <w:rPr>
          <w:rFonts w:ascii="Gungsuh" w:eastAsia="Gungsuh" w:hAnsi="Gungsuh" w:cs="Gungsuh"/>
          <w:sz w:val="24"/>
          <w:szCs w:val="24"/>
        </w:rPr>
        <w:t>”</w:t>
      </w:r>
    </w:p>
    <w:p w14:paraId="2DD7D358" w14:textId="065AAE5E" w:rsidR="00263490" w:rsidRDefault="003D725F" w:rsidP="00D3260E">
      <w:pPr>
        <w:spacing w:after="240"/>
        <w:jc w:val="both"/>
        <w:rPr>
          <w:rFonts w:ascii="Times New Roman" w:eastAsia="Times New Roman" w:hAnsi="Times New Roman" w:cs="Times New Roman"/>
          <w:sz w:val="24"/>
          <w:szCs w:val="24"/>
        </w:rPr>
      </w:pPr>
      <w:r>
        <w:rPr>
          <w:rFonts w:ascii="Gungsuh" w:eastAsia="Gungsuh" w:hAnsi="Gungsuh" w:cs="Gungsuh"/>
          <w:sz w:val="24"/>
          <w:szCs w:val="24"/>
        </w:rPr>
        <w:t xml:space="preserve">(English Translation: I got up early this morning to see the news of Wuhan lockdown. It seems the situation is really bad there. Then I saw the data reported by </w:t>
      </w:r>
      <w:proofErr w:type="spellStart"/>
      <w:r>
        <w:rPr>
          <w:rFonts w:ascii="Gungsuh" w:eastAsia="Gungsuh" w:hAnsi="Gungsuh" w:cs="Gungsuh"/>
          <w:sz w:val="24"/>
          <w:szCs w:val="24"/>
        </w:rPr>
        <w:t>DingXiangYuan</w:t>
      </w:r>
      <w:proofErr w:type="spellEnd"/>
      <w:r>
        <w:rPr>
          <w:rFonts w:ascii="Gungsuh" w:eastAsia="Gungsuh" w:hAnsi="Gungsuh" w:cs="Gungsuh"/>
          <w:sz w:val="24"/>
          <w:szCs w:val="24"/>
        </w:rPr>
        <w:t xml:space="preserve">. A few hundred new cases and several new deaths were added overnight. It’s shocking that the stats are rising so fast! I closely read clinic records of death cases and summarize their shared characteristics as follows: aged, with underlying health conditions (especially diabetes and chronic obstructive pulmonary disease), </w:t>
      </w:r>
      <w:r w:rsidR="00847432">
        <w:rPr>
          <w:rFonts w:ascii="Gungsuh" w:eastAsia="Gungsuh" w:hAnsi="Gungsuh" w:cs="Gungsuh"/>
          <w:sz w:val="24"/>
          <w:szCs w:val="24"/>
        </w:rPr>
        <w:t>quick</w:t>
      </w:r>
      <w:r>
        <w:rPr>
          <w:rFonts w:ascii="Gungsuh" w:eastAsia="Gungsuh" w:hAnsi="Gungsuh" w:cs="Gungsuh"/>
          <w:sz w:val="24"/>
          <w:szCs w:val="24"/>
        </w:rPr>
        <w:t>ly developing into breathing difficulty and low blood oxygen after the onset of pneumonia symptoms), chest CT…)</w:t>
      </w:r>
    </w:p>
    <w:p w14:paraId="4BD3A7D1" w14:textId="77777777" w:rsidR="00263490" w:rsidRDefault="00263490" w:rsidP="00D3260E">
      <w:pPr>
        <w:spacing w:after="240"/>
        <w:jc w:val="both"/>
        <w:rPr>
          <w:rFonts w:ascii="Times New Roman" w:eastAsia="Times New Roman" w:hAnsi="Times New Roman" w:cs="Times New Roman"/>
          <w:sz w:val="24"/>
          <w:szCs w:val="24"/>
        </w:rPr>
      </w:pPr>
    </w:p>
    <w:p w14:paraId="11D9D665" w14:textId="0479E0B4" w:rsidR="00263490" w:rsidRPr="00F02CC7" w:rsidRDefault="003D725F" w:rsidP="00F02CC7">
      <w:pPr>
        <w:pStyle w:val="ListParagraph"/>
        <w:numPr>
          <w:ilvl w:val="0"/>
          <w:numId w:val="3"/>
        </w:numPr>
        <w:spacing w:after="240"/>
        <w:rPr>
          <w:rFonts w:ascii="Times New Roman" w:eastAsia="Times New Roman" w:hAnsi="Times New Roman" w:cs="Times New Roman"/>
          <w:b/>
          <w:bCs/>
          <w:sz w:val="24"/>
          <w:szCs w:val="24"/>
        </w:rPr>
      </w:pPr>
      <w:r w:rsidRPr="00F02CC7">
        <w:rPr>
          <w:rFonts w:ascii="Times New Roman" w:eastAsia="Times New Roman" w:hAnsi="Times New Roman" w:cs="Times New Roman"/>
          <w:b/>
          <w:bCs/>
          <w:sz w:val="24"/>
          <w:szCs w:val="24"/>
        </w:rPr>
        <w:t xml:space="preserve">On February 1, 2020: </w:t>
      </w:r>
      <w:r w:rsidR="00F02CC7" w:rsidRPr="00F02CC7">
        <w:rPr>
          <w:rFonts w:ascii="Times New Roman" w:eastAsia="Times New Roman" w:hAnsi="Times New Roman" w:cs="Times New Roman"/>
          <w:b/>
          <w:bCs/>
          <w:sz w:val="24"/>
          <w:szCs w:val="24"/>
        </w:rPr>
        <w:t xml:space="preserve"> A scandal associated with the Red Cross Society of China</w:t>
      </w:r>
    </w:p>
    <w:p w14:paraId="17315AC2" w14:textId="46191C0A" w:rsidR="00D3260E" w:rsidRDefault="003D725F" w:rsidP="00D3260E">
      <w:pPr>
        <w:spacing w:after="240"/>
        <w:jc w:val="both"/>
        <w:rPr>
          <w:rFonts w:ascii="Gungsuh" w:eastAsia="Gungsuh" w:hAnsi="Gungsuh" w:cs="Gungsuh"/>
          <w:sz w:val="24"/>
          <w:szCs w:val="24"/>
        </w:rPr>
      </w:pPr>
      <w:r>
        <w:rPr>
          <w:rFonts w:ascii="Gungsuh" w:eastAsia="Gungsuh" w:hAnsi="Gungsuh" w:cs="Gungsuh"/>
          <w:sz w:val="24"/>
          <w:szCs w:val="24"/>
        </w:rPr>
        <w:t xml:space="preserve">    “事情不分</w:t>
      </w:r>
      <w:r>
        <w:rPr>
          <w:rFonts w:ascii="PMingLiU" w:eastAsia="PMingLiU" w:hAnsi="PMingLiU" w:cs="PMingLiU" w:hint="eastAsia"/>
          <w:sz w:val="24"/>
          <w:szCs w:val="24"/>
        </w:rPr>
        <w:t>轻</w:t>
      </w:r>
      <w:r>
        <w:rPr>
          <w:rFonts w:ascii="Gungsuh" w:eastAsia="Gungsuh" w:hAnsi="Gungsuh" w:cs="Gungsuh" w:hint="eastAsia"/>
          <w:sz w:val="24"/>
          <w:szCs w:val="24"/>
        </w:rPr>
        <w:t>重</w:t>
      </w:r>
      <w:r>
        <w:rPr>
          <w:rFonts w:ascii="PMingLiU" w:eastAsia="PMingLiU" w:hAnsi="PMingLiU" w:cs="PMingLiU" w:hint="eastAsia"/>
          <w:sz w:val="24"/>
          <w:szCs w:val="24"/>
        </w:rPr>
        <w:t>缓</w:t>
      </w:r>
      <w:r>
        <w:rPr>
          <w:rFonts w:ascii="Gungsuh" w:eastAsia="Gungsuh" w:hAnsi="Gungsuh" w:cs="Gungsuh" w:hint="eastAsia"/>
          <w:sz w:val="24"/>
          <w:szCs w:val="24"/>
        </w:rPr>
        <w:t>急</w:t>
      </w:r>
      <w:r>
        <w:rPr>
          <w:rFonts w:ascii="PMingLiU" w:eastAsia="PMingLiU" w:hAnsi="PMingLiU" w:cs="PMingLiU" w:hint="eastAsia"/>
          <w:sz w:val="24"/>
          <w:szCs w:val="24"/>
        </w:rPr>
        <w:t>吗</w:t>
      </w:r>
      <w:r>
        <w:rPr>
          <w:rFonts w:ascii="Gungsuh" w:eastAsia="Gungsuh" w:hAnsi="Gungsuh" w:cs="Gungsuh" w:hint="eastAsia"/>
          <w:sz w:val="24"/>
          <w:szCs w:val="24"/>
        </w:rPr>
        <w:t>？</w:t>
      </w:r>
      <w:r>
        <w:rPr>
          <w:rFonts w:ascii="PMingLiU" w:eastAsia="PMingLiU" w:hAnsi="PMingLiU" w:cs="PMingLiU" w:hint="eastAsia"/>
          <w:sz w:val="24"/>
          <w:szCs w:val="24"/>
        </w:rPr>
        <w:t>你们</w:t>
      </w:r>
      <w:r>
        <w:rPr>
          <w:rFonts w:ascii="Gungsuh" w:eastAsia="Gungsuh" w:hAnsi="Gungsuh" w:cs="Gungsuh" w:hint="eastAsia"/>
          <w:sz w:val="24"/>
          <w:szCs w:val="24"/>
        </w:rPr>
        <w:t>如果</w:t>
      </w:r>
      <w:r>
        <w:rPr>
          <w:rFonts w:ascii="PMingLiU" w:eastAsia="PMingLiU" w:hAnsi="PMingLiU" w:cs="PMingLiU" w:hint="eastAsia"/>
          <w:sz w:val="24"/>
          <w:szCs w:val="24"/>
        </w:rPr>
        <w:t>给</w:t>
      </w:r>
      <w:r>
        <w:rPr>
          <w:rFonts w:ascii="Gungsuh" w:eastAsia="Gungsuh" w:hAnsi="Gungsuh" w:cs="Gungsuh" w:hint="eastAsia"/>
          <w:sz w:val="24"/>
          <w:szCs w:val="24"/>
        </w:rPr>
        <w:t>其他定点</w:t>
      </w:r>
      <w:r>
        <w:rPr>
          <w:rFonts w:ascii="PMingLiU" w:eastAsia="PMingLiU" w:hAnsi="PMingLiU" w:cs="PMingLiU" w:hint="eastAsia"/>
          <w:sz w:val="24"/>
          <w:szCs w:val="24"/>
        </w:rPr>
        <w:t>医</w:t>
      </w:r>
      <w:r>
        <w:rPr>
          <w:rFonts w:ascii="Gungsuh" w:eastAsia="Gungsuh" w:hAnsi="Gungsuh" w:cs="Gungsuh" w:hint="eastAsia"/>
          <w:sz w:val="24"/>
          <w:szCs w:val="24"/>
        </w:rPr>
        <w:t>院</w:t>
      </w:r>
      <w:r>
        <w:rPr>
          <w:rFonts w:ascii="Gungsuh" w:eastAsia="Gungsuh" w:hAnsi="Gungsuh" w:cs="Gungsuh"/>
          <w:sz w:val="24"/>
          <w:szCs w:val="24"/>
        </w:rPr>
        <w:t>1.6万</w:t>
      </w:r>
      <w:r>
        <w:rPr>
          <w:rFonts w:ascii="PMingLiU" w:eastAsia="PMingLiU" w:hAnsi="PMingLiU" w:cs="PMingLiU" w:hint="eastAsia"/>
          <w:sz w:val="24"/>
          <w:szCs w:val="24"/>
        </w:rPr>
        <w:t>个</w:t>
      </w:r>
      <w:r>
        <w:rPr>
          <w:rFonts w:ascii="Gungsuh" w:eastAsia="Gungsuh" w:hAnsi="Gungsuh" w:cs="Gungsuh" w:hint="eastAsia"/>
          <w:sz w:val="24"/>
          <w:szCs w:val="24"/>
        </w:rPr>
        <w:t>口</w:t>
      </w:r>
      <w:r>
        <w:rPr>
          <w:rFonts w:ascii="PMingLiU" w:eastAsia="PMingLiU" w:hAnsi="PMingLiU" w:cs="PMingLiU" w:hint="eastAsia"/>
          <w:sz w:val="24"/>
          <w:szCs w:val="24"/>
        </w:rPr>
        <w:t>罩</w:t>
      </w:r>
      <w:r>
        <w:rPr>
          <w:rFonts w:ascii="Gungsuh" w:eastAsia="Gungsuh" w:hAnsi="Gungsuh" w:cs="Gungsuh" w:hint="eastAsia"/>
          <w:sz w:val="24"/>
          <w:szCs w:val="24"/>
        </w:rPr>
        <w:t>，</w:t>
      </w:r>
      <w:r>
        <w:rPr>
          <w:rFonts w:ascii="PMingLiU" w:eastAsia="PMingLiU" w:hAnsi="PMingLiU" w:cs="PMingLiU" w:hint="eastAsia"/>
          <w:sz w:val="24"/>
          <w:szCs w:val="24"/>
        </w:rPr>
        <w:t>给</w:t>
      </w:r>
      <w:r>
        <w:rPr>
          <w:rFonts w:ascii="Gungsuh" w:eastAsia="Gungsuh" w:hAnsi="Gungsuh" w:cs="Gungsuh" w:hint="eastAsia"/>
          <w:sz w:val="24"/>
          <w:szCs w:val="24"/>
        </w:rPr>
        <w:t>仁</w:t>
      </w:r>
      <w:r>
        <w:rPr>
          <w:rFonts w:ascii="PMingLiU" w:eastAsia="PMingLiU" w:hAnsi="PMingLiU" w:cs="PMingLiU" w:hint="eastAsia"/>
          <w:sz w:val="24"/>
          <w:szCs w:val="24"/>
        </w:rPr>
        <w:t>爱医</w:t>
      </w:r>
      <w:r>
        <w:rPr>
          <w:rFonts w:ascii="Gungsuh" w:eastAsia="Gungsuh" w:hAnsi="Gungsuh" w:cs="Gungsuh" w:hint="eastAsia"/>
          <w:sz w:val="24"/>
          <w:szCs w:val="24"/>
        </w:rPr>
        <w:t>院</w:t>
      </w:r>
      <w:r>
        <w:rPr>
          <w:rFonts w:ascii="Gungsuh" w:eastAsia="Gungsuh" w:hAnsi="Gungsuh" w:cs="Gungsuh"/>
          <w:sz w:val="24"/>
          <w:szCs w:val="24"/>
        </w:rPr>
        <w:t>3000</w:t>
      </w:r>
      <w:r>
        <w:rPr>
          <w:rFonts w:ascii="PMingLiU" w:eastAsia="PMingLiU" w:hAnsi="PMingLiU" w:cs="PMingLiU" w:hint="eastAsia"/>
          <w:sz w:val="24"/>
          <w:szCs w:val="24"/>
        </w:rPr>
        <w:t>个</w:t>
      </w:r>
      <w:r>
        <w:rPr>
          <w:rFonts w:ascii="Gungsuh" w:eastAsia="Gungsuh" w:hAnsi="Gungsuh" w:cs="Gungsuh" w:hint="eastAsia"/>
          <w:sz w:val="24"/>
          <w:szCs w:val="24"/>
        </w:rPr>
        <w:t>，我</w:t>
      </w:r>
      <w:r>
        <w:rPr>
          <w:rFonts w:ascii="PMingLiU" w:eastAsia="PMingLiU" w:hAnsi="PMingLiU" w:cs="PMingLiU" w:hint="eastAsia"/>
          <w:sz w:val="24"/>
          <w:szCs w:val="24"/>
        </w:rPr>
        <w:t>们会骂你们吗</w:t>
      </w:r>
      <w:r>
        <w:rPr>
          <w:rFonts w:ascii="Gungsuh" w:eastAsia="Gungsuh" w:hAnsi="Gungsuh" w:cs="Gungsuh" w:hint="eastAsia"/>
          <w:sz w:val="24"/>
          <w:szCs w:val="24"/>
        </w:rPr>
        <w:t>？？</w:t>
      </w:r>
      <w:r>
        <w:rPr>
          <w:rFonts w:ascii="PMingLiU" w:eastAsia="PMingLiU" w:hAnsi="PMingLiU" w:cs="PMingLiU" w:hint="eastAsia"/>
          <w:sz w:val="24"/>
          <w:szCs w:val="24"/>
        </w:rPr>
        <w:t>办</w:t>
      </w:r>
      <w:r>
        <w:rPr>
          <w:rFonts w:ascii="Gungsuh" w:eastAsia="Gungsuh" w:hAnsi="Gungsuh" w:cs="Gungsuh" w:hint="eastAsia"/>
          <w:sz w:val="24"/>
          <w:szCs w:val="24"/>
        </w:rPr>
        <w:t>事不</w:t>
      </w:r>
      <w:r>
        <w:rPr>
          <w:rFonts w:ascii="PMingLiU" w:eastAsia="PMingLiU" w:hAnsi="PMingLiU" w:cs="PMingLiU" w:hint="eastAsia"/>
          <w:sz w:val="24"/>
          <w:szCs w:val="24"/>
        </w:rPr>
        <w:t>会过脑</w:t>
      </w:r>
      <w:r>
        <w:rPr>
          <w:rFonts w:ascii="Gungsuh" w:eastAsia="Gungsuh" w:hAnsi="Gungsuh" w:cs="Gungsuh" w:hint="eastAsia"/>
          <w:sz w:val="24"/>
          <w:szCs w:val="24"/>
        </w:rPr>
        <w:t>子</w:t>
      </w:r>
      <w:r>
        <w:rPr>
          <w:rFonts w:ascii="PMingLiU" w:eastAsia="PMingLiU" w:hAnsi="PMingLiU" w:cs="PMingLiU" w:hint="eastAsia"/>
          <w:sz w:val="24"/>
          <w:szCs w:val="24"/>
        </w:rPr>
        <w:t>吗</w:t>
      </w:r>
      <w:r>
        <w:rPr>
          <w:rFonts w:ascii="Gungsuh" w:eastAsia="Gungsuh" w:hAnsi="Gungsuh" w:cs="Gungsuh" w:hint="eastAsia"/>
          <w:sz w:val="24"/>
          <w:szCs w:val="24"/>
        </w:rPr>
        <w:t>？？仁</w:t>
      </w:r>
      <w:r>
        <w:rPr>
          <w:rFonts w:ascii="PMingLiU" w:eastAsia="PMingLiU" w:hAnsi="PMingLiU" w:cs="PMingLiU" w:hint="eastAsia"/>
          <w:sz w:val="24"/>
          <w:szCs w:val="24"/>
        </w:rPr>
        <w:t>爱医</w:t>
      </w:r>
      <w:r>
        <w:rPr>
          <w:rFonts w:ascii="Gungsuh" w:eastAsia="Gungsuh" w:hAnsi="Gungsuh" w:cs="Gungsuh" w:hint="eastAsia"/>
          <w:sz w:val="24"/>
          <w:szCs w:val="24"/>
        </w:rPr>
        <w:t>院都能拿出口</w:t>
      </w:r>
      <w:r>
        <w:rPr>
          <w:rFonts w:ascii="PMingLiU" w:eastAsia="PMingLiU" w:hAnsi="PMingLiU" w:cs="PMingLiU" w:hint="eastAsia"/>
          <w:sz w:val="24"/>
          <w:szCs w:val="24"/>
        </w:rPr>
        <w:t>罩</w:t>
      </w:r>
      <w:r>
        <w:rPr>
          <w:rFonts w:ascii="Gungsuh" w:eastAsia="Gungsuh" w:hAnsi="Gungsuh" w:cs="Gungsuh" w:hint="eastAsia"/>
          <w:sz w:val="24"/>
          <w:szCs w:val="24"/>
        </w:rPr>
        <w:t>免</w:t>
      </w:r>
      <w:r>
        <w:rPr>
          <w:rFonts w:ascii="PMingLiU" w:eastAsia="PMingLiU" w:hAnsi="PMingLiU" w:cs="PMingLiU" w:hint="eastAsia"/>
          <w:sz w:val="24"/>
          <w:szCs w:val="24"/>
        </w:rPr>
        <w:t>费发给</w:t>
      </w:r>
      <w:r>
        <w:rPr>
          <w:rFonts w:ascii="Gungsuh" w:eastAsia="Gungsuh" w:hAnsi="Gungsuh" w:cs="Gungsuh" w:hint="eastAsia"/>
          <w:sz w:val="24"/>
          <w:szCs w:val="24"/>
        </w:rPr>
        <w:t>社</w:t>
      </w:r>
      <w:r>
        <w:rPr>
          <w:rFonts w:ascii="PMingLiU" w:eastAsia="PMingLiU" w:hAnsi="PMingLiU" w:cs="PMingLiU" w:hint="eastAsia"/>
          <w:sz w:val="24"/>
          <w:szCs w:val="24"/>
        </w:rPr>
        <w:t>区</w:t>
      </w:r>
      <w:r>
        <w:rPr>
          <w:rFonts w:ascii="Gungsuh" w:eastAsia="Gungsuh" w:hAnsi="Gungsuh" w:cs="Gungsuh" w:hint="eastAsia"/>
          <w:sz w:val="24"/>
          <w:szCs w:val="24"/>
        </w:rPr>
        <w:t>居民，</w:t>
      </w:r>
      <w:r>
        <w:rPr>
          <w:rFonts w:ascii="PMingLiU" w:eastAsia="PMingLiU" w:hAnsi="PMingLiU" w:cs="PMingLiU" w:hint="eastAsia"/>
          <w:sz w:val="24"/>
          <w:szCs w:val="24"/>
        </w:rPr>
        <w:t>说</w:t>
      </w:r>
      <w:r>
        <w:rPr>
          <w:rFonts w:ascii="Gungsuh" w:eastAsia="Gungsuh" w:hAnsi="Gungsuh" w:cs="Gungsuh" w:hint="eastAsia"/>
          <w:sz w:val="24"/>
          <w:szCs w:val="24"/>
        </w:rPr>
        <w:t>明</w:t>
      </w:r>
      <w:r>
        <w:rPr>
          <w:rFonts w:ascii="PMingLiU" w:eastAsia="PMingLiU" w:hAnsi="PMingLiU" w:cs="PMingLiU" w:hint="eastAsia"/>
          <w:sz w:val="24"/>
          <w:szCs w:val="24"/>
        </w:rPr>
        <w:t>医</w:t>
      </w:r>
      <w:r>
        <w:rPr>
          <w:rFonts w:ascii="Gungsuh" w:eastAsia="Gungsuh" w:hAnsi="Gungsuh" w:cs="Gungsuh" w:hint="eastAsia"/>
          <w:sz w:val="24"/>
          <w:szCs w:val="24"/>
        </w:rPr>
        <w:t>院就不是非常</w:t>
      </w:r>
      <w:r>
        <w:rPr>
          <w:rFonts w:ascii="PMingLiU" w:eastAsia="PMingLiU" w:hAnsi="PMingLiU" w:cs="PMingLiU" w:hint="eastAsia"/>
          <w:sz w:val="24"/>
          <w:szCs w:val="24"/>
        </w:rPr>
        <w:t>紧</w:t>
      </w:r>
      <w:r>
        <w:rPr>
          <w:rFonts w:ascii="Gungsuh" w:eastAsia="Gungsuh" w:hAnsi="Gungsuh" w:cs="Gungsuh" w:hint="eastAsia"/>
          <w:sz w:val="24"/>
          <w:szCs w:val="24"/>
        </w:rPr>
        <w:t>缺物</w:t>
      </w:r>
      <w:r>
        <w:rPr>
          <w:rFonts w:ascii="PMingLiU" w:eastAsia="PMingLiU" w:hAnsi="PMingLiU" w:cs="PMingLiU" w:hint="eastAsia"/>
          <w:sz w:val="24"/>
          <w:szCs w:val="24"/>
        </w:rPr>
        <w:t>资</w:t>
      </w:r>
      <w:r>
        <w:rPr>
          <w:rFonts w:ascii="Gungsuh" w:eastAsia="Gungsuh" w:hAnsi="Gungsuh" w:cs="Gungsuh" w:hint="eastAsia"/>
          <w:sz w:val="24"/>
          <w:szCs w:val="24"/>
        </w:rPr>
        <w:t>，</w:t>
      </w:r>
      <w:r>
        <w:rPr>
          <w:rFonts w:ascii="PMingLiU" w:eastAsia="PMingLiU" w:hAnsi="PMingLiU" w:cs="PMingLiU" w:hint="eastAsia"/>
          <w:sz w:val="24"/>
          <w:szCs w:val="24"/>
        </w:rPr>
        <w:t>你们还发</w:t>
      </w:r>
      <w:r>
        <w:rPr>
          <w:rFonts w:ascii="Gungsuh" w:eastAsia="Gungsuh" w:hAnsi="Gungsuh" w:cs="Gungsuh" w:hint="eastAsia"/>
          <w:sz w:val="24"/>
          <w:szCs w:val="24"/>
        </w:rPr>
        <w:t>那</w:t>
      </w:r>
      <w:r>
        <w:rPr>
          <w:rFonts w:ascii="PMingLiU" w:eastAsia="PMingLiU" w:hAnsi="PMingLiU" w:cs="PMingLiU" w:hint="eastAsia"/>
          <w:sz w:val="24"/>
          <w:szCs w:val="24"/>
        </w:rPr>
        <w:t>么</w:t>
      </w:r>
      <w:r>
        <w:rPr>
          <w:rFonts w:ascii="Gungsuh" w:eastAsia="Gungsuh" w:hAnsi="Gungsuh" w:cs="Gungsuh" w:hint="eastAsia"/>
          <w:sz w:val="24"/>
          <w:szCs w:val="24"/>
        </w:rPr>
        <w:t>多，</w:t>
      </w:r>
      <w:r>
        <w:rPr>
          <w:rFonts w:ascii="PMingLiU" w:eastAsia="PMingLiU" w:hAnsi="PMingLiU" w:cs="PMingLiU" w:hint="eastAsia"/>
          <w:sz w:val="24"/>
          <w:szCs w:val="24"/>
        </w:rPr>
        <w:t>怎么</w:t>
      </w:r>
      <w:r>
        <w:rPr>
          <w:rFonts w:ascii="Gungsuh" w:eastAsia="Gungsuh" w:hAnsi="Gungsuh" w:cs="Gungsuh" w:hint="eastAsia"/>
          <w:sz w:val="24"/>
          <w:szCs w:val="24"/>
        </w:rPr>
        <w:t>想的？？</w:t>
      </w:r>
      <w:r>
        <w:rPr>
          <w:rFonts w:ascii="PMingLiU" w:eastAsia="PMingLiU" w:hAnsi="PMingLiU" w:cs="PMingLiU" w:hint="eastAsia"/>
          <w:sz w:val="24"/>
          <w:szCs w:val="24"/>
        </w:rPr>
        <w:t>怎么办</w:t>
      </w:r>
      <w:r>
        <w:rPr>
          <w:rFonts w:ascii="Gungsuh" w:eastAsia="Gungsuh" w:hAnsi="Gungsuh" w:cs="Gungsuh" w:hint="eastAsia"/>
          <w:sz w:val="24"/>
          <w:szCs w:val="24"/>
        </w:rPr>
        <w:t>事的？？？</w:t>
      </w:r>
      <w:r>
        <w:rPr>
          <w:rFonts w:ascii="PMingLiU" w:eastAsia="PMingLiU" w:hAnsi="PMingLiU" w:cs="PMingLiU" w:hint="eastAsia"/>
          <w:sz w:val="24"/>
          <w:szCs w:val="24"/>
        </w:rPr>
        <w:t>怎么</w:t>
      </w:r>
      <w:r>
        <w:rPr>
          <w:rFonts w:ascii="Gungsuh" w:eastAsia="Gungsuh" w:hAnsi="Gungsuh" w:cs="Gungsuh" w:hint="eastAsia"/>
          <w:sz w:val="24"/>
          <w:szCs w:val="24"/>
        </w:rPr>
        <w:t>不</w:t>
      </w:r>
      <w:r>
        <w:rPr>
          <w:rFonts w:ascii="PMingLiU" w:eastAsia="PMingLiU" w:hAnsi="PMingLiU" w:cs="PMingLiU" w:hint="eastAsia"/>
          <w:sz w:val="24"/>
          <w:szCs w:val="24"/>
        </w:rPr>
        <w:t>该骂</w:t>
      </w:r>
      <w:r>
        <w:rPr>
          <w:rFonts w:ascii="Gungsuh" w:eastAsia="Gungsuh" w:hAnsi="Gungsuh" w:cs="Gungsuh" w:hint="eastAsia"/>
          <w:sz w:val="24"/>
          <w:szCs w:val="24"/>
        </w:rPr>
        <w:t>？！！</w:t>
      </w:r>
      <w:r w:rsidR="00D3260E">
        <w:rPr>
          <w:rFonts w:ascii="Gungsuh" w:eastAsia="Gungsuh" w:hAnsi="Gungsuh" w:cs="Gungsuh"/>
          <w:sz w:val="24"/>
          <w:szCs w:val="24"/>
        </w:rPr>
        <w:t>”</w:t>
      </w:r>
    </w:p>
    <w:p w14:paraId="6D028F85" w14:textId="17B16752" w:rsidR="00263490" w:rsidRDefault="003D725F" w:rsidP="00D3260E">
      <w:pPr>
        <w:spacing w:after="240"/>
        <w:jc w:val="both"/>
        <w:rPr>
          <w:rFonts w:ascii="Times New Roman" w:eastAsia="Times New Roman" w:hAnsi="Times New Roman" w:cs="Times New Roman"/>
          <w:sz w:val="24"/>
          <w:szCs w:val="24"/>
        </w:rPr>
      </w:pPr>
      <w:r>
        <w:rPr>
          <w:rFonts w:ascii="Gungsuh" w:eastAsia="Gungsuh" w:hAnsi="Gungsuh" w:cs="Gungsuh"/>
          <w:sz w:val="24"/>
          <w:szCs w:val="24"/>
        </w:rPr>
        <w:lastRenderedPageBreak/>
        <w:t xml:space="preserve">(English Translation: Do you know how to prioritize your work? Will we scold you if you give 16 thousand masks to designated hospitals and give 3 thousand masks to </w:t>
      </w:r>
      <w:proofErr w:type="spellStart"/>
      <w:r>
        <w:rPr>
          <w:rFonts w:ascii="Gungsuh" w:eastAsia="Gungsuh" w:hAnsi="Gungsuh" w:cs="Gungsuh"/>
          <w:sz w:val="24"/>
          <w:szCs w:val="24"/>
        </w:rPr>
        <w:t>Ren</w:t>
      </w:r>
      <w:r w:rsidR="00B5327A">
        <w:rPr>
          <w:rFonts w:ascii="Gungsuh" w:eastAsia="Gungsuh" w:hAnsi="Gungsuh" w:cs="Gungsuh"/>
          <w:sz w:val="24"/>
          <w:szCs w:val="24"/>
        </w:rPr>
        <w:t>’</w:t>
      </w:r>
      <w:r>
        <w:rPr>
          <w:rFonts w:ascii="Gungsuh" w:eastAsia="Gungsuh" w:hAnsi="Gungsuh" w:cs="Gungsuh"/>
          <w:sz w:val="24"/>
          <w:szCs w:val="24"/>
        </w:rPr>
        <w:t>ai</w:t>
      </w:r>
      <w:proofErr w:type="spellEnd"/>
      <w:r>
        <w:rPr>
          <w:rFonts w:ascii="Gungsuh" w:eastAsia="Gungsuh" w:hAnsi="Gungsuh" w:cs="Gungsuh"/>
          <w:sz w:val="24"/>
          <w:szCs w:val="24"/>
        </w:rPr>
        <w:t xml:space="preserve"> Hospital? Can you use your brain to think while you are doing your work? </w:t>
      </w:r>
      <w:proofErr w:type="spellStart"/>
      <w:r>
        <w:rPr>
          <w:rFonts w:ascii="Gungsuh" w:eastAsia="Gungsuh" w:hAnsi="Gungsuh" w:cs="Gungsuh"/>
          <w:sz w:val="24"/>
          <w:szCs w:val="24"/>
        </w:rPr>
        <w:t>Ren</w:t>
      </w:r>
      <w:r w:rsidR="00B5327A">
        <w:rPr>
          <w:rFonts w:ascii="Gungsuh" w:eastAsia="Gungsuh" w:hAnsi="Gungsuh" w:cs="Gungsuh"/>
          <w:sz w:val="24"/>
          <w:szCs w:val="24"/>
        </w:rPr>
        <w:t>’</w:t>
      </w:r>
      <w:r>
        <w:rPr>
          <w:rFonts w:ascii="Gungsuh" w:eastAsia="Gungsuh" w:hAnsi="Gungsuh" w:cs="Gungsuh"/>
          <w:sz w:val="24"/>
          <w:szCs w:val="24"/>
        </w:rPr>
        <w:t>ai</w:t>
      </w:r>
      <w:proofErr w:type="spellEnd"/>
      <w:r>
        <w:rPr>
          <w:rFonts w:ascii="Gungsuh" w:eastAsia="Gungsuh" w:hAnsi="Gungsuh" w:cs="Gungsuh"/>
          <w:sz w:val="24"/>
          <w:szCs w:val="24"/>
        </w:rPr>
        <w:t xml:space="preserve"> Hospital is even capable of giving out masks to the neighborhood free of charge, which means they are not short of medical </w:t>
      </w:r>
      <w:r w:rsidR="00B5327A">
        <w:rPr>
          <w:rFonts w:ascii="Gungsuh" w:eastAsia="Gungsuh" w:hAnsi="Gungsuh" w:cs="Gungsuh"/>
          <w:sz w:val="24"/>
          <w:szCs w:val="24"/>
        </w:rPr>
        <w:t>supplies</w:t>
      </w:r>
      <w:r>
        <w:rPr>
          <w:rFonts w:ascii="Gungsuh" w:eastAsia="Gungsuh" w:hAnsi="Gungsuh" w:cs="Gungsuh"/>
          <w:sz w:val="24"/>
          <w:szCs w:val="24"/>
        </w:rPr>
        <w:t>. Why do you still give them so many masks? What is in your brain? How could you do so??? Are you supposed to be scolded?)</w:t>
      </w:r>
    </w:p>
    <w:p w14:paraId="1648CF50" w14:textId="77777777" w:rsidR="00263490" w:rsidRDefault="00263490" w:rsidP="00D3260E">
      <w:pPr>
        <w:spacing w:after="240"/>
        <w:jc w:val="both"/>
        <w:rPr>
          <w:rFonts w:ascii="Times New Roman" w:eastAsia="Times New Roman" w:hAnsi="Times New Roman" w:cs="Times New Roman"/>
          <w:sz w:val="24"/>
          <w:szCs w:val="24"/>
        </w:rPr>
      </w:pPr>
    </w:p>
    <w:p w14:paraId="0245FC6B" w14:textId="28C71B94" w:rsidR="00263490" w:rsidRPr="00F02CC7" w:rsidRDefault="003D725F" w:rsidP="00F02CC7">
      <w:pPr>
        <w:pStyle w:val="ListParagraph"/>
        <w:numPr>
          <w:ilvl w:val="0"/>
          <w:numId w:val="3"/>
        </w:numPr>
        <w:spacing w:after="240"/>
        <w:jc w:val="both"/>
        <w:rPr>
          <w:rFonts w:ascii="Times New Roman" w:eastAsia="Times New Roman" w:hAnsi="Times New Roman" w:cs="Times New Roman"/>
          <w:b/>
          <w:bCs/>
          <w:sz w:val="24"/>
          <w:szCs w:val="24"/>
        </w:rPr>
      </w:pPr>
      <w:r w:rsidRPr="00F02CC7">
        <w:rPr>
          <w:rFonts w:ascii="Times New Roman" w:eastAsia="Times New Roman" w:hAnsi="Times New Roman" w:cs="Times New Roman"/>
          <w:b/>
          <w:bCs/>
          <w:sz w:val="24"/>
          <w:szCs w:val="24"/>
        </w:rPr>
        <w:t>On February 6, 2020:</w:t>
      </w:r>
      <w:r w:rsidR="00F02CC7">
        <w:rPr>
          <w:rFonts w:ascii="Times New Roman" w:eastAsia="Times New Roman" w:hAnsi="Times New Roman" w:cs="Times New Roman"/>
          <w:b/>
          <w:bCs/>
          <w:sz w:val="24"/>
          <w:szCs w:val="24"/>
        </w:rPr>
        <w:t xml:space="preserve"> The death of Dr. Li Wenliang</w:t>
      </w:r>
    </w:p>
    <w:p w14:paraId="7BCA0F66" w14:textId="56868FF3" w:rsidR="00D3260E" w:rsidRDefault="003D725F" w:rsidP="00D3260E">
      <w:pPr>
        <w:spacing w:after="240"/>
        <w:jc w:val="both"/>
        <w:rPr>
          <w:rFonts w:ascii="Gungsuh" w:hAnsi="Gungsuh" w:cs="Gungsuh"/>
          <w:sz w:val="24"/>
          <w:szCs w:val="24"/>
        </w:rPr>
      </w:pPr>
      <w:r>
        <w:rPr>
          <w:rFonts w:ascii="Gungsuh" w:eastAsia="Gungsuh" w:hAnsi="Gungsuh" w:cs="Gungsuh"/>
          <w:sz w:val="24"/>
          <w:szCs w:val="24"/>
        </w:rPr>
        <w:t xml:space="preserve">    “#李文亮</w:t>
      </w:r>
      <w:r>
        <w:rPr>
          <w:rFonts w:ascii="PMingLiU" w:eastAsia="PMingLiU" w:hAnsi="PMingLiU" w:cs="PMingLiU" w:hint="eastAsia"/>
          <w:sz w:val="24"/>
          <w:szCs w:val="24"/>
        </w:rPr>
        <w:t>医</w:t>
      </w:r>
      <w:r>
        <w:rPr>
          <w:rFonts w:ascii="Gungsuh" w:eastAsia="Gungsuh" w:hAnsi="Gungsuh" w:cs="Gungsuh" w:hint="eastAsia"/>
          <w:sz w:val="24"/>
          <w:szCs w:val="24"/>
        </w:rPr>
        <w:t>生去世</w:t>
      </w:r>
      <w:r>
        <w:rPr>
          <w:rFonts w:ascii="Gungsuh" w:eastAsia="Gungsuh" w:hAnsi="Gungsuh" w:cs="Gungsuh"/>
          <w:sz w:val="24"/>
          <w:szCs w:val="24"/>
        </w:rPr>
        <w:t>#我</w:t>
      </w:r>
      <w:r>
        <w:rPr>
          <w:rFonts w:ascii="PMingLiU" w:eastAsia="PMingLiU" w:hAnsi="PMingLiU" w:cs="PMingLiU" w:hint="eastAsia"/>
          <w:sz w:val="24"/>
          <w:szCs w:val="24"/>
        </w:rPr>
        <w:t>觉</w:t>
      </w:r>
      <w:r>
        <w:rPr>
          <w:rFonts w:ascii="Gungsuh" w:eastAsia="Gungsuh" w:hAnsi="Gungsuh" w:cs="Gungsuh" w:hint="eastAsia"/>
          <w:sz w:val="24"/>
          <w:szCs w:val="24"/>
        </w:rPr>
        <w:t>得普通工作者在大是大非的</w:t>
      </w:r>
      <w:r>
        <w:rPr>
          <w:rFonts w:ascii="PMingLiU" w:eastAsia="PMingLiU" w:hAnsi="PMingLiU" w:cs="PMingLiU" w:hint="eastAsia"/>
          <w:sz w:val="24"/>
          <w:szCs w:val="24"/>
        </w:rPr>
        <w:t>问题</w:t>
      </w:r>
      <w:r>
        <w:rPr>
          <w:rFonts w:ascii="Gungsuh" w:eastAsia="Gungsuh" w:hAnsi="Gungsuh" w:cs="Gungsuh" w:hint="eastAsia"/>
          <w:sz w:val="24"/>
          <w:szCs w:val="24"/>
        </w:rPr>
        <w:t>上能</w:t>
      </w:r>
      <w:r>
        <w:rPr>
          <w:rFonts w:ascii="PMingLiU" w:eastAsia="PMingLiU" w:hAnsi="PMingLiU" w:cs="PMingLiU" w:hint="eastAsia"/>
          <w:sz w:val="24"/>
          <w:szCs w:val="24"/>
        </w:rPr>
        <w:t>坚</w:t>
      </w:r>
      <w:r>
        <w:rPr>
          <w:rFonts w:ascii="Gungsuh" w:eastAsia="Gungsuh" w:hAnsi="Gungsuh" w:cs="Gungsuh" w:hint="eastAsia"/>
          <w:sz w:val="24"/>
          <w:szCs w:val="24"/>
        </w:rPr>
        <w:t>守自己的三</w:t>
      </w:r>
      <w:r>
        <w:rPr>
          <w:rFonts w:ascii="PMingLiU" w:eastAsia="PMingLiU" w:hAnsi="PMingLiU" w:cs="PMingLiU" w:hint="eastAsia"/>
          <w:sz w:val="24"/>
          <w:szCs w:val="24"/>
        </w:rPr>
        <w:t>观</w:t>
      </w:r>
      <w:r>
        <w:rPr>
          <w:rFonts w:ascii="Gungsuh" w:eastAsia="Gungsuh" w:hAnsi="Gungsuh" w:cs="Gungsuh" w:hint="eastAsia"/>
          <w:sz w:val="24"/>
          <w:szCs w:val="24"/>
        </w:rPr>
        <w:t>尤</w:t>
      </w:r>
      <w:r>
        <w:rPr>
          <w:rFonts w:ascii="PMingLiU" w:eastAsia="PMingLiU" w:hAnsi="PMingLiU" w:cs="PMingLiU" w:hint="eastAsia"/>
          <w:sz w:val="24"/>
          <w:szCs w:val="24"/>
        </w:rPr>
        <w:t>为</w:t>
      </w:r>
      <w:r>
        <w:rPr>
          <w:rFonts w:ascii="Gungsuh" w:eastAsia="Gungsuh" w:hAnsi="Gungsuh" w:cs="Gungsuh" w:hint="eastAsia"/>
          <w:sz w:val="24"/>
          <w:szCs w:val="24"/>
        </w:rPr>
        <w:t>可</w:t>
      </w:r>
      <w:r>
        <w:rPr>
          <w:rFonts w:ascii="PMingLiU" w:eastAsia="PMingLiU" w:hAnsi="PMingLiU" w:cs="PMingLiU" w:hint="eastAsia"/>
          <w:sz w:val="24"/>
          <w:szCs w:val="24"/>
        </w:rPr>
        <w:t>贵</w:t>
      </w:r>
      <w:r>
        <w:rPr>
          <w:rFonts w:ascii="Gungsuh" w:eastAsia="Gungsuh" w:hAnsi="Gungsuh" w:cs="Gungsuh" w:hint="eastAsia"/>
          <w:sz w:val="24"/>
          <w:szCs w:val="24"/>
        </w:rPr>
        <w:t>。</w:t>
      </w:r>
      <w:r>
        <w:rPr>
          <w:rFonts w:ascii="PMingLiU" w:eastAsia="PMingLiU" w:hAnsi="PMingLiU" w:cs="PMingLiU" w:hint="eastAsia"/>
          <w:sz w:val="24"/>
          <w:szCs w:val="24"/>
        </w:rPr>
        <w:t>仅仅</w:t>
      </w:r>
      <w:r>
        <w:rPr>
          <w:rFonts w:ascii="Gungsuh" w:eastAsia="Gungsuh" w:hAnsi="Gungsuh" w:cs="Gungsuh" w:hint="eastAsia"/>
          <w:sz w:val="24"/>
          <w:szCs w:val="24"/>
        </w:rPr>
        <w:t>因</w:t>
      </w:r>
      <w:r>
        <w:rPr>
          <w:rFonts w:ascii="PMingLiU" w:eastAsia="PMingLiU" w:hAnsi="PMingLiU" w:cs="PMingLiU" w:hint="eastAsia"/>
          <w:sz w:val="24"/>
          <w:szCs w:val="24"/>
        </w:rPr>
        <w:t>为</w:t>
      </w:r>
      <w:r>
        <w:rPr>
          <w:rFonts w:ascii="Gungsuh" w:eastAsia="Gungsuh" w:hAnsi="Gungsuh" w:cs="Gungsuh" w:hint="eastAsia"/>
          <w:sz w:val="24"/>
          <w:szCs w:val="24"/>
        </w:rPr>
        <w:t>在其</w:t>
      </w:r>
      <w:r>
        <w:rPr>
          <w:rFonts w:ascii="PMingLiU" w:eastAsia="PMingLiU" w:hAnsi="PMingLiU" w:cs="PMingLiU" w:hint="eastAsia"/>
          <w:sz w:val="24"/>
          <w:szCs w:val="24"/>
        </w:rPr>
        <w:t>职</w:t>
      </w:r>
      <w:r>
        <w:rPr>
          <w:rFonts w:ascii="Gungsuh" w:eastAsia="Gungsuh" w:hAnsi="Gungsuh" w:cs="Gungsuh" w:hint="eastAsia"/>
          <w:sz w:val="24"/>
          <w:szCs w:val="24"/>
        </w:rPr>
        <w:t>，就不得已去行有</w:t>
      </w:r>
      <w:r>
        <w:rPr>
          <w:rFonts w:ascii="PMingLiU" w:eastAsia="PMingLiU" w:hAnsi="PMingLiU" w:cs="PMingLiU" w:hint="eastAsia"/>
          <w:sz w:val="24"/>
          <w:szCs w:val="24"/>
        </w:rPr>
        <w:t>违</w:t>
      </w:r>
      <w:r>
        <w:rPr>
          <w:rFonts w:ascii="Gungsuh" w:eastAsia="Gungsuh" w:hAnsi="Gungsuh" w:cs="Gungsuh" w:hint="eastAsia"/>
          <w:sz w:val="24"/>
          <w:szCs w:val="24"/>
        </w:rPr>
        <w:t>三</w:t>
      </w:r>
      <w:r>
        <w:rPr>
          <w:rFonts w:ascii="PMingLiU" w:eastAsia="PMingLiU" w:hAnsi="PMingLiU" w:cs="PMingLiU" w:hint="eastAsia"/>
          <w:sz w:val="24"/>
          <w:szCs w:val="24"/>
        </w:rPr>
        <w:t>观</w:t>
      </w:r>
      <w:r>
        <w:rPr>
          <w:rFonts w:ascii="Gungsuh" w:eastAsia="Gungsuh" w:hAnsi="Gungsuh" w:cs="Gungsuh" w:hint="eastAsia"/>
          <w:sz w:val="24"/>
          <w:szCs w:val="24"/>
        </w:rPr>
        <w:t>之事，</w:t>
      </w:r>
      <w:r>
        <w:rPr>
          <w:rFonts w:ascii="PMingLiU" w:eastAsia="PMingLiU" w:hAnsi="PMingLiU" w:cs="PMingLiU" w:hint="eastAsia"/>
          <w:sz w:val="24"/>
          <w:szCs w:val="24"/>
        </w:rPr>
        <w:t>实</w:t>
      </w:r>
      <w:r>
        <w:rPr>
          <w:rFonts w:ascii="Gungsuh" w:eastAsia="Gungsuh" w:hAnsi="Gungsuh" w:cs="Gungsuh" w:hint="eastAsia"/>
          <w:sz w:val="24"/>
          <w:szCs w:val="24"/>
        </w:rPr>
        <w:t>在是煎熬的。到</w:t>
      </w:r>
      <w:r>
        <w:rPr>
          <w:rFonts w:ascii="PMingLiU" w:eastAsia="PMingLiU" w:hAnsi="PMingLiU" w:cs="PMingLiU" w:hint="eastAsia"/>
          <w:sz w:val="24"/>
          <w:szCs w:val="24"/>
        </w:rPr>
        <w:t>头来</w:t>
      </w:r>
      <w:r>
        <w:rPr>
          <w:rFonts w:ascii="Gungsuh" w:eastAsia="Gungsuh" w:hAnsi="Gungsuh" w:cs="Gungsuh" w:hint="eastAsia"/>
          <w:sz w:val="24"/>
          <w:szCs w:val="24"/>
        </w:rPr>
        <w:t>即使</w:t>
      </w:r>
      <w:r>
        <w:rPr>
          <w:rFonts w:ascii="PMingLiU" w:eastAsia="PMingLiU" w:hAnsi="PMingLiU" w:cs="PMingLiU" w:hint="eastAsia"/>
          <w:sz w:val="24"/>
          <w:szCs w:val="24"/>
        </w:rPr>
        <w:t>内</w:t>
      </w:r>
      <w:r>
        <w:rPr>
          <w:rFonts w:ascii="Gungsuh" w:eastAsia="Gungsuh" w:hAnsi="Gungsuh" w:cs="Gungsuh" w:hint="eastAsia"/>
          <w:sz w:val="24"/>
          <w:szCs w:val="24"/>
        </w:rPr>
        <w:t>心最</w:t>
      </w:r>
      <w:r>
        <w:rPr>
          <w:rFonts w:ascii="PMingLiU" w:eastAsia="PMingLiU" w:hAnsi="PMingLiU" w:cs="PMingLiU" w:hint="eastAsia"/>
          <w:sz w:val="24"/>
          <w:szCs w:val="24"/>
        </w:rPr>
        <w:t>终</w:t>
      </w:r>
      <w:r>
        <w:rPr>
          <w:rFonts w:ascii="Gungsuh" w:eastAsia="Gungsuh" w:hAnsi="Gungsuh" w:cs="Gungsuh" w:hint="eastAsia"/>
          <w:sz w:val="24"/>
          <w:szCs w:val="24"/>
        </w:rPr>
        <w:t>平</w:t>
      </w:r>
      <w:r>
        <w:rPr>
          <w:rFonts w:ascii="PMingLiU" w:eastAsia="PMingLiU" w:hAnsi="PMingLiU" w:cs="PMingLiU" w:hint="eastAsia"/>
          <w:sz w:val="24"/>
          <w:szCs w:val="24"/>
        </w:rPr>
        <w:t>复</w:t>
      </w:r>
      <w:r>
        <w:rPr>
          <w:rFonts w:ascii="Gungsuh" w:eastAsia="Gungsuh" w:hAnsi="Gungsuh" w:cs="Gungsuh" w:hint="eastAsia"/>
          <w:sz w:val="24"/>
          <w:szCs w:val="24"/>
        </w:rPr>
        <w:t>了，也怕是</w:t>
      </w:r>
      <w:r>
        <w:rPr>
          <w:rFonts w:ascii="PMingLiU" w:eastAsia="PMingLiU" w:hAnsi="PMingLiU" w:cs="PMingLiU" w:hint="eastAsia"/>
          <w:sz w:val="24"/>
          <w:szCs w:val="24"/>
        </w:rPr>
        <w:t>识</w:t>
      </w:r>
      <w:r>
        <w:rPr>
          <w:rFonts w:ascii="Gungsuh" w:eastAsia="Gungsuh" w:hAnsi="Gungsuh" w:cs="Gungsuh" w:hint="eastAsia"/>
          <w:sz w:val="24"/>
          <w:szCs w:val="24"/>
        </w:rPr>
        <w:t>不得自己的</w:t>
      </w:r>
      <w:r>
        <w:rPr>
          <w:rFonts w:ascii="PMingLiU" w:eastAsia="PMingLiU" w:hAnsi="PMingLiU" w:cs="PMingLiU" w:hint="eastAsia"/>
          <w:sz w:val="24"/>
          <w:szCs w:val="24"/>
        </w:rPr>
        <w:t>样</w:t>
      </w:r>
      <w:r>
        <w:rPr>
          <w:rFonts w:ascii="Gungsuh" w:eastAsia="Gungsuh" w:hAnsi="Gungsuh" w:cs="Gungsuh" w:hint="eastAsia"/>
          <w:sz w:val="24"/>
          <w:szCs w:val="24"/>
        </w:rPr>
        <w:t>子了。比如</w:t>
      </w:r>
      <w:r>
        <w:rPr>
          <w:rFonts w:ascii="PMingLiU" w:eastAsia="PMingLiU" w:hAnsi="PMingLiU" w:cs="PMingLiU" w:hint="eastAsia"/>
          <w:sz w:val="24"/>
          <w:szCs w:val="24"/>
        </w:rPr>
        <w:t>训诫</w:t>
      </w:r>
      <w:r>
        <w:rPr>
          <w:rFonts w:ascii="Gungsuh" w:eastAsia="Gungsuh" w:hAnsi="Gungsuh" w:cs="Gungsuh" w:hint="eastAsia"/>
          <w:sz w:val="24"/>
          <w:szCs w:val="24"/>
        </w:rPr>
        <w:t>的警察同志，比如操作降</w:t>
      </w:r>
      <w:r>
        <w:rPr>
          <w:rFonts w:ascii="PMingLiU" w:eastAsia="PMingLiU" w:hAnsi="PMingLiU" w:cs="PMingLiU" w:hint="eastAsia"/>
          <w:sz w:val="24"/>
          <w:szCs w:val="24"/>
        </w:rPr>
        <w:t>热</w:t>
      </w:r>
      <w:r>
        <w:rPr>
          <w:rFonts w:ascii="Gungsuh" w:eastAsia="Gungsuh" w:hAnsi="Gungsuh" w:cs="Gungsuh" w:hint="eastAsia"/>
          <w:sz w:val="24"/>
          <w:szCs w:val="24"/>
        </w:rPr>
        <w:t>搜的新浪工作人</w:t>
      </w:r>
      <w:r>
        <w:rPr>
          <w:rFonts w:ascii="PMingLiU" w:eastAsia="PMingLiU" w:hAnsi="PMingLiU" w:cs="PMingLiU" w:hint="eastAsia"/>
          <w:sz w:val="24"/>
          <w:szCs w:val="24"/>
        </w:rPr>
        <w:t>员</w:t>
      </w:r>
      <w:r>
        <w:rPr>
          <w:rFonts w:ascii="Gungsuh" w:eastAsia="Gungsuh" w:hAnsi="Gungsuh" w:cs="Gungsuh" w:hint="eastAsia"/>
          <w:sz w:val="24"/>
          <w:szCs w:val="24"/>
        </w:rPr>
        <w:t>。</w:t>
      </w:r>
      <w:r w:rsidR="00D3260E">
        <w:rPr>
          <w:rFonts w:ascii="Gungsuh" w:eastAsia="Gungsuh" w:hAnsi="Gungsuh" w:cs="Gungsuh"/>
          <w:sz w:val="24"/>
          <w:szCs w:val="24"/>
        </w:rPr>
        <w:t>”</w:t>
      </w:r>
    </w:p>
    <w:p w14:paraId="51F14BDE" w14:textId="25D0CE49" w:rsidR="00263490" w:rsidRDefault="003D725F" w:rsidP="00D3260E">
      <w:pPr>
        <w:spacing w:after="240"/>
        <w:jc w:val="both"/>
        <w:rPr>
          <w:rFonts w:ascii="Times New Roman" w:eastAsia="Times New Roman" w:hAnsi="Times New Roman" w:cs="Times New Roman"/>
          <w:sz w:val="24"/>
          <w:szCs w:val="24"/>
        </w:rPr>
      </w:pPr>
      <w:r>
        <w:rPr>
          <w:rFonts w:ascii="Gungsuh" w:eastAsia="Gungsuh" w:hAnsi="Gungsuh" w:cs="Gungsuh"/>
          <w:sz w:val="24"/>
          <w:szCs w:val="24"/>
        </w:rPr>
        <w:t xml:space="preserve">(English Translation: #Dr. Li Wenliang Died# I think it is most precious that normal people can insist their principles on the fundamental issues. It will be really suffering for one if he or she has to run counter to their own principles simply because of their jobs. If so, at the end of the day, even if we could find our inner peace, we will turn ourselves into another person that we cannot recognize. For example, the policemen who admonish people, and the moderators who work for </w:t>
      </w:r>
      <w:proofErr w:type="spellStart"/>
      <w:r>
        <w:rPr>
          <w:rFonts w:ascii="Gungsuh" w:eastAsia="Gungsuh" w:hAnsi="Gungsuh" w:cs="Gungsuh"/>
          <w:sz w:val="24"/>
          <w:szCs w:val="24"/>
        </w:rPr>
        <w:t>Sina</w:t>
      </w:r>
      <w:proofErr w:type="spellEnd"/>
      <w:r>
        <w:rPr>
          <w:rFonts w:ascii="Gungsuh" w:eastAsia="Gungsuh" w:hAnsi="Gungsuh" w:cs="Gungsuh"/>
          <w:sz w:val="24"/>
          <w:szCs w:val="24"/>
        </w:rPr>
        <w:t xml:space="preserve"> and try to degrade the popularity of public discussions.)</w:t>
      </w:r>
    </w:p>
    <w:p w14:paraId="5C395F2A" w14:textId="77777777" w:rsidR="00263490" w:rsidRDefault="00263490" w:rsidP="00D3260E">
      <w:pPr>
        <w:spacing w:after="240"/>
        <w:jc w:val="both"/>
        <w:rPr>
          <w:rFonts w:ascii="Times New Roman" w:eastAsia="Times New Roman" w:hAnsi="Times New Roman" w:cs="Times New Roman"/>
          <w:sz w:val="24"/>
          <w:szCs w:val="24"/>
        </w:rPr>
      </w:pPr>
    </w:p>
    <w:p w14:paraId="2004B523" w14:textId="77457C56" w:rsidR="00263490" w:rsidRDefault="003D725F" w:rsidP="003D72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w:t>
      </w:r>
      <w:r w:rsidR="00F02CC7">
        <w:rPr>
          <w:rFonts w:ascii="Times New Roman" w:eastAsia="Times New Roman" w:hAnsi="Times New Roman" w:cs="Times New Roman"/>
          <w:sz w:val="24"/>
          <w:szCs w:val="24"/>
        </w:rPr>
        <w:t>s</w:t>
      </w:r>
    </w:p>
    <w:p w14:paraId="6FA5C240" w14:textId="77777777" w:rsidR="00263490" w:rsidRDefault="00263490" w:rsidP="003D725F">
      <w:pPr>
        <w:jc w:val="both"/>
        <w:rPr>
          <w:rFonts w:ascii="Times New Roman" w:eastAsia="Times New Roman" w:hAnsi="Times New Roman" w:cs="Times New Roman"/>
          <w:sz w:val="24"/>
          <w:szCs w:val="24"/>
        </w:rPr>
      </w:pPr>
    </w:p>
    <w:p w14:paraId="4519F67A" w14:textId="42E4280E" w:rsidR="00263490" w:rsidRDefault="00115311" w:rsidP="003D725F">
      <w:pPr>
        <w:widowControl w:val="0"/>
        <w:pBdr>
          <w:top w:val="nil"/>
          <w:left w:val="nil"/>
          <w:bottom w:val="nil"/>
          <w:right w:val="nil"/>
          <w:between w:val="nil"/>
        </w:pBdr>
        <w:spacing w:line="240" w:lineRule="auto"/>
        <w:ind w:left="144" w:hanging="144"/>
        <w:jc w:val="both"/>
        <w:rPr>
          <w:rFonts w:ascii="Times New Roman" w:eastAsia="Times New Roman" w:hAnsi="Times New Roman" w:cs="Times New Roman"/>
          <w:sz w:val="24"/>
          <w:szCs w:val="24"/>
        </w:rPr>
      </w:pPr>
      <w:hyperlink r:id="rId8">
        <w:r w:rsidR="003D725F">
          <w:rPr>
            <w:rFonts w:ascii="Times New Roman" w:eastAsia="Times New Roman" w:hAnsi="Times New Roman" w:cs="Times New Roman"/>
            <w:sz w:val="24"/>
            <w:szCs w:val="24"/>
          </w:rPr>
          <w:t>1</w:t>
        </w:r>
        <w:r w:rsidR="003D725F">
          <w:rPr>
            <w:rFonts w:ascii="Times New Roman" w:eastAsia="Times New Roman" w:hAnsi="Times New Roman" w:cs="Times New Roman"/>
            <w:sz w:val="24"/>
            <w:szCs w:val="24"/>
          </w:rPr>
          <w:tab/>
        </w:r>
        <w:r w:rsidR="00F02CC7">
          <w:rPr>
            <w:rFonts w:ascii="Times New Roman" w:eastAsia="Times New Roman" w:hAnsi="Times New Roman" w:cs="Times New Roman"/>
            <w:sz w:val="24"/>
            <w:szCs w:val="24"/>
          </w:rPr>
          <w:t>.</w:t>
        </w:r>
        <w:r w:rsidR="00F02CC7">
          <w:rPr>
            <w:rFonts w:ascii="Times New Roman" w:eastAsia="Times New Roman" w:hAnsi="Times New Roman" w:cs="Times New Roman"/>
            <w:sz w:val="24"/>
            <w:szCs w:val="24"/>
          </w:rPr>
          <w:tab/>
        </w:r>
        <w:r w:rsidR="003D725F">
          <w:rPr>
            <w:rFonts w:ascii="Times New Roman" w:eastAsia="Times New Roman" w:hAnsi="Times New Roman" w:cs="Times New Roman"/>
            <w:sz w:val="24"/>
            <w:szCs w:val="24"/>
          </w:rPr>
          <w:t>Weibo Corporation. Weibo Reports Third Quarter 2019 Unaudited Financial Results. 2019; published online Nov 14. https://weibocorporation.gcs-web.com/news-releases/news-release-details/weibo-reports-third-quarter-2019-unaudited-financial-results (accessed Feb 14, 2020).</w:t>
        </w:r>
      </w:hyperlink>
    </w:p>
    <w:p w14:paraId="10118F73" w14:textId="5A803A21" w:rsidR="00263490" w:rsidRDefault="00115311" w:rsidP="003D725F">
      <w:pPr>
        <w:widowControl w:val="0"/>
        <w:pBdr>
          <w:top w:val="nil"/>
          <w:left w:val="nil"/>
          <w:bottom w:val="nil"/>
          <w:right w:val="nil"/>
          <w:between w:val="nil"/>
        </w:pBdr>
        <w:spacing w:line="240" w:lineRule="auto"/>
        <w:ind w:left="144" w:hanging="144"/>
        <w:jc w:val="both"/>
        <w:rPr>
          <w:rFonts w:ascii="Times New Roman" w:eastAsia="Times New Roman" w:hAnsi="Times New Roman" w:cs="Times New Roman"/>
          <w:sz w:val="24"/>
          <w:szCs w:val="24"/>
        </w:rPr>
      </w:pPr>
      <w:hyperlink r:id="rId9">
        <w:r w:rsidR="003D725F">
          <w:rPr>
            <w:rFonts w:ascii="Times New Roman" w:eastAsia="Times New Roman" w:hAnsi="Times New Roman" w:cs="Times New Roman"/>
            <w:sz w:val="24"/>
            <w:szCs w:val="24"/>
          </w:rPr>
          <w:t>2</w:t>
        </w:r>
        <w:r w:rsidR="003D725F">
          <w:rPr>
            <w:rFonts w:ascii="Times New Roman" w:eastAsia="Times New Roman" w:hAnsi="Times New Roman" w:cs="Times New Roman"/>
            <w:sz w:val="24"/>
            <w:szCs w:val="24"/>
          </w:rPr>
          <w:tab/>
        </w:r>
        <w:r w:rsidR="00F02CC7">
          <w:rPr>
            <w:rFonts w:ascii="Times New Roman" w:eastAsia="Times New Roman" w:hAnsi="Times New Roman" w:cs="Times New Roman"/>
            <w:sz w:val="24"/>
            <w:szCs w:val="24"/>
          </w:rPr>
          <w:t>.</w:t>
        </w:r>
        <w:r w:rsidR="00F02CC7">
          <w:rPr>
            <w:rFonts w:ascii="Times New Roman" w:eastAsia="Times New Roman" w:hAnsi="Times New Roman" w:cs="Times New Roman"/>
            <w:sz w:val="24"/>
            <w:szCs w:val="24"/>
          </w:rPr>
          <w:tab/>
        </w:r>
        <w:r w:rsidR="003D725F">
          <w:rPr>
            <w:rFonts w:ascii="Times New Roman" w:eastAsia="Times New Roman" w:hAnsi="Times New Roman" w:cs="Times New Roman"/>
            <w:sz w:val="24"/>
            <w:szCs w:val="24"/>
          </w:rPr>
          <w:t>Fu K</w:t>
        </w:r>
        <w:r w:rsidR="00F02CC7">
          <w:rPr>
            <w:rFonts w:ascii="Times New Roman" w:eastAsia="Times New Roman" w:hAnsi="Times New Roman" w:cs="Times New Roman"/>
            <w:sz w:val="24"/>
            <w:szCs w:val="24"/>
          </w:rPr>
          <w:t>W</w:t>
        </w:r>
        <w:r w:rsidR="003D725F">
          <w:rPr>
            <w:rFonts w:ascii="Times New Roman" w:eastAsia="Times New Roman" w:hAnsi="Times New Roman" w:cs="Times New Roman"/>
            <w:sz w:val="24"/>
            <w:szCs w:val="24"/>
          </w:rPr>
          <w:t xml:space="preserve">, Chan C, Chau M. Assessing censorship on microblogs in China: Discriminatory keyword analysis and the real-name registration policy. </w:t>
        </w:r>
      </w:hyperlink>
      <w:hyperlink r:id="rId10">
        <w:r w:rsidR="003D725F">
          <w:rPr>
            <w:rFonts w:ascii="Times New Roman" w:eastAsia="Times New Roman" w:hAnsi="Times New Roman" w:cs="Times New Roman"/>
            <w:i/>
            <w:sz w:val="24"/>
            <w:szCs w:val="24"/>
          </w:rPr>
          <w:t xml:space="preserve">IEEE Internet </w:t>
        </w:r>
        <w:proofErr w:type="spellStart"/>
        <w:r w:rsidR="003D725F">
          <w:rPr>
            <w:rFonts w:ascii="Times New Roman" w:eastAsia="Times New Roman" w:hAnsi="Times New Roman" w:cs="Times New Roman"/>
            <w:i/>
            <w:sz w:val="24"/>
            <w:szCs w:val="24"/>
          </w:rPr>
          <w:t>Comput</w:t>
        </w:r>
        <w:proofErr w:type="spellEnd"/>
      </w:hyperlink>
      <w:hyperlink r:id="rId11">
        <w:r w:rsidR="003D725F">
          <w:rPr>
            <w:rFonts w:ascii="Times New Roman" w:eastAsia="Times New Roman" w:hAnsi="Times New Roman" w:cs="Times New Roman"/>
            <w:sz w:val="24"/>
            <w:szCs w:val="24"/>
          </w:rPr>
          <w:t xml:space="preserve"> 2013; </w:t>
        </w:r>
      </w:hyperlink>
      <w:hyperlink r:id="rId12">
        <w:r w:rsidR="003D725F">
          <w:rPr>
            <w:rFonts w:ascii="Times New Roman" w:eastAsia="Times New Roman" w:hAnsi="Times New Roman" w:cs="Times New Roman"/>
            <w:b/>
            <w:sz w:val="24"/>
            <w:szCs w:val="24"/>
          </w:rPr>
          <w:t>17</w:t>
        </w:r>
      </w:hyperlink>
      <w:hyperlink r:id="rId13">
        <w:r w:rsidR="003D725F">
          <w:rPr>
            <w:rFonts w:ascii="Times New Roman" w:eastAsia="Times New Roman" w:hAnsi="Times New Roman" w:cs="Times New Roman"/>
            <w:sz w:val="24"/>
            <w:szCs w:val="24"/>
          </w:rPr>
          <w:t>: 42–50.</w:t>
        </w:r>
      </w:hyperlink>
    </w:p>
    <w:p w14:paraId="0CB8DC30" w14:textId="409C79F2" w:rsidR="00263490" w:rsidRDefault="00115311" w:rsidP="003D725F">
      <w:pPr>
        <w:widowControl w:val="0"/>
        <w:pBdr>
          <w:top w:val="nil"/>
          <w:left w:val="nil"/>
          <w:bottom w:val="nil"/>
          <w:right w:val="nil"/>
          <w:between w:val="nil"/>
        </w:pBdr>
        <w:spacing w:line="240" w:lineRule="auto"/>
        <w:ind w:left="144" w:hanging="144"/>
        <w:jc w:val="both"/>
        <w:rPr>
          <w:rFonts w:ascii="Times New Roman" w:eastAsia="Times New Roman" w:hAnsi="Times New Roman" w:cs="Times New Roman"/>
          <w:sz w:val="24"/>
          <w:szCs w:val="24"/>
        </w:rPr>
      </w:pPr>
      <w:hyperlink r:id="rId14">
        <w:r w:rsidR="003D725F">
          <w:rPr>
            <w:rFonts w:ascii="Times New Roman" w:eastAsia="Times New Roman" w:hAnsi="Times New Roman" w:cs="Times New Roman"/>
            <w:sz w:val="24"/>
            <w:szCs w:val="24"/>
          </w:rPr>
          <w:t>3</w:t>
        </w:r>
        <w:r w:rsidR="00F02CC7">
          <w:rPr>
            <w:rFonts w:ascii="Times New Roman" w:eastAsia="Times New Roman" w:hAnsi="Times New Roman" w:cs="Times New Roman"/>
            <w:sz w:val="24"/>
            <w:szCs w:val="24"/>
          </w:rPr>
          <w:t>.</w:t>
        </w:r>
        <w:r w:rsidR="003D725F">
          <w:rPr>
            <w:rFonts w:ascii="Times New Roman" w:eastAsia="Times New Roman" w:hAnsi="Times New Roman" w:cs="Times New Roman"/>
            <w:sz w:val="24"/>
            <w:szCs w:val="24"/>
          </w:rPr>
          <w:tab/>
          <w:t>Fu K</w:t>
        </w:r>
        <w:r w:rsidR="00F02CC7">
          <w:rPr>
            <w:rFonts w:ascii="Times New Roman" w:eastAsia="Times New Roman" w:hAnsi="Times New Roman" w:cs="Times New Roman"/>
            <w:sz w:val="24"/>
            <w:szCs w:val="24"/>
          </w:rPr>
          <w:t>W</w:t>
        </w:r>
        <w:r w:rsidR="003D725F">
          <w:rPr>
            <w:rFonts w:ascii="Times New Roman" w:eastAsia="Times New Roman" w:hAnsi="Times New Roman" w:cs="Times New Roman"/>
            <w:sz w:val="24"/>
            <w:szCs w:val="24"/>
          </w:rPr>
          <w:t xml:space="preserve">, Chau M. Reality check for the Chinese microblog space: a random sampling approach. </w:t>
        </w:r>
      </w:hyperlink>
      <w:hyperlink r:id="rId15">
        <w:proofErr w:type="spellStart"/>
        <w:r w:rsidR="003D725F">
          <w:rPr>
            <w:rFonts w:ascii="Times New Roman" w:eastAsia="Times New Roman" w:hAnsi="Times New Roman" w:cs="Times New Roman"/>
            <w:i/>
            <w:sz w:val="24"/>
            <w:szCs w:val="24"/>
          </w:rPr>
          <w:t>PloS</w:t>
        </w:r>
        <w:proofErr w:type="spellEnd"/>
        <w:r w:rsidR="003D725F">
          <w:rPr>
            <w:rFonts w:ascii="Times New Roman" w:eastAsia="Times New Roman" w:hAnsi="Times New Roman" w:cs="Times New Roman"/>
            <w:i/>
            <w:sz w:val="24"/>
            <w:szCs w:val="24"/>
          </w:rPr>
          <w:t xml:space="preserve"> One</w:t>
        </w:r>
      </w:hyperlink>
      <w:hyperlink r:id="rId16">
        <w:r w:rsidR="003D725F">
          <w:rPr>
            <w:rFonts w:ascii="Times New Roman" w:eastAsia="Times New Roman" w:hAnsi="Times New Roman" w:cs="Times New Roman"/>
            <w:sz w:val="24"/>
            <w:szCs w:val="24"/>
          </w:rPr>
          <w:t xml:space="preserve"> 2013; </w:t>
        </w:r>
      </w:hyperlink>
      <w:hyperlink r:id="rId17">
        <w:r w:rsidR="003D725F">
          <w:rPr>
            <w:rFonts w:ascii="Times New Roman" w:eastAsia="Times New Roman" w:hAnsi="Times New Roman" w:cs="Times New Roman"/>
            <w:b/>
            <w:sz w:val="24"/>
            <w:szCs w:val="24"/>
          </w:rPr>
          <w:t>8</w:t>
        </w:r>
      </w:hyperlink>
      <w:hyperlink r:id="rId18">
        <w:r w:rsidR="003D725F">
          <w:rPr>
            <w:rFonts w:ascii="Times New Roman" w:eastAsia="Times New Roman" w:hAnsi="Times New Roman" w:cs="Times New Roman"/>
            <w:sz w:val="24"/>
            <w:szCs w:val="24"/>
          </w:rPr>
          <w:t>: e58356–e58356.</w:t>
        </w:r>
      </w:hyperlink>
    </w:p>
    <w:p w14:paraId="2AE3D3C3" w14:textId="77777777" w:rsidR="00263490" w:rsidRDefault="00263490" w:rsidP="003D725F">
      <w:pPr>
        <w:jc w:val="both"/>
      </w:pPr>
    </w:p>
    <w:sectPr w:rsidR="00263490" w:rsidSect="00D3260E">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altName w:val="Times New Roman Uni"/>
    <w:panose1 w:val="02030600000101010101"/>
    <w:charset w:val="81"/>
    <w:family w:val="roman"/>
    <w:pitch w:val="variable"/>
    <w:sig w:usb0="00000000"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Arial Unicode MS"/>
    <w:panose1 w:val="02010609060101010101"/>
    <w:charset w:val="86"/>
    <w:family w:val="modern"/>
    <w:notTrueType/>
    <w:pitch w:val="fixed"/>
    <w:sig w:usb0="00000000"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325C2"/>
    <w:multiLevelType w:val="hybridMultilevel"/>
    <w:tmpl w:val="54EAFB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54532"/>
    <w:multiLevelType w:val="hybridMultilevel"/>
    <w:tmpl w:val="AE94E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07F58"/>
    <w:multiLevelType w:val="hybridMultilevel"/>
    <w:tmpl w:val="A12C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90"/>
    <w:rsid w:val="00115311"/>
    <w:rsid w:val="0016622D"/>
    <w:rsid w:val="00263490"/>
    <w:rsid w:val="003332EB"/>
    <w:rsid w:val="003D725F"/>
    <w:rsid w:val="00847432"/>
    <w:rsid w:val="008A4EF4"/>
    <w:rsid w:val="00B5327A"/>
    <w:rsid w:val="00B54415"/>
    <w:rsid w:val="00D3260E"/>
    <w:rsid w:val="00D40944"/>
    <w:rsid w:val="00ED38F0"/>
    <w:rsid w:val="00F02CC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0E73"/>
  <w15:docId w15:val="{F5D46329-73DE-3246-80D1-7991C990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3260E"/>
    <w:pPr>
      <w:ind w:left="720"/>
      <w:contextualSpacing/>
    </w:pPr>
  </w:style>
  <w:style w:type="character" w:styleId="Hyperlink">
    <w:name w:val="Hyperlink"/>
    <w:basedOn w:val="DefaultParagraphFont"/>
    <w:uiPriority w:val="99"/>
    <w:unhideWhenUsed/>
    <w:rsid w:val="00F02CC7"/>
    <w:rPr>
      <w:color w:val="0000FF" w:themeColor="hyperlink"/>
      <w:u w:val="single"/>
    </w:rPr>
  </w:style>
  <w:style w:type="character" w:customStyle="1" w:styleId="UnresolvedMention">
    <w:name w:val="Unresolved Mention"/>
    <w:basedOn w:val="DefaultParagraphFont"/>
    <w:uiPriority w:val="99"/>
    <w:semiHidden/>
    <w:unhideWhenUsed/>
    <w:rsid w:val="00F0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zotero.org/google-docs/?FiGrYp" TargetMode="External"/><Relationship Id="rId13" Type="http://schemas.openxmlformats.org/officeDocument/2006/relationships/hyperlink" Target="https://www.zotero.org/google-docs/?FiGrYp" TargetMode="External"/><Relationship Id="rId18" Type="http://schemas.openxmlformats.org/officeDocument/2006/relationships/hyperlink" Target="https://www.zotero.org/google-docs/?FiGrYp" TargetMode="External"/><Relationship Id="rId3" Type="http://schemas.openxmlformats.org/officeDocument/2006/relationships/styles" Target="styles.xml"/><Relationship Id="rId7" Type="http://schemas.openxmlformats.org/officeDocument/2006/relationships/hyperlink" Target="mailto:cfung@georgiasouthern.edu" TargetMode="External"/><Relationship Id="rId12" Type="http://schemas.openxmlformats.org/officeDocument/2006/relationships/hyperlink" Target="https://www.zotero.org/google-docs/?FiGrYp" TargetMode="External"/><Relationship Id="rId17" Type="http://schemas.openxmlformats.org/officeDocument/2006/relationships/hyperlink" Target="https://www.zotero.org/google-docs/?FiGrYp" TargetMode="External"/><Relationship Id="rId2" Type="http://schemas.openxmlformats.org/officeDocument/2006/relationships/numbering" Target="numbering.xml"/><Relationship Id="rId16" Type="http://schemas.openxmlformats.org/officeDocument/2006/relationships/hyperlink" Target="https://www.zotero.org/google-docs/?FiGrY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grepin@hku.hk" TargetMode="External"/><Relationship Id="rId11" Type="http://schemas.openxmlformats.org/officeDocument/2006/relationships/hyperlink" Target="https://www.zotero.org/google-docs/?FiGrYp" TargetMode="External"/><Relationship Id="rId5" Type="http://schemas.openxmlformats.org/officeDocument/2006/relationships/webSettings" Target="webSettings.xml"/><Relationship Id="rId15" Type="http://schemas.openxmlformats.org/officeDocument/2006/relationships/hyperlink" Target="https://www.zotero.org/google-docs/?FiGrYp" TargetMode="External"/><Relationship Id="rId10" Type="http://schemas.openxmlformats.org/officeDocument/2006/relationships/hyperlink" Target="https://www.zotero.org/google-docs/?FiGrY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otero.org/google-docs/?FiGrYp" TargetMode="External"/><Relationship Id="rId14" Type="http://schemas.openxmlformats.org/officeDocument/2006/relationships/hyperlink" Target="https://www.zotero.org/google-docs/?FiGrY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6C18-379E-4F45-BC2D-6ED8F9DC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Isaac Chun-Hai Fung</cp:lastModifiedBy>
  <cp:revision>11</cp:revision>
  <dcterms:created xsi:type="dcterms:W3CDTF">2020-02-23T10:08:00Z</dcterms:created>
  <dcterms:modified xsi:type="dcterms:W3CDTF">2020-03-10T22:44:00Z</dcterms:modified>
</cp:coreProperties>
</file>