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03" w:rsidRPr="004D3F09" w:rsidRDefault="00AC4903" w:rsidP="004D3F09">
      <w:pPr>
        <w:spacing w:after="0" w:line="48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30"/>
          <w:szCs w:val="30"/>
        </w:rPr>
      </w:pPr>
      <w:r w:rsidRPr="004D3F09">
        <w:rPr>
          <w:rFonts w:ascii="inherit" w:eastAsia="Times New Roman" w:hAnsi="inherit" w:cs="Helvetica"/>
          <w:b/>
          <w:bCs/>
          <w:color w:val="000000"/>
          <w:sz w:val="30"/>
          <w:szCs w:val="30"/>
        </w:rPr>
        <w:t>Key points</w:t>
      </w:r>
    </w:p>
    <w:p w:rsidR="00AC4903" w:rsidRDefault="00AC4903" w:rsidP="004D3F09">
      <w:pPr>
        <w:numPr>
          <w:ilvl w:val="0"/>
          <w:numId w:val="1"/>
        </w:numPr>
        <w:spacing w:after="0" w:line="480" w:lineRule="auto"/>
        <w:textAlignment w:val="baseline"/>
        <w:rPr>
          <w:rFonts w:ascii="inherit" w:eastAsia="Times New Roman" w:hAnsi="inherit" w:cs="Helvetica"/>
          <w:color w:val="000000"/>
          <w:sz w:val="30"/>
          <w:szCs w:val="30"/>
        </w:rPr>
      </w:pPr>
      <w:r w:rsidRPr="00AC4903">
        <w:rPr>
          <w:rFonts w:ascii="inherit" w:eastAsia="Times New Roman" w:hAnsi="inherit" w:cs="Helvetica"/>
          <w:color w:val="000000"/>
          <w:sz w:val="30"/>
          <w:szCs w:val="30"/>
        </w:rPr>
        <w:t>What is already known about this subject?</w:t>
      </w:r>
    </w:p>
    <w:p w:rsidR="00AC4903" w:rsidRPr="00AC4903" w:rsidRDefault="00AC4903" w:rsidP="004D3F09">
      <w:pPr>
        <w:pStyle w:val="ListParagraph"/>
        <w:numPr>
          <w:ilvl w:val="0"/>
          <w:numId w:val="2"/>
        </w:numPr>
        <w:spacing w:after="0" w:line="480" w:lineRule="auto"/>
        <w:textAlignment w:val="baseline"/>
        <w:rPr>
          <w:rFonts w:ascii="inherit" w:eastAsia="Times New Roman" w:hAnsi="inherit" w:cs="Helvetica"/>
          <w:color w:val="000000"/>
          <w:sz w:val="30"/>
          <w:szCs w:val="30"/>
        </w:rPr>
      </w:pPr>
      <w:r w:rsidRPr="00A359E9">
        <w:rPr>
          <w:rFonts w:asciiTheme="majorBidi" w:hAnsiTheme="majorBidi" w:cstheme="majorBidi"/>
          <w:sz w:val="24"/>
          <w:szCs w:val="24"/>
        </w:rPr>
        <w:t>There is a relationship between demographic and pre-existing medical conditions and the disease severity in patients with COVID-19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C4903" w:rsidRPr="00AC4903" w:rsidRDefault="00AC4903" w:rsidP="004D3F09">
      <w:pPr>
        <w:pStyle w:val="ListParagraph"/>
        <w:numPr>
          <w:ilvl w:val="0"/>
          <w:numId w:val="2"/>
        </w:numPr>
        <w:spacing w:after="0" w:line="480" w:lineRule="auto"/>
        <w:textAlignment w:val="baseline"/>
        <w:rPr>
          <w:rFonts w:ascii="inherit" w:eastAsia="Times New Roman" w:hAnsi="inherit" w:cs="Helvetica"/>
          <w:color w:val="000000"/>
          <w:sz w:val="30"/>
          <w:szCs w:val="30"/>
        </w:rPr>
      </w:pPr>
      <w:r w:rsidRPr="00A359E9">
        <w:rPr>
          <w:rFonts w:asciiTheme="majorBidi" w:hAnsiTheme="majorBidi" w:cstheme="majorBidi"/>
          <w:sz w:val="24"/>
          <w:szCs w:val="24"/>
        </w:rPr>
        <w:t>People with chemical war injury suffer from serious consequences</w:t>
      </w:r>
      <w:r>
        <w:rPr>
          <w:rFonts w:asciiTheme="majorBidi" w:hAnsiTheme="majorBidi" w:cstheme="majorBidi"/>
          <w:sz w:val="24"/>
          <w:szCs w:val="24"/>
        </w:rPr>
        <w:t>, especially</w:t>
      </w:r>
      <w:r w:rsidRPr="00A359E9">
        <w:rPr>
          <w:rFonts w:asciiTheme="majorBidi" w:hAnsiTheme="majorBidi" w:cstheme="majorBidi"/>
          <w:sz w:val="24"/>
          <w:szCs w:val="24"/>
        </w:rPr>
        <w:t xml:space="preserve"> respiratory disease</w:t>
      </w:r>
      <w:r w:rsidR="00E45B1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C4903" w:rsidRPr="00AC4903" w:rsidRDefault="00AC4903" w:rsidP="004D3F09">
      <w:pPr>
        <w:numPr>
          <w:ilvl w:val="0"/>
          <w:numId w:val="1"/>
        </w:numPr>
        <w:spacing w:after="0" w:line="480" w:lineRule="auto"/>
        <w:textAlignment w:val="baseline"/>
        <w:rPr>
          <w:rFonts w:ascii="inherit" w:eastAsia="Times New Roman" w:hAnsi="inherit" w:cs="Helvetica"/>
          <w:color w:val="000000"/>
          <w:sz w:val="30"/>
          <w:szCs w:val="30"/>
        </w:rPr>
      </w:pPr>
      <w:r w:rsidRPr="00AC4903">
        <w:rPr>
          <w:rFonts w:ascii="inherit" w:eastAsia="Times New Roman" w:hAnsi="inherit" w:cs="Helvetica"/>
          <w:color w:val="000000"/>
          <w:sz w:val="30"/>
          <w:szCs w:val="30"/>
        </w:rPr>
        <w:t>What are the new findings?</w:t>
      </w:r>
    </w:p>
    <w:p w:rsidR="00AB5121" w:rsidRPr="00AC4903" w:rsidRDefault="00AC4903" w:rsidP="004D3F09">
      <w:pPr>
        <w:pStyle w:val="ListParagraph"/>
        <w:numPr>
          <w:ilvl w:val="0"/>
          <w:numId w:val="2"/>
        </w:numPr>
        <w:spacing w:after="0" w:line="48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AC4903">
        <w:rPr>
          <w:rFonts w:asciiTheme="majorBidi" w:hAnsiTheme="majorBidi" w:cstheme="majorBidi"/>
          <w:sz w:val="24"/>
          <w:szCs w:val="24"/>
        </w:rPr>
        <w:t>A past history of a chemical war injury does not add to the risk of COVID-19 and does not significantly modify its clinical picture either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C4903" w:rsidRDefault="00E45B1E" w:rsidP="004D3F09">
      <w:pPr>
        <w:pStyle w:val="ListParagraph"/>
        <w:numPr>
          <w:ilvl w:val="0"/>
          <w:numId w:val="2"/>
        </w:numPr>
        <w:spacing w:after="0" w:line="480" w:lineRule="auto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one difference: </w:t>
      </w:r>
      <w:r w:rsidRPr="00E45B1E">
        <w:rPr>
          <w:rFonts w:asciiTheme="majorBidi" w:hAnsiTheme="majorBidi" w:cstheme="majorBidi"/>
          <w:sz w:val="24"/>
          <w:szCs w:val="24"/>
        </w:rPr>
        <w:t>Chest pain was significantly more frequent among people with COVID-19 and a past history of chemical war injury compared with that in others.</w:t>
      </w:r>
      <w:r w:rsidR="00AC4903">
        <w:rPr>
          <w:rFonts w:asciiTheme="majorBidi" w:hAnsiTheme="majorBidi" w:cstheme="majorBidi"/>
          <w:sz w:val="24"/>
          <w:szCs w:val="24"/>
        </w:rPr>
        <w:t xml:space="preserve"> </w:t>
      </w:r>
    </w:p>
    <w:p w:rsidR="00AC4903" w:rsidRDefault="00AC4903" w:rsidP="004D3F09">
      <w:pPr>
        <w:numPr>
          <w:ilvl w:val="0"/>
          <w:numId w:val="1"/>
        </w:numPr>
        <w:spacing w:after="0" w:line="480" w:lineRule="auto"/>
        <w:textAlignment w:val="baseline"/>
        <w:rPr>
          <w:rFonts w:ascii="inherit" w:eastAsia="Times New Roman" w:hAnsi="inherit" w:cs="Helvetica"/>
          <w:color w:val="000000"/>
          <w:sz w:val="30"/>
          <w:szCs w:val="30"/>
        </w:rPr>
      </w:pPr>
      <w:r w:rsidRPr="00AC4903">
        <w:rPr>
          <w:rFonts w:ascii="inherit" w:eastAsia="Times New Roman" w:hAnsi="inherit" w:cs="Helvetica"/>
          <w:color w:val="000000"/>
          <w:sz w:val="30"/>
          <w:szCs w:val="30"/>
        </w:rPr>
        <w:t xml:space="preserve">How might this </w:t>
      </w:r>
      <w:bookmarkStart w:id="0" w:name="_GoBack"/>
      <w:bookmarkEnd w:id="0"/>
      <w:r w:rsidRPr="00AC4903">
        <w:rPr>
          <w:rFonts w:ascii="inherit" w:eastAsia="Times New Roman" w:hAnsi="inherit" w:cs="Helvetica"/>
          <w:color w:val="000000"/>
          <w:sz w:val="30"/>
          <w:szCs w:val="30"/>
        </w:rPr>
        <w:t>impact on policy or clinical practice in the foreseeable future?</w:t>
      </w:r>
    </w:p>
    <w:p w:rsidR="00AC4903" w:rsidRPr="00E45B1E" w:rsidRDefault="00E45B1E" w:rsidP="004D3F09">
      <w:pPr>
        <w:pStyle w:val="ListParagraph"/>
        <w:numPr>
          <w:ilvl w:val="0"/>
          <w:numId w:val="6"/>
        </w:numPr>
        <w:spacing w:after="0" w:line="480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E45B1E">
        <w:rPr>
          <w:rFonts w:asciiTheme="majorBidi" w:hAnsiTheme="majorBidi" w:cstheme="majorBidi"/>
          <w:sz w:val="24"/>
          <w:szCs w:val="24"/>
        </w:rPr>
        <w:t>Our observations that a past history of a chemical war injury does not add to the risk of COVID-19 and does not modify its clinical picture are intriguing and should be replicated in other studies.</w:t>
      </w:r>
    </w:p>
    <w:sectPr w:rsidR="00AC4903" w:rsidRPr="00E4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E2A"/>
    <w:multiLevelType w:val="hybridMultilevel"/>
    <w:tmpl w:val="CDA2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70408"/>
    <w:multiLevelType w:val="multilevel"/>
    <w:tmpl w:val="C6B8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C1FD9"/>
    <w:multiLevelType w:val="multilevel"/>
    <w:tmpl w:val="003E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07026"/>
    <w:multiLevelType w:val="hybridMultilevel"/>
    <w:tmpl w:val="3F7C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6F2A"/>
    <w:multiLevelType w:val="hybridMultilevel"/>
    <w:tmpl w:val="FDE854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B452F8"/>
    <w:multiLevelType w:val="hybridMultilevel"/>
    <w:tmpl w:val="863293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03"/>
    <w:rsid w:val="001314FB"/>
    <w:rsid w:val="00482A24"/>
    <w:rsid w:val="004C42B4"/>
    <w:rsid w:val="004D3F09"/>
    <w:rsid w:val="009E133C"/>
    <w:rsid w:val="00AC4903"/>
    <w:rsid w:val="00BC340C"/>
    <w:rsid w:val="00CC1A6B"/>
    <w:rsid w:val="00E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7840"/>
  <w15:chartTrackingRefBased/>
  <w15:docId w15:val="{C5DF999A-940F-4B9A-BC95-7BDD936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Ava .</cp:lastModifiedBy>
  <cp:revision>2</cp:revision>
  <dcterms:created xsi:type="dcterms:W3CDTF">2021-01-21T14:42:00Z</dcterms:created>
  <dcterms:modified xsi:type="dcterms:W3CDTF">2021-01-21T14:42:00Z</dcterms:modified>
</cp:coreProperties>
</file>