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0C513" w14:textId="1C4DD443" w:rsidR="00364653" w:rsidRPr="00E417D7" w:rsidRDefault="00E72319" w:rsidP="00364653">
      <w:pPr>
        <w:jc w:val="center"/>
        <w:rPr>
          <w:b/>
          <w:bCs/>
        </w:rPr>
      </w:pPr>
      <w:r w:rsidRPr="00317317">
        <w:rPr>
          <w:b/>
          <w:bCs/>
        </w:rPr>
        <w:t>Supplemental Material</w:t>
      </w:r>
      <w:r w:rsidR="00657B0C" w:rsidRPr="00317317">
        <w:rPr>
          <w:b/>
          <w:bCs/>
        </w:rPr>
        <w:t xml:space="preserve">s: </w:t>
      </w:r>
      <w:bookmarkStart w:id="0" w:name="_Toc55555918"/>
      <w:r w:rsidR="00364653" w:rsidRPr="00E417D7">
        <w:rPr>
          <w:b/>
          <w:bCs/>
        </w:rPr>
        <w:t xml:space="preserve">Exploring Social </w:t>
      </w:r>
      <w:r w:rsidR="00364653">
        <w:rPr>
          <w:b/>
          <w:bCs/>
        </w:rPr>
        <w:t xml:space="preserve">Media </w:t>
      </w:r>
      <w:r w:rsidR="00364653" w:rsidRPr="00E417D7">
        <w:rPr>
          <w:b/>
          <w:bCs/>
        </w:rPr>
        <w:t xml:space="preserve">Network Connections </w:t>
      </w:r>
      <w:bookmarkEnd w:id="0"/>
      <w:r w:rsidR="00364653" w:rsidRPr="00E417D7">
        <w:rPr>
          <w:b/>
          <w:bCs/>
        </w:rPr>
        <w:t>to Assist During Public Health Emergency Response</w:t>
      </w:r>
      <w:r w:rsidR="00364653">
        <w:rPr>
          <w:b/>
          <w:bCs/>
        </w:rPr>
        <w:t>: A Retrospective Case-Study of Hurricane Matthew and Twitter Users in Georgia, USA</w:t>
      </w:r>
      <w:r w:rsidR="00364653" w:rsidRPr="00E417D7">
        <w:rPr>
          <w:b/>
          <w:bCs/>
        </w:rPr>
        <w:t xml:space="preserve"> </w:t>
      </w:r>
    </w:p>
    <w:p w14:paraId="5B353A26" w14:textId="77777777" w:rsidR="00364653" w:rsidRPr="00F1795F" w:rsidRDefault="00364653" w:rsidP="00364653">
      <w:pPr>
        <w:rPr>
          <w:b/>
          <w:bCs/>
        </w:rPr>
      </w:pPr>
    </w:p>
    <w:p w14:paraId="0FD8E6F1" w14:textId="5EBE0BFB" w:rsidR="00150363" w:rsidRDefault="00150363" w:rsidP="00150363">
      <w:pPr>
        <w:rPr>
          <w:rFonts w:cs="Times New Roman"/>
        </w:rPr>
      </w:pPr>
      <w:proofErr w:type="spellStart"/>
      <w:r w:rsidRPr="00170647">
        <w:rPr>
          <w:rFonts w:cs="Times New Roman"/>
        </w:rPr>
        <w:t>Kamalich</w:t>
      </w:r>
      <w:proofErr w:type="spellEnd"/>
      <w:r w:rsidRPr="00170647">
        <w:rPr>
          <w:rFonts w:cs="Times New Roman"/>
        </w:rPr>
        <w:t xml:space="preserve"> Muniz-Rodriguez, Dr</w:t>
      </w:r>
      <w:r>
        <w:rPr>
          <w:rFonts w:cs="Times New Roman"/>
        </w:rPr>
        <w:t>.</w:t>
      </w:r>
      <w:r w:rsidRPr="00170647">
        <w:rPr>
          <w:rFonts w:cs="Times New Roman"/>
        </w:rPr>
        <w:t>P</w:t>
      </w:r>
      <w:r>
        <w:rPr>
          <w:rFonts w:cs="Times New Roman"/>
        </w:rPr>
        <w:t>H*; Jessica S. Schwind</w:t>
      </w:r>
      <w:r w:rsidRPr="00170647">
        <w:rPr>
          <w:rFonts w:cs="Times New Roman"/>
        </w:rPr>
        <w:t xml:space="preserve">, </w:t>
      </w:r>
      <w:r>
        <w:rPr>
          <w:rFonts w:cs="Times New Roman"/>
        </w:rPr>
        <w:t>Ph.D.; Jing</w:t>
      </w:r>
      <w:r w:rsidR="00D91A59">
        <w:rPr>
          <w:rFonts w:cs="Times New Roman"/>
        </w:rPr>
        <w:t>j</w:t>
      </w:r>
      <w:r>
        <w:rPr>
          <w:rFonts w:cs="Times New Roman"/>
        </w:rPr>
        <w:t>ing Yin</w:t>
      </w:r>
      <w:r w:rsidRPr="00170647">
        <w:rPr>
          <w:rFonts w:cs="Times New Roman"/>
        </w:rPr>
        <w:t xml:space="preserve">, </w:t>
      </w:r>
      <w:r>
        <w:rPr>
          <w:rFonts w:cs="Times New Roman"/>
        </w:rPr>
        <w:t>Ph.D.; Hai Liang</w:t>
      </w:r>
      <w:r w:rsidRPr="00170647">
        <w:rPr>
          <w:rFonts w:cs="Times New Roman"/>
        </w:rPr>
        <w:t xml:space="preserve">, </w:t>
      </w:r>
      <w:r>
        <w:rPr>
          <w:rFonts w:cs="Times New Roman"/>
        </w:rPr>
        <w:t xml:space="preserve">Ph.D.; Gerardo </w:t>
      </w:r>
      <w:proofErr w:type="spellStart"/>
      <w:r>
        <w:rPr>
          <w:rFonts w:cs="Times New Roman"/>
        </w:rPr>
        <w:t>Chowell</w:t>
      </w:r>
      <w:proofErr w:type="spellEnd"/>
      <w:r w:rsidRPr="00170647">
        <w:rPr>
          <w:rFonts w:cs="Times New Roman"/>
        </w:rPr>
        <w:t xml:space="preserve">, </w:t>
      </w:r>
      <w:r>
        <w:rPr>
          <w:rFonts w:cs="Times New Roman"/>
        </w:rPr>
        <w:t xml:space="preserve">Ph.D.; </w:t>
      </w:r>
      <w:r w:rsidRPr="00170647">
        <w:rPr>
          <w:rFonts w:cs="Times New Roman"/>
        </w:rPr>
        <w:t xml:space="preserve">Isaac Chun-Hai Fung, </w:t>
      </w:r>
      <w:r>
        <w:rPr>
          <w:rFonts w:cs="Times New Roman"/>
        </w:rPr>
        <w:t>Ph.D.*</w:t>
      </w:r>
    </w:p>
    <w:p w14:paraId="39D2EAB0" w14:textId="6337110C" w:rsidR="00E72319" w:rsidRDefault="00E72319" w:rsidP="00364653">
      <w:pPr>
        <w:jc w:val="center"/>
      </w:pPr>
    </w:p>
    <w:p w14:paraId="059F7018" w14:textId="14AF0978" w:rsidR="00E72319" w:rsidRPr="008E4A4C" w:rsidRDefault="008E4A4C" w:rsidP="00E72319">
      <w:pPr>
        <w:rPr>
          <w:rFonts w:cs="Times New Roman"/>
          <w:b/>
          <w:bCs/>
          <w:u w:val="single"/>
        </w:rPr>
      </w:pPr>
      <w:bookmarkStart w:id="1" w:name="_Toc55555920"/>
      <w:r w:rsidRPr="008E4A4C">
        <w:rPr>
          <w:rFonts w:cs="Times New Roman"/>
          <w:b/>
          <w:bCs/>
          <w:u w:val="single"/>
        </w:rPr>
        <w:t>METHODS</w:t>
      </w:r>
      <w:bookmarkEnd w:id="1"/>
    </w:p>
    <w:p w14:paraId="3CABEEDB" w14:textId="2AF70D18" w:rsidR="00FF2D82" w:rsidRDefault="00FF2D82" w:rsidP="00FF2D82"/>
    <w:p w14:paraId="626BC13F" w14:textId="2556617F" w:rsidR="006A37D6" w:rsidRPr="008E4A4C" w:rsidRDefault="008E4A4C" w:rsidP="006A37D6">
      <w:pPr>
        <w:rPr>
          <w:b/>
          <w:bCs/>
        </w:rPr>
      </w:pPr>
      <w:r w:rsidRPr="008E4A4C">
        <w:rPr>
          <w:b/>
          <w:bCs/>
        </w:rPr>
        <w:t>OUTLIERS IN THE TWITTER DATASET FOR FOLLOWERS OF SCHOOLS AND SCHOOL DISTRICTS IN GEORGIA</w:t>
      </w:r>
    </w:p>
    <w:p w14:paraId="6A980632" w14:textId="77777777" w:rsidR="00317317" w:rsidRPr="00317317" w:rsidRDefault="00317317" w:rsidP="006A37D6">
      <w:pPr>
        <w:rPr>
          <w:i/>
          <w:iCs/>
        </w:rPr>
      </w:pPr>
    </w:p>
    <w:p w14:paraId="5AE16687" w14:textId="6716B6F1" w:rsidR="006A37D6" w:rsidRDefault="006A37D6" w:rsidP="00317317">
      <w:pPr>
        <w:jc w:val="both"/>
      </w:pPr>
      <w:r>
        <w:t xml:space="preserve">The data used in this project was from </w:t>
      </w:r>
      <w:r w:rsidR="009475E6">
        <w:t xml:space="preserve">tweets posted by </w:t>
      </w:r>
      <w:r>
        <w:t>Twitter followers of school</w:t>
      </w:r>
      <w:r w:rsidR="00B63820">
        <w:t>s</w:t>
      </w:r>
      <w:r>
        <w:t xml:space="preserve"> and school districts in Georgia. The original complete dataset </w:t>
      </w:r>
      <w:r w:rsidR="00FD0529">
        <w:t xml:space="preserve">comprised </w:t>
      </w:r>
      <w:r>
        <w:t xml:space="preserve">a total of 458,715 followers of 629 </w:t>
      </w:r>
      <w:r w:rsidR="003072B6">
        <w:t>schools</w:t>
      </w:r>
      <w:r>
        <w:t xml:space="preserve"> and school district Twitter accounts.</w:t>
      </w:r>
      <w:r w:rsidR="007F3B2C">
        <w:fldChar w:fldCharType="begin"/>
      </w:r>
      <w:r w:rsidR="007F3B2C">
        <w:instrText xml:space="preserve"> ADDIN EN.CITE &lt;EndNote&gt;&lt;Cite&gt;&lt;Author&gt;Ahweyevu&lt;/Author&gt;&lt;Year&gt;2020&lt;/Year&gt;&lt;RecNum&gt;142&lt;/RecNum&gt;&lt;DisplayText&gt;&lt;style face="superscript"&gt;1&lt;/style&gt;&lt;/DisplayText&gt;&lt;record&gt;&lt;rec-number&gt;142&lt;/rec-number&gt;&lt;foreign-keys&gt;&lt;key app="EN" db-id="frv5reafqd0dw9eaxsa5xtaaw0wwrrf9209r" timestamp="1598475561"&gt;142&lt;/key&gt;&lt;/foreign-keys&gt;&lt;ref-type name="Journal Article"&gt;17&lt;/ref-type&gt;&lt;contributors&gt;&lt;authors&gt;&lt;author&gt;Ahweyevu, Jennifer O.&lt;/author&gt;&lt;author&gt;Chukwudebe, Ngozi P.&lt;/author&gt;&lt;author&gt;Buchanan, Brittany M.&lt;/author&gt;&lt;author&gt;Yin, Jingjing&lt;/author&gt;&lt;author&gt;Adhikari, Bishwa B.&lt;/author&gt;&lt;author&gt;Zhou, Xiaolu&lt;/author&gt;&lt;author&gt;Tse, Zion Tsz Ho&lt;/author&gt;&lt;author&gt;Chowell, Gerardo&lt;/author&gt;&lt;author&gt;Meltzer, Martin I.&lt;/author&gt;&lt;author&gt;Fung, Isaac Chun-Hai&lt;/author&gt;&lt;/authors&gt;&lt;/contributors&gt;&lt;titles&gt;&lt;title&gt;Using Twitter to Track Unplanned School Closures: Georgia Public Schools, 2015-17&lt;/title&gt;&lt;secondary-title&gt;Disaster Medicine and Public Health Preparedness&lt;/secondary-title&gt;&lt;/titles&gt;&lt;periodical&gt;&lt;full-title&gt;Disaster Medicine and Public Health Preparedness&lt;/full-title&gt;&lt;/periodical&gt;&lt;pages&gt;1-5&lt;/pages&gt;&lt;edition&gt;2020/05/14&lt;/edition&gt;&lt;keywords&gt;&lt;keyword&gt;digital health&lt;/keyword&gt;&lt;keyword&gt;public health surveillance&lt;/keyword&gt;&lt;keyword&gt;social distancing&lt;/keyword&gt;&lt;keyword&gt;social media&lt;/keyword&gt;&lt;/keywords&gt;&lt;dates&gt;&lt;year&gt;2020&lt;/year&gt;&lt;/dates&gt;&lt;publisher&gt;Cambridge University Press&lt;/publisher&gt;&lt;isbn&gt;1935-7893&lt;/isbn&gt;&lt;urls&gt;&lt;related-urls&gt;&lt;url&gt;https://www.cambridge.org/core/article/using-twitter-to-track-unplanned-school-closures-georgia-public-schools-201517/D6332C2AA0382B9E88E8B795A9DFD0FB&lt;/url&gt;&lt;/related-urls&gt;&lt;/urls&gt;&lt;electronic-resource-num&gt;10.1017/dmp.2020.65&lt;/electronic-resource-num&gt;&lt;remote-database-name&gt;Cambridge Core&lt;/remote-database-name&gt;&lt;remote-database-provider&gt;Cambridge University Press&lt;/remote-database-provider&gt;&lt;/record&gt;&lt;/Cite&gt;&lt;/EndNote&gt;</w:instrText>
      </w:r>
      <w:r w:rsidR="007F3B2C">
        <w:fldChar w:fldCharType="separate"/>
      </w:r>
      <w:r w:rsidR="007F3B2C" w:rsidRPr="007F3B2C">
        <w:rPr>
          <w:noProof/>
          <w:vertAlign w:val="superscript"/>
        </w:rPr>
        <w:t>1</w:t>
      </w:r>
      <w:r w:rsidR="007F3B2C">
        <w:fldChar w:fldCharType="end"/>
      </w:r>
      <w:r>
        <w:t xml:space="preserve"> The median number of tweets </w:t>
      </w:r>
      <w:r w:rsidR="00FD0529">
        <w:t>posted by</w:t>
      </w:r>
      <w:r>
        <w:t xml:space="preserve"> the followers </w:t>
      </w:r>
      <w:r w:rsidR="00FD0529">
        <w:t>was</w:t>
      </w:r>
      <w:r>
        <w:t xml:space="preserve"> 43 (</w:t>
      </w:r>
      <w:r w:rsidR="00C2275B">
        <w:t>Table S1</w:t>
      </w:r>
      <w:r>
        <w:t xml:space="preserve">). When taking a closer look at the </w:t>
      </w:r>
      <w:r w:rsidR="002E4EAE">
        <w:t xml:space="preserve">followers’ </w:t>
      </w:r>
      <w:r>
        <w:t xml:space="preserve">profiles, the top five accounts with the highest number of follower accounts or outliers were identified. The top five accounts were President Barack Obama, National Public Radio, American Red Cross, Whole Foods Market, and an account that belongs to a social media managing company, </w:t>
      </w:r>
      <w:proofErr w:type="spellStart"/>
      <w:r>
        <w:t>HootSuite</w:t>
      </w:r>
      <w:proofErr w:type="spellEnd"/>
      <w:r>
        <w:t xml:space="preserve"> (</w:t>
      </w:r>
      <w:r w:rsidR="00C2275B">
        <w:t>Table S2</w:t>
      </w:r>
      <w:r>
        <w:t xml:space="preserve">). The analysis also included the study of the profiles with the highest number of posted tweets since they </w:t>
      </w:r>
      <w:r w:rsidR="009475E6">
        <w:t>could</w:t>
      </w:r>
      <w:r>
        <w:t xml:space="preserve"> be bot accounts. Bot accounts are profiles that post a high number of posts and tend to be anonymous.</w:t>
      </w:r>
      <w:r>
        <w:fldChar w:fldCharType="begin"/>
      </w:r>
      <w:r w:rsidR="007F3B2C">
        <w:instrText xml:space="preserve"> ADDIN EN.CITE &lt;EndNote&gt;&lt;Cite&gt;&lt;Author&gt;Roth&lt;/Author&gt;&lt;Year&gt;2020&lt;/Year&gt;&lt;RecNum&gt;160&lt;/RecNum&gt;&lt;DisplayText&gt;&lt;style face="superscript"&gt;2&lt;/style&gt;&lt;/DisplayText&gt;&lt;record&gt;&lt;rec-number&gt;160&lt;/rec-number&gt;&lt;foreign-keys&gt;&lt;key app="EN" db-id="frv5reafqd0dw9eaxsa5xtaaw0wwrrf9209r" timestamp="1601858951"&gt;160&lt;/key&gt;&lt;/foreign-keys&gt;&lt;ref-type name="Web Page"&gt;12&lt;/ref-type&gt;&lt;contributors&gt;&lt;authors&gt;&lt;author&gt;Roth, Y.&lt;/author&gt;&lt;author&gt;Pickles, N.&lt;/author&gt;&lt;/authors&gt;&lt;/contributors&gt;&lt;titles&gt;&lt;title&gt;Bot or not? The facts about platform manipulation on Twitter&lt;/title&gt;&lt;/titles&gt;&lt;volume&gt;2020&lt;/volume&gt;&lt;number&gt;October 04, 2020&lt;/number&gt;&lt;dates&gt;&lt;year&gt;2020&lt;/year&gt;&lt;pub-dates&gt;&lt;date&gt;May 18, 2020&lt;/date&gt;&lt;/pub-dates&gt;&lt;/dates&gt;&lt;pub-location&gt;Twitter Bolg&lt;/pub-location&gt;&lt;publisher&gt;Twitter&lt;/publisher&gt;&lt;urls&gt;&lt;related-urls&gt;&lt;url&gt;https://blog.twitter.com/en_us/topics/company/2020/bot-or-not.html&lt;/url&gt;&lt;/related-urls&gt;&lt;/urls&gt;&lt;/record&gt;&lt;/Cite&gt;&lt;/EndNote&gt;</w:instrText>
      </w:r>
      <w:r>
        <w:fldChar w:fldCharType="separate"/>
      </w:r>
      <w:r w:rsidR="007F3B2C" w:rsidRPr="007F3B2C">
        <w:rPr>
          <w:noProof/>
          <w:vertAlign w:val="superscript"/>
        </w:rPr>
        <w:t>2</w:t>
      </w:r>
      <w:r>
        <w:fldChar w:fldCharType="end"/>
      </w:r>
      <w:r>
        <w:t xml:space="preserve"> One of the accounts, Shinobi Ninja, belongs to a Brooklyn band believed to use bots to increase their following.</w:t>
      </w:r>
      <w:r>
        <w:fldChar w:fldCharType="begin"/>
      </w:r>
      <w:r w:rsidR="007F3B2C">
        <w:instrText xml:space="preserve"> ADDIN EN.CITE &lt;EndNote&gt;&lt;Cite&gt;&lt;Author&gt;Gaillot&lt;/Author&gt;&lt;Year&gt;2017&lt;/Year&gt;&lt;RecNum&gt;159&lt;/RecNum&gt;&lt;DisplayText&gt;&lt;style face="superscript"&gt;3&lt;/style&gt;&lt;/DisplayText&gt;&lt;record&gt;&lt;rec-number&gt;159&lt;/rec-number&gt;&lt;foreign-keys&gt;&lt;key app="EN" db-id="frv5reafqd0dw9eaxsa5xtaaw0wwrrf9209r" timestamp="1601858859"&gt;159&lt;/key&gt;&lt;/foreign-keys&gt;&lt;ref-type name="Web Page"&gt;12&lt;/ref-type&gt;&lt;contributors&gt;&lt;authors&gt;&lt;author&gt;Gaillot, A-D.&lt;/author&gt;&lt;/authors&gt;&lt;/contributors&gt;&lt;titles&gt;&lt;title&gt;The enduring mystery of @ShinobiNinja&lt;/title&gt;&lt;/titles&gt;&lt;volume&gt;2019&lt;/volume&gt;&lt;number&gt;November 12, 2019&lt;/number&gt;&lt;dates&gt;&lt;year&gt;2017&lt;/year&gt;&lt;pub-dates&gt;&lt;date&gt;May 17, 2017&lt;/date&gt;&lt;/pub-dates&gt;&lt;/dates&gt;&lt;publisher&gt;The Outline&lt;/publisher&gt;&lt;urls&gt;&lt;related-urls&gt;&lt;url&gt;https://theoutline.com/post/1544/shinobi-ninja-twitter-follow-unfollow?zd=1&amp;amp;zi=3hlukelf&lt;/url&gt;&lt;/related-urls&gt;&lt;/urls&gt;&lt;/record&gt;&lt;/Cite&gt;&lt;/EndNote&gt;</w:instrText>
      </w:r>
      <w:r>
        <w:fldChar w:fldCharType="separate"/>
      </w:r>
      <w:r w:rsidR="007F3B2C" w:rsidRPr="007F3B2C">
        <w:rPr>
          <w:noProof/>
          <w:vertAlign w:val="superscript"/>
        </w:rPr>
        <w:t>3</w:t>
      </w:r>
      <w:r>
        <w:fldChar w:fldCharType="end"/>
      </w:r>
      <w:r>
        <w:t xml:space="preserve"> </w:t>
      </w:r>
    </w:p>
    <w:p w14:paraId="754B7883" w14:textId="77777777" w:rsidR="00E72319" w:rsidRPr="00845788" w:rsidRDefault="00E72319" w:rsidP="00E72319"/>
    <w:p w14:paraId="6B5B3AEB" w14:textId="233255CF" w:rsidR="00E72319" w:rsidRPr="008E4A4C" w:rsidRDefault="008E4A4C" w:rsidP="00E72319">
      <w:pPr>
        <w:rPr>
          <w:b/>
          <w:bCs/>
        </w:rPr>
      </w:pPr>
      <w:r w:rsidRPr="008E4A4C">
        <w:rPr>
          <w:b/>
          <w:bCs/>
        </w:rPr>
        <w:t xml:space="preserve">SELECTION OF HURRICANE-RELATED TWEETS </w:t>
      </w:r>
    </w:p>
    <w:p w14:paraId="25F0278F" w14:textId="77777777" w:rsidR="00E72319" w:rsidRPr="00845788" w:rsidRDefault="00E72319" w:rsidP="00E72319">
      <w:pPr>
        <w:rPr>
          <w:i/>
          <w:iCs/>
        </w:rPr>
      </w:pPr>
    </w:p>
    <w:p w14:paraId="092A58DE" w14:textId="0BDD96A2" w:rsidR="00E72319" w:rsidRDefault="00E72319" w:rsidP="00E72319">
      <w:pPr>
        <w:jc w:val="both"/>
      </w:pPr>
      <w:r w:rsidRPr="00845788">
        <w:t>A</w:t>
      </w:r>
      <w:r>
        <w:t xml:space="preserve"> ratio index for hurricane-related tweets was calculated following the method proposed by Zou et al.</w:t>
      </w:r>
      <w:r>
        <w:fldChar w:fldCharType="begin"/>
      </w:r>
      <w:r w:rsidR="007F3B2C">
        <w:instrText xml:space="preserve"> ADDIN EN.CITE &lt;EndNote&gt;&lt;Cite&gt;&lt;Author&gt;Zou&lt;/Author&gt;&lt;Year&gt;2018&lt;/Year&gt;&lt;RecNum&gt;92&lt;/RecNum&gt;&lt;DisplayText&gt;&lt;style face="superscript"&gt;4&lt;/style&gt;&lt;/DisplayText&gt;&lt;record&gt;&lt;rec-number&gt;92&lt;/rec-number&gt;&lt;foreign-keys&gt;&lt;key app="EN" db-id="frv5reafqd0dw9eaxsa5xtaaw0wwrrf9209r" timestamp="1553277148"&gt;92&lt;/key&gt;&lt;/foreign-keys&gt;&lt;ref-type name="Journal Article"&gt;17&lt;/ref-type&gt;&lt;contributors&gt;&lt;authors&gt;&lt;author&gt;Zou, Lei&lt;/author&gt;&lt;author&gt;Lam, Nina S. N.&lt;/author&gt;&lt;author&gt;Cai, Heng&lt;/author&gt;&lt;author&gt;Qiang, Yi&lt;/author&gt;&lt;/authors&gt;&lt;/contributors&gt;&lt;titles&gt;&lt;title&gt;Mining Twitter Data for Improved Understanding of Disaster Resilience&lt;/title&gt;&lt;secondary-title&gt;Annals of the American Association of Geographers&lt;/secondary-title&gt;&lt;/titles&gt;&lt;periodical&gt;&lt;full-title&gt;Annals of the American Association of Geographers&lt;/full-title&gt;&lt;/periodical&gt;&lt;pages&gt;1422-1441&lt;/pages&gt;&lt;volume&gt;108&lt;/volume&gt;&lt;number&gt;5&lt;/number&gt;&lt;dates&gt;&lt;year&gt;2018&lt;/year&gt;&lt;pub-dates&gt;&lt;date&gt;2018&lt;/date&gt;&lt;/pub-dates&gt;&lt;/dates&gt;&lt;isbn&gt;2469-4452&lt;/isbn&gt;&lt;accession-num&gt;WOS:000439969400014&lt;/accession-num&gt;&lt;urls&gt;&lt;/urls&gt;&lt;electronic-resource-num&gt;10.1080/24694452.2017.1421897&lt;/electronic-resource-num&gt;&lt;/record&gt;&lt;/Cite&gt;&lt;/EndNote&gt;</w:instrText>
      </w:r>
      <w:r>
        <w:fldChar w:fldCharType="separate"/>
      </w:r>
      <w:r w:rsidR="007F3B2C" w:rsidRPr="007F3B2C">
        <w:rPr>
          <w:noProof/>
          <w:vertAlign w:val="superscript"/>
        </w:rPr>
        <w:t>4</w:t>
      </w:r>
      <w:r>
        <w:fldChar w:fldCharType="end"/>
      </w:r>
      <w:r>
        <w:t xml:space="preserve"> to account for tweets related to the event of interest and not all hurricanes mentioned in the dataset posted by those individuals with an imputed location. </w:t>
      </w:r>
    </w:p>
    <w:p w14:paraId="389FEDCD" w14:textId="77777777" w:rsidR="00E72319" w:rsidRDefault="00E72319" w:rsidP="00E72319">
      <w:pPr>
        <w:jc w:val="both"/>
      </w:pPr>
    </w:p>
    <w:p w14:paraId="6A72B14E" w14:textId="77777777" w:rsidR="00E72319" w:rsidRDefault="00E72319" w:rsidP="00E72319">
      <w:pPr>
        <w:jc w:val="center"/>
      </w:pPr>
      <w:r>
        <w:t>Hurricane-Related Ratio Index = Number of hurricane-related tweets by imputed followers / Number of hurricane-related tweets by all followers</w:t>
      </w:r>
    </w:p>
    <w:p w14:paraId="4D08E363" w14:textId="77777777" w:rsidR="00E72319" w:rsidRDefault="00E72319" w:rsidP="00E72319">
      <w:pPr>
        <w:jc w:val="both"/>
      </w:pPr>
    </w:p>
    <w:p w14:paraId="027B848C" w14:textId="77777777" w:rsidR="00463163" w:rsidRDefault="001F1D02" w:rsidP="00E72319">
      <w:pPr>
        <w:jc w:val="both"/>
      </w:pPr>
      <w:r>
        <w:t xml:space="preserve">In the present study, the ratio value served as a proxy for the level of awareness of the event in the study sample, Hurricane Matthew, among those whose location was identified by the developed imputation method. </w:t>
      </w:r>
    </w:p>
    <w:p w14:paraId="7FA836A7" w14:textId="77777777" w:rsidR="00E72319" w:rsidRDefault="00E72319" w:rsidP="00E72319">
      <w:pPr>
        <w:jc w:val="both"/>
      </w:pPr>
    </w:p>
    <w:p w14:paraId="7345AF48" w14:textId="3158A896" w:rsidR="00E72319" w:rsidRPr="008E4A4C" w:rsidRDefault="008E4A4C" w:rsidP="00E72319">
      <w:pPr>
        <w:rPr>
          <w:b/>
          <w:bCs/>
        </w:rPr>
      </w:pPr>
      <w:r w:rsidRPr="008E4A4C">
        <w:rPr>
          <w:b/>
          <w:bCs/>
        </w:rPr>
        <w:t>CONTENT ANALYSIS</w:t>
      </w:r>
    </w:p>
    <w:p w14:paraId="53625EDB" w14:textId="77777777" w:rsidR="00E72319" w:rsidRDefault="00E72319" w:rsidP="00E72319">
      <w:pPr>
        <w:rPr>
          <w:i/>
          <w:iCs/>
        </w:rPr>
      </w:pPr>
    </w:p>
    <w:p w14:paraId="69FBD7AB" w14:textId="32581664" w:rsidR="001D7CFE" w:rsidRDefault="00E72319" w:rsidP="001D7CFE">
      <w:pPr>
        <w:jc w:val="both"/>
      </w:pPr>
      <w:r>
        <w:t>To describe</w:t>
      </w:r>
      <w:r w:rsidRPr="00BE1073">
        <w:t xml:space="preserve"> the </w:t>
      </w:r>
      <w:r>
        <w:t>topics mentioned</w:t>
      </w:r>
      <w:r w:rsidRPr="00BE1073">
        <w:t xml:space="preserve"> </w:t>
      </w:r>
      <w:r>
        <w:t>by</w:t>
      </w:r>
      <w:r w:rsidRPr="00BE1073">
        <w:t xml:space="preserve"> Twitter users who follow</w:t>
      </w:r>
      <w:r w:rsidR="004E572F">
        <w:t>ed</w:t>
      </w:r>
      <w:r w:rsidRPr="00BE1073">
        <w:t xml:space="preserve"> schools</w:t>
      </w:r>
      <w:r w:rsidR="00B501F1">
        <w:t>’</w:t>
      </w:r>
      <w:r w:rsidRPr="00BE1073">
        <w:t xml:space="preserve"> and school district</w:t>
      </w:r>
      <w:r w:rsidR="00B501F1">
        <w:t>s’</w:t>
      </w:r>
      <w:r w:rsidRPr="00BE1073">
        <w:t xml:space="preserve"> accounts in Georgia before and during</w:t>
      </w:r>
      <w:r>
        <w:t xml:space="preserve"> Hurricane Matthew, content analysis was completed. The steps </w:t>
      </w:r>
      <w:r w:rsidRPr="00630E5C">
        <w:t>were repeated for original content tweets, retweets, and replies to assess the differences in content per type of Twitter post.</w:t>
      </w:r>
      <w:r>
        <w:rPr>
          <w:i/>
          <w:iCs/>
        </w:rPr>
        <w:t xml:space="preserve"> </w:t>
      </w:r>
      <w:r>
        <w:t>We implemented a probabilistic topic model known as the latent Dirichlet allocation (LDA) model, which is a Bayesian mixture model</w:t>
      </w:r>
      <w:r w:rsidR="00B059DF">
        <w:t>,</w:t>
      </w:r>
      <w:r w:rsidDel="00097082">
        <w:t xml:space="preserve"> </w:t>
      </w:r>
      <w:r>
        <w:fldChar w:fldCharType="begin"/>
      </w:r>
      <w:r w:rsidR="007F3B2C">
        <w:instrText xml:space="preserve"> ADDIN EN.CITE &lt;EndNote&gt;&lt;Cite&gt;&lt;Author&gt;Grün&lt;/Author&gt;&lt;Year&gt;n.d.&lt;/Year&gt;&lt;RecNum&gt;136&lt;/RecNum&gt;&lt;DisplayText&gt;&lt;style face="superscript"&gt;5&lt;/style&gt;&lt;/DisplayText&gt;&lt;record&gt;&lt;rec-number&gt;136&lt;/rec-number&gt;&lt;foreign-keys&gt;&lt;key app="EN" db-id="frv5reafqd0dw9eaxsa5xtaaw0wwrrf9209r" timestamp="1596670066"&gt;136&lt;/key&gt;&lt;/foreign-keys&gt;&lt;ref-type name="Web Page"&gt;12&lt;/ref-type&gt;&lt;contributors&gt;&lt;authors&gt;&lt;author&gt;Grün, B.,&lt;/author&gt;&lt;author&gt;Hornik, K.,&lt;/author&gt;&lt;/authors&gt;&lt;/contributors&gt;&lt;titles&gt;&lt;title&gt;topicmodels: An R Package for Fitting Topic Models&lt;/title&gt;&lt;/titles&gt;&lt;volume&gt;2020&lt;/volume&gt;&lt;number&gt;July 15, 2020&lt;/number&gt;&lt;dates&gt;&lt;year&gt;n.d.&lt;/year&gt;&lt;/dates&gt;&lt;publisher&gt;Cran.R-Project&lt;/publisher&gt;&lt;urls&gt;&lt;related-urls&gt;&lt;url&gt;https://cran.r-project.org/web/packages/topicmodels/vignettes/topicmodels.pdf&lt;/url&gt;&lt;/related-urls&gt;&lt;/urls&gt;&lt;/record&gt;&lt;/Cite&gt;&lt;/EndNote&gt;</w:instrText>
      </w:r>
      <w:r>
        <w:fldChar w:fldCharType="separate"/>
      </w:r>
      <w:r w:rsidR="007F3B2C" w:rsidRPr="007F3B2C">
        <w:rPr>
          <w:noProof/>
          <w:vertAlign w:val="superscript"/>
        </w:rPr>
        <w:t>5</w:t>
      </w:r>
      <w:r>
        <w:fldChar w:fldCharType="end"/>
      </w:r>
      <w:r>
        <w:t xml:space="preserve"> to </w:t>
      </w:r>
      <w:r w:rsidR="00EF2BE4">
        <w:t xml:space="preserve">categorize tweets by </w:t>
      </w:r>
      <w:r w:rsidR="006C6D9D">
        <w:t xml:space="preserve">the underlying </w:t>
      </w:r>
      <w:r w:rsidR="00EF2BE4">
        <w:t>topic</w:t>
      </w:r>
      <w:r w:rsidR="006C6D9D">
        <w:t>s</w:t>
      </w:r>
      <w:r>
        <w:t>.</w:t>
      </w:r>
      <w:r>
        <w:fldChar w:fldCharType="begin"/>
      </w:r>
      <w:r w:rsidR="007F3B2C">
        <w:instrText xml:space="preserve"> ADDIN EN.CITE &lt;EndNote&gt;&lt;Cite&gt;&lt;Author&gt;Blei&lt;/Author&gt;&lt;Year&gt;2012&lt;/Year&gt;&lt;RecNum&gt;121&lt;/RecNum&gt;&lt;DisplayText&gt;&lt;style face="superscript"&gt;6&lt;/style&gt;&lt;/DisplayText&gt;&lt;record&gt;&lt;rec-number&gt;121&lt;/rec-number&gt;&lt;foreign-keys&gt;&lt;key app="EN" db-id="frv5reafqd0dw9eaxsa5xtaaw0wwrrf9209r" timestamp="1582151346"&gt;121&lt;/key&gt;&lt;/foreign-keys&gt;&lt;ref-type name="Journal Article"&gt;17&lt;/ref-type&gt;&lt;contributors&gt;&lt;authors&gt;&lt;author&gt;David M. Blei&lt;/author&gt;&lt;/authors&gt;&lt;/contributors&gt;&lt;titles&gt;&lt;title&gt;Probabilistic topic models&lt;/title&gt;&lt;secondary-title&gt;Commun. ACM&lt;/secondary-title&gt;&lt;/titles&gt;&lt;periodical&gt;&lt;full-title&gt;Commun. ACM&lt;/full-title&gt;&lt;/periodical&gt;&lt;pages&gt;77–84&lt;/pages&gt;&lt;volume&gt;55&lt;/volume&gt;&lt;number&gt;4&lt;/number&gt;&lt;dates&gt;&lt;year&gt;2012&lt;/year&gt;&lt;/dates&gt;&lt;isbn&gt;0001-0782&lt;/isbn&gt;&lt;urls&gt;&lt;related-urls&gt;&lt;url&gt;https://doi.org/10.1145/2133806.2133826&lt;/url&gt;&lt;/related-urls&gt;&lt;/urls&gt;&lt;electronic-resource-num&gt;10.1145/2133806.2133826&lt;/electronic-resource-num&gt;&lt;/record&gt;&lt;/Cite&gt;&lt;/EndNote&gt;</w:instrText>
      </w:r>
      <w:r>
        <w:fldChar w:fldCharType="separate"/>
      </w:r>
      <w:r w:rsidR="007F3B2C" w:rsidRPr="007F3B2C">
        <w:rPr>
          <w:noProof/>
          <w:vertAlign w:val="superscript"/>
        </w:rPr>
        <w:t>6</w:t>
      </w:r>
      <w:r>
        <w:fldChar w:fldCharType="end"/>
      </w:r>
      <w:r>
        <w:t xml:space="preserve"> LDA models analyze documents represented by a random mixture of topics and words based on a posterior probability distribution.</w:t>
      </w:r>
      <w:r w:rsidRPr="00AC66A3">
        <w:fldChar w:fldCharType="begin">
          <w:fldData xml:space="preserve">PEVuZE5vdGU+PENpdGU+PEF1dGhvcj5HaGF0YWs8L0F1dGhvcj48WWVhcj4yMDE3PC9ZZWFyPjxS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</w:fldData>
        </w:fldChar>
      </w:r>
      <w:r w:rsidR="007F3B2C">
        <w:instrText xml:space="preserve"> ADDIN EN.CITE </w:instrText>
      </w:r>
      <w:r w:rsidR="007F3B2C">
        <w:fldChar w:fldCharType="begin">
          <w:fldData xml:space="preserve">PEVuZE5vdGU+PENpdGU+PEF1dGhvcj5HaGF0YWs8L0F1dGhvcj48WWVhcj4yMDE3PC9ZZWFyPjxS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</w:fldData>
        </w:fldChar>
      </w:r>
      <w:r w:rsidR="007F3B2C">
        <w:instrText xml:space="preserve"> ADDIN EN.CITE.DATA </w:instrText>
      </w:r>
      <w:r w:rsidR="007F3B2C">
        <w:fldChar w:fldCharType="end"/>
      </w:r>
      <w:r w:rsidRPr="00AC66A3">
        <w:fldChar w:fldCharType="separate"/>
      </w:r>
      <w:r w:rsidR="007F3B2C" w:rsidRPr="007F3B2C">
        <w:rPr>
          <w:noProof/>
          <w:vertAlign w:val="superscript"/>
        </w:rPr>
        <w:t>5-8</w:t>
      </w:r>
      <w:r w:rsidRPr="00AC66A3">
        <w:fldChar w:fldCharType="end"/>
      </w:r>
      <w:r>
        <w:t xml:space="preserve"> LDA models assume that there are a </w:t>
      </w:r>
      <w:r>
        <w:lastRenderedPageBreak/>
        <w:t xml:space="preserve">(user-specified) </w:t>
      </w:r>
      <w:r w:rsidRPr="006A05D3">
        <w:rPr>
          <w:i/>
          <w:iCs/>
        </w:rPr>
        <w:t>k</w:t>
      </w:r>
      <w:r>
        <w:t xml:space="preserve"> number of underlying topics </w:t>
      </w:r>
      <w:r w:rsidR="003072B6">
        <w:t>unknown</w:t>
      </w:r>
      <w:r>
        <w:t xml:space="preserve"> to the researchers (latent). LDA models assign each word a probability that it belongs to each topic and </w:t>
      </w:r>
      <w:r w:rsidR="003072B6">
        <w:t>give</w:t>
      </w:r>
      <w:r>
        <w:t xml:space="preserve"> each document a probability that it belongs to a topic based on the words in the document.</w:t>
      </w:r>
      <w:r w:rsidR="00761E63">
        <w:rPr>
          <w:i/>
          <w:iCs/>
        </w:rPr>
        <w:t xml:space="preserve"> </w:t>
      </w:r>
      <w:r w:rsidR="001D7CFE" w:rsidRPr="00AC66A3">
        <w:t>The mathematical equation describing the LDA model relation is as follows:</w:t>
      </w:r>
      <w:r w:rsidR="001D7CFE" w:rsidRPr="00AC66A3">
        <w:fldChar w:fldCharType="begin"/>
      </w:r>
      <w:r w:rsidR="007F3B2C">
        <w:instrText xml:space="preserve"> ADDIN EN.CITE &lt;EndNote&gt;&lt;Cite&gt;&lt;Author&gt;Blei&lt;/Author&gt;&lt;Year&gt;2012&lt;/Year&gt;&lt;RecNum&gt;121&lt;/RecNum&gt;&lt;DisplayText&gt;&lt;style face="superscript"&gt;6&lt;/style&gt;&lt;/DisplayText&gt;&lt;record&gt;&lt;rec-number&gt;121&lt;/rec-number&gt;&lt;foreign-keys&gt;&lt;key app="EN" db-id="frv5reafqd0dw9eaxsa5xtaaw0wwrrf9209r" timestamp="1582151346"&gt;121&lt;/key&gt;&lt;/foreign-keys&gt;&lt;ref-type name="Journal Article"&gt;17&lt;/ref-type&gt;&lt;contributors&gt;&lt;authors&gt;&lt;author&gt;David M. Blei&lt;/author&gt;&lt;/authors&gt;&lt;/contributors&gt;&lt;titles&gt;&lt;title&gt;Probabilistic topic models&lt;/title&gt;&lt;secondary-title&gt;Commun. ACM&lt;/secondary-title&gt;&lt;/titles&gt;&lt;periodical&gt;&lt;full-title&gt;Commun. ACM&lt;/full-title&gt;&lt;/periodical&gt;&lt;pages&gt;77–84&lt;/pages&gt;&lt;volume&gt;55&lt;/volume&gt;&lt;number&gt;4&lt;/number&gt;&lt;dates&gt;&lt;year&gt;2012&lt;/year&gt;&lt;/dates&gt;&lt;isbn&gt;0001-0782&lt;/isbn&gt;&lt;urls&gt;&lt;related-urls&gt;&lt;url&gt;https://doi.org/10.1145/2133806.2133826&lt;/url&gt;&lt;/related-urls&gt;&lt;/urls&gt;&lt;electronic-resource-num&gt;10.1145/2133806.2133826&lt;/electronic-resource-num&gt;&lt;/record&gt;&lt;/Cite&gt;&lt;/EndNote&gt;</w:instrText>
      </w:r>
      <w:r w:rsidR="001D7CFE" w:rsidRPr="00AC66A3">
        <w:fldChar w:fldCharType="separate"/>
      </w:r>
      <w:r w:rsidR="007F3B2C" w:rsidRPr="007F3B2C">
        <w:rPr>
          <w:noProof/>
          <w:vertAlign w:val="superscript"/>
        </w:rPr>
        <w:t>6</w:t>
      </w:r>
      <w:r w:rsidR="001D7CFE" w:rsidRPr="00AC66A3">
        <w:fldChar w:fldCharType="end"/>
      </w:r>
      <w:r w:rsidR="001D7CFE">
        <w:t xml:space="preserve"> </w:t>
      </w:r>
    </w:p>
    <w:p w14:paraId="02C1FC13" w14:textId="77777777" w:rsidR="00964E5D" w:rsidRPr="00761E63" w:rsidRDefault="00964E5D" w:rsidP="001D7CFE">
      <w:pPr>
        <w:jc w:val="both"/>
        <w:rPr>
          <w:i/>
          <w:iCs/>
        </w:rPr>
      </w:pPr>
    </w:p>
    <w:p w14:paraId="7D8DA37E" w14:textId="51715DEA" w:rsidR="001D7CFE" w:rsidRDefault="001D7CFE" w:rsidP="001D7CFE">
      <w:pPr>
        <w:ind w:firstLine="720"/>
        <w:jc w:val="both"/>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1:D</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r>
              <w:rPr>
                <w:rFonts w:ascii="Cambria Math" w:hAnsi="Cambria Math"/>
              </w:rPr>
              <m:t>p(</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e>
        </m:nary>
        <m:nary>
          <m:naryPr>
            <m:chr m:val="∏"/>
            <m:limLoc m:val="undOvr"/>
            <m:ctrlPr>
              <w:rPr>
                <w:rFonts w:ascii="Cambria Math" w:hAnsi="Cambria Math"/>
                <w:i/>
              </w:rPr>
            </m:ctrlPr>
          </m:naryPr>
          <m:sub>
            <m:r>
              <w:rPr>
                <w:rFonts w:ascii="Cambria Math" w:hAnsi="Cambria Math"/>
              </w:rPr>
              <m:t>d=1</m:t>
            </m:r>
          </m:sub>
          <m:sup>
            <m:r>
              <w:rPr>
                <w:rFonts w:ascii="Cambria Math" w:hAnsi="Cambria Math"/>
              </w:rPr>
              <m:t>D</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d</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p(</m:t>
                </m:r>
                <m:sSub>
                  <m:sSubPr>
                    <m:ctrlPr>
                      <w:rPr>
                        <w:rFonts w:ascii="Cambria Math" w:hAnsi="Cambria Math"/>
                        <w:i/>
                      </w:rPr>
                    </m:ctrlPr>
                  </m:sSubPr>
                  <m:e>
                    <m:r>
                      <w:rPr>
                        <w:rFonts w:ascii="Cambria Math" w:hAnsi="Cambria Math"/>
                      </w:rPr>
                      <m:t>z</m:t>
                    </m:r>
                  </m:e>
                  <m:sub>
                    <m:r>
                      <w:rPr>
                        <w:rFonts w:ascii="Cambria Math" w:hAnsi="Cambria Math"/>
                      </w:rPr>
                      <m:t>d,n</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m:t>
                    </m:r>
                  </m:sub>
                </m:sSub>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d,n</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d,n</m:t>
                    </m:r>
                  </m:sub>
                </m:sSub>
                <m:r>
                  <w:rPr>
                    <w:rFonts w:ascii="Cambria Math" w:hAnsi="Cambria Math"/>
                  </w:rPr>
                  <m:t>)]</m:t>
                </m:r>
              </m:e>
            </m:nary>
          </m:e>
        </m:nary>
      </m:oMath>
      <w:r w:rsidRPr="00AC66A3">
        <w:t xml:space="preserve">, where: </w:t>
      </w:r>
      <m:oMath>
        <m:sSub>
          <m:sSubPr>
            <m:ctrlPr>
              <w:rPr>
                <w:rFonts w:ascii="Cambria Math" w:hAnsi="Cambria Math"/>
                <w:i/>
              </w:rPr>
            </m:ctrlPr>
          </m:sSubPr>
          <m:e>
            <m:r>
              <w:rPr>
                <w:rFonts w:ascii="Cambria Math" w:hAnsi="Cambria Math"/>
              </w:rPr>
              <m:t>β</m:t>
            </m:r>
          </m:e>
          <m:sub>
            <m:r>
              <w:rPr>
                <w:rFonts w:ascii="Cambria Math" w:hAnsi="Cambria Math"/>
              </w:rPr>
              <m:t>1:k</m:t>
            </m:r>
          </m:sub>
        </m:sSub>
        <m:r>
          <w:rPr>
            <w:rFonts w:ascii="Cambria Math" w:hAnsi="Cambria Math"/>
          </w:rPr>
          <m:t xml:space="preserve"> </m:t>
        </m:r>
      </m:oMath>
      <w:r w:rsidRPr="00AC66A3">
        <w:t xml:space="preserve">= distribution of topics over the vocabulary; </w:t>
      </w:r>
      <m:oMath>
        <m:sSub>
          <m:sSubPr>
            <m:ctrlPr>
              <w:rPr>
                <w:rFonts w:ascii="Cambria Math" w:hAnsi="Cambria Math"/>
                <w:i/>
              </w:rPr>
            </m:ctrlPr>
          </m:sSubPr>
          <m:e>
            <m:r>
              <w:rPr>
                <w:rFonts w:ascii="Cambria Math" w:hAnsi="Cambria Math"/>
              </w:rPr>
              <m:t>θ</m:t>
            </m:r>
          </m:e>
          <m:sub>
            <m:r>
              <w:rPr>
                <w:rFonts w:ascii="Cambria Math" w:hAnsi="Cambria Math"/>
              </w:rPr>
              <m:t>1:D</m:t>
            </m:r>
          </m:sub>
        </m:sSub>
        <m:r>
          <w:rPr>
            <w:rFonts w:ascii="Cambria Math" w:hAnsi="Cambria Math"/>
          </w:rPr>
          <m:t xml:space="preserve"> </m:t>
        </m:r>
      </m:oMath>
      <w:r w:rsidRPr="00AC66A3">
        <w:t xml:space="preserve">= proportion for topic </w:t>
      </w:r>
      <w:r w:rsidRPr="00AC66A3">
        <w:rPr>
          <w:i/>
          <w:iCs/>
        </w:rPr>
        <w:t>k</w:t>
      </w:r>
      <w:r w:rsidRPr="00AC66A3">
        <w:t xml:space="preserve"> in</w:t>
      </w:r>
      <w:r>
        <w:t xml:space="preserve"> </w:t>
      </w:r>
      <w:r w:rsidRPr="00AC66A3">
        <w:t xml:space="preserve">document </w:t>
      </w:r>
      <w:r w:rsidRPr="00AC66A3">
        <w:rPr>
          <w:i/>
          <w:iCs/>
        </w:rPr>
        <w:t>d</w:t>
      </w:r>
      <w:r w:rsidRPr="00AC66A3">
        <w:t xml:space="preserve">; </w:t>
      </w:r>
      <w:r w:rsidRPr="00AC66A3">
        <w:rPr>
          <w:i/>
          <w:iCs/>
        </w:rPr>
        <w:t xml:space="preserve">k </w:t>
      </w:r>
      <w:r w:rsidRPr="00AC66A3">
        <w:t xml:space="preserve">= topics in document that are assumed to be known and fixed; </w:t>
      </w:r>
      <w:r w:rsidRPr="00AC66A3">
        <w:rPr>
          <w:i/>
          <w:iCs/>
        </w:rPr>
        <w:t>d</w:t>
      </w:r>
      <w:r w:rsidRPr="00AC66A3">
        <w:t xml:space="preserve"> = document; </w:t>
      </w:r>
      <w:r w:rsidRPr="00AC66A3">
        <w:rPr>
          <w:i/>
          <w:iCs/>
        </w:rPr>
        <w:t>z</w:t>
      </w:r>
      <w:r w:rsidRPr="00AC66A3">
        <w:t xml:space="preserve"> = assignment of topics; </w:t>
      </w:r>
      <w:r w:rsidRPr="00AC66A3">
        <w:rPr>
          <w:i/>
          <w:iCs/>
        </w:rPr>
        <w:t>w</w:t>
      </w:r>
      <w:r w:rsidRPr="00AC66A3">
        <w:t xml:space="preserve"> = observed words in documents </w:t>
      </w:r>
      <w:r w:rsidRPr="00AC66A3">
        <w:rPr>
          <w:i/>
        </w:rPr>
        <w:t>d</w:t>
      </w:r>
      <w:r w:rsidRPr="00AC66A3">
        <w:t>.</w:t>
      </w:r>
      <w:r w:rsidRPr="00AC66A3">
        <w:fldChar w:fldCharType="begin"/>
      </w:r>
      <w:r w:rsidR="007F3B2C">
        <w:instrText xml:space="preserve"> ADDIN EN.CITE &lt;EndNote&gt;&lt;Cite&gt;&lt;Author&gt;Blei&lt;/Author&gt;&lt;Year&gt;2012&lt;/Year&gt;&lt;RecNum&gt;121&lt;/RecNum&gt;&lt;DisplayText&gt;&lt;style face="superscript"&gt;6&lt;/style&gt;&lt;/DisplayText&gt;&lt;record&gt;&lt;rec-number&gt;121&lt;/rec-number&gt;&lt;foreign-keys&gt;&lt;key app="EN" db-id="frv5reafqd0dw9eaxsa5xtaaw0wwrrf9209r" timestamp="1582151346"&gt;121&lt;/key&gt;&lt;/foreign-keys&gt;&lt;ref-type name="Journal Article"&gt;17&lt;/ref-type&gt;&lt;contributors&gt;&lt;authors&gt;&lt;author&gt;David M. Blei&lt;/author&gt;&lt;/authors&gt;&lt;/contributors&gt;&lt;titles&gt;&lt;title&gt;Probabilistic topic models&lt;/title&gt;&lt;secondary-title&gt;Commun. ACM&lt;/secondary-title&gt;&lt;/titles&gt;&lt;periodical&gt;&lt;full-title&gt;Commun. ACM&lt;/full-title&gt;&lt;/periodical&gt;&lt;pages&gt;77–84&lt;/pages&gt;&lt;volume&gt;55&lt;/volume&gt;&lt;number&gt;4&lt;/number&gt;&lt;dates&gt;&lt;year&gt;2012&lt;/year&gt;&lt;/dates&gt;&lt;isbn&gt;0001-0782&lt;/isbn&gt;&lt;urls&gt;&lt;related-urls&gt;&lt;url&gt;https://doi.org/10.1145/2133806.2133826&lt;/url&gt;&lt;/related-urls&gt;&lt;/urls&gt;&lt;electronic-resource-num&gt;10.1145/2133806.2133826&lt;/electronic-resource-num&gt;&lt;/record&gt;&lt;/Cite&gt;&lt;/EndNote&gt;</w:instrText>
      </w:r>
      <w:r w:rsidRPr="00AC66A3">
        <w:fldChar w:fldCharType="separate"/>
      </w:r>
      <w:r w:rsidR="007F3B2C" w:rsidRPr="007F3B2C">
        <w:rPr>
          <w:noProof/>
          <w:vertAlign w:val="superscript"/>
        </w:rPr>
        <w:t>6</w:t>
      </w:r>
      <w:r w:rsidRPr="00AC66A3">
        <w:fldChar w:fldCharType="end"/>
      </w:r>
      <w:r w:rsidRPr="00AC66A3">
        <w:t xml:space="preserve"> </w:t>
      </w:r>
    </w:p>
    <w:p w14:paraId="6F941A79" w14:textId="77777777" w:rsidR="001D7CFE" w:rsidRDefault="001D7CFE" w:rsidP="001D7CFE">
      <w:pPr>
        <w:jc w:val="both"/>
      </w:pPr>
    </w:p>
    <w:p w14:paraId="43199C7E" w14:textId="6B71FF1D" w:rsidR="00E72319" w:rsidRDefault="00E72319" w:rsidP="00E72319">
      <w:pPr>
        <w:jc w:val="both"/>
        <w:rPr>
          <w:iCs/>
        </w:rPr>
      </w:pPr>
      <w:r>
        <w:rPr>
          <w:iCs/>
        </w:rPr>
        <w:t xml:space="preserve">Each dataset was converted into a document-term-matrix, where each row corresponded to a tweet in our data and each column a term. Each document </w:t>
      </w:r>
      <w:r w:rsidR="00AC4B0C">
        <w:rPr>
          <w:iCs/>
        </w:rPr>
        <w:t xml:space="preserve">(tweet) </w:t>
      </w:r>
      <w:r>
        <w:rPr>
          <w:iCs/>
        </w:rPr>
        <w:t>was tokenized by separating each word, removing symbols, numbers</w:t>
      </w:r>
      <w:r w:rsidR="003072B6">
        <w:rPr>
          <w:iCs/>
        </w:rPr>
        <w:t xml:space="preserve"> </w:t>
      </w:r>
      <w:r>
        <w:rPr>
          <w:iCs/>
        </w:rPr>
        <w:t>and stop-words</w:t>
      </w:r>
      <w:r w:rsidR="003072B6">
        <w:rPr>
          <w:iCs/>
        </w:rPr>
        <w:t xml:space="preserve">, </w:t>
      </w:r>
      <w:r>
        <w:rPr>
          <w:iCs/>
        </w:rPr>
        <w:t>and transforming the text to lower-case letters.</w:t>
      </w:r>
      <w:r w:rsidRPr="00AC66A3">
        <w:fldChar w:fldCharType="begin">
          <w:fldData xml:space="preserve">PEVuZE5vdGU+PENpdGU+PEF1dGhvcj5BZG5hbjwvQXV0aG9yPjxZZWFyPjIwMTk8L1llYXI+PFJl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</w:fldData>
        </w:fldChar>
      </w:r>
      <w:r w:rsidR="007F3B2C">
        <w:instrText xml:space="preserve"> ADDIN EN.CITE </w:instrText>
      </w:r>
      <w:r w:rsidR="007F3B2C">
        <w:fldChar w:fldCharType="begin">
          <w:fldData xml:space="preserve">PEVuZE5vdGU+PENpdGU+PEF1dGhvcj5BZG5hbjwvQXV0aG9yPjxZZWFyPjIwMTk8L1llYXI+PFJl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</w:fldData>
        </w:fldChar>
      </w:r>
      <w:r w:rsidR="007F3B2C">
        <w:instrText xml:space="preserve"> ADDIN EN.CITE.DATA </w:instrText>
      </w:r>
      <w:r w:rsidR="007F3B2C">
        <w:fldChar w:fldCharType="end"/>
      </w:r>
      <w:r w:rsidRPr="00AC66A3">
        <w:fldChar w:fldCharType="separate"/>
      </w:r>
      <w:r w:rsidR="007F3B2C" w:rsidRPr="007F3B2C">
        <w:rPr>
          <w:noProof/>
          <w:vertAlign w:val="superscript"/>
        </w:rPr>
        <w:t>9,10</w:t>
      </w:r>
      <w:r w:rsidRPr="00AC66A3">
        <w:fldChar w:fldCharType="end"/>
      </w:r>
      <w:r>
        <w:rPr>
          <w:iCs/>
        </w:rPr>
        <w:t xml:space="preserve"> </w:t>
      </w:r>
      <w:r w:rsidRPr="00630E5C">
        <w:rPr>
          <w:iCs/>
        </w:rPr>
        <w:t>The LDA model was trained using 90% of the dataset in this project, and the model was tested using the remaining 10% percent of data.</w:t>
      </w:r>
      <w:r w:rsidRPr="00630E5C">
        <w:rPr>
          <w:iCs/>
        </w:rPr>
        <w:fldChar w:fldCharType="begin"/>
      </w:r>
      <w:r w:rsidR="007F3B2C">
        <w:rPr>
          <w:iCs/>
        </w:rPr>
        <w:instrText xml:space="preserve"> ADDIN EN.CITE &lt;EndNote&gt;&lt;Cite&gt;&lt;Author&gt;Ghatak&lt;/Author&gt;&lt;Year&gt;2017&lt;/Year&gt;&lt;RecNum&gt;109&lt;/RecNum&gt;&lt;DisplayText&gt;&lt;style face="superscript"&gt;7,11&lt;/style&gt;&lt;/DisplayText&gt;&lt;record&gt;&lt;rec-number&gt;109&lt;/rec-number&gt;&lt;foreign-keys&gt;&lt;key app="EN" db-id="frv5reafqd0dw9eaxsa5xtaaw0wwrrf9209r" timestamp="1579223402"&gt;109&lt;/key&gt;&lt;/foreign-keys&gt;&lt;ref-type name="Book"&gt;6&lt;/ref-type&gt;&lt;contributors&gt;&lt;authors&gt;&lt;author&gt;Ghatak, Abhijit &lt;/author&gt;&lt;/authors&gt;&lt;/contributors&gt;&lt;titles&gt;&lt;title&gt;Machine Learning with R&lt;/title&gt;&lt;/titles&gt;&lt;pages&gt;224&lt;/pages&gt;&lt;section&gt;1-224&lt;/section&gt;&lt;dates&gt;&lt;year&gt;2017&lt;/year&gt;&lt;/dates&gt;&lt;pub-location&gt;Singapore&lt;/pub-location&gt;&lt;publisher&gt;Springer&lt;/publisher&gt;&lt;isbn&gt;978-981-10-6808-9&lt;/isbn&gt;&lt;urls&gt;&lt;/urls&gt;&lt;/record&gt;&lt;/Cite&gt;&lt;Cite&gt;&lt;Author&gt;Kumar&lt;/Author&gt;&lt;Year&gt;2016&lt;/Year&gt;&lt;RecNum&gt;162&lt;/RecNum&gt;&lt;record&gt;&lt;rec-number&gt;162&lt;/rec-number&gt;&lt;foreign-keys&gt;&lt;key app="EN" db-id="frv5reafqd0dw9eaxsa5xtaaw0wwrrf9209r" timestamp="1602472443"&gt;162&lt;/key&gt;&lt;/foreign-keys&gt;&lt;ref-type name="Book"&gt;6&lt;/ref-type&gt;&lt;contributors&gt;&lt;authors&gt;&lt;author&gt;Kumar, Ashish&lt;/author&gt;&lt;/authors&gt;&lt;secondary-authors&gt;&lt;author&gt;Paul, Avinash&lt;/author&gt;&lt;/secondary-authors&gt;&lt;/contributors&gt;&lt;titles&gt;&lt;title&gt;Mastering Text Mining with R&lt;/title&gt;&lt;/titles&gt;&lt;edition&gt;1st ed..&lt;/edition&gt;&lt;keywords&gt;&lt;keyword&gt;Text processing (Computer science)&lt;/keyword&gt;&lt;keyword&gt;Electronic books&lt;/keyword&gt;&lt;/keywords&gt;&lt;dates&gt;&lt;year&gt;2016&lt;/year&gt;&lt;/dates&gt;&lt;publisher&gt;Birmingham : Packt Publishing Ltd&lt;/publisher&gt;&lt;urls&gt;&lt;/urls&gt;&lt;/record&gt;&lt;/Cite&gt;&lt;/EndNote&gt;</w:instrText>
      </w:r>
      <w:r w:rsidRPr="00630E5C">
        <w:rPr>
          <w:iCs/>
        </w:rPr>
        <w:fldChar w:fldCharType="separate"/>
      </w:r>
      <w:r w:rsidR="007F3B2C" w:rsidRPr="007F3B2C">
        <w:rPr>
          <w:iCs/>
          <w:noProof/>
          <w:vertAlign w:val="superscript"/>
        </w:rPr>
        <w:t>7,11</w:t>
      </w:r>
      <w:r w:rsidRPr="00630E5C">
        <w:rPr>
          <w:iCs/>
        </w:rPr>
        <w:fldChar w:fldCharType="end"/>
      </w:r>
      <w:r>
        <w:rPr>
          <w:iCs/>
        </w:rPr>
        <w:t xml:space="preserve"> </w:t>
      </w:r>
    </w:p>
    <w:p w14:paraId="1E7971CF" w14:textId="340FCE5E" w:rsidR="00761E63" w:rsidRDefault="00761E63" w:rsidP="00E72319">
      <w:pPr>
        <w:jc w:val="both"/>
        <w:rPr>
          <w:iCs/>
        </w:rPr>
      </w:pPr>
    </w:p>
    <w:p w14:paraId="27B1B854" w14:textId="2C351DA8" w:rsidR="00E72319" w:rsidRPr="002D463B" w:rsidRDefault="00761E63" w:rsidP="00E72319">
      <w:pPr>
        <w:jc w:val="both"/>
      </w:pPr>
      <w:r>
        <w:rPr>
          <w:iCs/>
        </w:rPr>
        <w:t xml:space="preserve">LDA models maximize the log-likelihood of data with respect to the </w:t>
      </w:r>
      <w:r w:rsidRPr="00B92720">
        <w:rPr>
          <w:rFonts w:ascii="Symbol" w:hAnsi="Symbol"/>
          <w:iCs/>
        </w:rPr>
        <w:t>a</w:t>
      </w:r>
      <w:r>
        <w:rPr>
          <w:iCs/>
        </w:rPr>
        <w:t xml:space="preserve"> and </w:t>
      </w:r>
      <w:r w:rsidRPr="00B92720">
        <w:rPr>
          <w:rFonts w:ascii="Symbol" w:hAnsi="Symbol"/>
          <w:iCs/>
        </w:rPr>
        <w:t>b</w:t>
      </w:r>
      <w:r>
        <w:rPr>
          <w:iCs/>
        </w:rPr>
        <w:t xml:space="preserve"> parameters.</w:t>
      </w:r>
      <w:r>
        <w:rPr>
          <w:iCs/>
        </w:rPr>
        <w:fldChar w:fldCharType="begin"/>
      </w:r>
      <w:r w:rsidR="007F3B2C">
        <w:rPr>
          <w:iCs/>
        </w:rPr>
        <w:instrText xml:space="preserve"> ADDIN EN.CITE &lt;EndNote&gt;&lt;Cite&gt;&lt;Author&gt;Grün&lt;/Author&gt;&lt;Year&gt;n.d.&lt;/Year&gt;&lt;RecNum&gt;136&lt;/RecNum&gt;&lt;DisplayText&gt;&lt;style face="superscript"&gt;5&lt;/style&gt;&lt;/DisplayText&gt;&lt;record&gt;&lt;rec-number&gt;136&lt;/rec-number&gt;&lt;foreign-keys&gt;&lt;key app="EN" db-id="frv5reafqd0dw9eaxsa5xtaaw0wwrrf9209r" timestamp="1596670066"&gt;136&lt;/key&gt;&lt;/foreign-keys&gt;&lt;ref-type name="Web Page"&gt;12&lt;/ref-type&gt;&lt;contributors&gt;&lt;authors&gt;&lt;author&gt;Grün, B.,&lt;/author&gt;&lt;author&gt;Hornik, K.,&lt;/author&gt;&lt;/authors&gt;&lt;/contributors&gt;&lt;titles&gt;&lt;title&gt;topicmodels: An R Package for Fitting Topic Models&lt;/title&gt;&lt;/titles&gt;&lt;volume&gt;2020&lt;/volume&gt;&lt;number&gt;July 15, 2020&lt;/number&gt;&lt;dates&gt;&lt;year&gt;n.d.&lt;/year&gt;&lt;/dates&gt;&lt;publisher&gt;Cran.R-Project&lt;/publisher&gt;&lt;urls&gt;&lt;related-urls&gt;&lt;url&gt;https://cran.r-project.org/web/packages/topicmodels/vignettes/topicmodels.pdf&lt;/url&gt;&lt;/related-urls&gt;&lt;/urls&gt;&lt;/record&gt;&lt;/Cite&gt;&lt;/EndNote&gt;</w:instrText>
      </w:r>
      <w:r>
        <w:rPr>
          <w:iCs/>
        </w:rPr>
        <w:fldChar w:fldCharType="separate"/>
      </w:r>
      <w:r w:rsidR="007F3B2C" w:rsidRPr="007F3B2C">
        <w:rPr>
          <w:iCs/>
          <w:noProof/>
          <w:vertAlign w:val="superscript"/>
        </w:rPr>
        <w:t>5</w:t>
      </w:r>
      <w:r>
        <w:rPr>
          <w:iCs/>
        </w:rPr>
        <w:fldChar w:fldCharType="end"/>
      </w:r>
      <w:r>
        <w:rPr>
          <w:iCs/>
        </w:rPr>
        <w:t xml:space="preserve"> To fit the model, a variational expectation-maximization (VEM) algorithm was used.</w:t>
      </w:r>
      <w:r>
        <w:rPr>
          <w:iCs/>
        </w:rPr>
        <w:fldChar w:fldCharType="begin"/>
      </w:r>
      <w:r w:rsidR="007F3B2C">
        <w:rPr>
          <w:iCs/>
        </w:rPr>
        <w:instrText xml:space="preserve"> ADDIN EN.CITE &lt;EndNote&gt;&lt;Cite&gt;&lt;Author&gt;Grün&lt;/Author&gt;&lt;Year&gt;n.d.&lt;/Year&gt;&lt;RecNum&gt;136&lt;/RecNum&gt;&lt;DisplayText&gt;&lt;style face="superscript"&gt;5,6&lt;/style&gt;&lt;/DisplayText&gt;&lt;record&gt;&lt;rec-number&gt;136&lt;/rec-number&gt;&lt;foreign-keys&gt;&lt;key app="EN" db-id="frv5reafqd0dw9eaxsa5xtaaw0wwrrf9209r" timestamp="1596670066"&gt;136&lt;/key&gt;&lt;/foreign-keys&gt;&lt;ref-type name="Web Page"&gt;12&lt;/ref-type&gt;&lt;contributors&gt;&lt;authors&gt;&lt;author&gt;Grün, B.,&lt;/author&gt;&lt;author&gt;Hornik, K.,&lt;/author&gt;&lt;/authors&gt;&lt;/contributors&gt;&lt;titles&gt;&lt;title&gt;topicmodels: An R Package for Fitting Topic Models&lt;/title&gt;&lt;/titles&gt;&lt;volume&gt;2020&lt;/volume&gt;&lt;number&gt;July 15, 2020&lt;/number&gt;&lt;dates&gt;&lt;year&gt;n.d.&lt;/year&gt;&lt;/dates&gt;&lt;publisher&gt;Cran.R-Project&lt;/publisher&gt;&lt;urls&gt;&lt;related-urls&gt;&lt;url&gt;https://cran.r-project.org/web/packages/topicmodels/vignettes/topicmodels.pdf&lt;/url&gt;&lt;/related-urls&gt;&lt;/urls&gt;&lt;/record&gt;&lt;/Cite&gt;&lt;Cite&gt;&lt;Author&gt;Blei&lt;/Author&gt;&lt;Year&gt;2012&lt;/Year&gt;&lt;RecNum&gt;121&lt;/RecNum&gt;&lt;record&gt;&lt;rec-number&gt;121&lt;/rec-number&gt;&lt;foreign-keys&gt;&lt;key app="EN" db-id="frv5reafqd0dw9eaxsa5xtaaw0wwrrf9209r" timestamp="1582151346"&gt;121&lt;/key&gt;&lt;/foreign-keys&gt;&lt;ref-type name="Journal Article"&gt;17&lt;/ref-type&gt;&lt;contributors&gt;&lt;authors&gt;&lt;author&gt;David M. Blei&lt;/author&gt;&lt;/authors&gt;&lt;/contributors&gt;&lt;titles&gt;&lt;title&gt;Probabilistic topic models&lt;/title&gt;&lt;secondary-title&gt;Commun. ACM&lt;/secondary-title&gt;&lt;/titles&gt;&lt;periodical&gt;&lt;full-title&gt;Commun. ACM&lt;/full-title&gt;&lt;/periodical&gt;&lt;pages&gt;77–84&lt;/pages&gt;&lt;volume&gt;55&lt;/volume&gt;&lt;number&gt;4&lt;/number&gt;&lt;dates&gt;&lt;year&gt;2012&lt;/year&gt;&lt;/dates&gt;&lt;isbn&gt;0001-0782&lt;/isbn&gt;&lt;urls&gt;&lt;related-urls&gt;&lt;url&gt;https://doi.org/10.1145/2133806.2133826&lt;/url&gt;&lt;/related-urls&gt;&lt;/urls&gt;&lt;electronic-resource-num&gt;10.1145/2133806.2133826&lt;/electronic-resource-num&gt;&lt;/record&gt;&lt;/Cite&gt;&lt;/EndNote&gt;</w:instrText>
      </w:r>
      <w:r>
        <w:rPr>
          <w:iCs/>
        </w:rPr>
        <w:fldChar w:fldCharType="separate"/>
      </w:r>
      <w:r w:rsidR="007F3B2C" w:rsidRPr="007F3B2C">
        <w:rPr>
          <w:iCs/>
          <w:noProof/>
          <w:vertAlign w:val="superscript"/>
        </w:rPr>
        <w:t>5,6</w:t>
      </w:r>
      <w:r>
        <w:rPr>
          <w:iCs/>
        </w:rPr>
        <w:fldChar w:fldCharType="end"/>
      </w:r>
      <w:r>
        <w:rPr>
          <w:iCs/>
        </w:rPr>
        <w:t xml:space="preserve"> The VEM algorithm estimated the maximum likelihood (ML) in an iterative process of two steps, expectation and maximization.</w:t>
      </w:r>
      <w:r>
        <w:rPr>
          <w:rFonts w:eastAsiaTheme="minorEastAsia"/>
          <w:iCs/>
        </w:rPr>
        <w:t xml:space="preserve"> The algorithm repeats the expectation and maximization steps until convergence of the lower bound of the log-likelihood. VEM assumes that the variational posterior probability is an adequate approximation of the true posterior probability.</w:t>
      </w:r>
      <w:r>
        <w:rPr>
          <w:iCs/>
        </w:rPr>
        <w:fldChar w:fldCharType="begin"/>
      </w:r>
      <w:r w:rsidR="007F3B2C">
        <w:rPr>
          <w:iCs/>
        </w:rPr>
        <w:instrText xml:space="preserve"> ADDIN EN.CITE &lt;EndNote&gt;&lt;Cite&gt;&lt;Author&gt;Grün&lt;/Author&gt;&lt;Year&gt;n.d.&lt;/Year&gt;&lt;RecNum&gt;136&lt;/RecNum&gt;&lt;DisplayText&gt;&lt;style face="superscript"&gt;5&lt;/style&gt;&lt;/DisplayText&gt;&lt;record&gt;&lt;rec-number&gt;136&lt;/rec-number&gt;&lt;foreign-keys&gt;&lt;key app="EN" db-id="frv5reafqd0dw9eaxsa5xtaaw0wwrrf9209r" timestamp="1596670066"&gt;136&lt;/key&gt;&lt;/foreign-keys&gt;&lt;ref-type name="Web Page"&gt;12&lt;/ref-type&gt;&lt;contributors&gt;&lt;authors&gt;&lt;author&gt;Grün, B.,&lt;/author&gt;&lt;author&gt;Hornik, K.,&lt;/author&gt;&lt;/authors&gt;&lt;/contributors&gt;&lt;titles&gt;&lt;title&gt;topicmodels: An R Package for Fitting Topic Models&lt;/title&gt;&lt;/titles&gt;&lt;volume&gt;2020&lt;/volume&gt;&lt;number&gt;July 15, 2020&lt;/number&gt;&lt;dates&gt;&lt;year&gt;n.d.&lt;/year&gt;&lt;/dates&gt;&lt;publisher&gt;Cran.R-Project&lt;/publisher&gt;&lt;urls&gt;&lt;related-urls&gt;&lt;url&gt;https://cran.r-project.org/web/packages/topicmodels/vignettes/topicmodels.pdf&lt;/url&gt;&lt;/related-urls&gt;&lt;/urls&gt;&lt;/record&gt;&lt;/Cite&gt;&lt;/EndNote&gt;</w:instrText>
      </w:r>
      <w:r>
        <w:rPr>
          <w:iCs/>
        </w:rPr>
        <w:fldChar w:fldCharType="separate"/>
      </w:r>
      <w:r w:rsidR="007F3B2C" w:rsidRPr="007F3B2C">
        <w:rPr>
          <w:iCs/>
          <w:noProof/>
          <w:vertAlign w:val="superscript"/>
        </w:rPr>
        <w:t>5</w:t>
      </w:r>
      <w:r>
        <w:rPr>
          <w:iCs/>
        </w:rPr>
        <w:fldChar w:fldCharType="end"/>
      </w:r>
      <w:r>
        <w:rPr>
          <w:rFonts w:eastAsiaTheme="minorEastAsia"/>
          <w:iCs/>
        </w:rPr>
        <w:t xml:space="preserve"> </w:t>
      </w:r>
      <w:r w:rsidR="00E72319">
        <w:rPr>
          <w:iCs/>
        </w:rPr>
        <w:t>Prior to model fitting, the number of topics (</w:t>
      </w:r>
      <w:r w:rsidR="00E72319">
        <w:rPr>
          <w:i/>
        </w:rPr>
        <w:t>k</w:t>
      </w:r>
      <w:r w:rsidR="00E72319">
        <w:rPr>
          <w:iCs/>
        </w:rPr>
        <w:t xml:space="preserve">) had to be determined. The value of </w:t>
      </w:r>
      <w:r w:rsidR="00E72319" w:rsidRPr="002613AD">
        <w:rPr>
          <w:i/>
        </w:rPr>
        <w:t>k</w:t>
      </w:r>
      <w:r w:rsidR="00E72319">
        <w:rPr>
          <w:iCs/>
        </w:rPr>
        <w:t xml:space="preserve"> was determined by running model simulations with </w:t>
      </w:r>
      <w:r w:rsidR="00E72319" w:rsidRPr="001A4949">
        <w:rPr>
          <w:i/>
        </w:rPr>
        <w:t>k</w:t>
      </w:r>
      <w:r w:rsidR="00E72319">
        <w:rPr>
          <w:iCs/>
        </w:rPr>
        <w:t xml:space="preserve">=5 to </w:t>
      </w:r>
      <w:r w:rsidR="00E72319" w:rsidRPr="001A4949">
        <w:rPr>
          <w:i/>
        </w:rPr>
        <w:t>k</w:t>
      </w:r>
      <w:r w:rsidR="00E72319">
        <w:rPr>
          <w:iCs/>
        </w:rPr>
        <w:t>=100 in the increment of 5 units,</w:t>
      </w:r>
      <w:r w:rsidR="00E72319">
        <w:rPr>
          <w:iCs/>
        </w:rPr>
        <w:fldChar w:fldCharType="begin">
          <w:fldData xml:space="preserve">PEVuZE5vdGU+PENpdGU+PEF1dGhvcj5BZG5hbjwvQXV0aG9yPjxZZWFyPjIwMTk8L1llYXI+PFJl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==
</w:fldData>
        </w:fldChar>
      </w:r>
      <w:r w:rsidR="007F3B2C">
        <w:rPr>
          <w:iCs/>
        </w:rPr>
        <w:instrText xml:space="preserve"> ADDIN EN.CITE </w:instrText>
      </w:r>
      <w:r w:rsidR="007F3B2C">
        <w:rPr>
          <w:iCs/>
        </w:rPr>
        <w:fldChar w:fldCharType="begin">
          <w:fldData xml:space="preserve">PEVuZE5vdGU+PENpdGU+PEF1dGhvcj5BZG5hbjwvQXV0aG9yPjxZZWFyPjIwMTk8L1llYXI+PFJl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==
</w:fldData>
        </w:fldChar>
      </w:r>
      <w:r w:rsidR="007F3B2C">
        <w:rPr>
          <w:iCs/>
        </w:rPr>
        <w:instrText xml:space="preserve"> ADDIN EN.CITE.DATA </w:instrText>
      </w:r>
      <w:r w:rsidR="007F3B2C">
        <w:rPr>
          <w:iCs/>
        </w:rPr>
      </w:r>
      <w:r w:rsidR="007F3B2C">
        <w:rPr>
          <w:iCs/>
        </w:rPr>
        <w:fldChar w:fldCharType="end"/>
      </w:r>
      <w:r w:rsidR="00E72319">
        <w:rPr>
          <w:iCs/>
        </w:rPr>
      </w:r>
      <w:r w:rsidR="00E72319">
        <w:rPr>
          <w:iCs/>
        </w:rPr>
        <w:fldChar w:fldCharType="separate"/>
      </w:r>
      <w:r w:rsidR="007F3B2C" w:rsidRPr="007F3B2C">
        <w:rPr>
          <w:iCs/>
          <w:noProof/>
          <w:vertAlign w:val="superscript"/>
        </w:rPr>
        <w:t>9</w:t>
      </w:r>
      <w:r w:rsidR="00E72319">
        <w:rPr>
          <w:iCs/>
        </w:rPr>
        <w:fldChar w:fldCharType="end"/>
      </w:r>
      <w:r w:rsidR="00E72319">
        <w:rPr>
          <w:iCs/>
        </w:rPr>
        <w:t xml:space="preserve"> with 30 iterations, using the training datasets to assess the value of </w:t>
      </w:r>
      <w:r w:rsidR="00E72319">
        <w:rPr>
          <w:i/>
        </w:rPr>
        <w:t>k</w:t>
      </w:r>
      <w:r w:rsidR="00E72319">
        <w:rPr>
          <w:iCs/>
        </w:rPr>
        <w:t>. A perplexity plot was constructed, and the lowest mean perplexity value was selected as the optimal number of topics (</w:t>
      </w:r>
      <w:r w:rsidR="00E72319">
        <w:rPr>
          <w:i/>
        </w:rPr>
        <w:t>k</w:t>
      </w:r>
      <w:r w:rsidR="00E72319">
        <w:rPr>
          <w:iCs/>
        </w:rPr>
        <w:t>) to fit the LDA model with the VEM algorithm. The optimal number of topics for dataset #1 (original tweets) and dataset #2 (retweets) w</w:t>
      </w:r>
      <w:r w:rsidR="00F45E68">
        <w:rPr>
          <w:iCs/>
        </w:rPr>
        <w:t>ere</w:t>
      </w:r>
      <w:r w:rsidR="00E72319">
        <w:rPr>
          <w:iCs/>
        </w:rPr>
        <w:t xml:space="preserve"> 30 topics</w:t>
      </w:r>
      <w:r w:rsidR="00640A23">
        <w:rPr>
          <w:iCs/>
        </w:rPr>
        <w:t>,</w:t>
      </w:r>
      <w:r w:rsidR="00AC4B0C">
        <w:rPr>
          <w:iCs/>
        </w:rPr>
        <w:t xml:space="preserve"> respectively</w:t>
      </w:r>
      <w:r w:rsidR="00F33F91">
        <w:rPr>
          <w:iCs/>
        </w:rPr>
        <w:t xml:space="preserve">. </w:t>
      </w:r>
      <w:r w:rsidR="006A37D6">
        <w:t xml:space="preserve">The LDA model </w:t>
      </w:r>
      <w:r w:rsidR="002D463B">
        <w:t>assign</w:t>
      </w:r>
      <w:r w:rsidR="00F45E68">
        <w:t>s</w:t>
      </w:r>
      <w:r w:rsidR="002D463B">
        <w:t xml:space="preserve"> each document a vector of probabilities belonging to each of the k topics. </w:t>
      </w:r>
    </w:p>
    <w:p w14:paraId="67F93685" w14:textId="77777777" w:rsidR="00E72319" w:rsidRPr="00DD53F0" w:rsidRDefault="00E72319" w:rsidP="00E72319">
      <w:pPr>
        <w:ind w:firstLine="720"/>
        <w:rPr>
          <w:iCs/>
        </w:rPr>
      </w:pPr>
    </w:p>
    <w:p w14:paraId="254EAF89" w14:textId="6337FDA2" w:rsidR="00964E5D" w:rsidRDefault="00E72319" w:rsidP="00964E5D">
      <w:pPr>
        <w:jc w:val="both"/>
      </w:pPr>
      <w:r>
        <w:t xml:space="preserve">Once the optimal number of topics was determined and the LDA model was run, </w:t>
      </w:r>
      <w:r w:rsidR="00AC4B0C">
        <w:t xml:space="preserve">two </w:t>
      </w:r>
      <w:r>
        <w:t xml:space="preserve">independent raters (KMR and BOSB) </w:t>
      </w:r>
      <w:bookmarkStart w:id="2" w:name="_Hlk111632389"/>
      <w:r>
        <w:t>manually reviewed the words of each topic to group the topics into a smaller number of categories that are meaningful to human users and determined the appropriate ones.</w:t>
      </w:r>
      <w:bookmarkEnd w:id="2"/>
      <w:r>
        <w:t xml:space="preserve"> If the two raters did not agree on a category, they discussed their reasons, reached a consensus, and assigned a definitive category (</w:t>
      </w:r>
      <w:r w:rsidR="007D4E83">
        <w:t xml:space="preserve">Table </w:t>
      </w:r>
      <w:r w:rsidR="00BA6941">
        <w:t>S</w:t>
      </w:r>
      <w:r w:rsidR="007D4E83">
        <w:t>6</w:t>
      </w:r>
      <w:r>
        <w:t xml:space="preserve">). If the two raters reached no agreement, a third rater made the final decision. </w:t>
      </w:r>
    </w:p>
    <w:p w14:paraId="534F4EC9" w14:textId="77777777" w:rsidR="00343C45" w:rsidRDefault="00343C45" w:rsidP="00964E5D">
      <w:pPr>
        <w:jc w:val="both"/>
        <w:rPr>
          <w:i/>
          <w:iCs/>
        </w:rPr>
      </w:pPr>
    </w:p>
    <w:p w14:paraId="1825F1BC" w14:textId="75A40B1A" w:rsidR="00B20141" w:rsidRPr="008E4A4C" w:rsidRDefault="008E4A4C" w:rsidP="00964E5D">
      <w:pPr>
        <w:jc w:val="both"/>
        <w:rPr>
          <w:b/>
          <w:bCs/>
        </w:rPr>
      </w:pPr>
      <w:r w:rsidRPr="008E4A4C">
        <w:rPr>
          <w:b/>
          <w:bCs/>
        </w:rPr>
        <w:t>MANUAL CODING FOR CONTENT ANALYSIS CATEGORIES</w:t>
      </w:r>
    </w:p>
    <w:p w14:paraId="60AA008C" w14:textId="77777777" w:rsidR="00B20141" w:rsidRDefault="00B20141" w:rsidP="00947145"/>
    <w:p w14:paraId="63C2846E" w14:textId="67821D21" w:rsidR="00B20141" w:rsidRDefault="00DB568A" w:rsidP="00B20141">
      <w:r>
        <w:t xml:space="preserve">Coders were asked to determine </w:t>
      </w:r>
      <w:r w:rsidR="00B20141">
        <w:t xml:space="preserve">the category </w:t>
      </w:r>
      <w:r w:rsidR="00681C80">
        <w:t xml:space="preserve">(N=10) </w:t>
      </w:r>
      <w:r>
        <w:t>to which</w:t>
      </w:r>
      <w:r w:rsidR="00B20141">
        <w:t xml:space="preserve"> each topic </w:t>
      </w:r>
      <w:r w:rsidR="00BE1914">
        <w:t>belonged</w:t>
      </w:r>
      <w:r w:rsidR="00B20141">
        <w:t xml:space="preserve">. </w:t>
      </w:r>
      <w:r>
        <w:t xml:space="preserve">Each category might include one or more topics. </w:t>
      </w:r>
      <w:r w:rsidR="00B20141">
        <w:t xml:space="preserve">If a topic </w:t>
      </w:r>
      <w:r w:rsidR="0014101E">
        <w:t xml:space="preserve">contained </w:t>
      </w:r>
      <w:r w:rsidR="00B20141">
        <w:t xml:space="preserve">two or more words related to one of the categories below, it </w:t>
      </w:r>
      <w:r w:rsidR="0014101E">
        <w:t xml:space="preserve">would be categorized </w:t>
      </w:r>
      <w:r w:rsidR="00B20141">
        <w:t xml:space="preserve">by the </w:t>
      </w:r>
      <w:r w:rsidR="0014101E">
        <w:t xml:space="preserve">appropriate </w:t>
      </w:r>
      <w:r w:rsidR="00B20141">
        <w:t xml:space="preserve">name in the Excel </w:t>
      </w:r>
      <w:r w:rsidR="0014101E">
        <w:t>spreadsheet</w:t>
      </w:r>
      <w:r w:rsidR="00B20141">
        <w:t xml:space="preserve">. </w:t>
      </w:r>
    </w:p>
    <w:p w14:paraId="385F5AE2" w14:textId="7D961AC1" w:rsidR="00B20141" w:rsidRDefault="00B20141" w:rsidP="00B20141"/>
    <w:p w14:paraId="028D4E49" w14:textId="0200F6DA" w:rsidR="008E4A4C" w:rsidRDefault="008E4A4C" w:rsidP="00B20141"/>
    <w:p w14:paraId="7A0AC2BD" w14:textId="77777777" w:rsidR="008E4A4C" w:rsidRDefault="008E4A4C" w:rsidP="00B20141"/>
    <w:p w14:paraId="3D2E71A9" w14:textId="77777777" w:rsidR="00B20141" w:rsidRDefault="00B20141" w:rsidP="00B20141">
      <w:r>
        <w:lastRenderedPageBreak/>
        <w:t xml:space="preserve">Categories: </w:t>
      </w:r>
    </w:p>
    <w:p w14:paraId="39CB26E7" w14:textId="77777777" w:rsidR="00B20141" w:rsidRDefault="00B20141" w:rsidP="00B20141">
      <w:pPr>
        <w:pStyle w:val="ListParagraph"/>
        <w:numPr>
          <w:ilvl w:val="0"/>
          <w:numId w:val="16"/>
        </w:numPr>
      </w:pPr>
      <w:r w:rsidRPr="00C73943">
        <w:rPr>
          <w:i/>
          <w:iCs/>
        </w:rPr>
        <w:t>Health-</w:t>
      </w:r>
      <w:r>
        <w:t xml:space="preserve"> topics related to health conditions or medications </w:t>
      </w:r>
    </w:p>
    <w:p w14:paraId="41A042D6" w14:textId="37885FAD" w:rsidR="00B20141" w:rsidRDefault="00B20141" w:rsidP="00B20141">
      <w:pPr>
        <w:pStyle w:val="ListParagraph"/>
        <w:numPr>
          <w:ilvl w:val="0"/>
          <w:numId w:val="16"/>
        </w:numPr>
      </w:pPr>
      <w:r>
        <w:rPr>
          <w:i/>
          <w:iCs/>
        </w:rPr>
        <w:t>Preparedness</w:t>
      </w:r>
      <w:r>
        <w:rPr>
          <w:i/>
          <w:iCs/>
        </w:rPr>
        <w:softHyphen/>
      </w:r>
      <w:r>
        <w:t xml:space="preserve">- topics related to preparation before the event, such as food, planning, school closures, etc. </w:t>
      </w:r>
    </w:p>
    <w:p w14:paraId="3C30DA31" w14:textId="77777777" w:rsidR="00B20141" w:rsidRDefault="00B20141" w:rsidP="00B20141">
      <w:pPr>
        <w:pStyle w:val="ListParagraph"/>
        <w:numPr>
          <w:ilvl w:val="0"/>
          <w:numId w:val="16"/>
        </w:numPr>
      </w:pPr>
      <w:r w:rsidRPr="00C73943">
        <w:rPr>
          <w:i/>
          <w:iCs/>
        </w:rPr>
        <w:t>Damage-</w:t>
      </w:r>
      <w:r>
        <w:t xml:space="preserve"> topics related to any structural damage to houses, buildings, streets, etc. </w:t>
      </w:r>
    </w:p>
    <w:p w14:paraId="392F6A76" w14:textId="77777777" w:rsidR="00B20141" w:rsidRDefault="00B20141" w:rsidP="00B20141">
      <w:pPr>
        <w:pStyle w:val="ListParagraph"/>
        <w:numPr>
          <w:ilvl w:val="0"/>
          <w:numId w:val="16"/>
        </w:numPr>
      </w:pPr>
      <w:r>
        <w:rPr>
          <w:i/>
          <w:iCs/>
        </w:rPr>
        <w:t>Awareness</w:t>
      </w:r>
      <w:r>
        <w:t xml:space="preserve"> (information related to hurricanes or news)- topics related to hurricanes updates, weather, news, etc. </w:t>
      </w:r>
    </w:p>
    <w:p w14:paraId="6B13F07B" w14:textId="77777777" w:rsidR="00B20141" w:rsidRDefault="00B20141" w:rsidP="00B20141">
      <w:pPr>
        <w:pStyle w:val="ListParagraph"/>
        <w:numPr>
          <w:ilvl w:val="0"/>
          <w:numId w:val="16"/>
        </w:numPr>
      </w:pPr>
      <w:r>
        <w:rPr>
          <w:i/>
          <w:iCs/>
        </w:rPr>
        <w:t>Warnings</w:t>
      </w:r>
      <w:r>
        <w:t>- topics related to emergency warnings like move, immediate, threat, flash flooding, among others.</w:t>
      </w:r>
    </w:p>
    <w:p w14:paraId="76FD80B0" w14:textId="77777777" w:rsidR="00B20141" w:rsidRDefault="00B20141" w:rsidP="00B20141">
      <w:pPr>
        <w:pStyle w:val="ListParagraph"/>
        <w:numPr>
          <w:ilvl w:val="0"/>
          <w:numId w:val="16"/>
        </w:numPr>
      </w:pPr>
      <w:r>
        <w:rPr>
          <w:i/>
          <w:iCs/>
        </w:rPr>
        <w:t>Evacuations/Migration</w:t>
      </w:r>
      <w:r>
        <w:t xml:space="preserve">- topics with words related to moving from the area or evacuations.  </w:t>
      </w:r>
    </w:p>
    <w:p w14:paraId="763ED041" w14:textId="77777777" w:rsidR="00B20141" w:rsidRDefault="00B20141" w:rsidP="00B20141">
      <w:pPr>
        <w:pStyle w:val="ListParagraph"/>
        <w:numPr>
          <w:ilvl w:val="0"/>
          <w:numId w:val="16"/>
        </w:numPr>
      </w:pPr>
      <w:r w:rsidRPr="00C73943">
        <w:rPr>
          <w:i/>
          <w:iCs/>
        </w:rPr>
        <w:t>Call for help/action</w:t>
      </w:r>
      <w:r>
        <w:t xml:space="preserve">- topics related to the word help, relief, needs, asking for supplies, among others </w:t>
      </w:r>
    </w:p>
    <w:p w14:paraId="62C8323D" w14:textId="77777777" w:rsidR="00B20141" w:rsidRDefault="00B20141" w:rsidP="00B20141">
      <w:pPr>
        <w:pStyle w:val="ListParagraph"/>
        <w:numPr>
          <w:ilvl w:val="0"/>
          <w:numId w:val="16"/>
        </w:numPr>
      </w:pPr>
      <w:r w:rsidRPr="00C73943">
        <w:rPr>
          <w:i/>
          <w:iCs/>
        </w:rPr>
        <w:t>Shelter</w:t>
      </w:r>
      <w:r>
        <w:t>- topics related to moving to a shelter, moving from the area, need to open shelters</w:t>
      </w:r>
    </w:p>
    <w:p w14:paraId="353C4C44" w14:textId="77777777" w:rsidR="00B20141" w:rsidRDefault="00B20141" w:rsidP="00B20141">
      <w:pPr>
        <w:pStyle w:val="ListParagraph"/>
        <w:numPr>
          <w:ilvl w:val="0"/>
          <w:numId w:val="16"/>
        </w:numPr>
      </w:pPr>
      <w:r w:rsidRPr="00C73943">
        <w:rPr>
          <w:i/>
          <w:iCs/>
        </w:rPr>
        <w:t>Emotions</w:t>
      </w:r>
      <w:r>
        <w:rPr>
          <w:i/>
          <w:iCs/>
        </w:rPr>
        <w:t>/Religions</w:t>
      </w:r>
      <w:r>
        <w:t>- topics related to any type of emotion or religion</w:t>
      </w:r>
    </w:p>
    <w:p w14:paraId="65469B13" w14:textId="77777777" w:rsidR="00B20141" w:rsidRDefault="00B20141" w:rsidP="00B20141">
      <w:pPr>
        <w:pStyle w:val="ListParagraph"/>
        <w:numPr>
          <w:ilvl w:val="0"/>
          <w:numId w:val="16"/>
        </w:numPr>
      </w:pPr>
      <w:r>
        <w:rPr>
          <w:i/>
          <w:iCs/>
        </w:rPr>
        <w:t>Miscellaneous</w:t>
      </w:r>
      <w:r>
        <w:t xml:space="preserve">- topics that do not fit in any other designated category </w:t>
      </w:r>
    </w:p>
    <w:p w14:paraId="60B827F4" w14:textId="77777777" w:rsidR="00B20141" w:rsidRDefault="00B20141" w:rsidP="00B20141"/>
    <w:p w14:paraId="13E1A5BE" w14:textId="7B58821A" w:rsidR="00B20141" w:rsidRDefault="00B20141" w:rsidP="00B20141">
      <w:r>
        <w:t xml:space="preserve">If the topic </w:t>
      </w:r>
      <w:r w:rsidR="0014101E">
        <w:t xml:space="preserve">contained </w:t>
      </w:r>
      <w:r>
        <w:t>words related to multiple categories</w:t>
      </w:r>
      <w:r w:rsidR="0014101E">
        <w:t>, the coders would</w:t>
      </w:r>
      <w:r>
        <w:t>:</w:t>
      </w:r>
    </w:p>
    <w:p w14:paraId="52A0254A" w14:textId="77777777" w:rsidR="00B20141" w:rsidRDefault="00B20141" w:rsidP="00B20141">
      <w:pPr>
        <w:pStyle w:val="ListParagraph"/>
        <w:numPr>
          <w:ilvl w:val="0"/>
          <w:numId w:val="17"/>
        </w:numPr>
      </w:pPr>
      <w:r>
        <w:t xml:space="preserve">Count the number of words related to each category and assign the category with the greatest number of words. </w:t>
      </w:r>
    </w:p>
    <w:p w14:paraId="64C37BB8" w14:textId="5EEE639D" w:rsidR="00B20141" w:rsidRDefault="00B20141" w:rsidP="00B20141">
      <w:pPr>
        <w:pStyle w:val="ListParagraph"/>
        <w:numPr>
          <w:ilvl w:val="0"/>
          <w:numId w:val="17"/>
        </w:numPr>
      </w:pPr>
      <w:r>
        <w:t xml:space="preserve">If the words related to the category appear the same number of times, then use </w:t>
      </w:r>
      <w:r w:rsidR="0014101E">
        <w:t xml:space="preserve">the </w:t>
      </w:r>
      <w:r w:rsidR="00BE1914">
        <w:t>criteria mentioned above</w:t>
      </w:r>
      <w:r>
        <w:t xml:space="preserve"> to see the relation with the other words in the topic. </w:t>
      </w:r>
    </w:p>
    <w:p w14:paraId="5AE775E6" w14:textId="7CA2DA08" w:rsidR="00964E5D" w:rsidRPr="00C2275B" w:rsidRDefault="00964E5D" w:rsidP="00761E63">
      <w:pPr>
        <w:jc w:val="both"/>
      </w:pPr>
    </w:p>
    <w:p w14:paraId="74A12D1E" w14:textId="1DBD2DE3" w:rsidR="00E72319" w:rsidRPr="008E4A4C" w:rsidRDefault="008E4A4C" w:rsidP="00E72319">
      <w:pPr>
        <w:rPr>
          <w:b/>
          <w:bCs/>
        </w:rPr>
      </w:pPr>
      <w:r w:rsidRPr="008E4A4C">
        <w:rPr>
          <w:b/>
          <w:bCs/>
        </w:rPr>
        <w:t>SENTIMENT ANALYSIS</w:t>
      </w:r>
    </w:p>
    <w:p w14:paraId="664CC42B" w14:textId="77777777" w:rsidR="00E72319" w:rsidRDefault="00E72319" w:rsidP="00E72319">
      <w:pPr>
        <w:rPr>
          <w:i/>
          <w:iCs/>
        </w:rPr>
      </w:pPr>
    </w:p>
    <w:p w14:paraId="2A0E9198" w14:textId="6EFA5D6C" w:rsidR="00E72319" w:rsidRDefault="00E72319" w:rsidP="00E72319">
      <w:r>
        <w:t>Tweets were analyzed to describe</w:t>
      </w:r>
      <w:r w:rsidRPr="00BE1073">
        <w:t xml:space="preserve"> the sentiment of Twitter users who follow</w:t>
      </w:r>
      <w:r w:rsidR="00AC4B0C">
        <w:t>ed</w:t>
      </w:r>
      <w:r w:rsidRPr="00BE1073">
        <w:t xml:space="preserve"> schools</w:t>
      </w:r>
      <w:r>
        <w:t>’</w:t>
      </w:r>
      <w:r w:rsidRPr="00BE1073">
        <w:t xml:space="preserve"> and school district</w:t>
      </w:r>
      <w:r>
        <w:t>s’</w:t>
      </w:r>
      <w:r w:rsidRPr="00BE1073">
        <w:t xml:space="preserve"> accounts in Georgia before and during</w:t>
      </w:r>
      <w:r>
        <w:t xml:space="preserve"> Hurricane Matthew. A lexicon-approach method was implemented to calculate the average sentiment of words in the tweets.</w:t>
      </w:r>
      <w:r w:rsidRPr="00023976">
        <w:fldChar w:fldCharType="begin"/>
      </w:r>
      <w:r w:rsidR="007F3B2C">
        <w:instrText xml:space="preserve"> ADDIN EN.CITE &lt;EndNote&gt;&lt;Cite&gt;&lt;Author&gt;Silge&lt;/Author&gt;&lt;Year&gt;2019&lt;/Year&gt;&lt;RecNum&gt;115&lt;/RecNum&gt;&lt;DisplayText&gt;&lt;style face="superscript"&gt;12&lt;/style&gt;&lt;/DisplayText&gt;&lt;record&gt;&lt;rec-number&gt;115&lt;/rec-number&gt;&lt;foreign-keys&gt;&lt;key app="EN" db-id="frv5reafqd0dw9eaxsa5xtaaw0wwrrf9209r" timestamp="1579463817"&gt;115&lt;/key&gt;&lt;/foreign-keys&gt;&lt;ref-type name="Electronic Book"&gt;44&lt;/ref-type&gt;&lt;contributors&gt;&lt;authors&gt;&lt;author&gt;Silge, Julia&lt;/author&gt;&lt;author&gt;Robinson, David&lt;/author&gt;&lt;/authors&gt;&lt;/contributors&gt;&lt;titles&gt;&lt;title&gt;Text mining with R: A Tidy Approach&lt;/title&gt;&lt;secondary-title&gt;Welcome to Text Mining with R&lt;/secondary-title&gt;&lt;/titles&gt;&lt;dates&gt;&lt;year&gt;2019&lt;/year&gt;&lt;/dates&gt;&lt;publisher&gt;O’Reilly Media&lt;/publisher&gt;&lt;orig-pub&gt;November 24, 2019&lt;/orig-pub&gt;&lt;isbn&gt;978-1491981658&lt;/isbn&gt;&lt;urls&gt;&lt;related-urls&gt;&lt;url&gt;https://www.tidytextmining.com&lt;/url&gt;&lt;/related-urls&gt;&lt;/urls&gt;&lt;/record&gt;&lt;/Cite&gt;&lt;/EndNote&gt;</w:instrText>
      </w:r>
      <w:r w:rsidRPr="00023976">
        <w:fldChar w:fldCharType="separate"/>
      </w:r>
      <w:r w:rsidR="007F3B2C" w:rsidRPr="007F3B2C">
        <w:rPr>
          <w:noProof/>
          <w:vertAlign w:val="superscript"/>
        </w:rPr>
        <w:t>12</w:t>
      </w:r>
      <w:r w:rsidRPr="00023976">
        <w:fldChar w:fldCharType="end"/>
      </w:r>
      <w:r w:rsidRPr="00023976">
        <w:t xml:space="preserve"> </w:t>
      </w:r>
      <w:r>
        <w:t xml:space="preserve"> Two different lexicon libraries</w:t>
      </w:r>
      <w:r w:rsidR="0014101E">
        <w:t>,</w:t>
      </w:r>
      <w:r>
        <w:t xml:space="preserve"> </w:t>
      </w:r>
      <w:proofErr w:type="spellStart"/>
      <w:r w:rsidRPr="009B1D8B">
        <w:rPr>
          <w:i/>
          <w:iCs/>
        </w:rPr>
        <w:t>Afinn</w:t>
      </w:r>
      <w:proofErr w:type="spellEnd"/>
      <w:r w:rsidRPr="009B1D8B">
        <w:rPr>
          <w:i/>
          <w:iCs/>
        </w:rPr>
        <w:t xml:space="preserve"> </w:t>
      </w:r>
      <w:r w:rsidRPr="009B1D8B">
        <w:t>and</w:t>
      </w:r>
      <w:r w:rsidRPr="009B1D8B">
        <w:rPr>
          <w:i/>
          <w:iCs/>
        </w:rPr>
        <w:t xml:space="preserve"> Bing</w:t>
      </w:r>
      <w:r w:rsidR="0014101E">
        <w:t>,</w:t>
      </w:r>
      <w:r w:rsidRPr="009B1D8B">
        <w:fldChar w:fldCharType="begin"/>
      </w:r>
      <w:r w:rsidR="007F3B2C">
        <w:instrText xml:space="preserve"> ADDIN EN.CITE &lt;EndNote&gt;&lt;Cite&gt;&lt;Author&gt;Silge&lt;/Author&gt;&lt;Year&gt;2019&lt;/Year&gt;&lt;RecNum&gt;115&lt;/RecNum&gt;&lt;DisplayText&gt;&lt;style face="superscript"&gt;12&lt;/style&gt;&lt;/DisplayText&gt;&lt;record&gt;&lt;rec-number&gt;115&lt;/rec-number&gt;&lt;foreign-keys&gt;&lt;key app="EN" db-id="frv5reafqd0dw9eaxsa5xtaaw0wwrrf9209r" timestamp="1579463817"&gt;115&lt;/key&gt;&lt;/foreign-keys&gt;&lt;ref-type name="Electronic Book"&gt;44&lt;/ref-type&gt;&lt;contributors&gt;&lt;authors&gt;&lt;author&gt;Silge, Julia&lt;/author&gt;&lt;author&gt;Robinson, David&lt;/author&gt;&lt;/authors&gt;&lt;/contributors&gt;&lt;titles&gt;&lt;title&gt;Text mining with R: A Tidy Approach&lt;/title&gt;&lt;secondary-title&gt;Welcome to Text Mining with R&lt;/secondary-title&gt;&lt;/titles&gt;&lt;dates&gt;&lt;year&gt;2019&lt;/year&gt;&lt;/dates&gt;&lt;publisher&gt;O’Reilly Media&lt;/publisher&gt;&lt;orig-pub&gt;November 24, 2019&lt;/orig-pub&gt;&lt;isbn&gt;978-1491981658&lt;/isbn&gt;&lt;urls&gt;&lt;related-urls&gt;&lt;url&gt;https://www.tidytextmining.com&lt;/url&gt;&lt;/related-urls&gt;&lt;/urls&gt;&lt;/record&gt;&lt;/Cite&gt;&lt;/EndNote&gt;</w:instrText>
      </w:r>
      <w:r w:rsidRPr="009B1D8B">
        <w:fldChar w:fldCharType="separate"/>
      </w:r>
      <w:r w:rsidR="007F3B2C" w:rsidRPr="007F3B2C">
        <w:rPr>
          <w:noProof/>
          <w:vertAlign w:val="superscript"/>
        </w:rPr>
        <w:t>12</w:t>
      </w:r>
      <w:r w:rsidRPr="009B1D8B">
        <w:fldChar w:fldCharType="end"/>
      </w:r>
      <w:r>
        <w:t xml:space="preserve"> </w:t>
      </w:r>
      <w:r w:rsidR="0014101E">
        <w:t xml:space="preserve">were used to compare their evaluations in a preliminary </w:t>
      </w:r>
      <w:r w:rsidR="0014101E" w:rsidRPr="009B1D8B">
        <w:t>analysis</w:t>
      </w:r>
      <w:r w:rsidR="0014101E">
        <w:t>.</w:t>
      </w:r>
      <w:r w:rsidR="0014101E" w:rsidRPr="009B1D8B">
        <w:t xml:space="preserve"> </w:t>
      </w:r>
      <w:r>
        <w:t xml:space="preserve">The </w:t>
      </w:r>
      <w:proofErr w:type="spellStart"/>
      <w:r>
        <w:rPr>
          <w:i/>
          <w:iCs/>
        </w:rPr>
        <w:t>Afinn</w:t>
      </w:r>
      <w:proofErr w:type="spellEnd"/>
      <w:r>
        <w:t xml:space="preserve"> lexicon categorizes sentiment between -5 to 5</w:t>
      </w:r>
      <w:r w:rsidR="00AC4B0C">
        <w:t>,</w:t>
      </w:r>
      <w:r>
        <w:t xml:space="preserve"> </w:t>
      </w:r>
      <w:r w:rsidR="00AC4B0C">
        <w:t xml:space="preserve">while </w:t>
      </w:r>
      <w:r>
        <w:rPr>
          <w:i/>
          <w:iCs/>
        </w:rPr>
        <w:t>Bing</w:t>
      </w:r>
      <w:r>
        <w:t xml:space="preserve"> conducts a binary classification of positive and negative sentiment.</w:t>
      </w:r>
      <w:r w:rsidRPr="00023976">
        <w:fldChar w:fldCharType="begin"/>
      </w:r>
      <w:r w:rsidR="007F3B2C">
        <w:instrText xml:space="preserve"> ADDIN EN.CITE &lt;EndNote&gt;&lt;Cite&gt;&lt;Author&gt;Silge&lt;/Author&gt;&lt;Year&gt;2019&lt;/Year&gt;&lt;RecNum&gt;115&lt;/RecNum&gt;&lt;DisplayText&gt;&lt;style face="superscript"&gt;12&lt;/style&gt;&lt;/DisplayText&gt;&lt;record&gt;&lt;rec-number&gt;115&lt;/rec-number&gt;&lt;foreign-keys&gt;&lt;key app="EN" db-id="frv5reafqd0dw9eaxsa5xtaaw0wwrrf9209r" timestamp="1579463817"&gt;115&lt;/key&gt;&lt;/foreign-keys&gt;&lt;ref-type name="Electronic Book"&gt;44&lt;/ref-type&gt;&lt;contributors&gt;&lt;authors&gt;&lt;author&gt;Silge, Julia&lt;/author&gt;&lt;author&gt;Robinson, David&lt;/author&gt;&lt;/authors&gt;&lt;/contributors&gt;&lt;titles&gt;&lt;title&gt;Text mining with R: A Tidy Approach&lt;/title&gt;&lt;secondary-title&gt;Welcome to Text Mining with R&lt;/secondary-title&gt;&lt;/titles&gt;&lt;dates&gt;&lt;year&gt;2019&lt;/year&gt;&lt;/dates&gt;&lt;publisher&gt;O’Reilly Media&lt;/publisher&gt;&lt;orig-pub&gt;November 24, 2019&lt;/orig-pub&gt;&lt;isbn&gt;978-1491981658&lt;/isbn&gt;&lt;urls&gt;&lt;related-urls&gt;&lt;url&gt;https://www.tidytextmining.com&lt;/url&gt;&lt;/related-urls&gt;&lt;/urls&gt;&lt;/record&gt;&lt;/Cite&gt;&lt;/EndNote&gt;</w:instrText>
      </w:r>
      <w:r w:rsidRPr="00023976">
        <w:fldChar w:fldCharType="separate"/>
      </w:r>
      <w:r w:rsidR="007F3B2C" w:rsidRPr="007F3B2C">
        <w:rPr>
          <w:noProof/>
          <w:vertAlign w:val="superscript"/>
        </w:rPr>
        <w:t>12</w:t>
      </w:r>
      <w:r w:rsidRPr="00023976">
        <w:fldChar w:fldCharType="end"/>
      </w:r>
      <w:r>
        <w:t xml:space="preserve"> The corpus of tweets was pre-processed to remove numbers, symbols, stop words, and URLs. The text of interest was divided into unigrams (one-unit words) to complete the analysis. General descriptive frequencies were studied for original tweets and retweets. The </w:t>
      </w:r>
      <w:proofErr w:type="spellStart"/>
      <w:r>
        <w:rPr>
          <w:i/>
          <w:iCs/>
        </w:rPr>
        <w:t>Afinn</w:t>
      </w:r>
      <w:proofErr w:type="spellEnd"/>
      <w:r>
        <w:t xml:space="preserve"> lexicon was used to analyze the overall changes in sentiment scores over time in a </w:t>
      </w:r>
      <w:r w:rsidR="00BE1914">
        <w:t>time-series</w:t>
      </w:r>
      <w:r>
        <w:t xml:space="preserve"> analysis.</w:t>
      </w:r>
    </w:p>
    <w:p w14:paraId="6B51FAE0" w14:textId="43125F88" w:rsidR="00317317" w:rsidRDefault="00317317" w:rsidP="00E72319"/>
    <w:p w14:paraId="74F10740" w14:textId="704476F6" w:rsidR="00317317" w:rsidRDefault="008E4A4C" w:rsidP="00317317">
      <w:pPr>
        <w:rPr>
          <w:rFonts w:cs="Times New Roman"/>
          <w:b/>
          <w:bCs/>
          <w:u w:val="single"/>
        </w:rPr>
      </w:pPr>
      <w:r w:rsidRPr="008E4A4C">
        <w:rPr>
          <w:rFonts w:cs="Times New Roman"/>
          <w:b/>
          <w:bCs/>
          <w:u w:val="single"/>
        </w:rPr>
        <w:t>RESULTS</w:t>
      </w:r>
    </w:p>
    <w:p w14:paraId="0D94B92D" w14:textId="77777777" w:rsidR="008E4A4C" w:rsidRPr="008E4A4C" w:rsidRDefault="008E4A4C" w:rsidP="00317317">
      <w:pPr>
        <w:rPr>
          <w:rFonts w:cs="Times New Roman"/>
          <w:b/>
          <w:bCs/>
          <w:u w:val="single"/>
        </w:rPr>
      </w:pPr>
    </w:p>
    <w:p w14:paraId="5DB02868" w14:textId="513A3FE0" w:rsidR="00317317" w:rsidRPr="008E4A4C" w:rsidRDefault="008E4A4C" w:rsidP="00317317">
      <w:pPr>
        <w:rPr>
          <w:rFonts w:cs="Times New Roman"/>
          <w:b/>
          <w:bCs/>
        </w:rPr>
      </w:pPr>
      <w:r w:rsidRPr="008E4A4C">
        <w:rPr>
          <w:rFonts w:cs="Times New Roman"/>
          <w:b/>
          <w:bCs/>
        </w:rPr>
        <w:t xml:space="preserve">DESCRIPTIVE STATISTICS </w:t>
      </w:r>
    </w:p>
    <w:p w14:paraId="4A0B13A5" w14:textId="77777777" w:rsidR="00317317" w:rsidRPr="008B0747" w:rsidRDefault="00317317" w:rsidP="00317317">
      <w:pPr>
        <w:rPr>
          <w:rFonts w:cs="Times New Roman"/>
          <w:i/>
          <w:iCs/>
        </w:rPr>
      </w:pPr>
    </w:p>
    <w:p w14:paraId="25FD7011" w14:textId="487D71C3" w:rsidR="00317317" w:rsidRDefault="00317317" w:rsidP="00317317">
      <w:pPr>
        <w:jc w:val="both"/>
      </w:pPr>
      <w:r>
        <w:t xml:space="preserve">Observing tweet frequency and time of posting, the conducted analysis </w:t>
      </w:r>
      <w:r w:rsidR="00D651B4">
        <w:t>compared</w:t>
      </w:r>
      <w:r>
        <w:t xml:space="preserve"> it to tropical storms, hurricanes, and major hurricanes in the Atlantic region and those that directly affected the state of Georgia (Figure </w:t>
      </w:r>
      <w:r w:rsidR="00C31E23">
        <w:t>S</w:t>
      </w:r>
      <w:r>
        <w:t>1</w:t>
      </w:r>
      <w:r w:rsidRPr="00E37CE5">
        <w:t xml:space="preserve">). </w:t>
      </w:r>
      <w:r>
        <w:t xml:space="preserve">A hurricane-related ratio index was calculated for each MSA for the original tweets (Figure </w:t>
      </w:r>
      <w:r w:rsidR="00C31E23">
        <w:t>S</w:t>
      </w:r>
      <w:r>
        <w:t xml:space="preserve">2) and retweets (Figure </w:t>
      </w:r>
      <w:r w:rsidR="00C31E23">
        <w:t>S</w:t>
      </w:r>
      <w:r>
        <w:t>3). For original tweets and retweets, it was observed that MSAs Savannah, Hinesville, Warner Robins</w:t>
      </w:r>
      <w:r w:rsidR="00D651B4">
        <w:t>,</w:t>
      </w:r>
      <w:r>
        <w:t xml:space="preserve"> and Atlanta had the highest index of hurricane-related tweets. </w:t>
      </w:r>
      <w:r w:rsidRPr="00304220">
        <w:rPr>
          <w:highlight w:val="yellow"/>
        </w:rPr>
        <w:t xml:space="preserve">The index for the preparedness </w:t>
      </w:r>
      <w:r w:rsidR="00304220" w:rsidRPr="00304220">
        <w:rPr>
          <w:highlight w:val="yellow"/>
        </w:rPr>
        <w:t xml:space="preserve">phase </w:t>
      </w:r>
      <w:r w:rsidRPr="00304220">
        <w:rPr>
          <w:highlight w:val="yellow"/>
        </w:rPr>
        <w:t xml:space="preserve">and </w:t>
      </w:r>
      <w:r w:rsidR="00304220" w:rsidRPr="00304220">
        <w:rPr>
          <w:highlight w:val="yellow"/>
        </w:rPr>
        <w:t xml:space="preserve">that for the </w:t>
      </w:r>
      <w:r w:rsidRPr="00304220">
        <w:rPr>
          <w:highlight w:val="yellow"/>
        </w:rPr>
        <w:t xml:space="preserve">response phase </w:t>
      </w:r>
      <w:r w:rsidR="00304220" w:rsidRPr="00304220">
        <w:rPr>
          <w:highlight w:val="yellow"/>
        </w:rPr>
        <w:lastRenderedPageBreak/>
        <w:t xml:space="preserve">were </w:t>
      </w:r>
      <w:r w:rsidRPr="00304220">
        <w:rPr>
          <w:highlight w:val="yellow"/>
        </w:rPr>
        <w:t>also analyzed</w:t>
      </w:r>
      <w:r w:rsidR="00304220" w:rsidRPr="00304220">
        <w:rPr>
          <w:highlight w:val="yellow"/>
        </w:rPr>
        <w:t xml:space="preserve"> respectively</w:t>
      </w:r>
      <w:r w:rsidRPr="00304220">
        <w:rPr>
          <w:highlight w:val="yellow"/>
        </w:rPr>
        <w:t>.</w:t>
      </w:r>
      <w:r>
        <w:t xml:space="preserve"> During the response phase, </w:t>
      </w:r>
      <w:r w:rsidR="00D651B4">
        <w:t xml:space="preserve">a </w:t>
      </w:r>
      <w:r>
        <w:t xml:space="preserve">higher number of hurricane-related tweets with a higher index for MSAs </w:t>
      </w:r>
      <w:r w:rsidR="00A205DB">
        <w:t xml:space="preserve">were observed </w:t>
      </w:r>
      <w:r>
        <w:t xml:space="preserve">out of the hurricane path (0.6734) </w:t>
      </w:r>
      <w:r w:rsidR="00A205DB">
        <w:t xml:space="preserve">than </w:t>
      </w:r>
      <w:r>
        <w:t xml:space="preserve">those in the hurricane path (0.3266). During the preparedness phase, the index for hurricane-related tweets for MSAs in the hurricane path was 0.2078, and for those outside the hurricane path, 0.7922. </w:t>
      </w:r>
    </w:p>
    <w:p w14:paraId="06C10ED3" w14:textId="77777777" w:rsidR="00317317" w:rsidRDefault="00317317" w:rsidP="00317317">
      <w:pPr>
        <w:rPr>
          <w:i/>
          <w:iCs/>
        </w:rPr>
      </w:pPr>
    </w:p>
    <w:p w14:paraId="3762758B" w14:textId="05AC6C0B" w:rsidR="00317317" w:rsidRPr="008E4A4C" w:rsidRDefault="008E4A4C" w:rsidP="00317317">
      <w:pPr>
        <w:rPr>
          <w:b/>
          <w:bCs/>
        </w:rPr>
      </w:pPr>
      <w:r w:rsidRPr="008E4A4C">
        <w:rPr>
          <w:b/>
          <w:bCs/>
        </w:rPr>
        <w:t xml:space="preserve">DESCRIPTION OF THE TOPICS AND SENTIMENT OF TWEETS FROM USERS WHO FOLLOWED SCHOOLS AND SCHOOL DISTRICT ACCOUNTS IN GEORGIA BEFORE AND DURING HURRICANE MATTHEW </w:t>
      </w:r>
    </w:p>
    <w:p w14:paraId="57441482" w14:textId="77777777" w:rsidR="00317317" w:rsidRPr="00683D32" w:rsidRDefault="00317317" w:rsidP="00317317">
      <w:pPr>
        <w:rPr>
          <w:i/>
          <w:iCs/>
        </w:rPr>
      </w:pPr>
    </w:p>
    <w:p w14:paraId="69D3B636" w14:textId="159D4690" w:rsidR="00317317" w:rsidRPr="00AD192C" w:rsidRDefault="00317317" w:rsidP="00317317">
      <w:pPr>
        <w:jc w:val="both"/>
        <w:rPr>
          <w:i/>
          <w:iCs/>
        </w:rPr>
      </w:pPr>
      <w:r>
        <w:t xml:space="preserve">The topics identified for each dataset by the LDA model were manually categorized into ten different categories (Table </w:t>
      </w:r>
      <w:r w:rsidR="00DF5AE7">
        <w:t>S</w:t>
      </w:r>
      <w:r>
        <w:t xml:space="preserve">6). The top three categories of tweets were awareness, preparedness, and call for help or action for all three datasets. Users in the Hinesville MSA, one of the MSAs in the hurricane path, posted the highest number of original tweets related to preparing for the weather event. </w:t>
      </w:r>
      <w:r w:rsidR="00C31E23">
        <w:t xml:space="preserve">There were more retweets than original tweets that were in the ‘damage’ content category. </w:t>
      </w:r>
      <w:r>
        <w:t xml:space="preserve">(Figure </w:t>
      </w:r>
      <w:r w:rsidR="00C31E23">
        <w:t>S</w:t>
      </w:r>
      <w:r>
        <w:t xml:space="preserve">4). </w:t>
      </w:r>
    </w:p>
    <w:p w14:paraId="7A022089" w14:textId="77777777" w:rsidR="00317317" w:rsidRDefault="00317317" w:rsidP="00317317"/>
    <w:p w14:paraId="3EA72FB1" w14:textId="3370D8C3" w:rsidR="00317317" w:rsidRDefault="00317317" w:rsidP="00317317">
      <w:pPr>
        <w:jc w:val="both"/>
      </w:pPr>
      <w:r w:rsidRPr="00817572">
        <w:t xml:space="preserve">Overall sentiment in tweets posted during Hurricane Matthew </w:t>
      </w:r>
      <w:r>
        <w:t xml:space="preserve">was analyzed </w:t>
      </w:r>
      <w:r w:rsidRPr="00817572">
        <w:t xml:space="preserve">using the </w:t>
      </w:r>
      <w:r w:rsidRPr="00817572">
        <w:rPr>
          <w:i/>
          <w:iCs/>
        </w:rPr>
        <w:t>Bing</w:t>
      </w:r>
      <w:r w:rsidRPr="00817572">
        <w:t xml:space="preserve"> lexicon library. </w:t>
      </w:r>
      <w:r w:rsidR="003E6AB4">
        <w:t xml:space="preserve">Negative sentiment values were predominant in the sampled tweets and retweets (Table S4; Table S5). </w:t>
      </w:r>
      <w:r w:rsidRPr="00817572">
        <w:t xml:space="preserve">Figure 8 compared the top ten terms that contributed the most to the sentiment scores for original tweets and retweets. </w:t>
      </w:r>
      <w:r w:rsidR="00E922FE">
        <w:t>T</w:t>
      </w:r>
      <w:r w:rsidR="00E922FE" w:rsidRPr="00817572">
        <w:t xml:space="preserve">he </w:t>
      </w:r>
      <w:r w:rsidRPr="00817572">
        <w:t xml:space="preserve">terms </w:t>
      </w:r>
      <w:r w:rsidR="002F5D43">
        <w:t>‘</w:t>
      </w:r>
      <w:r w:rsidRPr="00817572">
        <w:t>breaking,</w:t>
      </w:r>
      <w:r w:rsidR="00C3576D">
        <w:t>’</w:t>
      </w:r>
      <w:r w:rsidRPr="00817572">
        <w:t xml:space="preserve"> </w:t>
      </w:r>
      <w:r w:rsidR="00C3576D">
        <w:t>‘</w:t>
      </w:r>
      <w:r w:rsidRPr="00817572">
        <w:t>emergency,</w:t>
      </w:r>
      <w:r w:rsidR="00C3576D">
        <w:t>’</w:t>
      </w:r>
      <w:r w:rsidRPr="00817572">
        <w:t xml:space="preserve"> </w:t>
      </w:r>
      <w:r w:rsidR="00C3576D">
        <w:t>‘</w:t>
      </w:r>
      <w:r w:rsidRPr="00817572">
        <w:t>damage,</w:t>
      </w:r>
      <w:r w:rsidR="00C3576D">
        <w:t>’</w:t>
      </w:r>
      <w:r w:rsidRPr="00817572">
        <w:t xml:space="preserve"> </w:t>
      </w:r>
      <w:r w:rsidR="00C3576D">
        <w:t>‘</w:t>
      </w:r>
      <w:r w:rsidRPr="00817572">
        <w:t>threat,</w:t>
      </w:r>
      <w:r w:rsidR="00C3576D">
        <w:t>’</w:t>
      </w:r>
      <w:r w:rsidRPr="00817572">
        <w:t xml:space="preserve"> and </w:t>
      </w:r>
      <w:r w:rsidR="00C3576D">
        <w:t>‘</w:t>
      </w:r>
      <w:r w:rsidRPr="00817572">
        <w:t>warning</w:t>
      </w:r>
      <w:r w:rsidR="00C3576D">
        <w:t>’</w:t>
      </w:r>
      <w:r w:rsidRPr="00817572">
        <w:t xml:space="preserve"> were the top negative terms, followed by terms related to death. For the positive category, words such as </w:t>
      </w:r>
      <w:r w:rsidR="00C3576D">
        <w:t>‘</w:t>
      </w:r>
      <w:r w:rsidRPr="00817572">
        <w:t>heaven,</w:t>
      </w:r>
      <w:r w:rsidR="00C3576D">
        <w:t>’</w:t>
      </w:r>
      <w:r w:rsidRPr="00817572">
        <w:t xml:space="preserve"> </w:t>
      </w:r>
      <w:r w:rsidR="00C3576D">
        <w:t>‘</w:t>
      </w:r>
      <w:r w:rsidRPr="00817572">
        <w:t>safe,</w:t>
      </w:r>
      <w:r w:rsidR="00C3576D">
        <w:t>’</w:t>
      </w:r>
      <w:r w:rsidRPr="00817572">
        <w:t xml:space="preserve"> </w:t>
      </w:r>
      <w:r w:rsidR="00C3576D">
        <w:t>‘</w:t>
      </w:r>
      <w:r w:rsidRPr="00817572">
        <w:t>free,</w:t>
      </w:r>
      <w:r w:rsidR="00C3576D">
        <w:t>’</w:t>
      </w:r>
      <w:r w:rsidRPr="00817572">
        <w:t xml:space="preserve"> and </w:t>
      </w:r>
      <w:r w:rsidR="00C3576D">
        <w:t>‘</w:t>
      </w:r>
      <w:r w:rsidRPr="00817572">
        <w:t>relief</w:t>
      </w:r>
      <w:r w:rsidR="00C3576D">
        <w:t>’</w:t>
      </w:r>
      <w:r w:rsidRPr="00817572">
        <w:t xml:space="preserve"> </w:t>
      </w:r>
      <w:r w:rsidR="00E922FE" w:rsidRPr="00817572">
        <w:t>occup</w:t>
      </w:r>
      <w:r w:rsidR="00E922FE">
        <w:t>ied</w:t>
      </w:r>
      <w:r w:rsidR="00E922FE" w:rsidRPr="00817572">
        <w:t xml:space="preserve"> </w:t>
      </w:r>
      <w:r w:rsidRPr="00817572">
        <w:t xml:space="preserve">the top categories for both types of </w:t>
      </w:r>
      <w:r w:rsidR="00E922FE">
        <w:t>tweets</w:t>
      </w:r>
      <w:r w:rsidRPr="00817572">
        <w:t xml:space="preserve"> (</w:t>
      </w:r>
      <w:r>
        <w:t xml:space="preserve">Figure </w:t>
      </w:r>
      <w:r w:rsidR="00C31E23">
        <w:t>S</w:t>
      </w:r>
      <w:r>
        <w:t>5</w:t>
      </w:r>
      <w:r w:rsidRPr="00817572">
        <w:t xml:space="preserve">).  </w:t>
      </w:r>
    </w:p>
    <w:p w14:paraId="2EDD5FF6" w14:textId="77777777" w:rsidR="00317317" w:rsidRPr="00817572" w:rsidRDefault="00317317" w:rsidP="00317317">
      <w:pPr>
        <w:jc w:val="both"/>
        <w:rPr>
          <w:rFonts w:eastAsiaTheme="minorEastAsia"/>
          <w:lang w:eastAsia="zh-TW"/>
        </w:rPr>
      </w:pPr>
    </w:p>
    <w:p w14:paraId="7DB71EDB" w14:textId="5D7B6433" w:rsidR="00317317" w:rsidRDefault="00317317" w:rsidP="00317317">
      <w:pPr>
        <w:jc w:val="both"/>
        <w:sectPr w:rsidR="00317317" w:rsidSect="002A78B1">
          <w:headerReference w:type="even" r:id="rId7"/>
          <w:headerReference w:type="default" r:id="rId8"/>
          <w:pgSz w:w="12240" w:h="15840"/>
          <w:pgMar w:top="1440" w:right="1440" w:bottom="1440" w:left="1440" w:header="720" w:footer="720" w:gutter="0"/>
          <w:cols w:space="720"/>
          <w:docGrid w:linePitch="360"/>
        </w:sectPr>
      </w:pPr>
      <w:r>
        <w:t xml:space="preserve">When focused on the sentiment by week, week 40 </w:t>
      </w:r>
      <w:r w:rsidR="00E922FE">
        <w:t>(</w:t>
      </w:r>
      <w:r w:rsidR="008D5422">
        <w:t>October 2</w:t>
      </w:r>
      <w:r>
        <w:t xml:space="preserve"> to 8, 2016</w:t>
      </w:r>
      <w:r w:rsidR="00E922FE">
        <w:t>)</w:t>
      </w:r>
      <w:r>
        <w:t xml:space="preserve">, the week of landfall, presented the highest number of times a positive or negative word showed on a tweet. Retweets had higher numbers of positive and negative words </w:t>
      </w:r>
      <w:r w:rsidR="00E922FE">
        <w:t>than</w:t>
      </w:r>
      <w:r>
        <w:t xml:space="preserve"> </w:t>
      </w:r>
      <w:r w:rsidR="00E922FE">
        <w:t xml:space="preserve">what </w:t>
      </w:r>
      <w:r>
        <w:t>original tweets</w:t>
      </w:r>
      <w:r w:rsidR="00E922FE">
        <w:t xml:space="preserve"> had</w:t>
      </w:r>
      <w:r>
        <w:t xml:space="preserve">. During week 41, the sentiment was mostly positive in both original </w:t>
      </w:r>
      <w:r w:rsidR="00E922FE">
        <w:t xml:space="preserve">tweets </w:t>
      </w:r>
      <w:r>
        <w:t>and retweets</w:t>
      </w:r>
      <w:r w:rsidR="007825AE">
        <w:t xml:space="preserve"> (Figure S6)</w:t>
      </w:r>
      <w:r>
        <w:t xml:space="preserve">. During week 42, despite the large decrease in the number of posted tweets, a low but negative sentiment in word usage was detected (Figure </w:t>
      </w:r>
      <w:r w:rsidR="00C31E23">
        <w:t>S</w:t>
      </w:r>
      <w:r w:rsidR="007825AE">
        <w:t>7</w:t>
      </w:r>
      <w:r>
        <w:t xml:space="preserve">). </w:t>
      </w:r>
      <w:r w:rsidR="004D48D2">
        <w:t>Throughout</w:t>
      </w:r>
      <w:r>
        <w:t xml:space="preserve"> all phases of the emergency response cycle</w:t>
      </w:r>
      <w:r w:rsidR="004D48D2">
        <w:t>, the sentiment changes</w:t>
      </w:r>
      <w:r>
        <w:t xml:space="preserve"> presented a decrease in total sentiment value, accompanied by a </w:t>
      </w:r>
      <w:r w:rsidR="004D48D2">
        <w:t>decline in</w:t>
      </w:r>
      <w:r>
        <w:t xml:space="preserve"> the number of </w:t>
      </w:r>
      <w:r w:rsidR="00E922FE">
        <w:t xml:space="preserve">tweets </w:t>
      </w:r>
      <w:r>
        <w:t>related to Hurricane Matthew.</w:t>
      </w:r>
    </w:p>
    <w:p w14:paraId="32E7BD7F" w14:textId="7F5D89D9" w:rsidR="00317317" w:rsidRDefault="00317317" w:rsidP="00E72319"/>
    <w:p w14:paraId="0C853BDE" w14:textId="6B88AA67" w:rsidR="00B20141" w:rsidRDefault="00B20141" w:rsidP="00B20141">
      <w:r w:rsidRPr="00ED0013">
        <w:rPr>
          <w:b/>
          <w:bCs/>
        </w:rPr>
        <w:t xml:space="preserve">Table </w:t>
      </w:r>
      <w:r w:rsidR="00C31E23">
        <w:rPr>
          <w:b/>
          <w:bCs/>
        </w:rPr>
        <w:t>S</w:t>
      </w:r>
      <w:r w:rsidRPr="00ED0013">
        <w:rPr>
          <w:b/>
          <w:bCs/>
        </w:rPr>
        <w:t>1.</w:t>
      </w:r>
      <w:r w:rsidRPr="001E7419">
        <w:t xml:space="preserve"> Descriptive statistics by unique </w:t>
      </w:r>
      <w:r>
        <w:t>ID</w:t>
      </w:r>
      <w:r w:rsidRPr="001E7419">
        <w:t xml:space="preserve"> for Twitter followers of school</w:t>
      </w:r>
      <w:r>
        <w:t>s’</w:t>
      </w:r>
      <w:r w:rsidRPr="001E7419">
        <w:t xml:space="preserve"> and </w:t>
      </w:r>
      <w:r w:rsidR="005B2551">
        <w:t xml:space="preserve">school </w:t>
      </w:r>
      <w:r w:rsidRPr="001E7419">
        <w:t>districts</w:t>
      </w:r>
      <w:r>
        <w:t>’</w:t>
      </w:r>
      <w:r w:rsidRPr="001E7419">
        <w:t xml:space="preserve"> Twitter accounts</w:t>
      </w:r>
      <w:r w:rsidR="00304220">
        <w:t>.</w:t>
      </w:r>
    </w:p>
    <w:tbl>
      <w:tblPr>
        <w:tblStyle w:val="PlainTable2"/>
        <w:tblW w:w="5000" w:type="pct"/>
        <w:tblLook w:val="06A0" w:firstRow="1" w:lastRow="0" w:firstColumn="1" w:lastColumn="0" w:noHBand="1" w:noVBand="1"/>
      </w:tblPr>
      <w:tblGrid>
        <w:gridCol w:w="4108"/>
        <w:gridCol w:w="2123"/>
        <w:gridCol w:w="2372"/>
        <w:gridCol w:w="1874"/>
        <w:gridCol w:w="2483"/>
      </w:tblGrid>
      <w:tr w:rsidR="00B20141" w:rsidRPr="00A17CA5" w14:paraId="75575F10" w14:textId="77777777" w:rsidTr="007550F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85" w:type="pct"/>
            <w:tcBorders>
              <w:bottom w:val="single" w:sz="4" w:space="0" w:color="000000"/>
            </w:tcBorders>
            <w:hideMark/>
          </w:tcPr>
          <w:p w14:paraId="6E56731C" w14:textId="77777777" w:rsidR="00B20141" w:rsidRPr="00A17CA5" w:rsidRDefault="00B20141" w:rsidP="007550F5">
            <w:r w:rsidRPr="00A17CA5">
              <w:t>Variable</w:t>
            </w:r>
          </w:p>
        </w:tc>
        <w:tc>
          <w:tcPr>
            <w:tcW w:w="819" w:type="pct"/>
            <w:tcBorders>
              <w:bottom w:val="single" w:sz="4" w:space="0" w:color="000000"/>
            </w:tcBorders>
            <w:vAlign w:val="bottom"/>
            <w:hideMark/>
          </w:tcPr>
          <w:p w14:paraId="058AF39C" w14:textId="77777777" w:rsidR="00B20141" w:rsidRPr="00A17CA5" w:rsidRDefault="00B20141" w:rsidP="007550F5">
            <w:pPr>
              <w:jc w:val="center"/>
              <w:cnfStyle w:val="100000000000" w:firstRow="1" w:lastRow="0" w:firstColumn="0" w:lastColumn="0" w:oddVBand="0" w:evenVBand="0" w:oddHBand="0" w:evenHBand="0" w:firstRowFirstColumn="0" w:firstRowLastColumn="0" w:lastRowFirstColumn="0" w:lastRowLastColumn="0"/>
            </w:pPr>
            <w:r w:rsidRPr="00A17CA5">
              <w:t>Mean</w:t>
            </w:r>
          </w:p>
        </w:tc>
        <w:tc>
          <w:tcPr>
            <w:tcW w:w="915" w:type="pct"/>
            <w:tcBorders>
              <w:bottom w:val="single" w:sz="4" w:space="0" w:color="000000"/>
            </w:tcBorders>
            <w:vAlign w:val="bottom"/>
            <w:hideMark/>
          </w:tcPr>
          <w:p w14:paraId="3EB053A8" w14:textId="77777777" w:rsidR="00B20141" w:rsidRPr="00A17CA5" w:rsidRDefault="00B20141" w:rsidP="007550F5">
            <w:pPr>
              <w:jc w:val="center"/>
              <w:cnfStyle w:val="100000000000" w:firstRow="1" w:lastRow="0" w:firstColumn="0" w:lastColumn="0" w:oddVBand="0" w:evenVBand="0" w:oddHBand="0" w:evenHBand="0" w:firstRowFirstColumn="0" w:firstRowLastColumn="0" w:lastRowFirstColumn="0" w:lastRowLastColumn="0"/>
            </w:pPr>
            <w:r w:rsidRPr="00A17CA5">
              <w:t>1st Quartile</w:t>
            </w:r>
          </w:p>
        </w:tc>
        <w:tc>
          <w:tcPr>
            <w:tcW w:w="723" w:type="pct"/>
            <w:tcBorders>
              <w:bottom w:val="single" w:sz="4" w:space="0" w:color="000000"/>
            </w:tcBorders>
            <w:vAlign w:val="bottom"/>
            <w:hideMark/>
          </w:tcPr>
          <w:p w14:paraId="0D861F6A" w14:textId="77777777" w:rsidR="00B20141" w:rsidRPr="00A17CA5" w:rsidRDefault="00B20141" w:rsidP="007550F5">
            <w:pPr>
              <w:jc w:val="center"/>
              <w:cnfStyle w:val="100000000000" w:firstRow="1" w:lastRow="0" w:firstColumn="0" w:lastColumn="0" w:oddVBand="0" w:evenVBand="0" w:oddHBand="0" w:evenHBand="0" w:firstRowFirstColumn="0" w:firstRowLastColumn="0" w:lastRowFirstColumn="0" w:lastRowLastColumn="0"/>
            </w:pPr>
            <w:r w:rsidRPr="00A17CA5">
              <w:t>Median</w:t>
            </w:r>
          </w:p>
        </w:tc>
        <w:tc>
          <w:tcPr>
            <w:tcW w:w="958" w:type="pct"/>
            <w:tcBorders>
              <w:bottom w:val="single" w:sz="4" w:space="0" w:color="000000"/>
            </w:tcBorders>
            <w:vAlign w:val="bottom"/>
            <w:hideMark/>
          </w:tcPr>
          <w:p w14:paraId="6D6FCEA4" w14:textId="77777777" w:rsidR="00B20141" w:rsidRPr="00A17CA5" w:rsidRDefault="00B20141" w:rsidP="007550F5">
            <w:pPr>
              <w:jc w:val="center"/>
              <w:cnfStyle w:val="100000000000" w:firstRow="1" w:lastRow="0" w:firstColumn="0" w:lastColumn="0" w:oddVBand="0" w:evenVBand="0" w:oddHBand="0" w:evenHBand="0" w:firstRowFirstColumn="0" w:firstRowLastColumn="0" w:lastRowFirstColumn="0" w:lastRowLastColumn="0"/>
            </w:pPr>
            <w:r w:rsidRPr="00A17CA5">
              <w:t>3rd Quartile</w:t>
            </w:r>
          </w:p>
        </w:tc>
      </w:tr>
      <w:tr w:rsidR="00B20141" w:rsidRPr="00A17CA5" w14:paraId="42405E0F" w14:textId="77777777" w:rsidTr="007550F5">
        <w:trPr>
          <w:trHeight w:val="144"/>
        </w:trPr>
        <w:tc>
          <w:tcPr>
            <w:cnfStyle w:val="001000000000" w:firstRow="0" w:lastRow="0" w:firstColumn="1" w:lastColumn="0" w:oddVBand="0" w:evenVBand="0" w:oddHBand="0" w:evenHBand="0" w:firstRowFirstColumn="0" w:firstRowLastColumn="0" w:lastRowFirstColumn="0" w:lastRowLastColumn="0"/>
            <w:tcW w:w="1585" w:type="pct"/>
            <w:tcBorders>
              <w:top w:val="single" w:sz="4" w:space="0" w:color="000000"/>
            </w:tcBorders>
            <w:hideMark/>
          </w:tcPr>
          <w:p w14:paraId="33E6E1D3" w14:textId="77777777" w:rsidR="00B20141" w:rsidRPr="00E942F8" w:rsidRDefault="00B20141" w:rsidP="007550F5">
            <w:pPr>
              <w:rPr>
                <w:b w:val="0"/>
                <w:bCs w:val="0"/>
              </w:rPr>
            </w:pPr>
            <w:r w:rsidRPr="00E942F8">
              <w:rPr>
                <w:b w:val="0"/>
                <w:bCs w:val="0"/>
              </w:rPr>
              <w:t>Tweets Count</w:t>
            </w:r>
          </w:p>
        </w:tc>
        <w:tc>
          <w:tcPr>
            <w:tcW w:w="819" w:type="pct"/>
            <w:tcBorders>
              <w:top w:val="single" w:sz="4" w:space="0" w:color="000000"/>
            </w:tcBorders>
            <w:vAlign w:val="bottom"/>
            <w:hideMark/>
          </w:tcPr>
          <w:p w14:paraId="3B721C9E"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1,862</w:t>
            </w:r>
          </w:p>
        </w:tc>
        <w:tc>
          <w:tcPr>
            <w:tcW w:w="915" w:type="pct"/>
            <w:tcBorders>
              <w:top w:val="single" w:sz="4" w:space="0" w:color="000000"/>
            </w:tcBorders>
            <w:vAlign w:val="bottom"/>
            <w:hideMark/>
          </w:tcPr>
          <w:p w14:paraId="23C09F62"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2</w:t>
            </w:r>
          </w:p>
        </w:tc>
        <w:tc>
          <w:tcPr>
            <w:tcW w:w="723" w:type="pct"/>
            <w:tcBorders>
              <w:top w:val="single" w:sz="4" w:space="0" w:color="000000"/>
            </w:tcBorders>
            <w:vAlign w:val="bottom"/>
            <w:hideMark/>
          </w:tcPr>
          <w:p w14:paraId="2FAF3F1B"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43</w:t>
            </w:r>
          </w:p>
        </w:tc>
        <w:tc>
          <w:tcPr>
            <w:tcW w:w="958" w:type="pct"/>
            <w:tcBorders>
              <w:top w:val="single" w:sz="4" w:space="0" w:color="000000"/>
            </w:tcBorders>
            <w:vAlign w:val="bottom"/>
            <w:hideMark/>
          </w:tcPr>
          <w:p w14:paraId="7114B3BD"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593</w:t>
            </w:r>
          </w:p>
        </w:tc>
      </w:tr>
      <w:tr w:rsidR="00B20141" w:rsidRPr="00A17CA5" w14:paraId="6DE0AA75" w14:textId="77777777" w:rsidTr="007550F5">
        <w:trPr>
          <w:trHeight w:val="144"/>
        </w:trPr>
        <w:tc>
          <w:tcPr>
            <w:cnfStyle w:val="001000000000" w:firstRow="0" w:lastRow="0" w:firstColumn="1" w:lastColumn="0" w:oddVBand="0" w:evenVBand="0" w:oddHBand="0" w:evenHBand="0" w:firstRowFirstColumn="0" w:firstRowLastColumn="0" w:lastRowFirstColumn="0" w:lastRowLastColumn="0"/>
            <w:tcW w:w="1585" w:type="pct"/>
            <w:hideMark/>
          </w:tcPr>
          <w:p w14:paraId="3A653DCA" w14:textId="77777777" w:rsidR="00B20141" w:rsidRPr="00E942F8" w:rsidRDefault="00B20141" w:rsidP="007550F5">
            <w:pPr>
              <w:rPr>
                <w:b w:val="0"/>
                <w:bCs w:val="0"/>
              </w:rPr>
            </w:pPr>
            <w:r w:rsidRPr="00E942F8">
              <w:rPr>
                <w:b w:val="0"/>
                <w:bCs w:val="0"/>
              </w:rPr>
              <w:t>Number of Followers</w:t>
            </w:r>
          </w:p>
        </w:tc>
        <w:tc>
          <w:tcPr>
            <w:tcW w:w="819" w:type="pct"/>
            <w:vAlign w:val="bottom"/>
            <w:hideMark/>
          </w:tcPr>
          <w:p w14:paraId="59004E24"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1,519</w:t>
            </w:r>
          </w:p>
        </w:tc>
        <w:tc>
          <w:tcPr>
            <w:tcW w:w="915" w:type="pct"/>
            <w:vAlign w:val="bottom"/>
            <w:hideMark/>
          </w:tcPr>
          <w:p w14:paraId="7BC29A29"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6</w:t>
            </w:r>
          </w:p>
        </w:tc>
        <w:tc>
          <w:tcPr>
            <w:tcW w:w="723" w:type="pct"/>
            <w:vAlign w:val="bottom"/>
            <w:hideMark/>
          </w:tcPr>
          <w:p w14:paraId="73A103FD"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35</w:t>
            </w:r>
          </w:p>
        </w:tc>
        <w:tc>
          <w:tcPr>
            <w:tcW w:w="958" w:type="pct"/>
            <w:vAlign w:val="bottom"/>
            <w:hideMark/>
          </w:tcPr>
          <w:p w14:paraId="0322ECBC"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188</w:t>
            </w:r>
          </w:p>
        </w:tc>
      </w:tr>
      <w:tr w:rsidR="00B20141" w:rsidRPr="00A17CA5" w14:paraId="50975A81" w14:textId="77777777" w:rsidTr="007550F5">
        <w:trPr>
          <w:trHeight w:val="144"/>
        </w:trPr>
        <w:tc>
          <w:tcPr>
            <w:cnfStyle w:val="001000000000" w:firstRow="0" w:lastRow="0" w:firstColumn="1" w:lastColumn="0" w:oddVBand="0" w:evenVBand="0" w:oddHBand="0" w:evenHBand="0" w:firstRowFirstColumn="0" w:firstRowLastColumn="0" w:lastRowFirstColumn="0" w:lastRowLastColumn="0"/>
            <w:tcW w:w="1585" w:type="pct"/>
            <w:hideMark/>
          </w:tcPr>
          <w:p w14:paraId="5EF83341" w14:textId="77777777" w:rsidR="00B20141" w:rsidRPr="00E942F8" w:rsidRDefault="00B20141" w:rsidP="007550F5">
            <w:pPr>
              <w:rPr>
                <w:b w:val="0"/>
                <w:bCs w:val="0"/>
              </w:rPr>
            </w:pPr>
            <w:r w:rsidRPr="00E942F8">
              <w:rPr>
                <w:b w:val="0"/>
                <w:bCs w:val="0"/>
              </w:rPr>
              <w:t>Number of Friends</w:t>
            </w:r>
          </w:p>
        </w:tc>
        <w:tc>
          <w:tcPr>
            <w:tcW w:w="819" w:type="pct"/>
            <w:vAlign w:val="bottom"/>
            <w:hideMark/>
          </w:tcPr>
          <w:p w14:paraId="72D332FB"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950</w:t>
            </w:r>
          </w:p>
        </w:tc>
        <w:tc>
          <w:tcPr>
            <w:tcW w:w="915" w:type="pct"/>
            <w:vAlign w:val="bottom"/>
            <w:hideMark/>
          </w:tcPr>
          <w:p w14:paraId="2B57B661"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43</w:t>
            </w:r>
          </w:p>
        </w:tc>
        <w:tc>
          <w:tcPr>
            <w:tcW w:w="723" w:type="pct"/>
            <w:vAlign w:val="bottom"/>
            <w:hideMark/>
          </w:tcPr>
          <w:p w14:paraId="5EFC6FFE"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123</w:t>
            </w:r>
          </w:p>
        </w:tc>
        <w:tc>
          <w:tcPr>
            <w:tcW w:w="958" w:type="pct"/>
            <w:vAlign w:val="bottom"/>
            <w:hideMark/>
          </w:tcPr>
          <w:p w14:paraId="15614B6D"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378</w:t>
            </w:r>
          </w:p>
        </w:tc>
      </w:tr>
      <w:tr w:rsidR="00B20141" w:rsidRPr="00A17CA5" w14:paraId="50F82819" w14:textId="77777777" w:rsidTr="007550F5">
        <w:trPr>
          <w:trHeight w:val="144"/>
        </w:trPr>
        <w:tc>
          <w:tcPr>
            <w:cnfStyle w:val="001000000000" w:firstRow="0" w:lastRow="0" w:firstColumn="1" w:lastColumn="0" w:oddVBand="0" w:evenVBand="0" w:oddHBand="0" w:evenHBand="0" w:firstRowFirstColumn="0" w:firstRowLastColumn="0" w:lastRowFirstColumn="0" w:lastRowLastColumn="0"/>
            <w:tcW w:w="1585" w:type="pct"/>
            <w:tcBorders>
              <w:bottom w:val="single" w:sz="4" w:space="0" w:color="000000"/>
            </w:tcBorders>
            <w:hideMark/>
          </w:tcPr>
          <w:p w14:paraId="5977F2C2" w14:textId="77777777" w:rsidR="00B20141" w:rsidRPr="00E942F8" w:rsidRDefault="00B20141" w:rsidP="007550F5">
            <w:pPr>
              <w:rPr>
                <w:b w:val="0"/>
                <w:bCs w:val="0"/>
              </w:rPr>
            </w:pPr>
            <w:r w:rsidRPr="00E942F8">
              <w:rPr>
                <w:b w:val="0"/>
                <w:bCs w:val="0"/>
              </w:rPr>
              <w:t>Number of Favorites</w:t>
            </w:r>
          </w:p>
        </w:tc>
        <w:tc>
          <w:tcPr>
            <w:tcW w:w="819" w:type="pct"/>
            <w:tcBorders>
              <w:bottom w:val="single" w:sz="4" w:space="0" w:color="000000"/>
            </w:tcBorders>
            <w:vAlign w:val="bottom"/>
            <w:hideMark/>
          </w:tcPr>
          <w:p w14:paraId="69A8EBE5"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1</w:t>
            </w:r>
            <w:r>
              <w:t>,</w:t>
            </w:r>
            <w:r w:rsidRPr="00A17CA5">
              <w:t>047</w:t>
            </w:r>
          </w:p>
        </w:tc>
        <w:tc>
          <w:tcPr>
            <w:tcW w:w="915" w:type="pct"/>
            <w:tcBorders>
              <w:bottom w:val="single" w:sz="4" w:space="0" w:color="000000"/>
            </w:tcBorders>
            <w:vAlign w:val="bottom"/>
            <w:hideMark/>
          </w:tcPr>
          <w:p w14:paraId="106E8DDB"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1</w:t>
            </w:r>
          </w:p>
        </w:tc>
        <w:tc>
          <w:tcPr>
            <w:tcW w:w="723" w:type="pct"/>
            <w:tcBorders>
              <w:bottom w:val="single" w:sz="4" w:space="0" w:color="000000"/>
            </w:tcBorders>
            <w:vAlign w:val="bottom"/>
            <w:hideMark/>
          </w:tcPr>
          <w:p w14:paraId="7C44BFFB"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20</w:t>
            </w:r>
          </w:p>
        </w:tc>
        <w:tc>
          <w:tcPr>
            <w:tcW w:w="958" w:type="pct"/>
            <w:tcBorders>
              <w:bottom w:val="single" w:sz="4" w:space="0" w:color="000000"/>
            </w:tcBorders>
            <w:vAlign w:val="bottom"/>
            <w:hideMark/>
          </w:tcPr>
          <w:p w14:paraId="7485ED93" w14:textId="77777777" w:rsidR="00B20141" w:rsidRPr="00A17CA5" w:rsidRDefault="00B20141" w:rsidP="007550F5">
            <w:pPr>
              <w:jc w:val="center"/>
              <w:cnfStyle w:val="000000000000" w:firstRow="0" w:lastRow="0" w:firstColumn="0" w:lastColumn="0" w:oddVBand="0" w:evenVBand="0" w:oddHBand="0" w:evenHBand="0" w:firstRowFirstColumn="0" w:firstRowLastColumn="0" w:lastRowFirstColumn="0" w:lastRowLastColumn="0"/>
            </w:pPr>
            <w:r w:rsidRPr="00A17CA5">
              <w:t>348</w:t>
            </w:r>
          </w:p>
        </w:tc>
      </w:tr>
    </w:tbl>
    <w:p w14:paraId="5B271F1F" w14:textId="77777777" w:rsidR="00B20141" w:rsidRDefault="00B20141" w:rsidP="00B20141"/>
    <w:p w14:paraId="06E1D284" w14:textId="77777777" w:rsidR="00B20141" w:rsidRDefault="00B20141" w:rsidP="00B20141"/>
    <w:p w14:paraId="2055B4CC" w14:textId="3226CBE5" w:rsidR="00B20141" w:rsidRDefault="00B20141" w:rsidP="00B20141">
      <w:r w:rsidRPr="00ED0013">
        <w:rPr>
          <w:b/>
          <w:bCs/>
        </w:rPr>
        <w:t xml:space="preserve">Table </w:t>
      </w:r>
      <w:r w:rsidR="00C31E23">
        <w:rPr>
          <w:b/>
          <w:bCs/>
        </w:rPr>
        <w:t>S</w:t>
      </w:r>
      <w:r w:rsidRPr="00ED0013">
        <w:rPr>
          <w:b/>
          <w:bCs/>
        </w:rPr>
        <w:t>2.</w:t>
      </w:r>
      <w:r w:rsidRPr="001E7419">
        <w:t xml:space="preserve"> </w:t>
      </w:r>
      <w:r>
        <w:t>Twitter followers of school</w:t>
      </w:r>
      <w:r w:rsidR="005B2551">
        <w:t>s</w:t>
      </w:r>
      <w:r>
        <w:t xml:space="preserve"> and school districts in Georgia identified as outliers based on their number of followers</w:t>
      </w:r>
      <w:r w:rsidR="00304220">
        <w:t>.</w:t>
      </w:r>
      <w:r>
        <w:t xml:space="preserve"> </w:t>
      </w:r>
    </w:p>
    <w:tbl>
      <w:tblPr>
        <w:tblStyle w:val="PlainTable3"/>
        <w:tblW w:w="5000" w:type="pct"/>
        <w:tblLook w:val="0620" w:firstRow="1" w:lastRow="0" w:firstColumn="0" w:lastColumn="0" w:noHBand="1" w:noVBand="1"/>
      </w:tblPr>
      <w:tblGrid>
        <w:gridCol w:w="3736"/>
        <w:gridCol w:w="2120"/>
        <w:gridCol w:w="2496"/>
        <w:gridCol w:w="2369"/>
        <w:gridCol w:w="2239"/>
      </w:tblGrid>
      <w:tr w:rsidR="00B20141" w:rsidRPr="00E942F8" w14:paraId="02C6EDA6" w14:textId="77777777" w:rsidTr="007550F5">
        <w:trPr>
          <w:cnfStyle w:val="100000000000" w:firstRow="1" w:lastRow="0" w:firstColumn="0" w:lastColumn="0" w:oddVBand="0" w:evenVBand="0" w:oddHBand="0" w:evenHBand="0" w:firstRowFirstColumn="0" w:firstRowLastColumn="0" w:lastRowFirstColumn="0" w:lastRowLastColumn="0"/>
          <w:trHeight w:val="144"/>
        </w:trPr>
        <w:tc>
          <w:tcPr>
            <w:tcW w:w="1441" w:type="pct"/>
            <w:tcBorders>
              <w:top w:val="single" w:sz="4" w:space="0" w:color="000000"/>
              <w:bottom w:val="single" w:sz="4" w:space="0" w:color="000000"/>
            </w:tcBorders>
            <w:hideMark/>
          </w:tcPr>
          <w:p w14:paraId="1305BB59" w14:textId="77777777" w:rsidR="00B20141" w:rsidRPr="00E942F8" w:rsidRDefault="00B20141" w:rsidP="007550F5">
            <w:r w:rsidRPr="00E942F8">
              <w:rPr>
                <w:caps w:val="0"/>
              </w:rPr>
              <w:t>Twitter user screen name</w:t>
            </w:r>
          </w:p>
        </w:tc>
        <w:tc>
          <w:tcPr>
            <w:tcW w:w="818" w:type="pct"/>
            <w:tcBorders>
              <w:top w:val="single" w:sz="4" w:space="0" w:color="000000"/>
              <w:bottom w:val="single" w:sz="4" w:space="0" w:color="000000"/>
            </w:tcBorders>
            <w:vAlign w:val="bottom"/>
            <w:hideMark/>
          </w:tcPr>
          <w:p w14:paraId="5DF0F283" w14:textId="77777777" w:rsidR="00B20141" w:rsidRPr="00E942F8" w:rsidRDefault="00B20141" w:rsidP="007550F5">
            <w:pPr>
              <w:jc w:val="center"/>
            </w:pPr>
            <w:r w:rsidRPr="00E942F8">
              <w:rPr>
                <w:caps w:val="0"/>
              </w:rPr>
              <w:t>Tweets count</w:t>
            </w:r>
          </w:p>
        </w:tc>
        <w:tc>
          <w:tcPr>
            <w:tcW w:w="963" w:type="pct"/>
            <w:tcBorders>
              <w:top w:val="single" w:sz="4" w:space="0" w:color="000000"/>
              <w:bottom w:val="single" w:sz="4" w:space="0" w:color="000000"/>
            </w:tcBorders>
            <w:vAlign w:val="bottom"/>
            <w:hideMark/>
          </w:tcPr>
          <w:p w14:paraId="7F9479BB" w14:textId="77777777" w:rsidR="00B20141" w:rsidRPr="00E942F8" w:rsidRDefault="00B20141" w:rsidP="007550F5">
            <w:pPr>
              <w:jc w:val="center"/>
            </w:pPr>
            <w:r w:rsidRPr="00E942F8">
              <w:rPr>
                <w:caps w:val="0"/>
              </w:rPr>
              <w:t>Followers count</w:t>
            </w:r>
          </w:p>
        </w:tc>
        <w:tc>
          <w:tcPr>
            <w:tcW w:w="914" w:type="pct"/>
            <w:tcBorders>
              <w:top w:val="single" w:sz="4" w:space="0" w:color="000000"/>
              <w:bottom w:val="single" w:sz="4" w:space="0" w:color="000000"/>
            </w:tcBorders>
            <w:vAlign w:val="bottom"/>
            <w:hideMark/>
          </w:tcPr>
          <w:p w14:paraId="7E0EFB95" w14:textId="77777777" w:rsidR="00B20141" w:rsidRPr="00E942F8" w:rsidRDefault="00B20141" w:rsidP="007550F5">
            <w:pPr>
              <w:jc w:val="center"/>
            </w:pPr>
            <w:r w:rsidRPr="00E942F8">
              <w:rPr>
                <w:caps w:val="0"/>
              </w:rPr>
              <w:t>Favorite count</w:t>
            </w:r>
          </w:p>
        </w:tc>
        <w:tc>
          <w:tcPr>
            <w:tcW w:w="864" w:type="pct"/>
            <w:tcBorders>
              <w:top w:val="single" w:sz="4" w:space="0" w:color="000000"/>
              <w:bottom w:val="single" w:sz="4" w:space="0" w:color="000000"/>
            </w:tcBorders>
            <w:vAlign w:val="bottom"/>
            <w:hideMark/>
          </w:tcPr>
          <w:p w14:paraId="1FD67EB0" w14:textId="77777777" w:rsidR="00B20141" w:rsidRPr="00E942F8" w:rsidRDefault="00B20141" w:rsidP="007550F5">
            <w:pPr>
              <w:jc w:val="center"/>
            </w:pPr>
            <w:r w:rsidRPr="00E942F8">
              <w:rPr>
                <w:caps w:val="0"/>
              </w:rPr>
              <w:t>Friends count</w:t>
            </w:r>
          </w:p>
        </w:tc>
      </w:tr>
      <w:tr w:rsidR="00B20141" w:rsidRPr="00E942F8" w14:paraId="325D3B8D" w14:textId="77777777" w:rsidTr="007550F5">
        <w:trPr>
          <w:trHeight w:val="144"/>
        </w:trPr>
        <w:tc>
          <w:tcPr>
            <w:tcW w:w="1441" w:type="pct"/>
            <w:tcBorders>
              <w:top w:val="single" w:sz="4" w:space="0" w:color="000000"/>
            </w:tcBorders>
            <w:hideMark/>
          </w:tcPr>
          <w:p w14:paraId="2497A643" w14:textId="77777777" w:rsidR="00B20141" w:rsidRPr="00E942F8" w:rsidRDefault="00B20141" w:rsidP="007550F5">
            <w:r w:rsidRPr="00E942F8">
              <w:t>Barack Obama</w:t>
            </w:r>
          </w:p>
        </w:tc>
        <w:tc>
          <w:tcPr>
            <w:tcW w:w="818" w:type="pct"/>
            <w:tcBorders>
              <w:top w:val="single" w:sz="4" w:space="0" w:color="000000"/>
            </w:tcBorders>
            <w:vAlign w:val="bottom"/>
            <w:hideMark/>
          </w:tcPr>
          <w:p w14:paraId="68D23194" w14:textId="77777777" w:rsidR="00B20141" w:rsidRPr="00E942F8" w:rsidRDefault="00B20141" w:rsidP="007550F5">
            <w:pPr>
              <w:jc w:val="center"/>
            </w:pPr>
            <w:r w:rsidRPr="00E942F8">
              <w:t>15,469</w:t>
            </w:r>
          </w:p>
        </w:tc>
        <w:tc>
          <w:tcPr>
            <w:tcW w:w="963" w:type="pct"/>
            <w:tcBorders>
              <w:top w:val="single" w:sz="4" w:space="0" w:color="000000"/>
            </w:tcBorders>
            <w:vAlign w:val="bottom"/>
            <w:hideMark/>
          </w:tcPr>
          <w:p w14:paraId="62C4F86B" w14:textId="77777777" w:rsidR="00B20141" w:rsidRPr="00E942F8" w:rsidRDefault="00B20141" w:rsidP="007550F5">
            <w:pPr>
              <w:jc w:val="center"/>
            </w:pPr>
            <w:r w:rsidRPr="00E942F8">
              <w:t>95,958,887</w:t>
            </w:r>
          </w:p>
        </w:tc>
        <w:tc>
          <w:tcPr>
            <w:tcW w:w="914" w:type="pct"/>
            <w:tcBorders>
              <w:top w:val="single" w:sz="4" w:space="0" w:color="000000"/>
            </w:tcBorders>
            <w:vAlign w:val="bottom"/>
            <w:hideMark/>
          </w:tcPr>
          <w:p w14:paraId="397B122A" w14:textId="77777777" w:rsidR="00B20141" w:rsidRPr="00E942F8" w:rsidRDefault="00B20141" w:rsidP="007550F5">
            <w:pPr>
              <w:jc w:val="center"/>
            </w:pPr>
            <w:r w:rsidRPr="00E942F8">
              <w:t>10</w:t>
            </w:r>
          </w:p>
        </w:tc>
        <w:tc>
          <w:tcPr>
            <w:tcW w:w="864" w:type="pct"/>
            <w:tcBorders>
              <w:top w:val="single" w:sz="4" w:space="0" w:color="000000"/>
            </w:tcBorders>
            <w:vAlign w:val="bottom"/>
            <w:hideMark/>
          </w:tcPr>
          <w:p w14:paraId="4174A14F" w14:textId="77777777" w:rsidR="00B20141" w:rsidRPr="00E942F8" w:rsidRDefault="00B20141" w:rsidP="007550F5">
            <w:pPr>
              <w:jc w:val="center"/>
            </w:pPr>
            <w:r w:rsidRPr="00E942F8">
              <w:t>627,350</w:t>
            </w:r>
          </w:p>
        </w:tc>
      </w:tr>
      <w:tr w:rsidR="00B20141" w:rsidRPr="00E942F8" w14:paraId="54C6F7AE" w14:textId="77777777" w:rsidTr="007550F5">
        <w:trPr>
          <w:trHeight w:val="144"/>
        </w:trPr>
        <w:tc>
          <w:tcPr>
            <w:tcW w:w="1441" w:type="pct"/>
            <w:hideMark/>
          </w:tcPr>
          <w:p w14:paraId="3DC2609F" w14:textId="77777777" w:rsidR="00B20141" w:rsidRPr="00E942F8" w:rsidRDefault="00B20141" w:rsidP="007550F5">
            <w:r w:rsidRPr="00E942F8">
              <w:t>Hootsuite</w:t>
            </w:r>
          </w:p>
        </w:tc>
        <w:tc>
          <w:tcPr>
            <w:tcW w:w="818" w:type="pct"/>
            <w:vAlign w:val="bottom"/>
            <w:hideMark/>
          </w:tcPr>
          <w:p w14:paraId="650189C7" w14:textId="77777777" w:rsidR="00B20141" w:rsidRPr="00E942F8" w:rsidRDefault="00B20141" w:rsidP="007550F5">
            <w:pPr>
              <w:jc w:val="center"/>
            </w:pPr>
            <w:r w:rsidRPr="00E942F8">
              <w:t>55,078</w:t>
            </w:r>
          </w:p>
        </w:tc>
        <w:tc>
          <w:tcPr>
            <w:tcW w:w="963" w:type="pct"/>
            <w:vAlign w:val="bottom"/>
            <w:hideMark/>
          </w:tcPr>
          <w:p w14:paraId="070F8537" w14:textId="77777777" w:rsidR="00B20141" w:rsidRPr="00E942F8" w:rsidRDefault="00B20141" w:rsidP="007550F5">
            <w:pPr>
              <w:jc w:val="center"/>
            </w:pPr>
            <w:r w:rsidRPr="00E942F8">
              <w:t>8,163,494</w:t>
            </w:r>
          </w:p>
        </w:tc>
        <w:tc>
          <w:tcPr>
            <w:tcW w:w="914" w:type="pct"/>
            <w:vAlign w:val="bottom"/>
            <w:hideMark/>
          </w:tcPr>
          <w:p w14:paraId="7976545C" w14:textId="77777777" w:rsidR="00B20141" w:rsidRPr="00E942F8" w:rsidRDefault="00B20141" w:rsidP="007550F5">
            <w:pPr>
              <w:jc w:val="center"/>
            </w:pPr>
            <w:r w:rsidRPr="00E942F8">
              <w:t>19,591</w:t>
            </w:r>
          </w:p>
        </w:tc>
        <w:tc>
          <w:tcPr>
            <w:tcW w:w="864" w:type="pct"/>
            <w:vAlign w:val="bottom"/>
            <w:hideMark/>
          </w:tcPr>
          <w:p w14:paraId="4B8F5544" w14:textId="77777777" w:rsidR="00B20141" w:rsidRPr="00E942F8" w:rsidRDefault="00B20141" w:rsidP="007550F5">
            <w:pPr>
              <w:jc w:val="center"/>
            </w:pPr>
            <w:r w:rsidRPr="00E942F8">
              <w:t>1,540,071</w:t>
            </w:r>
          </w:p>
        </w:tc>
      </w:tr>
      <w:tr w:rsidR="00B20141" w:rsidRPr="00E942F8" w14:paraId="0A8C4BF0" w14:textId="77777777" w:rsidTr="007550F5">
        <w:trPr>
          <w:trHeight w:val="144"/>
        </w:trPr>
        <w:tc>
          <w:tcPr>
            <w:tcW w:w="1441" w:type="pct"/>
            <w:hideMark/>
          </w:tcPr>
          <w:p w14:paraId="7018B037" w14:textId="77777777" w:rsidR="00B20141" w:rsidRPr="00E942F8" w:rsidRDefault="00B20141" w:rsidP="007550F5">
            <w:r w:rsidRPr="00E942F8">
              <w:t>National Public Radio</w:t>
            </w:r>
          </w:p>
        </w:tc>
        <w:tc>
          <w:tcPr>
            <w:tcW w:w="818" w:type="pct"/>
            <w:vAlign w:val="bottom"/>
            <w:hideMark/>
          </w:tcPr>
          <w:p w14:paraId="7E2D1E4B" w14:textId="77777777" w:rsidR="00B20141" w:rsidRPr="00E942F8" w:rsidRDefault="00B20141" w:rsidP="007550F5">
            <w:pPr>
              <w:jc w:val="center"/>
            </w:pPr>
            <w:r w:rsidRPr="00E942F8">
              <w:t>132,843</w:t>
            </w:r>
          </w:p>
        </w:tc>
        <w:tc>
          <w:tcPr>
            <w:tcW w:w="963" w:type="pct"/>
            <w:vAlign w:val="bottom"/>
            <w:hideMark/>
          </w:tcPr>
          <w:p w14:paraId="23F02E3D" w14:textId="77777777" w:rsidR="00B20141" w:rsidRPr="00E942F8" w:rsidRDefault="00B20141" w:rsidP="007550F5">
            <w:pPr>
              <w:jc w:val="center"/>
            </w:pPr>
            <w:r w:rsidRPr="00E942F8">
              <w:t>7,271,436</w:t>
            </w:r>
          </w:p>
        </w:tc>
        <w:tc>
          <w:tcPr>
            <w:tcW w:w="914" w:type="pct"/>
            <w:vAlign w:val="bottom"/>
            <w:hideMark/>
          </w:tcPr>
          <w:p w14:paraId="502AB1E7" w14:textId="77777777" w:rsidR="00B20141" w:rsidRPr="00E942F8" w:rsidRDefault="00B20141" w:rsidP="007550F5">
            <w:pPr>
              <w:jc w:val="center"/>
            </w:pPr>
            <w:r w:rsidRPr="00E942F8">
              <w:t>2,270</w:t>
            </w:r>
          </w:p>
        </w:tc>
        <w:tc>
          <w:tcPr>
            <w:tcW w:w="864" w:type="pct"/>
            <w:vAlign w:val="bottom"/>
            <w:hideMark/>
          </w:tcPr>
          <w:p w14:paraId="10F7B94C" w14:textId="77777777" w:rsidR="00B20141" w:rsidRPr="00E942F8" w:rsidRDefault="00B20141" w:rsidP="007550F5">
            <w:pPr>
              <w:jc w:val="center"/>
            </w:pPr>
            <w:r w:rsidRPr="00E942F8">
              <w:t>72,538</w:t>
            </w:r>
          </w:p>
        </w:tc>
      </w:tr>
      <w:tr w:rsidR="00B20141" w:rsidRPr="00E942F8" w14:paraId="4A9CD616" w14:textId="77777777" w:rsidTr="007550F5">
        <w:trPr>
          <w:trHeight w:val="144"/>
        </w:trPr>
        <w:tc>
          <w:tcPr>
            <w:tcW w:w="1441" w:type="pct"/>
            <w:hideMark/>
          </w:tcPr>
          <w:p w14:paraId="4349F9EC" w14:textId="77777777" w:rsidR="00B20141" w:rsidRPr="00E942F8" w:rsidRDefault="00B20141" w:rsidP="007550F5">
            <w:r w:rsidRPr="00E942F8">
              <w:t>American Red Cross</w:t>
            </w:r>
          </w:p>
        </w:tc>
        <w:tc>
          <w:tcPr>
            <w:tcW w:w="818" w:type="pct"/>
            <w:vAlign w:val="bottom"/>
            <w:hideMark/>
          </w:tcPr>
          <w:p w14:paraId="0805B45F" w14:textId="77777777" w:rsidR="00B20141" w:rsidRPr="00E942F8" w:rsidRDefault="00B20141" w:rsidP="007550F5">
            <w:pPr>
              <w:jc w:val="center"/>
            </w:pPr>
            <w:r w:rsidRPr="00E942F8">
              <w:t>5,452</w:t>
            </w:r>
          </w:p>
        </w:tc>
        <w:tc>
          <w:tcPr>
            <w:tcW w:w="963" w:type="pct"/>
            <w:vAlign w:val="bottom"/>
            <w:hideMark/>
          </w:tcPr>
          <w:p w14:paraId="5DE5479F" w14:textId="77777777" w:rsidR="00B20141" w:rsidRPr="00E942F8" w:rsidRDefault="00B20141" w:rsidP="007550F5">
            <w:pPr>
              <w:jc w:val="center"/>
            </w:pPr>
            <w:r w:rsidRPr="00E942F8">
              <w:t>5,063,072</w:t>
            </w:r>
          </w:p>
        </w:tc>
        <w:tc>
          <w:tcPr>
            <w:tcW w:w="914" w:type="pct"/>
            <w:vAlign w:val="bottom"/>
            <w:hideMark/>
          </w:tcPr>
          <w:p w14:paraId="3FF997EC" w14:textId="77777777" w:rsidR="00B20141" w:rsidRPr="00E942F8" w:rsidRDefault="00B20141" w:rsidP="007550F5">
            <w:pPr>
              <w:jc w:val="center"/>
            </w:pPr>
            <w:r w:rsidRPr="00E942F8">
              <w:t>4,705</w:t>
            </w:r>
          </w:p>
        </w:tc>
        <w:tc>
          <w:tcPr>
            <w:tcW w:w="864" w:type="pct"/>
            <w:vAlign w:val="bottom"/>
            <w:hideMark/>
          </w:tcPr>
          <w:p w14:paraId="6546078F" w14:textId="77777777" w:rsidR="00B20141" w:rsidRPr="00E942F8" w:rsidRDefault="00B20141" w:rsidP="007550F5">
            <w:pPr>
              <w:jc w:val="center"/>
            </w:pPr>
            <w:r w:rsidRPr="00E942F8">
              <w:t>39,716</w:t>
            </w:r>
          </w:p>
        </w:tc>
      </w:tr>
      <w:tr w:rsidR="00B20141" w:rsidRPr="00E942F8" w14:paraId="0637150D" w14:textId="77777777" w:rsidTr="007550F5">
        <w:trPr>
          <w:trHeight w:val="144"/>
        </w:trPr>
        <w:tc>
          <w:tcPr>
            <w:tcW w:w="1441" w:type="pct"/>
            <w:tcBorders>
              <w:bottom w:val="single" w:sz="4" w:space="0" w:color="000000"/>
            </w:tcBorders>
            <w:hideMark/>
          </w:tcPr>
          <w:p w14:paraId="7DCDDB5C" w14:textId="77777777" w:rsidR="00B20141" w:rsidRPr="00E942F8" w:rsidRDefault="00B20141" w:rsidP="007550F5">
            <w:r w:rsidRPr="00E942F8">
              <w:t>Whole Foods Market</w:t>
            </w:r>
          </w:p>
        </w:tc>
        <w:tc>
          <w:tcPr>
            <w:tcW w:w="818" w:type="pct"/>
            <w:tcBorders>
              <w:bottom w:val="single" w:sz="4" w:space="0" w:color="000000"/>
            </w:tcBorders>
            <w:vAlign w:val="bottom"/>
            <w:hideMark/>
          </w:tcPr>
          <w:p w14:paraId="5D6562AA" w14:textId="77777777" w:rsidR="00B20141" w:rsidRPr="00E942F8" w:rsidRDefault="00B20141" w:rsidP="007550F5">
            <w:pPr>
              <w:jc w:val="center"/>
            </w:pPr>
            <w:r w:rsidRPr="00E942F8">
              <w:t>222,925</w:t>
            </w:r>
          </w:p>
        </w:tc>
        <w:tc>
          <w:tcPr>
            <w:tcW w:w="963" w:type="pct"/>
            <w:tcBorders>
              <w:bottom w:val="single" w:sz="4" w:space="0" w:color="000000"/>
            </w:tcBorders>
            <w:vAlign w:val="bottom"/>
            <w:hideMark/>
          </w:tcPr>
          <w:p w14:paraId="1586F28C" w14:textId="77777777" w:rsidR="00B20141" w:rsidRPr="00E942F8" w:rsidRDefault="00B20141" w:rsidP="007550F5">
            <w:pPr>
              <w:jc w:val="center"/>
            </w:pPr>
            <w:r w:rsidRPr="00E942F8">
              <w:t>4,860,107</w:t>
            </w:r>
          </w:p>
        </w:tc>
        <w:tc>
          <w:tcPr>
            <w:tcW w:w="914" w:type="pct"/>
            <w:tcBorders>
              <w:bottom w:val="single" w:sz="4" w:space="0" w:color="000000"/>
            </w:tcBorders>
            <w:vAlign w:val="bottom"/>
            <w:hideMark/>
          </w:tcPr>
          <w:p w14:paraId="75138FB7" w14:textId="77777777" w:rsidR="00B20141" w:rsidRPr="00E942F8" w:rsidRDefault="00B20141" w:rsidP="007550F5">
            <w:pPr>
              <w:jc w:val="center"/>
            </w:pPr>
            <w:r w:rsidRPr="00E942F8">
              <w:t>26,811</w:t>
            </w:r>
          </w:p>
        </w:tc>
        <w:tc>
          <w:tcPr>
            <w:tcW w:w="864" w:type="pct"/>
            <w:tcBorders>
              <w:bottom w:val="single" w:sz="4" w:space="0" w:color="000000"/>
            </w:tcBorders>
            <w:vAlign w:val="bottom"/>
            <w:hideMark/>
          </w:tcPr>
          <w:p w14:paraId="0A7D5BCA" w14:textId="77777777" w:rsidR="00B20141" w:rsidRPr="00E942F8" w:rsidRDefault="00B20141" w:rsidP="007550F5">
            <w:pPr>
              <w:jc w:val="center"/>
            </w:pPr>
            <w:r w:rsidRPr="00E942F8">
              <w:t>527,777</w:t>
            </w:r>
          </w:p>
        </w:tc>
      </w:tr>
    </w:tbl>
    <w:p w14:paraId="0A2F3DD6" w14:textId="77777777" w:rsidR="00B20141" w:rsidRDefault="00B20141" w:rsidP="00B20141"/>
    <w:p w14:paraId="5163F15D" w14:textId="77777777" w:rsidR="00B20141" w:rsidRDefault="00B20141" w:rsidP="00B20141"/>
    <w:p w14:paraId="022F6697" w14:textId="247FBE86" w:rsidR="00B20141" w:rsidRDefault="00B20141" w:rsidP="00B20141">
      <w:r w:rsidRPr="00ED0013">
        <w:rPr>
          <w:b/>
          <w:bCs/>
        </w:rPr>
        <w:t xml:space="preserve">Table </w:t>
      </w:r>
      <w:r w:rsidR="00C31E23">
        <w:rPr>
          <w:b/>
          <w:bCs/>
        </w:rPr>
        <w:t>S</w:t>
      </w:r>
      <w:r w:rsidRPr="00ED0013">
        <w:rPr>
          <w:b/>
          <w:bCs/>
        </w:rPr>
        <w:t>3.</w:t>
      </w:r>
      <w:r w:rsidRPr="001E7419">
        <w:t xml:space="preserve"> </w:t>
      </w:r>
      <w:r>
        <w:t>Twitter followers of school</w:t>
      </w:r>
      <w:r w:rsidR="005B2551">
        <w:t>s</w:t>
      </w:r>
      <w:r>
        <w:t xml:space="preserve"> and school districts in Georgia identified as outliers based on the number of tweets posted. </w:t>
      </w:r>
    </w:p>
    <w:tbl>
      <w:tblPr>
        <w:tblStyle w:val="PlainTable3"/>
        <w:tblW w:w="5000" w:type="pct"/>
        <w:tblLook w:val="0620" w:firstRow="1" w:lastRow="0" w:firstColumn="0" w:lastColumn="0" w:noHBand="1" w:noVBand="1"/>
      </w:tblPr>
      <w:tblGrid>
        <w:gridCol w:w="2814"/>
        <w:gridCol w:w="3541"/>
        <w:gridCol w:w="1623"/>
        <w:gridCol w:w="1747"/>
        <w:gridCol w:w="1607"/>
        <w:gridCol w:w="1628"/>
      </w:tblGrid>
      <w:tr w:rsidR="00B20141" w:rsidRPr="00E942F8" w14:paraId="36EE767F" w14:textId="77777777" w:rsidTr="007550F5">
        <w:trPr>
          <w:cnfStyle w:val="100000000000" w:firstRow="1" w:lastRow="0" w:firstColumn="0" w:lastColumn="0" w:oddVBand="0" w:evenVBand="0" w:oddHBand="0" w:evenHBand="0" w:firstRowFirstColumn="0" w:firstRowLastColumn="0" w:lastRowFirstColumn="0" w:lastRowLastColumn="0"/>
          <w:trHeight w:val="144"/>
        </w:trPr>
        <w:tc>
          <w:tcPr>
            <w:tcW w:w="1086" w:type="pct"/>
            <w:tcBorders>
              <w:top w:val="single" w:sz="4" w:space="0" w:color="000000"/>
              <w:bottom w:val="single" w:sz="4" w:space="0" w:color="000000"/>
            </w:tcBorders>
            <w:vAlign w:val="bottom"/>
            <w:hideMark/>
          </w:tcPr>
          <w:p w14:paraId="6F7F4E3F" w14:textId="77777777" w:rsidR="00B20141" w:rsidRPr="00E942F8" w:rsidRDefault="00B20141" w:rsidP="007550F5">
            <w:r w:rsidRPr="00E942F8">
              <w:rPr>
                <w:caps w:val="0"/>
              </w:rPr>
              <w:t>Twitter user screen name</w:t>
            </w:r>
          </w:p>
        </w:tc>
        <w:tc>
          <w:tcPr>
            <w:tcW w:w="1366" w:type="pct"/>
            <w:tcBorders>
              <w:top w:val="single" w:sz="4" w:space="0" w:color="000000"/>
              <w:bottom w:val="single" w:sz="4" w:space="0" w:color="000000"/>
            </w:tcBorders>
            <w:vAlign w:val="bottom"/>
          </w:tcPr>
          <w:p w14:paraId="01E9CB37" w14:textId="77777777" w:rsidR="00B20141" w:rsidRPr="00E942F8" w:rsidRDefault="00B20141" w:rsidP="007550F5">
            <w:pPr>
              <w:jc w:val="center"/>
              <w:rPr>
                <w:b w:val="0"/>
                <w:bCs w:val="0"/>
              </w:rPr>
            </w:pPr>
            <w:r w:rsidRPr="00E942F8">
              <w:rPr>
                <w:caps w:val="0"/>
              </w:rPr>
              <w:t>Type of account</w:t>
            </w:r>
          </w:p>
        </w:tc>
        <w:tc>
          <w:tcPr>
            <w:tcW w:w="626" w:type="pct"/>
            <w:tcBorders>
              <w:top w:val="single" w:sz="4" w:space="0" w:color="000000"/>
              <w:bottom w:val="single" w:sz="4" w:space="0" w:color="000000"/>
            </w:tcBorders>
            <w:vAlign w:val="bottom"/>
            <w:hideMark/>
          </w:tcPr>
          <w:p w14:paraId="0125BEFF" w14:textId="77777777" w:rsidR="00B20141" w:rsidRPr="00E942F8" w:rsidRDefault="00B20141" w:rsidP="007550F5">
            <w:pPr>
              <w:jc w:val="center"/>
            </w:pPr>
            <w:r w:rsidRPr="00E942F8">
              <w:rPr>
                <w:caps w:val="0"/>
              </w:rPr>
              <w:t>Tweets count</w:t>
            </w:r>
          </w:p>
        </w:tc>
        <w:tc>
          <w:tcPr>
            <w:tcW w:w="674" w:type="pct"/>
            <w:tcBorders>
              <w:top w:val="single" w:sz="4" w:space="0" w:color="000000"/>
              <w:bottom w:val="single" w:sz="4" w:space="0" w:color="000000"/>
            </w:tcBorders>
            <w:vAlign w:val="bottom"/>
            <w:hideMark/>
          </w:tcPr>
          <w:p w14:paraId="201CF117" w14:textId="77777777" w:rsidR="00B20141" w:rsidRPr="00E942F8" w:rsidRDefault="00B20141" w:rsidP="007550F5">
            <w:pPr>
              <w:jc w:val="center"/>
            </w:pPr>
            <w:r w:rsidRPr="00E942F8">
              <w:rPr>
                <w:caps w:val="0"/>
              </w:rPr>
              <w:t>Followers count</w:t>
            </w:r>
          </w:p>
        </w:tc>
        <w:tc>
          <w:tcPr>
            <w:tcW w:w="620" w:type="pct"/>
            <w:tcBorders>
              <w:top w:val="single" w:sz="4" w:space="0" w:color="000000"/>
              <w:bottom w:val="single" w:sz="4" w:space="0" w:color="000000"/>
            </w:tcBorders>
            <w:vAlign w:val="bottom"/>
            <w:hideMark/>
          </w:tcPr>
          <w:p w14:paraId="1159CF87" w14:textId="77777777" w:rsidR="00B20141" w:rsidRPr="00E942F8" w:rsidRDefault="00B20141" w:rsidP="007550F5">
            <w:pPr>
              <w:jc w:val="center"/>
            </w:pPr>
            <w:r w:rsidRPr="00E942F8">
              <w:rPr>
                <w:caps w:val="0"/>
              </w:rPr>
              <w:t>Favorite count</w:t>
            </w:r>
          </w:p>
        </w:tc>
        <w:tc>
          <w:tcPr>
            <w:tcW w:w="629" w:type="pct"/>
            <w:tcBorders>
              <w:top w:val="single" w:sz="4" w:space="0" w:color="000000"/>
              <w:bottom w:val="single" w:sz="4" w:space="0" w:color="000000"/>
            </w:tcBorders>
            <w:vAlign w:val="bottom"/>
            <w:hideMark/>
          </w:tcPr>
          <w:p w14:paraId="3D7B1C03" w14:textId="77777777" w:rsidR="00B20141" w:rsidRPr="00E942F8" w:rsidRDefault="00B20141" w:rsidP="007550F5">
            <w:pPr>
              <w:jc w:val="center"/>
            </w:pPr>
            <w:r w:rsidRPr="00E942F8">
              <w:rPr>
                <w:caps w:val="0"/>
              </w:rPr>
              <w:t>Friends count</w:t>
            </w:r>
          </w:p>
        </w:tc>
      </w:tr>
      <w:tr w:rsidR="00B20141" w:rsidRPr="00E942F8" w14:paraId="047F4E61" w14:textId="77777777" w:rsidTr="007550F5">
        <w:trPr>
          <w:trHeight w:val="144"/>
        </w:trPr>
        <w:tc>
          <w:tcPr>
            <w:tcW w:w="1086" w:type="pct"/>
            <w:tcBorders>
              <w:top w:val="single" w:sz="4" w:space="0" w:color="000000"/>
            </w:tcBorders>
            <w:vAlign w:val="bottom"/>
            <w:hideMark/>
          </w:tcPr>
          <w:p w14:paraId="7544A85F" w14:textId="77777777" w:rsidR="00B20141" w:rsidRPr="00E942F8" w:rsidRDefault="00B20141" w:rsidP="007550F5">
            <w:r w:rsidRPr="00E942F8">
              <w:t>Material Items</w:t>
            </w:r>
          </w:p>
        </w:tc>
        <w:tc>
          <w:tcPr>
            <w:tcW w:w="1366" w:type="pct"/>
            <w:tcBorders>
              <w:top w:val="single" w:sz="4" w:space="0" w:color="000000"/>
            </w:tcBorders>
            <w:vAlign w:val="bottom"/>
          </w:tcPr>
          <w:p w14:paraId="65FC343A" w14:textId="77777777" w:rsidR="00B20141" w:rsidRPr="00E942F8" w:rsidRDefault="00B20141" w:rsidP="007550F5">
            <w:pPr>
              <w:jc w:val="center"/>
            </w:pPr>
            <w:r w:rsidRPr="00E942F8">
              <w:t>Selling bot</w:t>
            </w:r>
          </w:p>
        </w:tc>
        <w:tc>
          <w:tcPr>
            <w:tcW w:w="626" w:type="pct"/>
            <w:tcBorders>
              <w:top w:val="single" w:sz="4" w:space="0" w:color="000000"/>
            </w:tcBorders>
            <w:vAlign w:val="bottom"/>
            <w:hideMark/>
          </w:tcPr>
          <w:p w14:paraId="176C8EAF" w14:textId="77777777" w:rsidR="00B20141" w:rsidRPr="00E942F8" w:rsidRDefault="00B20141" w:rsidP="007550F5">
            <w:pPr>
              <w:jc w:val="center"/>
            </w:pPr>
            <w:r w:rsidRPr="00E942F8">
              <w:t>1,476,946</w:t>
            </w:r>
          </w:p>
        </w:tc>
        <w:tc>
          <w:tcPr>
            <w:tcW w:w="674" w:type="pct"/>
            <w:tcBorders>
              <w:top w:val="single" w:sz="4" w:space="0" w:color="000000"/>
            </w:tcBorders>
            <w:vAlign w:val="bottom"/>
            <w:hideMark/>
          </w:tcPr>
          <w:p w14:paraId="3AAA7B7C" w14:textId="77777777" w:rsidR="00B20141" w:rsidRPr="00E942F8" w:rsidRDefault="00B20141" w:rsidP="007550F5">
            <w:pPr>
              <w:jc w:val="center"/>
            </w:pPr>
            <w:r w:rsidRPr="00E942F8">
              <w:t>9,293</w:t>
            </w:r>
          </w:p>
        </w:tc>
        <w:tc>
          <w:tcPr>
            <w:tcW w:w="620" w:type="pct"/>
            <w:tcBorders>
              <w:top w:val="single" w:sz="4" w:space="0" w:color="000000"/>
            </w:tcBorders>
            <w:vAlign w:val="bottom"/>
            <w:hideMark/>
          </w:tcPr>
          <w:p w14:paraId="39500875" w14:textId="77777777" w:rsidR="00B20141" w:rsidRPr="00E942F8" w:rsidRDefault="00B20141" w:rsidP="007550F5">
            <w:pPr>
              <w:jc w:val="center"/>
            </w:pPr>
            <w:r w:rsidRPr="00E942F8">
              <w:t>0</w:t>
            </w:r>
          </w:p>
        </w:tc>
        <w:tc>
          <w:tcPr>
            <w:tcW w:w="629" w:type="pct"/>
            <w:tcBorders>
              <w:top w:val="single" w:sz="4" w:space="0" w:color="000000"/>
            </w:tcBorders>
            <w:vAlign w:val="bottom"/>
            <w:hideMark/>
          </w:tcPr>
          <w:p w14:paraId="4E614420" w14:textId="77777777" w:rsidR="00B20141" w:rsidRPr="00E942F8" w:rsidRDefault="00B20141" w:rsidP="007550F5">
            <w:pPr>
              <w:jc w:val="center"/>
            </w:pPr>
            <w:r w:rsidRPr="00E942F8">
              <w:t>10,444</w:t>
            </w:r>
          </w:p>
        </w:tc>
      </w:tr>
      <w:tr w:rsidR="00B20141" w:rsidRPr="00E942F8" w14:paraId="6A6E448C" w14:textId="77777777" w:rsidTr="007550F5">
        <w:trPr>
          <w:trHeight w:val="144"/>
        </w:trPr>
        <w:tc>
          <w:tcPr>
            <w:tcW w:w="1086" w:type="pct"/>
            <w:vAlign w:val="bottom"/>
            <w:hideMark/>
          </w:tcPr>
          <w:p w14:paraId="22EE8F0B" w14:textId="77777777" w:rsidR="00B20141" w:rsidRPr="00E942F8" w:rsidRDefault="00B20141" w:rsidP="007550F5">
            <w:r w:rsidRPr="00E942F8">
              <w:t>Producer 9-0</w:t>
            </w:r>
          </w:p>
        </w:tc>
        <w:tc>
          <w:tcPr>
            <w:tcW w:w="1366" w:type="pct"/>
            <w:vAlign w:val="bottom"/>
          </w:tcPr>
          <w:p w14:paraId="34F26E7E" w14:textId="77777777" w:rsidR="00B20141" w:rsidRPr="00E942F8" w:rsidRDefault="00B20141" w:rsidP="007550F5">
            <w:pPr>
              <w:jc w:val="center"/>
            </w:pPr>
            <w:r w:rsidRPr="00E942F8">
              <w:t>Individual account</w:t>
            </w:r>
          </w:p>
        </w:tc>
        <w:tc>
          <w:tcPr>
            <w:tcW w:w="626" w:type="pct"/>
            <w:vAlign w:val="bottom"/>
            <w:hideMark/>
          </w:tcPr>
          <w:p w14:paraId="538594EA" w14:textId="77777777" w:rsidR="00B20141" w:rsidRPr="00E942F8" w:rsidRDefault="00B20141" w:rsidP="007550F5">
            <w:pPr>
              <w:jc w:val="center"/>
            </w:pPr>
            <w:r w:rsidRPr="00E942F8">
              <w:t>1,466,969</w:t>
            </w:r>
          </w:p>
        </w:tc>
        <w:tc>
          <w:tcPr>
            <w:tcW w:w="674" w:type="pct"/>
            <w:vAlign w:val="bottom"/>
            <w:hideMark/>
          </w:tcPr>
          <w:p w14:paraId="46AEB73D" w14:textId="77777777" w:rsidR="00B20141" w:rsidRPr="00E942F8" w:rsidRDefault="00B20141" w:rsidP="007550F5">
            <w:pPr>
              <w:jc w:val="center"/>
            </w:pPr>
            <w:r w:rsidRPr="00E942F8">
              <w:t>1,080,469</w:t>
            </w:r>
          </w:p>
        </w:tc>
        <w:tc>
          <w:tcPr>
            <w:tcW w:w="620" w:type="pct"/>
            <w:vAlign w:val="bottom"/>
            <w:hideMark/>
          </w:tcPr>
          <w:p w14:paraId="37B87E05" w14:textId="77777777" w:rsidR="00B20141" w:rsidRPr="00E942F8" w:rsidRDefault="00B20141" w:rsidP="007550F5">
            <w:pPr>
              <w:jc w:val="center"/>
            </w:pPr>
            <w:r w:rsidRPr="00E942F8">
              <w:t>100</w:t>
            </w:r>
          </w:p>
        </w:tc>
        <w:tc>
          <w:tcPr>
            <w:tcW w:w="629" w:type="pct"/>
            <w:vAlign w:val="bottom"/>
            <w:hideMark/>
          </w:tcPr>
          <w:p w14:paraId="3BC75E02" w14:textId="77777777" w:rsidR="00B20141" w:rsidRPr="00E942F8" w:rsidRDefault="00B20141" w:rsidP="007550F5">
            <w:pPr>
              <w:jc w:val="center"/>
            </w:pPr>
            <w:r w:rsidRPr="00E942F8">
              <w:t>1,000,032</w:t>
            </w:r>
          </w:p>
        </w:tc>
      </w:tr>
      <w:tr w:rsidR="00B20141" w:rsidRPr="00E942F8" w14:paraId="408FEDAE" w14:textId="77777777" w:rsidTr="007550F5">
        <w:trPr>
          <w:trHeight w:val="144"/>
        </w:trPr>
        <w:tc>
          <w:tcPr>
            <w:tcW w:w="1086" w:type="pct"/>
            <w:vAlign w:val="bottom"/>
            <w:hideMark/>
          </w:tcPr>
          <w:p w14:paraId="23489630" w14:textId="77777777" w:rsidR="00B20141" w:rsidRPr="00E942F8" w:rsidRDefault="00B20141" w:rsidP="007550F5">
            <w:r w:rsidRPr="00E942F8">
              <w:t>Stock Trade Alerts</w:t>
            </w:r>
          </w:p>
        </w:tc>
        <w:tc>
          <w:tcPr>
            <w:tcW w:w="1366" w:type="pct"/>
            <w:vAlign w:val="bottom"/>
          </w:tcPr>
          <w:p w14:paraId="32B6756C" w14:textId="77777777" w:rsidR="00B20141" w:rsidRPr="00E942F8" w:rsidRDefault="00B20141" w:rsidP="007550F5">
            <w:pPr>
              <w:jc w:val="center"/>
            </w:pPr>
            <w:r w:rsidRPr="00E942F8">
              <w:t>Selling bot</w:t>
            </w:r>
          </w:p>
        </w:tc>
        <w:tc>
          <w:tcPr>
            <w:tcW w:w="626" w:type="pct"/>
            <w:vAlign w:val="bottom"/>
            <w:hideMark/>
          </w:tcPr>
          <w:p w14:paraId="1CC37CBD" w14:textId="77777777" w:rsidR="00B20141" w:rsidRPr="00E942F8" w:rsidRDefault="00B20141" w:rsidP="007550F5">
            <w:pPr>
              <w:jc w:val="center"/>
            </w:pPr>
            <w:r w:rsidRPr="00E942F8">
              <w:t>1,237,295</w:t>
            </w:r>
          </w:p>
        </w:tc>
        <w:tc>
          <w:tcPr>
            <w:tcW w:w="674" w:type="pct"/>
            <w:vAlign w:val="bottom"/>
            <w:hideMark/>
          </w:tcPr>
          <w:p w14:paraId="12952399" w14:textId="77777777" w:rsidR="00B20141" w:rsidRPr="00E942F8" w:rsidRDefault="00B20141" w:rsidP="007550F5">
            <w:pPr>
              <w:jc w:val="center"/>
            </w:pPr>
            <w:r w:rsidRPr="00E942F8">
              <w:t>131,940</w:t>
            </w:r>
          </w:p>
        </w:tc>
        <w:tc>
          <w:tcPr>
            <w:tcW w:w="620" w:type="pct"/>
            <w:vAlign w:val="bottom"/>
            <w:hideMark/>
          </w:tcPr>
          <w:p w14:paraId="7E835C40" w14:textId="77777777" w:rsidR="00B20141" w:rsidRPr="00E942F8" w:rsidRDefault="00B20141" w:rsidP="007550F5">
            <w:pPr>
              <w:jc w:val="center"/>
            </w:pPr>
            <w:r w:rsidRPr="00E942F8">
              <w:t>3,206</w:t>
            </w:r>
          </w:p>
        </w:tc>
        <w:tc>
          <w:tcPr>
            <w:tcW w:w="629" w:type="pct"/>
            <w:vAlign w:val="bottom"/>
            <w:hideMark/>
          </w:tcPr>
          <w:p w14:paraId="107701E2" w14:textId="77777777" w:rsidR="00B20141" w:rsidRPr="00E942F8" w:rsidRDefault="00B20141" w:rsidP="007550F5">
            <w:pPr>
              <w:jc w:val="center"/>
            </w:pPr>
            <w:r w:rsidRPr="00E942F8">
              <w:t>128,690</w:t>
            </w:r>
          </w:p>
        </w:tc>
      </w:tr>
      <w:tr w:rsidR="00B20141" w:rsidRPr="00E942F8" w14:paraId="3CFD6E09" w14:textId="77777777" w:rsidTr="007550F5">
        <w:trPr>
          <w:trHeight w:val="144"/>
        </w:trPr>
        <w:tc>
          <w:tcPr>
            <w:tcW w:w="1086" w:type="pct"/>
            <w:vAlign w:val="bottom"/>
            <w:hideMark/>
          </w:tcPr>
          <w:p w14:paraId="6C9DF6FD" w14:textId="77777777" w:rsidR="00B20141" w:rsidRPr="00E942F8" w:rsidRDefault="00B20141" w:rsidP="007550F5">
            <w:r w:rsidRPr="00E942F8">
              <w:t>Shinobi Ninja</w:t>
            </w:r>
          </w:p>
        </w:tc>
        <w:tc>
          <w:tcPr>
            <w:tcW w:w="1366" w:type="pct"/>
            <w:vAlign w:val="bottom"/>
          </w:tcPr>
          <w:p w14:paraId="03192C65" w14:textId="77777777" w:rsidR="00B20141" w:rsidRPr="00E942F8" w:rsidRDefault="00B20141" w:rsidP="007550F5">
            <w:pPr>
              <w:jc w:val="center"/>
            </w:pPr>
            <w:r w:rsidRPr="00E942F8">
              <w:t>Band profile which used bots to acquire followers</w:t>
            </w:r>
          </w:p>
        </w:tc>
        <w:tc>
          <w:tcPr>
            <w:tcW w:w="626" w:type="pct"/>
            <w:vAlign w:val="bottom"/>
            <w:hideMark/>
          </w:tcPr>
          <w:p w14:paraId="77C8C221" w14:textId="77777777" w:rsidR="00B20141" w:rsidRPr="00E942F8" w:rsidRDefault="00B20141" w:rsidP="007550F5">
            <w:pPr>
              <w:jc w:val="center"/>
            </w:pPr>
            <w:r w:rsidRPr="00E942F8">
              <w:t>1,169,097</w:t>
            </w:r>
          </w:p>
        </w:tc>
        <w:tc>
          <w:tcPr>
            <w:tcW w:w="674" w:type="pct"/>
            <w:vAlign w:val="bottom"/>
            <w:hideMark/>
          </w:tcPr>
          <w:p w14:paraId="6BCC68F8" w14:textId="77777777" w:rsidR="00B20141" w:rsidRPr="00E942F8" w:rsidRDefault="00B20141" w:rsidP="007550F5">
            <w:pPr>
              <w:jc w:val="center"/>
            </w:pPr>
            <w:r w:rsidRPr="00E942F8">
              <w:t>896,213</w:t>
            </w:r>
          </w:p>
        </w:tc>
        <w:tc>
          <w:tcPr>
            <w:tcW w:w="620" w:type="pct"/>
            <w:vAlign w:val="bottom"/>
            <w:hideMark/>
          </w:tcPr>
          <w:p w14:paraId="1BE3E21D" w14:textId="77777777" w:rsidR="00B20141" w:rsidRPr="00E942F8" w:rsidRDefault="00B20141" w:rsidP="007550F5">
            <w:pPr>
              <w:jc w:val="center"/>
            </w:pPr>
            <w:r w:rsidRPr="00E942F8">
              <w:t>46,236</w:t>
            </w:r>
          </w:p>
        </w:tc>
        <w:tc>
          <w:tcPr>
            <w:tcW w:w="629" w:type="pct"/>
            <w:vAlign w:val="bottom"/>
            <w:hideMark/>
          </w:tcPr>
          <w:p w14:paraId="10663B4B" w14:textId="77777777" w:rsidR="00B20141" w:rsidRPr="00E942F8" w:rsidRDefault="00B20141" w:rsidP="007550F5">
            <w:pPr>
              <w:jc w:val="center"/>
            </w:pPr>
            <w:r w:rsidRPr="00E942F8">
              <w:t>849,797</w:t>
            </w:r>
          </w:p>
        </w:tc>
      </w:tr>
      <w:tr w:rsidR="00B20141" w:rsidRPr="00E942F8" w14:paraId="0B32AEED" w14:textId="77777777" w:rsidTr="007550F5">
        <w:trPr>
          <w:trHeight w:val="144"/>
        </w:trPr>
        <w:tc>
          <w:tcPr>
            <w:tcW w:w="1086" w:type="pct"/>
            <w:tcBorders>
              <w:bottom w:val="single" w:sz="4" w:space="0" w:color="000000"/>
            </w:tcBorders>
            <w:vAlign w:val="bottom"/>
            <w:hideMark/>
          </w:tcPr>
          <w:p w14:paraId="6173152D" w14:textId="77777777" w:rsidR="00B20141" w:rsidRPr="00E942F8" w:rsidRDefault="00B20141" w:rsidP="007550F5">
            <w:r w:rsidRPr="00E942F8">
              <w:t>FindSalesRep.com</w:t>
            </w:r>
          </w:p>
        </w:tc>
        <w:tc>
          <w:tcPr>
            <w:tcW w:w="1366" w:type="pct"/>
            <w:tcBorders>
              <w:bottom w:val="single" w:sz="4" w:space="0" w:color="000000"/>
            </w:tcBorders>
            <w:vAlign w:val="bottom"/>
          </w:tcPr>
          <w:p w14:paraId="17004B3F" w14:textId="77777777" w:rsidR="00B20141" w:rsidRPr="00E942F8" w:rsidRDefault="00B20141" w:rsidP="007550F5">
            <w:pPr>
              <w:jc w:val="center"/>
            </w:pPr>
            <w:r w:rsidRPr="00E942F8">
              <w:t>Marketing bot, switch to Trump support page, no longer active</w:t>
            </w:r>
          </w:p>
        </w:tc>
        <w:tc>
          <w:tcPr>
            <w:tcW w:w="626" w:type="pct"/>
            <w:tcBorders>
              <w:bottom w:val="single" w:sz="4" w:space="0" w:color="000000"/>
            </w:tcBorders>
            <w:vAlign w:val="bottom"/>
            <w:hideMark/>
          </w:tcPr>
          <w:p w14:paraId="015378F2" w14:textId="77777777" w:rsidR="00B20141" w:rsidRPr="00E942F8" w:rsidRDefault="00B20141" w:rsidP="007550F5">
            <w:pPr>
              <w:jc w:val="center"/>
            </w:pPr>
            <w:r w:rsidRPr="00E942F8">
              <w:t>1,048,056</w:t>
            </w:r>
          </w:p>
        </w:tc>
        <w:tc>
          <w:tcPr>
            <w:tcW w:w="674" w:type="pct"/>
            <w:tcBorders>
              <w:bottom w:val="single" w:sz="4" w:space="0" w:color="000000"/>
            </w:tcBorders>
            <w:vAlign w:val="bottom"/>
            <w:hideMark/>
          </w:tcPr>
          <w:p w14:paraId="7A539335" w14:textId="77777777" w:rsidR="00B20141" w:rsidRPr="00E942F8" w:rsidRDefault="00B20141" w:rsidP="007550F5">
            <w:pPr>
              <w:jc w:val="center"/>
            </w:pPr>
            <w:r w:rsidRPr="00E942F8">
              <w:t>4,795</w:t>
            </w:r>
          </w:p>
        </w:tc>
        <w:tc>
          <w:tcPr>
            <w:tcW w:w="620" w:type="pct"/>
            <w:tcBorders>
              <w:bottom w:val="single" w:sz="4" w:space="0" w:color="000000"/>
            </w:tcBorders>
            <w:vAlign w:val="bottom"/>
            <w:hideMark/>
          </w:tcPr>
          <w:p w14:paraId="73435A67" w14:textId="77777777" w:rsidR="00B20141" w:rsidRPr="00E942F8" w:rsidRDefault="00B20141" w:rsidP="007550F5">
            <w:pPr>
              <w:jc w:val="center"/>
            </w:pPr>
            <w:r w:rsidRPr="00E942F8">
              <w:t>0</w:t>
            </w:r>
          </w:p>
        </w:tc>
        <w:tc>
          <w:tcPr>
            <w:tcW w:w="629" w:type="pct"/>
            <w:tcBorders>
              <w:bottom w:val="single" w:sz="4" w:space="0" w:color="000000"/>
            </w:tcBorders>
            <w:vAlign w:val="bottom"/>
            <w:hideMark/>
          </w:tcPr>
          <w:p w14:paraId="79F01A6D" w14:textId="77777777" w:rsidR="00B20141" w:rsidRPr="00E942F8" w:rsidRDefault="00B20141" w:rsidP="007550F5">
            <w:pPr>
              <w:jc w:val="center"/>
            </w:pPr>
            <w:r w:rsidRPr="00E942F8">
              <w:t>3,814</w:t>
            </w:r>
          </w:p>
        </w:tc>
      </w:tr>
    </w:tbl>
    <w:p w14:paraId="24C5CB41" w14:textId="1FCC6B9E" w:rsidR="00B20141" w:rsidRDefault="00B20141"/>
    <w:p w14:paraId="00494892" w14:textId="35B6E0DD" w:rsidR="00B20141" w:rsidRDefault="00B20141"/>
    <w:p w14:paraId="43DD5A99" w14:textId="3601E9C2" w:rsidR="00B20141" w:rsidRDefault="00B20141"/>
    <w:p w14:paraId="02718C39" w14:textId="591D2AE4" w:rsidR="00B20141" w:rsidRDefault="00B20141"/>
    <w:p w14:paraId="74F0F27D" w14:textId="377A6BF5" w:rsidR="00B20141" w:rsidRDefault="00B20141"/>
    <w:p w14:paraId="63623014" w14:textId="34698143" w:rsidR="00964E5D" w:rsidRPr="00BB2667" w:rsidRDefault="00317317" w:rsidP="00317317">
      <w:r w:rsidRPr="00ED0013">
        <w:rPr>
          <w:b/>
          <w:bCs/>
        </w:rPr>
        <w:lastRenderedPageBreak/>
        <w:t xml:space="preserve">Table </w:t>
      </w:r>
      <w:r w:rsidR="00C31E23">
        <w:rPr>
          <w:b/>
          <w:bCs/>
        </w:rPr>
        <w:t>S</w:t>
      </w:r>
      <w:r>
        <w:rPr>
          <w:b/>
          <w:bCs/>
        </w:rPr>
        <w:t>4</w:t>
      </w:r>
      <w:r w:rsidRPr="00ED0013">
        <w:rPr>
          <w:b/>
          <w:bCs/>
        </w:rPr>
        <w:t>.</w:t>
      </w:r>
      <w:r w:rsidRPr="00F35715">
        <w:t xml:space="preserve"> Original tweets content analysis and sentiment analysis</w:t>
      </w:r>
      <w:r>
        <w:t xml:space="preserve"> by lexicon</w:t>
      </w:r>
      <w:r w:rsidRPr="00F35715">
        <w:t xml:space="preserve"> scores examples posted </w:t>
      </w:r>
      <w:r>
        <w:t xml:space="preserve">during Hurricane Matthew </w:t>
      </w:r>
      <w:r w:rsidRPr="00F35715">
        <w:t xml:space="preserve">by </w:t>
      </w:r>
      <w:r>
        <w:t xml:space="preserve">Twitter </w:t>
      </w:r>
      <w:r w:rsidRPr="00F35715">
        <w:t>followers of school</w:t>
      </w:r>
      <w:r w:rsidR="005B2551">
        <w:t>s</w:t>
      </w:r>
      <w:r w:rsidRPr="00F35715">
        <w:t xml:space="preserve"> and school districts in Georgia</w:t>
      </w:r>
      <w:r w:rsidR="00304220">
        <w:t>.</w:t>
      </w:r>
    </w:p>
    <w:tbl>
      <w:tblPr>
        <w:tblStyle w:val="PlainTable2"/>
        <w:tblW w:w="5000" w:type="pct"/>
        <w:tblLayout w:type="fixed"/>
        <w:tblLook w:val="06A0" w:firstRow="1" w:lastRow="0" w:firstColumn="1" w:lastColumn="0" w:noHBand="1" w:noVBand="1"/>
      </w:tblPr>
      <w:tblGrid>
        <w:gridCol w:w="4230"/>
        <w:gridCol w:w="1081"/>
        <w:gridCol w:w="1348"/>
        <w:gridCol w:w="1081"/>
        <w:gridCol w:w="1081"/>
        <w:gridCol w:w="990"/>
        <w:gridCol w:w="1078"/>
        <w:gridCol w:w="993"/>
        <w:gridCol w:w="1078"/>
      </w:tblGrid>
      <w:tr w:rsidR="00B50E11" w:rsidRPr="00B50E11" w14:paraId="08436DFC" w14:textId="77777777" w:rsidTr="00B50E11">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632" w:type="pct"/>
            <w:tcBorders>
              <w:top w:val="single" w:sz="4" w:space="0" w:color="000000"/>
              <w:bottom w:val="single" w:sz="4" w:space="0" w:color="000000"/>
            </w:tcBorders>
            <w:noWrap/>
            <w:vAlign w:val="bottom"/>
            <w:hideMark/>
          </w:tcPr>
          <w:p w14:paraId="5714EBE5" w14:textId="77777777" w:rsidR="00317317" w:rsidRPr="00B50E11" w:rsidRDefault="00317317" w:rsidP="007550F5">
            <w:pPr>
              <w:rPr>
                <w:rFonts w:cs="Times New Roman"/>
                <w:sz w:val="18"/>
                <w:szCs w:val="18"/>
              </w:rPr>
            </w:pPr>
            <w:r w:rsidRPr="00B50E11">
              <w:rPr>
                <w:rFonts w:cs="Times New Roman"/>
                <w:sz w:val="18"/>
                <w:szCs w:val="18"/>
              </w:rPr>
              <w:t>Original tweets</w:t>
            </w:r>
          </w:p>
        </w:tc>
        <w:tc>
          <w:tcPr>
            <w:tcW w:w="417" w:type="pct"/>
            <w:tcBorders>
              <w:top w:val="single" w:sz="4" w:space="0" w:color="000000"/>
              <w:bottom w:val="single" w:sz="4" w:space="0" w:color="000000"/>
            </w:tcBorders>
            <w:noWrap/>
            <w:vAlign w:val="bottom"/>
            <w:hideMark/>
          </w:tcPr>
          <w:p w14:paraId="58AA9378" w14:textId="77777777"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MSA</w:t>
            </w:r>
          </w:p>
        </w:tc>
        <w:tc>
          <w:tcPr>
            <w:tcW w:w="520" w:type="pct"/>
            <w:tcBorders>
              <w:top w:val="single" w:sz="4" w:space="0" w:color="000000"/>
              <w:bottom w:val="single" w:sz="4" w:space="0" w:color="000000"/>
            </w:tcBorders>
            <w:noWrap/>
            <w:vAlign w:val="bottom"/>
            <w:hideMark/>
          </w:tcPr>
          <w:p w14:paraId="22E85649" w14:textId="77777777"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Content analysis categories</w:t>
            </w:r>
          </w:p>
        </w:tc>
        <w:tc>
          <w:tcPr>
            <w:tcW w:w="417" w:type="pct"/>
            <w:tcBorders>
              <w:top w:val="single" w:sz="4" w:space="0" w:color="000000"/>
              <w:bottom w:val="single" w:sz="4" w:space="0" w:color="000000"/>
            </w:tcBorders>
            <w:noWrap/>
            <w:vAlign w:val="bottom"/>
            <w:hideMark/>
          </w:tcPr>
          <w:p w14:paraId="4642F361" w14:textId="77777777"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Lexicon 1</w:t>
            </w:r>
          </w:p>
        </w:tc>
        <w:tc>
          <w:tcPr>
            <w:tcW w:w="417" w:type="pct"/>
            <w:tcBorders>
              <w:top w:val="single" w:sz="4" w:space="0" w:color="000000"/>
              <w:bottom w:val="single" w:sz="4" w:space="0" w:color="000000"/>
            </w:tcBorders>
            <w:noWrap/>
            <w:vAlign w:val="bottom"/>
            <w:hideMark/>
          </w:tcPr>
          <w:p w14:paraId="117FA74F" w14:textId="0F65D721"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Sentiment score</w:t>
            </w:r>
          </w:p>
        </w:tc>
        <w:tc>
          <w:tcPr>
            <w:tcW w:w="382" w:type="pct"/>
            <w:tcBorders>
              <w:top w:val="single" w:sz="4" w:space="0" w:color="000000"/>
              <w:bottom w:val="single" w:sz="4" w:space="0" w:color="000000"/>
            </w:tcBorders>
            <w:noWrap/>
            <w:vAlign w:val="bottom"/>
            <w:hideMark/>
          </w:tcPr>
          <w:p w14:paraId="694237B8" w14:textId="77777777"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Lexicon 2</w:t>
            </w:r>
          </w:p>
        </w:tc>
        <w:tc>
          <w:tcPr>
            <w:tcW w:w="416" w:type="pct"/>
            <w:tcBorders>
              <w:top w:val="single" w:sz="4" w:space="0" w:color="000000"/>
              <w:bottom w:val="single" w:sz="4" w:space="0" w:color="000000"/>
            </w:tcBorders>
            <w:noWrap/>
            <w:vAlign w:val="bottom"/>
            <w:hideMark/>
          </w:tcPr>
          <w:p w14:paraId="2C608CA0" w14:textId="50FACDE1"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Sentiment score</w:t>
            </w:r>
          </w:p>
        </w:tc>
        <w:tc>
          <w:tcPr>
            <w:tcW w:w="383" w:type="pct"/>
            <w:tcBorders>
              <w:top w:val="single" w:sz="4" w:space="0" w:color="000000"/>
              <w:bottom w:val="single" w:sz="4" w:space="0" w:color="000000"/>
            </w:tcBorders>
            <w:noWrap/>
            <w:vAlign w:val="bottom"/>
            <w:hideMark/>
          </w:tcPr>
          <w:p w14:paraId="0EFF967E" w14:textId="77777777"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Lexicon 3</w:t>
            </w:r>
          </w:p>
        </w:tc>
        <w:tc>
          <w:tcPr>
            <w:tcW w:w="416" w:type="pct"/>
            <w:tcBorders>
              <w:top w:val="single" w:sz="4" w:space="0" w:color="000000"/>
              <w:bottom w:val="single" w:sz="4" w:space="0" w:color="000000"/>
            </w:tcBorders>
            <w:noWrap/>
            <w:vAlign w:val="bottom"/>
            <w:hideMark/>
          </w:tcPr>
          <w:p w14:paraId="7E3D145F" w14:textId="355701F6" w:rsidR="00317317" w:rsidRPr="00B50E11" w:rsidRDefault="00317317" w:rsidP="007550F5">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Sentiment score</w:t>
            </w:r>
          </w:p>
        </w:tc>
      </w:tr>
      <w:tr w:rsidR="00B50E11" w:rsidRPr="00B50E11" w14:paraId="6CDFABE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tcBorders>
            <w:noWrap/>
            <w:hideMark/>
          </w:tcPr>
          <w:p w14:paraId="1DDF1E90"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Why yes the climate is changing However it </w:t>
            </w:r>
            <w:proofErr w:type="gramStart"/>
            <w:r w:rsidRPr="00B50E11">
              <w:rPr>
                <w:rFonts w:cs="Times New Roman"/>
                <w:b w:val="0"/>
                <w:bCs w:val="0"/>
                <w:sz w:val="18"/>
                <w:szCs w:val="18"/>
              </w:rPr>
              <w:t>is  season</w:t>
            </w:r>
            <w:proofErr w:type="gramEnd"/>
          </w:p>
        </w:tc>
        <w:tc>
          <w:tcPr>
            <w:tcW w:w="0" w:type="pct"/>
            <w:tcBorders>
              <w:top w:val="single" w:sz="4" w:space="0" w:color="000000"/>
            </w:tcBorders>
            <w:noWrap/>
            <w:hideMark/>
          </w:tcPr>
          <w:p w14:paraId="13A42EC4"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Atlanta</w:t>
            </w:r>
          </w:p>
        </w:tc>
        <w:tc>
          <w:tcPr>
            <w:tcW w:w="0" w:type="pct"/>
            <w:tcBorders>
              <w:top w:val="single" w:sz="4" w:space="0" w:color="000000"/>
            </w:tcBorders>
            <w:noWrap/>
            <w:hideMark/>
          </w:tcPr>
          <w:p w14:paraId="1CA2CE60"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Awareness</w:t>
            </w:r>
          </w:p>
        </w:tc>
        <w:tc>
          <w:tcPr>
            <w:tcW w:w="0" w:type="pct"/>
            <w:tcBorders>
              <w:top w:val="single" w:sz="4" w:space="0" w:color="000000"/>
            </w:tcBorders>
            <w:noWrap/>
            <w:hideMark/>
          </w:tcPr>
          <w:p w14:paraId="2CD4030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tcBorders>
              <w:top w:val="single" w:sz="4" w:space="0" w:color="000000"/>
            </w:tcBorders>
            <w:noWrap/>
            <w:hideMark/>
          </w:tcPr>
          <w:p w14:paraId="5C86032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tcBorders>
              <w:top w:val="single" w:sz="4" w:space="0" w:color="000000"/>
            </w:tcBorders>
            <w:noWrap/>
            <w:hideMark/>
          </w:tcPr>
          <w:p w14:paraId="1C34E669"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tcBorders>
              <w:top w:val="single" w:sz="4" w:space="0" w:color="000000"/>
            </w:tcBorders>
            <w:noWrap/>
            <w:hideMark/>
          </w:tcPr>
          <w:p w14:paraId="347816C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tcBorders>
              <w:top w:val="single" w:sz="4" w:space="0" w:color="000000"/>
            </w:tcBorders>
            <w:noWrap/>
            <w:hideMark/>
          </w:tcPr>
          <w:p w14:paraId="7E0F62F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tcBorders>
              <w:top w:val="single" w:sz="4" w:space="0" w:color="000000"/>
            </w:tcBorders>
            <w:noWrap/>
            <w:hideMark/>
          </w:tcPr>
          <w:p w14:paraId="2F550CF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r>
      <w:tr w:rsidR="00B50E11" w:rsidRPr="00B50E11" w14:paraId="1937FC1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5BD2E25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Please pray for my family and others who have and will be affected by #HurricaneMatthew</w:t>
            </w:r>
          </w:p>
        </w:tc>
        <w:tc>
          <w:tcPr>
            <w:tcW w:w="0" w:type="pct"/>
            <w:noWrap/>
            <w:hideMark/>
          </w:tcPr>
          <w:p w14:paraId="4442BFA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Brunswick</w:t>
            </w:r>
          </w:p>
        </w:tc>
        <w:tc>
          <w:tcPr>
            <w:tcW w:w="0" w:type="pct"/>
            <w:noWrap/>
            <w:hideMark/>
          </w:tcPr>
          <w:p w14:paraId="4FBF80DF"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Awareness</w:t>
            </w:r>
          </w:p>
        </w:tc>
        <w:tc>
          <w:tcPr>
            <w:tcW w:w="0" w:type="pct"/>
            <w:noWrap/>
            <w:hideMark/>
          </w:tcPr>
          <w:p w14:paraId="00BFD9F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B1A4C6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1AF1B33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574C88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2C3CC4F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25C47B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r>
      <w:tr w:rsidR="00B50E11" w:rsidRPr="00B50E11" w14:paraId="7633683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13CFCD10"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FIRST ALERT UPDATE Cat 1 #HurricaneMatthew remains on westward track through the Caribbean #track #walbweatherapp </w:t>
            </w:r>
          </w:p>
        </w:tc>
        <w:tc>
          <w:tcPr>
            <w:tcW w:w="0" w:type="pct"/>
            <w:noWrap/>
            <w:hideMark/>
          </w:tcPr>
          <w:p w14:paraId="25FAA133"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Atlanta</w:t>
            </w:r>
          </w:p>
        </w:tc>
        <w:tc>
          <w:tcPr>
            <w:tcW w:w="0" w:type="pct"/>
            <w:noWrap/>
            <w:hideMark/>
          </w:tcPr>
          <w:p w14:paraId="1B06F8D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Awareness</w:t>
            </w:r>
          </w:p>
        </w:tc>
        <w:tc>
          <w:tcPr>
            <w:tcW w:w="0" w:type="pct"/>
            <w:noWrap/>
            <w:hideMark/>
          </w:tcPr>
          <w:p w14:paraId="75845B3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1AC3F6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808ED9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09909DD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0C041A0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468092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42DAA6B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D310FE5"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Hurricane Matthew to impact the Florida Space Coast as a Powerful Category 4 Hurricane Tropical Storm conditions e </w:t>
            </w:r>
          </w:p>
        </w:tc>
        <w:tc>
          <w:tcPr>
            <w:tcW w:w="0" w:type="pct"/>
            <w:noWrap/>
            <w:hideMark/>
          </w:tcPr>
          <w:p w14:paraId="4E3B93D7"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Savannah</w:t>
            </w:r>
          </w:p>
        </w:tc>
        <w:tc>
          <w:tcPr>
            <w:tcW w:w="0" w:type="pct"/>
            <w:noWrap/>
            <w:hideMark/>
          </w:tcPr>
          <w:p w14:paraId="5EA37C2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Awareness</w:t>
            </w:r>
          </w:p>
        </w:tc>
        <w:tc>
          <w:tcPr>
            <w:tcW w:w="0" w:type="pct"/>
            <w:noWrap/>
            <w:hideMark/>
          </w:tcPr>
          <w:p w14:paraId="40DF480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50DAF62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7B23210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0DB7972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572DE22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64A7E4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39F2C36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593B3E55" w14:textId="548B78B8"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IMPORTANT NOTICE PBUSA office will be closed on Thursday </w:t>
            </w:r>
            <w:r w:rsidR="008D5422" w:rsidRPr="00B50E11">
              <w:rPr>
                <w:rFonts w:cs="Times New Roman"/>
                <w:b w:val="0"/>
                <w:bCs w:val="0"/>
                <w:sz w:val="18"/>
                <w:szCs w:val="18"/>
              </w:rPr>
              <w:t>October 6</w:t>
            </w:r>
            <w:r w:rsidRPr="00B50E11">
              <w:rPr>
                <w:rFonts w:cs="Times New Roman"/>
                <w:b w:val="0"/>
                <w:bCs w:val="0"/>
                <w:sz w:val="18"/>
                <w:szCs w:val="18"/>
              </w:rPr>
              <w:t xml:space="preserve"> and Friday </w:t>
            </w:r>
            <w:r w:rsidR="008D5422" w:rsidRPr="00B50E11">
              <w:rPr>
                <w:rFonts w:cs="Times New Roman"/>
                <w:b w:val="0"/>
                <w:bCs w:val="0"/>
                <w:sz w:val="18"/>
                <w:szCs w:val="18"/>
              </w:rPr>
              <w:t>October 7</w:t>
            </w:r>
            <w:r w:rsidRPr="00B50E11">
              <w:rPr>
                <w:rFonts w:cs="Times New Roman"/>
                <w:b w:val="0"/>
                <w:bCs w:val="0"/>
                <w:sz w:val="18"/>
                <w:szCs w:val="18"/>
              </w:rPr>
              <w:t xml:space="preserve"> due </w:t>
            </w:r>
            <w:proofErr w:type="gramStart"/>
            <w:r w:rsidRPr="00B50E11">
              <w:rPr>
                <w:rFonts w:cs="Times New Roman"/>
                <w:b w:val="0"/>
                <w:bCs w:val="0"/>
                <w:sz w:val="18"/>
                <w:szCs w:val="18"/>
              </w:rPr>
              <w:t>to  Matthew</w:t>
            </w:r>
            <w:proofErr w:type="gramEnd"/>
          </w:p>
        </w:tc>
        <w:tc>
          <w:tcPr>
            <w:tcW w:w="0" w:type="pct"/>
            <w:noWrap/>
            <w:hideMark/>
          </w:tcPr>
          <w:p w14:paraId="50D31A0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Dalton</w:t>
            </w:r>
          </w:p>
        </w:tc>
        <w:tc>
          <w:tcPr>
            <w:tcW w:w="0" w:type="pct"/>
            <w:noWrap/>
            <w:hideMark/>
          </w:tcPr>
          <w:p w14:paraId="4D9A152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Awareness</w:t>
            </w:r>
          </w:p>
        </w:tc>
        <w:tc>
          <w:tcPr>
            <w:tcW w:w="0" w:type="pct"/>
            <w:noWrap/>
            <w:hideMark/>
          </w:tcPr>
          <w:p w14:paraId="2B2B0D4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2DA943E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519E7FA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89342B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547350A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66E9FF4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r>
      <w:tr w:rsidR="00B50E11" w:rsidRPr="00B50E11" w14:paraId="1A00EFA5"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313FD968"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Good morning </w:t>
            </w:r>
            <w:proofErr w:type="spellStart"/>
            <w:r w:rsidRPr="00B50E11">
              <w:rPr>
                <w:rFonts w:cs="Times New Roman"/>
                <w:b w:val="0"/>
                <w:bCs w:val="0"/>
                <w:sz w:val="18"/>
                <w:szCs w:val="18"/>
              </w:rPr>
              <w:t>Heres</w:t>
            </w:r>
            <w:proofErr w:type="spellEnd"/>
            <w:r w:rsidRPr="00B50E11">
              <w:rPr>
                <w:rFonts w:cs="Times New Roman"/>
                <w:b w:val="0"/>
                <w:bCs w:val="0"/>
                <w:sz w:val="18"/>
                <w:szCs w:val="18"/>
              </w:rPr>
              <w:t xml:space="preserve"> the latest news on how #HurricaneMatthew is affecting our area Schools will be closed </w:t>
            </w:r>
          </w:p>
        </w:tc>
        <w:tc>
          <w:tcPr>
            <w:tcW w:w="0" w:type="pct"/>
            <w:noWrap/>
            <w:hideMark/>
          </w:tcPr>
          <w:p w14:paraId="7984361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601BB28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Call for help or action</w:t>
            </w:r>
          </w:p>
        </w:tc>
        <w:tc>
          <w:tcPr>
            <w:tcW w:w="0" w:type="pct"/>
            <w:noWrap/>
            <w:hideMark/>
          </w:tcPr>
          <w:p w14:paraId="219C91E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0E97035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526917E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4C78C5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6604DD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0795D45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9A1894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30F64A16"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This is what living United looks like 250 volunteers ready to get to work #HurricaneRelief #UnitedWayATL </w:t>
            </w:r>
          </w:p>
        </w:tc>
        <w:tc>
          <w:tcPr>
            <w:tcW w:w="0" w:type="pct"/>
            <w:noWrap/>
            <w:hideMark/>
          </w:tcPr>
          <w:p w14:paraId="7384E9DB"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Atlanta</w:t>
            </w:r>
          </w:p>
        </w:tc>
        <w:tc>
          <w:tcPr>
            <w:tcW w:w="0" w:type="pct"/>
            <w:noWrap/>
            <w:hideMark/>
          </w:tcPr>
          <w:p w14:paraId="4D0C7BC8"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Call for help or action</w:t>
            </w:r>
          </w:p>
        </w:tc>
        <w:tc>
          <w:tcPr>
            <w:tcW w:w="0" w:type="pct"/>
            <w:noWrap/>
            <w:hideMark/>
          </w:tcPr>
          <w:p w14:paraId="72F57FF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4F3C396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5472B6E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FE076C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13920C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7AB81D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21553AE6"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551D012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Prayers out to everyone that has been in Hurricane Matthews path or will be Hard to really care about when a </w:t>
            </w:r>
            <w:proofErr w:type="spellStart"/>
            <w:r w:rsidRPr="00B50E11">
              <w:rPr>
                <w:rFonts w:cs="Times New Roman"/>
                <w:b w:val="0"/>
                <w:bCs w:val="0"/>
                <w:sz w:val="18"/>
                <w:szCs w:val="18"/>
              </w:rPr>
              <w:t>fball</w:t>
            </w:r>
            <w:proofErr w:type="spellEnd"/>
            <w:r w:rsidRPr="00B50E11">
              <w:rPr>
                <w:rFonts w:cs="Times New Roman"/>
                <w:b w:val="0"/>
                <w:bCs w:val="0"/>
                <w:sz w:val="18"/>
                <w:szCs w:val="18"/>
              </w:rPr>
              <w:t xml:space="preserve"> gm is </w:t>
            </w:r>
            <w:proofErr w:type="spellStart"/>
            <w:r w:rsidRPr="00B50E11">
              <w:rPr>
                <w:rFonts w:cs="Times New Roman"/>
                <w:b w:val="0"/>
                <w:bCs w:val="0"/>
                <w:sz w:val="18"/>
                <w:szCs w:val="18"/>
              </w:rPr>
              <w:t>gonna</w:t>
            </w:r>
            <w:proofErr w:type="spellEnd"/>
            <w:r w:rsidRPr="00B50E11">
              <w:rPr>
                <w:rFonts w:cs="Times New Roman"/>
                <w:b w:val="0"/>
                <w:bCs w:val="0"/>
                <w:sz w:val="18"/>
                <w:szCs w:val="18"/>
              </w:rPr>
              <w:t xml:space="preserve"> be played</w:t>
            </w:r>
          </w:p>
        </w:tc>
        <w:tc>
          <w:tcPr>
            <w:tcW w:w="0" w:type="pct"/>
            <w:noWrap/>
            <w:hideMark/>
          </w:tcPr>
          <w:p w14:paraId="54C2E9A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548A580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Call for help or action</w:t>
            </w:r>
          </w:p>
        </w:tc>
        <w:tc>
          <w:tcPr>
            <w:tcW w:w="0" w:type="pct"/>
            <w:noWrap/>
            <w:hideMark/>
          </w:tcPr>
          <w:p w14:paraId="5A5FCC6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2831465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05633C1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B03F2D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7188622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82A143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2F7AA24A"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5DC14BA4"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Help our ministry partner as they seek to bring relief to those affected by Hurricane Matthew </w:t>
            </w:r>
          </w:p>
        </w:tc>
        <w:tc>
          <w:tcPr>
            <w:tcW w:w="0" w:type="pct"/>
            <w:noWrap/>
            <w:hideMark/>
          </w:tcPr>
          <w:p w14:paraId="5B7FB45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4D3708D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Call for help or action</w:t>
            </w:r>
          </w:p>
        </w:tc>
        <w:tc>
          <w:tcPr>
            <w:tcW w:w="0" w:type="pct"/>
            <w:noWrap/>
            <w:hideMark/>
          </w:tcPr>
          <w:p w14:paraId="535AC44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C29672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B684C2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B3EDC2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5905F1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E9BF109"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7D2529B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0EB0B752"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Now that the storm has passed give utility crews amp first responders time amp space to make sure it is </w:t>
            </w:r>
            <w:proofErr w:type="gramStart"/>
            <w:r w:rsidRPr="00B50E11">
              <w:rPr>
                <w:rFonts w:cs="Times New Roman"/>
                <w:b w:val="0"/>
                <w:bCs w:val="0"/>
                <w:sz w:val="18"/>
                <w:szCs w:val="18"/>
              </w:rPr>
              <w:t>safe  #</w:t>
            </w:r>
            <w:proofErr w:type="gramEnd"/>
            <w:r w:rsidRPr="00B50E11">
              <w:rPr>
                <w:rFonts w:cs="Times New Roman"/>
                <w:b w:val="0"/>
                <w:bCs w:val="0"/>
                <w:sz w:val="18"/>
                <w:szCs w:val="18"/>
              </w:rPr>
              <w:t>matthew #GA</w:t>
            </w:r>
          </w:p>
        </w:tc>
        <w:tc>
          <w:tcPr>
            <w:tcW w:w="0" w:type="pct"/>
            <w:noWrap/>
            <w:hideMark/>
          </w:tcPr>
          <w:p w14:paraId="2C756E60"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Atlanta</w:t>
            </w:r>
          </w:p>
        </w:tc>
        <w:tc>
          <w:tcPr>
            <w:tcW w:w="0" w:type="pct"/>
            <w:noWrap/>
            <w:hideMark/>
          </w:tcPr>
          <w:p w14:paraId="30182B73"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Call for help or action</w:t>
            </w:r>
          </w:p>
        </w:tc>
        <w:tc>
          <w:tcPr>
            <w:tcW w:w="0" w:type="pct"/>
            <w:noWrap/>
            <w:hideMark/>
          </w:tcPr>
          <w:p w14:paraId="2A4794B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17205A2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4F2FCD8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77EBBC4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29A3F28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19ADD3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7807A44"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15BF6905" w14:textId="77777777" w:rsidR="00317317" w:rsidRPr="00B50E11" w:rsidRDefault="00317317" w:rsidP="00B70583">
            <w:pPr>
              <w:rPr>
                <w:rFonts w:cs="Times New Roman"/>
                <w:b w:val="0"/>
                <w:bCs w:val="0"/>
                <w:sz w:val="18"/>
                <w:szCs w:val="18"/>
              </w:rPr>
            </w:pPr>
            <w:proofErr w:type="spellStart"/>
            <w:r w:rsidRPr="00B50E11">
              <w:rPr>
                <w:rFonts w:cs="Times New Roman"/>
                <w:b w:val="0"/>
                <w:bCs w:val="0"/>
                <w:sz w:val="18"/>
                <w:szCs w:val="18"/>
              </w:rPr>
              <w:t>Were</w:t>
            </w:r>
            <w:proofErr w:type="spellEnd"/>
            <w:r w:rsidRPr="00B50E11">
              <w:rPr>
                <w:rFonts w:cs="Times New Roman"/>
                <w:b w:val="0"/>
                <w:bCs w:val="0"/>
                <w:sz w:val="18"/>
                <w:szCs w:val="18"/>
              </w:rPr>
              <w:t xml:space="preserve"> helping affected schools that need student datebooks We hope other companies are able to help in w </w:t>
            </w:r>
          </w:p>
        </w:tc>
        <w:tc>
          <w:tcPr>
            <w:tcW w:w="0" w:type="pct"/>
            <w:noWrap/>
            <w:hideMark/>
          </w:tcPr>
          <w:p w14:paraId="6B2C9631"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Dalton</w:t>
            </w:r>
          </w:p>
        </w:tc>
        <w:tc>
          <w:tcPr>
            <w:tcW w:w="0" w:type="pct"/>
            <w:noWrap/>
            <w:hideMark/>
          </w:tcPr>
          <w:p w14:paraId="288ACA8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Damage</w:t>
            </w:r>
          </w:p>
        </w:tc>
        <w:tc>
          <w:tcPr>
            <w:tcW w:w="0" w:type="pct"/>
            <w:noWrap/>
            <w:hideMark/>
          </w:tcPr>
          <w:p w14:paraId="6F88E9F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284C72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6AD8168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7EE5154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56E35B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600F56C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r>
      <w:tr w:rsidR="00B50E11" w:rsidRPr="00B50E11" w14:paraId="427B829D"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6DF4D1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#GA could see 200k power outages reminder   Stay #FoodSafe during #HurricaneMatthew</w:t>
            </w:r>
          </w:p>
        </w:tc>
        <w:tc>
          <w:tcPr>
            <w:tcW w:w="0" w:type="pct"/>
            <w:noWrap/>
            <w:hideMark/>
          </w:tcPr>
          <w:p w14:paraId="5F9DECCF"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Atlanta</w:t>
            </w:r>
          </w:p>
        </w:tc>
        <w:tc>
          <w:tcPr>
            <w:tcW w:w="0" w:type="pct"/>
            <w:noWrap/>
            <w:hideMark/>
          </w:tcPr>
          <w:p w14:paraId="48929F8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Damage</w:t>
            </w:r>
          </w:p>
        </w:tc>
        <w:tc>
          <w:tcPr>
            <w:tcW w:w="0" w:type="pct"/>
            <w:noWrap/>
            <w:hideMark/>
          </w:tcPr>
          <w:p w14:paraId="3BFF188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445D7B2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514ADEF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058620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19B483A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D2B557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r>
      <w:tr w:rsidR="00B50E11" w:rsidRPr="00B50E11" w14:paraId="0C9DE92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174E9196"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FYI </w:t>
            </w:r>
            <w:proofErr w:type="spellStart"/>
            <w:r w:rsidRPr="00B50E11">
              <w:rPr>
                <w:rFonts w:cs="Times New Roman"/>
                <w:b w:val="0"/>
                <w:bCs w:val="0"/>
                <w:sz w:val="18"/>
                <w:szCs w:val="18"/>
              </w:rPr>
              <w:t>dps</w:t>
            </w:r>
            <w:proofErr w:type="spellEnd"/>
            <w:r w:rsidRPr="00B50E11">
              <w:rPr>
                <w:rFonts w:cs="Times New Roman"/>
                <w:b w:val="0"/>
                <w:bCs w:val="0"/>
                <w:sz w:val="18"/>
                <w:szCs w:val="18"/>
              </w:rPr>
              <w:t xml:space="preserve"> is closing EB ramps to I16 as #HurricaneMatthew moves North all traffic on interstate to be Westbound beginning at 930am</w:t>
            </w:r>
          </w:p>
        </w:tc>
        <w:tc>
          <w:tcPr>
            <w:tcW w:w="0" w:type="pct"/>
            <w:noWrap/>
            <w:hideMark/>
          </w:tcPr>
          <w:p w14:paraId="3C33E51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2DE83C4F"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Damage</w:t>
            </w:r>
          </w:p>
        </w:tc>
        <w:tc>
          <w:tcPr>
            <w:tcW w:w="0" w:type="pct"/>
            <w:noWrap/>
            <w:hideMark/>
          </w:tcPr>
          <w:p w14:paraId="415E68D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DE88DD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D956DF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28A914F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9963F5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407DC5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0C29DA33"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10733D3"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Cleanup and relief efforts from the aftermath of Hurricane Matthew are continuing </w:t>
            </w:r>
          </w:p>
        </w:tc>
        <w:tc>
          <w:tcPr>
            <w:tcW w:w="0" w:type="pct"/>
            <w:noWrap/>
            <w:hideMark/>
          </w:tcPr>
          <w:p w14:paraId="2C5BDC47"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Albany</w:t>
            </w:r>
          </w:p>
        </w:tc>
        <w:tc>
          <w:tcPr>
            <w:tcW w:w="0" w:type="pct"/>
            <w:noWrap/>
            <w:hideMark/>
          </w:tcPr>
          <w:p w14:paraId="5B1E533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Damage</w:t>
            </w:r>
          </w:p>
        </w:tc>
        <w:tc>
          <w:tcPr>
            <w:tcW w:w="0" w:type="pct"/>
            <w:noWrap/>
            <w:hideMark/>
          </w:tcPr>
          <w:p w14:paraId="356BC43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025269C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2EB02F2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80D2EA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6CC2A9F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02FF032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CDE5D6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3CA48BE1"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lastRenderedPageBreak/>
              <w:t xml:space="preserve">Multiple deadly s fires </w:t>
            </w:r>
            <w:proofErr w:type="gramStart"/>
            <w:r w:rsidRPr="00B50E11">
              <w:rPr>
                <w:rFonts w:cs="Times New Roman"/>
                <w:b w:val="0"/>
                <w:bCs w:val="0"/>
                <w:sz w:val="18"/>
                <w:szCs w:val="18"/>
              </w:rPr>
              <w:t>everywhere  tweets</w:t>
            </w:r>
            <w:proofErr w:type="gramEnd"/>
            <w:r w:rsidRPr="00B50E11">
              <w:rPr>
                <w:rFonts w:cs="Times New Roman"/>
                <w:b w:val="0"/>
                <w:bCs w:val="0"/>
                <w:sz w:val="18"/>
                <w:szCs w:val="18"/>
              </w:rPr>
              <w:t xml:space="preserve"> about deadly windmills and global warming hoax #losthismind</w:t>
            </w:r>
          </w:p>
        </w:tc>
        <w:tc>
          <w:tcPr>
            <w:tcW w:w="0" w:type="pct"/>
            <w:noWrap/>
            <w:hideMark/>
          </w:tcPr>
          <w:p w14:paraId="0F970DCD"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Rome</w:t>
            </w:r>
          </w:p>
        </w:tc>
        <w:tc>
          <w:tcPr>
            <w:tcW w:w="0" w:type="pct"/>
            <w:noWrap/>
            <w:hideMark/>
          </w:tcPr>
          <w:p w14:paraId="30F9183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Damage</w:t>
            </w:r>
          </w:p>
        </w:tc>
        <w:tc>
          <w:tcPr>
            <w:tcW w:w="0" w:type="pct"/>
            <w:noWrap/>
            <w:hideMark/>
          </w:tcPr>
          <w:p w14:paraId="5F22A5E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F44A54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178489E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2AA395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67672FD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7CA479B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20C3403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09B26FC5"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#Charleston dogs transferred to #Aiken SPCA before #HurricaneMatthew are still looking for their </w:t>
            </w:r>
            <w:proofErr w:type="spellStart"/>
            <w:r w:rsidRPr="00B50E11">
              <w:rPr>
                <w:rFonts w:cs="Times New Roman"/>
                <w:b w:val="0"/>
                <w:bCs w:val="0"/>
                <w:sz w:val="18"/>
                <w:szCs w:val="18"/>
              </w:rPr>
              <w:t>FURever</w:t>
            </w:r>
            <w:proofErr w:type="spellEnd"/>
            <w:r w:rsidRPr="00B50E11">
              <w:rPr>
                <w:rFonts w:cs="Times New Roman"/>
                <w:b w:val="0"/>
                <w:bCs w:val="0"/>
                <w:sz w:val="18"/>
                <w:szCs w:val="18"/>
              </w:rPr>
              <w:t xml:space="preserve"> homes </w:t>
            </w:r>
          </w:p>
        </w:tc>
        <w:tc>
          <w:tcPr>
            <w:tcW w:w="0" w:type="pct"/>
            <w:noWrap/>
            <w:hideMark/>
          </w:tcPr>
          <w:p w14:paraId="1D769E41"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6AA1D43D"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Emotions</w:t>
            </w:r>
          </w:p>
        </w:tc>
        <w:tc>
          <w:tcPr>
            <w:tcW w:w="0" w:type="pct"/>
            <w:noWrap/>
            <w:hideMark/>
          </w:tcPr>
          <w:p w14:paraId="5D5823F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1967B11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A017F5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667F317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8990AD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6242339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2528F00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7D835591"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Monitoring approach of Hurricane Matthew Facilities assessment after storm will determine any operational changes</w:t>
            </w:r>
          </w:p>
        </w:tc>
        <w:tc>
          <w:tcPr>
            <w:tcW w:w="0" w:type="pct"/>
            <w:noWrap/>
            <w:hideMark/>
          </w:tcPr>
          <w:p w14:paraId="3276A8D8"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0D38220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Emotions</w:t>
            </w:r>
          </w:p>
        </w:tc>
        <w:tc>
          <w:tcPr>
            <w:tcW w:w="0" w:type="pct"/>
            <w:noWrap/>
            <w:hideMark/>
          </w:tcPr>
          <w:p w14:paraId="3D7E9C9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D4B421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0B32A33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0ACB71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6CF9EBF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ADD418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602AC9D3"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E8D17A8"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Practice generator safety to keep your family and our linemen safe during storms #season </w:t>
            </w:r>
          </w:p>
        </w:tc>
        <w:tc>
          <w:tcPr>
            <w:tcW w:w="0" w:type="pct"/>
            <w:noWrap/>
            <w:hideMark/>
          </w:tcPr>
          <w:p w14:paraId="75D15D1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Valdosta</w:t>
            </w:r>
          </w:p>
        </w:tc>
        <w:tc>
          <w:tcPr>
            <w:tcW w:w="0" w:type="pct"/>
            <w:noWrap/>
            <w:hideMark/>
          </w:tcPr>
          <w:p w14:paraId="7BEC81F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Emotions</w:t>
            </w:r>
          </w:p>
        </w:tc>
        <w:tc>
          <w:tcPr>
            <w:tcW w:w="0" w:type="pct"/>
            <w:noWrap/>
            <w:hideMark/>
          </w:tcPr>
          <w:p w14:paraId="3B428F1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03790FC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565FCAC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3F3A4B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2503BC1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B5327C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13CA1840"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648D8223"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Rally Challenge Consolation Match NAVC East 171 National Chris lost to Hurricane VBC 17 Cyclones in 2 2325 1825</w:t>
            </w:r>
          </w:p>
        </w:tc>
        <w:tc>
          <w:tcPr>
            <w:tcW w:w="0" w:type="pct"/>
            <w:noWrap/>
            <w:hideMark/>
          </w:tcPr>
          <w:p w14:paraId="23C6546E"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Savannah</w:t>
            </w:r>
          </w:p>
        </w:tc>
        <w:tc>
          <w:tcPr>
            <w:tcW w:w="0" w:type="pct"/>
            <w:noWrap/>
            <w:hideMark/>
          </w:tcPr>
          <w:p w14:paraId="0AA1C007"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Emotions</w:t>
            </w:r>
          </w:p>
        </w:tc>
        <w:tc>
          <w:tcPr>
            <w:tcW w:w="0" w:type="pct"/>
            <w:noWrap/>
            <w:hideMark/>
          </w:tcPr>
          <w:p w14:paraId="7A508BA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F099D7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2EE9DEE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D1A131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4C5A85B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47C9623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624E414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4B11062C" w14:textId="77777777" w:rsidR="00317317" w:rsidRPr="00B50E11" w:rsidRDefault="00317317" w:rsidP="00B70583">
            <w:pPr>
              <w:rPr>
                <w:rFonts w:cs="Times New Roman"/>
                <w:b w:val="0"/>
                <w:bCs w:val="0"/>
                <w:sz w:val="18"/>
                <w:szCs w:val="18"/>
              </w:rPr>
            </w:pPr>
            <w:proofErr w:type="gramStart"/>
            <w:r w:rsidRPr="00B50E11">
              <w:rPr>
                <w:rFonts w:cs="Times New Roman"/>
                <w:b w:val="0"/>
                <w:bCs w:val="0"/>
                <w:sz w:val="18"/>
                <w:szCs w:val="18"/>
              </w:rPr>
              <w:t>No  is</w:t>
            </w:r>
            <w:proofErr w:type="gramEnd"/>
            <w:r w:rsidRPr="00B50E11">
              <w:rPr>
                <w:rFonts w:cs="Times New Roman"/>
                <w:b w:val="0"/>
                <w:bCs w:val="0"/>
                <w:sz w:val="18"/>
                <w:szCs w:val="18"/>
              </w:rPr>
              <w:t xml:space="preserve"> going to stop us from getting the news to you</w:t>
            </w:r>
          </w:p>
        </w:tc>
        <w:tc>
          <w:tcPr>
            <w:tcW w:w="0" w:type="pct"/>
            <w:noWrap/>
            <w:hideMark/>
          </w:tcPr>
          <w:p w14:paraId="6726A54B"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50A009E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Emotions</w:t>
            </w:r>
          </w:p>
        </w:tc>
        <w:tc>
          <w:tcPr>
            <w:tcW w:w="0" w:type="pct"/>
            <w:noWrap/>
            <w:hideMark/>
          </w:tcPr>
          <w:p w14:paraId="26A8029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1677118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0E818E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30FF38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65FDDF3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576895F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F88671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6F2A459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Glynn County issues voluntary evacuation order for island communities #HurricaneMatthew #GaWx  </w:t>
            </w:r>
          </w:p>
        </w:tc>
        <w:tc>
          <w:tcPr>
            <w:tcW w:w="0" w:type="pct"/>
            <w:noWrap/>
            <w:hideMark/>
          </w:tcPr>
          <w:p w14:paraId="43BD5A3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Brunswick</w:t>
            </w:r>
          </w:p>
        </w:tc>
        <w:tc>
          <w:tcPr>
            <w:tcW w:w="0" w:type="pct"/>
            <w:noWrap/>
            <w:hideMark/>
          </w:tcPr>
          <w:p w14:paraId="523A18FD"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Evacuation or Migration</w:t>
            </w:r>
          </w:p>
        </w:tc>
        <w:tc>
          <w:tcPr>
            <w:tcW w:w="0" w:type="pct"/>
            <w:noWrap/>
            <w:hideMark/>
          </w:tcPr>
          <w:p w14:paraId="19DD802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618ADEC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2791DE2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205225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A02393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0259F13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64F9ABD"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3EE86E9F"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 This storm will kill you Time is running out We </w:t>
            </w:r>
            <w:proofErr w:type="spellStart"/>
            <w:r w:rsidRPr="00B50E11">
              <w:rPr>
                <w:rFonts w:cs="Times New Roman"/>
                <w:b w:val="0"/>
                <w:bCs w:val="0"/>
                <w:sz w:val="18"/>
                <w:szCs w:val="18"/>
              </w:rPr>
              <w:t>dont</w:t>
            </w:r>
            <w:proofErr w:type="spellEnd"/>
            <w:r w:rsidRPr="00B50E11">
              <w:rPr>
                <w:rFonts w:cs="Times New Roman"/>
                <w:b w:val="0"/>
                <w:bCs w:val="0"/>
                <w:sz w:val="18"/>
                <w:szCs w:val="18"/>
              </w:rPr>
              <w:t xml:space="preserve"> have that much time left #HurricaneMatthew</w:t>
            </w:r>
          </w:p>
        </w:tc>
        <w:tc>
          <w:tcPr>
            <w:tcW w:w="0" w:type="pct"/>
            <w:noWrap/>
            <w:hideMark/>
          </w:tcPr>
          <w:p w14:paraId="75E8A53F"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791859C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Evacuation or Migration</w:t>
            </w:r>
          </w:p>
        </w:tc>
        <w:tc>
          <w:tcPr>
            <w:tcW w:w="0" w:type="pct"/>
            <w:noWrap/>
            <w:hideMark/>
          </w:tcPr>
          <w:p w14:paraId="3638CC6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3C05A22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F2A376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19CAC6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028EF5E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17BD2B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281D484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76F0107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Gov Deal puts Chatham Bryan Effingham under states of emergency as Hurricane Matthew nears </w:t>
            </w:r>
          </w:p>
        </w:tc>
        <w:tc>
          <w:tcPr>
            <w:tcW w:w="0" w:type="pct"/>
            <w:noWrap/>
            <w:hideMark/>
          </w:tcPr>
          <w:p w14:paraId="72B55E5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32F1A5E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Evacuation or Migration</w:t>
            </w:r>
          </w:p>
        </w:tc>
        <w:tc>
          <w:tcPr>
            <w:tcW w:w="0" w:type="pct"/>
            <w:noWrap/>
            <w:hideMark/>
          </w:tcPr>
          <w:p w14:paraId="7B761E2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D6EACF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5</w:t>
            </w:r>
          </w:p>
        </w:tc>
        <w:tc>
          <w:tcPr>
            <w:tcW w:w="0" w:type="pct"/>
            <w:noWrap/>
            <w:hideMark/>
          </w:tcPr>
          <w:p w14:paraId="19EE0C3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C588D4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4C2FAB3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BC8241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3C4BECC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066B3918"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As #HurricaneMatthew moves up East Coast #AikenCounty prepares for evacuees headed their way </w:t>
            </w:r>
          </w:p>
        </w:tc>
        <w:tc>
          <w:tcPr>
            <w:tcW w:w="0" w:type="pct"/>
            <w:noWrap/>
            <w:hideMark/>
          </w:tcPr>
          <w:p w14:paraId="5A7A0B0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17053BE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Evacuation or Migration</w:t>
            </w:r>
          </w:p>
        </w:tc>
        <w:tc>
          <w:tcPr>
            <w:tcW w:w="0" w:type="pct"/>
            <w:noWrap/>
            <w:hideMark/>
          </w:tcPr>
          <w:p w14:paraId="3ED796C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6FC15C2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67F89BD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780053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1553DA1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CE3053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2803B3D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47C7EB1B"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Widow shares story of her </w:t>
            </w:r>
            <w:proofErr w:type="spellStart"/>
            <w:proofErr w:type="gramStart"/>
            <w:r w:rsidRPr="00B50E11">
              <w:rPr>
                <w:rFonts w:cs="Times New Roman"/>
                <w:b w:val="0"/>
                <w:bCs w:val="0"/>
                <w:sz w:val="18"/>
                <w:szCs w:val="18"/>
              </w:rPr>
              <w:t>husbands</w:t>
            </w:r>
            <w:proofErr w:type="spellEnd"/>
            <w:proofErr w:type="gramEnd"/>
            <w:r w:rsidRPr="00B50E11">
              <w:rPr>
                <w:rFonts w:cs="Times New Roman"/>
                <w:b w:val="0"/>
                <w:bCs w:val="0"/>
                <w:sz w:val="18"/>
                <w:szCs w:val="18"/>
              </w:rPr>
              <w:t xml:space="preserve"> death during Hurricane Matthew stressing importance of evacuating  </w:t>
            </w:r>
          </w:p>
        </w:tc>
        <w:tc>
          <w:tcPr>
            <w:tcW w:w="0" w:type="pct"/>
            <w:noWrap/>
            <w:hideMark/>
          </w:tcPr>
          <w:p w14:paraId="5B934FF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Albany</w:t>
            </w:r>
          </w:p>
        </w:tc>
        <w:tc>
          <w:tcPr>
            <w:tcW w:w="0" w:type="pct"/>
            <w:noWrap/>
            <w:hideMark/>
          </w:tcPr>
          <w:p w14:paraId="3D6F7273"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Evacuation or Migration</w:t>
            </w:r>
          </w:p>
        </w:tc>
        <w:tc>
          <w:tcPr>
            <w:tcW w:w="0" w:type="pct"/>
            <w:noWrap/>
            <w:hideMark/>
          </w:tcPr>
          <w:p w14:paraId="778676B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7C84917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04CD2D0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E44C18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EC03D8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7005C28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6DA9FDF2"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31181FCB"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Peach County and Georgia Hurricane Updates  </w:t>
            </w:r>
          </w:p>
        </w:tc>
        <w:tc>
          <w:tcPr>
            <w:tcW w:w="0" w:type="pct"/>
            <w:noWrap/>
            <w:hideMark/>
          </w:tcPr>
          <w:p w14:paraId="058887E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Athens</w:t>
            </w:r>
          </w:p>
        </w:tc>
        <w:tc>
          <w:tcPr>
            <w:tcW w:w="0" w:type="pct"/>
            <w:noWrap/>
            <w:hideMark/>
          </w:tcPr>
          <w:p w14:paraId="61D2D554"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Miscellaneous</w:t>
            </w:r>
          </w:p>
        </w:tc>
        <w:tc>
          <w:tcPr>
            <w:tcW w:w="0" w:type="pct"/>
            <w:noWrap/>
            <w:hideMark/>
          </w:tcPr>
          <w:p w14:paraId="704ECFA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1A8044B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45D898E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216F159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D9BE76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2108E79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1AA23EE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D80288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Are you prepared #HurricanePrep </w:t>
            </w:r>
          </w:p>
        </w:tc>
        <w:tc>
          <w:tcPr>
            <w:tcW w:w="0" w:type="pct"/>
            <w:noWrap/>
            <w:hideMark/>
          </w:tcPr>
          <w:p w14:paraId="28A0519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2967A3D7"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Miscellaneous</w:t>
            </w:r>
          </w:p>
        </w:tc>
        <w:tc>
          <w:tcPr>
            <w:tcW w:w="0" w:type="pct"/>
            <w:noWrap/>
            <w:hideMark/>
          </w:tcPr>
          <w:p w14:paraId="0805449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4D25851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36F7F39"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7708C9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13CD6ED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4B230C7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0118837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5D54A9B7" w14:textId="77777777" w:rsidR="00317317" w:rsidRPr="00B50E11" w:rsidRDefault="00317317" w:rsidP="00B70583">
            <w:pPr>
              <w:rPr>
                <w:rFonts w:cs="Times New Roman"/>
                <w:b w:val="0"/>
                <w:bCs w:val="0"/>
                <w:sz w:val="18"/>
                <w:szCs w:val="18"/>
              </w:rPr>
            </w:pPr>
            <w:proofErr w:type="spellStart"/>
            <w:r w:rsidRPr="00B50E11">
              <w:rPr>
                <w:rFonts w:cs="Times New Roman"/>
                <w:b w:val="0"/>
                <w:bCs w:val="0"/>
                <w:sz w:val="18"/>
                <w:szCs w:val="18"/>
              </w:rPr>
              <w:t>Thats</w:t>
            </w:r>
            <w:proofErr w:type="spellEnd"/>
            <w:r w:rsidRPr="00B50E11">
              <w:rPr>
                <w:rFonts w:cs="Times New Roman"/>
                <w:b w:val="0"/>
                <w:bCs w:val="0"/>
                <w:sz w:val="18"/>
                <w:szCs w:val="18"/>
              </w:rPr>
              <w:t xml:space="preserve"> the thing about </w:t>
            </w:r>
            <w:proofErr w:type="gramStart"/>
            <w:r w:rsidRPr="00B50E11">
              <w:rPr>
                <w:rFonts w:cs="Times New Roman"/>
                <w:b w:val="0"/>
                <w:bCs w:val="0"/>
                <w:sz w:val="18"/>
                <w:szCs w:val="18"/>
              </w:rPr>
              <w:t xml:space="preserve">a  </w:t>
            </w:r>
            <w:proofErr w:type="spellStart"/>
            <w:r w:rsidRPr="00B50E11">
              <w:rPr>
                <w:rFonts w:cs="Times New Roman"/>
                <w:b w:val="0"/>
                <w:bCs w:val="0"/>
                <w:sz w:val="18"/>
                <w:szCs w:val="18"/>
              </w:rPr>
              <w:t>shes</w:t>
            </w:r>
            <w:proofErr w:type="spellEnd"/>
            <w:proofErr w:type="gramEnd"/>
            <w:r w:rsidRPr="00B50E11">
              <w:rPr>
                <w:rFonts w:cs="Times New Roman"/>
                <w:b w:val="0"/>
                <w:bCs w:val="0"/>
                <w:sz w:val="18"/>
                <w:szCs w:val="18"/>
              </w:rPr>
              <w:t xml:space="preserve"> all lightning and wind and rain</w:t>
            </w:r>
          </w:p>
        </w:tc>
        <w:tc>
          <w:tcPr>
            <w:tcW w:w="0" w:type="pct"/>
            <w:noWrap/>
            <w:hideMark/>
          </w:tcPr>
          <w:p w14:paraId="13FFC45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561C4F44"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Miscellaneous</w:t>
            </w:r>
          </w:p>
        </w:tc>
        <w:tc>
          <w:tcPr>
            <w:tcW w:w="0" w:type="pct"/>
            <w:noWrap/>
            <w:hideMark/>
          </w:tcPr>
          <w:p w14:paraId="1719C1B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522A47E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B1627E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C0512A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49AA16D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D3B257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r>
      <w:tr w:rsidR="00B50E11" w:rsidRPr="00B50E11" w14:paraId="0D39B10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4787281"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Why I became a fan of the Miami Hurricanes </w:t>
            </w:r>
          </w:p>
        </w:tc>
        <w:tc>
          <w:tcPr>
            <w:tcW w:w="0" w:type="pct"/>
            <w:noWrap/>
            <w:hideMark/>
          </w:tcPr>
          <w:p w14:paraId="3BCD858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56882FA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Miscellaneous</w:t>
            </w:r>
          </w:p>
        </w:tc>
        <w:tc>
          <w:tcPr>
            <w:tcW w:w="0" w:type="pct"/>
            <w:noWrap/>
            <w:hideMark/>
          </w:tcPr>
          <w:p w14:paraId="4199AE4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3FC0B17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5E65E95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06B696A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25BDBCB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7AFE6A1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255B3B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79483E83"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Clemson Engineers Studying Ways </w:t>
            </w:r>
            <w:proofErr w:type="gramStart"/>
            <w:r w:rsidRPr="00B50E11">
              <w:rPr>
                <w:rFonts w:cs="Times New Roman"/>
                <w:b w:val="0"/>
                <w:bCs w:val="0"/>
                <w:sz w:val="18"/>
                <w:szCs w:val="18"/>
              </w:rPr>
              <w:t>To</w:t>
            </w:r>
            <w:proofErr w:type="gramEnd"/>
            <w:r w:rsidRPr="00B50E11">
              <w:rPr>
                <w:rFonts w:cs="Times New Roman"/>
                <w:b w:val="0"/>
                <w:bCs w:val="0"/>
                <w:sz w:val="18"/>
                <w:szCs w:val="18"/>
              </w:rPr>
              <w:t xml:space="preserve"> Make Structures More Resilient Against Hurricanes  </w:t>
            </w:r>
          </w:p>
        </w:tc>
        <w:tc>
          <w:tcPr>
            <w:tcW w:w="0" w:type="pct"/>
            <w:noWrap/>
            <w:hideMark/>
          </w:tcPr>
          <w:p w14:paraId="63932EE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207B7C4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Miscellaneous</w:t>
            </w:r>
          </w:p>
        </w:tc>
        <w:tc>
          <w:tcPr>
            <w:tcW w:w="0" w:type="pct"/>
            <w:noWrap/>
            <w:hideMark/>
          </w:tcPr>
          <w:p w14:paraId="3C5BB59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2553319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03A304E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FFF62C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237DAF8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7C4C21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5490B21F"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6CDCF78E"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Help prepare your home before a storm w these # prep </w:t>
            </w:r>
            <w:proofErr w:type="gramStart"/>
            <w:r w:rsidRPr="00B50E11">
              <w:rPr>
                <w:rFonts w:cs="Times New Roman"/>
                <w:b w:val="0"/>
                <w:bCs w:val="0"/>
                <w:sz w:val="18"/>
                <w:szCs w:val="18"/>
              </w:rPr>
              <w:t>tips  #</w:t>
            </w:r>
            <w:proofErr w:type="gramEnd"/>
            <w:r w:rsidRPr="00B50E11">
              <w:rPr>
                <w:rFonts w:cs="Times New Roman"/>
                <w:b w:val="0"/>
                <w:bCs w:val="0"/>
                <w:sz w:val="18"/>
                <w:szCs w:val="18"/>
              </w:rPr>
              <w:t xml:space="preserve">ThinkSafe </w:t>
            </w:r>
          </w:p>
        </w:tc>
        <w:tc>
          <w:tcPr>
            <w:tcW w:w="0" w:type="pct"/>
            <w:noWrap/>
            <w:hideMark/>
          </w:tcPr>
          <w:p w14:paraId="7411EEA1"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6EFC93FE"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Preparedness</w:t>
            </w:r>
          </w:p>
        </w:tc>
        <w:tc>
          <w:tcPr>
            <w:tcW w:w="0" w:type="pct"/>
            <w:noWrap/>
            <w:hideMark/>
          </w:tcPr>
          <w:p w14:paraId="6AC65AB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69286B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4E47779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6C3DCE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2FD9BB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64AF47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73DF23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4E0E4101"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77 shelters still open 6500 people currently in them #HurricaneMatthew</w:t>
            </w:r>
          </w:p>
        </w:tc>
        <w:tc>
          <w:tcPr>
            <w:tcW w:w="0" w:type="pct"/>
            <w:noWrap/>
            <w:hideMark/>
          </w:tcPr>
          <w:p w14:paraId="13E092DD"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Valdosta</w:t>
            </w:r>
          </w:p>
        </w:tc>
        <w:tc>
          <w:tcPr>
            <w:tcW w:w="0" w:type="pct"/>
            <w:noWrap/>
            <w:hideMark/>
          </w:tcPr>
          <w:p w14:paraId="296EF76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Preparedness</w:t>
            </w:r>
          </w:p>
        </w:tc>
        <w:tc>
          <w:tcPr>
            <w:tcW w:w="0" w:type="pct"/>
            <w:noWrap/>
            <w:hideMark/>
          </w:tcPr>
          <w:p w14:paraId="211649C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6F19B1A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47C0793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DF79D2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5F53ECE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1B3512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322E6227"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E8294D5"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As Hurricane Matthew approaches the area with sustained winds at 110 miles per hour several area events are </w:t>
            </w:r>
          </w:p>
        </w:tc>
        <w:tc>
          <w:tcPr>
            <w:tcW w:w="0" w:type="pct"/>
            <w:noWrap/>
            <w:hideMark/>
          </w:tcPr>
          <w:p w14:paraId="6294693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Savannah</w:t>
            </w:r>
          </w:p>
        </w:tc>
        <w:tc>
          <w:tcPr>
            <w:tcW w:w="0" w:type="pct"/>
            <w:noWrap/>
            <w:hideMark/>
          </w:tcPr>
          <w:p w14:paraId="7295923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Preparedness</w:t>
            </w:r>
          </w:p>
        </w:tc>
        <w:tc>
          <w:tcPr>
            <w:tcW w:w="0" w:type="pct"/>
            <w:noWrap/>
            <w:hideMark/>
          </w:tcPr>
          <w:p w14:paraId="6F18028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0725E34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538C62A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4BB2387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0F2C771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7E047C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36CE1410"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3878493C"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lastRenderedPageBreak/>
              <w:t xml:space="preserve">Macon businesses step up to </w:t>
            </w:r>
            <w:proofErr w:type="gramStart"/>
            <w:r w:rsidRPr="00B50E11">
              <w:rPr>
                <w:rFonts w:cs="Times New Roman"/>
                <w:b w:val="0"/>
                <w:bCs w:val="0"/>
                <w:sz w:val="18"/>
                <w:szCs w:val="18"/>
              </w:rPr>
              <w:t>help  evacuees</w:t>
            </w:r>
            <w:proofErr w:type="gramEnd"/>
            <w:r w:rsidRPr="00B50E11">
              <w:rPr>
                <w:rFonts w:cs="Times New Roman"/>
                <w:b w:val="0"/>
                <w:bCs w:val="0"/>
                <w:sz w:val="18"/>
                <w:szCs w:val="18"/>
              </w:rPr>
              <w:t xml:space="preserve"> #HurricaneMatthew #Hurricane </w:t>
            </w:r>
          </w:p>
        </w:tc>
        <w:tc>
          <w:tcPr>
            <w:tcW w:w="0" w:type="pct"/>
            <w:noWrap/>
            <w:hideMark/>
          </w:tcPr>
          <w:p w14:paraId="799E5F2E"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Savannah</w:t>
            </w:r>
          </w:p>
        </w:tc>
        <w:tc>
          <w:tcPr>
            <w:tcW w:w="0" w:type="pct"/>
            <w:noWrap/>
            <w:hideMark/>
          </w:tcPr>
          <w:p w14:paraId="4BB6667D"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Preparedness</w:t>
            </w:r>
          </w:p>
        </w:tc>
        <w:tc>
          <w:tcPr>
            <w:tcW w:w="0" w:type="pct"/>
            <w:noWrap/>
            <w:hideMark/>
          </w:tcPr>
          <w:p w14:paraId="2F86B02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D2009A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1201F5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385E4EB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14FF096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7190B2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0C5F6CC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1AE4806F"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Get the latest on all #GA Dept of #Ags response amp recovery efforts for #HurricaneMatthew here  </w:t>
            </w:r>
          </w:p>
        </w:tc>
        <w:tc>
          <w:tcPr>
            <w:tcW w:w="0" w:type="pct"/>
            <w:noWrap/>
            <w:hideMark/>
          </w:tcPr>
          <w:p w14:paraId="4B1FD4E7"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Atlanta</w:t>
            </w:r>
          </w:p>
        </w:tc>
        <w:tc>
          <w:tcPr>
            <w:tcW w:w="0" w:type="pct"/>
            <w:noWrap/>
            <w:hideMark/>
          </w:tcPr>
          <w:p w14:paraId="1F376CB3"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Preparedness</w:t>
            </w:r>
          </w:p>
        </w:tc>
        <w:tc>
          <w:tcPr>
            <w:tcW w:w="0" w:type="pct"/>
            <w:noWrap/>
            <w:hideMark/>
          </w:tcPr>
          <w:p w14:paraId="2C51CD2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5937CE2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4CED3DA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44624CE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0A2D776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0D4ADF2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50FB412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43DCDC12"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w:t>
            </w:r>
            <w:proofErr w:type="gramStart"/>
            <w:r w:rsidRPr="00B50E11">
              <w:rPr>
                <w:rFonts w:cs="Times New Roman"/>
                <w:b w:val="0"/>
                <w:bCs w:val="0"/>
                <w:sz w:val="18"/>
                <w:szCs w:val="18"/>
              </w:rPr>
              <w:t>TrafficALERTupdate  I</w:t>
            </w:r>
            <w:proofErr w:type="gramEnd"/>
            <w:r w:rsidRPr="00B50E11">
              <w:rPr>
                <w:rFonts w:cs="Times New Roman"/>
                <w:b w:val="0"/>
                <w:bCs w:val="0"/>
                <w:sz w:val="18"/>
                <w:szCs w:val="18"/>
              </w:rPr>
              <w:t xml:space="preserve">75 N open now at Hardeman Ave Traffic very slow PLEASE avoid highways due to  tr </w:t>
            </w:r>
          </w:p>
        </w:tc>
        <w:tc>
          <w:tcPr>
            <w:tcW w:w="0" w:type="pct"/>
            <w:noWrap/>
            <w:hideMark/>
          </w:tcPr>
          <w:p w14:paraId="0AF366D9"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36BD512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Shelter</w:t>
            </w:r>
          </w:p>
        </w:tc>
        <w:tc>
          <w:tcPr>
            <w:tcW w:w="0" w:type="pct"/>
            <w:noWrap/>
            <w:hideMark/>
          </w:tcPr>
          <w:p w14:paraId="17DFE39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032C0E0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4C23C08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29E7AB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64D60C9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02AD64A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47451EBD"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51FFFB0B"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SC </w:t>
            </w:r>
            <w:proofErr w:type="spellStart"/>
            <w:r w:rsidRPr="00B50E11">
              <w:rPr>
                <w:rFonts w:cs="Times New Roman"/>
                <w:b w:val="0"/>
                <w:bCs w:val="0"/>
                <w:sz w:val="18"/>
                <w:szCs w:val="18"/>
              </w:rPr>
              <w:t>pricegouging</w:t>
            </w:r>
            <w:proofErr w:type="spellEnd"/>
            <w:r w:rsidRPr="00B50E11">
              <w:rPr>
                <w:rFonts w:cs="Times New Roman"/>
                <w:b w:val="0"/>
                <w:bCs w:val="0"/>
                <w:sz w:val="18"/>
                <w:szCs w:val="18"/>
              </w:rPr>
              <w:t xml:space="preserve"> laws are now in affect ahead of #HurricaneMatthew If you suspect it </w:t>
            </w:r>
            <w:proofErr w:type="spellStart"/>
            <w:r w:rsidRPr="00B50E11">
              <w:rPr>
                <w:rFonts w:cs="Times New Roman"/>
                <w:b w:val="0"/>
                <w:bCs w:val="0"/>
                <w:sz w:val="18"/>
                <w:szCs w:val="18"/>
              </w:rPr>
              <w:t>heres</w:t>
            </w:r>
            <w:proofErr w:type="spellEnd"/>
            <w:r w:rsidRPr="00B50E11">
              <w:rPr>
                <w:rFonts w:cs="Times New Roman"/>
                <w:b w:val="0"/>
                <w:bCs w:val="0"/>
                <w:sz w:val="18"/>
                <w:szCs w:val="18"/>
              </w:rPr>
              <w:t xml:space="preserve"> how to report it </w:t>
            </w:r>
          </w:p>
        </w:tc>
        <w:tc>
          <w:tcPr>
            <w:tcW w:w="0" w:type="pct"/>
            <w:noWrap/>
            <w:hideMark/>
          </w:tcPr>
          <w:p w14:paraId="644EBF78"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Savannah</w:t>
            </w:r>
          </w:p>
        </w:tc>
        <w:tc>
          <w:tcPr>
            <w:tcW w:w="0" w:type="pct"/>
            <w:noWrap/>
            <w:hideMark/>
          </w:tcPr>
          <w:p w14:paraId="3C143CB4"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Shelter</w:t>
            </w:r>
          </w:p>
        </w:tc>
        <w:tc>
          <w:tcPr>
            <w:tcW w:w="0" w:type="pct"/>
            <w:noWrap/>
            <w:hideMark/>
          </w:tcPr>
          <w:p w14:paraId="6F69A49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42DD62C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4223E97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76C0BE1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5B49713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2B89245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6B35AE0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41B9046A"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Huge #matthew donation </w:t>
            </w:r>
            <w:proofErr w:type="gramStart"/>
            <w:r w:rsidRPr="00B50E11">
              <w:rPr>
                <w:rFonts w:cs="Times New Roman"/>
                <w:b w:val="0"/>
                <w:bCs w:val="0"/>
                <w:sz w:val="18"/>
                <w:szCs w:val="18"/>
              </w:rPr>
              <w:t>response  check</w:t>
            </w:r>
            <w:proofErr w:type="gramEnd"/>
            <w:r w:rsidRPr="00B50E11">
              <w:rPr>
                <w:rFonts w:cs="Times New Roman"/>
                <w:b w:val="0"/>
                <w:bCs w:val="0"/>
                <w:sz w:val="18"/>
                <w:szCs w:val="18"/>
              </w:rPr>
              <w:t xml:space="preserve"> out the pole  Fire Station #7 </w:t>
            </w:r>
          </w:p>
        </w:tc>
        <w:tc>
          <w:tcPr>
            <w:tcW w:w="0" w:type="pct"/>
            <w:noWrap/>
            <w:hideMark/>
          </w:tcPr>
          <w:p w14:paraId="71EB227B"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Hinesville</w:t>
            </w:r>
          </w:p>
        </w:tc>
        <w:tc>
          <w:tcPr>
            <w:tcW w:w="0" w:type="pct"/>
            <w:noWrap/>
            <w:hideMark/>
          </w:tcPr>
          <w:p w14:paraId="6496CFED"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Shelter</w:t>
            </w:r>
          </w:p>
        </w:tc>
        <w:tc>
          <w:tcPr>
            <w:tcW w:w="0" w:type="pct"/>
            <w:noWrap/>
            <w:hideMark/>
          </w:tcPr>
          <w:p w14:paraId="08B3B20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0C29FB2"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5755CF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327D09F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01F4EBA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2C02319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r>
      <w:tr w:rsidR="00B50E11" w:rsidRPr="00B50E11" w14:paraId="0078033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0562EFAF"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A Chattanooga nonprofit has 2 employees here and 70 in Haiti right now How </w:t>
            </w:r>
            <w:proofErr w:type="spellStart"/>
            <w:r w:rsidRPr="00B50E11">
              <w:rPr>
                <w:rFonts w:cs="Times New Roman"/>
                <w:b w:val="0"/>
                <w:bCs w:val="0"/>
                <w:sz w:val="18"/>
                <w:szCs w:val="18"/>
              </w:rPr>
              <w:t>theyre</w:t>
            </w:r>
            <w:proofErr w:type="spellEnd"/>
            <w:r w:rsidRPr="00B50E11">
              <w:rPr>
                <w:rFonts w:cs="Times New Roman"/>
                <w:b w:val="0"/>
                <w:bCs w:val="0"/>
                <w:sz w:val="18"/>
                <w:szCs w:val="18"/>
              </w:rPr>
              <w:t xml:space="preserve"> dealing with #HurricaneMatthew </w:t>
            </w:r>
          </w:p>
        </w:tc>
        <w:tc>
          <w:tcPr>
            <w:tcW w:w="0" w:type="pct"/>
            <w:noWrap/>
            <w:hideMark/>
          </w:tcPr>
          <w:p w14:paraId="3F91C0A6"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Augusta</w:t>
            </w:r>
          </w:p>
        </w:tc>
        <w:tc>
          <w:tcPr>
            <w:tcW w:w="0" w:type="pct"/>
            <w:noWrap/>
            <w:hideMark/>
          </w:tcPr>
          <w:p w14:paraId="5598835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Shelter</w:t>
            </w:r>
          </w:p>
        </w:tc>
        <w:tc>
          <w:tcPr>
            <w:tcW w:w="0" w:type="pct"/>
            <w:noWrap/>
            <w:hideMark/>
          </w:tcPr>
          <w:p w14:paraId="56F43F35"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329A579"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1FBE0F4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595C645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48833A9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6D6CC2B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r>
      <w:tr w:rsidR="00B50E11" w:rsidRPr="00B50E11" w14:paraId="4DFE3AE6"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171F0E33"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Due to public health response needs with Hurricane Matthew both drive thru flu clinics scheduled for tomorrow in </w:t>
            </w:r>
          </w:p>
        </w:tc>
        <w:tc>
          <w:tcPr>
            <w:tcW w:w="0" w:type="pct"/>
            <w:noWrap/>
            <w:hideMark/>
          </w:tcPr>
          <w:p w14:paraId="1D707221"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7DD7126C"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Shelter</w:t>
            </w:r>
          </w:p>
        </w:tc>
        <w:tc>
          <w:tcPr>
            <w:tcW w:w="0" w:type="pct"/>
            <w:noWrap/>
            <w:hideMark/>
          </w:tcPr>
          <w:p w14:paraId="3EEAA4C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4AC0E30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64D250D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73753FD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420251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03B4CC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090CA2AF"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2D266F02"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Hurricane Season Not Over </w:t>
            </w:r>
          </w:p>
        </w:tc>
        <w:tc>
          <w:tcPr>
            <w:tcW w:w="0" w:type="pct"/>
            <w:noWrap/>
            <w:hideMark/>
          </w:tcPr>
          <w:p w14:paraId="367D775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Albany</w:t>
            </w:r>
          </w:p>
        </w:tc>
        <w:tc>
          <w:tcPr>
            <w:tcW w:w="0" w:type="pct"/>
            <w:noWrap/>
            <w:hideMark/>
          </w:tcPr>
          <w:p w14:paraId="0657453B"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Warnings</w:t>
            </w:r>
          </w:p>
        </w:tc>
        <w:tc>
          <w:tcPr>
            <w:tcW w:w="0" w:type="pct"/>
            <w:noWrap/>
            <w:hideMark/>
          </w:tcPr>
          <w:p w14:paraId="5D07A40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092B7D5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-3</w:t>
            </w:r>
          </w:p>
        </w:tc>
        <w:tc>
          <w:tcPr>
            <w:tcW w:w="0" w:type="pct"/>
            <w:noWrap/>
            <w:hideMark/>
          </w:tcPr>
          <w:p w14:paraId="6474A801"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6A5E250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38C032C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4068A19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1FA3FAF5"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44C9D237"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Channel 18 </w:t>
            </w:r>
            <w:proofErr w:type="spellStart"/>
            <w:r w:rsidRPr="00B50E11">
              <w:rPr>
                <w:rFonts w:cs="Times New Roman"/>
                <w:b w:val="0"/>
                <w:bCs w:val="0"/>
                <w:sz w:val="18"/>
                <w:szCs w:val="18"/>
              </w:rPr>
              <w:t>Wx</w:t>
            </w:r>
            <w:proofErr w:type="spellEnd"/>
            <w:r w:rsidRPr="00B50E11">
              <w:rPr>
                <w:rFonts w:cs="Times New Roman"/>
                <w:b w:val="0"/>
                <w:bCs w:val="0"/>
                <w:sz w:val="18"/>
                <w:szCs w:val="18"/>
              </w:rPr>
              <w:t xml:space="preserve"> Alert Hurricane Warning for Miller Seminole and Decatur County in </w:t>
            </w:r>
            <w:proofErr w:type="gramStart"/>
            <w:r w:rsidRPr="00B50E11">
              <w:rPr>
                <w:rFonts w:cs="Times New Roman"/>
                <w:b w:val="0"/>
                <w:bCs w:val="0"/>
                <w:sz w:val="18"/>
                <w:szCs w:val="18"/>
              </w:rPr>
              <w:t>GA  #</w:t>
            </w:r>
            <w:proofErr w:type="gramEnd"/>
            <w:r w:rsidRPr="00B50E11">
              <w:rPr>
                <w:rFonts w:cs="Times New Roman"/>
                <w:b w:val="0"/>
                <w:bCs w:val="0"/>
                <w:sz w:val="18"/>
                <w:szCs w:val="18"/>
              </w:rPr>
              <w:t>GAWX</w:t>
            </w:r>
          </w:p>
        </w:tc>
        <w:tc>
          <w:tcPr>
            <w:tcW w:w="0" w:type="pct"/>
            <w:noWrap/>
            <w:hideMark/>
          </w:tcPr>
          <w:p w14:paraId="0D925C21"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Gainesville</w:t>
            </w:r>
          </w:p>
        </w:tc>
        <w:tc>
          <w:tcPr>
            <w:tcW w:w="0" w:type="pct"/>
            <w:noWrap/>
            <w:hideMark/>
          </w:tcPr>
          <w:p w14:paraId="42E510CA"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Warnings</w:t>
            </w:r>
          </w:p>
        </w:tc>
        <w:tc>
          <w:tcPr>
            <w:tcW w:w="0" w:type="pct"/>
            <w:noWrap/>
            <w:hideMark/>
          </w:tcPr>
          <w:p w14:paraId="68C1F51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3E3654A"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75B1B919"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noWrap/>
            <w:hideMark/>
          </w:tcPr>
          <w:p w14:paraId="3E16DF9B"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0</w:t>
            </w:r>
          </w:p>
        </w:tc>
        <w:tc>
          <w:tcPr>
            <w:tcW w:w="0" w:type="pct"/>
            <w:noWrap/>
            <w:hideMark/>
          </w:tcPr>
          <w:p w14:paraId="0E8D09F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53C3F53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r w:rsidR="00B50E11" w:rsidRPr="00B50E11" w14:paraId="76CF9FF2"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70DF3BA7"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Models showing Hurricane #Matthew uncomfortably close to the Southeast Coast </w:t>
            </w:r>
            <w:proofErr w:type="spellStart"/>
            <w:r w:rsidRPr="00B50E11">
              <w:rPr>
                <w:rFonts w:cs="Times New Roman"/>
                <w:b w:val="0"/>
                <w:bCs w:val="0"/>
                <w:sz w:val="18"/>
                <w:szCs w:val="18"/>
              </w:rPr>
              <w:t>midtolate</w:t>
            </w:r>
            <w:proofErr w:type="spellEnd"/>
            <w:r w:rsidRPr="00B50E11">
              <w:rPr>
                <w:rFonts w:cs="Times New Roman"/>
                <w:b w:val="0"/>
                <w:bCs w:val="0"/>
                <w:sz w:val="18"/>
                <w:szCs w:val="18"/>
              </w:rPr>
              <w:t xml:space="preserve"> week Rip currents a big threat</w:t>
            </w:r>
          </w:p>
        </w:tc>
        <w:tc>
          <w:tcPr>
            <w:tcW w:w="0" w:type="pct"/>
            <w:noWrap/>
            <w:hideMark/>
          </w:tcPr>
          <w:p w14:paraId="3F006DC7"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0E804BBB"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Warnings</w:t>
            </w:r>
          </w:p>
        </w:tc>
        <w:tc>
          <w:tcPr>
            <w:tcW w:w="0" w:type="pct"/>
            <w:noWrap/>
            <w:hideMark/>
          </w:tcPr>
          <w:p w14:paraId="6AE5EFA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noWrap/>
            <w:hideMark/>
          </w:tcPr>
          <w:p w14:paraId="122754F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09F2B73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3F6A55CC"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6D6A5723"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239DC65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5F36A384"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noWrap/>
            <w:hideMark/>
          </w:tcPr>
          <w:p w14:paraId="1637EFAB" w14:textId="77777777" w:rsidR="00317317" w:rsidRPr="00B50E11" w:rsidRDefault="00317317" w:rsidP="00B70583">
            <w:pPr>
              <w:rPr>
                <w:rFonts w:cs="Times New Roman"/>
                <w:b w:val="0"/>
                <w:bCs w:val="0"/>
                <w:sz w:val="18"/>
                <w:szCs w:val="18"/>
              </w:rPr>
            </w:pPr>
            <w:r w:rsidRPr="00B50E11">
              <w:rPr>
                <w:rFonts w:cs="Times New Roman"/>
                <w:b w:val="0"/>
                <w:bCs w:val="0"/>
                <w:sz w:val="18"/>
                <w:szCs w:val="18"/>
              </w:rPr>
              <w:t xml:space="preserve">We began monitoring the activity of Tropical Storm 16 today Pay close attention to NOAA NWS National Hurricane </w:t>
            </w:r>
          </w:p>
        </w:tc>
        <w:tc>
          <w:tcPr>
            <w:tcW w:w="0" w:type="pct"/>
            <w:noWrap/>
            <w:hideMark/>
          </w:tcPr>
          <w:p w14:paraId="7AF2243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Warner Robins</w:t>
            </w:r>
          </w:p>
        </w:tc>
        <w:tc>
          <w:tcPr>
            <w:tcW w:w="0" w:type="pct"/>
            <w:noWrap/>
            <w:hideMark/>
          </w:tcPr>
          <w:p w14:paraId="3663916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Warnings</w:t>
            </w:r>
          </w:p>
        </w:tc>
        <w:tc>
          <w:tcPr>
            <w:tcW w:w="0" w:type="pct"/>
            <w:noWrap/>
            <w:hideMark/>
          </w:tcPr>
          <w:p w14:paraId="24CD93A7"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7DA63DD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noWrap/>
            <w:hideMark/>
          </w:tcPr>
          <w:p w14:paraId="6D9F489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noWrap/>
            <w:hideMark/>
          </w:tcPr>
          <w:p w14:paraId="12B05020"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noWrap/>
            <w:hideMark/>
          </w:tcPr>
          <w:p w14:paraId="10FEA6EE"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pct"/>
            <w:noWrap/>
            <w:hideMark/>
          </w:tcPr>
          <w:p w14:paraId="1456C0FF"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B50E11" w:rsidRPr="00B50E11" w14:paraId="101CDF1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000000"/>
            </w:tcBorders>
            <w:noWrap/>
            <w:hideMark/>
          </w:tcPr>
          <w:p w14:paraId="4E2BF796" w14:textId="77777777" w:rsidR="00317317" w:rsidRPr="00B50E11" w:rsidRDefault="00317317" w:rsidP="00B70583">
            <w:pPr>
              <w:rPr>
                <w:rFonts w:cs="Times New Roman"/>
                <w:b w:val="0"/>
                <w:bCs w:val="0"/>
                <w:sz w:val="18"/>
                <w:szCs w:val="18"/>
              </w:rPr>
            </w:pPr>
            <w:proofErr w:type="gramStart"/>
            <w:r w:rsidRPr="00B50E11">
              <w:rPr>
                <w:rFonts w:cs="Times New Roman"/>
                <w:b w:val="0"/>
                <w:bCs w:val="0"/>
                <w:sz w:val="18"/>
                <w:szCs w:val="18"/>
              </w:rPr>
              <w:t>Arriving  to</w:t>
            </w:r>
            <w:proofErr w:type="gramEnd"/>
            <w:r w:rsidRPr="00B50E11">
              <w:rPr>
                <w:rFonts w:cs="Times New Roman"/>
                <w:b w:val="0"/>
                <w:bCs w:val="0"/>
                <w:sz w:val="18"/>
                <w:szCs w:val="18"/>
              </w:rPr>
              <w:t xml:space="preserve"> set up for </w:t>
            </w:r>
            <w:proofErr w:type="spellStart"/>
            <w:r w:rsidRPr="00B50E11">
              <w:rPr>
                <w:rFonts w:cs="Times New Roman"/>
                <w:b w:val="0"/>
                <w:bCs w:val="0"/>
                <w:sz w:val="18"/>
                <w:szCs w:val="18"/>
              </w:rPr>
              <w:t>todays</w:t>
            </w:r>
            <w:proofErr w:type="spellEnd"/>
            <w:r w:rsidRPr="00B50E11">
              <w:rPr>
                <w:rFonts w:cs="Times New Roman"/>
                <w:b w:val="0"/>
                <w:bCs w:val="0"/>
                <w:sz w:val="18"/>
                <w:szCs w:val="18"/>
              </w:rPr>
              <w:t xml:space="preserve"> #HurricaneRelief project Volunteers are you ready #UnitedWayATL </w:t>
            </w:r>
          </w:p>
        </w:tc>
        <w:tc>
          <w:tcPr>
            <w:tcW w:w="0" w:type="pct"/>
            <w:tcBorders>
              <w:bottom w:val="single" w:sz="4" w:space="0" w:color="000000"/>
            </w:tcBorders>
            <w:noWrap/>
            <w:hideMark/>
          </w:tcPr>
          <w:p w14:paraId="07C62045"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Valdosta</w:t>
            </w:r>
          </w:p>
        </w:tc>
        <w:tc>
          <w:tcPr>
            <w:tcW w:w="0" w:type="pct"/>
            <w:tcBorders>
              <w:bottom w:val="single" w:sz="4" w:space="0" w:color="000000"/>
            </w:tcBorders>
            <w:noWrap/>
            <w:hideMark/>
          </w:tcPr>
          <w:p w14:paraId="56D0A452" w14:textId="77777777" w:rsidR="00317317" w:rsidRPr="00B50E11" w:rsidRDefault="00317317" w:rsidP="00B70583">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Warnings</w:t>
            </w:r>
          </w:p>
        </w:tc>
        <w:tc>
          <w:tcPr>
            <w:tcW w:w="0" w:type="pct"/>
            <w:tcBorders>
              <w:bottom w:val="single" w:sz="4" w:space="0" w:color="000000"/>
            </w:tcBorders>
            <w:noWrap/>
            <w:hideMark/>
          </w:tcPr>
          <w:p w14:paraId="1D3CD2E8"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AFINN</w:t>
            </w:r>
          </w:p>
        </w:tc>
        <w:tc>
          <w:tcPr>
            <w:tcW w:w="0" w:type="pct"/>
            <w:tcBorders>
              <w:bottom w:val="single" w:sz="4" w:space="0" w:color="000000"/>
            </w:tcBorders>
            <w:noWrap/>
            <w:hideMark/>
          </w:tcPr>
          <w:p w14:paraId="4173BE16"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2</w:t>
            </w:r>
          </w:p>
        </w:tc>
        <w:tc>
          <w:tcPr>
            <w:tcW w:w="0" w:type="pct"/>
            <w:tcBorders>
              <w:bottom w:val="single" w:sz="4" w:space="0" w:color="000000"/>
            </w:tcBorders>
            <w:noWrap/>
            <w:hideMark/>
          </w:tcPr>
          <w:p w14:paraId="1050277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Bing et al.</w:t>
            </w:r>
          </w:p>
        </w:tc>
        <w:tc>
          <w:tcPr>
            <w:tcW w:w="0" w:type="pct"/>
            <w:tcBorders>
              <w:bottom w:val="single" w:sz="4" w:space="0" w:color="000000"/>
            </w:tcBorders>
            <w:noWrap/>
            <w:hideMark/>
          </w:tcPr>
          <w:p w14:paraId="6E07A38D"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c>
          <w:tcPr>
            <w:tcW w:w="0" w:type="pct"/>
            <w:tcBorders>
              <w:bottom w:val="single" w:sz="4" w:space="0" w:color="000000"/>
            </w:tcBorders>
            <w:noWrap/>
            <w:hideMark/>
          </w:tcPr>
          <w:p w14:paraId="361A3A7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NRC</w:t>
            </w:r>
          </w:p>
        </w:tc>
        <w:tc>
          <w:tcPr>
            <w:tcW w:w="0" w:type="pct"/>
            <w:tcBorders>
              <w:bottom w:val="single" w:sz="4" w:space="0" w:color="000000"/>
            </w:tcBorders>
            <w:noWrap/>
            <w:hideMark/>
          </w:tcPr>
          <w:p w14:paraId="27415314" w14:textId="77777777" w:rsidR="00317317" w:rsidRPr="00B50E11" w:rsidRDefault="00317317">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50E11">
              <w:rPr>
                <w:rFonts w:cs="Times New Roman"/>
                <w:sz w:val="18"/>
                <w:szCs w:val="18"/>
              </w:rPr>
              <w:t>1</w:t>
            </w:r>
          </w:p>
        </w:tc>
      </w:tr>
    </w:tbl>
    <w:p w14:paraId="3EA63683" w14:textId="77777777" w:rsidR="00317317" w:rsidRDefault="00317317" w:rsidP="00317317">
      <w:pPr>
        <w:rPr>
          <w:b/>
          <w:bCs/>
        </w:rPr>
      </w:pPr>
    </w:p>
    <w:p w14:paraId="0986274B" w14:textId="77777777" w:rsidR="00317317" w:rsidRDefault="00317317" w:rsidP="00317317">
      <w:pPr>
        <w:rPr>
          <w:b/>
          <w:bCs/>
        </w:rPr>
      </w:pPr>
    </w:p>
    <w:p w14:paraId="7A9E2AB4" w14:textId="77777777" w:rsidR="00317317" w:rsidRDefault="00317317" w:rsidP="00317317">
      <w:pPr>
        <w:rPr>
          <w:b/>
          <w:bCs/>
        </w:rPr>
      </w:pPr>
    </w:p>
    <w:p w14:paraId="20D94004" w14:textId="77777777" w:rsidR="00317317" w:rsidRDefault="00317317" w:rsidP="00317317">
      <w:pPr>
        <w:rPr>
          <w:b/>
          <w:bCs/>
        </w:rPr>
      </w:pPr>
    </w:p>
    <w:p w14:paraId="4979A069" w14:textId="77777777" w:rsidR="00317317" w:rsidRDefault="00317317" w:rsidP="00317317">
      <w:pPr>
        <w:rPr>
          <w:b/>
          <w:bCs/>
        </w:rPr>
      </w:pPr>
    </w:p>
    <w:p w14:paraId="5A0BB682" w14:textId="77777777" w:rsidR="00317317" w:rsidRDefault="00317317" w:rsidP="00317317">
      <w:pPr>
        <w:rPr>
          <w:b/>
          <w:bCs/>
        </w:rPr>
      </w:pPr>
    </w:p>
    <w:p w14:paraId="0E657551" w14:textId="77777777" w:rsidR="00317317" w:rsidRDefault="00317317" w:rsidP="00317317">
      <w:pPr>
        <w:rPr>
          <w:b/>
          <w:bCs/>
        </w:rPr>
      </w:pPr>
    </w:p>
    <w:p w14:paraId="655260F7" w14:textId="77777777" w:rsidR="00317317" w:rsidRDefault="00317317" w:rsidP="00317317">
      <w:pPr>
        <w:rPr>
          <w:b/>
          <w:bCs/>
        </w:rPr>
      </w:pPr>
    </w:p>
    <w:p w14:paraId="73B62210" w14:textId="77777777" w:rsidR="006B284A" w:rsidRDefault="006B284A" w:rsidP="00317317">
      <w:pPr>
        <w:rPr>
          <w:b/>
          <w:bCs/>
        </w:rPr>
      </w:pPr>
    </w:p>
    <w:p w14:paraId="7BEC53A5" w14:textId="4CCB6B04" w:rsidR="00317317" w:rsidRDefault="00317317" w:rsidP="00317317">
      <w:r w:rsidRPr="00ED0013">
        <w:rPr>
          <w:b/>
          <w:bCs/>
        </w:rPr>
        <w:lastRenderedPageBreak/>
        <w:t xml:space="preserve">Table </w:t>
      </w:r>
      <w:r w:rsidR="00C31E23">
        <w:rPr>
          <w:b/>
          <w:bCs/>
        </w:rPr>
        <w:t>S</w:t>
      </w:r>
      <w:r>
        <w:rPr>
          <w:b/>
          <w:bCs/>
        </w:rPr>
        <w:t>5</w:t>
      </w:r>
      <w:r w:rsidRPr="00ED0013">
        <w:rPr>
          <w:b/>
          <w:bCs/>
        </w:rPr>
        <w:t>.</w:t>
      </w:r>
      <w:r w:rsidRPr="00F35715">
        <w:t xml:space="preserve"> </w:t>
      </w:r>
      <w:r>
        <w:t>Retweets</w:t>
      </w:r>
      <w:r w:rsidRPr="00F35715">
        <w:t xml:space="preserve"> content analysis and sentiment analysis</w:t>
      </w:r>
      <w:r>
        <w:t xml:space="preserve"> by lexicon</w:t>
      </w:r>
      <w:r w:rsidRPr="00F35715">
        <w:t xml:space="preserve"> scores examples posted </w:t>
      </w:r>
      <w:r>
        <w:t xml:space="preserve">during Hurricane Matthew </w:t>
      </w:r>
      <w:r w:rsidRPr="00F35715">
        <w:t xml:space="preserve">by </w:t>
      </w:r>
      <w:r>
        <w:t xml:space="preserve">Twitter </w:t>
      </w:r>
      <w:r w:rsidRPr="00F35715">
        <w:t>followers of school</w:t>
      </w:r>
      <w:r w:rsidR="005B2551">
        <w:t>s</w:t>
      </w:r>
      <w:r w:rsidRPr="00F35715">
        <w:t xml:space="preserve"> and school districts in Georgia</w:t>
      </w:r>
      <w:r w:rsidR="00304220">
        <w:t>.</w:t>
      </w:r>
    </w:p>
    <w:p w14:paraId="3451CEF0" w14:textId="77777777" w:rsidR="00317317" w:rsidRDefault="00317317" w:rsidP="00317317"/>
    <w:tbl>
      <w:tblPr>
        <w:tblStyle w:val="PlainTable2"/>
        <w:tblW w:w="0" w:type="auto"/>
        <w:tblLayout w:type="fixed"/>
        <w:tblLook w:val="06A0" w:firstRow="1" w:lastRow="0" w:firstColumn="1" w:lastColumn="0" w:noHBand="1" w:noVBand="1"/>
      </w:tblPr>
      <w:tblGrid>
        <w:gridCol w:w="3690"/>
        <w:gridCol w:w="1260"/>
        <w:gridCol w:w="1530"/>
        <w:gridCol w:w="990"/>
        <w:gridCol w:w="1170"/>
        <w:gridCol w:w="990"/>
        <w:gridCol w:w="1170"/>
        <w:gridCol w:w="990"/>
        <w:gridCol w:w="1170"/>
      </w:tblGrid>
      <w:tr w:rsidR="00317317" w:rsidRPr="000277F6" w14:paraId="646FAF69" w14:textId="77777777" w:rsidTr="007550F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690" w:type="dxa"/>
            <w:noWrap/>
            <w:vAlign w:val="bottom"/>
            <w:hideMark/>
          </w:tcPr>
          <w:p w14:paraId="417C998A" w14:textId="77777777" w:rsidR="00317317" w:rsidRPr="000277F6" w:rsidRDefault="00317317" w:rsidP="007550F5">
            <w:pPr>
              <w:rPr>
                <w:color w:val="000000"/>
                <w:sz w:val="18"/>
                <w:szCs w:val="18"/>
              </w:rPr>
            </w:pPr>
            <w:r w:rsidRPr="000277F6">
              <w:rPr>
                <w:color w:val="000000"/>
                <w:sz w:val="18"/>
                <w:szCs w:val="18"/>
              </w:rPr>
              <w:t xml:space="preserve">Retweet </w:t>
            </w:r>
          </w:p>
        </w:tc>
        <w:tc>
          <w:tcPr>
            <w:tcW w:w="1260" w:type="dxa"/>
            <w:noWrap/>
            <w:vAlign w:val="bottom"/>
            <w:hideMark/>
          </w:tcPr>
          <w:p w14:paraId="641B207E"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MSA</w:t>
            </w:r>
          </w:p>
        </w:tc>
        <w:tc>
          <w:tcPr>
            <w:tcW w:w="1530" w:type="dxa"/>
            <w:noWrap/>
            <w:vAlign w:val="bottom"/>
            <w:hideMark/>
          </w:tcPr>
          <w:p w14:paraId="7FBA680C"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Content analysis categories</w:t>
            </w:r>
          </w:p>
        </w:tc>
        <w:tc>
          <w:tcPr>
            <w:tcW w:w="990" w:type="dxa"/>
            <w:noWrap/>
            <w:vAlign w:val="bottom"/>
            <w:hideMark/>
          </w:tcPr>
          <w:p w14:paraId="2D36923E"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Lexicon 1</w:t>
            </w:r>
          </w:p>
        </w:tc>
        <w:tc>
          <w:tcPr>
            <w:tcW w:w="1170" w:type="dxa"/>
            <w:noWrap/>
            <w:vAlign w:val="bottom"/>
            <w:hideMark/>
          </w:tcPr>
          <w:p w14:paraId="21950DFF"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Sentiment score</w:t>
            </w:r>
          </w:p>
        </w:tc>
        <w:tc>
          <w:tcPr>
            <w:tcW w:w="990" w:type="dxa"/>
            <w:noWrap/>
            <w:vAlign w:val="bottom"/>
            <w:hideMark/>
          </w:tcPr>
          <w:p w14:paraId="6E46AF53"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Lexicon 2</w:t>
            </w:r>
          </w:p>
        </w:tc>
        <w:tc>
          <w:tcPr>
            <w:tcW w:w="1170" w:type="dxa"/>
            <w:noWrap/>
            <w:vAlign w:val="bottom"/>
            <w:hideMark/>
          </w:tcPr>
          <w:p w14:paraId="28C0EC21"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Sentiment score</w:t>
            </w:r>
          </w:p>
        </w:tc>
        <w:tc>
          <w:tcPr>
            <w:tcW w:w="990" w:type="dxa"/>
            <w:noWrap/>
            <w:vAlign w:val="bottom"/>
            <w:hideMark/>
          </w:tcPr>
          <w:p w14:paraId="0C2F73E6"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Lexicon 3</w:t>
            </w:r>
          </w:p>
        </w:tc>
        <w:tc>
          <w:tcPr>
            <w:tcW w:w="1170" w:type="dxa"/>
            <w:noWrap/>
            <w:vAlign w:val="bottom"/>
            <w:hideMark/>
          </w:tcPr>
          <w:p w14:paraId="137E0417" w14:textId="77777777" w:rsidR="00317317" w:rsidRPr="000277F6" w:rsidRDefault="00317317" w:rsidP="007550F5">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Sentiment score</w:t>
            </w:r>
          </w:p>
        </w:tc>
      </w:tr>
      <w:tr w:rsidR="00317317" w:rsidRPr="000277F6" w14:paraId="7910F6F2"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BA92CCE"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Hurricane</w:t>
            </w:r>
            <w:proofErr w:type="gramEnd"/>
            <w:r w:rsidRPr="000277F6">
              <w:rPr>
                <w:b w:val="0"/>
                <w:bCs w:val="0"/>
                <w:color w:val="000000"/>
                <w:sz w:val="18"/>
                <w:szCs w:val="18"/>
              </w:rPr>
              <w:t xml:space="preserve"> Matthew is supposed to hit on 107 Matthew 107 says Go and announce to them that the Kingdom of Heaven is n</w:t>
            </w:r>
          </w:p>
        </w:tc>
        <w:tc>
          <w:tcPr>
            <w:tcW w:w="0" w:type="dxa"/>
            <w:noWrap/>
            <w:hideMark/>
          </w:tcPr>
          <w:p w14:paraId="1428B6A0"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78F2DF27"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Awareness</w:t>
            </w:r>
          </w:p>
        </w:tc>
        <w:tc>
          <w:tcPr>
            <w:tcW w:w="0" w:type="dxa"/>
            <w:noWrap/>
            <w:hideMark/>
          </w:tcPr>
          <w:p w14:paraId="1867E2D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6477105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3</w:t>
            </w:r>
          </w:p>
        </w:tc>
        <w:tc>
          <w:tcPr>
            <w:tcW w:w="0" w:type="dxa"/>
            <w:noWrap/>
            <w:hideMark/>
          </w:tcPr>
          <w:p w14:paraId="46BA2A6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EF97A9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73E2115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42C0C9F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69597A3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ADEA989" w14:textId="59F77F3F" w:rsidR="00317317" w:rsidRPr="000277F6" w:rsidRDefault="00317317" w:rsidP="005B2551">
            <w:pPr>
              <w:rPr>
                <w:b w:val="0"/>
                <w:bCs w:val="0"/>
                <w:color w:val="000000"/>
                <w:sz w:val="18"/>
                <w:szCs w:val="18"/>
              </w:rPr>
            </w:pPr>
            <w:proofErr w:type="gramStart"/>
            <w:r w:rsidRPr="000277F6">
              <w:rPr>
                <w:b w:val="0"/>
                <w:bCs w:val="0"/>
                <w:color w:val="000000"/>
                <w:sz w:val="18"/>
                <w:szCs w:val="18"/>
              </w:rPr>
              <w:t>RT  Join</w:t>
            </w:r>
            <w:proofErr w:type="gramEnd"/>
            <w:r w:rsidRPr="000277F6">
              <w:rPr>
                <w:b w:val="0"/>
                <w:bCs w:val="0"/>
                <w:color w:val="000000"/>
                <w:sz w:val="18"/>
                <w:szCs w:val="18"/>
              </w:rPr>
              <w:t xml:space="preserve"> us </w:t>
            </w:r>
            <w:r w:rsidR="008D5422" w:rsidRPr="000277F6">
              <w:rPr>
                <w:b w:val="0"/>
                <w:bCs w:val="0"/>
                <w:color w:val="000000"/>
                <w:sz w:val="18"/>
                <w:szCs w:val="18"/>
              </w:rPr>
              <w:t>October 4</w:t>
            </w:r>
            <w:r w:rsidRPr="000277F6">
              <w:rPr>
                <w:b w:val="0"/>
                <w:bCs w:val="0"/>
                <w:color w:val="000000"/>
                <w:sz w:val="18"/>
                <w:szCs w:val="18"/>
              </w:rPr>
              <w:t xml:space="preserve"> for the Hands On Atlanta Day </w:t>
            </w:r>
            <w:proofErr w:type="spellStart"/>
            <w:r w:rsidRPr="000277F6">
              <w:rPr>
                <w:b w:val="0"/>
                <w:bCs w:val="0"/>
                <w:color w:val="000000"/>
                <w:sz w:val="18"/>
                <w:szCs w:val="18"/>
              </w:rPr>
              <w:t>KickOff</w:t>
            </w:r>
            <w:proofErr w:type="spellEnd"/>
            <w:r w:rsidRPr="000277F6">
              <w:rPr>
                <w:b w:val="0"/>
                <w:bCs w:val="0"/>
                <w:color w:val="000000"/>
                <w:sz w:val="18"/>
                <w:szCs w:val="18"/>
              </w:rPr>
              <w:t xml:space="preserve"> Party to help  relief efforts #handsonatl   </w:t>
            </w:r>
          </w:p>
        </w:tc>
        <w:tc>
          <w:tcPr>
            <w:tcW w:w="0" w:type="dxa"/>
            <w:noWrap/>
            <w:hideMark/>
          </w:tcPr>
          <w:p w14:paraId="6B1ABDE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7BF4AF5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Awareness</w:t>
            </w:r>
          </w:p>
        </w:tc>
        <w:tc>
          <w:tcPr>
            <w:tcW w:w="0" w:type="dxa"/>
            <w:noWrap/>
            <w:hideMark/>
          </w:tcPr>
          <w:p w14:paraId="74F7AE3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CE264F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744754F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F93FC7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1B48848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4811AE5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3D5F5E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8B2AEE8"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Here</w:t>
            </w:r>
            <w:proofErr w:type="gramEnd"/>
            <w:r w:rsidRPr="000277F6">
              <w:rPr>
                <w:b w:val="0"/>
                <w:bCs w:val="0"/>
                <w:color w:val="000000"/>
                <w:sz w:val="18"/>
                <w:szCs w:val="18"/>
              </w:rPr>
              <w:t xml:space="preserve"> are a few more pictures of damage from around Bryan County in the aftermath of Hurricane Matthew The one on h</w:t>
            </w:r>
          </w:p>
        </w:tc>
        <w:tc>
          <w:tcPr>
            <w:tcW w:w="0" w:type="dxa"/>
            <w:noWrap/>
            <w:hideMark/>
          </w:tcPr>
          <w:p w14:paraId="69ECB7B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Savannah</w:t>
            </w:r>
          </w:p>
        </w:tc>
        <w:tc>
          <w:tcPr>
            <w:tcW w:w="0" w:type="dxa"/>
            <w:noWrap/>
            <w:hideMark/>
          </w:tcPr>
          <w:p w14:paraId="39510BF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Awareness</w:t>
            </w:r>
          </w:p>
        </w:tc>
        <w:tc>
          <w:tcPr>
            <w:tcW w:w="0" w:type="dxa"/>
            <w:noWrap/>
            <w:hideMark/>
          </w:tcPr>
          <w:p w14:paraId="754437A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5517DB5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0F471C3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3612EC0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0EF5DEA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096A734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605E86F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247DA8A" w14:textId="77777777" w:rsidR="00317317" w:rsidRPr="000277F6" w:rsidRDefault="00317317" w:rsidP="005B2551">
            <w:pPr>
              <w:rPr>
                <w:b w:val="0"/>
                <w:bCs w:val="0"/>
                <w:color w:val="000000"/>
                <w:sz w:val="18"/>
                <w:szCs w:val="18"/>
              </w:rPr>
            </w:pPr>
            <w:r w:rsidRPr="000277F6">
              <w:rPr>
                <w:b w:val="0"/>
                <w:bCs w:val="0"/>
                <w:color w:val="000000"/>
                <w:sz w:val="18"/>
                <w:szCs w:val="18"/>
              </w:rPr>
              <w:t xml:space="preserve">RT  11PM ADVISORY Hurricane Warning Storm Surge Warning now issued for SFL For more </w:t>
            </w:r>
            <w:proofErr w:type="gramStart"/>
            <w:r w:rsidRPr="000277F6">
              <w:rPr>
                <w:b w:val="0"/>
                <w:bCs w:val="0"/>
                <w:color w:val="000000"/>
                <w:sz w:val="18"/>
                <w:szCs w:val="18"/>
              </w:rPr>
              <w:t>info  or</w:t>
            </w:r>
            <w:proofErr w:type="gramEnd"/>
            <w:r w:rsidRPr="000277F6">
              <w:rPr>
                <w:b w:val="0"/>
                <w:bCs w:val="0"/>
                <w:color w:val="000000"/>
                <w:sz w:val="18"/>
                <w:szCs w:val="18"/>
              </w:rPr>
              <w:t xml:space="preserve"> </w:t>
            </w:r>
          </w:p>
        </w:tc>
        <w:tc>
          <w:tcPr>
            <w:tcW w:w="0" w:type="dxa"/>
            <w:noWrap/>
            <w:hideMark/>
          </w:tcPr>
          <w:p w14:paraId="2997B361"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3BC9628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Awareness</w:t>
            </w:r>
          </w:p>
        </w:tc>
        <w:tc>
          <w:tcPr>
            <w:tcW w:w="0" w:type="dxa"/>
            <w:noWrap/>
            <w:hideMark/>
          </w:tcPr>
          <w:p w14:paraId="37D5000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016DD3A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D5C498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087CFCC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3DF97F8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279D80A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365EB33"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56CF0A6"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Learn</w:t>
            </w:r>
            <w:proofErr w:type="gramEnd"/>
            <w:r w:rsidRPr="000277F6">
              <w:rPr>
                <w:b w:val="0"/>
                <w:bCs w:val="0"/>
                <w:color w:val="000000"/>
                <w:sz w:val="18"/>
                <w:szCs w:val="18"/>
              </w:rPr>
              <w:t xml:space="preserve"> how to strengthen your home against s #HurricanePrep #HurricaneStrong</w:t>
            </w:r>
          </w:p>
        </w:tc>
        <w:tc>
          <w:tcPr>
            <w:tcW w:w="0" w:type="dxa"/>
            <w:noWrap/>
            <w:hideMark/>
          </w:tcPr>
          <w:p w14:paraId="5F58E340"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7012EB02"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Awareness</w:t>
            </w:r>
          </w:p>
        </w:tc>
        <w:tc>
          <w:tcPr>
            <w:tcW w:w="0" w:type="dxa"/>
            <w:noWrap/>
            <w:hideMark/>
          </w:tcPr>
          <w:p w14:paraId="20CEA6F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2E8E3B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B75D3D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24C43C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2D037D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28FB7FE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40DB4D04"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7FCE52A"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Call</w:t>
            </w:r>
            <w:proofErr w:type="gramEnd"/>
            <w:r w:rsidRPr="000277F6">
              <w:rPr>
                <w:b w:val="0"/>
                <w:bCs w:val="0"/>
                <w:color w:val="000000"/>
                <w:sz w:val="18"/>
                <w:szCs w:val="18"/>
              </w:rPr>
              <w:t xml:space="preserve"> 2014500 to report damage and use 6448811 for automated reentry information #HurricaneMatthew </w:t>
            </w:r>
          </w:p>
        </w:tc>
        <w:tc>
          <w:tcPr>
            <w:tcW w:w="0" w:type="dxa"/>
            <w:noWrap/>
            <w:hideMark/>
          </w:tcPr>
          <w:p w14:paraId="0BF02360"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1689C64F"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Call for help action</w:t>
            </w:r>
          </w:p>
        </w:tc>
        <w:tc>
          <w:tcPr>
            <w:tcW w:w="0" w:type="dxa"/>
            <w:noWrap/>
            <w:hideMark/>
          </w:tcPr>
          <w:p w14:paraId="3E89938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EED58D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32751B4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51A5167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55C981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0C44A78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4B9C861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8267908"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Chatham</w:t>
            </w:r>
            <w:proofErr w:type="gramEnd"/>
            <w:r w:rsidRPr="000277F6">
              <w:rPr>
                <w:b w:val="0"/>
                <w:bCs w:val="0"/>
                <w:color w:val="000000"/>
                <w:sz w:val="18"/>
                <w:szCs w:val="18"/>
              </w:rPr>
              <w:t xml:space="preserve"> County says 13 million cubic yards of debris have already been cleared after #HurricaneMatthew</w:t>
            </w:r>
          </w:p>
        </w:tc>
        <w:tc>
          <w:tcPr>
            <w:tcW w:w="0" w:type="dxa"/>
            <w:noWrap/>
            <w:hideMark/>
          </w:tcPr>
          <w:p w14:paraId="36FDF4EF"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47AA442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Call for help action</w:t>
            </w:r>
          </w:p>
        </w:tc>
        <w:tc>
          <w:tcPr>
            <w:tcW w:w="0" w:type="dxa"/>
            <w:noWrap/>
            <w:hideMark/>
          </w:tcPr>
          <w:p w14:paraId="6A06338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0AF3E9A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-5</w:t>
            </w:r>
          </w:p>
        </w:tc>
        <w:tc>
          <w:tcPr>
            <w:tcW w:w="0" w:type="dxa"/>
            <w:noWrap/>
            <w:hideMark/>
          </w:tcPr>
          <w:p w14:paraId="4A57B88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224F25D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516B097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1257C13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4BCC3DDF"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ED201A4"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Make</w:t>
            </w:r>
            <w:proofErr w:type="gramEnd"/>
            <w:r w:rsidRPr="000277F6">
              <w:rPr>
                <w:b w:val="0"/>
                <w:bCs w:val="0"/>
                <w:color w:val="000000"/>
                <w:sz w:val="18"/>
                <w:szCs w:val="18"/>
              </w:rPr>
              <w:t xml:space="preserve"> sure your home is in good condition to withstand # damage  #HurricanePrep</w:t>
            </w:r>
          </w:p>
        </w:tc>
        <w:tc>
          <w:tcPr>
            <w:tcW w:w="0" w:type="dxa"/>
            <w:noWrap/>
            <w:hideMark/>
          </w:tcPr>
          <w:p w14:paraId="6995DB20"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35043FB4"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Call for help action</w:t>
            </w:r>
          </w:p>
        </w:tc>
        <w:tc>
          <w:tcPr>
            <w:tcW w:w="0" w:type="dxa"/>
            <w:noWrap/>
            <w:hideMark/>
          </w:tcPr>
          <w:p w14:paraId="7F0CB78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25E8A4E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90B386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E80161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42DB890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7B24BF4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044616C2"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56E7DBC"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The</w:t>
            </w:r>
            <w:proofErr w:type="gramEnd"/>
            <w:r w:rsidRPr="000277F6">
              <w:rPr>
                <w:b w:val="0"/>
                <w:bCs w:val="0"/>
                <w:color w:val="000000"/>
                <w:sz w:val="18"/>
                <w:szCs w:val="18"/>
              </w:rPr>
              <w:t xml:space="preserve"> Georgia Dome is under a Hurricane warning we repeat the Georgia Dome is under a Hurricane warning </w:t>
            </w:r>
          </w:p>
        </w:tc>
        <w:tc>
          <w:tcPr>
            <w:tcW w:w="0" w:type="dxa"/>
            <w:noWrap/>
            <w:hideMark/>
          </w:tcPr>
          <w:p w14:paraId="2ADA7A74"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Columbus</w:t>
            </w:r>
          </w:p>
        </w:tc>
        <w:tc>
          <w:tcPr>
            <w:tcW w:w="0" w:type="dxa"/>
            <w:noWrap/>
            <w:hideMark/>
          </w:tcPr>
          <w:p w14:paraId="1A98700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Call for help action</w:t>
            </w:r>
          </w:p>
        </w:tc>
        <w:tc>
          <w:tcPr>
            <w:tcW w:w="0" w:type="dxa"/>
            <w:noWrap/>
            <w:hideMark/>
          </w:tcPr>
          <w:p w14:paraId="650DDB9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FADE1A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CB7C86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218FB20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20AD2FC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2F0F97F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3B3E9D7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FE3C827" w14:textId="77777777" w:rsidR="00317317" w:rsidRPr="000277F6" w:rsidRDefault="00317317" w:rsidP="005B2551">
            <w:pPr>
              <w:rPr>
                <w:b w:val="0"/>
                <w:bCs w:val="0"/>
                <w:color w:val="000000"/>
                <w:sz w:val="18"/>
                <w:szCs w:val="18"/>
              </w:rPr>
            </w:pPr>
            <w:r w:rsidRPr="000277F6">
              <w:rPr>
                <w:b w:val="0"/>
                <w:bCs w:val="0"/>
                <w:color w:val="000000"/>
                <w:sz w:val="18"/>
                <w:szCs w:val="18"/>
              </w:rPr>
              <w:t xml:space="preserve">RT Hebert Proud of Georgia first responders in </w:t>
            </w:r>
            <w:proofErr w:type="spellStart"/>
            <w:r w:rsidRPr="000277F6">
              <w:rPr>
                <w:b w:val="0"/>
                <w:bCs w:val="0"/>
                <w:color w:val="000000"/>
                <w:sz w:val="18"/>
                <w:szCs w:val="18"/>
              </w:rPr>
              <w:t>dps</w:t>
            </w:r>
            <w:proofErr w:type="spellEnd"/>
            <w:r w:rsidRPr="000277F6">
              <w:rPr>
                <w:b w:val="0"/>
                <w:bCs w:val="0"/>
                <w:color w:val="000000"/>
                <w:sz w:val="18"/>
                <w:szCs w:val="18"/>
              </w:rPr>
              <w:t xml:space="preserve"> and proud </w:t>
            </w:r>
            <w:proofErr w:type="gramStart"/>
            <w:r w:rsidRPr="000277F6">
              <w:rPr>
                <w:b w:val="0"/>
                <w:bCs w:val="0"/>
                <w:color w:val="000000"/>
                <w:sz w:val="18"/>
                <w:szCs w:val="18"/>
              </w:rPr>
              <w:t>that  could</w:t>
            </w:r>
            <w:proofErr w:type="gramEnd"/>
            <w:r w:rsidRPr="000277F6">
              <w:rPr>
                <w:b w:val="0"/>
                <w:bCs w:val="0"/>
                <w:color w:val="000000"/>
                <w:sz w:val="18"/>
                <w:szCs w:val="18"/>
              </w:rPr>
              <w:t xml:space="preserve"> support them #HurricaneMatthew https</w:t>
            </w:r>
          </w:p>
        </w:tc>
        <w:tc>
          <w:tcPr>
            <w:tcW w:w="0" w:type="dxa"/>
            <w:noWrap/>
            <w:hideMark/>
          </w:tcPr>
          <w:p w14:paraId="30823212"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Dalton</w:t>
            </w:r>
          </w:p>
        </w:tc>
        <w:tc>
          <w:tcPr>
            <w:tcW w:w="0" w:type="dxa"/>
            <w:noWrap/>
            <w:hideMark/>
          </w:tcPr>
          <w:p w14:paraId="0DC7B555"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Damage</w:t>
            </w:r>
          </w:p>
        </w:tc>
        <w:tc>
          <w:tcPr>
            <w:tcW w:w="0" w:type="dxa"/>
            <w:noWrap/>
            <w:hideMark/>
          </w:tcPr>
          <w:p w14:paraId="41843AB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08CD919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515630A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729573B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6A85601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19C5258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r>
      <w:tr w:rsidR="00317317" w:rsidRPr="000277F6" w14:paraId="6C7EEC72"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C2ABE42"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To</w:t>
            </w:r>
            <w:proofErr w:type="gramEnd"/>
            <w:r w:rsidRPr="000277F6">
              <w:rPr>
                <w:b w:val="0"/>
                <w:bCs w:val="0"/>
                <w:color w:val="000000"/>
                <w:sz w:val="18"/>
                <w:szCs w:val="18"/>
              </w:rPr>
              <w:t xml:space="preserve"> all non </w:t>
            </w:r>
            <w:proofErr w:type="spellStart"/>
            <w:r w:rsidRPr="000277F6">
              <w:rPr>
                <w:b w:val="0"/>
                <w:bCs w:val="0"/>
                <w:color w:val="000000"/>
                <w:sz w:val="18"/>
                <w:szCs w:val="18"/>
              </w:rPr>
              <w:t>believersa</w:t>
            </w:r>
            <w:proofErr w:type="spellEnd"/>
            <w:r w:rsidRPr="000277F6">
              <w:rPr>
                <w:b w:val="0"/>
                <w:bCs w:val="0"/>
                <w:color w:val="000000"/>
                <w:sz w:val="18"/>
                <w:szCs w:val="18"/>
              </w:rPr>
              <w:t xml:space="preserve"> cross withstanding a  </w:t>
            </w:r>
            <w:proofErr w:type="spellStart"/>
            <w:r w:rsidRPr="000277F6">
              <w:rPr>
                <w:b w:val="0"/>
                <w:bCs w:val="0"/>
                <w:color w:val="000000"/>
                <w:sz w:val="18"/>
                <w:szCs w:val="18"/>
              </w:rPr>
              <w:t>doesnt</w:t>
            </w:r>
            <w:proofErr w:type="spellEnd"/>
            <w:r w:rsidRPr="000277F6">
              <w:rPr>
                <w:b w:val="0"/>
                <w:bCs w:val="0"/>
                <w:color w:val="000000"/>
                <w:sz w:val="18"/>
                <w:szCs w:val="18"/>
              </w:rPr>
              <w:t xml:space="preserve"> just happen </w:t>
            </w:r>
          </w:p>
        </w:tc>
        <w:tc>
          <w:tcPr>
            <w:tcW w:w="0" w:type="dxa"/>
            <w:noWrap/>
            <w:hideMark/>
          </w:tcPr>
          <w:p w14:paraId="3ED1CB62"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Gainesville</w:t>
            </w:r>
          </w:p>
        </w:tc>
        <w:tc>
          <w:tcPr>
            <w:tcW w:w="0" w:type="dxa"/>
            <w:noWrap/>
            <w:hideMark/>
          </w:tcPr>
          <w:p w14:paraId="11744D8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Damage</w:t>
            </w:r>
          </w:p>
        </w:tc>
        <w:tc>
          <w:tcPr>
            <w:tcW w:w="0" w:type="dxa"/>
            <w:noWrap/>
            <w:hideMark/>
          </w:tcPr>
          <w:p w14:paraId="35CF5FE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6F9FFB2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67733B9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4AC21F0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142DC74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3B41F5C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31F943C5"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C41B5BE"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WE</w:t>
            </w:r>
            <w:proofErr w:type="gramEnd"/>
            <w:r w:rsidRPr="000277F6">
              <w:rPr>
                <w:b w:val="0"/>
                <w:bCs w:val="0"/>
                <w:color w:val="000000"/>
                <w:sz w:val="18"/>
                <w:szCs w:val="18"/>
              </w:rPr>
              <w:t xml:space="preserve"> WERE OUT HERE PRAYING FOR FLORIDA TO SAY SAFE FROM HURRICANE MATTHEW LITTLE DID WE KNOW HURRICANE MATTHEW WAS TRYNA</w:t>
            </w:r>
          </w:p>
        </w:tc>
        <w:tc>
          <w:tcPr>
            <w:tcW w:w="0" w:type="dxa"/>
            <w:noWrap/>
            <w:hideMark/>
          </w:tcPr>
          <w:p w14:paraId="5FE61C41"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Gainesville</w:t>
            </w:r>
          </w:p>
        </w:tc>
        <w:tc>
          <w:tcPr>
            <w:tcW w:w="0" w:type="dxa"/>
            <w:noWrap/>
            <w:hideMark/>
          </w:tcPr>
          <w:p w14:paraId="19D6C87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Damage</w:t>
            </w:r>
          </w:p>
        </w:tc>
        <w:tc>
          <w:tcPr>
            <w:tcW w:w="0" w:type="dxa"/>
            <w:noWrap/>
            <w:hideMark/>
          </w:tcPr>
          <w:p w14:paraId="5FD5A22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21BA5DA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05A6AA7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5E5EA1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0539A2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24CA8E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5ABA5F7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2A9B4D5"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All</w:t>
            </w:r>
            <w:proofErr w:type="gramEnd"/>
            <w:r w:rsidRPr="000277F6">
              <w:rPr>
                <w:b w:val="0"/>
                <w:bCs w:val="0"/>
                <w:color w:val="000000"/>
                <w:sz w:val="18"/>
                <w:szCs w:val="18"/>
              </w:rPr>
              <w:t xml:space="preserve"> EMS and SSFD services are now suspended due to winds reaching sustained speeds of 39MPH   #HurricaneMatthew</w:t>
            </w:r>
          </w:p>
        </w:tc>
        <w:tc>
          <w:tcPr>
            <w:tcW w:w="0" w:type="dxa"/>
            <w:noWrap/>
            <w:hideMark/>
          </w:tcPr>
          <w:p w14:paraId="038B282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0C90DCD4"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Damage</w:t>
            </w:r>
          </w:p>
        </w:tc>
        <w:tc>
          <w:tcPr>
            <w:tcW w:w="0" w:type="dxa"/>
            <w:noWrap/>
            <w:hideMark/>
          </w:tcPr>
          <w:p w14:paraId="2C74776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0B1466D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8BAB64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1DEE952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4DD0C8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0F37621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14DA0A4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AED865D"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lastRenderedPageBreak/>
              <w:t>RT  RIP</w:t>
            </w:r>
            <w:proofErr w:type="gramEnd"/>
            <w:r w:rsidRPr="000277F6">
              <w:rPr>
                <w:b w:val="0"/>
                <w:bCs w:val="0"/>
                <w:color w:val="000000"/>
                <w:sz w:val="18"/>
                <w:szCs w:val="18"/>
              </w:rPr>
              <w:t xml:space="preserve"> to all 841 people killed in Haiti by  Matthew </w:t>
            </w:r>
          </w:p>
        </w:tc>
        <w:tc>
          <w:tcPr>
            <w:tcW w:w="0" w:type="dxa"/>
            <w:noWrap/>
            <w:hideMark/>
          </w:tcPr>
          <w:p w14:paraId="45487CB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08E57E02"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Damage</w:t>
            </w:r>
          </w:p>
        </w:tc>
        <w:tc>
          <w:tcPr>
            <w:tcW w:w="0" w:type="dxa"/>
            <w:noWrap/>
            <w:hideMark/>
          </w:tcPr>
          <w:p w14:paraId="671FBA1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4731DF8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5F588D6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6335F9C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28BBC16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45F64C4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23DA96F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A0E22"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Hurricane</w:t>
            </w:r>
            <w:proofErr w:type="gramEnd"/>
            <w:r w:rsidRPr="000277F6">
              <w:rPr>
                <w:b w:val="0"/>
                <w:bCs w:val="0"/>
                <w:color w:val="000000"/>
                <w:sz w:val="18"/>
                <w:szCs w:val="18"/>
              </w:rPr>
              <w:t xml:space="preserve"> Matthew is supposed to hit on 107 Matthew 107 says Go and announce to them that the Kingdom of Heaven is n</w:t>
            </w:r>
          </w:p>
        </w:tc>
        <w:tc>
          <w:tcPr>
            <w:tcW w:w="0" w:type="dxa"/>
            <w:noWrap/>
            <w:hideMark/>
          </w:tcPr>
          <w:p w14:paraId="618CDFE1"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7475970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Emotions</w:t>
            </w:r>
          </w:p>
        </w:tc>
        <w:tc>
          <w:tcPr>
            <w:tcW w:w="0" w:type="dxa"/>
            <w:noWrap/>
            <w:hideMark/>
          </w:tcPr>
          <w:p w14:paraId="5E309F2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0A571F8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4B61F90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089C549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7066222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1938672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0C5C1CA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3DF54DC"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As</w:t>
            </w:r>
            <w:proofErr w:type="gramEnd"/>
            <w:r w:rsidRPr="000277F6">
              <w:rPr>
                <w:b w:val="0"/>
                <w:bCs w:val="0"/>
                <w:color w:val="000000"/>
                <w:sz w:val="18"/>
                <w:szCs w:val="18"/>
              </w:rPr>
              <w:t xml:space="preserve"> #Matthew approaches here is difference between a  watch and a warning #scwx #gawx #caewx </w:t>
            </w:r>
          </w:p>
        </w:tc>
        <w:tc>
          <w:tcPr>
            <w:tcW w:w="0" w:type="dxa"/>
            <w:noWrap/>
            <w:hideMark/>
          </w:tcPr>
          <w:p w14:paraId="79C73371"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Albany</w:t>
            </w:r>
          </w:p>
        </w:tc>
        <w:tc>
          <w:tcPr>
            <w:tcW w:w="0" w:type="dxa"/>
            <w:noWrap/>
            <w:hideMark/>
          </w:tcPr>
          <w:p w14:paraId="6A0D66BE"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Emotions</w:t>
            </w:r>
          </w:p>
        </w:tc>
        <w:tc>
          <w:tcPr>
            <w:tcW w:w="0" w:type="dxa"/>
            <w:noWrap/>
            <w:hideMark/>
          </w:tcPr>
          <w:p w14:paraId="1F2B680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F43C38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5B178E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4477DB6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4528118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2D36049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0854E9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4C42B27"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To</w:t>
            </w:r>
            <w:proofErr w:type="gramEnd"/>
            <w:r w:rsidRPr="000277F6">
              <w:rPr>
                <w:b w:val="0"/>
                <w:bCs w:val="0"/>
                <w:color w:val="000000"/>
                <w:sz w:val="18"/>
                <w:szCs w:val="18"/>
              </w:rPr>
              <w:t xml:space="preserve"> my #tvnews friends remember PEOPLE are not evacuated PLACES are #evacuated #HurricaneMatthew </w:t>
            </w:r>
          </w:p>
        </w:tc>
        <w:tc>
          <w:tcPr>
            <w:tcW w:w="0" w:type="dxa"/>
            <w:noWrap/>
            <w:hideMark/>
          </w:tcPr>
          <w:p w14:paraId="34B85401"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1E7B863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Emotions</w:t>
            </w:r>
          </w:p>
        </w:tc>
        <w:tc>
          <w:tcPr>
            <w:tcW w:w="0" w:type="dxa"/>
            <w:noWrap/>
            <w:hideMark/>
          </w:tcPr>
          <w:p w14:paraId="03D92D1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DA2E8C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DC7E61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8D2E01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7CEC979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1B81757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42D9FB4"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52505AC"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Walt</w:t>
            </w:r>
            <w:proofErr w:type="gramEnd"/>
            <w:r w:rsidRPr="000277F6">
              <w:rPr>
                <w:b w:val="0"/>
                <w:bCs w:val="0"/>
                <w:color w:val="000000"/>
                <w:sz w:val="18"/>
                <w:szCs w:val="18"/>
              </w:rPr>
              <w:t xml:space="preserve"> Disney World is closing for the 4th time EVER  This storm is legit  Stay safe everyone #HurricaneMatthew</w:t>
            </w:r>
          </w:p>
        </w:tc>
        <w:tc>
          <w:tcPr>
            <w:tcW w:w="0" w:type="dxa"/>
            <w:noWrap/>
            <w:hideMark/>
          </w:tcPr>
          <w:p w14:paraId="185752E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Hinesville</w:t>
            </w:r>
          </w:p>
        </w:tc>
        <w:tc>
          <w:tcPr>
            <w:tcW w:w="0" w:type="dxa"/>
            <w:noWrap/>
            <w:hideMark/>
          </w:tcPr>
          <w:p w14:paraId="69144354"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Emotions</w:t>
            </w:r>
          </w:p>
        </w:tc>
        <w:tc>
          <w:tcPr>
            <w:tcW w:w="0" w:type="dxa"/>
            <w:noWrap/>
            <w:hideMark/>
          </w:tcPr>
          <w:p w14:paraId="4967DE6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0CD17E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71AA8A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4C4B6D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9A6CAA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3EB8D76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30B078B0"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554A92F" w14:textId="77777777" w:rsidR="00317317" w:rsidRPr="000277F6" w:rsidRDefault="00317317" w:rsidP="005B2551">
            <w:pPr>
              <w:rPr>
                <w:b w:val="0"/>
                <w:bCs w:val="0"/>
                <w:color w:val="000000"/>
                <w:sz w:val="18"/>
                <w:szCs w:val="18"/>
              </w:rPr>
            </w:pPr>
            <w:r w:rsidRPr="000277F6">
              <w:rPr>
                <w:b w:val="0"/>
                <w:bCs w:val="0"/>
                <w:color w:val="000000"/>
                <w:sz w:val="18"/>
                <w:szCs w:val="18"/>
              </w:rPr>
              <w:t xml:space="preserve">RT </w:t>
            </w:r>
            <w:proofErr w:type="spellStart"/>
            <w:r w:rsidRPr="000277F6">
              <w:rPr>
                <w:b w:val="0"/>
                <w:bCs w:val="0"/>
                <w:color w:val="000000"/>
                <w:sz w:val="18"/>
                <w:szCs w:val="18"/>
              </w:rPr>
              <w:t>Swazy</w:t>
            </w:r>
            <w:proofErr w:type="spellEnd"/>
            <w:r w:rsidRPr="000277F6">
              <w:rPr>
                <w:b w:val="0"/>
                <w:bCs w:val="0"/>
                <w:color w:val="000000"/>
                <w:sz w:val="18"/>
                <w:szCs w:val="18"/>
              </w:rPr>
              <w:t xml:space="preserve"> </w:t>
            </w:r>
            <w:proofErr w:type="spellStart"/>
            <w:r w:rsidRPr="000277F6">
              <w:rPr>
                <w:b w:val="0"/>
                <w:bCs w:val="0"/>
                <w:color w:val="000000"/>
                <w:sz w:val="18"/>
                <w:szCs w:val="18"/>
              </w:rPr>
              <w:t>Yall</w:t>
            </w:r>
            <w:proofErr w:type="spellEnd"/>
            <w:r w:rsidRPr="000277F6">
              <w:rPr>
                <w:b w:val="0"/>
                <w:bCs w:val="0"/>
                <w:color w:val="000000"/>
                <w:sz w:val="18"/>
                <w:szCs w:val="18"/>
              </w:rPr>
              <w:t xml:space="preserve"> pray for Houston County </w:t>
            </w:r>
            <w:proofErr w:type="spellStart"/>
            <w:r w:rsidRPr="000277F6">
              <w:rPr>
                <w:b w:val="0"/>
                <w:bCs w:val="0"/>
                <w:color w:val="000000"/>
                <w:sz w:val="18"/>
                <w:szCs w:val="18"/>
              </w:rPr>
              <w:t>aint</w:t>
            </w:r>
            <w:proofErr w:type="spellEnd"/>
            <w:r w:rsidRPr="000277F6">
              <w:rPr>
                <w:b w:val="0"/>
                <w:bCs w:val="0"/>
                <w:color w:val="000000"/>
                <w:sz w:val="18"/>
                <w:szCs w:val="18"/>
              </w:rPr>
              <w:t xml:space="preserve"> nothing wrong were all just hyped up about the fact we have </w:t>
            </w:r>
            <w:proofErr w:type="gramStart"/>
            <w:r w:rsidRPr="000277F6">
              <w:rPr>
                <w:b w:val="0"/>
                <w:bCs w:val="0"/>
                <w:color w:val="000000"/>
                <w:sz w:val="18"/>
                <w:szCs w:val="18"/>
              </w:rPr>
              <w:t>a  on</w:t>
            </w:r>
            <w:proofErr w:type="gramEnd"/>
            <w:r w:rsidRPr="000277F6">
              <w:rPr>
                <w:b w:val="0"/>
                <w:bCs w:val="0"/>
                <w:color w:val="000000"/>
                <w:sz w:val="18"/>
                <w:szCs w:val="18"/>
              </w:rPr>
              <w:t xml:space="preserve"> the way</w:t>
            </w:r>
          </w:p>
        </w:tc>
        <w:tc>
          <w:tcPr>
            <w:tcW w:w="0" w:type="dxa"/>
            <w:noWrap/>
            <w:hideMark/>
          </w:tcPr>
          <w:p w14:paraId="4BEB666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Athens</w:t>
            </w:r>
          </w:p>
        </w:tc>
        <w:tc>
          <w:tcPr>
            <w:tcW w:w="0" w:type="dxa"/>
            <w:noWrap/>
            <w:hideMark/>
          </w:tcPr>
          <w:p w14:paraId="20C3B69D"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Emotions</w:t>
            </w:r>
          </w:p>
        </w:tc>
        <w:tc>
          <w:tcPr>
            <w:tcW w:w="0" w:type="dxa"/>
            <w:noWrap/>
            <w:hideMark/>
          </w:tcPr>
          <w:p w14:paraId="0F4165E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AEFF41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274CD2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15EF627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1BA0DDB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0565E28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7F7EEAB5"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D12C662"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t>
            </w:r>
            <w:proofErr w:type="gramEnd"/>
            <w:r w:rsidRPr="000277F6">
              <w:rPr>
                <w:b w:val="0"/>
                <w:bCs w:val="0"/>
                <w:color w:val="000000"/>
                <w:sz w:val="18"/>
                <w:szCs w:val="18"/>
              </w:rPr>
              <w:t xml:space="preserve">FBI worked alongside law enforcement partners to provide support amp resources during aftermath of the s </w:t>
            </w:r>
          </w:p>
        </w:tc>
        <w:tc>
          <w:tcPr>
            <w:tcW w:w="0" w:type="dxa"/>
            <w:noWrap/>
            <w:hideMark/>
          </w:tcPr>
          <w:p w14:paraId="5451A49F"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Rome</w:t>
            </w:r>
          </w:p>
        </w:tc>
        <w:tc>
          <w:tcPr>
            <w:tcW w:w="0" w:type="dxa"/>
            <w:noWrap/>
            <w:hideMark/>
          </w:tcPr>
          <w:p w14:paraId="5B254DE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Evacuation or Migration</w:t>
            </w:r>
          </w:p>
        </w:tc>
        <w:tc>
          <w:tcPr>
            <w:tcW w:w="0" w:type="dxa"/>
            <w:noWrap/>
            <w:hideMark/>
          </w:tcPr>
          <w:p w14:paraId="4129ED6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008596D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1FF934D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366DCBF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D35B0B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7FC9E5B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r>
      <w:tr w:rsidR="00317317" w:rsidRPr="000277F6" w14:paraId="1320E4D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2FF0F60"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Thankful</w:t>
            </w:r>
            <w:proofErr w:type="gramEnd"/>
            <w:r w:rsidRPr="000277F6">
              <w:rPr>
                <w:b w:val="0"/>
                <w:bCs w:val="0"/>
                <w:color w:val="000000"/>
                <w:sz w:val="18"/>
                <w:szCs w:val="18"/>
              </w:rPr>
              <w:t xml:space="preserve"> that the Hurricane Matthew damages were few here in </w:t>
            </w:r>
            <w:proofErr w:type="spellStart"/>
            <w:r w:rsidRPr="000277F6">
              <w:rPr>
                <w:b w:val="0"/>
                <w:bCs w:val="0"/>
                <w:color w:val="000000"/>
                <w:sz w:val="18"/>
                <w:szCs w:val="18"/>
              </w:rPr>
              <w:t>Statesboro#StatesboroSkies</w:t>
            </w:r>
            <w:proofErr w:type="spellEnd"/>
            <w:r w:rsidRPr="000277F6">
              <w:rPr>
                <w:b w:val="0"/>
                <w:bCs w:val="0"/>
                <w:color w:val="000000"/>
                <w:sz w:val="18"/>
                <w:szCs w:val="18"/>
              </w:rPr>
              <w:t xml:space="preserve"> #GeorgiaSouthern #Statesboro</w:t>
            </w:r>
          </w:p>
        </w:tc>
        <w:tc>
          <w:tcPr>
            <w:tcW w:w="0" w:type="dxa"/>
            <w:noWrap/>
            <w:hideMark/>
          </w:tcPr>
          <w:p w14:paraId="4DFDA5D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16CF623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Evacuation or Migration</w:t>
            </w:r>
          </w:p>
        </w:tc>
        <w:tc>
          <w:tcPr>
            <w:tcW w:w="0" w:type="dxa"/>
            <w:noWrap/>
            <w:hideMark/>
          </w:tcPr>
          <w:p w14:paraId="2CF804F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41E4476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D94576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EE985C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0FBDCCE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7F69A66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5A721A27"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FF864B8"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Hurricane</w:t>
            </w:r>
            <w:proofErr w:type="gramEnd"/>
            <w:r w:rsidRPr="000277F6">
              <w:rPr>
                <w:b w:val="0"/>
                <w:bCs w:val="0"/>
                <w:color w:val="000000"/>
                <w:sz w:val="18"/>
                <w:szCs w:val="18"/>
              </w:rPr>
              <w:t xml:space="preserve"> Matthew Update Liberty County Schools closed remainder of the week LCSS Schools will reopen October </w:t>
            </w:r>
            <w:proofErr w:type="spellStart"/>
            <w:r w:rsidRPr="000277F6">
              <w:rPr>
                <w:b w:val="0"/>
                <w:bCs w:val="0"/>
                <w:color w:val="000000"/>
                <w:sz w:val="18"/>
                <w:szCs w:val="18"/>
              </w:rPr>
              <w:t>htt</w:t>
            </w:r>
            <w:proofErr w:type="spellEnd"/>
          </w:p>
        </w:tc>
        <w:tc>
          <w:tcPr>
            <w:tcW w:w="0" w:type="dxa"/>
            <w:noWrap/>
            <w:hideMark/>
          </w:tcPr>
          <w:p w14:paraId="273CEBC5"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672DA10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Evacuation or Migration</w:t>
            </w:r>
          </w:p>
        </w:tc>
        <w:tc>
          <w:tcPr>
            <w:tcW w:w="0" w:type="dxa"/>
            <w:noWrap/>
            <w:hideMark/>
          </w:tcPr>
          <w:p w14:paraId="5C87A02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A17AF6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59B0642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5EFED0F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70A327F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3E40E3D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14B9792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66242F3" w14:textId="5E420B04" w:rsidR="00317317" w:rsidRPr="000277F6" w:rsidRDefault="00317317" w:rsidP="005B2551">
            <w:pPr>
              <w:rPr>
                <w:b w:val="0"/>
                <w:bCs w:val="0"/>
                <w:color w:val="000000"/>
                <w:sz w:val="18"/>
                <w:szCs w:val="18"/>
              </w:rPr>
            </w:pPr>
            <w:proofErr w:type="gramStart"/>
            <w:r w:rsidRPr="000277F6">
              <w:rPr>
                <w:b w:val="0"/>
                <w:bCs w:val="0"/>
                <w:color w:val="000000"/>
                <w:sz w:val="18"/>
                <w:szCs w:val="18"/>
              </w:rPr>
              <w:t>RT  Hurricane</w:t>
            </w:r>
            <w:proofErr w:type="gramEnd"/>
            <w:r w:rsidRPr="000277F6">
              <w:rPr>
                <w:b w:val="0"/>
                <w:bCs w:val="0"/>
                <w:color w:val="000000"/>
                <w:sz w:val="18"/>
                <w:szCs w:val="18"/>
              </w:rPr>
              <w:t xml:space="preserve"> Matthew Update  Liberty County Schools will be closed on Tuesday </w:t>
            </w:r>
            <w:r w:rsidR="008D5422" w:rsidRPr="000277F6">
              <w:rPr>
                <w:b w:val="0"/>
                <w:bCs w:val="0"/>
                <w:color w:val="000000"/>
                <w:sz w:val="18"/>
                <w:szCs w:val="18"/>
              </w:rPr>
              <w:t>October 11</w:t>
            </w:r>
            <w:r w:rsidRPr="000277F6">
              <w:rPr>
                <w:b w:val="0"/>
                <w:bCs w:val="0"/>
                <w:color w:val="000000"/>
                <w:sz w:val="18"/>
                <w:szCs w:val="18"/>
              </w:rPr>
              <w:t xml:space="preserve"> 2016 for all staff https</w:t>
            </w:r>
          </w:p>
        </w:tc>
        <w:tc>
          <w:tcPr>
            <w:tcW w:w="0" w:type="dxa"/>
            <w:noWrap/>
            <w:hideMark/>
          </w:tcPr>
          <w:p w14:paraId="62AF5CF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7C8F2149"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Evacuation or Migration</w:t>
            </w:r>
          </w:p>
        </w:tc>
        <w:tc>
          <w:tcPr>
            <w:tcW w:w="0" w:type="dxa"/>
            <w:noWrap/>
            <w:hideMark/>
          </w:tcPr>
          <w:p w14:paraId="19FCE36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15ABF5C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101931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3474962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77B0090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3756B70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646452BF"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A6A1B5F" w14:textId="77777777" w:rsidR="00317317" w:rsidRPr="000277F6" w:rsidRDefault="00317317" w:rsidP="005B2551">
            <w:pPr>
              <w:rPr>
                <w:b w:val="0"/>
                <w:bCs w:val="0"/>
                <w:color w:val="000000"/>
                <w:sz w:val="18"/>
                <w:szCs w:val="18"/>
              </w:rPr>
            </w:pPr>
            <w:r w:rsidRPr="000277F6">
              <w:rPr>
                <w:b w:val="0"/>
                <w:bCs w:val="0"/>
                <w:color w:val="000000"/>
                <w:sz w:val="18"/>
                <w:szCs w:val="18"/>
              </w:rPr>
              <w:t xml:space="preserve">RT   Impacts on west side of s are always exaggerated If eyewall manages to stay off </w:t>
            </w:r>
            <w:proofErr w:type="gramStart"/>
            <w:r w:rsidRPr="000277F6">
              <w:rPr>
                <w:b w:val="0"/>
                <w:bCs w:val="0"/>
                <w:color w:val="000000"/>
                <w:sz w:val="18"/>
                <w:szCs w:val="18"/>
              </w:rPr>
              <w:t>coast</w:t>
            </w:r>
            <w:proofErr w:type="gramEnd"/>
            <w:r w:rsidRPr="000277F6">
              <w:rPr>
                <w:b w:val="0"/>
                <w:bCs w:val="0"/>
                <w:color w:val="000000"/>
                <w:sz w:val="18"/>
                <w:szCs w:val="18"/>
              </w:rPr>
              <w:t xml:space="preserve"> then it will be a</w:t>
            </w:r>
          </w:p>
        </w:tc>
        <w:tc>
          <w:tcPr>
            <w:tcW w:w="0" w:type="dxa"/>
            <w:noWrap/>
            <w:hideMark/>
          </w:tcPr>
          <w:p w14:paraId="43A8E08E"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40BB87A5"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Evacuation or Migration</w:t>
            </w:r>
          </w:p>
        </w:tc>
        <w:tc>
          <w:tcPr>
            <w:tcW w:w="0" w:type="dxa"/>
            <w:noWrap/>
            <w:hideMark/>
          </w:tcPr>
          <w:p w14:paraId="754F998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09C1F96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7188EB8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2CC1A75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1C3C844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58AC487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30C03300"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7C74399"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Joel</w:t>
            </w:r>
            <w:proofErr w:type="gramEnd"/>
            <w:r w:rsidRPr="000277F6">
              <w:rPr>
                <w:b w:val="0"/>
                <w:bCs w:val="0"/>
                <w:color w:val="000000"/>
                <w:sz w:val="18"/>
                <w:szCs w:val="18"/>
              </w:rPr>
              <w:t xml:space="preserve"> Osteen </w:t>
            </w:r>
            <w:proofErr w:type="spellStart"/>
            <w:r w:rsidRPr="000277F6">
              <w:rPr>
                <w:b w:val="0"/>
                <w:bCs w:val="0"/>
                <w:color w:val="000000"/>
                <w:sz w:val="18"/>
                <w:szCs w:val="18"/>
              </w:rPr>
              <w:t>wont</w:t>
            </w:r>
            <w:proofErr w:type="spellEnd"/>
            <w:r w:rsidRPr="000277F6">
              <w:rPr>
                <w:b w:val="0"/>
                <w:bCs w:val="0"/>
                <w:color w:val="000000"/>
                <w:sz w:val="18"/>
                <w:szCs w:val="18"/>
              </w:rPr>
              <w:t xml:space="preserve"> open his church that holds 16000 to  victims because it only provides shelter from taxes  #</w:t>
            </w:r>
          </w:p>
        </w:tc>
        <w:tc>
          <w:tcPr>
            <w:tcW w:w="0" w:type="dxa"/>
            <w:noWrap/>
            <w:hideMark/>
          </w:tcPr>
          <w:p w14:paraId="32793919"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6F9038F0"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Miscellaneous</w:t>
            </w:r>
          </w:p>
        </w:tc>
        <w:tc>
          <w:tcPr>
            <w:tcW w:w="0" w:type="dxa"/>
            <w:noWrap/>
            <w:hideMark/>
          </w:tcPr>
          <w:p w14:paraId="0AE54C9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19B925F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EF1282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349F24D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5854DB2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4A68C7A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B4C9DF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8715EF7"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The</w:t>
            </w:r>
            <w:proofErr w:type="gramEnd"/>
            <w:r w:rsidRPr="000277F6">
              <w:rPr>
                <w:b w:val="0"/>
                <w:bCs w:val="0"/>
                <w:color w:val="000000"/>
                <w:sz w:val="18"/>
                <w:szCs w:val="18"/>
              </w:rPr>
              <w:t xml:space="preserve"> most notorious portion of the Atlantic # season has arrived  </w:t>
            </w:r>
          </w:p>
        </w:tc>
        <w:tc>
          <w:tcPr>
            <w:tcW w:w="0" w:type="dxa"/>
            <w:noWrap/>
            <w:hideMark/>
          </w:tcPr>
          <w:p w14:paraId="10550D04"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Savannah</w:t>
            </w:r>
          </w:p>
        </w:tc>
        <w:tc>
          <w:tcPr>
            <w:tcW w:w="0" w:type="dxa"/>
            <w:noWrap/>
            <w:hideMark/>
          </w:tcPr>
          <w:p w14:paraId="29E0F96B"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Miscellaneous</w:t>
            </w:r>
          </w:p>
        </w:tc>
        <w:tc>
          <w:tcPr>
            <w:tcW w:w="0" w:type="dxa"/>
            <w:noWrap/>
            <w:hideMark/>
          </w:tcPr>
          <w:p w14:paraId="36CD42B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7B85D6F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5895F76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0C40697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1E1A74D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78010C9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383B73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5553E63"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Headline</w:t>
            </w:r>
            <w:proofErr w:type="gramEnd"/>
            <w:r w:rsidRPr="000277F6">
              <w:rPr>
                <w:b w:val="0"/>
                <w:bCs w:val="0"/>
                <w:color w:val="000000"/>
                <w:sz w:val="18"/>
                <w:szCs w:val="18"/>
              </w:rPr>
              <w:t xml:space="preserve"> in Savannahs newspaper this morning as residents return to survey damage left behind after Hurricane </w:t>
            </w:r>
            <w:proofErr w:type="spellStart"/>
            <w:r w:rsidRPr="000277F6">
              <w:rPr>
                <w:b w:val="0"/>
                <w:bCs w:val="0"/>
                <w:color w:val="000000"/>
                <w:sz w:val="18"/>
                <w:szCs w:val="18"/>
              </w:rPr>
              <w:t>Marthew</w:t>
            </w:r>
            <w:proofErr w:type="spellEnd"/>
            <w:r w:rsidRPr="000277F6">
              <w:rPr>
                <w:b w:val="0"/>
                <w:bCs w:val="0"/>
                <w:color w:val="000000"/>
                <w:sz w:val="18"/>
                <w:szCs w:val="18"/>
              </w:rPr>
              <w:t xml:space="preserve"> </w:t>
            </w:r>
            <w:proofErr w:type="spellStart"/>
            <w:r w:rsidRPr="000277F6">
              <w:rPr>
                <w:b w:val="0"/>
                <w:bCs w:val="0"/>
                <w:color w:val="000000"/>
                <w:sz w:val="18"/>
                <w:szCs w:val="18"/>
              </w:rPr>
              <w:t>htt</w:t>
            </w:r>
            <w:proofErr w:type="spellEnd"/>
          </w:p>
        </w:tc>
        <w:tc>
          <w:tcPr>
            <w:tcW w:w="0" w:type="dxa"/>
            <w:noWrap/>
            <w:hideMark/>
          </w:tcPr>
          <w:p w14:paraId="52472924"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0F02275E"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Miscellaneous</w:t>
            </w:r>
          </w:p>
        </w:tc>
        <w:tc>
          <w:tcPr>
            <w:tcW w:w="0" w:type="dxa"/>
            <w:noWrap/>
            <w:hideMark/>
          </w:tcPr>
          <w:p w14:paraId="60ACFA1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703465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3AEF08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694DE18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6BD1CF4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6B09014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6628EFEE"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F18CDDC"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lastRenderedPageBreak/>
              <w:t>RT  Hot</w:t>
            </w:r>
            <w:proofErr w:type="gramEnd"/>
            <w:r w:rsidRPr="000277F6">
              <w:rPr>
                <w:b w:val="0"/>
                <w:bCs w:val="0"/>
                <w:color w:val="000000"/>
                <w:sz w:val="18"/>
                <w:szCs w:val="18"/>
              </w:rPr>
              <w:t xml:space="preserve"> meals will be provided at the Poseidon on Hilton Head at 38 Shelter Cove Ln #120  from 124 pm today #HurricaneMatthew #HHI</w:t>
            </w:r>
          </w:p>
        </w:tc>
        <w:tc>
          <w:tcPr>
            <w:tcW w:w="0" w:type="dxa"/>
            <w:noWrap/>
            <w:hideMark/>
          </w:tcPr>
          <w:p w14:paraId="759E6E0D"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59F0CFBF"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Miscellaneous</w:t>
            </w:r>
          </w:p>
        </w:tc>
        <w:tc>
          <w:tcPr>
            <w:tcW w:w="0" w:type="dxa"/>
            <w:noWrap/>
            <w:hideMark/>
          </w:tcPr>
          <w:p w14:paraId="065EC94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7D5D4C8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7F4F15F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180B777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AF38B2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3C2EB02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34DF3A0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4B8971E6"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Hurricane</w:t>
            </w:r>
            <w:proofErr w:type="gramEnd"/>
            <w:r w:rsidRPr="000277F6">
              <w:rPr>
                <w:b w:val="0"/>
                <w:bCs w:val="0"/>
                <w:color w:val="000000"/>
                <w:sz w:val="18"/>
                <w:szCs w:val="18"/>
              </w:rPr>
              <w:t xml:space="preserve"> Matthew How you can protect your home before deadly storm </w:t>
            </w:r>
          </w:p>
        </w:tc>
        <w:tc>
          <w:tcPr>
            <w:tcW w:w="0" w:type="dxa"/>
            <w:noWrap/>
            <w:hideMark/>
          </w:tcPr>
          <w:p w14:paraId="72E368BB"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Valdosta</w:t>
            </w:r>
          </w:p>
        </w:tc>
        <w:tc>
          <w:tcPr>
            <w:tcW w:w="0" w:type="dxa"/>
            <w:noWrap/>
            <w:hideMark/>
          </w:tcPr>
          <w:p w14:paraId="1935C885"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Miscellaneous</w:t>
            </w:r>
          </w:p>
        </w:tc>
        <w:tc>
          <w:tcPr>
            <w:tcW w:w="0" w:type="dxa"/>
            <w:noWrap/>
            <w:hideMark/>
          </w:tcPr>
          <w:p w14:paraId="3F5A501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06BF378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70C31B1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07F2959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0061E56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46AB4E1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361E0903"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2C2ABFB"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t>
            </w:r>
            <w:proofErr w:type="gramEnd"/>
            <w:r w:rsidRPr="000277F6">
              <w:rPr>
                <w:b w:val="0"/>
                <w:bCs w:val="0"/>
                <w:color w:val="000000"/>
                <w:sz w:val="18"/>
                <w:szCs w:val="18"/>
              </w:rPr>
              <w:t>season started just about a week ago and here is NHCs prediction Expecting a more active season this year</w:t>
            </w:r>
          </w:p>
        </w:tc>
        <w:tc>
          <w:tcPr>
            <w:tcW w:w="0" w:type="dxa"/>
            <w:noWrap/>
            <w:hideMark/>
          </w:tcPr>
          <w:p w14:paraId="314CC34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68EC67D0"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Preparedness</w:t>
            </w:r>
          </w:p>
        </w:tc>
        <w:tc>
          <w:tcPr>
            <w:tcW w:w="0" w:type="dxa"/>
            <w:noWrap/>
            <w:hideMark/>
          </w:tcPr>
          <w:p w14:paraId="50577B6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47267E1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-7</w:t>
            </w:r>
          </w:p>
        </w:tc>
        <w:tc>
          <w:tcPr>
            <w:tcW w:w="0" w:type="dxa"/>
            <w:noWrap/>
            <w:hideMark/>
          </w:tcPr>
          <w:p w14:paraId="2ABFA6A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1569F36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1CAC2F0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1495139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20FFB190"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94C7A8D"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t>
            </w:r>
            <w:proofErr w:type="gramEnd"/>
            <w:r w:rsidRPr="000277F6">
              <w:rPr>
                <w:b w:val="0"/>
                <w:bCs w:val="0"/>
                <w:color w:val="000000"/>
                <w:sz w:val="18"/>
                <w:szCs w:val="18"/>
              </w:rPr>
              <w:t xml:space="preserve">HurricaneMatthew is headed up the East Coast See more about how you can prepare here </w:t>
            </w:r>
          </w:p>
        </w:tc>
        <w:tc>
          <w:tcPr>
            <w:tcW w:w="0" w:type="dxa"/>
            <w:noWrap/>
            <w:hideMark/>
          </w:tcPr>
          <w:p w14:paraId="4606517B"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Hinesville</w:t>
            </w:r>
          </w:p>
        </w:tc>
        <w:tc>
          <w:tcPr>
            <w:tcW w:w="0" w:type="dxa"/>
            <w:noWrap/>
            <w:hideMark/>
          </w:tcPr>
          <w:p w14:paraId="7B70C8D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Preparedness</w:t>
            </w:r>
          </w:p>
        </w:tc>
        <w:tc>
          <w:tcPr>
            <w:tcW w:w="0" w:type="dxa"/>
            <w:noWrap/>
            <w:hideMark/>
          </w:tcPr>
          <w:p w14:paraId="30D645F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2747B8E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58C4B8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723A784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4825D7E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ED94A2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33D98117"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C4B95B1"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Most</w:t>
            </w:r>
            <w:proofErr w:type="gramEnd"/>
            <w:r w:rsidRPr="000277F6">
              <w:rPr>
                <w:b w:val="0"/>
                <w:bCs w:val="0"/>
                <w:color w:val="000000"/>
                <w:sz w:val="18"/>
                <w:szCs w:val="18"/>
              </w:rPr>
              <w:t xml:space="preserve"> places are closing ahead of #HurricaneMatthew but not this Steakhouse in Stark  </w:t>
            </w:r>
          </w:p>
        </w:tc>
        <w:tc>
          <w:tcPr>
            <w:tcW w:w="0" w:type="dxa"/>
            <w:noWrap/>
            <w:hideMark/>
          </w:tcPr>
          <w:p w14:paraId="4ABA5981"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Hinesville</w:t>
            </w:r>
          </w:p>
        </w:tc>
        <w:tc>
          <w:tcPr>
            <w:tcW w:w="0" w:type="dxa"/>
            <w:noWrap/>
            <w:hideMark/>
          </w:tcPr>
          <w:p w14:paraId="6A087829"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Preparedness</w:t>
            </w:r>
          </w:p>
        </w:tc>
        <w:tc>
          <w:tcPr>
            <w:tcW w:w="0" w:type="dxa"/>
            <w:noWrap/>
            <w:hideMark/>
          </w:tcPr>
          <w:p w14:paraId="61F6B5F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0B0260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10B02EE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5203B1D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72C9D30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43B28D0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1738900B"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A3A1BA2" w14:textId="77777777" w:rsidR="00317317" w:rsidRPr="000277F6" w:rsidRDefault="00317317" w:rsidP="005B2551">
            <w:pPr>
              <w:rPr>
                <w:b w:val="0"/>
                <w:bCs w:val="0"/>
                <w:color w:val="000000"/>
                <w:sz w:val="18"/>
                <w:szCs w:val="18"/>
              </w:rPr>
            </w:pPr>
            <w:r w:rsidRPr="000277F6">
              <w:rPr>
                <w:b w:val="0"/>
                <w:bCs w:val="0"/>
                <w:color w:val="000000"/>
                <w:sz w:val="18"/>
                <w:szCs w:val="18"/>
              </w:rPr>
              <w:t xml:space="preserve">RT Police APD Recruit McCarley is helping victims of Hurricane Matthew He is with the National Guard amp is evacuating victims </w:t>
            </w:r>
            <w:proofErr w:type="spellStart"/>
            <w:r w:rsidRPr="000277F6">
              <w:rPr>
                <w:b w:val="0"/>
                <w:bCs w:val="0"/>
                <w:color w:val="000000"/>
                <w:sz w:val="18"/>
                <w:szCs w:val="18"/>
              </w:rPr>
              <w:t>fro</w:t>
            </w:r>
            <w:proofErr w:type="spellEnd"/>
          </w:p>
        </w:tc>
        <w:tc>
          <w:tcPr>
            <w:tcW w:w="0" w:type="dxa"/>
            <w:noWrap/>
            <w:hideMark/>
          </w:tcPr>
          <w:p w14:paraId="6242EC3E"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3C6DF0E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Preparedness</w:t>
            </w:r>
          </w:p>
        </w:tc>
        <w:tc>
          <w:tcPr>
            <w:tcW w:w="0" w:type="dxa"/>
            <w:noWrap/>
            <w:hideMark/>
          </w:tcPr>
          <w:p w14:paraId="60C064E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4FEAC8B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7D23823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5647D22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1C56B96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4614637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74CE32ED"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6FFAB83B"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Thank</w:t>
            </w:r>
            <w:proofErr w:type="gramEnd"/>
            <w:r w:rsidRPr="000277F6">
              <w:rPr>
                <w:b w:val="0"/>
                <w:bCs w:val="0"/>
                <w:color w:val="000000"/>
                <w:sz w:val="18"/>
                <w:szCs w:val="18"/>
              </w:rPr>
              <w:t xml:space="preserve"> you for your cooperation and be safe #ssu #savannah #HurricaneMatthew </w:t>
            </w:r>
          </w:p>
        </w:tc>
        <w:tc>
          <w:tcPr>
            <w:tcW w:w="0" w:type="dxa"/>
            <w:noWrap/>
            <w:hideMark/>
          </w:tcPr>
          <w:p w14:paraId="007A9F28"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7B386E69"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Preparedness</w:t>
            </w:r>
          </w:p>
        </w:tc>
        <w:tc>
          <w:tcPr>
            <w:tcW w:w="0" w:type="dxa"/>
            <w:noWrap/>
            <w:hideMark/>
          </w:tcPr>
          <w:p w14:paraId="3EF0AAC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1D48A9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41D62EE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50D14E0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8AAFF5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231196A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76C4065D"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584A443"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the</w:t>
            </w:r>
            <w:proofErr w:type="gramEnd"/>
            <w:r w:rsidRPr="000277F6">
              <w:rPr>
                <w:b w:val="0"/>
                <w:bCs w:val="0"/>
                <w:color w:val="000000"/>
                <w:sz w:val="18"/>
                <w:szCs w:val="18"/>
              </w:rPr>
              <w:t xml:space="preserve"> only  party </w:t>
            </w:r>
            <w:proofErr w:type="spellStart"/>
            <w:r w:rsidRPr="000277F6">
              <w:rPr>
                <w:b w:val="0"/>
                <w:bCs w:val="0"/>
                <w:color w:val="000000"/>
                <w:sz w:val="18"/>
                <w:szCs w:val="18"/>
              </w:rPr>
              <w:t>i</w:t>
            </w:r>
            <w:proofErr w:type="spellEnd"/>
            <w:r w:rsidRPr="000277F6">
              <w:rPr>
                <w:b w:val="0"/>
                <w:bCs w:val="0"/>
                <w:color w:val="000000"/>
                <w:sz w:val="18"/>
                <w:szCs w:val="18"/>
              </w:rPr>
              <w:t xml:space="preserve"> want to attend #HurricaneMatthew #PrayForFlorida #FloridaNow </w:t>
            </w:r>
          </w:p>
        </w:tc>
        <w:tc>
          <w:tcPr>
            <w:tcW w:w="0" w:type="dxa"/>
            <w:noWrap/>
            <w:hideMark/>
          </w:tcPr>
          <w:p w14:paraId="6C9E630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134AB2DB"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Shelter</w:t>
            </w:r>
          </w:p>
        </w:tc>
        <w:tc>
          <w:tcPr>
            <w:tcW w:w="0" w:type="dxa"/>
            <w:noWrap/>
            <w:hideMark/>
          </w:tcPr>
          <w:p w14:paraId="33BC39D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57032B5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2FA1B03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68F14BF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0BFC792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FC1BED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7487D70F"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9351525"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 xml:space="preserve">RT  </w:t>
            </w:r>
            <w:proofErr w:type="spellStart"/>
            <w:r w:rsidRPr="000277F6">
              <w:rPr>
                <w:b w:val="0"/>
                <w:bCs w:val="0"/>
                <w:color w:val="000000"/>
                <w:sz w:val="18"/>
                <w:szCs w:val="18"/>
              </w:rPr>
              <w:t>my</w:t>
            </w:r>
            <w:proofErr w:type="gramEnd"/>
            <w:r w:rsidRPr="000277F6">
              <w:rPr>
                <w:b w:val="0"/>
                <w:bCs w:val="0"/>
                <w:color w:val="000000"/>
                <w:sz w:val="18"/>
                <w:szCs w:val="18"/>
              </w:rPr>
              <w:t xml:space="preserve"> moms</w:t>
            </w:r>
            <w:proofErr w:type="spellEnd"/>
            <w:r w:rsidRPr="000277F6">
              <w:rPr>
                <w:b w:val="0"/>
                <w:bCs w:val="0"/>
                <w:color w:val="000000"/>
                <w:sz w:val="18"/>
                <w:szCs w:val="18"/>
              </w:rPr>
              <w:t xml:space="preserve"> coworker decided to park her car in her living room for the  #HurricaneMatthew </w:t>
            </w:r>
          </w:p>
        </w:tc>
        <w:tc>
          <w:tcPr>
            <w:tcW w:w="0" w:type="dxa"/>
            <w:noWrap/>
            <w:hideMark/>
          </w:tcPr>
          <w:p w14:paraId="647913E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13FDF24B"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Shelter</w:t>
            </w:r>
          </w:p>
        </w:tc>
        <w:tc>
          <w:tcPr>
            <w:tcW w:w="0" w:type="dxa"/>
            <w:noWrap/>
            <w:hideMark/>
          </w:tcPr>
          <w:p w14:paraId="1044EB8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F0B9FE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3C0284A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47A736A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74E7C16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79F2D95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5AC44A4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A52442D"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We</w:t>
            </w:r>
            <w:proofErr w:type="gramEnd"/>
            <w:r w:rsidRPr="000277F6">
              <w:rPr>
                <w:b w:val="0"/>
                <w:bCs w:val="0"/>
                <w:color w:val="000000"/>
                <w:sz w:val="18"/>
                <w:szCs w:val="18"/>
              </w:rPr>
              <w:t xml:space="preserve"> will restore power to more than 90 percent of customers affected by Hurricane Matthew by Wednesday night Thank you f</w:t>
            </w:r>
          </w:p>
        </w:tc>
        <w:tc>
          <w:tcPr>
            <w:tcW w:w="0" w:type="dxa"/>
            <w:noWrap/>
            <w:hideMark/>
          </w:tcPr>
          <w:p w14:paraId="610E3136"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Albany</w:t>
            </w:r>
          </w:p>
        </w:tc>
        <w:tc>
          <w:tcPr>
            <w:tcW w:w="0" w:type="dxa"/>
            <w:noWrap/>
            <w:hideMark/>
          </w:tcPr>
          <w:p w14:paraId="7882CDA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Shelter</w:t>
            </w:r>
          </w:p>
        </w:tc>
        <w:tc>
          <w:tcPr>
            <w:tcW w:w="0" w:type="dxa"/>
            <w:noWrap/>
            <w:hideMark/>
          </w:tcPr>
          <w:p w14:paraId="4D18E5EC"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4F396F9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697BD4E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4EA4110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72D918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7A34E86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6F03E669"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37633D1F"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If</w:t>
            </w:r>
            <w:proofErr w:type="gramEnd"/>
            <w:r w:rsidRPr="000277F6">
              <w:rPr>
                <w:b w:val="0"/>
                <w:bCs w:val="0"/>
                <w:color w:val="000000"/>
                <w:sz w:val="18"/>
                <w:szCs w:val="18"/>
              </w:rPr>
              <w:t xml:space="preserve"> </w:t>
            </w:r>
            <w:proofErr w:type="spellStart"/>
            <w:r w:rsidRPr="000277F6">
              <w:rPr>
                <w:b w:val="0"/>
                <w:bCs w:val="0"/>
                <w:color w:val="000000"/>
                <w:sz w:val="18"/>
                <w:szCs w:val="18"/>
              </w:rPr>
              <w:t>youre</w:t>
            </w:r>
            <w:proofErr w:type="spellEnd"/>
            <w:r w:rsidRPr="000277F6">
              <w:rPr>
                <w:b w:val="0"/>
                <w:bCs w:val="0"/>
                <w:color w:val="000000"/>
                <w:sz w:val="18"/>
                <w:szCs w:val="18"/>
              </w:rPr>
              <w:t xml:space="preserve"> returning home after #HurricaneMatthew here are some helpful tips to keep in mind </w:t>
            </w:r>
          </w:p>
        </w:tc>
        <w:tc>
          <w:tcPr>
            <w:tcW w:w="0" w:type="dxa"/>
            <w:noWrap/>
            <w:hideMark/>
          </w:tcPr>
          <w:p w14:paraId="752C9D3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Brunswick</w:t>
            </w:r>
          </w:p>
        </w:tc>
        <w:tc>
          <w:tcPr>
            <w:tcW w:w="0" w:type="dxa"/>
            <w:noWrap/>
            <w:hideMark/>
          </w:tcPr>
          <w:p w14:paraId="4B98F1DE"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Shelter</w:t>
            </w:r>
          </w:p>
        </w:tc>
        <w:tc>
          <w:tcPr>
            <w:tcW w:w="0" w:type="dxa"/>
            <w:noWrap/>
            <w:hideMark/>
          </w:tcPr>
          <w:p w14:paraId="4583C13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6A984693"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6ED86F4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003317D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32693E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3A050E5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5FC98108"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3AB3CF0"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Were</w:t>
            </w:r>
            <w:proofErr w:type="gramEnd"/>
            <w:r w:rsidRPr="000277F6">
              <w:rPr>
                <w:b w:val="0"/>
                <w:bCs w:val="0"/>
                <w:color w:val="000000"/>
                <w:sz w:val="18"/>
                <w:szCs w:val="18"/>
              </w:rPr>
              <w:t xml:space="preserve"> tracking Hurricane </w:t>
            </w:r>
            <w:proofErr w:type="spellStart"/>
            <w:r w:rsidRPr="000277F6">
              <w:rPr>
                <w:b w:val="0"/>
                <w:bCs w:val="0"/>
                <w:color w:val="000000"/>
                <w:sz w:val="18"/>
                <w:szCs w:val="18"/>
              </w:rPr>
              <w:t>Irmas</w:t>
            </w:r>
            <w:proofErr w:type="spellEnd"/>
            <w:r w:rsidRPr="000277F6">
              <w:rPr>
                <w:b w:val="0"/>
                <w:bCs w:val="0"/>
                <w:color w:val="000000"/>
                <w:sz w:val="18"/>
                <w:szCs w:val="18"/>
              </w:rPr>
              <w:t xml:space="preserve"> </w:t>
            </w:r>
            <w:proofErr w:type="spellStart"/>
            <w:r w:rsidRPr="000277F6">
              <w:rPr>
                <w:b w:val="0"/>
                <w:bCs w:val="0"/>
                <w:color w:val="000000"/>
                <w:sz w:val="18"/>
                <w:szCs w:val="18"/>
              </w:rPr>
              <w:t>pathWatch</w:t>
            </w:r>
            <w:proofErr w:type="spellEnd"/>
            <w:r w:rsidRPr="000277F6">
              <w:rPr>
                <w:b w:val="0"/>
                <w:bCs w:val="0"/>
                <w:color w:val="000000"/>
                <w:sz w:val="18"/>
                <w:szCs w:val="18"/>
              </w:rPr>
              <w:t xml:space="preserve"> Updates Radar </w:t>
            </w:r>
          </w:p>
        </w:tc>
        <w:tc>
          <w:tcPr>
            <w:tcW w:w="0" w:type="dxa"/>
            <w:noWrap/>
            <w:hideMark/>
          </w:tcPr>
          <w:p w14:paraId="5B4D8127"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Gainesville</w:t>
            </w:r>
          </w:p>
        </w:tc>
        <w:tc>
          <w:tcPr>
            <w:tcW w:w="0" w:type="dxa"/>
            <w:noWrap/>
            <w:hideMark/>
          </w:tcPr>
          <w:p w14:paraId="47609753"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Shelter</w:t>
            </w:r>
          </w:p>
        </w:tc>
        <w:tc>
          <w:tcPr>
            <w:tcW w:w="0" w:type="dxa"/>
            <w:noWrap/>
            <w:hideMark/>
          </w:tcPr>
          <w:p w14:paraId="5F9A230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73F394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0F865D2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30B03F4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0</w:t>
            </w:r>
          </w:p>
        </w:tc>
        <w:tc>
          <w:tcPr>
            <w:tcW w:w="0" w:type="dxa"/>
            <w:noWrap/>
            <w:hideMark/>
          </w:tcPr>
          <w:p w14:paraId="7478D478"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5A7BF09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14CDA32C"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5068083E"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President</w:t>
            </w:r>
            <w:proofErr w:type="gramEnd"/>
            <w:r w:rsidRPr="000277F6">
              <w:rPr>
                <w:b w:val="0"/>
                <w:bCs w:val="0"/>
                <w:color w:val="000000"/>
                <w:sz w:val="18"/>
                <w:szCs w:val="18"/>
              </w:rPr>
              <w:t xml:space="preserve"> Obama declares emergency in South Carolina orders federal aid for #HurricaneMatthew response </w:t>
            </w:r>
          </w:p>
        </w:tc>
        <w:tc>
          <w:tcPr>
            <w:tcW w:w="0" w:type="dxa"/>
            <w:noWrap/>
            <w:hideMark/>
          </w:tcPr>
          <w:p w14:paraId="4211016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21707057"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Warnings</w:t>
            </w:r>
          </w:p>
        </w:tc>
        <w:tc>
          <w:tcPr>
            <w:tcW w:w="0" w:type="dxa"/>
            <w:noWrap/>
            <w:hideMark/>
          </w:tcPr>
          <w:p w14:paraId="719286D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1D4C63D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169DFDE7"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46224A81"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C910A8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534EE5AB"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r>
      <w:tr w:rsidR="00317317" w:rsidRPr="000277F6" w14:paraId="0D79C31A"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2FF97E7D"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President</w:t>
            </w:r>
            <w:proofErr w:type="gramEnd"/>
            <w:r w:rsidRPr="000277F6">
              <w:rPr>
                <w:b w:val="0"/>
                <w:bCs w:val="0"/>
                <w:color w:val="000000"/>
                <w:sz w:val="18"/>
                <w:szCs w:val="18"/>
              </w:rPr>
              <w:t xml:space="preserve"> Obama on Hurricane #Matthew This is still a really dangerous   </w:t>
            </w:r>
          </w:p>
        </w:tc>
        <w:tc>
          <w:tcPr>
            <w:tcW w:w="0" w:type="dxa"/>
            <w:noWrap/>
            <w:hideMark/>
          </w:tcPr>
          <w:p w14:paraId="11766165"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05832D52"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Warnings</w:t>
            </w:r>
          </w:p>
        </w:tc>
        <w:tc>
          <w:tcPr>
            <w:tcW w:w="0" w:type="dxa"/>
            <w:noWrap/>
            <w:hideMark/>
          </w:tcPr>
          <w:p w14:paraId="146E5D2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68F8B47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2</w:t>
            </w:r>
          </w:p>
        </w:tc>
        <w:tc>
          <w:tcPr>
            <w:tcW w:w="0" w:type="dxa"/>
            <w:noWrap/>
            <w:hideMark/>
          </w:tcPr>
          <w:p w14:paraId="28308A3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932DD95"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5F6B7E2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39D3CD5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40A4BE02"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133E61EA"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Prayers</w:t>
            </w:r>
            <w:proofErr w:type="gramEnd"/>
            <w:r w:rsidRPr="000277F6">
              <w:rPr>
                <w:b w:val="0"/>
                <w:bCs w:val="0"/>
                <w:color w:val="000000"/>
                <w:sz w:val="18"/>
                <w:szCs w:val="18"/>
              </w:rPr>
              <w:t xml:space="preserve"> for everyone affected by Hurricane Matthew Especially all of my </w:t>
            </w:r>
            <w:proofErr w:type="spellStart"/>
            <w:r w:rsidRPr="000277F6">
              <w:rPr>
                <w:b w:val="0"/>
                <w:bCs w:val="0"/>
                <w:color w:val="000000"/>
                <w:sz w:val="18"/>
                <w:szCs w:val="18"/>
              </w:rPr>
              <w:t>friendsfamily</w:t>
            </w:r>
            <w:proofErr w:type="spellEnd"/>
            <w:r w:rsidRPr="000277F6">
              <w:rPr>
                <w:b w:val="0"/>
                <w:bCs w:val="0"/>
                <w:color w:val="000000"/>
                <w:sz w:val="18"/>
                <w:szCs w:val="18"/>
              </w:rPr>
              <w:t xml:space="preserve"> back at home stay safe #Hurr</w:t>
            </w:r>
          </w:p>
        </w:tc>
        <w:tc>
          <w:tcPr>
            <w:tcW w:w="0" w:type="dxa"/>
            <w:noWrap/>
            <w:hideMark/>
          </w:tcPr>
          <w:p w14:paraId="5B3EFA97"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Warner Robins</w:t>
            </w:r>
          </w:p>
        </w:tc>
        <w:tc>
          <w:tcPr>
            <w:tcW w:w="0" w:type="dxa"/>
            <w:noWrap/>
            <w:hideMark/>
          </w:tcPr>
          <w:p w14:paraId="1A204F9F"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Warnings</w:t>
            </w:r>
          </w:p>
        </w:tc>
        <w:tc>
          <w:tcPr>
            <w:tcW w:w="0" w:type="dxa"/>
            <w:noWrap/>
            <w:hideMark/>
          </w:tcPr>
          <w:p w14:paraId="649B354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3158505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3</w:t>
            </w:r>
          </w:p>
        </w:tc>
        <w:tc>
          <w:tcPr>
            <w:tcW w:w="0" w:type="dxa"/>
            <w:noWrap/>
            <w:hideMark/>
          </w:tcPr>
          <w:p w14:paraId="241002F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Bing et al.</w:t>
            </w:r>
          </w:p>
        </w:tc>
        <w:tc>
          <w:tcPr>
            <w:tcW w:w="0" w:type="dxa"/>
            <w:noWrap/>
            <w:hideMark/>
          </w:tcPr>
          <w:p w14:paraId="154F596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2025DF2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67EE6BA6"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r>
      <w:tr w:rsidR="00317317" w:rsidRPr="000277F6" w14:paraId="1D918BF1"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0B1A327D"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t>RT  Hurricane</w:t>
            </w:r>
            <w:proofErr w:type="gramEnd"/>
            <w:r w:rsidRPr="000277F6">
              <w:rPr>
                <w:b w:val="0"/>
                <w:bCs w:val="0"/>
                <w:color w:val="000000"/>
                <w:sz w:val="18"/>
                <w:szCs w:val="18"/>
              </w:rPr>
              <w:t xml:space="preserve"> Matthew is supposed to hit on 107 Matthew 107 says Go and announce to them that the Kingdom of Heaven is n</w:t>
            </w:r>
          </w:p>
        </w:tc>
        <w:tc>
          <w:tcPr>
            <w:tcW w:w="0" w:type="dxa"/>
            <w:noWrap/>
            <w:hideMark/>
          </w:tcPr>
          <w:p w14:paraId="070F9E22"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Atlanta</w:t>
            </w:r>
          </w:p>
        </w:tc>
        <w:tc>
          <w:tcPr>
            <w:tcW w:w="0" w:type="dxa"/>
            <w:noWrap/>
            <w:hideMark/>
          </w:tcPr>
          <w:p w14:paraId="7D324515"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Warnings</w:t>
            </w:r>
          </w:p>
        </w:tc>
        <w:tc>
          <w:tcPr>
            <w:tcW w:w="0" w:type="dxa"/>
            <w:noWrap/>
            <w:hideMark/>
          </w:tcPr>
          <w:p w14:paraId="0C91227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36E37E4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507138B9"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2299E880"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0579416F"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noWrap/>
            <w:hideMark/>
          </w:tcPr>
          <w:p w14:paraId="17CFE50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17317" w:rsidRPr="000277F6" w14:paraId="3915C590" w14:textId="77777777" w:rsidTr="007F3B2C">
        <w:trPr>
          <w:trHeight w:val="320"/>
        </w:trPr>
        <w:tc>
          <w:tcPr>
            <w:cnfStyle w:val="001000000000" w:firstRow="0" w:lastRow="0" w:firstColumn="1" w:lastColumn="0" w:oddVBand="0" w:evenVBand="0" w:oddHBand="0" w:evenHBand="0" w:firstRowFirstColumn="0" w:firstRowLastColumn="0" w:lastRowFirstColumn="0" w:lastRowLastColumn="0"/>
            <w:tcW w:w="0" w:type="dxa"/>
            <w:noWrap/>
            <w:hideMark/>
          </w:tcPr>
          <w:p w14:paraId="73B26CF2" w14:textId="77777777" w:rsidR="00317317" w:rsidRPr="000277F6" w:rsidRDefault="00317317" w:rsidP="005B2551">
            <w:pPr>
              <w:rPr>
                <w:b w:val="0"/>
                <w:bCs w:val="0"/>
                <w:color w:val="000000"/>
                <w:sz w:val="18"/>
                <w:szCs w:val="18"/>
              </w:rPr>
            </w:pPr>
            <w:proofErr w:type="gramStart"/>
            <w:r w:rsidRPr="000277F6">
              <w:rPr>
                <w:b w:val="0"/>
                <w:bCs w:val="0"/>
                <w:color w:val="000000"/>
                <w:sz w:val="18"/>
                <w:szCs w:val="18"/>
              </w:rPr>
              <w:lastRenderedPageBreak/>
              <w:t>RT  This</w:t>
            </w:r>
            <w:proofErr w:type="gramEnd"/>
            <w:r w:rsidRPr="000277F6">
              <w:rPr>
                <w:b w:val="0"/>
                <w:bCs w:val="0"/>
                <w:color w:val="000000"/>
                <w:sz w:val="18"/>
                <w:szCs w:val="18"/>
              </w:rPr>
              <w:t xml:space="preserve"> map contains shelters that are being constantly updated #HurricaneMatthew </w:t>
            </w:r>
          </w:p>
        </w:tc>
        <w:tc>
          <w:tcPr>
            <w:tcW w:w="0" w:type="dxa"/>
            <w:noWrap/>
            <w:hideMark/>
          </w:tcPr>
          <w:p w14:paraId="1F0A7C4C"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Augusta</w:t>
            </w:r>
          </w:p>
        </w:tc>
        <w:tc>
          <w:tcPr>
            <w:tcW w:w="0" w:type="dxa"/>
            <w:noWrap/>
            <w:hideMark/>
          </w:tcPr>
          <w:p w14:paraId="704F372A" w14:textId="77777777" w:rsidR="00317317" w:rsidRPr="000277F6" w:rsidRDefault="00317317" w:rsidP="005B255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Warnings</w:t>
            </w:r>
          </w:p>
        </w:tc>
        <w:tc>
          <w:tcPr>
            <w:tcW w:w="0" w:type="dxa"/>
            <w:noWrap/>
            <w:hideMark/>
          </w:tcPr>
          <w:p w14:paraId="2A04320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AFINN</w:t>
            </w:r>
          </w:p>
        </w:tc>
        <w:tc>
          <w:tcPr>
            <w:tcW w:w="0" w:type="dxa"/>
            <w:noWrap/>
            <w:hideMark/>
          </w:tcPr>
          <w:p w14:paraId="7DFF31FE"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422DD11D"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NRC</w:t>
            </w:r>
          </w:p>
        </w:tc>
        <w:tc>
          <w:tcPr>
            <w:tcW w:w="0" w:type="dxa"/>
            <w:noWrap/>
            <w:hideMark/>
          </w:tcPr>
          <w:p w14:paraId="72BC187A"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277F6">
              <w:rPr>
                <w:color w:val="000000"/>
                <w:sz w:val="18"/>
                <w:szCs w:val="18"/>
              </w:rPr>
              <w:t>-1</w:t>
            </w:r>
          </w:p>
        </w:tc>
        <w:tc>
          <w:tcPr>
            <w:tcW w:w="0" w:type="dxa"/>
            <w:noWrap/>
            <w:hideMark/>
          </w:tcPr>
          <w:p w14:paraId="35040372"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dxa"/>
            <w:noWrap/>
            <w:hideMark/>
          </w:tcPr>
          <w:p w14:paraId="76050174" w14:textId="77777777" w:rsidR="00317317" w:rsidRPr="000277F6" w:rsidRDefault="00317317">
            <w:pPr>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1348FA0F" w14:textId="77777777" w:rsidR="00317317" w:rsidRDefault="00317317" w:rsidP="00317317">
      <w:pPr>
        <w:sectPr w:rsidR="00317317" w:rsidSect="00C15209">
          <w:pgSz w:w="15840" w:h="12240" w:orient="landscape"/>
          <w:pgMar w:top="1440" w:right="1440" w:bottom="1440" w:left="1440" w:header="720" w:footer="720" w:gutter="0"/>
          <w:cols w:space="720"/>
          <w:docGrid w:linePitch="360"/>
        </w:sectPr>
      </w:pPr>
    </w:p>
    <w:p w14:paraId="2A2D9E09" w14:textId="21728857" w:rsidR="00B20141" w:rsidRDefault="00B20141"/>
    <w:p w14:paraId="71A2A5D4" w14:textId="0131592D" w:rsidR="005B4FE9" w:rsidRPr="002620D5" w:rsidRDefault="00317317" w:rsidP="002620D5">
      <w:pPr>
        <w:pStyle w:val="Caption"/>
        <w:rPr>
          <w:i w:val="0"/>
          <w:iCs w:val="0"/>
          <w:color w:val="auto"/>
          <w:sz w:val="24"/>
          <w:szCs w:val="24"/>
        </w:rPr>
      </w:pPr>
      <w:r>
        <w:rPr>
          <w:b/>
          <w:bCs/>
          <w:i w:val="0"/>
          <w:iCs w:val="0"/>
          <w:color w:val="auto"/>
          <w:sz w:val="24"/>
          <w:szCs w:val="24"/>
        </w:rPr>
        <w:t xml:space="preserve">Table </w:t>
      </w:r>
      <w:r w:rsidR="00C31E23">
        <w:rPr>
          <w:b/>
          <w:bCs/>
          <w:i w:val="0"/>
          <w:iCs w:val="0"/>
          <w:color w:val="auto"/>
          <w:sz w:val="24"/>
          <w:szCs w:val="24"/>
        </w:rPr>
        <w:t>S</w:t>
      </w:r>
      <w:r>
        <w:rPr>
          <w:b/>
          <w:bCs/>
          <w:i w:val="0"/>
          <w:iCs w:val="0"/>
          <w:color w:val="auto"/>
          <w:sz w:val="24"/>
          <w:szCs w:val="24"/>
        </w:rPr>
        <w:t>6</w:t>
      </w:r>
      <w:r w:rsidRPr="00761E63">
        <w:rPr>
          <w:b/>
          <w:bCs/>
          <w:i w:val="0"/>
          <w:iCs w:val="0"/>
          <w:color w:val="auto"/>
          <w:sz w:val="24"/>
          <w:szCs w:val="24"/>
        </w:rPr>
        <w:t>.</w:t>
      </w:r>
      <w:r>
        <w:rPr>
          <w:i w:val="0"/>
          <w:iCs w:val="0"/>
          <w:color w:val="auto"/>
          <w:sz w:val="24"/>
          <w:szCs w:val="24"/>
        </w:rPr>
        <w:t xml:space="preserve"> </w:t>
      </w:r>
      <w:r w:rsidR="002B6312" w:rsidRPr="004804EC">
        <w:rPr>
          <w:i w:val="0"/>
          <w:iCs w:val="0"/>
          <w:color w:val="auto"/>
          <w:sz w:val="24"/>
          <w:szCs w:val="24"/>
        </w:rPr>
        <w:t xml:space="preserve">Content analysis categories for hurricane-related tweets posted by followers of schools and school districts in Georgia, USA, during </w:t>
      </w:r>
      <w:r w:rsidR="002B6312">
        <w:rPr>
          <w:i w:val="0"/>
          <w:iCs w:val="0"/>
          <w:color w:val="auto"/>
          <w:sz w:val="24"/>
          <w:szCs w:val="24"/>
        </w:rPr>
        <w:t>H</w:t>
      </w:r>
      <w:r w:rsidR="002B6312" w:rsidRPr="004804EC">
        <w:rPr>
          <w:i w:val="0"/>
          <w:iCs w:val="0"/>
          <w:color w:val="auto"/>
          <w:sz w:val="24"/>
          <w:szCs w:val="24"/>
        </w:rPr>
        <w:t xml:space="preserve">urricane Matthew and the number </w:t>
      </w:r>
      <w:r w:rsidR="002B6312">
        <w:rPr>
          <w:i w:val="0"/>
          <w:iCs w:val="0"/>
          <w:color w:val="auto"/>
          <w:sz w:val="24"/>
          <w:szCs w:val="24"/>
        </w:rPr>
        <w:t xml:space="preserve">(%) </w:t>
      </w:r>
      <w:r w:rsidR="002B6312" w:rsidRPr="004804EC">
        <w:rPr>
          <w:i w:val="0"/>
          <w:iCs w:val="0"/>
          <w:color w:val="auto"/>
          <w:sz w:val="24"/>
          <w:szCs w:val="24"/>
        </w:rPr>
        <w:t xml:space="preserve">of tweets per category for each dataset.  </w:t>
      </w:r>
    </w:p>
    <w:tbl>
      <w:tblPr>
        <w:tblW w:w="5000" w:type="pct"/>
        <w:tblLook w:val="04A0" w:firstRow="1" w:lastRow="0" w:firstColumn="1" w:lastColumn="0" w:noHBand="0" w:noVBand="1"/>
      </w:tblPr>
      <w:tblGrid>
        <w:gridCol w:w="2431"/>
        <w:gridCol w:w="6029"/>
        <w:gridCol w:w="2250"/>
        <w:gridCol w:w="2250"/>
      </w:tblGrid>
      <w:tr w:rsidR="002620D5" w:rsidRPr="005B4FE9" w14:paraId="329B547A" w14:textId="77777777" w:rsidTr="002620D5">
        <w:trPr>
          <w:trHeight w:val="144"/>
        </w:trPr>
        <w:tc>
          <w:tcPr>
            <w:tcW w:w="938" w:type="pct"/>
            <w:vMerge w:val="restart"/>
            <w:tcBorders>
              <w:top w:val="single" w:sz="8" w:space="0" w:color="7F7F7F"/>
              <w:left w:val="nil"/>
              <w:bottom w:val="single" w:sz="8" w:space="0" w:color="000000"/>
              <w:right w:val="nil"/>
            </w:tcBorders>
            <w:shd w:val="clear" w:color="auto" w:fill="auto"/>
            <w:vAlign w:val="bottom"/>
            <w:hideMark/>
          </w:tcPr>
          <w:p w14:paraId="5AEA6BCF" w14:textId="77777777" w:rsidR="005B4FE9" w:rsidRPr="005B4FE9" w:rsidRDefault="005B4FE9" w:rsidP="002620D5">
            <w:pPr>
              <w:rPr>
                <w:rFonts w:eastAsia="Times New Roman" w:cs="Times New Roman"/>
                <w:b/>
                <w:bCs/>
                <w:color w:val="000000"/>
              </w:rPr>
            </w:pPr>
            <w:r w:rsidRPr="005B4FE9">
              <w:rPr>
                <w:rFonts w:eastAsia="Times New Roman" w:cs="Times New Roman"/>
                <w:b/>
                <w:bCs/>
                <w:color w:val="000000"/>
              </w:rPr>
              <w:t>Categories</w:t>
            </w:r>
          </w:p>
        </w:tc>
        <w:tc>
          <w:tcPr>
            <w:tcW w:w="2326" w:type="pct"/>
            <w:vMerge w:val="restart"/>
            <w:tcBorders>
              <w:top w:val="single" w:sz="8" w:space="0" w:color="7F7F7F"/>
              <w:left w:val="nil"/>
              <w:bottom w:val="single" w:sz="8" w:space="0" w:color="000000"/>
              <w:right w:val="nil"/>
            </w:tcBorders>
            <w:shd w:val="clear" w:color="auto" w:fill="auto"/>
            <w:vAlign w:val="bottom"/>
            <w:hideMark/>
          </w:tcPr>
          <w:p w14:paraId="6E36C7DA" w14:textId="77777777" w:rsidR="005B4FE9" w:rsidRPr="005B4FE9" w:rsidRDefault="005B4FE9" w:rsidP="002620D5">
            <w:pPr>
              <w:jc w:val="center"/>
              <w:rPr>
                <w:rFonts w:eastAsia="Times New Roman" w:cs="Times New Roman"/>
                <w:b/>
                <w:bCs/>
                <w:color w:val="000000"/>
              </w:rPr>
            </w:pPr>
            <w:r w:rsidRPr="005B4FE9">
              <w:rPr>
                <w:rFonts w:eastAsia="Times New Roman" w:cs="Times New Roman"/>
                <w:b/>
                <w:bCs/>
                <w:color w:val="000000"/>
              </w:rPr>
              <w:t>Definition</w:t>
            </w:r>
          </w:p>
        </w:tc>
        <w:tc>
          <w:tcPr>
            <w:tcW w:w="1736" w:type="pct"/>
            <w:gridSpan w:val="2"/>
            <w:tcBorders>
              <w:top w:val="single" w:sz="8" w:space="0" w:color="7F7F7F"/>
              <w:left w:val="nil"/>
              <w:bottom w:val="single" w:sz="8" w:space="0" w:color="7F7F7F"/>
              <w:right w:val="nil"/>
            </w:tcBorders>
            <w:shd w:val="clear" w:color="auto" w:fill="auto"/>
            <w:vAlign w:val="bottom"/>
            <w:hideMark/>
          </w:tcPr>
          <w:p w14:paraId="469DE65D" w14:textId="77777777" w:rsidR="005B4FE9" w:rsidRPr="005B4FE9" w:rsidRDefault="005B4FE9" w:rsidP="002620D5">
            <w:pPr>
              <w:jc w:val="center"/>
              <w:rPr>
                <w:rFonts w:eastAsia="Times New Roman" w:cs="Times New Roman"/>
                <w:b/>
                <w:bCs/>
                <w:color w:val="000000"/>
              </w:rPr>
            </w:pPr>
            <w:r w:rsidRPr="005B4FE9">
              <w:rPr>
                <w:rFonts w:eastAsia="Times New Roman" w:cs="Times New Roman"/>
                <w:b/>
                <w:bCs/>
                <w:color w:val="000000"/>
              </w:rPr>
              <w:t>Hurricane Matthew</w:t>
            </w:r>
          </w:p>
        </w:tc>
      </w:tr>
      <w:tr w:rsidR="002620D5" w:rsidRPr="005B4FE9" w14:paraId="197E9A10" w14:textId="77777777" w:rsidTr="002620D5">
        <w:trPr>
          <w:trHeight w:val="144"/>
        </w:trPr>
        <w:tc>
          <w:tcPr>
            <w:tcW w:w="938" w:type="pct"/>
            <w:vMerge/>
            <w:tcBorders>
              <w:top w:val="single" w:sz="8" w:space="0" w:color="7F7F7F"/>
              <w:left w:val="nil"/>
              <w:bottom w:val="single" w:sz="8" w:space="0" w:color="000000"/>
              <w:right w:val="nil"/>
            </w:tcBorders>
            <w:vAlign w:val="bottom"/>
            <w:hideMark/>
          </w:tcPr>
          <w:p w14:paraId="0C04AC3B" w14:textId="77777777" w:rsidR="005B4FE9" w:rsidRPr="005B4FE9" w:rsidRDefault="005B4FE9" w:rsidP="002620D5">
            <w:pPr>
              <w:rPr>
                <w:rFonts w:eastAsia="Times New Roman" w:cs="Times New Roman"/>
                <w:b/>
                <w:bCs/>
                <w:color w:val="000000"/>
              </w:rPr>
            </w:pPr>
          </w:p>
        </w:tc>
        <w:tc>
          <w:tcPr>
            <w:tcW w:w="2326" w:type="pct"/>
            <w:vMerge/>
            <w:tcBorders>
              <w:top w:val="single" w:sz="8" w:space="0" w:color="7F7F7F"/>
              <w:left w:val="nil"/>
              <w:bottom w:val="single" w:sz="8" w:space="0" w:color="000000"/>
              <w:right w:val="nil"/>
            </w:tcBorders>
            <w:vAlign w:val="bottom"/>
            <w:hideMark/>
          </w:tcPr>
          <w:p w14:paraId="2A501A18" w14:textId="77777777" w:rsidR="005B4FE9" w:rsidRPr="005B4FE9" w:rsidRDefault="005B4FE9" w:rsidP="002620D5">
            <w:pPr>
              <w:jc w:val="center"/>
              <w:rPr>
                <w:rFonts w:eastAsia="Times New Roman" w:cs="Times New Roman"/>
                <w:b/>
                <w:bCs/>
                <w:color w:val="000000"/>
              </w:rPr>
            </w:pPr>
          </w:p>
        </w:tc>
        <w:tc>
          <w:tcPr>
            <w:tcW w:w="868" w:type="pct"/>
            <w:tcBorders>
              <w:top w:val="nil"/>
              <w:left w:val="nil"/>
              <w:bottom w:val="single" w:sz="8" w:space="0" w:color="000000"/>
              <w:right w:val="nil"/>
            </w:tcBorders>
            <w:shd w:val="clear" w:color="auto" w:fill="auto"/>
            <w:vAlign w:val="bottom"/>
            <w:hideMark/>
          </w:tcPr>
          <w:p w14:paraId="5E05C935"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Original Tweets (%)</w:t>
            </w:r>
          </w:p>
        </w:tc>
        <w:tc>
          <w:tcPr>
            <w:tcW w:w="868" w:type="pct"/>
            <w:tcBorders>
              <w:top w:val="nil"/>
              <w:left w:val="nil"/>
              <w:bottom w:val="single" w:sz="8" w:space="0" w:color="000000"/>
              <w:right w:val="nil"/>
            </w:tcBorders>
            <w:shd w:val="clear" w:color="auto" w:fill="auto"/>
            <w:vAlign w:val="bottom"/>
            <w:hideMark/>
          </w:tcPr>
          <w:p w14:paraId="1F04E2D4"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Retweet Tweets (%)</w:t>
            </w:r>
          </w:p>
        </w:tc>
      </w:tr>
      <w:tr w:rsidR="002620D5" w:rsidRPr="005B4FE9" w14:paraId="0B1A8135" w14:textId="77777777" w:rsidTr="002620D5">
        <w:trPr>
          <w:trHeight w:val="144"/>
        </w:trPr>
        <w:tc>
          <w:tcPr>
            <w:tcW w:w="938" w:type="pct"/>
            <w:tcBorders>
              <w:top w:val="nil"/>
              <w:left w:val="nil"/>
              <w:bottom w:val="nil"/>
              <w:right w:val="nil"/>
            </w:tcBorders>
            <w:shd w:val="clear" w:color="auto" w:fill="auto"/>
            <w:vAlign w:val="bottom"/>
            <w:hideMark/>
          </w:tcPr>
          <w:p w14:paraId="28E91063"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Preparedness</w:t>
            </w:r>
          </w:p>
        </w:tc>
        <w:tc>
          <w:tcPr>
            <w:tcW w:w="2326" w:type="pct"/>
            <w:tcBorders>
              <w:top w:val="nil"/>
              <w:left w:val="nil"/>
              <w:bottom w:val="nil"/>
              <w:right w:val="nil"/>
            </w:tcBorders>
            <w:shd w:val="clear" w:color="auto" w:fill="auto"/>
            <w:vAlign w:val="bottom"/>
            <w:hideMark/>
          </w:tcPr>
          <w:p w14:paraId="10265EC4"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preparation before the event</w:t>
            </w:r>
          </w:p>
        </w:tc>
        <w:tc>
          <w:tcPr>
            <w:tcW w:w="868" w:type="pct"/>
            <w:tcBorders>
              <w:top w:val="nil"/>
              <w:left w:val="nil"/>
              <w:bottom w:val="nil"/>
              <w:right w:val="nil"/>
            </w:tcBorders>
            <w:shd w:val="clear" w:color="auto" w:fill="auto"/>
            <w:vAlign w:val="bottom"/>
            <w:hideMark/>
          </w:tcPr>
          <w:p w14:paraId="2B0E2C8B"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244 (14.53%)</w:t>
            </w:r>
          </w:p>
        </w:tc>
        <w:tc>
          <w:tcPr>
            <w:tcW w:w="868" w:type="pct"/>
            <w:tcBorders>
              <w:top w:val="nil"/>
              <w:left w:val="nil"/>
              <w:bottom w:val="nil"/>
              <w:right w:val="nil"/>
            </w:tcBorders>
            <w:shd w:val="clear" w:color="auto" w:fill="auto"/>
            <w:vAlign w:val="bottom"/>
            <w:hideMark/>
          </w:tcPr>
          <w:p w14:paraId="59CF91D5"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285 (14.02%)</w:t>
            </w:r>
          </w:p>
        </w:tc>
      </w:tr>
      <w:tr w:rsidR="002620D5" w:rsidRPr="005B4FE9" w14:paraId="7AAD1822" w14:textId="77777777" w:rsidTr="002620D5">
        <w:trPr>
          <w:trHeight w:val="144"/>
        </w:trPr>
        <w:tc>
          <w:tcPr>
            <w:tcW w:w="938" w:type="pct"/>
            <w:tcBorders>
              <w:top w:val="nil"/>
              <w:left w:val="nil"/>
              <w:bottom w:val="nil"/>
              <w:right w:val="nil"/>
            </w:tcBorders>
            <w:shd w:val="clear" w:color="auto" w:fill="auto"/>
            <w:vAlign w:val="bottom"/>
            <w:hideMark/>
          </w:tcPr>
          <w:p w14:paraId="12DB8627"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Damage</w:t>
            </w:r>
          </w:p>
        </w:tc>
        <w:tc>
          <w:tcPr>
            <w:tcW w:w="2326" w:type="pct"/>
            <w:tcBorders>
              <w:top w:val="nil"/>
              <w:left w:val="nil"/>
              <w:bottom w:val="nil"/>
              <w:right w:val="nil"/>
            </w:tcBorders>
            <w:shd w:val="clear" w:color="auto" w:fill="auto"/>
            <w:vAlign w:val="bottom"/>
            <w:hideMark/>
          </w:tcPr>
          <w:p w14:paraId="0AB64CFB"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any structural damage</w:t>
            </w:r>
          </w:p>
        </w:tc>
        <w:tc>
          <w:tcPr>
            <w:tcW w:w="868" w:type="pct"/>
            <w:tcBorders>
              <w:top w:val="nil"/>
              <w:left w:val="nil"/>
              <w:bottom w:val="nil"/>
              <w:right w:val="nil"/>
            </w:tcBorders>
            <w:shd w:val="clear" w:color="auto" w:fill="auto"/>
            <w:vAlign w:val="bottom"/>
            <w:hideMark/>
          </w:tcPr>
          <w:p w14:paraId="0EB3DF40"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96 (5.72%)</w:t>
            </w:r>
          </w:p>
        </w:tc>
        <w:tc>
          <w:tcPr>
            <w:tcW w:w="868" w:type="pct"/>
            <w:tcBorders>
              <w:top w:val="nil"/>
              <w:left w:val="nil"/>
              <w:bottom w:val="nil"/>
              <w:right w:val="nil"/>
            </w:tcBorders>
            <w:shd w:val="clear" w:color="auto" w:fill="auto"/>
            <w:vAlign w:val="bottom"/>
            <w:hideMark/>
          </w:tcPr>
          <w:p w14:paraId="25885838"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135 (6.64%)</w:t>
            </w:r>
          </w:p>
        </w:tc>
      </w:tr>
      <w:tr w:rsidR="002620D5" w:rsidRPr="005B4FE9" w14:paraId="0191253E" w14:textId="77777777" w:rsidTr="002620D5">
        <w:trPr>
          <w:trHeight w:val="144"/>
        </w:trPr>
        <w:tc>
          <w:tcPr>
            <w:tcW w:w="938" w:type="pct"/>
            <w:tcBorders>
              <w:top w:val="nil"/>
              <w:left w:val="nil"/>
              <w:bottom w:val="nil"/>
              <w:right w:val="nil"/>
            </w:tcBorders>
            <w:shd w:val="clear" w:color="auto" w:fill="auto"/>
            <w:vAlign w:val="bottom"/>
            <w:hideMark/>
          </w:tcPr>
          <w:p w14:paraId="5D83CE9B"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Warnings</w:t>
            </w:r>
          </w:p>
        </w:tc>
        <w:tc>
          <w:tcPr>
            <w:tcW w:w="2326" w:type="pct"/>
            <w:tcBorders>
              <w:top w:val="nil"/>
              <w:left w:val="nil"/>
              <w:bottom w:val="nil"/>
              <w:right w:val="nil"/>
            </w:tcBorders>
            <w:shd w:val="clear" w:color="auto" w:fill="auto"/>
            <w:vAlign w:val="bottom"/>
            <w:hideMark/>
          </w:tcPr>
          <w:p w14:paraId="2499ECB2"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emergency warnings</w:t>
            </w:r>
          </w:p>
        </w:tc>
        <w:tc>
          <w:tcPr>
            <w:tcW w:w="868" w:type="pct"/>
            <w:tcBorders>
              <w:top w:val="nil"/>
              <w:left w:val="nil"/>
              <w:bottom w:val="nil"/>
              <w:right w:val="nil"/>
            </w:tcBorders>
            <w:shd w:val="clear" w:color="auto" w:fill="auto"/>
            <w:vAlign w:val="bottom"/>
            <w:hideMark/>
          </w:tcPr>
          <w:p w14:paraId="401A4114"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47 (2.80%)</w:t>
            </w:r>
          </w:p>
        </w:tc>
        <w:tc>
          <w:tcPr>
            <w:tcW w:w="868" w:type="pct"/>
            <w:tcBorders>
              <w:top w:val="nil"/>
              <w:left w:val="nil"/>
              <w:bottom w:val="nil"/>
              <w:right w:val="nil"/>
            </w:tcBorders>
            <w:shd w:val="clear" w:color="auto" w:fill="auto"/>
            <w:vAlign w:val="bottom"/>
            <w:hideMark/>
          </w:tcPr>
          <w:p w14:paraId="4A3F82FE"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53 (2.61%)</w:t>
            </w:r>
          </w:p>
        </w:tc>
      </w:tr>
      <w:tr w:rsidR="002620D5" w:rsidRPr="005B4FE9" w14:paraId="7608E4B8" w14:textId="77777777" w:rsidTr="002620D5">
        <w:trPr>
          <w:trHeight w:val="144"/>
        </w:trPr>
        <w:tc>
          <w:tcPr>
            <w:tcW w:w="938" w:type="pct"/>
            <w:tcBorders>
              <w:top w:val="nil"/>
              <w:left w:val="nil"/>
              <w:bottom w:val="nil"/>
              <w:right w:val="nil"/>
            </w:tcBorders>
            <w:shd w:val="clear" w:color="auto" w:fill="auto"/>
            <w:vAlign w:val="bottom"/>
            <w:hideMark/>
          </w:tcPr>
          <w:p w14:paraId="384E5C45"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Evacuations/Migration</w:t>
            </w:r>
          </w:p>
        </w:tc>
        <w:tc>
          <w:tcPr>
            <w:tcW w:w="2326" w:type="pct"/>
            <w:tcBorders>
              <w:top w:val="nil"/>
              <w:left w:val="nil"/>
              <w:bottom w:val="nil"/>
              <w:right w:val="nil"/>
            </w:tcBorders>
            <w:shd w:val="clear" w:color="auto" w:fill="auto"/>
            <w:vAlign w:val="bottom"/>
            <w:hideMark/>
          </w:tcPr>
          <w:p w14:paraId="31368501"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with words related to moving from the area or evacuations</w:t>
            </w:r>
          </w:p>
        </w:tc>
        <w:tc>
          <w:tcPr>
            <w:tcW w:w="868" w:type="pct"/>
            <w:tcBorders>
              <w:top w:val="nil"/>
              <w:left w:val="nil"/>
              <w:bottom w:val="nil"/>
              <w:right w:val="nil"/>
            </w:tcBorders>
            <w:shd w:val="clear" w:color="auto" w:fill="auto"/>
            <w:vAlign w:val="bottom"/>
            <w:hideMark/>
          </w:tcPr>
          <w:p w14:paraId="139956AD"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154 (9.17%)</w:t>
            </w:r>
          </w:p>
        </w:tc>
        <w:tc>
          <w:tcPr>
            <w:tcW w:w="868" w:type="pct"/>
            <w:tcBorders>
              <w:top w:val="nil"/>
              <w:left w:val="nil"/>
              <w:bottom w:val="nil"/>
              <w:right w:val="nil"/>
            </w:tcBorders>
            <w:shd w:val="clear" w:color="auto" w:fill="auto"/>
            <w:vAlign w:val="bottom"/>
            <w:hideMark/>
          </w:tcPr>
          <w:p w14:paraId="7C9EE01E"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223 (10.97%)</w:t>
            </w:r>
          </w:p>
        </w:tc>
      </w:tr>
      <w:tr w:rsidR="002620D5" w:rsidRPr="005B4FE9" w14:paraId="2B993100" w14:textId="77777777" w:rsidTr="002620D5">
        <w:trPr>
          <w:trHeight w:val="144"/>
        </w:trPr>
        <w:tc>
          <w:tcPr>
            <w:tcW w:w="938" w:type="pct"/>
            <w:tcBorders>
              <w:top w:val="nil"/>
              <w:left w:val="nil"/>
              <w:bottom w:val="nil"/>
              <w:right w:val="nil"/>
            </w:tcBorders>
            <w:shd w:val="clear" w:color="auto" w:fill="auto"/>
            <w:vAlign w:val="bottom"/>
            <w:hideMark/>
          </w:tcPr>
          <w:p w14:paraId="4E3B5091"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Awareness</w:t>
            </w:r>
          </w:p>
        </w:tc>
        <w:tc>
          <w:tcPr>
            <w:tcW w:w="2326" w:type="pct"/>
            <w:tcBorders>
              <w:top w:val="nil"/>
              <w:left w:val="nil"/>
              <w:bottom w:val="nil"/>
              <w:right w:val="nil"/>
            </w:tcBorders>
            <w:shd w:val="clear" w:color="auto" w:fill="auto"/>
            <w:vAlign w:val="bottom"/>
            <w:hideMark/>
          </w:tcPr>
          <w:p w14:paraId="548EAFE7"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hurricanes information</w:t>
            </w:r>
          </w:p>
        </w:tc>
        <w:tc>
          <w:tcPr>
            <w:tcW w:w="868" w:type="pct"/>
            <w:tcBorders>
              <w:top w:val="nil"/>
              <w:left w:val="nil"/>
              <w:bottom w:val="nil"/>
              <w:right w:val="nil"/>
            </w:tcBorders>
            <w:shd w:val="clear" w:color="auto" w:fill="auto"/>
            <w:vAlign w:val="bottom"/>
            <w:hideMark/>
          </w:tcPr>
          <w:p w14:paraId="00FF19F9"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632 (37.64%)</w:t>
            </w:r>
          </w:p>
        </w:tc>
        <w:tc>
          <w:tcPr>
            <w:tcW w:w="868" w:type="pct"/>
            <w:tcBorders>
              <w:top w:val="nil"/>
              <w:left w:val="nil"/>
              <w:bottom w:val="nil"/>
              <w:right w:val="nil"/>
            </w:tcBorders>
            <w:shd w:val="clear" w:color="auto" w:fill="auto"/>
            <w:vAlign w:val="bottom"/>
            <w:hideMark/>
          </w:tcPr>
          <w:p w14:paraId="55940BE5"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754 (37.09%)</w:t>
            </w:r>
          </w:p>
        </w:tc>
      </w:tr>
      <w:tr w:rsidR="002620D5" w:rsidRPr="005B4FE9" w14:paraId="11BCC43F" w14:textId="77777777" w:rsidTr="002620D5">
        <w:trPr>
          <w:trHeight w:val="144"/>
        </w:trPr>
        <w:tc>
          <w:tcPr>
            <w:tcW w:w="938" w:type="pct"/>
            <w:tcBorders>
              <w:top w:val="nil"/>
              <w:left w:val="nil"/>
              <w:bottom w:val="nil"/>
              <w:right w:val="nil"/>
            </w:tcBorders>
            <w:shd w:val="clear" w:color="auto" w:fill="auto"/>
            <w:vAlign w:val="bottom"/>
            <w:hideMark/>
          </w:tcPr>
          <w:p w14:paraId="2EF9A604"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Call for help/action</w:t>
            </w:r>
          </w:p>
        </w:tc>
        <w:tc>
          <w:tcPr>
            <w:tcW w:w="2326" w:type="pct"/>
            <w:tcBorders>
              <w:top w:val="nil"/>
              <w:left w:val="nil"/>
              <w:bottom w:val="nil"/>
              <w:right w:val="nil"/>
            </w:tcBorders>
            <w:shd w:val="clear" w:color="auto" w:fill="auto"/>
            <w:vAlign w:val="bottom"/>
            <w:hideMark/>
          </w:tcPr>
          <w:p w14:paraId="3A62B933"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asking for help or action from individuals or government</w:t>
            </w:r>
          </w:p>
        </w:tc>
        <w:tc>
          <w:tcPr>
            <w:tcW w:w="868" w:type="pct"/>
            <w:tcBorders>
              <w:top w:val="nil"/>
              <w:left w:val="nil"/>
              <w:bottom w:val="nil"/>
              <w:right w:val="nil"/>
            </w:tcBorders>
            <w:shd w:val="clear" w:color="auto" w:fill="auto"/>
            <w:vAlign w:val="bottom"/>
            <w:hideMark/>
          </w:tcPr>
          <w:p w14:paraId="7867B9E2"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365 (37.64%)</w:t>
            </w:r>
          </w:p>
        </w:tc>
        <w:tc>
          <w:tcPr>
            <w:tcW w:w="868" w:type="pct"/>
            <w:tcBorders>
              <w:top w:val="nil"/>
              <w:left w:val="nil"/>
              <w:bottom w:val="nil"/>
              <w:right w:val="nil"/>
            </w:tcBorders>
            <w:shd w:val="clear" w:color="auto" w:fill="auto"/>
            <w:vAlign w:val="bottom"/>
            <w:hideMark/>
          </w:tcPr>
          <w:p w14:paraId="3E530392"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388 (19.09%)</w:t>
            </w:r>
          </w:p>
        </w:tc>
      </w:tr>
      <w:tr w:rsidR="002620D5" w:rsidRPr="005B4FE9" w14:paraId="4285ED55" w14:textId="77777777" w:rsidTr="002620D5">
        <w:trPr>
          <w:trHeight w:val="144"/>
        </w:trPr>
        <w:tc>
          <w:tcPr>
            <w:tcW w:w="938" w:type="pct"/>
            <w:tcBorders>
              <w:top w:val="nil"/>
              <w:left w:val="nil"/>
              <w:bottom w:val="nil"/>
              <w:right w:val="nil"/>
            </w:tcBorders>
            <w:shd w:val="clear" w:color="auto" w:fill="auto"/>
            <w:vAlign w:val="bottom"/>
            <w:hideMark/>
          </w:tcPr>
          <w:p w14:paraId="11C14DF3"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Shelter</w:t>
            </w:r>
          </w:p>
        </w:tc>
        <w:tc>
          <w:tcPr>
            <w:tcW w:w="2326" w:type="pct"/>
            <w:tcBorders>
              <w:top w:val="nil"/>
              <w:left w:val="nil"/>
              <w:bottom w:val="nil"/>
              <w:right w:val="nil"/>
            </w:tcBorders>
            <w:shd w:val="clear" w:color="auto" w:fill="auto"/>
            <w:vAlign w:val="bottom"/>
            <w:hideMark/>
          </w:tcPr>
          <w:p w14:paraId="3FD82B6F"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shelter needs</w:t>
            </w:r>
          </w:p>
        </w:tc>
        <w:tc>
          <w:tcPr>
            <w:tcW w:w="868" w:type="pct"/>
            <w:tcBorders>
              <w:top w:val="nil"/>
              <w:left w:val="nil"/>
              <w:bottom w:val="nil"/>
              <w:right w:val="nil"/>
            </w:tcBorders>
            <w:shd w:val="clear" w:color="auto" w:fill="auto"/>
            <w:vAlign w:val="bottom"/>
            <w:hideMark/>
          </w:tcPr>
          <w:p w14:paraId="63071817"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47 (2.80%)</w:t>
            </w:r>
          </w:p>
        </w:tc>
        <w:tc>
          <w:tcPr>
            <w:tcW w:w="868" w:type="pct"/>
            <w:tcBorders>
              <w:top w:val="nil"/>
              <w:left w:val="nil"/>
              <w:bottom w:val="nil"/>
              <w:right w:val="nil"/>
            </w:tcBorders>
            <w:shd w:val="clear" w:color="auto" w:fill="auto"/>
            <w:vAlign w:val="bottom"/>
            <w:hideMark/>
          </w:tcPr>
          <w:p w14:paraId="2234113C"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75 (3.69%)</w:t>
            </w:r>
          </w:p>
        </w:tc>
      </w:tr>
      <w:tr w:rsidR="002620D5" w:rsidRPr="005B4FE9" w14:paraId="7464AC00" w14:textId="77777777" w:rsidTr="00B819AE">
        <w:trPr>
          <w:trHeight w:val="144"/>
        </w:trPr>
        <w:tc>
          <w:tcPr>
            <w:tcW w:w="938" w:type="pct"/>
            <w:tcBorders>
              <w:top w:val="nil"/>
              <w:left w:val="nil"/>
              <w:right w:val="nil"/>
            </w:tcBorders>
            <w:shd w:val="clear" w:color="auto" w:fill="auto"/>
            <w:vAlign w:val="bottom"/>
            <w:hideMark/>
          </w:tcPr>
          <w:p w14:paraId="26EEBB1C"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Emotions or Religious</w:t>
            </w:r>
          </w:p>
        </w:tc>
        <w:tc>
          <w:tcPr>
            <w:tcW w:w="2326" w:type="pct"/>
            <w:tcBorders>
              <w:top w:val="nil"/>
              <w:left w:val="nil"/>
              <w:right w:val="nil"/>
            </w:tcBorders>
            <w:shd w:val="clear" w:color="auto" w:fill="auto"/>
            <w:vAlign w:val="bottom"/>
            <w:hideMark/>
          </w:tcPr>
          <w:p w14:paraId="2F8CE3DC"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related to any type of emotion or religion</w:t>
            </w:r>
          </w:p>
        </w:tc>
        <w:tc>
          <w:tcPr>
            <w:tcW w:w="868" w:type="pct"/>
            <w:tcBorders>
              <w:top w:val="nil"/>
              <w:left w:val="nil"/>
              <w:right w:val="nil"/>
            </w:tcBorders>
            <w:shd w:val="clear" w:color="auto" w:fill="auto"/>
            <w:vAlign w:val="bottom"/>
            <w:hideMark/>
          </w:tcPr>
          <w:p w14:paraId="4B0E3BB9"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53 (3.16%)</w:t>
            </w:r>
          </w:p>
        </w:tc>
        <w:tc>
          <w:tcPr>
            <w:tcW w:w="868" w:type="pct"/>
            <w:tcBorders>
              <w:top w:val="nil"/>
              <w:left w:val="nil"/>
              <w:right w:val="nil"/>
            </w:tcBorders>
            <w:shd w:val="clear" w:color="auto" w:fill="auto"/>
            <w:vAlign w:val="bottom"/>
            <w:hideMark/>
          </w:tcPr>
          <w:p w14:paraId="7C160903"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66 (3.25%)</w:t>
            </w:r>
          </w:p>
        </w:tc>
      </w:tr>
      <w:tr w:rsidR="002620D5" w:rsidRPr="005B4FE9" w14:paraId="0C55F15B" w14:textId="77777777" w:rsidTr="00B819AE">
        <w:trPr>
          <w:trHeight w:val="144"/>
        </w:trPr>
        <w:tc>
          <w:tcPr>
            <w:tcW w:w="938" w:type="pct"/>
            <w:tcBorders>
              <w:top w:val="nil"/>
              <w:left w:val="nil"/>
              <w:bottom w:val="single" w:sz="4" w:space="0" w:color="000000"/>
              <w:right w:val="nil"/>
            </w:tcBorders>
            <w:shd w:val="clear" w:color="auto" w:fill="auto"/>
            <w:vAlign w:val="bottom"/>
            <w:hideMark/>
          </w:tcPr>
          <w:p w14:paraId="55277C34" w14:textId="77777777" w:rsidR="005B4FE9" w:rsidRPr="005B4FE9" w:rsidRDefault="005B4FE9" w:rsidP="002620D5">
            <w:pPr>
              <w:rPr>
                <w:rFonts w:eastAsia="Times New Roman" w:cs="Times New Roman"/>
                <w:color w:val="000000"/>
              </w:rPr>
            </w:pPr>
            <w:r w:rsidRPr="005B4FE9">
              <w:rPr>
                <w:rFonts w:eastAsia="Times New Roman" w:cs="Times New Roman"/>
                <w:color w:val="000000"/>
              </w:rPr>
              <w:t>Miscellaneous</w:t>
            </w:r>
          </w:p>
        </w:tc>
        <w:tc>
          <w:tcPr>
            <w:tcW w:w="2326" w:type="pct"/>
            <w:tcBorders>
              <w:top w:val="nil"/>
              <w:left w:val="nil"/>
              <w:bottom w:val="single" w:sz="4" w:space="0" w:color="000000"/>
              <w:right w:val="nil"/>
            </w:tcBorders>
            <w:shd w:val="clear" w:color="auto" w:fill="auto"/>
            <w:vAlign w:val="bottom"/>
            <w:hideMark/>
          </w:tcPr>
          <w:p w14:paraId="66D4A8A3"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Topics that do not fit in any other designated category</w:t>
            </w:r>
          </w:p>
        </w:tc>
        <w:tc>
          <w:tcPr>
            <w:tcW w:w="868" w:type="pct"/>
            <w:tcBorders>
              <w:top w:val="nil"/>
              <w:left w:val="nil"/>
              <w:bottom w:val="single" w:sz="4" w:space="0" w:color="000000"/>
              <w:right w:val="nil"/>
            </w:tcBorders>
            <w:shd w:val="clear" w:color="auto" w:fill="auto"/>
            <w:vAlign w:val="bottom"/>
            <w:hideMark/>
          </w:tcPr>
          <w:p w14:paraId="07565594"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41 (2.44%)</w:t>
            </w:r>
          </w:p>
        </w:tc>
        <w:tc>
          <w:tcPr>
            <w:tcW w:w="868" w:type="pct"/>
            <w:tcBorders>
              <w:top w:val="nil"/>
              <w:left w:val="nil"/>
              <w:bottom w:val="single" w:sz="4" w:space="0" w:color="000000"/>
              <w:right w:val="nil"/>
            </w:tcBorders>
            <w:shd w:val="clear" w:color="auto" w:fill="auto"/>
            <w:vAlign w:val="bottom"/>
            <w:hideMark/>
          </w:tcPr>
          <w:p w14:paraId="161DB282" w14:textId="77777777" w:rsidR="005B4FE9" w:rsidRPr="005B4FE9" w:rsidRDefault="005B4FE9" w:rsidP="002620D5">
            <w:pPr>
              <w:jc w:val="center"/>
              <w:rPr>
                <w:rFonts w:eastAsia="Times New Roman" w:cs="Times New Roman"/>
                <w:color w:val="000000"/>
              </w:rPr>
            </w:pPr>
            <w:r w:rsidRPr="005B4FE9">
              <w:rPr>
                <w:rFonts w:eastAsia="Times New Roman" w:cs="Times New Roman"/>
                <w:color w:val="000000"/>
              </w:rPr>
              <w:t>54 (2.66%)</w:t>
            </w:r>
          </w:p>
        </w:tc>
      </w:tr>
    </w:tbl>
    <w:p w14:paraId="628738B2" w14:textId="6B3111D1" w:rsidR="00B20141" w:rsidRDefault="00B20141"/>
    <w:p w14:paraId="548581C0" w14:textId="6C494A1F" w:rsidR="00B20141" w:rsidRDefault="00B20141"/>
    <w:p w14:paraId="52AD71F5" w14:textId="0DECEEBC" w:rsidR="00B20141" w:rsidRDefault="00B20141"/>
    <w:p w14:paraId="69F6601A" w14:textId="77777777" w:rsidR="00B20141" w:rsidRDefault="00B20141" w:rsidP="00F33F91">
      <w:pPr>
        <w:rPr>
          <w:rFonts w:cs="Times New Roman"/>
          <w:b/>
          <w:bCs/>
        </w:rPr>
      </w:pPr>
      <w:bookmarkStart w:id="3" w:name="_Toc55555921"/>
    </w:p>
    <w:p w14:paraId="6E8EF665" w14:textId="77777777" w:rsidR="00B20141" w:rsidRDefault="00B20141" w:rsidP="00F33F91">
      <w:pPr>
        <w:rPr>
          <w:rFonts w:cs="Times New Roman"/>
          <w:b/>
          <w:bCs/>
        </w:rPr>
      </w:pPr>
    </w:p>
    <w:bookmarkEnd w:id="3"/>
    <w:p w14:paraId="48696A1C" w14:textId="28BE885A" w:rsidR="00317317" w:rsidRPr="00317317" w:rsidRDefault="00317317" w:rsidP="00317317">
      <w:pPr>
        <w:sectPr w:rsidR="00317317" w:rsidRPr="00317317" w:rsidSect="00001CDD">
          <w:headerReference w:type="even" r:id="rId9"/>
          <w:headerReference w:type="default" r:id="rId10"/>
          <w:pgSz w:w="15840" w:h="12240" w:orient="landscape"/>
          <w:pgMar w:top="1440" w:right="1440" w:bottom="1440" w:left="1440" w:header="720" w:footer="720" w:gutter="0"/>
          <w:cols w:space="720"/>
          <w:docGrid w:linePitch="360"/>
        </w:sectPr>
      </w:pPr>
    </w:p>
    <w:p w14:paraId="0F188C71" w14:textId="77777777" w:rsidR="00F33F91" w:rsidRDefault="00F33F91" w:rsidP="00F33F91">
      <w:pPr>
        <w:jc w:val="center"/>
        <w:rPr>
          <w:b/>
          <w:bCs/>
        </w:rPr>
      </w:pPr>
      <w:r>
        <w:rPr>
          <w:b/>
          <w:bCs/>
          <w:noProof/>
        </w:rPr>
        <w:lastRenderedPageBreak/>
        <w:drawing>
          <wp:inline distT="0" distB="0" distL="0" distR="0" wp14:anchorId="20E36B8F" wp14:editId="4FA20585">
            <wp:extent cx="7950200" cy="4495800"/>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1" cstate="print">
                      <a:extLst>
                        <a:ext uri="{28A0092B-C50C-407E-A947-70E740481C1C}">
                          <a14:useLocalDpi xmlns:a14="http://schemas.microsoft.com/office/drawing/2010/main" val="0"/>
                        </a:ext>
                      </a:extLst>
                    </a:blip>
                    <a:srcRect l="618" t="2009" r="2770" b="1051"/>
                    <a:stretch/>
                  </pic:blipFill>
                  <pic:spPr bwMode="auto">
                    <a:xfrm>
                      <a:off x="0" y="0"/>
                      <a:ext cx="7950815" cy="4496148"/>
                    </a:xfrm>
                    <a:prstGeom prst="rect">
                      <a:avLst/>
                    </a:prstGeom>
                    <a:ln>
                      <a:noFill/>
                    </a:ln>
                    <a:extLst>
                      <a:ext uri="{53640926-AAD7-44D8-BBD7-CCE9431645EC}">
                        <a14:shadowObscured xmlns:a14="http://schemas.microsoft.com/office/drawing/2010/main"/>
                      </a:ext>
                    </a:extLst>
                  </pic:spPr>
                </pic:pic>
              </a:graphicData>
            </a:graphic>
          </wp:inline>
        </w:drawing>
      </w:r>
    </w:p>
    <w:p w14:paraId="3BD07D7A" w14:textId="77777777" w:rsidR="00F33F91" w:rsidRDefault="00F33F91" w:rsidP="00F33F91">
      <w:pPr>
        <w:jc w:val="center"/>
        <w:rPr>
          <w:b/>
          <w:bCs/>
        </w:rPr>
      </w:pPr>
    </w:p>
    <w:p w14:paraId="486A9486" w14:textId="31497884" w:rsidR="00F33F91" w:rsidRPr="00BB0557" w:rsidRDefault="00F33F91" w:rsidP="00F33F91">
      <w:pPr>
        <w:pStyle w:val="Caption"/>
        <w:rPr>
          <w:b/>
          <w:bCs/>
          <w:i w:val="0"/>
          <w:iCs w:val="0"/>
          <w:color w:val="auto"/>
          <w:sz w:val="24"/>
          <w:szCs w:val="24"/>
        </w:rPr>
        <w:sectPr w:rsidR="00F33F91" w:rsidRPr="00BB0557" w:rsidSect="00124CAE">
          <w:pgSz w:w="15840" w:h="12240" w:orient="landscape"/>
          <w:pgMar w:top="1440" w:right="1440" w:bottom="1440" w:left="1440" w:header="720" w:footer="720" w:gutter="0"/>
          <w:cols w:space="720"/>
          <w:docGrid w:linePitch="360"/>
        </w:sectPr>
      </w:pPr>
      <w:bookmarkStart w:id="4" w:name="_Toc53749954"/>
      <w:bookmarkStart w:id="5" w:name="_Toc53758104"/>
      <w:r w:rsidRPr="00EB68E6">
        <w:rPr>
          <w:b/>
          <w:bCs/>
          <w:i w:val="0"/>
          <w:iCs w:val="0"/>
          <w:color w:val="auto"/>
          <w:sz w:val="24"/>
          <w:szCs w:val="24"/>
        </w:rPr>
        <w:t>Figure</w:t>
      </w:r>
      <w:r>
        <w:rPr>
          <w:b/>
          <w:bCs/>
          <w:i w:val="0"/>
          <w:iCs w:val="0"/>
          <w:color w:val="auto"/>
          <w:sz w:val="24"/>
          <w:szCs w:val="24"/>
        </w:rPr>
        <w:t xml:space="preserve"> </w:t>
      </w:r>
      <w:r w:rsidR="00C31E23">
        <w:rPr>
          <w:b/>
          <w:bCs/>
          <w:i w:val="0"/>
          <w:iCs w:val="0"/>
          <w:color w:val="auto"/>
          <w:sz w:val="24"/>
          <w:szCs w:val="24"/>
        </w:rPr>
        <w:t>S</w:t>
      </w:r>
      <w:r>
        <w:rPr>
          <w:b/>
          <w:bCs/>
          <w:i w:val="0"/>
          <w:iCs w:val="0"/>
          <w:color w:val="auto"/>
          <w:sz w:val="24"/>
          <w:szCs w:val="24"/>
        </w:rPr>
        <w:t>1</w:t>
      </w:r>
      <w:r w:rsidRPr="00EB68E6">
        <w:rPr>
          <w:b/>
          <w:bCs/>
          <w:i w:val="0"/>
          <w:iCs w:val="0"/>
          <w:color w:val="auto"/>
          <w:sz w:val="24"/>
          <w:szCs w:val="24"/>
        </w:rPr>
        <w:t xml:space="preserve">. </w:t>
      </w:r>
      <w:r w:rsidRPr="00EB68E6">
        <w:rPr>
          <w:i w:val="0"/>
          <w:iCs w:val="0"/>
          <w:color w:val="auto"/>
          <w:sz w:val="24"/>
          <w:szCs w:val="24"/>
        </w:rPr>
        <w:t>Seasonal plot of hurricane-related tweets posted from 2015 to 2017 by week and tropical storms (TS), hurricanes (H), and major hurricanes (MH) identified by the National Hurricane Center.</w:t>
      </w:r>
      <w:r w:rsidRPr="00EB68E6">
        <w:rPr>
          <w:i w:val="0"/>
          <w:iCs w:val="0"/>
          <w:color w:val="auto"/>
          <w:sz w:val="24"/>
          <w:szCs w:val="24"/>
        </w:rPr>
        <w:fldChar w:fldCharType="begin"/>
      </w:r>
      <w:r w:rsidR="007F3B2C">
        <w:rPr>
          <w:i w:val="0"/>
          <w:iCs w:val="0"/>
          <w:color w:val="auto"/>
          <w:sz w:val="24"/>
          <w:szCs w:val="24"/>
        </w:rPr>
        <w:instrText xml:space="preserve"> ADDIN EN.CITE &lt;EndNote&gt;&lt;Cite&gt;&lt;Author&gt;National Hurricane Center&lt;/Author&gt;&lt;Year&gt;n.d.&lt;/Year&gt;&lt;RecNum&gt;134&lt;/RecNum&gt;&lt;DisplayText&gt;&lt;style face="superscript"&gt;13,14&lt;/style&gt;&lt;/DisplayText&gt;&lt;record&gt;&lt;rec-number&gt;134&lt;/rec-number&gt;&lt;foreign-keys&gt;&lt;key app="EN" db-id="frv5reafqd0dw9eaxsa5xtaaw0wwrrf9209r" timestamp="1596669777"&gt;134&lt;/key&gt;&lt;/foreign-keys&gt;&lt;ref-type name="Web Page"&gt;12&lt;/ref-type&gt;&lt;contributors&gt;&lt;authors&gt;&lt;author&gt;National Hurricane Center,&lt;/author&gt;&lt;/authors&gt;&lt;/contributors&gt;&lt;titles&gt;&lt;title&gt;2016 Atlantic Hurricane Season&lt;/title&gt;&lt;/titles&gt;&lt;volume&gt;2020&lt;/volume&gt;&lt;number&gt;August 3, 2020&lt;/number&gt;&lt;dates&gt;&lt;year&gt;n.d.&lt;/year&gt;&lt;/dates&gt;&lt;publisher&gt;National Oceanic and Atmospheric Administration, &lt;/publisher&gt;&lt;urls&gt;&lt;related-urls&gt;&lt;url&gt;https://www.nhc.noaa.gov/data/tcr/index.php?season=2016&amp;amp;basin=atl&lt;/url&gt;&lt;/related-urls&gt;&lt;/urls&gt;&lt;/record&gt;&lt;/Cite&gt;&lt;Cite&gt;&lt;Author&gt;National Hurricane Center&lt;/Author&gt;&lt;Year&gt;n.d.&lt;/Year&gt;&lt;RecNum&gt;135&lt;/RecNum&gt;&lt;record&gt;&lt;rec-number&gt;135&lt;/rec-number&gt;&lt;foreign-keys&gt;&lt;key app="EN" db-id="frv5reafqd0dw9eaxsa5xtaaw0wwrrf9209r" timestamp="1596669800"&gt;135&lt;/key&gt;&lt;/foreign-keys&gt;&lt;ref-type name="Web Page"&gt;12&lt;/ref-type&gt;&lt;contributors&gt;&lt;authors&gt;&lt;author&gt;National Hurricane Center,&lt;/author&gt;&lt;/authors&gt;&lt;/contributors&gt;&lt;titles&gt;&lt;title&gt;2017 Atlantic Hurricane Season&lt;/title&gt;&lt;/titles&gt;&lt;volume&gt;2020&lt;/volume&gt;&lt;number&gt;August 3, 2020&lt;/number&gt;&lt;dates&gt;&lt;year&gt;n.d.&lt;/year&gt;&lt;/dates&gt;&lt;publisher&gt;National Oceanic and Atmospheric Administration, &lt;/publisher&gt;&lt;urls&gt;&lt;related-urls&gt;&lt;url&gt;https://www.nhc.noaa.gov/data/tcr/index.php?season=2017&amp;amp;basin=atl&lt;/url&gt;&lt;/related-urls&gt;&lt;/urls&gt;&lt;/record&gt;&lt;/Cite&gt;&lt;/EndNote&gt;</w:instrText>
      </w:r>
      <w:r w:rsidRPr="00EB68E6">
        <w:rPr>
          <w:i w:val="0"/>
          <w:iCs w:val="0"/>
          <w:color w:val="auto"/>
          <w:sz w:val="24"/>
          <w:szCs w:val="24"/>
        </w:rPr>
        <w:fldChar w:fldCharType="separate"/>
      </w:r>
      <w:r w:rsidR="007F3B2C" w:rsidRPr="007F3B2C">
        <w:rPr>
          <w:i w:val="0"/>
          <w:iCs w:val="0"/>
          <w:noProof/>
          <w:color w:val="auto"/>
          <w:sz w:val="24"/>
          <w:szCs w:val="24"/>
          <w:vertAlign w:val="superscript"/>
        </w:rPr>
        <w:t>13,14</w:t>
      </w:r>
      <w:r w:rsidRPr="00EB68E6">
        <w:rPr>
          <w:i w:val="0"/>
          <w:iCs w:val="0"/>
          <w:color w:val="auto"/>
          <w:sz w:val="24"/>
          <w:szCs w:val="24"/>
        </w:rPr>
        <w:fldChar w:fldCharType="end"/>
      </w:r>
      <w:r w:rsidRPr="00EB68E6">
        <w:rPr>
          <w:i w:val="0"/>
          <w:iCs w:val="0"/>
          <w:color w:val="auto"/>
          <w:sz w:val="24"/>
          <w:szCs w:val="24"/>
        </w:rPr>
        <w:t xml:space="preserve"> </w:t>
      </w:r>
      <w:r w:rsidR="004F3765">
        <w:rPr>
          <w:i w:val="0"/>
          <w:iCs w:val="0"/>
          <w:color w:val="auto"/>
          <w:sz w:val="24"/>
          <w:szCs w:val="24"/>
        </w:rPr>
        <w:t xml:space="preserve">The red, green and blue lines represent data from 2015, 2016 and 2017 respectively. </w:t>
      </w:r>
      <w:bookmarkEnd w:id="4"/>
      <w:bookmarkEnd w:id="5"/>
    </w:p>
    <w:p w14:paraId="3BD0C567" w14:textId="77777777" w:rsidR="00F33F91" w:rsidRDefault="00F33F91" w:rsidP="00F33F91"/>
    <w:p w14:paraId="5331C966" w14:textId="77777777" w:rsidR="00F33F91" w:rsidRPr="00313996" w:rsidRDefault="00F33F91" w:rsidP="00F33F91">
      <w:pPr>
        <w:jc w:val="center"/>
        <w:rPr>
          <w:b/>
          <w:bCs/>
        </w:rPr>
      </w:pPr>
      <w:r w:rsidRPr="00313996">
        <w:rPr>
          <w:b/>
          <w:bCs/>
          <w:noProof/>
        </w:rPr>
        <w:drawing>
          <wp:inline distT="0" distB="0" distL="0" distR="0" wp14:anchorId="15BA9E7A" wp14:editId="335E7C06">
            <wp:extent cx="4868600" cy="3521413"/>
            <wp:effectExtent l="0" t="0" r="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2688" cy="3531603"/>
                    </a:xfrm>
                    <a:prstGeom prst="rect">
                      <a:avLst/>
                    </a:prstGeom>
                  </pic:spPr>
                </pic:pic>
              </a:graphicData>
            </a:graphic>
          </wp:inline>
        </w:drawing>
      </w:r>
    </w:p>
    <w:p w14:paraId="380824BF" w14:textId="5A05151E" w:rsidR="00F33F91" w:rsidRPr="00DF379A" w:rsidRDefault="00F33F91" w:rsidP="00F33F91">
      <w:pPr>
        <w:pStyle w:val="Caption"/>
        <w:rPr>
          <w:i w:val="0"/>
          <w:iCs w:val="0"/>
          <w:color w:val="auto"/>
          <w:sz w:val="24"/>
          <w:szCs w:val="24"/>
        </w:rPr>
      </w:pPr>
      <w:bookmarkStart w:id="6" w:name="_Toc53758106"/>
      <w:r w:rsidRPr="00DF379A">
        <w:rPr>
          <w:b/>
          <w:bCs/>
          <w:i w:val="0"/>
          <w:iCs w:val="0"/>
          <w:color w:val="auto"/>
          <w:sz w:val="24"/>
          <w:szCs w:val="24"/>
        </w:rPr>
        <w:t xml:space="preserve">Figure </w:t>
      </w:r>
      <w:r w:rsidR="00C31E23">
        <w:rPr>
          <w:b/>
          <w:bCs/>
          <w:i w:val="0"/>
          <w:iCs w:val="0"/>
          <w:color w:val="auto"/>
          <w:sz w:val="24"/>
          <w:szCs w:val="24"/>
        </w:rPr>
        <w:t>S</w:t>
      </w:r>
      <w:r>
        <w:rPr>
          <w:b/>
          <w:bCs/>
          <w:i w:val="0"/>
          <w:iCs w:val="0"/>
          <w:color w:val="auto"/>
          <w:sz w:val="24"/>
          <w:szCs w:val="24"/>
        </w:rPr>
        <w:t>2.</w:t>
      </w:r>
      <w:r w:rsidRPr="00DF379A">
        <w:rPr>
          <w:i w:val="0"/>
          <w:iCs w:val="0"/>
          <w:color w:val="auto"/>
          <w:sz w:val="24"/>
          <w:szCs w:val="24"/>
        </w:rPr>
        <w:t xml:space="preserve"> Ratio index for hurricane-related original tweets from followers of schools and school districts in Georgia, USA, during Hurricane Matthew</w:t>
      </w:r>
      <w:r>
        <w:rPr>
          <w:i w:val="0"/>
          <w:iCs w:val="0"/>
          <w:color w:val="auto"/>
          <w:sz w:val="24"/>
          <w:szCs w:val="24"/>
        </w:rPr>
        <w:t>,</w:t>
      </w:r>
      <w:r w:rsidRPr="00DF379A">
        <w:rPr>
          <w:i w:val="0"/>
          <w:iCs w:val="0"/>
          <w:color w:val="auto"/>
          <w:sz w:val="24"/>
          <w:szCs w:val="24"/>
        </w:rPr>
        <w:t xml:space="preserve"> analyzed by MSA.</w:t>
      </w:r>
      <w:bookmarkEnd w:id="6"/>
      <w:r w:rsidRPr="00DF379A">
        <w:rPr>
          <w:i w:val="0"/>
          <w:iCs w:val="0"/>
          <w:color w:val="auto"/>
          <w:sz w:val="24"/>
          <w:szCs w:val="24"/>
        </w:rPr>
        <w:t xml:space="preserve"> </w:t>
      </w:r>
    </w:p>
    <w:p w14:paraId="288C40B3" w14:textId="77777777" w:rsidR="007825AE" w:rsidRDefault="007825AE" w:rsidP="007825AE">
      <w:pPr>
        <w:jc w:val="center"/>
        <w:rPr>
          <w:b/>
          <w:bCs/>
          <w:highlight w:val="yellow"/>
        </w:rPr>
      </w:pPr>
      <w:r>
        <w:rPr>
          <w:b/>
          <w:bCs/>
          <w:noProof/>
        </w:rPr>
        <w:drawing>
          <wp:inline distT="0" distB="0" distL="0" distR="0" wp14:anchorId="7C5B7F61" wp14:editId="5D32A638">
            <wp:extent cx="4890371" cy="3520440"/>
            <wp:effectExtent l="0" t="0" r="0" b="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0371" cy="3520440"/>
                    </a:xfrm>
                    <a:prstGeom prst="rect">
                      <a:avLst/>
                    </a:prstGeom>
                  </pic:spPr>
                </pic:pic>
              </a:graphicData>
            </a:graphic>
          </wp:inline>
        </w:drawing>
      </w:r>
    </w:p>
    <w:p w14:paraId="279AE54D" w14:textId="7B1FA774" w:rsidR="007825AE" w:rsidRPr="007825AE" w:rsidRDefault="007825AE" w:rsidP="007825AE">
      <w:pPr>
        <w:pStyle w:val="Caption"/>
        <w:rPr>
          <w:i w:val="0"/>
          <w:iCs w:val="0"/>
          <w:color w:val="auto"/>
          <w:sz w:val="24"/>
          <w:szCs w:val="24"/>
        </w:rPr>
        <w:sectPr w:rsidR="007825AE" w:rsidRPr="007825AE" w:rsidSect="00BB589F">
          <w:pgSz w:w="12240" w:h="15840"/>
          <w:pgMar w:top="1440" w:right="1440" w:bottom="1440" w:left="1440" w:header="720" w:footer="720" w:gutter="0"/>
          <w:cols w:space="720"/>
          <w:docGrid w:linePitch="360"/>
        </w:sectPr>
      </w:pPr>
      <w:bookmarkStart w:id="7" w:name="_Toc53758107"/>
      <w:r w:rsidRPr="00DF379A">
        <w:rPr>
          <w:b/>
          <w:bCs/>
          <w:i w:val="0"/>
          <w:iCs w:val="0"/>
          <w:color w:val="auto"/>
          <w:sz w:val="24"/>
          <w:szCs w:val="24"/>
        </w:rPr>
        <w:t xml:space="preserve">Figure </w:t>
      </w:r>
      <w:r>
        <w:rPr>
          <w:b/>
          <w:bCs/>
          <w:i w:val="0"/>
          <w:iCs w:val="0"/>
          <w:color w:val="auto"/>
          <w:sz w:val="24"/>
          <w:szCs w:val="24"/>
        </w:rPr>
        <w:t>S3.</w:t>
      </w:r>
      <w:r w:rsidRPr="00DF379A">
        <w:rPr>
          <w:i w:val="0"/>
          <w:iCs w:val="0"/>
          <w:color w:val="auto"/>
          <w:sz w:val="24"/>
          <w:szCs w:val="24"/>
        </w:rPr>
        <w:t xml:space="preserve"> Ratio index for hurricane-related retweets from followers of schools and school districts in Georgia, USA, during Hurricane Matthew</w:t>
      </w:r>
      <w:r>
        <w:rPr>
          <w:i w:val="0"/>
          <w:iCs w:val="0"/>
          <w:color w:val="auto"/>
          <w:sz w:val="24"/>
          <w:szCs w:val="24"/>
        </w:rPr>
        <w:t>,</w:t>
      </w:r>
      <w:r w:rsidRPr="00DF379A">
        <w:rPr>
          <w:i w:val="0"/>
          <w:iCs w:val="0"/>
          <w:color w:val="auto"/>
          <w:sz w:val="24"/>
          <w:szCs w:val="24"/>
        </w:rPr>
        <w:t xml:space="preserve"> analyzed by MSA.</w:t>
      </w:r>
      <w:bookmarkEnd w:id="7"/>
    </w:p>
    <w:p w14:paraId="26274B0E" w14:textId="77777777" w:rsidR="00F33F91" w:rsidRDefault="00F33F91" w:rsidP="00F33F91">
      <w:pPr>
        <w:rPr>
          <w:b/>
          <w:bCs/>
        </w:rPr>
      </w:pPr>
      <w:r>
        <w:rPr>
          <w:b/>
          <w:bCs/>
          <w:noProof/>
        </w:rPr>
        <w:lastRenderedPageBreak/>
        <w:drawing>
          <wp:inline distT="0" distB="0" distL="0" distR="0" wp14:anchorId="40E62B8E" wp14:editId="5921AD64">
            <wp:extent cx="8229600" cy="49968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8229600" cy="4996815"/>
                    </a:xfrm>
                    <a:prstGeom prst="rect">
                      <a:avLst/>
                    </a:prstGeom>
                  </pic:spPr>
                </pic:pic>
              </a:graphicData>
            </a:graphic>
          </wp:inline>
        </w:drawing>
      </w:r>
    </w:p>
    <w:p w14:paraId="4C771F91" w14:textId="1FBF19E8" w:rsidR="00F33F91" w:rsidRPr="00B95DC6" w:rsidRDefault="00F33F91" w:rsidP="00F33F91">
      <w:pPr>
        <w:pStyle w:val="Caption"/>
        <w:rPr>
          <w:i w:val="0"/>
          <w:iCs w:val="0"/>
          <w:color w:val="auto"/>
          <w:sz w:val="24"/>
          <w:szCs w:val="24"/>
        </w:rPr>
      </w:pPr>
      <w:bookmarkStart w:id="8" w:name="_Toc53758109"/>
      <w:r w:rsidRPr="00B95DC6">
        <w:rPr>
          <w:b/>
          <w:bCs/>
          <w:i w:val="0"/>
          <w:iCs w:val="0"/>
          <w:color w:val="auto"/>
          <w:sz w:val="24"/>
          <w:szCs w:val="24"/>
        </w:rPr>
        <w:t xml:space="preserve">Figure </w:t>
      </w:r>
      <w:r w:rsidR="00C31E23">
        <w:rPr>
          <w:b/>
          <w:bCs/>
          <w:i w:val="0"/>
          <w:iCs w:val="0"/>
          <w:color w:val="auto"/>
          <w:sz w:val="24"/>
          <w:szCs w:val="24"/>
        </w:rPr>
        <w:t>S</w:t>
      </w:r>
      <w:r>
        <w:rPr>
          <w:b/>
          <w:bCs/>
          <w:i w:val="0"/>
          <w:iCs w:val="0"/>
          <w:color w:val="auto"/>
          <w:sz w:val="24"/>
          <w:szCs w:val="24"/>
        </w:rPr>
        <w:t>4.</w:t>
      </w:r>
      <w:r w:rsidRPr="00B95DC6">
        <w:rPr>
          <w:i w:val="0"/>
          <w:iCs w:val="0"/>
          <w:color w:val="auto"/>
          <w:sz w:val="24"/>
          <w:szCs w:val="24"/>
        </w:rPr>
        <w:t xml:space="preserve"> Case study for Hurricane Matthew: Distribution of original tweets and retweets by category for each MSA included in the study.</w:t>
      </w:r>
      <w:bookmarkEnd w:id="8"/>
      <w:r w:rsidRPr="00B95DC6">
        <w:rPr>
          <w:i w:val="0"/>
          <w:iCs w:val="0"/>
          <w:color w:val="auto"/>
          <w:sz w:val="24"/>
          <w:szCs w:val="24"/>
        </w:rPr>
        <w:t xml:space="preserve"> </w:t>
      </w:r>
    </w:p>
    <w:p w14:paraId="2F8BD940" w14:textId="77777777" w:rsidR="007825AE" w:rsidRDefault="007825AE" w:rsidP="00F33F91">
      <w:pPr>
        <w:rPr>
          <w:b/>
          <w:bCs/>
        </w:rPr>
        <w:sectPr w:rsidR="007825AE" w:rsidSect="007825AE">
          <w:pgSz w:w="15840" w:h="12240" w:orient="landscape"/>
          <w:pgMar w:top="1440" w:right="1440" w:bottom="1440" w:left="1440" w:header="720" w:footer="720" w:gutter="0"/>
          <w:cols w:space="720"/>
          <w:docGrid w:linePitch="360"/>
        </w:sectPr>
      </w:pPr>
    </w:p>
    <w:p w14:paraId="72834CAE" w14:textId="77777777" w:rsidR="00F33F91" w:rsidRDefault="00F33F91" w:rsidP="00F33F91">
      <w:pPr>
        <w:rPr>
          <w:b/>
          <w:bCs/>
        </w:rPr>
      </w:pPr>
    </w:p>
    <w:p w14:paraId="4DE0CEE2" w14:textId="77777777" w:rsidR="007825AE" w:rsidRDefault="007825AE" w:rsidP="00F33F91">
      <w:pPr>
        <w:rPr>
          <w:b/>
          <w:bCs/>
        </w:rPr>
      </w:pPr>
    </w:p>
    <w:p w14:paraId="446D8CAB" w14:textId="77777777" w:rsidR="007825AE" w:rsidRDefault="007825AE" w:rsidP="007825AE">
      <w:r>
        <w:rPr>
          <w:noProof/>
        </w:rPr>
        <w:drawing>
          <wp:inline distT="0" distB="0" distL="0" distR="0" wp14:anchorId="54C6F5DC" wp14:editId="6FD2DA2D">
            <wp:extent cx="5943600" cy="36088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8811"/>
                    </a:xfrm>
                    <a:prstGeom prst="rect">
                      <a:avLst/>
                    </a:prstGeom>
                  </pic:spPr>
                </pic:pic>
              </a:graphicData>
            </a:graphic>
          </wp:inline>
        </w:drawing>
      </w:r>
    </w:p>
    <w:p w14:paraId="39BA4A6C" w14:textId="77777777" w:rsidR="007825AE" w:rsidRDefault="007825AE" w:rsidP="007825AE"/>
    <w:p w14:paraId="3AC5E3F5" w14:textId="52435093" w:rsidR="007825AE" w:rsidRPr="00A5314B" w:rsidRDefault="007825AE" w:rsidP="007825AE">
      <w:pPr>
        <w:sectPr w:rsidR="007825AE" w:rsidRPr="00A5314B" w:rsidSect="001152AB">
          <w:pgSz w:w="12240" w:h="15840"/>
          <w:pgMar w:top="1440" w:right="1440" w:bottom="1440" w:left="1440" w:header="720" w:footer="720" w:gutter="0"/>
          <w:cols w:space="720"/>
          <w:docGrid w:linePitch="360"/>
        </w:sectPr>
      </w:pPr>
      <w:r w:rsidRPr="00A5314B">
        <w:rPr>
          <w:b/>
          <w:bCs/>
        </w:rPr>
        <w:t xml:space="preserve">Figure </w:t>
      </w:r>
      <w:r>
        <w:rPr>
          <w:b/>
          <w:bCs/>
        </w:rPr>
        <w:t>S5</w:t>
      </w:r>
      <w:r>
        <w:t>. S</w:t>
      </w:r>
      <w:r w:rsidRPr="00FF4659">
        <w:t>entiment scores of Twitter posts during Hurricane Matthew for unique tweets by date of post creation posted by followers of schools and school districts in Georgia</w:t>
      </w:r>
      <w:r>
        <w:t xml:space="preserve">. Total sentiment score changed across the emergency response cycle. Negative sentiment was predominant during the preparedness phase for original tweets and retweets posted during Hurricane Matthew. During the response phase, original tweets (Panel A) presented higher number messages with positive sentiment than those retweeted </w:t>
      </w:r>
      <w:r w:rsidR="005058ED" w:rsidRPr="005058ED">
        <w:rPr>
          <w:highlight w:val="yellow"/>
        </w:rPr>
        <w:t>(Panel B)</w:t>
      </w:r>
      <w:r w:rsidR="005058ED">
        <w:t xml:space="preserve"> </w:t>
      </w:r>
      <w:r>
        <w:t>in the same phase</w:t>
      </w:r>
      <w:r w:rsidRPr="00E449C3">
        <w:t>.</w:t>
      </w:r>
      <w:r w:rsidR="00E449C3" w:rsidRPr="00E449C3">
        <w:rPr>
          <w:highlight w:val="yellow"/>
        </w:rPr>
        <w:t xml:space="preserve"> The timeframe for each response phase was determined based on the reviewed literature, the emergency cycle phases, and the official FEMA incident period for Hurricane Matthew in Georgia (October 4, 2016 to October 15, 2016).</w:t>
      </w:r>
      <w:r w:rsidR="00E449C3" w:rsidRPr="00E449C3">
        <w:rPr>
          <w:highlight w:val="yellow"/>
        </w:rPr>
        <w:fldChar w:fldCharType="begin">
          <w:fldData xml:space="preserve">PEVuZE5vdGU+PENpdGU+PEF1dGhvcj5NdW5pei1Sb2RyaWd1ZXo8L0F1dGhvcj48WWVhcj4yMDIw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</w:fldData>
        </w:fldChar>
      </w:r>
      <w:r w:rsidR="00E449C3">
        <w:rPr>
          <w:highlight w:val="yellow"/>
        </w:rPr>
        <w:instrText xml:space="preserve"> ADDIN EN.CITE </w:instrText>
      </w:r>
      <w:r w:rsidR="00E449C3">
        <w:rPr>
          <w:highlight w:val="yellow"/>
        </w:rPr>
        <w:fldChar w:fldCharType="begin">
          <w:fldData xml:space="preserve">PEVuZE5vdGU+PENpdGU+PEF1dGhvcj5NdW5pei1Sb2RyaWd1ZXo8L0F1dGhvcj48WWVhcj4yMDIw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</w:fldData>
        </w:fldChar>
      </w:r>
      <w:r w:rsidR="00E449C3">
        <w:rPr>
          <w:highlight w:val="yellow"/>
        </w:rPr>
        <w:instrText xml:space="preserve"> ADDIN EN.CITE.DATA </w:instrText>
      </w:r>
      <w:r w:rsidR="00E449C3">
        <w:rPr>
          <w:highlight w:val="yellow"/>
        </w:rPr>
      </w:r>
      <w:r w:rsidR="00E449C3">
        <w:rPr>
          <w:highlight w:val="yellow"/>
        </w:rPr>
        <w:fldChar w:fldCharType="end"/>
      </w:r>
      <w:r w:rsidR="00E449C3" w:rsidRPr="00E449C3">
        <w:rPr>
          <w:highlight w:val="yellow"/>
        </w:rPr>
      </w:r>
      <w:r w:rsidR="00E449C3" w:rsidRPr="00E449C3">
        <w:rPr>
          <w:highlight w:val="yellow"/>
        </w:rPr>
        <w:fldChar w:fldCharType="separate"/>
      </w:r>
      <w:r w:rsidR="00E449C3" w:rsidRPr="00E449C3">
        <w:rPr>
          <w:noProof/>
          <w:highlight w:val="yellow"/>
          <w:vertAlign w:val="superscript"/>
        </w:rPr>
        <w:t>15-17</w:t>
      </w:r>
      <w:r w:rsidR="00E449C3" w:rsidRPr="00E449C3">
        <w:rPr>
          <w:highlight w:val="yellow"/>
        </w:rPr>
        <w:fldChar w:fldCharType="end"/>
      </w:r>
    </w:p>
    <w:p w14:paraId="0CDCB832" w14:textId="77777777" w:rsidR="007825AE" w:rsidRDefault="007825AE" w:rsidP="007825AE">
      <w:pPr>
        <w:tabs>
          <w:tab w:val="left" w:pos="3573"/>
        </w:tabs>
      </w:pPr>
    </w:p>
    <w:p w14:paraId="725E0A2E" w14:textId="77777777" w:rsidR="007825AE" w:rsidRDefault="007825AE" w:rsidP="007825AE">
      <w:pPr>
        <w:jc w:val="center"/>
      </w:pPr>
      <w:r>
        <w:rPr>
          <w:noProof/>
        </w:rPr>
        <w:drawing>
          <wp:inline distT="0" distB="0" distL="0" distR="0" wp14:anchorId="10D63AA9" wp14:editId="059517E6">
            <wp:extent cx="7834574" cy="4756825"/>
            <wp:effectExtent l="0" t="0" r="190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7861260" cy="4773028"/>
                    </a:xfrm>
                    <a:prstGeom prst="rect">
                      <a:avLst/>
                    </a:prstGeom>
                  </pic:spPr>
                </pic:pic>
              </a:graphicData>
            </a:graphic>
          </wp:inline>
        </w:drawing>
      </w:r>
    </w:p>
    <w:p w14:paraId="1CB96EA4" w14:textId="77777777" w:rsidR="007825AE" w:rsidRPr="00FC300D" w:rsidRDefault="007825AE" w:rsidP="007825AE">
      <w:pPr>
        <w:pStyle w:val="Caption"/>
        <w:rPr>
          <w:i w:val="0"/>
          <w:iCs w:val="0"/>
          <w:color w:val="auto"/>
          <w:sz w:val="24"/>
          <w:szCs w:val="24"/>
        </w:rPr>
      </w:pPr>
      <w:bookmarkStart w:id="9" w:name="_Toc53758114"/>
      <w:r w:rsidRPr="00FC300D">
        <w:rPr>
          <w:b/>
          <w:bCs/>
          <w:i w:val="0"/>
          <w:iCs w:val="0"/>
          <w:color w:val="auto"/>
          <w:sz w:val="24"/>
          <w:szCs w:val="24"/>
        </w:rPr>
        <w:t xml:space="preserve">Figure </w:t>
      </w:r>
      <w:r>
        <w:rPr>
          <w:b/>
          <w:bCs/>
          <w:i w:val="0"/>
          <w:iCs w:val="0"/>
          <w:color w:val="auto"/>
          <w:sz w:val="24"/>
          <w:szCs w:val="24"/>
        </w:rPr>
        <w:t>S6.</w:t>
      </w:r>
      <w:r w:rsidRPr="00FC300D">
        <w:rPr>
          <w:i w:val="0"/>
          <w:iCs w:val="0"/>
          <w:color w:val="auto"/>
          <w:sz w:val="24"/>
          <w:szCs w:val="24"/>
        </w:rPr>
        <w:t xml:space="preserve"> Top terms contributing to the sentiment score for Twitter posts during Hurricane Matthew posted by followers of schools and school districts in Georgia.</w:t>
      </w:r>
      <w:bookmarkEnd w:id="9"/>
      <w:r w:rsidRPr="00FC300D">
        <w:rPr>
          <w:i w:val="0"/>
          <w:iCs w:val="0"/>
          <w:color w:val="auto"/>
          <w:sz w:val="24"/>
          <w:szCs w:val="24"/>
        </w:rPr>
        <w:t xml:space="preserve">  </w:t>
      </w:r>
    </w:p>
    <w:p w14:paraId="45CEAB49" w14:textId="77777777" w:rsidR="007825AE" w:rsidRDefault="007825AE" w:rsidP="007825AE">
      <w:pPr>
        <w:ind w:firstLine="720"/>
      </w:pPr>
    </w:p>
    <w:p w14:paraId="1102E275" w14:textId="43C2965D" w:rsidR="007825AE" w:rsidRPr="007825AE" w:rsidRDefault="007825AE" w:rsidP="007825AE">
      <w:pPr>
        <w:tabs>
          <w:tab w:val="left" w:pos="827"/>
        </w:tabs>
        <w:sectPr w:rsidR="007825AE" w:rsidRPr="007825AE" w:rsidSect="00124CAE">
          <w:pgSz w:w="15840" w:h="12240" w:orient="landscape"/>
          <w:pgMar w:top="1440" w:right="1440" w:bottom="1440" w:left="1440" w:header="720" w:footer="720" w:gutter="0"/>
          <w:cols w:space="720"/>
          <w:docGrid w:linePitch="360"/>
        </w:sectPr>
      </w:pPr>
    </w:p>
    <w:p w14:paraId="22826416" w14:textId="2CD297F1" w:rsidR="00F33F91" w:rsidRDefault="00842867" w:rsidP="00842867">
      <w:r>
        <w:rPr>
          <w:noProof/>
        </w:rPr>
        <w:lastRenderedPageBreak/>
        <w:drawing>
          <wp:inline distT="0" distB="0" distL="0" distR="0" wp14:anchorId="75E1B30C" wp14:editId="3BD671A5">
            <wp:extent cx="8229600" cy="4935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8229600" cy="4935855"/>
                    </a:xfrm>
                    <a:prstGeom prst="rect">
                      <a:avLst/>
                    </a:prstGeom>
                  </pic:spPr>
                </pic:pic>
              </a:graphicData>
            </a:graphic>
          </wp:inline>
        </w:drawing>
      </w:r>
    </w:p>
    <w:p w14:paraId="7F46751B" w14:textId="63F35C02" w:rsidR="00F33F91" w:rsidRPr="00FC300D" w:rsidRDefault="00F33F91" w:rsidP="00F33F91">
      <w:pPr>
        <w:pStyle w:val="Caption"/>
        <w:rPr>
          <w:i w:val="0"/>
          <w:iCs w:val="0"/>
          <w:color w:val="auto"/>
          <w:sz w:val="24"/>
          <w:szCs w:val="24"/>
        </w:rPr>
      </w:pPr>
      <w:bookmarkStart w:id="10" w:name="_Toc53758115"/>
      <w:r w:rsidRPr="00D744E0">
        <w:rPr>
          <w:b/>
          <w:bCs/>
          <w:i w:val="0"/>
          <w:iCs w:val="0"/>
          <w:color w:val="auto"/>
          <w:sz w:val="24"/>
          <w:szCs w:val="24"/>
          <w:highlight w:val="yellow"/>
        </w:rPr>
        <w:t xml:space="preserve">Figure </w:t>
      </w:r>
      <w:r w:rsidR="00C31E23" w:rsidRPr="00D744E0">
        <w:rPr>
          <w:b/>
          <w:bCs/>
          <w:i w:val="0"/>
          <w:iCs w:val="0"/>
          <w:color w:val="auto"/>
          <w:sz w:val="24"/>
          <w:szCs w:val="24"/>
          <w:highlight w:val="yellow"/>
        </w:rPr>
        <w:t>S</w:t>
      </w:r>
      <w:r w:rsidR="007825AE" w:rsidRPr="00D744E0">
        <w:rPr>
          <w:b/>
          <w:bCs/>
          <w:i w:val="0"/>
          <w:iCs w:val="0"/>
          <w:color w:val="auto"/>
          <w:sz w:val="24"/>
          <w:szCs w:val="24"/>
          <w:highlight w:val="yellow"/>
        </w:rPr>
        <w:t>7</w:t>
      </w:r>
      <w:r w:rsidRPr="00D744E0">
        <w:rPr>
          <w:b/>
          <w:bCs/>
          <w:i w:val="0"/>
          <w:iCs w:val="0"/>
          <w:color w:val="auto"/>
          <w:sz w:val="24"/>
          <w:szCs w:val="24"/>
          <w:highlight w:val="yellow"/>
        </w:rPr>
        <w:t>.</w:t>
      </w:r>
      <w:r w:rsidRPr="00D744E0">
        <w:rPr>
          <w:i w:val="0"/>
          <w:iCs w:val="0"/>
          <w:color w:val="auto"/>
          <w:sz w:val="24"/>
          <w:szCs w:val="24"/>
          <w:highlight w:val="yellow"/>
        </w:rPr>
        <w:t xml:space="preserve"> Top terms contributing to the sentiment score for Twitter posts during Hurricane Matthew by week posted by </w:t>
      </w:r>
      <w:r w:rsidR="004F3765" w:rsidRPr="00D744E0">
        <w:rPr>
          <w:i w:val="0"/>
          <w:iCs w:val="0"/>
          <w:color w:val="auto"/>
          <w:sz w:val="24"/>
          <w:szCs w:val="24"/>
          <w:highlight w:val="yellow"/>
        </w:rPr>
        <w:t xml:space="preserve">Twitter </w:t>
      </w:r>
      <w:r w:rsidRPr="00D744E0">
        <w:rPr>
          <w:i w:val="0"/>
          <w:iCs w:val="0"/>
          <w:color w:val="auto"/>
          <w:sz w:val="24"/>
          <w:szCs w:val="24"/>
          <w:highlight w:val="yellow"/>
        </w:rPr>
        <w:t>followers of schools and school districts in Georgia.</w:t>
      </w:r>
      <w:bookmarkEnd w:id="10"/>
      <w:r w:rsidR="00D744E0" w:rsidRPr="00D744E0">
        <w:rPr>
          <w:i w:val="0"/>
          <w:iCs w:val="0"/>
          <w:color w:val="auto"/>
          <w:sz w:val="24"/>
          <w:szCs w:val="24"/>
          <w:highlight w:val="yellow"/>
        </w:rPr>
        <w:t xml:space="preserve"> No negative sentiment terms were identified during week 38 for the analyzed data.</w:t>
      </w:r>
      <w:r w:rsidRPr="00FC300D">
        <w:rPr>
          <w:i w:val="0"/>
          <w:iCs w:val="0"/>
          <w:color w:val="auto"/>
          <w:sz w:val="24"/>
          <w:szCs w:val="24"/>
        </w:rPr>
        <w:t xml:space="preserve">  </w:t>
      </w:r>
    </w:p>
    <w:p w14:paraId="4D079A33" w14:textId="77777777" w:rsidR="00F33F91" w:rsidRDefault="00F33F91" w:rsidP="00F33F91">
      <w:pPr>
        <w:jc w:val="center"/>
      </w:pPr>
    </w:p>
    <w:p w14:paraId="64B5E055" w14:textId="77777777" w:rsidR="002A78B1" w:rsidRDefault="002A78B1" w:rsidP="007825AE">
      <w:pPr>
        <w:pStyle w:val="EndNoteBibliographyTitle"/>
        <w:jc w:val="left"/>
        <w:sectPr w:rsidR="002A78B1" w:rsidSect="00AE1FC0">
          <w:pgSz w:w="15840" w:h="12240" w:orient="landscape"/>
          <w:pgMar w:top="1440" w:right="1440" w:bottom="1440" w:left="1440" w:header="720" w:footer="720" w:gutter="0"/>
          <w:cols w:space="720"/>
          <w:docGrid w:linePitch="360"/>
        </w:sectPr>
      </w:pPr>
    </w:p>
    <w:p w14:paraId="5B35AD11" w14:textId="77777777" w:rsidR="00E449C3" w:rsidRPr="00D229AE" w:rsidRDefault="002A78B1" w:rsidP="00E449C3">
      <w:pPr>
        <w:pStyle w:val="EndNoteBibliographyTitle"/>
        <w:rPr>
          <w:b/>
          <w:noProof/>
          <w:u w:val="single"/>
          <w:lang w:val="es-PR"/>
        </w:rPr>
      </w:pPr>
      <w:r>
        <w:lastRenderedPageBreak/>
        <w:fldChar w:fldCharType="begin"/>
      </w:r>
      <w:r w:rsidRPr="00E449C3">
        <w:rPr>
          <w:lang w:val="es-PR"/>
        </w:rPr>
        <w:instrText xml:space="preserve"> ADDIN EN.REFLIST </w:instrText>
      </w:r>
      <w:r>
        <w:fldChar w:fldCharType="separate"/>
      </w:r>
      <w:r w:rsidR="00E449C3" w:rsidRPr="00D229AE">
        <w:rPr>
          <w:b/>
          <w:noProof/>
          <w:u w:val="single"/>
          <w:lang w:val="es-PR"/>
        </w:rPr>
        <w:t>REFERENCES</w:t>
      </w:r>
    </w:p>
    <w:p w14:paraId="0DBD9F0E" w14:textId="77777777" w:rsidR="00E449C3" w:rsidRPr="00D229AE" w:rsidRDefault="00E449C3" w:rsidP="00E449C3">
      <w:pPr>
        <w:pStyle w:val="EndNoteBibliographyTitle"/>
        <w:rPr>
          <w:b/>
          <w:noProof/>
          <w:u w:val="single"/>
          <w:lang w:val="es-PR"/>
        </w:rPr>
      </w:pPr>
    </w:p>
    <w:p w14:paraId="7EB8348E" w14:textId="77777777" w:rsidR="00E449C3" w:rsidRPr="00E449C3" w:rsidRDefault="00E449C3" w:rsidP="00E449C3">
      <w:pPr>
        <w:pStyle w:val="EndNoteBibliography"/>
        <w:rPr>
          <w:noProof/>
        </w:rPr>
      </w:pPr>
      <w:r w:rsidRPr="00D229AE">
        <w:rPr>
          <w:noProof/>
          <w:lang w:val="es-PR"/>
        </w:rPr>
        <w:t>1.</w:t>
      </w:r>
      <w:r w:rsidRPr="00D229AE">
        <w:rPr>
          <w:noProof/>
          <w:lang w:val="es-PR"/>
        </w:rPr>
        <w:tab/>
        <w:t xml:space="preserve">Ahweyevu JO, Chukwudebe NP, Buchanan BM, et al. </w:t>
      </w:r>
      <w:r w:rsidRPr="00E449C3">
        <w:rPr>
          <w:noProof/>
        </w:rPr>
        <w:t xml:space="preserve">Using Twitter to Track Unplanned School Closures: Georgia Public Schools, 2015-17. </w:t>
      </w:r>
      <w:r w:rsidRPr="00E449C3">
        <w:rPr>
          <w:i/>
          <w:noProof/>
        </w:rPr>
        <w:t>Disaster Medicine and Public Health Preparedness</w:t>
      </w:r>
      <w:r w:rsidRPr="00E449C3">
        <w:rPr>
          <w:noProof/>
        </w:rPr>
        <w:t>. 2020:1-5. doi:10.1017/dmp.2020.65</w:t>
      </w:r>
    </w:p>
    <w:p w14:paraId="69893C78" w14:textId="5E92C8CD" w:rsidR="00E449C3" w:rsidRPr="00E449C3" w:rsidRDefault="00E449C3" w:rsidP="00E449C3">
      <w:pPr>
        <w:pStyle w:val="EndNoteBibliography"/>
        <w:rPr>
          <w:noProof/>
        </w:rPr>
      </w:pPr>
      <w:r w:rsidRPr="00E449C3">
        <w:rPr>
          <w:noProof/>
        </w:rPr>
        <w:t>2.</w:t>
      </w:r>
      <w:r w:rsidRPr="00E449C3">
        <w:rPr>
          <w:noProof/>
        </w:rPr>
        <w:tab/>
        <w:t xml:space="preserve">Roth Y, Pickles N. Bot or not? The facts about platform manipulation on Twitter. Twitter. Updated May 18, 2020. Accessed October 04, 2020, 2020. </w:t>
      </w:r>
      <w:hyperlink r:id="rId18" w:history="1">
        <w:r w:rsidRPr="00E449C3">
          <w:rPr>
            <w:rStyle w:val="Hyperlink"/>
            <w:noProof/>
          </w:rPr>
          <w:t>https://blog.twitter.com/en_us/topics/company/2020/bot-or-not.html</w:t>
        </w:r>
      </w:hyperlink>
    </w:p>
    <w:p w14:paraId="76046FB3" w14:textId="3B1E4116" w:rsidR="00E449C3" w:rsidRPr="00E449C3" w:rsidRDefault="00E449C3" w:rsidP="00E449C3">
      <w:pPr>
        <w:pStyle w:val="EndNoteBibliography"/>
        <w:rPr>
          <w:noProof/>
        </w:rPr>
      </w:pPr>
      <w:r w:rsidRPr="00E449C3">
        <w:rPr>
          <w:noProof/>
        </w:rPr>
        <w:t>3.</w:t>
      </w:r>
      <w:r w:rsidRPr="00E449C3">
        <w:rPr>
          <w:noProof/>
        </w:rPr>
        <w:tab/>
        <w:t xml:space="preserve">Gaillot A-D. The enduring mystery of @ShinobiNinja. The Outline. Updated May 17, 2017. Accessed November 12, 2019, 2019. </w:t>
      </w:r>
      <w:hyperlink r:id="rId19" w:history="1">
        <w:r w:rsidRPr="00E449C3">
          <w:rPr>
            <w:rStyle w:val="Hyperlink"/>
            <w:noProof/>
          </w:rPr>
          <w:t>https://theoutline.com/post/1544/shinobi-ninja-twitter-follow-unfollow?zd=1&amp;zi=3hlukelf</w:t>
        </w:r>
      </w:hyperlink>
    </w:p>
    <w:p w14:paraId="65950961" w14:textId="77777777" w:rsidR="00E449C3" w:rsidRPr="00E449C3" w:rsidRDefault="00E449C3" w:rsidP="00E449C3">
      <w:pPr>
        <w:pStyle w:val="EndNoteBibliography"/>
        <w:rPr>
          <w:noProof/>
        </w:rPr>
      </w:pPr>
      <w:r w:rsidRPr="00E449C3">
        <w:rPr>
          <w:noProof/>
        </w:rPr>
        <w:t>4.</w:t>
      </w:r>
      <w:r w:rsidRPr="00E449C3">
        <w:rPr>
          <w:noProof/>
        </w:rPr>
        <w:tab/>
        <w:t xml:space="preserve">Zou L, Lam NSN, Cai H, Qiang Y. Mining Twitter Data for Improved Understanding of Disaster Resilience. </w:t>
      </w:r>
      <w:r w:rsidRPr="00E449C3">
        <w:rPr>
          <w:i/>
          <w:noProof/>
        </w:rPr>
        <w:t>Annals of the American Association of Geographers</w:t>
      </w:r>
      <w:r w:rsidRPr="00E449C3">
        <w:rPr>
          <w:noProof/>
        </w:rPr>
        <w:t>. 2018 2018;108(5):1422-1441. doi:10.1080/24694452.2017.1421897</w:t>
      </w:r>
    </w:p>
    <w:p w14:paraId="3AE8621E" w14:textId="57AC2360" w:rsidR="00E449C3" w:rsidRPr="00E449C3" w:rsidRDefault="00E449C3" w:rsidP="00E449C3">
      <w:pPr>
        <w:pStyle w:val="EndNoteBibliography"/>
        <w:rPr>
          <w:noProof/>
        </w:rPr>
      </w:pPr>
      <w:r w:rsidRPr="00E449C3">
        <w:rPr>
          <w:noProof/>
        </w:rPr>
        <w:t>5.</w:t>
      </w:r>
      <w:r w:rsidRPr="00E449C3">
        <w:rPr>
          <w:noProof/>
        </w:rPr>
        <w:tab/>
        <w:t xml:space="preserve">Grün B, Hornik K. topicmodels: An R Package for Fitting Topic Models. Cran.R-Project. Accessed July 15, 2020, 2020. </w:t>
      </w:r>
      <w:hyperlink r:id="rId20" w:history="1">
        <w:r w:rsidRPr="00E449C3">
          <w:rPr>
            <w:rStyle w:val="Hyperlink"/>
            <w:noProof/>
          </w:rPr>
          <w:t>https://cran.r-project.org/web/packages/topicmodels/vignettes/topicmodels.pdf</w:t>
        </w:r>
      </w:hyperlink>
    </w:p>
    <w:p w14:paraId="72AE2A52" w14:textId="77777777" w:rsidR="00E449C3" w:rsidRPr="00E449C3" w:rsidRDefault="00E449C3" w:rsidP="00E449C3">
      <w:pPr>
        <w:pStyle w:val="EndNoteBibliography"/>
        <w:rPr>
          <w:noProof/>
        </w:rPr>
      </w:pPr>
      <w:r w:rsidRPr="00E449C3">
        <w:rPr>
          <w:noProof/>
        </w:rPr>
        <w:t>6.</w:t>
      </w:r>
      <w:r w:rsidRPr="00E449C3">
        <w:rPr>
          <w:noProof/>
        </w:rPr>
        <w:tab/>
        <w:t xml:space="preserve">Blei DM. Probabilistic topic models. </w:t>
      </w:r>
      <w:r w:rsidRPr="00E449C3">
        <w:rPr>
          <w:i/>
          <w:noProof/>
        </w:rPr>
        <w:t>Commun ACM</w:t>
      </w:r>
      <w:r w:rsidRPr="00E449C3">
        <w:rPr>
          <w:noProof/>
        </w:rPr>
        <w:t>. 2012;55(4):77–84. doi:10.1145/2133806.2133826</w:t>
      </w:r>
    </w:p>
    <w:p w14:paraId="2802655E" w14:textId="77777777" w:rsidR="00E449C3" w:rsidRPr="00E449C3" w:rsidRDefault="00E449C3" w:rsidP="00E449C3">
      <w:pPr>
        <w:pStyle w:val="EndNoteBibliography"/>
        <w:rPr>
          <w:noProof/>
        </w:rPr>
      </w:pPr>
      <w:r w:rsidRPr="00E449C3">
        <w:rPr>
          <w:noProof/>
        </w:rPr>
        <w:t>7.</w:t>
      </w:r>
      <w:r w:rsidRPr="00E449C3">
        <w:rPr>
          <w:noProof/>
        </w:rPr>
        <w:tab/>
        <w:t xml:space="preserve">Ghatak A. </w:t>
      </w:r>
      <w:r w:rsidRPr="00E449C3">
        <w:rPr>
          <w:i/>
          <w:noProof/>
        </w:rPr>
        <w:t>Machine Learning with R</w:t>
      </w:r>
      <w:r w:rsidRPr="00E449C3">
        <w:rPr>
          <w:noProof/>
        </w:rPr>
        <w:t>. Springer; 2017:224.</w:t>
      </w:r>
    </w:p>
    <w:p w14:paraId="707A36DF" w14:textId="77777777" w:rsidR="00E449C3" w:rsidRPr="00E449C3" w:rsidRDefault="00E449C3" w:rsidP="00E449C3">
      <w:pPr>
        <w:pStyle w:val="EndNoteBibliography"/>
        <w:rPr>
          <w:noProof/>
        </w:rPr>
      </w:pPr>
      <w:r w:rsidRPr="00D229AE">
        <w:rPr>
          <w:noProof/>
          <w:lang w:val="es-PR"/>
        </w:rPr>
        <w:t>8.</w:t>
      </w:r>
      <w:r w:rsidRPr="00D229AE">
        <w:rPr>
          <w:noProof/>
          <w:lang w:val="es-PR"/>
        </w:rPr>
        <w:tab/>
        <w:t xml:space="preserve">Blei DM, Ng AY, Jordan MI. </w:t>
      </w:r>
      <w:r w:rsidRPr="00E449C3">
        <w:rPr>
          <w:noProof/>
        </w:rPr>
        <w:t xml:space="preserve">Latent dirichlet allocation. </w:t>
      </w:r>
      <w:r w:rsidRPr="00E449C3">
        <w:rPr>
          <w:i/>
          <w:noProof/>
        </w:rPr>
        <w:t>J Mach Learn Res</w:t>
      </w:r>
      <w:r w:rsidRPr="00E449C3">
        <w:rPr>
          <w:noProof/>
        </w:rPr>
        <w:t xml:space="preserve">. 2003;3(null):993–1022. </w:t>
      </w:r>
    </w:p>
    <w:p w14:paraId="323919A5" w14:textId="77777777" w:rsidR="00E449C3" w:rsidRPr="00E449C3" w:rsidRDefault="00E449C3" w:rsidP="00E449C3">
      <w:pPr>
        <w:pStyle w:val="EndNoteBibliography"/>
        <w:rPr>
          <w:noProof/>
        </w:rPr>
      </w:pPr>
      <w:r w:rsidRPr="00E449C3">
        <w:rPr>
          <w:noProof/>
        </w:rPr>
        <w:t>9.</w:t>
      </w:r>
      <w:r w:rsidRPr="00E449C3">
        <w:rPr>
          <w:noProof/>
        </w:rPr>
        <w:tab/>
        <w:t xml:space="preserve">Adnan MM, Yin J, Jackson AM, et al. World Pneumonia Day 2011-2016: Twitter contents and retweets. </w:t>
      </w:r>
      <w:r w:rsidRPr="00E449C3">
        <w:rPr>
          <w:i/>
          <w:noProof/>
        </w:rPr>
        <w:t>Int Health</w:t>
      </w:r>
      <w:r w:rsidRPr="00E449C3">
        <w:rPr>
          <w:noProof/>
        </w:rPr>
        <w:t>. Jul 1 2019;11(4):297-305. doi:10.1093/inthealth/ihy087</w:t>
      </w:r>
    </w:p>
    <w:p w14:paraId="44F54DC8" w14:textId="77777777" w:rsidR="00E449C3" w:rsidRPr="00E449C3" w:rsidRDefault="00E449C3" w:rsidP="00E449C3">
      <w:pPr>
        <w:pStyle w:val="EndNoteBibliography"/>
        <w:rPr>
          <w:noProof/>
        </w:rPr>
      </w:pPr>
      <w:r w:rsidRPr="00E449C3">
        <w:rPr>
          <w:noProof/>
        </w:rPr>
        <w:t>10.</w:t>
      </w:r>
      <w:r w:rsidRPr="00E449C3">
        <w:rPr>
          <w:noProof/>
        </w:rPr>
        <w:tab/>
        <w:t xml:space="preserve">Apperson A, Stellefson M, Paige RS, et al. Facebook Groups on Chronic Obstructive Pulmonary Disease: Social Media Content Analysis. </w:t>
      </w:r>
      <w:r w:rsidRPr="00E449C3">
        <w:rPr>
          <w:i/>
          <w:noProof/>
        </w:rPr>
        <w:t>International Journal of Environmental Research and Public Health</w:t>
      </w:r>
      <w:r w:rsidRPr="00E449C3">
        <w:rPr>
          <w:noProof/>
        </w:rPr>
        <w:t>. 2019;16(20)doi:10.3390/ijerph16203789</w:t>
      </w:r>
    </w:p>
    <w:p w14:paraId="4981FCFE" w14:textId="77777777" w:rsidR="00E449C3" w:rsidRPr="00E449C3" w:rsidRDefault="00E449C3" w:rsidP="00E449C3">
      <w:pPr>
        <w:pStyle w:val="EndNoteBibliography"/>
        <w:rPr>
          <w:noProof/>
        </w:rPr>
      </w:pPr>
      <w:r w:rsidRPr="00E449C3">
        <w:rPr>
          <w:noProof/>
        </w:rPr>
        <w:t>11.</w:t>
      </w:r>
      <w:r w:rsidRPr="00E449C3">
        <w:rPr>
          <w:noProof/>
        </w:rPr>
        <w:tab/>
        <w:t xml:space="preserve">Kumar A. </w:t>
      </w:r>
      <w:r w:rsidRPr="00E449C3">
        <w:rPr>
          <w:i/>
          <w:noProof/>
        </w:rPr>
        <w:t>Mastering Text Mining with R</w:t>
      </w:r>
      <w:r w:rsidRPr="00E449C3">
        <w:rPr>
          <w:noProof/>
        </w:rPr>
        <w:t>. 1st ed.. ed. Birmingham : Packt Publishing Ltd; 2016.</w:t>
      </w:r>
    </w:p>
    <w:p w14:paraId="402D0844" w14:textId="569C00C3" w:rsidR="00E449C3" w:rsidRPr="00E449C3" w:rsidRDefault="00E449C3" w:rsidP="00E449C3">
      <w:pPr>
        <w:pStyle w:val="EndNoteBibliography"/>
        <w:rPr>
          <w:noProof/>
        </w:rPr>
      </w:pPr>
      <w:r w:rsidRPr="00E449C3">
        <w:rPr>
          <w:noProof/>
        </w:rPr>
        <w:t>12.</w:t>
      </w:r>
      <w:r w:rsidRPr="00E449C3">
        <w:rPr>
          <w:noProof/>
        </w:rPr>
        <w:tab/>
        <w:t xml:space="preserve">Silge J, Robinson D. </w:t>
      </w:r>
      <w:r w:rsidRPr="00E449C3">
        <w:rPr>
          <w:i/>
          <w:noProof/>
        </w:rPr>
        <w:t>Text mining with R: A Tidy Approach</w:t>
      </w:r>
      <w:r w:rsidRPr="00E449C3">
        <w:rPr>
          <w:noProof/>
        </w:rPr>
        <w:t xml:space="preserve">. O’Reilly Media; 2019. </w:t>
      </w:r>
      <w:hyperlink r:id="rId21" w:history="1">
        <w:r w:rsidRPr="00E449C3">
          <w:rPr>
            <w:rStyle w:val="Hyperlink"/>
            <w:noProof/>
          </w:rPr>
          <w:t>https://www.tidytextmining.com</w:t>
        </w:r>
      </w:hyperlink>
    </w:p>
    <w:p w14:paraId="0ACD3385" w14:textId="15F21054" w:rsidR="00E449C3" w:rsidRPr="00E449C3" w:rsidRDefault="00E449C3" w:rsidP="00E449C3">
      <w:pPr>
        <w:pStyle w:val="EndNoteBibliography"/>
        <w:rPr>
          <w:noProof/>
        </w:rPr>
      </w:pPr>
      <w:r w:rsidRPr="00E449C3">
        <w:rPr>
          <w:noProof/>
        </w:rPr>
        <w:t>13.</w:t>
      </w:r>
      <w:r w:rsidRPr="00E449C3">
        <w:rPr>
          <w:noProof/>
        </w:rPr>
        <w:tab/>
        <w:t xml:space="preserve">National Hurricane Center. 2016 Atlantic Hurricane Season. National Oceanic and Atmospheric Administration, . Accessed August 3, 2020, 2020. </w:t>
      </w:r>
      <w:hyperlink r:id="rId22" w:history="1">
        <w:r w:rsidRPr="00E449C3">
          <w:rPr>
            <w:rStyle w:val="Hyperlink"/>
            <w:noProof/>
          </w:rPr>
          <w:t>https://www.nhc.noaa.gov/data/tcr/index.php?season=2016&amp;basin=atl</w:t>
        </w:r>
      </w:hyperlink>
    </w:p>
    <w:p w14:paraId="4AE87CB9" w14:textId="4C5AAFE4" w:rsidR="00E449C3" w:rsidRPr="00E449C3" w:rsidRDefault="00E449C3" w:rsidP="00E449C3">
      <w:pPr>
        <w:pStyle w:val="EndNoteBibliography"/>
        <w:rPr>
          <w:noProof/>
        </w:rPr>
      </w:pPr>
      <w:r w:rsidRPr="00E449C3">
        <w:rPr>
          <w:noProof/>
        </w:rPr>
        <w:t>14.</w:t>
      </w:r>
      <w:r w:rsidRPr="00E449C3">
        <w:rPr>
          <w:noProof/>
        </w:rPr>
        <w:tab/>
        <w:t xml:space="preserve">National Hurricane Center. 2017 Atlantic Hurricane Season. National Oceanic and Atmospheric Administration, . Accessed August 3, 2020, 2020. </w:t>
      </w:r>
      <w:hyperlink r:id="rId23" w:history="1">
        <w:r w:rsidRPr="00E449C3">
          <w:rPr>
            <w:rStyle w:val="Hyperlink"/>
            <w:noProof/>
          </w:rPr>
          <w:t>https://www.nhc.noaa.gov/data/tcr/index.php?season=2017&amp;basin=atl</w:t>
        </w:r>
      </w:hyperlink>
    </w:p>
    <w:p w14:paraId="5CA44A77" w14:textId="77777777" w:rsidR="00E449C3" w:rsidRPr="00E449C3" w:rsidRDefault="00E449C3" w:rsidP="00E449C3">
      <w:pPr>
        <w:pStyle w:val="EndNoteBibliography"/>
        <w:rPr>
          <w:noProof/>
        </w:rPr>
      </w:pPr>
      <w:r w:rsidRPr="00E449C3">
        <w:rPr>
          <w:noProof/>
        </w:rPr>
        <w:t>15.</w:t>
      </w:r>
      <w:r w:rsidRPr="00E449C3">
        <w:rPr>
          <w:noProof/>
        </w:rPr>
        <w:tab/>
        <w:t xml:space="preserve">Muniz-Rodriguez K, Ofori, S. K., Bayliss, L. C., Schwind, J. S., Diallo, K., Liu, M., Yin, J., Chowell, G., Fung, I. C-H. Social Media Use in Emergency Response to Natural Disasters: A Systematic Review with a Public Health Perspective. </w:t>
      </w:r>
      <w:r w:rsidRPr="00E449C3">
        <w:rPr>
          <w:i/>
          <w:noProof/>
        </w:rPr>
        <w:t>Disaster Medicine and Public Health Preparedness</w:t>
      </w:r>
      <w:r w:rsidRPr="00E449C3">
        <w:rPr>
          <w:noProof/>
        </w:rPr>
        <w:t>. 2020;14(1):139-149. doi:10.1017/dmp.2020.3</w:t>
      </w:r>
    </w:p>
    <w:p w14:paraId="39EF6ED4" w14:textId="23F9D707" w:rsidR="00E449C3" w:rsidRPr="00E449C3" w:rsidRDefault="00E449C3" w:rsidP="00E449C3">
      <w:pPr>
        <w:pStyle w:val="EndNoteBibliography"/>
        <w:rPr>
          <w:noProof/>
        </w:rPr>
      </w:pPr>
      <w:r w:rsidRPr="00E449C3">
        <w:rPr>
          <w:noProof/>
        </w:rPr>
        <w:t>16.</w:t>
      </w:r>
      <w:r w:rsidRPr="00E449C3">
        <w:rPr>
          <w:noProof/>
        </w:rPr>
        <w:tab/>
        <w:t xml:space="preserve">Federal Emergency Management Agency. The four phases of emergency management Accessed December 11, 2018, 2018. </w:t>
      </w:r>
      <w:hyperlink r:id="rId24" w:history="1">
        <w:r w:rsidRPr="00E449C3">
          <w:rPr>
            <w:rStyle w:val="Hyperlink"/>
            <w:noProof/>
          </w:rPr>
          <w:t>https://training.fema.gov/emiweb/downloads/is10_unit3.doc</w:t>
        </w:r>
      </w:hyperlink>
    </w:p>
    <w:p w14:paraId="6BB4569E" w14:textId="33E5A0B1" w:rsidR="00E449C3" w:rsidRPr="00E449C3" w:rsidRDefault="00E449C3" w:rsidP="00E449C3">
      <w:pPr>
        <w:pStyle w:val="EndNoteBibliography"/>
        <w:rPr>
          <w:noProof/>
        </w:rPr>
      </w:pPr>
      <w:r w:rsidRPr="00E449C3">
        <w:rPr>
          <w:noProof/>
        </w:rPr>
        <w:lastRenderedPageBreak/>
        <w:t>17.</w:t>
      </w:r>
      <w:r w:rsidRPr="00E449C3">
        <w:rPr>
          <w:noProof/>
        </w:rPr>
        <w:tab/>
        <w:t xml:space="preserve">Federal Emergency Management Agency. Georgia Hurricane Matthew (DR-4284-GA). FEMA. Updated March 20, 2020. Accessed August 31, 2020, 2020. </w:t>
      </w:r>
      <w:hyperlink r:id="rId25" w:history="1">
        <w:r w:rsidRPr="00E449C3">
          <w:rPr>
            <w:rStyle w:val="Hyperlink"/>
            <w:noProof/>
          </w:rPr>
          <w:t>https://www.fema.gov/disaster/4284</w:t>
        </w:r>
      </w:hyperlink>
    </w:p>
    <w:p w14:paraId="7BC73542" w14:textId="317B8BF0" w:rsidR="002A78B1" w:rsidRPr="002A78B1" w:rsidRDefault="002A78B1" w:rsidP="004F3765">
      <w:r>
        <w:fldChar w:fldCharType="end"/>
      </w:r>
    </w:p>
    <w:sectPr w:rsidR="002A78B1" w:rsidRPr="002A78B1" w:rsidSect="004F37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41187" w14:textId="77777777" w:rsidR="00EE2DE2" w:rsidRDefault="00EE2DE2">
      <w:r>
        <w:separator/>
      </w:r>
    </w:p>
  </w:endnote>
  <w:endnote w:type="continuationSeparator" w:id="0">
    <w:p w14:paraId="7D34B5B3" w14:textId="77777777" w:rsidR="00EE2DE2" w:rsidRDefault="00EE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5C569" w14:textId="77777777" w:rsidR="00EE2DE2" w:rsidRDefault="00EE2DE2">
      <w:r>
        <w:separator/>
      </w:r>
    </w:p>
  </w:footnote>
  <w:footnote w:type="continuationSeparator" w:id="0">
    <w:p w14:paraId="765F50CD" w14:textId="77777777" w:rsidR="00EE2DE2" w:rsidRDefault="00EE2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3980384"/>
      <w:docPartObj>
        <w:docPartGallery w:val="Page Numbers (Top of Page)"/>
        <w:docPartUnique/>
      </w:docPartObj>
    </w:sdtPr>
    <w:sdtContent>
      <w:p w14:paraId="0B871951" w14:textId="77777777" w:rsidR="00317317" w:rsidRDefault="00317317" w:rsidP="00124CA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E2F69D" w14:textId="77777777" w:rsidR="00317317" w:rsidRDefault="00317317" w:rsidP="00124C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769C" w14:textId="77777777" w:rsidR="00317317" w:rsidRDefault="00317317" w:rsidP="00124CAE">
    <w:pPr>
      <w:pStyle w:val="Header"/>
      <w:framePr w:wrap="none" w:vAnchor="text" w:hAnchor="margin" w:xAlign="right" w:y="1"/>
      <w:ind w:left="3960" w:firstLine="4680"/>
      <w:rPr>
        <w:rStyle w:val="PageNumber"/>
      </w:rPr>
    </w:pPr>
    <w:r>
      <w:rPr>
        <w:rStyle w:val="PageNumber"/>
      </w:rPr>
      <w:tab/>
    </w:r>
    <w:r>
      <w:rPr>
        <w:rStyle w:val="PageNumber"/>
      </w:rPr>
      <w:tab/>
    </w:r>
    <w:r>
      <w:rPr>
        <w:rStyle w:val="PageNumber"/>
      </w:rPr>
      <w:tab/>
    </w:r>
    <w:sdt>
      <w:sdtPr>
        <w:rPr>
          <w:rStyle w:val="PageNumber"/>
        </w:rPr>
        <w:id w:val="1681694424"/>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75EE1C1B" w14:textId="77777777" w:rsidR="00317317" w:rsidRDefault="00317317" w:rsidP="00124CAE">
    <w:pPr>
      <w:pStyle w:val="Header"/>
      <w:framePr w:wrap="none" w:vAnchor="text" w:hAnchor="margin" w:xAlign="right" w:y="1"/>
      <w:ind w:right="360"/>
      <w:rPr>
        <w:rStyle w:val="PageNumber"/>
      </w:rPr>
    </w:pPr>
    <w:r>
      <w:tab/>
    </w:r>
  </w:p>
  <w:p w14:paraId="4AB9250E" w14:textId="77777777" w:rsidR="00317317" w:rsidRDefault="00317317" w:rsidP="00124CAE">
    <w:pPr>
      <w:pStyle w:val="Header"/>
      <w:ind w:right="36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900979"/>
      <w:docPartObj>
        <w:docPartGallery w:val="Page Numbers (Top of Page)"/>
        <w:docPartUnique/>
      </w:docPartObj>
    </w:sdtPr>
    <w:sdtContent>
      <w:p w14:paraId="4A533FB8" w14:textId="77777777" w:rsidR="00593D85" w:rsidRDefault="001A31DB" w:rsidP="00124CA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C05C91" w14:textId="77777777" w:rsidR="00593D85" w:rsidRDefault="00000000" w:rsidP="00124CAE">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75A0" w14:textId="77777777" w:rsidR="00593D85" w:rsidRDefault="001A31DB" w:rsidP="00124CAE">
    <w:pPr>
      <w:pStyle w:val="Header"/>
      <w:framePr w:wrap="none" w:vAnchor="text" w:hAnchor="margin" w:xAlign="right" w:y="1"/>
      <w:ind w:left="3960" w:firstLine="4680"/>
      <w:rPr>
        <w:rStyle w:val="PageNumber"/>
      </w:rPr>
    </w:pPr>
    <w:r>
      <w:rPr>
        <w:rStyle w:val="PageNumber"/>
      </w:rPr>
      <w:tab/>
    </w:r>
    <w:r>
      <w:rPr>
        <w:rStyle w:val="PageNumber"/>
      </w:rPr>
      <w:tab/>
    </w:r>
    <w:r>
      <w:rPr>
        <w:rStyle w:val="PageNumber"/>
      </w:rPr>
      <w:tab/>
    </w:r>
    <w:sdt>
      <w:sdtPr>
        <w:rPr>
          <w:rStyle w:val="PageNumber"/>
        </w:rPr>
        <w:id w:val="1739047729"/>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7EB824A2" w14:textId="77777777" w:rsidR="00593D85" w:rsidRDefault="001A31DB" w:rsidP="00124CAE">
    <w:pPr>
      <w:pStyle w:val="Header"/>
      <w:framePr w:wrap="none" w:vAnchor="text" w:hAnchor="margin" w:xAlign="right" w:y="1"/>
      <w:ind w:right="360"/>
      <w:rPr>
        <w:rStyle w:val="PageNumber"/>
      </w:rPr>
    </w:pPr>
    <w:r>
      <w:tab/>
    </w:r>
  </w:p>
  <w:p w14:paraId="79624CD0" w14:textId="77777777" w:rsidR="00593D85" w:rsidRDefault="001A31DB" w:rsidP="00124CAE">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370"/>
    <w:multiLevelType w:val="hybridMultilevel"/>
    <w:tmpl w:val="30B857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45CBF"/>
    <w:multiLevelType w:val="hybridMultilevel"/>
    <w:tmpl w:val="B216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00623"/>
    <w:multiLevelType w:val="hybridMultilevel"/>
    <w:tmpl w:val="22D46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11FA4"/>
    <w:multiLevelType w:val="hybridMultilevel"/>
    <w:tmpl w:val="FC7C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A5E6D"/>
    <w:multiLevelType w:val="multilevel"/>
    <w:tmpl w:val="41C0B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F70CBB"/>
    <w:multiLevelType w:val="hybridMultilevel"/>
    <w:tmpl w:val="E0327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574EA"/>
    <w:multiLevelType w:val="hybridMultilevel"/>
    <w:tmpl w:val="2306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07894"/>
    <w:multiLevelType w:val="multilevel"/>
    <w:tmpl w:val="AF389F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00F2639"/>
    <w:multiLevelType w:val="hybridMultilevel"/>
    <w:tmpl w:val="0316D69E"/>
    <w:lvl w:ilvl="0" w:tplc="04090015">
      <w:start w:val="1"/>
      <w:numFmt w:val="upp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9" w15:restartNumberingAfterBreak="0">
    <w:nsid w:val="21305B2E"/>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27841AD9"/>
    <w:multiLevelType w:val="multilevel"/>
    <w:tmpl w:val="F7BA3BF2"/>
    <w:lvl w:ilvl="0">
      <w:start w:val="1"/>
      <w:numFmt w:val="decimal"/>
      <w:suff w:val="space"/>
      <w:lvlText w:val="CHAPTER %1"/>
      <w:lvlJc w:val="left"/>
      <w:pPr>
        <w:ind w:left="0" w:firstLine="0"/>
      </w:pPr>
      <w:rPr>
        <w:rFonts w:ascii="Times New Roman" w:hAnsi="Times New Roman"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9E72A97"/>
    <w:multiLevelType w:val="hybridMultilevel"/>
    <w:tmpl w:val="F3360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B51A1"/>
    <w:multiLevelType w:val="multilevel"/>
    <w:tmpl w:val="503C7E8C"/>
    <w:lvl w:ilvl="0">
      <w:start w:val="1"/>
      <w:numFmt w:val="decimal"/>
      <w:pStyle w:val="Heading1"/>
      <w:suff w:val="space"/>
      <w:lvlText w:val="CHAPTER %1"/>
      <w:lvlJc w:val="left"/>
      <w:pPr>
        <w:ind w:left="3870" w:firstLine="0"/>
      </w:pPr>
      <w:rPr>
        <w:rFonts w:ascii="Times New Roman" w:hAnsi="Times New Roman" w:hint="default"/>
        <w:color w:val="auto"/>
        <w:sz w:val="24"/>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15:restartNumberingAfterBreak="0">
    <w:nsid w:val="367565FF"/>
    <w:multiLevelType w:val="multilevel"/>
    <w:tmpl w:val="41C0B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BB5D19"/>
    <w:multiLevelType w:val="hybridMultilevel"/>
    <w:tmpl w:val="A70AA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3780" w:hanging="180"/>
      </w:pPr>
    </w:lvl>
    <w:lvl w:ilvl="6" w:tplc="0409000F">
      <w:start w:val="1"/>
      <w:numFmt w:val="decimal"/>
      <w:lvlText w:val="%7."/>
      <w:lvlJc w:val="left"/>
      <w:pPr>
        <w:ind w:left="41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6711C"/>
    <w:multiLevelType w:val="hybridMultilevel"/>
    <w:tmpl w:val="0BBC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464414"/>
    <w:multiLevelType w:val="hybridMultilevel"/>
    <w:tmpl w:val="FD18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1E13BE"/>
    <w:multiLevelType w:val="hybridMultilevel"/>
    <w:tmpl w:val="1648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3545A"/>
    <w:multiLevelType w:val="hybridMultilevel"/>
    <w:tmpl w:val="7C5A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447F4"/>
    <w:multiLevelType w:val="hybridMultilevel"/>
    <w:tmpl w:val="E0327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EB5E70"/>
    <w:multiLevelType w:val="hybridMultilevel"/>
    <w:tmpl w:val="9222B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B2770"/>
    <w:multiLevelType w:val="hybridMultilevel"/>
    <w:tmpl w:val="5198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B38EB"/>
    <w:multiLevelType w:val="multilevel"/>
    <w:tmpl w:val="AF389F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0AE012F"/>
    <w:multiLevelType w:val="multilevel"/>
    <w:tmpl w:val="49E0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506612"/>
    <w:multiLevelType w:val="hybridMultilevel"/>
    <w:tmpl w:val="4774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9927D8"/>
    <w:multiLevelType w:val="multilevel"/>
    <w:tmpl w:val="AF389F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7FC61A49"/>
    <w:multiLevelType w:val="multilevel"/>
    <w:tmpl w:val="EDE4E07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7FC63236"/>
    <w:multiLevelType w:val="multilevel"/>
    <w:tmpl w:val="D79655E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51658756">
    <w:abstractNumId w:val="22"/>
  </w:num>
  <w:num w:numId="2" w16cid:durableId="471796004">
    <w:abstractNumId w:val="13"/>
  </w:num>
  <w:num w:numId="3" w16cid:durableId="1197888161">
    <w:abstractNumId w:val="21"/>
  </w:num>
  <w:num w:numId="4" w16cid:durableId="1792625394">
    <w:abstractNumId w:val="4"/>
  </w:num>
  <w:num w:numId="5" w16cid:durableId="274286529">
    <w:abstractNumId w:val="3"/>
  </w:num>
  <w:num w:numId="6" w16cid:durableId="429547838">
    <w:abstractNumId w:val="1"/>
  </w:num>
  <w:num w:numId="7" w16cid:durableId="1938706060">
    <w:abstractNumId w:val="6"/>
  </w:num>
  <w:num w:numId="8" w16cid:durableId="1810004750">
    <w:abstractNumId w:val="25"/>
  </w:num>
  <w:num w:numId="9" w16cid:durableId="361324171">
    <w:abstractNumId w:val="7"/>
  </w:num>
  <w:num w:numId="10" w16cid:durableId="91435188">
    <w:abstractNumId w:val="24"/>
  </w:num>
  <w:num w:numId="11" w16cid:durableId="290674718">
    <w:abstractNumId w:val="27"/>
  </w:num>
  <w:num w:numId="12" w16cid:durableId="1600021672">
    <w:abstractNumId w:val="26"/>
  </w:num>
  <w:num w:numId="13" w16cid:durableId="1488016156">
    <w:abstractNumId w:val="12"/>
  </w:num>
  <w:num w:numId="14" w16cid:durableId="305820653">
    <w:abstractNumId w:val="9"/>
  </w:num>
  <w:num w:numId="15" w16cid:durableId="307250470">
    <w:abstractNumId w:val="10"/>
  </w:num>
  <w:num w:numId="16" w16cid:durableId="616563800">
    <w:abstractNumId w:val="0"/>
  </w:num>
  <w:num w:numId="17" w16cid:durableId="612635625">
    <w:abstractNumId w:val="8"/>
  </w:num>
  <w:num w:numId="18" w16cid:durableId="789010606">
    <w:abstractNumId w:val="19"/>
  </w:num>
  <w:num w:numId="19" w16cid:durableId="1130712378">
    <w:abstractNumId w:val="5"/>
  </w:num>
  <w:num w:numId="20" w16cid:durableId="237830471">
    <w:abstractNumId w:val="18"/>
  </w:num>
  <w:num w:numId="21" w16cid:durableId="272329499">
    <w:abstractNumId w:val="16"/>
  </w:num>
  <w:num w:numId="22" w16cid:durableId="1890803717">
    <w:abstractNumId w:val="15"/>
  </w:num>
  <w:num w:numId="23" w16cid:durableId="1751005087">
    <w:abstractNumId w:val="23"/>
  </w:num>
  <w:num w:numId="24" w16cid:durableId="567618421">
    <w:abstractNumId w:val="20"/>
  </w:num>
  <w:num w:numId="25" w16cid:durableId="1543595062">
    <w:abstractNumId w:val="14"/>
  </w:num>
  <w:num w:numId="26" w16cid:durableId="701980933">
    <w:abstractNumId w:val="17"/>
  </w:num>
  <w:num w:numId="27" w16cid:durableId="1845513135">
    <w:abstractNumId w:val="2"/>
  </w:num>
  <w:num w:numId="28" w16cid:durableId="15086665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style face=&quot;bold underline&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v5reafqd0dw9eaxsa5xtaaw0wwrrf9209r&quot;&gt;All_References_ND&lt;record-ids&gt;&lt;item&gt;31&lt;/item&gt;&lt;item&gt;92&lt;/item&gt;&lt;item&gt;100&lt;/item&gt;&lt;item&gt;109&lt;/item&gt;&lt;item&gt;110&lt;/item&gt;&lt;item&gt;111&lt;/item&gt;&lt;item&gt;115&lt;/item&gt;&lt;item&gt;121&lt;/item&gt;&lt;item&gt;122&lt;/item&gt;&lt;item&gt;134&lt;/item&gt;&lt;item&gt;135&lt;/item&gt;&lt;item&gt;136&lt;/item&gt;&lt;item&gt;142&lt;/item&gt;&lt;item&gt;143&lt;/item&gt;&lt;item&gt;159&lt;/item&gt;&lt;item&gt;160&lt;/item&gt;&lt;item&gt;162&lt;/item&gt;&lt;/record-ids&gt;&lt;/item&gt;&lt;/Libraries&gt;"/>
  </w:docVars>
  <w:rsids>
    <w:rsidRoot w:val="00E72319"/>
    <w:rsid w:val="000069A2"/>
    <w:rsid w:val="0001151F"/>
    <w:rsid w:val="0001298B"/>
    <w:rsid w:val="00015E98"/>
    <w:rsid w:val="000277F6"/>
    <w:rsid w:val="00035C4A"/>
    <w:rsid w:val="000379FA"/>
    <w:rsid w:val="00047473"/>
    <w:rsid w:val="000535FE"/>
    <w:rsid w:val="00055B9C"/>
    <w:rsid w:val="00055C8F"/>
    <w:rsid w:val="0006038B"/>
    <w:rsid w:val="000606B1"/>
    <w:rsid w:val="000649FE"/>
    <w:rsid w:val="00065A41"/>
    <w:rsid w:val="00073EEA"/>
    <w:rsid w:val="000779B9"/>
    <w:rsid w:val="000829E4"/>
    <w:rsid w:val="000877F6"/>
    <w:rsid w:val="00091394"/>
    <w:rsid w:val="00093A7F"/>
    <w:rsid w:val="00096344"/>
    <w:rsid w:val="000A2E80"/>
    <w:rsid w:val="000A3579"/>
    <w:rsid w:val="000B1745"/>
    <w:rsid w:val="000B5B63"/>
    <w:rsid w:val="000D2002"/>
    <w:rsid w:val="000D3447"/>
    <w:rsid w:val="000D7037"/>
    <w:rsid w:val="000E43C3"/>
    <w:rsid w:val="000E46DA"/>
    <w:rsid w:val="000E4EC9"/>
    <w:rsid w:val="000E60D8"/>
    <w:rsid w:val="000E6E38"/>
    <w:rsid w:val="000F1CC1"/>
    <w:rsid w:val="000F3741"/>
    <w:rsid w:val="0010259E"/>
    <w:rsid w:val="00103222"/>
    <w:rsid w:val="00104B74"/>
    <w:rsid w:val="001152AB"/>
    <w:rsid w:val="0012122E"/>
    <w:rsid w:val="00123739"/>
    <w:rsid w:val="001246C1"/>
    <w:rsid w:val="00126849"/>
    <w:rsid w:val="00130C36"/>
    <w:rsid w:val="001312D9"/>
    <w:rsid w:val="00135719"/>
    <w:rsid w:val="0014101E"/>
    <w:rsid w:val="001416B8"/>
    <w:rsid w:val="00146299"/>
    <w:rsid w:val="00150363"/>
    <w:rsid w:val="0015123B"/>
    <w:rsid w:val="0015437A"/>
    <w:rsid w:val="00160581"/>
    <w:rsid w:val="0016715D"/>
    <w:rsid w:val="00173399"/>
    <w:rsid w:val="00175112"/>
    <w:rsid w:val="00180236"/>
    <w:rsid w:val="0019606B"/>
    <w:rsid w:val="00197DFB"/>
    <w:rsid w:val="001A08DB"/>
    <w:rsid w:val="001A31DB"/>
    <w:rsid w:val="001A71BD"/>
    <w:rsid w:val="001B28F5"/>
    <w:rsid w:val="001B2CE0"/>
    <w:rsid w:val="001B3DEC"/>
    <w:rsid w:val="001C261B"/>
    <w:rsid w:val="001D34DE"/>
    <w:rsid w:val="001D7CFE"/>
    <w:rsid w:val="001E312A"/>
    <w:rsid w:val="001F1D02"/>
    <w:rsid w:val="002014B8"/>
    <w:rsid w:val="00206991"/>
    <w:rsid w:val="00214C3E"/>
    <w:rsid w:val="00217EBC"/>
    <w:rsid w:val="00225CAA"/>
    <w:rsid w:val="00227300"/>
    <w:rsid w:val="00227ACF"/>
    <w:rsid w:val="00227DEB"/>
    <w:rsid w:val="00230079"/>
    <w:rsid w:val="00231256"/>
    <w:rsid w:val="00234DF0"/>
    <w:rsid w:val="00237990"/>
    <w:rsid w:val="002400FF"/>
    <w:rsid w:val="00240B78"/>
    <w:rsid w:val="00244C3F"/>
    <w:rsid w:val="002505C1"/>
    <w:rsid w:val="00255E98"/>
    <w:rsid w:val="00256FD4"/>
    <w:rsid w:val="002620D5"/>
    <w:rsid w:val="002662E3"/>
    <w:rsid w:val="002809B4"/>
    <w:rsid w:val="00292C75"/>
    <w:rsid w:val="00293C42"/>
    <w:rsid w:val="00297499"/>
    <w:rsid w:val="002A220D"/>
    <w:rsid w:val="002A78B1"/>
    <w:rsid w:val="002B547A"/>
    <w:rsid w:val="002B6312"/>
    <w:rsid w:val="002C0368"/>
    <w:rsid w:val="002C424B"/>
    <w:rsid w:val="002C4657"/>
    <w:rsid w:val="002C705D"/>
    <w:rsid w:val="002D0A57"/>
    <w:rsid w:val="002D463B"/>
    <w:rsid w:val="002E47CC"/>
    <w:rsid w:val="002E4EAE"/>
    <w:rsid w:val="002F5D43"/>
    <w:rsid w:val="003003A9"/>
    <w:rsid w:val="00302E68"/>
    <w:rsid w:val="00304220"/>
    <w:rsid w:val="003072B6"/>
    <w:rsid w:val="00311B9B"/>
    <w:rsid w:val="00317317"/>
    <w:rsid w:val="00322282"/>
    <w:rsid w:val="00326476"/>
    <w:rsid w:val="003306D7"/>
    <w:rsid w:val="0033379F"/>
    <w:rsid w:val="003419F9"/>
    <w:rsid w:val="00343C45"/>
    <w:rsid w:val="00345688"/>
    <w:rsid w:val="003549C5"/>
    <w:rsid w:val="003626D1"/>
    <w:rsid w:val="00364653"/>
    <w:rsid w:val="0036532E"/>
    <w:rsid w:val="003659CC"/>
    <w:rsid w:val="003841D0"/>
    <w:rsid w:val="0038562A"/>
    <w:rsid w:val="00387A12"/>
    <w:rsid w:val="00390555"/>
    <w:rsid w:val="00391462"/>
    <w:rsid w:val="003918BA"/>
    <w:rsid w:val="00394D73"/>
    <w:rsid w:val="00397BC0"/>
    <w:rsid w:val="003A1376"/>
    <w:rsid w:val="003B77B7"/>
    <w:rsid w:val="003C10DF"/>
    <w:rsid w:val="003D01BE"/>
    <w:rsid w:val="003E6AB4"/>
    <w:rsid w:val="003F3F70"/>
    <w:rsid w:val="003F5212"/>
    <w:rsid w:val="00401315"/>
    <w:rsid w:val="00402A13"/>
    <w:rsid w:val="004060F6"/>
    <w:rsid w:val="00406413"/>
    <w:rsid w:val="00415B39"/>
    <w:rsid w:val="00427382"/>
    <w:rsid w:val="00443296"/>
    <w:rsid w:val="00444658"/>
    <w:rsid w:val="00447792"/>
    <w:rsid w:val="0045261F"/>
    <w:rsid w:val="00453D73"/>
    <w:rsid w:val="00457098"/>
    <w:rsid w:val="00460035"/>
    <w:rsid w:val="00463163"/>
    <w:rsid w:val="00465153"/>
    <w:rsid w:val="004742A2"/>
    <w:rsid w:val="00475825"/>
    <w:rsid w:val="0048098C"/>
    <w:rsid w:val="00496F5A"/>
    <w:rsid w:val="004A4407"/>
    <w:rsid w:val="004A44B1"/>
    <w:rsid w:val="004A4DCC"/>
    <w:rsid w:val="004A4F3C"/>
    <w:rsid w:val="004C32B2"/>
    <w:rsid w:val="004C3443"/>
    <w:rsid w:val="004C35C4"/>
    <w:rsid w:val="004C5E23"/>
    <w:rsid w:val="004D0539"/>
    <w:rsid w:val="004D48D2"/>
    <w:rsid w:val="004E572F"/>
    <w:rsid w:val="004E6329"/>
    <w:rsid w:val="004E752D"/>
    <w:rsid w:val="004F3765"/>
    <w:rsid w:val="004F5FE8"/>
    <w:rsid w:val="004F7633"/>
    <w:rsid w:val="004F7F56"/>
    <w:rsid w:val="00500C08"/>
    <w:rsid w:val="005058ED"/>
    <w:rsid w:val="0050653D"/>
    <w:rsid w:val="0051221C"/>
    <w:rsid w:val="005143B7"/>
    <w:rsid w:val="00516D00"/>
    <w:rsid w:val="00524581"/>
    <w:rsid w:val="005423E1"/>
    <w:rsid w:val="005508CE"/>
    <w:rsid w:val="00553781"/>
    <w:rsid w:val="005561F0"/>
    <w:rsid w:val="0056162D"/>
    <w:rsid w:val="00562FE6"/>
    <w:rsid w:val="00563D65"/>
    <w:rsid w:val="005646CE"/>
    <w:rsid w:val="00577170"/>
    <w:rsid w:val="00582D71"/>
    <w:rsid w:val="005978BE"/>
    <w:rsid w:val="005A1CE4"/>
    <w:rsid w:val="005A4C69"/>
    <w:rsid w:val="005A67C5"/>
    <w:rsid w:val="005A7433"/>
    <w:rsid w:val="005B2551"/>
    <w:rsid w:val="005B2CF3"/>
    <w:rsid w:val="005B41BA"/>
    <w:rsid w:val="005B4FE9"/>
    <w:rsid w:val="005B50B1"/>
    <w:rsid w:val="005B790E"/>
    <w:rsid w:val="005C0B98"/>
    <w:rsid w:val="005C567D"/>
    <w:rsid w:val="005C6D28"/>
    <w:rsid w:val="005C7DFC"/>
    <w:rsid w:val="005D131A"/>
    <w:rsid w:val="005D5423"/>
    <w:rsid w:val="005E6629"/>
    <w:rsid w:val="005F1765"/>
    <w:rsid w:val="005F3D01"/>
    <w:rsid w:val="005F47DF"/>
    <w:rsid w:val="00631EAF"/>
    <w:rsid w:val="006349E8"/>
    <w:rsid w:val="00640A23"/>
    <w:rsid w:val="0064122D"/>
    <w:rsid w:val="006511DA"/>
    <w:rsid w:val="006525B6"/>
    <w:rsid w:val="00652973"/>
    <w:rsid w:val="006534AB"/>
    <w:rsid w:val="00657715"/>
    <w:rsid w:val="00657B0C"/>
    <w:rsid w:val="00681C80"/>
    <w:rsid w:val="006874F4"/>
    <w:rsid w:val="00690FD0"/>
    <w:rsid w:val="00693846"/>
    <w:rsid w:val="00694112"/>
    <w:rsid w:val="00694A36"/>
    <w:rsid w:val="00694D2D"/>
    <w:rsid w:val="006967BA"/>
    <w:rsid w:val="00696A15"/>
    <w:rsid w:val="006A068E"/>
    <w:rsid w:val="006A23CF"/>
    <w:rsid w:val="006A37D6"/>
    <w:rsid w:val="006B284A"/>
    <w:rsid w:val="006B750F"/>
    <w:rsid w:val="006C6D9D"/>
    <w:rsid w:val="006D1DBE"/>
    <w:rsid w:val="006E25AC"/>
    <w:rsid w:val="006E4BB8"/>
    <w:rsid w:val="006E5B95"/>
    <w:rsid w:val="006F104C"/>
    <w:rsid w:val="006F4704"/>
    <w:rsid w:val="006F6E52"/>
    <w:rsid w:val="00702854"/>
    <w:rsid w:val="00710444"/>
    <w:rsid w:val="00710FC6"/>
    <w:rsid w:val="00712887"/>
    <w:rsid w:val="00715BD6"/>
    <w:rsid w:val="00717F84"/>
    <w:rsid w:val="00734298"/>
    <w:rsid w:val="00734C23"/>
    <w:rsid w:val="0073595F"/>
    <w:rsid w:val="007379D1"/>
    <w:rsid w:val="007400D3"/>
    <w:rsid w:val="00745874"/>
    <w:rsid w:val="00750934"/>
    <w:rsid w:val="007509C7"/>
    <w:rsid w:val="007562DE"/>
    <w:rsid w:val="00761E63"/>
    <w:rsid w:val="00776360"/>
    <w:rsid w:val="007767F7"/>
    <w:rsid w:val="0078160C"/>
    <w:rsid w:val="00782218"/>
    <w:rsid w:val="007825AE"/>
    <w:rsid w:val="007A1361"/>
    <w:rsid w:val="007A1C6B"/>
    <w:rsid w:val="007A3C9D"/>
    <w:rsid w:val="007B3B52"/>
    <w:rsid w:val="007B4FAE"/>
    <w:rsid w:val="007B784D"/>
    <w:rsid w:val="007C568C"/>
    <w:rsid w:val="007D2A6C"/>
    <w:rsid w:val="007D4E83"/>
    <w:rsid w:val="007D4FCD"/>
    <w:rsid w:val="007D50C3"/>
    <w:rsid w:val="007E1BDF"/>
    <w:rsid w:val="007E6EAE"/>
    <w:rsid w:val="007F1059"/>
    <w:rsid w:val="007F180E"/>
    <w:rsid w:val="007F3724"/>
    <w:rsid w:val="007F3B2C"/>
    <w:rsid w:val="00804B2B"/>
    <w:rsid w:val="00804FBB"/>
    <w:rsid w:val="00810C34"/>
    <w:rsid w:val="00826C3A"/>
    <w:rsid w:val="00833F50"/>
    <w:rsid w:val="00835C0F"/>
    <w:rsid w:val="00840026"/>
    <w:rsid w:val="00842867"/>
    <w:rsid w:val="00845788"/>
    <w:rsid w:val="008555A8"/>
    <w:rsid w:val="00856769"/>
    <w:rsid w:val="00864EEC"/>
    <w:rsid w:val="00880A8D"/>
    <w:rsid w:val="00881CF0"/>
    <w:rsid w:val="0088451C"/>
    <w:rsid w:val="00884F4E"/>
    <w:rsid w:val="00885169"/>
    <w:rsid w:val="0089045A"/>
    <w:rsid w:val="008A2B8F"/>
    <w:rsid w:val="008B16DA"/>
    <w:rsid w:val="008B3A37"/>
    <w:rsid w:val="008C57C1"/>
    <w:rsid w:val="008C7E84"/>
    <w:rsid w:val="008D470E"/>
    <w:rsid w:val="008D5422"/>
    <w:rsid w:val="008D7F88"/>
    <w:rsid w:val="008E00B3"/>
    <w:rsid w:val="008E0F37"/>
    <w:rsid w:val="008E4A4C"/>
    <w:rsid w:val="008F1AAF"/>
    <w:rsid w:val="008F2422"/>
    <w:rsid w:val="008F2F4B"/>
    <w:rsid w:val="008F4C7B"/>
    <w:rsid w:val="009068B0"/>
    <w:rsid w:val="0090733D"/>
    <w:rsid w:val="00910B28"/>
    <w:rsid w:val="0091557C"/>
    <w:rsid w:val="00933A92"/>
    <w:rsid w:val="009342E8"/>
    <w:rsid w:val="00943EA2"/>
    <w:rsid w:val="00944CFF"/>
    <w:rsid w:val="00947145"/>
    <w:rsid w:val="009475E6"/>
    <w:rsid w:val="0095699E"/>
    <w:rsid w:val="00963F03"/>
    <w:rsid w:val="00964DFD"/>
    <w:rsid w:val="00964E5D"/>
    <w:rsid w:val="009723B8"/>
    <w:rsid w:val="00972871"/>
    <w:rsid w:val="009802F1"/>
    <w:rsid w:val="00982735"/>
    <w:rsid w:val="0098570E"/>
    <w:rsid w:val="00985B1C"/>
    <w:rsid w:val="009934F9"/>
    <w:rsid w:val="009952DA"/>
    <w:rsid w:val="009A27C0"/>
    <w:rsid w:val="009A5312"/>
    <w:rsid w:val="009B1DF0"/>
    <w:rsid w:val="009B33C7"/>
    <w:rsid w:val="009C16EF"/>
    <w:rsid w:val="009C237D"/>
    <w:rsid w:val="009C2BC4"/>
    <w:rsid w:val="009C4050"/>
    <w:rsid w:val="009C5DBD"/>
    <w:rsid w:val="009C6AD1"/>
    <w:rsid w:val="009D16A9"/>
    <w:rsid w:val="009E2E04"/>
    <w:rsid w:val="009F57DD"/>
    <w:rsid w:val="009F59D3"/>
    <w:rsid w:val="00A00020"/>
    <w:rsid w:val="00A0265C"/>
    <w:rsid w:val="00A04BEE"/>
    <w:rsid w:val="00A05952"/>
    <w:rsid w:val="00A05A50"/>
    <w:rsid w:val="00A06C7C"/>
    <w:rsid w:val="00A156FC"/>
    <w:rsid w:val="00A205DB"/>
    <w:rsid w:val="00A2324C"/>
    <w:rsid w:val="00A25796"/>
    <w:rsid w:val="00A275E5"/>
    <w:rsid w:val="00A27FB8"/>
    <w:rsid w:val="00A306CF"/>
    <w:rsid w:val="00A52D70"/>
    <w:rsid w:val="00A659E0"/>
    <w:rsid w:val="00A77DCC"/>
    <w:rsid w:val="00A80EEC"/>
    <w:rsid w:val="00A90B56"/>
    <w:rsid w:val="00A9175E"/>
    <w:rsid w:val="00A92C87"/>
    <w:rsid w:val="00A95CB8"/>
    <w:rsid w:val="00AA0C06"/>
    <w:rsid w:val="00AA3CEE"/>
    <w:rsid w:val="00AA477E"/>
    <w:rsid w:val="00AA7064"/>
    <w:rsid w:val="00AB05ED"/>
    <w:rsid w:val="00AB297C"/>
    <w:rsid w:val="00AB3623"/>
    <w:rsid w:val="00AB608C"/>
    <w:rsid w:val="00AC4570"/>
    <w:rsid w:val="00AC4B0C"/>
    <w:rsid w:val="00AC72F1"/>
    <w:rsid w:val="00AC7DB8"/>
    <w:rsid w:val="00AD0AD8"/>
    <w:rsid w:val="00AD2ACE"/>
    <w:rsid w:val="00AD6DC0"/>
    <w:rsid w:val="00AE1FC0"/>
    <w:rsid w:val="00AE36E4"/>
    <w:rsid w:val="00AE7A3D"/>
    <w:rsid w:val="00AF0FC2"/>
    <w:rsid w:val="00AF26E2"/>
    <w:rsid w:val="00B00F47"/>
    <w:rsid w:val="00B037E7"/>
    <w:rsid w:val="00B0411F"/>
    <w:rsid w:val="00B059DF"/>
    <w:rsid w:val="00B07305"/>
    <w:rsid w:val="00B10791"/>
    <w:rsid w:val="00B11DAF"/>
    <w:rsid w:val="00B15364"/>
    <w:rsid w:val="00B1687F"/>
    <w:rsid w:val="00B20141"/>
    <w:rsid w:val="00B20465"/>
    <w:rsid w:val="00B2625C"/>
    <w:rsid w:val="00B26518"/>
    <w:rsid w:val="00B269DB"/>
    <w:rsid w:val="00B30208"/>
    <w:rsid w:val="00B33C96"/>
    <w:rsid w:val="00B41108"/>
    <w:rsid w:val="00B4306C"/>
    <w:rsid w:val="00B4334F"/>
    <w:rsid w:val="00B444E8"/>
    <w:rsid w:val="00B44662"/>
    <w:rsid w:val="00B45677"/>
    <w:rsid w:val="00B45DB6"/>
    <w:rsid w:val="00B501F1"/>
    <w:rsid w:val="00B50E11"/>
    <w:rsid w:val="00B5250D"/>
    <w:rsid w:val="00B57415"/>
    <w:rsid w:val="00B607A9"/>
    <w:rsid w:val="00B63820"/>
    <w:rsid w:val="00B65A5A"/>
    <w:rsid w:val="00B66896"/>
    <w:rsid w:val="00B70583"/>
    <w:rsid w:val="00B71D3A"/>
    <w:rsid w:val="00B7455B"/>
    <w:rsid w:val="00B74791"/>
    <w:rsid w:val="00B766EB"/>
    <w:rsid w:val="00B76701"/>
    <w:rsid w:val="00B819AE"/>
    <w:rsid w:val="00B83298"/>
    <w:rsid w:val="00B94D74"/>
    <w:rsid w:val="00BA24AC"/>
    <w:rsid w:val="00BA563F"/>
    <w:rsid w:val="00BA5C57"/>
    <w:rsid w:val="00BA6941"/>
    <w:rsid w:val="00BB4198"/>
    <w:rsid w:val="00BC1852"/>
    <w:rsid w:val="00BC301D"/>
    <w:rsid w:val="00BC3AFB"/>
    <w:rsid w:val="00BC42EC"/>
    <w:rsid w:val="00BC463D"/>
    <w:rsid w:val="00BD0DE9"/>
    <w:rsid w:val="00BD2820"/>
    <w:rsid w:val="00BD2E0B"/>
    <w:rsid w:val="00BD4E1D"/>
    <w:rsid w:val="00BD78D4"/>
    <w:rsid w:val="00BD78FE"/>
    <w:rsid w:val="00BE0D4C"/>
    <w:rsid w:val="00BE0FF4"/>
    <w:rsid w:val="00BE1528"/>
    <w:rsid w:val="00BE1914"/>
    <w:rsid w:val="00BE4984"/>
    <w:rsid w:val="00BE58C5"/>
    <w:rsid w:val="00BF02EB"/>
    <w:rsid w:val="00BF03DB"/>
    <w:rsid w:val="00BF29AF"/>
    <w:rsid w:val="00C0537C"/>
    <w:rsid w:val="00C06C8C"/>
    <w:rsid w:val="00C07797"/>
    <w:rsid w:val="00C10145"/>
    <w:rsid w:val="00C11EBB"/>
    <w:rsid w:val="00C14AC4"/>
    <w:rsid w:val="00C155BB"/>
    <w:rsid w:val="00C166B2"/>
    <w:rsid w:val="00C16CC6"/>
    <w:rsid w:val="00C20C2C"/>
    <w:rsid w:val="00C20CF6"/>
    <w:rsid w:val="00C2275B"/>
    <w:rsid w:val="00C22923"/>
    <w:rsid w:val="00C25222"/>
    <w:rsid w:val="00C252EB"/>
    <w:rsid w:val="00C31E23"/>
    <w:rsid w:val="00C33884"/>
    <w:rsid w:val="00C3576D"/>
    <w:rsid w:val="00C37E5A"/>
    <w:rsid w:val="00C421CE"/>
    <w:rsid w:val="00C458C1"/>
    <w:rsid w:val="00C47A4A"/>
    <w:rsid w:val="00C53E0C"/>
    <w:rsid w:val="00C56B4E"/>
    <w:rsid w:val="00C6443B"/>
    <w:rsid w:val="00C644BC"/>
    <w:rsid w:val="00C75D01"/>
    <w:rsid w:val="00C82198"/>
    <w:rsid w:val="00C85BF5"/>
    <w:rsid w:val="00C93C2C"/>
    <w:rsid w:val="00C96984"/>
    <w:rsid w:val="00CA58F9"/>
    <w:rsid w:val="00CA6F29"/>
    <w:rsid w:val="00CB3EA7"/>
    <w:rsid w:val="00CC4937"/>
    <w:rsid w:val="00CD6715"/>
    <w:rsid w:val="00CE24E7"/>
    <w:rsid w:val="00CE6D8E"/>
    <w:rsid w:val="00CF3FB9"/>
    <w:rsid w:val="00D1243B"/>
    <w:rsid w:val="00D12562"/>
    <w:rsid w:val="00D12597"/>
    <w:rsid w:val="00D229AE"/>
    <w:rsid w:val="00D274E2"/>
    <w:rsid w:val="00D328C1"/>
    <w:rsid w:val="00D41D94"/>
    <w:rsid w:val="00D42FDA"/>
    <w:rsid w:val="00D554FF"/>
    <w:rsid w:val="00D651B4"/>
    <w:rsid w:val="00D744E0"/>
    <w:rsid w:val="00D80E80"/>
    <w:rsid w:val="00D82A40"/>
    <w:rsid w:val="00D91A59"/>
    <w:rsid w:val="00D946FA"/>
    <w:rsid w:val="00D96183"/>
    <w:rsid w:val="00DA32CE"/>
    <w:rsid w:val="00DA56F7"/>
    <w:rsid w:val="00DB3C29"/>
    <w:rsid w:val="00DB568A"/>
    <w:rsid w:val="00DC1A74"/>
    <w:rsid w:val="00DC683C"/>
    <w:rsid w:val="00DD3E17"/>
    <w:rsid w:val="00DE1C88"/>
    <w:rsid w:val="00DE35F6"/>
    <w:rsid w:val="00DF4DB5"/>
    <w:rsid w:val="00DF5AE7"/>
    <w:rsid w:val="00E0028E"/>
    <w:rsid w:val="00E040E0"/>
    <w:rsid w:val="00E12A15"/>
    <w:rsid w:val="00E12D37"/>
    <w:rsid w:val="00E12E2B"/>
    <w:rsid w:val="00E13E6D"/>
    <w:rsid w:val="00E14090"/>
    <w:rsid w:val="00E15198"/>
    <w:rsid w:val="00E215A1"/>
    <w:rsid w:val="00E24D59"/>
    <w:rsid w:val="00E34503"/>
    <w:rsid w:val="00E353FC"/>
    <w:rsid w:val="00E403FE"/>
    <w:rsid w:val="00E449C3"/>
    <w:rsid w:val="00E464B7"/>
    <w:rsid w:val="00E5129C"/>
    <w:rsid w:val="00E518A8"/>
    <w:rsid w:val="00E521BF"/>
    <w:rsid w:val="00E53C1C"/>
    <w:rsid w:val="00E60008"/>
    <w:rsid w:val="00E708C0"/>
    <w:rsid w:val="00E72319"/>
    <w:rsid w:val="00E767F3"/>
    <w:rsid w:val="00E77199"/>
    <w:rsid w:val="00E87450"/>
    <w:rsid w:val="00E922FE"/>
    <w:rsid w:val="00E94F65"/>
    <w:rsid w:val="00EA1AE0"/>
    <w:rsid w:val="00EB2966"/>
    <w:rsid w:val="00EB339D"/>
    <w:rsid w:val="00EB6D1D"/>
    <w:rsid w:val="00EC140F"/>
    <w:rsid w:val="00ED47F5"/>
    <w:rsid w:val="00EE0CCF"/>
    <w:rsid w:val="00EE2DE2"/>
    <w:rsid w:val="00EE5320"/>
    <w:rsid w:val="00EE65F0"/>
    <w:rsid w:val="00EE7951"/>
    <w:rsid w:val="00EF2BE4"/>
    <w:rsid w:val="00F06BF4"/>
    <w:rsid w:val="00F07C18"/>
    <w:rsid w:val="00F13C93"/>
    <w:rsid w:val="00F30782"/>
    <w:rsid w:val="00F3322B"/>
    <w:rsid w:val="00F33F91"/>
    <w:rsid w:val="00F34F83"/>
    <w:rsid w:val="00F4461B"/>
    <w:rsid w:val="00F45E68"/>
    <w:rsid w:val="00F51115"/>
    <w:rsid w:val="00F607AC"/>
    <w:rsid w:val="00F61717"/>
    <w:rsid w:val="00F61FE0"/>
    <w:rsid w:val="00F64AFC"/>
    <w:rsid w:val="00F653D7"/>
    <w:rsid w:val="00F67FB1"/>
    <w:rsid w:val="00F74925"/>
    <w:rsid w:val="00F831C7"/>
    <w:rsid w:val="00F86474"/>
    <w:rsid w:val="00F86EE5"/>
    <w:rsid w:val="00F92589"/>
    <w:rsid w:val="00F95016"/>
    <w:rsid w:val="00FA04AF"/>
    <w:rsid w:val="00FB1CF1"/>
    <w:rsid w:val="00FB210E"/>
    <w:rsid w:val="00FB2800"/>
    <w:rsid w:val="00FB3B41"/>
    <w:rsid w:val="00FB73D1"/>
    <w:rsid w:val="00FD0529"/>
    <w:rsid w:val="00FD31F0"/>
    <w:rsid w:val="00FD53D8"/>
    <w:rsid w:val="00FE3B07"/>
    <w:rsid w:val="00FE79F9"/>
    <w:rsid w:val="00FF2D82"/>
    <w:rsid w:val="00FF4552"/>
    <w:rsid w:val="00FF4B54"/>
    <w:rsid w:val="00FF65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F1B5D"/>
  <w15:chartTrackingRefBased/>
  <w15:docId w15:val="{BD6640CA-1007-F24D-95BE-DA2984F8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3F91"/>
    <w:pPr>
      <w:keepNext/>
      <w:keepLines/>
      <w:numPr>
        <w:numId w:val="13"/>
      </w:numPr>
      <w:spacing w:before="240"/>
      <w:ind w:left="423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33F91"/>
    <w:pPr>
      <w:numPr>
        <w:ilvl w:val="1"/>
        <w:numId w:val="13"/>
      </w:numPr>
      <w:spacing w:before="100" w:beforeAutospacing="1" w:after="100" w:afterAutospacing="1"/>
      <w:outlineLvl w:val="1"/>
    </w:pPr>
    <w:rPr>
      <w:rFonts w:eastAsia="Times New Roman" w:cs="Times New Roman"/>
      <w:b/>
      <w:bCs/>
      <w:sz w:val="36"/>
      <w:szCs w:val="36"/>
      <w:lang w:eastAsia="zh-CN"/>
    </w:rPr>
  </w:style>
  <w:style w:type="paragraph" w:styleId="Heading3">
    <w:name w:val="heading 3"/>
    <w:basedOn w:val="Normal"/>
    <w:next w:val="Normal"/>
    <w:link w:val="Heading3Char"/>
    <w:uiPriority w:val="9"/>
    <w:unhideWhenUsed/>
    <w:qFormat/>
    <w:rsid w:val="00F33F91"/>
    <w:pPr>
      <w:keepNext/>
      <w:keepLines/>
      <w:numPr>
        <w:ilvl w:val="2"/>
        <w:numId w:val="13"/>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33F91"/>
    <w:pPr>
      <w:keepNext/>
      <w:keepLines/>
      <w:numPr>
        <w:ilvl w:val="3"/>
        <w:numId w:val="1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33F91"/>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33F91"/>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33F91"/>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33F91"/>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3F91"/>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BF29AF"/>
    <w:pPr>
      <w:spacing w:before="120" w:after="120"/>
    </w:pPr>
    <w:rPr>
      <w:rFonts w:cstheme="minorHAnsi"/>
      <w:iCs/>
      <w:szCs w:val="20"/>
    </w:rPr>
  </w:style>
  <w:style w:type="character" w:styleId="CommentReference">
    <w:name w:val="annotation reference"/>
    <w:basedOn w:val="DefaultParagraphFont"/>
    <w:uiPriority w:val="99"/>
    <w:semiHidden/>
    <w:unhideWhenUsed/>
    <w:rsid w:val="00E72319"/>
    <w:rPr>
      <w:sz w:val="16"/>
      <w:szCs w:val="16"/>
    </w:rPr>
  </w:style>
  <w:style w:type="paragraph" w:styleId="CommentText">
    <w:name w:val="annotation text"/>
    <w:basedOn w:val="Normal"/>
    <w:link w:val="CommentTextChar"/>
    <w:uiPriority w:val="99"/>
    <w:semiHidden/>
    <w:unhideWhenUsed/>
    <w:rsid w:val="00E72319"/>
    <w:rPr>
      <w:rFonts w:eastAsia="SimSun"/>
      <w:sz w:val="20"/>
      <w:szCs w:val="20"/>
    </w:rPr>
  </w:style>
  <w:style w:type="character" w:customStyle="1" w:styleId="CommentTextChar">
    <w:name w:val="Comment Text Char"/>
    <w:basedOn w:val="DefaultParagraphFont"/>
    <w:link w:val="CommentText"/>
    <w:uiPriority w:val="99"/>
    <w:semiHidden/>
    <w:rsid w:val="00E72319"/>
    <w:rPr>
      <w:rFonts w:eastAsia="SimSun"/>
      <w:sz w:val="20"/>
      <w:szCs w:val="20"/>
    </w:rPr>
  </w:style>
  <w:style w:type="character" w:customStyle="1" w:styleId="Heading1Char">
    <w:name w:val="Heading 1 Char"/>
    <w:basedOn w:val="DefaultParagraphFont"/>
    <w:link w:val="Heading1"/>
    <w:uiPriority w:val="9"/>
    <w:rsid w:val="00F33F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3F91"/>
    <w:rPr>
      <w:rFonts w:eastAsia="Times New Roman" w:cs="Times New Roman"/>
      <w:b/>
      <w:bCs/>
      <w:sz w:val="36"/>
      <w:szCs w:val="36"/>
      <w:lang w:eastAsia="zh-CN"/>
    </w:rPr>
  </w:style>
  <w:style w:type="character" w:customStyle="1" w:styleId="Heading3Char">
    <w:name w:val="Heading 3 Char"/>
    <w:basedOn w:val="DefaultParagraphFont"/>
    <w:link w:val="Heading3"/>
    <w:uiPriority w:val="9"/>
    <w:rsid w:val="00F33F9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33F9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33F9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33F9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33F9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33F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3F91"/>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33F91"/>
    <w:pPr>
      <w:tabs>
        <w:tab w:val="center" w:pos="4680"/>
        <w:tab w:val="right" w:pos="9360"/>
      </w:tabs>
    </w:pPr>
    <w:rPr>
      <w:rFonts w:eastAsia="SimSun"/>
    </w:rPr>
  </w:style>
  <w:style w:type="character" w:customStyle="1" w:styleId="HeaderChar">
    <w:name w:val="Header Char"/>
    <w:basedOn w:val="DefaultParagraphFont"/>
    <w:link w:val="Header"/>
    <w:uiPriority w:val="99"/>
    <w:rsid w:val="00F33F91"/>
    <w:rPr>
      <w:rFonts w:eastAsia="SimSun"/>
    </w:rPr>
  </w:style>
  <w:style w:type="paragraph" w:styleId="Footer">
    <w:name w:val="footer"/>
    <w:basedOn w:val="Normal"/>
    <w:link w:val="FooterChar"/>
    <w:uiPriority w:val="99"/>
    <w:unhideWhenUsed/>
    <w:rsid w:val="00F33F91"/>
    <w:pPr>
      <w:tabs>
        <w:tab w:val="center" w:pos="4680"/>
        <w:tab w:val="right" w:pos="9360"/>
      </w:tabs>
    </w:pPr>
    <w:rPr>
      <w:rFonts w:eastAsia="SimSun"/>
    </w:rPr>
  </w:style>
  <w:style w:type="character" w:customStyle="1" w:styleId="FooterChar">
    <w:name w:val="Footer Char"/>
    <w:basedOn w:val="DefaultParagraphFont"/>
    <w:link w:val="Footer"/>
    <w:uiPriority w:val="99"/>
    <w:rsid w:val="00F33F91"/>
    <w:rPr>
      <w:rFonts w:eastAsia="SimSun"/>
    </w:rPr>
  </w:style>
  <w:style w:type="character" w:styleId="PageNumber">
    <w:name w:val="page number"/>
    <w:basedOn w:val="DefaultParagraphFont"/>
    <w:uiPriority w:val="99"/>
    <w:semiHidden/>
    <w:unhideWhenUsed/>
    <w:rsid w:val="00F33F91"/>
  </w:style>
  <w:style w:type="paragraph" w:styleId="TOCHeading">
    <w:name w:val="TOC Heading"/>
    <w:basedOn w:val="Heading1"/>
    <w:next w:val="Normal"/>
    <w:uiPriority w:val="39"/>
    <w:unhideWhenUsed/>
    <w:qFormat/>
    <w:rsid w:val="00F33F91"/>
    <w:pPr>
      <w:spacing w:before="480" w:line="276" w:lineRule="auto"/>
      <w:outlineLvl w:val="9"/>
    </w:pPr>
    <w:rPr>
      <w:b/>
      <w:bCs/>
      <w:sz w:val="28"/>
      <w:szCs w:val="28"/>
    </w:rPr>
  </w:style>
  <w:style w:type="paragraph" w:styleId="TOC1">
    <w:name w:val="toc 1"/>
    <w:basedOn w:val="Normal"/>
    <w:next w:val="Normal"/>
    <w:autoRedefine/>
    <w:uiPriority w:val="39"/>
    <w:unhideWhenUsed/>
    <w:rsid w:val="00F33F91"/>
    <w:pPr>
      <w:spacing w:before="120" w:after="120"/>
    </w:pPr>
    <w:rPr>
      <w:rFonts w:asciiTheme="minorHAnsi" w:eastAsia="SimSun" w:hAnsiTheme="minorHAnsi" w:cstheme="minorHAnsi"/>
      <w:b/>
      <w:bCs/>
      <w:caps/>
      <w:sz w:val="20"/>
      <w:szCs w:val="20"/>
    </w:rPr>
  </w:style>
  <w:style w:type="character" w:styleId="Hyperlink">
    <w:name w:val="Hyperlink"/>
    <w:basedOn w:val="DefaultParagraphFont"/>
    <w:uiPriority w:val="99"/>
    <w:unhideWhenUsed/>
    <w:rsid w:val="00F33F91"/>
    <w:rPr>
      <w:color w:val="0563C1" w:themeColor="hyperlink"/>
      <w:u w:val="single"/>
    </w:rPr>
  </w:style>
  <w:style w:type="paragraph" w:styleId="TOC2">
    <w:name w:val="toc 2"/>
    <w:basedOn w:val="Normal"/>
    <w:next w:val="Normal"/>
    <w:autoRedefine/>
    <w:uiPriority w:val="39"/>
    <w:unhideWhenUsed/>
    <w:rsid w:val="00F33F91"/>
    <w:pPr>
      <w:ind w:left="240"/>
    </w:pPr>
    <w:rPr>
      <w:rFonts w:asciiTheme="minorHAnsi" w:eastAsia="SimSun" w:hAnsiTheme="minorHAnsi" w:cstheme="minorHAnsi"/>
      <w:smallCaps/>
      <w:sz w:val="20"/>
      <w:szCs w:val="20"/>
    </w:rPr>
  </w:style>
  <w:style w:type="paragraph" w:styleId="TOC3">
    <w:name w:val="toc 3"/>
    <w:basedOn w:val="Normal"/>
    <w:next w:val="Normal"/>
    <w:autoRedefine/>
    <w:uiPriority w:val="39"/>
    <w:unhideWhenUsed/>
    <w:rsid w:val="00F33F91"/>
    <w:pPr>
      <w:tabs>
        <w:tab w:val="right" w:leader="dot" w:pos="9350"/>
      </w:tabs>
      <w:ind w:left="480"/>
    </w:pPr>
    <w:rPr>
      <w:rFonts w:eastAsia="SimSun" w:cs="Times New Roman"/>
      <w:i/>
      <w:iCs/>
      <w:noProof/>
    </w:rPr>
  </w:style>
  <w:style w:type="paragraph" w:styleId="TOC4">
    <w:name w:val="toc 4"/>
    <w:basedOn w:val="Normal"/>
    <w:next w:val="Normal"/>
    <w:autoRedefine/>
    <w:uiPriority w:val="39"/>
    <w:semiHidden/>
    <w:unhideWhenUsed/>
    <w:rsid w:val="00F33F91"/>
    <w:pPr>
      <w:ind w:left="720"/>
    </w:pPr>
    <w:rPr>
      <w:rFonts w:asciiTheme="minorHAnsi" w:eastAsia="SimSun" w:hAnsiTheme="minorHAnsi" w:cstheme="minorHAnsi"/>
      <w:sz w:val="18"/>
      <w:szCs w:val="18"/>
    </w:rPr>
  </w:style>
  <w:style w:type="paragraph" w:styleId="TOC5">
    <w:name w:val="toc 5"/>
    <w:basedOn w:val="Normal"/>
    <w:next w:val="Normal"/>
    <w:autoRedefine/>
    <w:uiPriority w:val="39"/>
    <w:semiHidden/>
    <w:unhideWhenUsed/>
    <w:rsid w:val="00F33F91"/>
    <w:pPr>
      <w:ind w:left="960"/>
    </w:pPr>
    <w:rPr>
      <w:rFonts w:asciiTheme="minorHAnsi" w:eastAsia="SimSun" w:hAnsiTheme="minorHAnsi" w:cstheme="minorHAnsi"/>
      <w:sz w:val="18"/>
      <w:szCs w:val="18"/>
    </w:rPr>
  </w:style>
  <w:style w:type="paragraph" w:styleId="TOC6">
    <w:name w:val="toc 6"/>
    <w:basedOn w:val="Normal"/>
    <w:next w:val="Normal"/>
    <w:autoRedefine/>
    <w:uiPriority w:val="39"/>
    <w:semiHidden/>
    <w:unhideWhenUsed/>
    <w:rsid w:val="00F33F91"/>
    <w:pPr>
      <w:ind w:left="1200"/>
    </w:pPr>
    <w:rPr>
      <w:rFonts w:asciiTheme="minorHAnsi" w:eastAsia="SimSun" w:hAnsiTheme="minorHAnsi" w:cstheme="minorHAnsi"/>
      <w:sz w:val="18"/>
      <w:szCs w:val="18"/>
    </w:rPr>
  </w:style>
  <w:style w:type="paragraph" w:styleId="TOC7">
    <w:name w:val="toc 7"/>
    <w:basedOn w:val="Normal"/>
    <w:next w:val="Normal"/>
    <w:autoRedefine/>
    <w:uiPriority w:val="39"/>
    <w:semiHidden/>
    <w:unhideWhenUsed/>
    <w:rsid w:val="00F33F91"/>
    <w:pPr>
      <w:ind w:left="1440"/>
    </w:pPr>
    <w:rPr>
      <w:rFonts w:asciiTheme="minorHAnsi" w:eastAsia="SimSun" w:hAnsiTheme="minorHAnsi" w:cstheme="minorHAnsi"/>
      <w:sz w:val="18"/>
      <w:szCs w:val="18"/>
    </w:rPr>
  </w:style>
  <w:style w:type="paragraph" w:styleId="TOC8">
    <w:name w:val="toc 8"/>
    <w:basedOn w:val="Normal"/>
    <w:next w:val="Normal"/>
    <w:autoRedefine/>
    <w:uiPriority w:val="39"/>
    <w:semiHidden/>
    <w:unhideWhenUsed/>
    <w:rsid w:val="00F33F91"/>
    <w:pPr>
      <w:ind w:left="1680"/>
    </w:pPr>
    <w:rPr>
      <w:rFonts w:asciiTheme="minorHAnsi" w:eastAsia="SimSun" w:hAnsiTheme="minorHAnsi" w:cstheme="minorHAnsi"/>
      <w:sz w:val="18"/>
      <w:szCs w:val="18"/>
    </w:rPr>
  </w:style>
  <w:style w:type="paragraph" w:styleId="TOC9">
    <w:name w:val="toc 9"/>
    <w:basedOn w:val="Normal"/>
    <w:next w:val="Normal"/>
    <w:autoRedefine/>
    <w:uiPriority w:val="39"/>
    <w:semiHidden/>
    <w:unhideWhenUsed/>
    <w:rsid w:val="00F33F91"/>
    <w:pPr>
      <w:ind w:left="1920"/>
    </w:pPr>
    <w:rPr>
      <w:rFonts w:asciiTheme="minorHAnsi" w:eastAsia="SimSun" w:hAnsiTheme="minorHAnsi" w:cstheme="minorHAnsi"/>
      <w:sz w:val="18"/>
      <w:szCs w:val="18"/>
    </w:rPr>
  </w:style>
  <w:style w:type="paragraph" w:customStyle="1" w:styleId="EndNoteBibliographyTitle">
    <w:name w:val="EndNote Bibliography Title"/>
    <w:basedOn w:val="Normal"/>
    <w:link w:val="EndNoteBibliographyTitleChar"/>
    <w:rsid w:val="00F33F91"/>
    <w:pPr>
      <w:jc w:val="center"/>
    </w:pPr>
    <w:rPr>
      <w:rFonts w:eastAsia="SimSun" w:cs="Times New Roman"/>
    </w:rPr>
  </w:style>
  <w:style w:type="character" w:customStyle="1" w:styleId="EndNoteBibliographyTitleChar">
    <w:name w:val="EndNote Bibliography Title Char"/>
    <w:basedOn w:val="DefaultParagraphFont"/>
    <w:link w:val="EndNoteBibliographyTitle"/>
    <w:rsid w:val="00F33F91"/>
    <w:rPr>
      <w:rFonts w:eastAsia="SimSun" w:cs="Times New Roman"/>
    </w:rPr>
  </w:style>
  <w:style w:type="paragraph" w:customStyle="1" w:styleId="EndNoteBibliography">
    <w:name w:val="EndNote Bibliography"/>
    <w:basedOn w:val="Normal"/>
    <w:link w:val="EndNoteBibliographyChar"/>
    <w:rsid w:val="00F33F91"/>
    <w:rPr>
      <w:rFonts w:eastAsia="SimSun" w:cs="Times New Roman"/>
    </w:rPr>
  </w:style>
  <w:style w:type="character" w:customStyle="1" w:styleId="EndNoteBibliographyChar">
    <w:name w:val="EndNote Bibliography Char"/>
    <w:basedOn w:val="DefaultParagraphFont"/>
    <w:link w:val="EndNoteBibliography"/>
    <w:rsid w:val="00F33F91"/>
    <w:rPr>
      <w:rFonts w:eastAsia="SimSun" w:cs="Times New Roman"/>
    </w:rPr>
  </w:style>
  <w:style w:type="character" w:customStyle="1" w:styleId="UnresolvedMention1">
    <w:name w:val="Unresolved Mention1"/>
    <w:basedOn w:val="DefaultParagraphFont"/>
    <w:uiPriority w:val="99"/>
    <w:semiHidden/>
    <w:unhideWhenUsed/>
    <w:rsid w:val="00F33F9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33F91"/>
    <w:rPr>
      <w:b/>
      <w:bCs/>
    </w:rPr>
  </w:style>
  <w:style w:type="character" w:customStyle="1" w:styleId="CommentSubjectChar">
    <w:name w:val="Comment Subject Char"/>
    <w:basedOn w:val="CommentTextChar"/>
    <w:link w:val="CommentSubject"/>
    <w:uiPriority w:val="99"/>
    <w:semiHidden/>
    <w:rsid w:val="00F33F91"/>
    <w:rPr>
      <w:rFonts w:eastAsia="SimSun"/>
      <w:b/>
      <w:bCs/>
      <w:sz w:val="20"/>
      <w:szCs w:val="20"/>
    </w:rPr>
  </w:style>
  <w:style w:type="paragraph" w:styleId="BalloonText">
    <w:name w:val="Balloon Text"/>
    <w:basedOn w:val="Normal"/>
    <w:link w:val="BalloonTextChar"/>
    <w:uiPriority w:val="99"/>
    <w:semiHidden/>
    <w:unhideWhenUsed/>
    <w:rsid w:val="00F33F91"/>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F33F91"/>
    <w:rPr>
      <w:rFonts w:ascii="Tahoma" w:eastAsia="SimSun" w:hAnsi="Tahoma" w:cs="Tahoma"/>
      <w:sz w:val="16"/>
      <w:szCs w:val="16"/>
    </w:rPr>
  </w:style>
  <w:style w:type="paragraph" w:styleId="Revision">
    <w:name w:val="Revision"/>
    <w:hidden/>
    <w:uiPriority w:val="99"/>
    <w:semiHidden/>
    <w:rsid w:val="00F33F91"/>
    <w:rPr>
      <w:rFonts w:eastAsia="SimSun"/>
    </w:rPr>
  </w:style>
  <w:style w:type="paragraph" w:styleId="ListParagraph">
    <w:name w:val="List Paragraph"/>
    <w:basedOn w:val="Normal"/>
    <w:uiPriority w:val="34"/>
    <w:qFormat/>
    <w:rsid w:val="00F33F91"/>
    <w:pPr>
      <w:ind w:left="720"/>
      <w:contextualSpacing/>
    </w:pPr>
    <w:rPr>
      <w:rFonts w:eastAsia="Times New Roman" w:cs="Times New Roman"/>
    </w:rPr>
  </w:style>
  <w:style w:type="character" w:customStyle="1" w:styleId="UnresolvedMention2">
    <w:name w:val="Unresolved Mention2"/>
    <w:basedOn w:val="DefaultParagraphFont"/>
    <w:uiPriority w:val="99"/>
    <w:semiHidden/>
    <w:unhideWhenUsed/>
    <w:rsid w:val="00F33F91"/>
    <w:rPr>
      <w:color w:val="605E5C"/>
      <w:shd w:val="clear" w:color="auto" w:fill="E1DFDD"/>
    </w:rPr>
  </w:style>
  <w:style w:type="character" w:customStyle="1" w:styleId="UnresolvedMention3">
    <w:name w:val="Unresolved Mention3"/>
    <w:basedOn w:val="DefaultParagraphFont"/>
    <w:uiPriority w:val="99"/>
    <w:semiHidden/>
    <w:unhideWhenUsed/>
    <w:rsid w:val="00F33F91"/>
    <w:rPr>
      <w:color w:val="605E5C"/>
      <w:shd w:val="clear" w:color="auto" w:fill="E1DFDD"/>
    </w:rPr>
  </w:style>
  <w:style w:type="character" w:styleId="FollowedHyperlink">
    <w:name w:val="FollowedHyperlink"/>
    <w:basedOn w:val="DefaultParagraphFont"/>
    <w:uiPriority w:val="99"/>
    <w:semiHidden/>
    <w:unhideWhenUsed/>
    <w:rsid w:val="00F33F91"/>
    <w:rPr>
      <w:color w:val="954F72" w:themeColor="followedHyperlink"/>
      <w:u w:val="single"/>
    </w:rPr>
  </w:style>
  <w:style w:type="character" w:customStyle="1" w:styleId="UnresolvedMention4">
    <w:name w:val="Unresolved Mention4"/>
    <w:basedOn w:val="DefaultParagraphFont"/>
    <w:uiPriority w:val="99"/>
    <w:semiHidden/>
    <w:unhideWhenUsed/>
    <w:rsid w:val="00F33F91"/>
    <w:rPr>
      <w:color w:val="605E5C"/>
      <w:shd w:val="clear" w:color="auto" w:fill="E1DFDD"/>
    </w:rPr>
  </w:style>
  <w:style w:type="character" w:customStyle="1" w:styleId="s1">
    <w:name w:val="s1"/>
    <w:basedOn w:val="DefaultParagraphFont"/>
    <w:rsid w:val="00F33F91"/>
    <w:rPr>
      <w:rFonts w:ascii="Helvetica" w:hAnsi="Helvetica" w:hint="default"/>
      <w:b w:val="0"/>
      <w:bCs w:val="0"/>
      <w:i w:val="0"/>
      <w:iCs w:val="0"/>
      <w:sz w:val="24"/>
      <w:szCs w:val="24"/>
    </w:rPr>
  </w:style>
  <w:style w:type="paragraph" w:customStyle="1" w:styleId="p1">
    <w:name w:val="p1"/>
    <w:basedOn w:val="Normal"/>
    <w:rsid w:val="00F33F91"/>
    <w:rPr>
      <w:rFonts w:eastAsia="Times New Roman" w:cs="Times New Roman"/>
    </w:rPr>
  </w:style>
  <w:style w:type="paragraph" w:styleId="NormalWeb">
    <w:name w:val="Normal (Web)"/>
    <w:basedOn w:val="Normal"/>
    <w:uiPriority w:val="99"/>
    <w:semiHidden/>
    <w:unhideWhenUsed/>
    <w:rsid w:val="00F33F91"/>
    <w:pPr>
      <w:spacing w:before="100" w:beforeAutospacing="1" w:after="100" w:afterAutospacing="1"/>
    </w:pPr>
    <w:rPr>
      <w:rFonts w:eastAsia="Times New Roman" w:cs="Times New Roman"/>
      <w:lang w:eastAsia="zh-CN"/>
    </w:rPr>
  </w:style>
  <w:style w:type="character" w:customStyle="1" w:styleId="UnresolvedMention5">
    <w:name w:val="Unresolved Mention5"/>
    <w:basedOn w:val="DefaultParagraphFont"/>
    <w:uiPriority w:val="99"/>
    <w:semiHidden/>
    <w:unhideWhenUsed/>
    <w:rsid w:val="00F33F91"/>
    <w:rPr>
      <w:color w:val="605E5C"/>
      <w:shd w:val="clear" w:color="auto" w:fill="E1DFDD"/>
    </w:rPr>
  </w:style>
  <w:style w:type="table" w:styleId="TableGrid">
    <w:name w:val="Table Grid"/>
    <w:basedOn w:val="TableNormal"/>
    <w:uiPriority w:val="39"/>
    <w:rsid w:val="00F33F9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F33F91"/>
    <w:rPr>
      <w:color w:val="605E5C"/>
      <w:shd w:val="clear" w:color="auto" w:fill="E1DFDD"/>
    </w:rPr>
  </w:style>
  <w:style w:type="table" w:styleId="PlainTable2">
    <w:name w:val="Plain Table 2"/>
    <w:basedOn w:val="TableNormal"/>
    <w:uiPriority w:val="42"/>
    <w:rsid w:val="00F33F91"/>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33F91"/>
    <w:rPr>
      <w:color w:val="605E5C"/>
      <w:shd w:val="clear" w:color="auto" w:fill="E1DFDD"/>
    </w:rPr>
  </w:style>
  <w:style w:type="paragraph" w:styleId="Caption">
    <w:name w:val="caption"/>
    <w:basedOn w:val="Normal"/>
    <w:next w:val="Normal"/>
    <w:uiPriority w:val="35"/>
    <w:unhideWhenUsed/>
    <w:qFormat/>
    <w:rsid w:val="00F33F91"/>
    <w:pPr>
      <w:spacing w:after="200"/>
    </w:pPr>
    <w:rPr>
      <w:rFonts w:eastAsia="SimSun"/>
      <w:i/>
      <w:iCs/>
      <w:color w:val="44546A" w:themeColor="text2"/>
      <w:sz w:val="18"/>
      <w:szCs w:val="18"/>
    </w:rPr>
  </w:style>
  <w:style w:type="table" w:styleId="PlainTable3">
    <w:name w:val="Plain Table 3"/>
    <w:basedOn w:val="TableNormal"/>
    <w:uiPriority w:val="43"/>
    <w:rsid w:val="00F33F91"/>
    <w:rPr>
      <w:rFonts w:eastAsia="SimSu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F33F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blog.twitter.com/en_us/topics/company/2020/bot-or-not.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idytextmining.com" TargetMode="Externa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ema.gov/disaster/4284"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cran.r-project.org/web/packages/topicmodels/vignettes/topicmodel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training.fema.gov/emiweb/downloads/is10_unit3.doc"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nhc.noaa.gov/data/tcr/index.php?season=2017&amp;basin=atl" TargetMode="External"/><Relationship Id="rId10" Type="http://schemas.openxmlformats.org/officeDocument/2006/relationships/header" Target="header4.xml"/><Relationship Id="rId19" Type="http://schemas.openxmlformats.org/officeDocument/2006/relationships/hyperlink" Target="https://theoutline.com/post/1544/shinobi-ninja-twitter-follow-unfollow?zd=1&amp;zi=3hlukelf"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emf"/><Relationship Id="rId22" Type="http://schemas.openxmlformats.org/officeDocument/2006/relationships/hyperlink" Target="https://www.nhc.noaa.gov/data/tcr/index.php?season=2016&amp;basin=at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D34B67-6D4F-0F42-B35D-ABD6B74AE252}">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21</Pages>
  <Words>7428</Words>
  <Characters>42345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Kamalich Muniz-Rodriguez</dc:creator>
  <cp:keywords/>
  <dc:description/>
  <cp:lastModifiedBy>Kamalich  Muniz</cp:lastModifiedBy>
  <cp:revision>2</cp:revision>
  <dcterms:created xsi:type="dcterms:W3CDTF">2022-08-22T16:11:00Z</dcterms:created>
  <dcterms:modified xsi:type="dcterms:W3CDTF">2022-08-22T16:11:00Z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documentId_9787</vt:lpwstr>
  </property>
  <property fmtid="{D5CDD505-2E9C-101B-9397-08002B2CF9AE}" pid="3" name="grammarly_documentContext">
    <vt:lpwstr>{"goals":[],"domain":"general","emotions":[],"dialect":"american"}</vt:lpwstr>
  </property>
</Properties>
</file>