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B9D34" w14:textId="71CE55DE" w:rsidR="002A7D2D" w:rsidRPr="006E4326" w:rsidRDefault="00ED182C" w:rsidP="00EA3D4A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E43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Appendix A: </w:t>
      </w:r>
      <w:r w:rsidR="002658F9" w:rsidRPr="006E4326">
        <w:rPr>
          <w:rFonts w:ascii="Times New Roman" w:eastAsia="Times New Roman" w:hAnsi="Times New Roman" w:cs="Times New Roman"/>
          <w:b/>
          <w:iCs/>
          <w:sz w:val="24"/>
          <w:szCs w:val="24"/>
        </w:rPr>
        <w:t>Complete Search Terms and Databases Utilized</w:t>
      </w:r>
    </w:p>
    <w:tbl>
      <w:tblPr>
        <w:tblStyle w:val="a"/>
        <w:tblW w:w="90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90"/>
      </w:tblGrid>
      <w:tr w:rsidR="002A7D2D" w:rsidRPr="006E4326" w14:paraId="6BDB9D4F" w14:textId="77777777" w:rsidTr="00A46B04">
        <w:trPr>
          <w:jc w:val="center"/>
        </w:trPr>
        <w:tc>
          <w:tcPr>
            <w:tcW w:w="90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B9D35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PubMed</w:t>
            </w: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14:paraId="6BDB9D36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(health Communication [mesh] OR 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* [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tiab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OR 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messag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* [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tiab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] OR information dissemination [mesh] OR information dissemination [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tiab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] OR misinformation [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tiab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] OR mass media [mesh] OR social media [mesh]) AND (pandemics [mesh] OR pandemic* [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tiab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] OR epidemics [mesh] OR epidemic* [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tiab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])</w:t>
            </w:r>
          </w:p>
          <w:p w14:paraId="6BDB9D37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DB9D38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SCOPUS: </w:t>
            </w:r>
          </w:p>
          <w:p w14:paraId="6BDB9D39" w14:textId="77777777" w:rsidR="002A7D2D" w:rsidRPr="00A46B04" w:rsidRDefault="002658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(TITLE-ABS-KEY (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*) OR TITLE-ABS-KEY (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messag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*) OR TITLE-ABS-KEY (“information dissemination”) OR TITLE-ABS-KEY (misinformation) OR TITLE-ABS-KEY (“mass media”) OR TITLE-ABS-KEY (“social media”)) </w:t>
            </w:r>
          </w:p>
          <w:p w14:paraId="6BDB9D3A" w14:textId="77777777" w:rsidR="002A7D2D" w:rsidRPr="00A46B04" w:rsidRDefault="002658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</w:p>
          <w:p w14:paraId="6BDB9D3B" w14:textId="77777777" w:rsidR="002A7D2D" w:rsidRPr="00A46B04" w:rsidRDefault="002658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(TITLE-ABS-KEY (pandemic*) OR TITLE-ABS-KEY (epidemic*)) </w:t>
            </w:r>
          </w:p>
          <w:p w14:paraId="6BDB9D3C" w14:textId="77777777" w:rsidR="002A7D2D" w:rsidRPr="00A46B04" w:rsidRDefault="002658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</w:p>
          <w:p w14:paraId="6BDB9D3D" w14:textId="77777777" w:rsidR="002A7D2D" w:rsidRPr="00A46B04" w:rsidRDefault="002658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(TITLE-ABS-KEY (hospital) OR TITLE-ABS-KEY (medic*) OR TITLE-ABS-KEY (“health system”))</w:t>
            </w:r>
          </w:p>
          <w:p w14:paraId="6BDB9D3E" w14:textId="77777777" w:rsidR="002A7D2D" w:rsidRPr="00A46B04" w:rsidRDefault="002A7D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DB9D3F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Cochrane: </w:t>
            </w:r>
          </w:p>
          <w:p w14:paraId="6BDB9D40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*) OR (</w:t>
            </w:r>
            <w:proofErr w:type="spellStart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messag</w:t>
            </w:r>
            <w:proofErr w:type="spellEnd"/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*) OR  (“information dissemination”) OR (misinformation) OR (“mass media”) OR (“social media”)</w:t>
            </w:r>
          </w:p>
          <w:p w14:paraId="6BDB9D41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</w:p>
          <w:p w14:paraId="6BDB9D42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(pandemic*) OR (epidemic*)</w:t>
            </w:r>
          </w:p>
          <w:p w14:paraId="6BDB9D43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</w:p>
          <w:p w14:paraId="6BDB9D44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(hospital) OR (medic*) OR (“health system”)</w:t>
            </w:r>
          </w:p>
          <w:p w14:paraId="6BDB9D45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(health Communication OR communicate OR communication OR messaging OR information dissemination OR misinformation OR mass media OR social media) </w:t>
            </w:r>
          </w:p>
          <w:p w14:paraId="6BDB9D46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(pandemic OR epidemic) </w:t>
            </w:r>
          </w:p>
          <w:p w14:paraId="6BDB9D47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AND (hospital communication systems OR medical care OR Practice Guidelines OR Health Knowledge, OR scholarly communication OR teach-back communication)</w:t>
            </w:r>
          </w:p>
          <w:p w14:paraId="6BDB9D48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AND (public health)</w:t>
            </w:r>
          </w:p>
          <w:p w14:paraId="6BDB9D49" w14:textId="77777777" w:rsidR="002A7D2D" w:rsidRPr="00A46B04" w:rsidRDefault="002A7D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DB9D4A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Google Scholar:</w:t>
            </w: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DB9D4B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(health Communication OR communicate OR communication OR messaging OR information dissemination OR misinformation OR mass media OR social media) </w:t>
            </w:r>
          </w:p>
          <w:p w14:paraId="6BDB9D4C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(pandemic OR epidemic) </w:t>
            </w:r>
          </w:p>
          <w:p w14:paraId="6BDB9D4D" w14:textId="77777777" w:rsidR="002A7D2D" w:rsidRPr="00A46B04" w:rsidRDefault="002658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AND (hospital communication systems OR medical care OR Practice Guidelines OR Health Knowledge, OR scholarly communication OR teach-back communication)</w:t>
            </w:r>
          </w:p>
          <w:p w14:paraId="6BDB9D4E" w14:textId="77777777" w:rsidR="002A7D2D" w:rsidRPr="006E4326" w:rsidRDefault="002658F9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46B04">
              <w:rPr>
                <w:rFonts w:ascii="Times New Roman" w:eastAsia="Times New Roman" w:hAnsi="Times New Roman" w:cs="Times New Roman"/>
                <w:sz w:val="24"/>
                <w:szCs w:val="24"/>
              </w:rPr>
              <w:t>AND (public health)</w:t>
            </w:r>
          </w:p>
        </w:tc>
      </w:tr>
    </w:tbl>
    <w:p w14:paraId="6BDB9D50" w14:textId="77777777" w:rsidR="002A7D2D" w:rsidRDefault="002A7D2D">
      <w:pPr>
        <w:rPr>
          <w:b/>
          <w:i/>
        </w:rPr>
      </w:pPr>
    </w:p>
    <w:p w14:paraId="6BDB9D51" w14:textId="77777777" w:rsidR="002A7D2D" w:rsidRDefault="002A7D2D"/>
    <w:p w14:paraId="6BDB9D52" w14:textId="77777777" w:rsidR="002A7D2D" w:rsidRDefault="002A7D2D"/>
    <w:p w14:paraId="6BDB9D53" w14:textId="77777777" w:rsidR="002A7D2D" w:rsidRDefault="002A7D2D"/>
    <w:p w14:paraId="6BDB9D55" w14:textId="77777777" w:rsidR="002A7D2D" w:rsidRDefault="002A7D2D"/>
    <w:sectPr w:rsidR="002A7D2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D2D"/>
    <w:rsid w:val="002658F9"/>
    <w:rsid w:val="002A7D2D"/>
    <w:rsid w:val="006E4326"/>
    <w:rsid w:val="00A46B04"/>
    <w:rsid w:val="00EA3D4A"/>
    <w:rsid w:val="00ED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B9D34"/>
  <w15:docId w15:val="{8B2536EE-F814-4C9D-B88F-85D64410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Ramin Asgary</cp:lastModifiedBy>
  <cp:revision>6</cp:revision>
  <dcterms:created xsi:type="dcterms:W3CDTF">2021-08-07T19:20:00Z</dcterms:created>
  <dcterms:modified xsi:type="dcterms:W3CDTF">2022-12-28T10:48:00Z</dcterms:modified>
</cp:coreProperties>
</file>