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442" w:rsidRPr="00A60D8B" w:rsidRDefault="000A7047" w:rsidP="007471F2">
      <w:pPr>
        <w:spacing w:after="160" w:line="480" w:lineRule="auto"/>
        <w:rPr>
          <w:rFonts w:ascii="Times New Roman" w:hAnsi="Times New Roman"/>
        </w:rPr>
      </w:pPr>
      <w:r>
        <w:rPr>
          <w:rFonts w:ascii="Times New Roman" w:eastAsia="Times New Roman,Times New Roman" w:hAnsi="Times New Roman"/>
        </w:rPr>
        <w:t>S</w:t>
      </w:r>
      <w:bookmarkStart w:id="0" w:name="_GoBack"/>
      <w:bookmarkEnd w:id="0"/>
      <w:r w:rsidR="00263442">
        <w:rPr>
          <w:rFonts w:ascii="Times New Roman" w:eastAsia="Times New Roman,Times New Roman" w:hAnsi="Times New Roman"/>
        </w:rPr>
        <w:t>3.</w:t>
      </w:r>
      <w:r w:rsidR="00263442" w:rsidRPr="2F00268E">
        <w:rPr>
          <w:rFonts w:ascii="Times New Roman" w:eastAsia="Times New Roman,Times New Roman" w:hAnsi="Times New Roman"/>
        </w:rPr>
        <w:t xml:space="preserve"> Summary of GLMM</w:t>
      </w:r>
      <w:r w:rsidR="00E71D81">
        <w:rPr>
          <w:rFonts w:ascii="Times New Roman" w:eastAsia="Times New Roman,Times New Roman" w:hAnsi="Times New Roman"/>
        </w:rPr>
        <w:t>s</w:t>
      </w:r>
      <w:r w:rsidR="00263442" w:rsidRPr="2F00268E">
        <w:rPr>
          <w:rFonts w:ascii="Times New Roman" w:eastAsia="Times New Roman,Times New Roman" w:hAnsi="Times New Roman"/>
        </w:rPr>
        <w:t xml:space="preserve"> with negative binomial distribution of native species</w:t>
      </w:r>
      <w:r w:rsidR="00263442" w:rsidRPr="2F00268E">
        <w:rPr>
          <w:rFonts w:ascii="Times New Roman" w:eastAsia="Times New Roman,Times New Roman" w:hAnsi="Times New Roman"/>
          <w:i/>
          <w:iCs/>
        </w:rPr>
        <w:t xml:space="preserve"> </w:t>
      </w:r>
      <w:r w:rsidR="00263442" w:rsidRPr="2F00268E">
        <w:rPr>
          <w:rFonts w:ascii="Times New Roman" w:eastAsia="Times New Roman,Times New Roman" w:hAnsi="Times New Roman"/>
        </w:rPr>
        <w:t xml:space="preserve">percent cover in response to treatment.  </w:t>
      </w:r>
      <w:r w:rsidR="00263442" w:rsidRPr="2F00268E">
        <w:rPr>
          <w:rFonts w:ascii="Times New Roman" w:hAnsi="Times New Roman"/>
        </w:rPr>
        <w:t xml:space="preserve">Significance of factors is indicated by the superscripts and was determined by releveling factors. </w:t>
      </w:r>
      <w:r w:rsidR="00263442" w:rsidRPr="2F00268E">
        <w:rPr>
          <w:rFonts w:ascii="Lucida Console" w:hAnsi="Lucida Console" w:cs="Courier New"/>
          <w:color w:val="000000" w:themeColor="text1"/>
          <w:sz w:val="20"/>
          <w:szCs w:val="20"/>
        </w:rPr>
        <w:t xml:space="preserve"> 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2138"/>
        <w:gridCol w:w="216"/>
        <w:gridCol w:w="1437"/>
        <w:gridCol w:w="1616"/>
        <w:gridCol w:w="83"/>
        <w:gridCol w:w="1486"/>
        <w:gridCol w:w="93"/>
        <w:gridCol w:w="1679"/>
        <w:gridCol w:w="90"/>
      </w:tblGrid>
      <w:tr w:rsidR="00263442" w:rsidRPr="008E0EAA" w:rsidTr="00D46CC8">
        <w:trPr>
          <w:gridAfter w:val="1"/>
          <w:wAfter w:w="90" w:type="dxa"/>
        </w:trPr>
        <w:tc>
          <w:tcPr>
            <w:tcW w:w="2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442" w:rsidRPr="008E0EAA" w:rsidRDefault="00263442" w:rsidP="00D46CC8">
            <w:pPr>
              <w:spacing w:line="480" w:lineRule="auto"/>
              <w:rPr>
                <w:rFonts w:ascii="Times" w:hAnsi="Times"/>
              </w:rPr>
            </w:pPr>
            <w:r w:rsidRPr="1459FD35">
              <w:rPr>
                <w:rFonts w:ascii="Times" w:hAnsi="Times"/>
              </w:rPr>
              <w:t>Parameter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442" w:rsidRPr="008E0EAA" w:rsidRDefault="00263442" w:rsidP="00D46CC8">
            <w:pPr>
              <w:spacing w:line="480" w:lineRule="auto"/>
              <w:rPr>
                <w:rFonts w:ascii="Times" w:hAnsi="Times"/>
              </w:rPr>
            </w:pPr>
            <w:r w:rsidRPr="1459FD35">
              <w:rPr>
                <w:rFonts w:ascii="Times" w:hAnsi="Times"/>
              </w:rPr>
              <w:t>Coefficient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442" w:rsidRPr="008E0EAA" w:rsidRDefault="00263442" w:rsidP="00D46CC8">
            <w:pPr>
              <w:spacing w:line="480" w:lineRule="auto"/>
              <w:rPr>
                <w:rFonts w:ascii="Times" w:hAnsi="Times"/>
              </w:rPr>
            </w:pPr>
            <w:r w:rsidRPr="1459FD35">
              <w:rPr>
                <w:rFonts w:ascii="Times" w:hAnsi="Times"/>
              </w:rPr>
              <w:t>SE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263442" w:rsidRPr="008E0EAA" w:rsidRDefault="00263442" w:rsidP="00D46CC8">
            <w:pPr>
              <w:spacing w:line="480" w:lineRule="auto"/>
              <w:rPr>
                <w:rFonts w:ascii="Times" w:hAnsi="Times"/>
              </w:rPr>
            </w:pPr>
            <w:r w:rsidRPr="1459FD35">
              <w:rPr>
                <w:rFonts w:ascii="Times" w:hAnsi="Times"/>
              </w:rPr>
              <w:t>Z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442" w:rsidRPr="008E0EAA" w:rsidRDefault="00263442" w:rsidP="00D46CC8">
            <w:pPr>
              <w:spacing w:line="480" w:lineRule="auto"/>
              <w:rPr>
                <w:rFonts w:ascii="Times" w:hAnsi="Times"/>
              </w:rPr>
            </w:pPr>
            <w:r w:rsidRPr="1459FD35">
              <w:rPr>
                <w:rFonts w:ascii="Times" w:hAnsi="Times"/>
              </w:rPr>
              <w:t>P</w:t>
            </w:r>
          </w:p>
        </w:tc>
      </w:tr>
      <w:tr w:rsidR="00263442" w:rsidRPr="008E0EAA" w:rsidTr="00D46CC8">
        <w:trPr>
          <w:gridBefore w:val="1"/>
          <w:wBefore w:w="108" w:type="dxa"/>
        </w:trPr>
        <w:tc>
          <w:tcPr>
            <w:tcW w:w="8838" w:type="dxa"/>
            <w:gridSpan w:val="9"/>
            <w:shd w:val="clear" w:color="auto" w:fill="auto"/>
          </w:tcPr>
          <w:p w:rsidR="00263442" w:rsidRPr="008E0EAA" w:rsidRDefault="00263442" w:rsidP="00D46CC8">
            <w:pPr>
              <w:spacing w:line="480" w:lineRule="auto"/>
              <w:rPr>
                <w:rFonts w:ascii="Times" w:hAnsi="Times"/>
              </w:rPr>
            </w:pPr>
            <w:r w:rsidRPr="1459FD35">
              <w:rPr>
                <w:rFonts w:ascii="Times" w:hAnsi="Times"/>
              </w:rPr>
              <w:t>GLMM for Native Species Cover Dec 2012 (Pre-treatment)</w:t>
            </w:r>
          </w:p>
        </w:tc>
      </w:tr>
      <w:tr w:rsidR="00263442" w:rsidRPr="008E0EAA" w:rsidTr="00D46CC8">
        <w:trPr>
          <w:gridBefore w:val="1"/>
          <w:wBefore w:w="108" w:type="dxa"/>
        </w:trPr>
        <w:tc>
          <w:tcPr>
            <w:tcW w:w="2354" w:type="dxa"/>
            <w:gridSpan w:val="2"/>
          </w:tcPr>
          <w:p w:rsidR="00263442" w:rsidRPr="008E0EAA" w:rsidRDefault="00263442" w:rsidP="00D46CC8">
            <w:pPr>
              <w:spacing w:line="480" w:lineRule="auto"/>
              <w:rPr>
                <w:rFonts w:ascii="Times" w:hAnsi="Times"/>
              </w:rPr>
            </w:pPr>
            <w:r w:rsidRPr="1459FD35">
              <w:rPr>
                <w:rFonts w:ascii="Times" w:hAnsi="Times"/>
              </w:rPr>
              <w:t>Intercept (Control)</w:t>
            </w:r>
            <w:r w:rsidRPr="1459FD35">
              <w:rPr>
                <w:rFonts w:ascii="Times" w:hAnsi="Times"/>
                <w:vertAlign w:val="superscript"/>
              </w:rPr>
              <w:t xml:space="preserve"> a</w:t>
            </w:r>
          </w:p>
        </w:tc>
        <w:tc>
          <w:tcPr>
            <w:tcW w:w="1437" w:type="dxa"/>
          </w:tcPr>
          <w:p w:rsidR="00263442" w:rsidRPr="00893C16" w:rsidRDefault="00263442" w:rsidP="00D46CC8">
            <w:pPr>
              <w:spacing w:line="480" w:lineRule="auto"/>
              <w:rPr>
                <w:rFonts w:ascii="Times" w:hAnsi="Times"/>
                <w:vertAlign w:val="superscript"/>
              </w:rPr>
            </w:pPr>
            <w:r w:rsidRPr="2F00268E">
              <w:rPr>
                <w:rFonts w:ascii="Times" w:hAnsi="Times"/>
              </w:rPr>
              <w:t>1.97</w:t>
            </w:r>
          </w:p>
        </w:tc>
        <w:tc>
          <w:tcPr>
            <w:tcW w:w="1616" w:type="dxa"/>
          </w:tcPr>
          <w:p w:rsidR="00263442" w:rsidRPr="00893C16" w:rsidRDefault="00263442" w:rsidP="00D46CC8">
            <w:pPr>
              <w:spacing w:line="480" w:lineRule="auto"/>
              <w:rPr>
                <w:rFonts w:ascii="Times" w:hAnsi="Times"/>
              </w:rPr>
            </w:pPr>
            <w:r w:rsidRPr="2F00268E">
              <w:rPr>
                <w:rFonts w:ascii="Times" w:hAnsi="Times"/>
              </w:rPr>
              <w:t>0.39</w:t>
            </w:r>
          </w:p>
        </w:tc>
        <w:tc>
          <w:tcPr>
            <w:tcW w:w="1662" w:type="dxa"/>
            <w:gridSpan w:val="3"/>
          </w:tcPr>
          <w:p w:rsidR="00263442" w:rsidRPr="00893C16" w:rsidRDefault="00263442" w:rsidP="00D46CC8">
            <w:pPr>
              <w:spacing w:line="480" w:lineRule="auto"/>
              <w:rPr>
                <w:rFonts w:ascii="Times" w:hAnsi="Times"/>
              </w:rPr>
            </w:pPr>
            <w:r w:rsidRPr="2F00268E">
              <w:rPr>
                <w:rFonts w:ascii="Times" w:hAnsi="Times"/>
              </w:rPr>
              <w:t>5.02</w:t>
            </w:r>
          </w:p>
        </w:tc>
        <w:tc>
          <w:tcPr>
            <w:tcW w:w="1769" w:type="dxa"/>
            <w:gridSpan w:val="2"/>
          </w:tcPr>
          <w:p w:rsidR="00263442" w:rsidRPr="00893C16" w:rsidRDefault="00286245" w:rsidP="00D46CC8">
            <w:pPr>
              <w:spacing w:line="480" w:lineRule="auto"/>
              <w:rPr>
                <w:rFonts w:ascii="Times" w:hAnsi="Times"/>
              </w:rPr>
            </w:pPr>
            <w:r w:rsidRPr="0029549C">
              <w:rPr>
                <w:rFonts w:ascii="Times New Roman" w:hAnsi="Times New Roman"/>
                <w:color w:val="222222"/>
                <w:shd w:val="clear" w:color="auto" w:fill="FFFFFF"/>
              </w:rPr>
              <w:t>&lt; 0.0001</w:t>
            </w:r>
          </w:p>
        </w:tc>
      </w:tr>
      <w:tr w:rsidR="00263442" w:rsidRPr="008E0EAA" w:rsidTr="00D46CC8">
        <w:trPr>
          <w:gridBefore w:val="1"/>
          <w:wBefore w:w="108" w:type="dxa"/>
        </w:trPr>
        <w:tc>
          <w:tcPr>
            <w:tcW w:w="2354" w:type="dxa"/>
            <w:gridSpan w:val="2"/>
          </w:tcPr>
          <w:p w:rsidR="00263442" w:rsidRPr="008E0EAA" w:rsidRDefault="00263442" w:rsidP="00D46CC8">
            <w:pPr>
              <w:spacing w:line="480" w:lineRule="auto"/>
              <w:rPr>
                <w:rFonts w:ascii="Times" w:hAnsi="Times"/>
              </w:rPr>
            </w:pPr>
            <w:r w:rsidRPr="1459FD35">
              <w:rPr>
                <w:rFonts w:ascii="Times" w:hAnsi="Times"/>
              </w:rPr>
              <w:t>Herbicide</w:t>
            </w:r>
            <w:r w:rsidRPr="1459FD35">
              <w:rPr>
                <w:rFonts w:ascii="Times" w:hAnsi="Times"/>
                <w:vertAlign w:val="superscript"/>
              </w:rPr>
              <w:t xml:space="preserve"> a</w:t>
            </w:r>
          </w:p>
        </w:tc>
        <w:tc>
          <w:tcPr>
            <w:tcW w:w="1437" w:type="dxa"/>
          </w:tcPr>
          <w:p w:rsidR="00263442" w:rsidRPr="00893C16" w:rsidRDefault="00263442" w:rsidP="00D46CC8">
            <w:pPr>
              <w:spacing w:line="480" w:lineRule="auto"/>
              <w:rPr>
                <w:rFonts w:ascii="Times" w:hAnsi="Times"/>
              </w:rPr>
            </w:pPr>
            <w:r w:rsidRPr="2F00268E">
              <w:rPr>
                <w:rFonts w:ascii="Times" w:hAnsi="Times"/>
              </w:rPr>
              <w:t>0.38</w:t>
            </w:r>
            <w:r w:rsidRPr="2F00268E">
              <w:rPr>
                <w:rFonts w:ascii="Times" w:hAnsi="Times"/>
                <w:vertAlign w:val="superscript"/>
              </w:rPr>
              <w:t xml:space="preserve"> </w:t>
            </w:r>
          </w:p>
        </w:tc>
        <w:tc>
          <w:tcPr>
            <w:tcW w:w="1616" w:type="dxa"/>
          </w:tcPr>
          <w:p w:rsidR="00263442" w:rsidRPr="00893C16" w:rsidRDefault="00263442" w:rsidP="00D46CC8">
            <w:pPr>
              <w:spacing w:line="480" w:lineRule="auto"/>
              <w:rPr>
                <w:rFonts w:ascii="Times" w:hAnsi="Times"/>
              </w:rPr>
            </w:pPr>
            <w:r w:rsidRPr="2F00268E">
              <w:rPr>
                <w:rFonts w:ascii="Times" w:hAnsi="Times"/>
              </w:rPr>
              <w:t>0.38</w:t>
            </w:r>
          </w:p>
        </w:tc>
        <w:tc>
          <w:tcPr>
            <w:tcW w:w="1662" w:type="dxa"/>
            <w:gridSpan w:val="3"/>
          </w:tcPr>
          <w:p w:rsidR="00263442" w:rsidRPr="00893C16" w:rsidRDefault="00263442" w:rsidP="00D46CC8">
            <w:pPr>
              <w:spacing w:line="480" w:lineRule="auto"/>
              <w:rPr>
                <w:rFonts w:ascii="Times" w:hAnsi="Times"/>
              </w:rPr>
            </w:pPr>
            <w:r w:rsidRPr="2F00268E">
              <w:rPr>
                <w:rFonts w:ascii="Times" w:hAnsi="Times"/>
              </w:rPr>
              <w:t>1.01</w:t>
            </w:r>
          </w:p>
        </w:tc>
        <w:tc>
          <w:tcPr>
            <w:tcW w:w="1769" w:type="dxa"/>
            <w:gridSpan w:val="2"/>
          </w:tcPr>
          <w:p w:rsidR="00263442" w:rsidRPr="00893C16" w:rsidRDefault="00263442" w:rsidP="00D46CC8">
            <w:pPr>
              <w:spacing w:line="480" w:lineRule="auto"/>
              <w:rPr>
                <w:rFonts w:ascii="Times" w:hAnsi="Times"/>
              </w:rPr>
            </w:pPr>
            <w:r w:rsidRPr="2F00268E">
              <w:rPr>
                <w:rFonts w:ascii="Times New Roman" w:hAnsi="Times New Roman"/>
              </w:rPr>
              <w:t>0.31</w:t>
            </w:r>
          </w:p>
        </w:tc>
      </w:tr>
      <w:tr w:rsidR="00263442" w:rsidRPr="008E0EAA" w:rsidTr="00D46CC8">
        <w:trPr>
          <w:gridBefore w:val="1"/>
          <w:wBefore w:w="108" w:type="dxa"/>
        </w:trPr>
        <w:tc>
          <w:tcPr>
            <w:tcW w:w="2354" w:type="dxa"/>
            <w:gridSpan w:val="2"/>
          </w:tcPr>
          <w:p w:rsidR="00263442" w:rsidRPr="008E0EAA" w:rsidRDefault="00263442" w:rsidP="00D46CC8">
            <w:pPr>
              <w:spacing w:line="480" w:lineRule="auto"/>
              <w:rPr>
                <w:rFonts w:ascii="Times" w:hAnsi="Times"/>
              </w:rPr>
            </w:pPr>
            <w:r w:rsidRPr="1459FD35">
              <w:rPr>
                <w:rFonts w:ascii="Times" w:hAnsi="Times"/>
              </w:rPr>
              <w:t>Pull</w:t>
            </w:r>
            <w:r w:rsidRPr="1459FD35">
              <w:rPr>
                <w:rFonts w:ascii="Times" w:hAnsi="Times"/>
                <w:vertAlign w:val="superscript"/>
              </w:rPr>
              <w:t xml:space="preserve"> a</w:t>
            </w:r>
          </w:p>
        </w:tc>
        <w:tc>
          <w:tcPr>
            <w:tcW w:w="1437" w:type="dxa"/>
          </w:tcPr>
          <w:p w:rsidR="00263442" w:rsidRPr="00893C16" w:rsidRDefault="00263442" w:rsidP="00D46CC8">
            <w:pPr>
              <w:spacing w:line="480" w:lineRule="auto"/>
              <w:rPr>
                <w:rFonts w:ascii="Times" w:hAnsi="Times"/>
              </w:rPr>
            </w:pPr>
            <w:r w:rsidRPr="2F00268E">
              <w:rPr>
                <w:rFonts w:ascii="Times" w:hAnsi="Times"/>
              </w:rPr>
              <w:t>0.19</w:t>
            </w:r>
          </w:p>
        </w:tc>
        <w:tc>
          <w:tcPr>
            <w:tcW w:w="1616" w:type="dxa"/>
          </w:tcPr>
          <w:p w:rsidR="00263442" w:rsidRPr="00893C16" w:rsidRDefault="00263442" w:rsidP="00D46CC8">
            <w:pPr>
              <w:spacing w:line="480" w:lineRule="auto"/>
              <w:rPr>
                <w:rFonts w:ascii="Times" w:hAnsi="Times"/>
              </w:rPr>
            </w:pPr>
            <w:r w:rsidRPr="2F00268E">
              <w:rPr>
                <w:rFonts w:ascii="Times" w:hAnsi="Times"/>
              </w:rPr>
              <w:t>0.38</w:t>
            </w:r>
          </w:p>
        </w:tc>
        <w:tc>
          <w:tcPr>
            <w:tcW w:w="1662" w:type="dxa"/>
            <w:gridSpan w:val="3"/>
          </w:tcPr>
          <w:p w:rsidR="00263442" w:rsidRPr="00893C16" w:rsidRDefault="00263442" w:rsidP="00D46CC8">
            <w:pPr>
              <w:spacing w:line="480" w:lineRule="auto"/>
              <w:rPr>
                <w:rFonts w:ascii="Times" w:hAnsi="Times"/>
              </w:rPr>
            </w:pPr>
            <w:r w:rsidRPr="2F00268E">
              <w:rPr>
                <w:rFonts w:ascii="Times" w:hAnsi="Times"/>
              </w:rPr>
              <w:t>0.51</w:t>
            </w:r>
          </w:p>
        </w:tc>
        <w:tc>
          <w:tcPr>
            <w:tcW w:w="1769" w:type="dxa"/>
            <w:gridSpan w:val="2"/>
          </w:tcPr>
          <w:p w:rsidR="00263442" w:rsidRPr="00893C16" w:rsidRDefault="00263442" w:rsidP="00D46CC8">
            <w:pPr>
              <w:spacing w:line="480" w:lineRule="auto"/>
              <w:rPr>
                <w:rFonts w:ascii="Times" w:hAnsi="Times"/>
              </w:rPr>
            </w:pPr>
            <w:r w:rsidRPr="2F00268E">
              <w:rPr>
                <w:rFonts w:ascii="Times New Roman" w:hAnsi="Times New Roman"/>
              </w:rPr>
              <w:t>0.61</w:t>
            </w:r>
          </w:p>
        </w:tc>
      </w:tr>
      <w:tr w:rsidR="00263442" w:rsidRPr="008E0EAA" w:rsidTr="00D46CC8">
        <w:trPr>
          <w:gridBefore w:val="1"/>
          <w:wBefore w:w="108" w:type="dxa"/>
        </w:trPr>
        <w:tc>
          <w:tcPr>
            <w:tcW w:w="8838" w:type="dxa"/>
            <w:gridSpan w:val="9"/>
            <w:shd w:val="clear" w:color="auto" w:fill="auto"/>
          </w:tcPr>
          <w:p w:rsidR="00263442" w:rsidRPr="008E0EAA" w:rsidRDefault="00263442" w:rsidP="00D46CC8">
            <w:pPr>
              <w:spacing w:line="480" w:lineRule="auto"/>
              <w:rPr>
                <w:rFonts w:ascii="Times" w:hAnsi="Times"/>
              </w:rPr>
            </w:pPr>
            <w:r w:rsidRPr="1459FD35">
              <w:rPr>
                <w:rFonts w:ascii="Times" w:hAnsi="Times"/>
              </w:rPr>
              <w:t>GLMM for Native Species Cover Jan/Feb 2013 (1-2 months following treatment)</w:t>
            </w:r>
          </w:p>
        </w:tc>
      </w:tr>
      <w:tr w:rsidR="00263442" w:rsidRPr="008E0EAA" w:rsidTr="00D46CC8">
        <w:trPr>
          <w:gridBefore w:val="1"/>
          <w:wBefore w:w="108" w:type="dxa"/>
        </w:trPr>
        <w:tc>
          <w:tcPr>
            <w:tcW w:w="2354" w:type="dxa"/>
            <w:gridSpan w:val="2"/>
          </w:tcPr>
          <w:p w:rsidR="00263442" w:rsidRPr="008E0EAA" w:rsidRDefault="00263442" w:rsidP="00D46CC8">
            <w:pPr>
              <w:spacing w:line="480" w:lineRule="auto"/>
              <w:rPr>
                <w:rFonts w:ascii="Times" w:hAnsi="Times"/>
              </w:rPr>
            </w:pPr>
            <w:r w:rsidRPr="1459FD35">
              <w:rPr>
                <w:rFonts w:ascii="Times" w:hAnsi="Times"/>
              </w:rPr>
              <w:t>Intercept (Control)</w:t>
            </w:r>
            <w:r w:rsidRPr="1459FD35">
              <w:rPr>
                <w:rFonts w:ascii="Times" w:hAnsi="Times"/>
                <w:vertAlign w:val="superscript"/>
              </w:rPr>
              <w:t xml:space="preserve"> a</w:t>
            </w:r>
          </w:p>
        </w:tc>
        <w:tc>
          <w:tcPr>
            <w:tcW w:w="1437" w:type="dxa"/>
          </w:tcPr>
          <w:p w:rsidR="00263442" w:rsidRPr="00B002F0" w:rsidRDefault="00263442" w:rsidP="00D46CC8">
            <w:pPr>
              <w:spacing w:line="480" w:lineRule="auto"/>
              <w:rPr>
                <w:rFonts w:ascii="Times" w:hAnsi="Times"/>
                <w:vertAlign w:val="superscript"/>
              </w:rPr>
            </w:pPr>
            <w:r w:rsidRPr="2F00268E">
              <w:rPr>
                <w:rFonts w:ascii="Times" w:hAnsi="Times"/>
              </w:rPr>
              <w:t>1.81</w:t>
            </w:r>
          </w:p>
        </w:tc>
        <w:tc>
          <w:tcPr>
            <w:tcW w:w="1616" w:type="dxa"/>
          </w:tcPr>
          <w:p w:rsidR="00263442" w:rsidRPr="00B002F0" w:rsidRDefault="00263442" w:rsidP="00D46CC8">
            <w:pPr>
              <w:spacing w:line="480" w:lineRule="auto"/>
              <w:rPr>
                <w:rFonts w:ascii="Times" w:hAnsi="Times"/>
              </w:rPr>
            </w:pPr>
            <w:r w:rsidRPr="2F00268E">
              <w:rPr>
                <w:rFonts w:ascii="Times" w:hAnsi="Times"/>
              </w:rPr>
              <w:t>0.38</w:t>
            </w:r>
          </w:p>
        </w:tc>
        <w:tc>
          <w:tcPr>
            <w:tcW w:w="1662" w:type="dxa"/>
            <w:gridSpan w:val="3"/>
          </w:tcPr>
          <w:p w:rsidR="00263442" w:rsidRPr="00B002F0" w:rsidRDefault="00263442" w:rsidP="00D46CC8">
            <w:pPr>
              <w:spacing w:line="480" w:lineRule="auto"/>
              <w:rPr>
                <w:rFonts w:ascii="Times" w:hAnsi="Times"/>
              </w:rPr>
            </w:pPr>
            <w:r w:rsidRPr="2F00268E">
              <w:rPr>
                <w:rFonts w:ascii="Times" w:hAnsi="Times"/>
              </w:rPr>
              <w:t>4.78</w:t>
            </w:r>
          </w:p>
        </w:tc>
        <w:tc>
          <w:tcPr>
            <w:tcW w:w="1769" w:type="dxa"/>
            <w:gridSpan w:val="2"/>
          </w:tcPr>
          <w:p w:rsidR="00263442" w:rsidRPr="00B002F0" w:rsidRDefault="00286245" w:rsidP="00D46CC8">
            <w:pPr>
              <w:spacing w:line="480" w:lineRule="auto"/>
              <w:rPr>
                <w:rFonts w:ascii="Times" w:hAnsi="Times"/>
              </w:rPr>
            </w:pPr>
            <w:r w:rsidRPr="0029549C">
              <w:rPr>
                <w:rFonts w:ascii="Times New Roman" w:hAnsi="Times New Roman"/>
                <w:color w:val="222222"/>
                <w:shd w:val="clear" w:color="auto" w:fill="FFFFFF"/>
              </w:rPr>
              <w:t>&lt; 0.0001</w:t>
            </w:r>
          </w:p>
        </w:tc>
      </w:tr>
      <w:tr w:rsidR="00263442" w:rsidRPr="008E0EAA" w:rsidTr="00D46CC8">
        <w:trPr>
          <w:gridBefore w:val="1"/>
          <w:wBefore w:w="108" w:type="dxa"/>
        </w:trPr>
        <w:tc>
          <w:tcPr>
            <w:tcW w:w="2354" w:type="dxa"/>
            <w:gridSpan w:val="2"/>
          </w:tcPr>
          <w:p w:rsidR="00263442" w:rsidRPr="008E0EAA" w:rsidRDefault="00263442" w:rsidP="00D46CC8">
            <w:pPr>
              <w:spacing w:line="480" w:lineRule="auto"/>
              <w:rPr>
                <w:rFonts w:ascii="Times" w:hAnsi="Times"/>
              </w:rPr>
            </w:pPr>
            <w:r w:rsidRPr="1459FD35">
              <w:rPr>
                <w:rFonts w:ascii="Times" w:hAnsi="Times"/>
              </w:rPr>
              <w:t>Herbicide</w:t>
            </w:r>
            <w:r w:rsidRPr="1459FD35">
              <w:rPr>
                <w:rFonts w:ascii="Times" w:hAnsi="Times"/>
                <w:vertAlign w:val="superscript"/>
              </w:rPr>
              <w:t xml:space="preserve"> b</w:t>
            </w:r>
          </w:p>
        </w:tc>
        <w:tc>
          <w:tcPr>
            <w:tcW w:w="1437" w:type="dxa"/>
          </w:tcPr>
          <w:p w:rsidR="00263442" w:rsidRPr="00B002F0" w:rsidRDefault="00263442" w:rsidP="00D46CC8">
            <w:pPr>
              <w:spacing w:line="480" w:lineRule="auto"/>
              <w:rPr>
                <w:rFonts w:ascii="Times" w:hAnsi="Times"/>
              </w:rPr>
            </w:pPr>
            <w:r w:rsidRPr="2F00268E">
              <w:rPr>
                <w:rFonts w:ascii="Times" w:hAnsi="Times"/>
              </w:rPr>
              <w:t>-1.08</w:t>
            </w:r>
            <w:r w:rsidRPr="2F00268E">
              <w:rPr>
                <w:rFonts w:ascii="Times" w:hAnsi="Times"/>
                <w:vertAlign w:val="superscript"/>
              </w:rPr>
              <w:t xml:space="preserve"> </w:t>
            </w:r>
          </w:p>
        </w:tc>
        <w:tc>
          <w:tcPr>
            <w:tcW w:w="1616" w:type="dxa"/>
          </w:tcPr>
          <w:p w:rsidR="00263442" w:rsidRPr="00B002F0" w:rsidRDefault="00263442" w:rsidP="00D46CC8">
            <w:pPr>
              <w:spacing w:line="480" w:lineRule="auto"/>
              <w:rPr>
                <w:rFonts w:ascii="Times" w:hAnsi="Times"/>
              </w:rPr>
            </w:pPr>
            <w:r w:rsidRPr="2F00268E">
              <w:rPr>
                <w:rFonts w:ascii="Times" w:hAnsi="Times"/>
              </w:rPr>
              <w:t>0.30</w:t>
            </w:r>
          </w:p>
        </w:tc>
        <w:tc>
          <w:tcPr>
            <w:tcW w:w="1662" w:type="dxa"/>
            <w:gridSpan w:val="3"/>
          </w:tcPr>
          <w:p w:rsidR="00263442" w:rsidRPr="00B002F0" w:rsidRDefault="00263442" w:rsidP="00D46CC8">
            <w:pPr>
              <w:spacing w:line="480" w:lineRule="auto"/>
              <w:rPr>
                <w:rFonts w:ascii="Times" w:hAnsi="Times"/>
              </w:rPr>
            </w:pPr>
            <w:r w:rsidRPr="2F00268E">
              <w:rPr>
                <w:rFonts w:ascii="Times" w:hAnsi="Times"/>
              </w:rPr>
              <w:t>-3.59</w:t>
            </w:r>
          </w:p>
        </w:tc>
        <w:tc>
          <w:tcPr>
            <w:tcW w:w="1769" w:type="dxa"/>
            <w:gridSpan w:val="2"/>
          </w:tcPr>
          <w:p w:rsidR="00263442" w:rsidRPr="00B002F0" w:rsidRDefault="00263442" w:rsidP="00D46CC8">
            <w:pPr>
              <w:spacing w:line="480" w:lineRule="auto"/>
              <w:rPr>
                <w:rFonts w:ascii="Times" w:hAnsi="Times"/>
              </w:rPr>
            </w:pPr>
            <w:r w:rsidRPr="2F00268E">
              <w:rPr>
                <w:rFonts w:ascii="Times New Roman" w:hAnsi="Times New Roman"/>
              </w:rPr>
              <w:t>0.00033</w:t>
            </w:r>
          </w:p>
        </w:tc>
      </w:tr>
      <w:tr w:rsidR="00263442" w:rsidRPr="008E0EAA" w:rsidTr="00D46CC8">
        <w:trPr>
          <w:gridBefore w:val="1"/>
          <w:wBefore w:w="108" w:type="dxa"/>
        </w:trPr>
        <w:tc>
          <w:tcPr>
            <w:tcW w:w="2354" w:type="dxa"/>
            <w:gridSpan w:val="2"/>
          </w:tcPr>
          <w:p w:rsidR="00263442" w:rsidRPr="008E0EAA" w:rsidRDefault="00263442" w:rsidP="00D46CC8">
            <w:pPr>
              <w:spacing w:line="480" w:lineRule="auto"/>
              <w:rPr>
                <w:rFonts w:ascii="Times" w:hAnsi="Times"/>
              </w:rPr>
            </w:pPr>
            <w:r w:rsidRPr="1459FD35">
              <w:rPr>
                <w:rFonts w:ascii="Times" w:hAnsi="Times"/>
              </w:rPr>
              <w:t>Pull</w:t>
            </w:r>
            <w:r w:rsidRPr="1459FD35">
              <w:rPr>
                <w:rFonts w:ascii="Times" w:hAnsi="Times"/>
                <w:vertAlign w:val="superscript"/>
              </w:rPr>
              <w:t xml:space="preserve"> a</w:t>
            </w:r>
          </w:p>
        </w:tc>
        <w:tc>
          <w:tcPr>
            <w:tcW w:w="1437" w:type="dxa"/>
          </w:tcPr>
          <w:p w:rsidR="00263442" w:rsidRPr="00B002F0" w:rsidRDefault="00263442" w:rsidP="00D46CC8">
            <w:pPr>
              <w:spacing w:line="480" w:lineRule="auto"/>
              <w:rPr>
                <w:rFonts w:ascii="Times" w:hAnsi="Times"/>
              </w:rPr>
            </w:pPr>
            <w:r w:rsidRPr="2F00268E">
              <w:rPr>
                <w:rFonts w:ascii="Times" w:hAnsi="Times"/>
              </w:rPr>
              <w:t>-0.53</w:t>
            </w:r>
          </w:p>
        </w:tc>
        <w:tc>
          <w:tcPr>
            <w:tcW w:w="1616" w:type="dxa"/>
          </w:tcPr>
          <w:p w:rsidR="00263442" w:rsidRPr="00B002F0" w:rsidRDefault="00263442" w:rsidP="00D46CC8">
            <w:pPr>
              <w:spacing w:line="480" w:lineRule="auto"/>
              <w:rPr>
                <w:rFonts w:ascii="Times" w:hAnsi="Times"/>
              </w:rPr>
            </w:pPr>
            <w:r w:rsidRPr="2F00268E">
              <w:rPr>
                <w:rFonts w:ascii="Times" w:hAnsi="Times"/>
              </w:rPr>
              <w:t>0.28</w:t>
            </w:r>
          </w:p>
        </w:tc>
        <w:tc>
          <w:tcPr>
            <w:tcW w:w="1662" w:type="dxa"/>
            <w:gridSpan w:val="3"/>
          </w:tcPr>
          <w:p w:rsidR="00263442" w:rsidRPr="00B002F0" w:rsidRDefault="00263442" w:rsidP="00D46CC8">
            <w:pPr>
              <w:spacing w:line="480" w:lineRule="auto"/>
              <w:rPr>
                <w:rFonts w:ascii="Times" w:hAnsi="Times"/>
              </w:rPr>
            </w:pPr>
            <w:r w:rsidRPr="2F00268E">
              <w:rPr>
                <w:rFonts w:ascii="Times" w:hAnsi="Times"/>
              </w:rPr>
              <w:t>-1.87</w:t>
            </w:r>
          </w:p>
        </w:tc>
        <w:tc>
          <w:tcPr>
            <w:tcW w:w="1769" w:type="dxa"/>
            <w:gridSpan w:val="2"/>
          </w:tcPr>
          <w:p w:rsidR="00263442" w:rsidRPr="00B002F0" w:rsidRDefault="00263442" w:rsidP="00D46CC8">
            <w:pPr>
              <w:spacing w:line="480" w:lineRule="auto"/>
              <w:rPr>
                <w:rFonts w:ascii="Times" w:hAnsi="Times"/>
              </w:rPr>
            </w:pPr>
            <w:r w:rsidRPr="2F00268E">
              <w:rPr>
                <w:rFonts w:ascii="Times New Roman" w:hAnsi="Times New Roman"/>
              </w:rPr>
              <w:t>0.062</w:t>
            </w:r>
          </w:p>
        </w:tc>
      </w:tr>
      <w:tr w:rsidR="00263442" w:rsidRPr="008E0EAA" w:rsidTr="00D46CC8">
        <w:trPr>
          <w:gridBefore w:val="1"/>
          <w:wBefore w:w="108" w:type="dxa"/>
        </w:trPr>
        <w:tc>
          <w:tcPr>
            <w:tcW w:w="8838" w:type="dxa"/>
            <w:gridSpan w:val="9"/>
            <w:shd w:val="clear" w:color="auto" w:fill="auto"/>
          </w:tcPr>
          <w:p w:rsidR="00263442" w:rsidRPr="008E0EAA" w:rsidRDefault="00263442" w:rsidP="00D46CC8">
            <w:pPr>
              <w:spacing w:line="480" w:lineRule="auto"/>
              <w:rPr>
                <w:rFonts w:ascii="Times" w:hAnsi="Times"/>
              </w:rPr>
            </w:pPr>
            <w:r w:rsidRPr="1459FD35">
              <w:rPr>
                <w:rFonts w:ascii="Times" w:hAnsi="Times"/>
              </w:rPr>
              <w:t>GLMM for Native Species Cover Oct 2014 (22 months following treatment)</w:t>
            </w:r>
          </w:p>
        </w:tc>
      </w:tr>
      <w:tr w:rsidR="00286245" w:rsidRPr="008E0EAA" w:rsidTr="00D46CC8">
        <w:trPr>
          <w:gridBefore w:val="1"/>
          <w:wBefore w:w="108" w:type="dxa"/>
        </w:trPr>
        <w:tc>
          <w:tcPr>
            <w:tcW w:w="2354" w:type="dxa"/>
            <w:gridSpan w:val="2"/>
          </w:tcPr>
          <w:p w:rsidR="00286245" w:rsidRPr="008E0EAA" w:rsidRDefault="00286245" w:rsidP="00286245">
            <w:pPr>
              <w:spacing w:line="480" w:lineRule="auto"/>
              <w:rPr>
                <w:rFonts w:ascii="Times" w:hAnsi="Times"/>
              </w:rPr>
            </w:pPr>
            <w:r w:rsidRPr="1459FD35">
              <w:rPr>
                <w:rFonts w:ascii="Times" w:hAnsi="Times"/>
              </w:rPr>
              <w:t>Intercept (Control)</w:t>
            </w:r>
            <w:r w:rsidRPr="1459FD35">
              <w:rPr>
                <w:rFonts w:ascii="Times" w:hAnsi="Times"/>
                <w:vertAlign w:val="superscript"/>
              </w:rPr>
              <w:t xml:space="preserve"> a</w:t>
            </w:r>
          </w:p>
        </w:tc>
        <w:tc>
          <w:tcPr>
            <w:tcW w:w="1437" w:type="dxa"/>
          </w:tcPr>
          <w:p w:rsidR="00286245" w:rsidRPr="00762E71" w:rsidRDefault="00286245" w:rsidP="00286245">
            <w:pPr>
              <w:spacing w:line="480" w:lineRule="auto"/>
              <w:rPr>
                <w:rFonts w:ascii="Times" w:hAnsi="Times"/>
                <w:vertAlign w:val="superscript"/>
              </w:rPr>
            </w:pPr>
            <w:r w:rsidRPr="2F00268E">
              <w:rPr>
                <w:rFonts w:ascii="Times" w:hAnsi="Times"/>
              </w:rPr>
              <w:t>1.98</w:t>
            </w:r>
          </w:p>
        </w:tc>
        <w:tc>
          <w:tcPr>
            <w:tcW w:w="1616" w:type="dxa"/>
          </w:tcPr>
          <w:p w:rsidR="00286245" w:rsidRPr="00762E71" w:rsidRDefault="00286245" w:rsidP="00286245">
            <w:pPr>
              <w:spacing w:line="480" w:lineRule="auto"/>
              <w:rPr>
                <w:rFonts w:ascii="Times" w:hAnsi="Times"/>
              </w:rPr>
            </w:pPr>
            <w:r w:rsidRPr="2F00268E">
              <w:rPr>
                <w:rFonts w:ascii="Times" w:hAnsi="Times"/>
              </w:rPr>
              <w:t>0.44</w:t>
            </w:r>
          </w:p>
        </w:tc>
        <w:tc>
          <w:tcPr>
            <w:tcW w:w="1662" w:type="dxa"/>
            <w:gridSpan w:val="3"/>
          </w:tcPr>
          <w:p w:rsidR="00286245" w:rsidRPr="00762E71" w:rsidRDefault="00286245" w:rsidP="00286245">
            <w:pPr>
              <w:spacing w:line="480" w:lineRule="auto"/>
              <w:rPr>
                <w:rFonts w:ascii="Times" w:hAnsi="Times"/>
              </w:rPr>
            </w:pPr>
            <w:r w:rsidRPr="2F00268E">
              <w:rPr>
                <w:rFonts w:ascii="Times" w:hAnsi="Times"/>
              </w:rPr>
              <w:t>4.51</w:t>
            </w:r>
          </w:p>
        </w:tc>
        <w:tc>
          <w:tcPr>
            <w:tcW w:w="1769" w:type="dxa"/>
            <w:gridSpan w:val="2"/>
          </w:tcPr>
          <w:p w:rsidR="00286245" w:rsidRDefault="00286245" w:rsidP="00286245">
            <w:r w:rsidRPr="00135690">
              <w:rPr>
                <w:rFonts w:ascii="Times New Roman" w:hAnsi="Times New Roman"/>
                <w:color w:val="222222"/>
                <w:shd w:val="clear" w:color="auto" w:fill="FFFFFF"/>
              </w:rPr>
              <w:t>&lt; 0.0001</w:t>
            </w:r>
          </w:p>
        </w:tc>
      </w:tr>
      <w:tr w:rsidR="00286245" w:rsidRPr="008E0EAA" w:rsidTr="00D46CC8">
        <w:trPr>
          <w:gridBefore w:val="1"/>
          <w:wBefore w:w="108" w:type="dxa"/>
        </w:trPr>
        <w:tc>
          <w:tcPr>
            <w:tcW w:w="2354" w:type="dxa"/>
            <w:gridSpan w:val="2"/>
          </w:tcPr>
          <w:p w:rsidR="00286245" w:rsidRPr="008E0EAA" w:rsidRDefault="00286245" w:rsidP="00286245">
            <w:pPr>
              <w:spacing w:line="480" w:lineRule="auto"/>
              <w:rPr>
                <w:rFonts w:ascii="Times" w:hAnsi="Times"/>
              </w:rPr>
            </w:pPr>
            <w:r w:rsidRPr="1459FD35">
              <w:rPr>
                <w:rFonts w:ascii="Times" w:hAnsi="Times"/>
              </w:rPr>
              <w:t>Herbicide</w:t>
            </w:r>
            <w:r w:rsidRPr="1459FD35">
              <w:rPr>
                <w:rFonts w:ascii="Times" w:hAnsi="Times"/>
                <w:vertAlign w:val="superscript"/>
              </w:rPr>
              <w:t xml:space="preserve"> b</w:t>
            </w:r>
          </w:p>
        </w:tc>
        <w:tc>
          <w:tcPr>
            <w:tcW w:w="1437" w:type="dxa"/>
          </w:tcPr>
          <w:p w:rsidR="00286245" w:rsidRPr="00762E71" w:rsidRDefault="00286245" w:rsidP="00286245">
            <w:pPr>
              <w:spacing w:line="480" w:lineRule="auto"/>
              <w:rPr>
                <w:rFonts w:ascii="Times" w:hAnsi="Times"/>
              </w:rPr>
            </w:pPr>
            <w:r w:rsidRPr="2F00268E">
              <w:rPr>
                <w:rFonts w:ascii="Times" w:hAnsi="Times"/>
              </w:rPr>
              <w:t>-2.50</w:t>
            </w:r>
            <w:r w:rsidRPr="2F00268E">
              <w:rPr>
                <w:rFonts w:ascii="Times" w:hAnsi="Times"/>
                <w:vertAlign w:val="superscript"/>
              </w:rPr>
              <w:t xml:space="preserve"> </w:t>
            </w:r>
          </w:p>
        </w:tc>
        <w:tc>
          <w:tcPr>
            <w:tcW w:w="1616" w:type="dxa"/>
          </w:tcPr>
          <w:p w:rsidR="00286245" w:rsidRPr="00762E71" w:rsidRDefault="00286245" w:rsidP="00286245">
            <w:pPr>
              <w:spacing w:line="480" w:lineRule="auto"/>
              <w:rPr>
                <w:rFonts w:ascii="Times" w:hAnsi="Times"/>
              </w:rPr>
            </w:pPr>
            <w:r w:rsidRPr="2F00268E">
              <w:rPr>
                <w:rFonts w:ascii="Times" w:hAnsi="Times"/>
              </w:rPr>
              <w:t>0.50</w:t>
            </w:r>
          </w:p>
        </w:tc>
        <w:tc>
          <w:tcPr>
            <w:tcW w:w="1662" w:type="dxa"/>
            <w:gridSpan w:val="3"/>
          </w:tcPr>
          <w:p w:rsidR="00286245" w:rsidRPr="00762E71" w:rsidRDefault="00286245" w:rsidP="00286245">
            <w:pPr>
              <w:spacing w:line="480" w:lineRule="auto"/>
              <w:rPr>
                <w:rFonts w:ascii="Times" w:hAnsi="Times"/>
              </w:rPr>
            </w:pPr>
            <w:r w:rsidRPr="2F00268E">
              <w:rPr>
                <w:rFonts w:ascii="Times" w:hAnsi="Times"/>
              </w:rPr>
              <w:t>-4.95</w:t>
            </w:r>
          </w:p>
        </w:tc>
        <w:tc>
          <w:tcPr>
            <w:tcW w:w="1769" w:type="dxa"/>
            <w:gridSpan w:val="2"/>
          </w:tcPr>
          <w:p w:rsidR="00286245" w:rsidRDefault="00286245" w:rsidP="00286245">
            <w:r w:rsidRPr="00135690">
              <w:rPr>
                <w:rFonts w:ascii="Times New Roman" w:hAnsi="Times New Roman"/>
                <w:color w:val="222222"/>
                <w:shd w:val="clear" w:color="auto" w:fill="FFFFFF"/>
              </w:rPr>
              <w:t>&lt; 0.0001</w:t>
            </w:r>
          </w:p>
        </w:tc>
      </w:tr>
      <w:tr w:rsidR="00263442" w:rsidRPr="008E0EAA" w:rsidTr="00D46CC8">
        <w:trPr>
          <w:gridBefore w:val="1"/>
          <w:wBefore w:w="108" w:type="dxa"/>
        </w:trPr>
        <w:tc>
          <w:tcPr>
            <w:tcW w:w="2354" w:type="dxa"/>
            <w:gridSpan w:val="2"/>
          </w:tcPr>
          <w:p w:rsidR="00263442" w:rsidRDefault="00263442" w:rsidP="00D46CC8">
            <w:pPr>
              <w:spacing w:line="480" w:lineRule="auto"/>
              <w:rPr>
                <w:rFonts w:ascii="Times" w:hAnsi="Times"/>
              </w:rPr>
            </w:pPr>
            <w:r w:rsidRPr="1459FD35">
              <w:rPr>
                <w:rFonts w:ascii="Times" w:hAnsi="Times"/>
              </w:rPr>
              <w:t>Pull</w:t>
            </w:r>
            <w:r w:rsidRPr="1459FD35">
              <w:rPr>
                <w:rFonts w:ascii="Times" w:hAnsi="Times"/>
                <w:vertAlign w:val="superscript"/>
              </w:rPr>
              <w:t xml:space="preserve"> a</w:t>
            </w:r>
          </w:p>
          <w:p w:rsidR="00263442" w:rsidRPr="00936DE3" w:rsidRDefault="00263442" w:rsidP="00D46CC8">
            <w:pPr>
              <w:spacing w:line="480" w:lineRule="auto"/>
              <w:rPr>
                <w:rFonts w:ascii="Times" w:hAnsi="Times"/>
              </w:rPr>
            </w:pPr>
            <w:r w:rsidRPr="1459FD35">
              <w:rPr>
                <w:rFonts w:ascii="Times" w:hAnsi="Times"/>
              </w:rPr>
              <w:t>Reference</w:t>
            </w:r>
            <w:r w:rsidRPr="1459FD35">
              <w:rPr>
                <w:rFonts w:ascii="Times" w:hAnsi="Times"/>
                <w:vertAlign w:val="superscript"/>
              </w:rPr>
              <w:t xml:space="preserve"> a</w:t>
            </w:r>
          </w:p>
          <w:p w:rsidR="00263442" w:rsidRPr="008E0EAA" w:rsidRDefault="00263442" w:rsidP="00D46CC8">
            <w:pPr>
              <w:spacing w:line="480" w:lineRule="auto"/>
              <w:rPr>
                <w:rFonts w:ascii="Times" w:hAnsi="Times"/>
              </w:rPr>
            </w:pPr>
          </w:p>
        </w:tc>
        <w:tc>
          <w:tcPr>
            <w:tcW w:w="1437" w:type="dxa"/>
          </w:tcPr>
          <w:p w:rsidR="00263442" w:rsidRPr="00762E71" w:rsidRDefault="00263442" w:rsidP="00D46CC8">
            <w:pPr>
              <w:spacing w:line="480" w:lineRule="auto"/>
              <w:rPr>
                <w:rFonts w:ascii="Times" w:hAnsi="Times"/>
              </w:rPr>
            </w:pPr>
            <w:r w:rsidRPr="2F00268E">
              <w:rPr>
                <w:rFonts w:ascii="Times" w:hAnsi="Times"/>
              </w:rPr>
              <w:t>0.52</w:t>
            </w:r>
          </w:p>
          <w:p w:rsidR="00263442" w:rsidRPr="00762E71" w:rsidRDefault="00263442" w:rsidP="00D46CC8">
            <w:pPr>
              <w:spacing w:line="480" w:lineRule="auto"/>
              <w:rPr>
                <w:rFonts w:ascii="Times" w:hAnsi="Times"/>
              </w:rPr>
            </w:pPr>
            <w:r w:rsidRPr="2F00268E">
              <w:rPr>
                <w:rFonts w:ascii="Times" w:hAnsi="Times"/>
              </w:rPr>
              <w:t>0.47</w:t>
            </w:r>
          </w:p>
        </w:tc>
        <w:tc>
          <w:tcPr>
            <w:tcW w:w="1616" w:type="dxa"/>
          </w:tcPr>
          <w:p w:rsidR="00263442" w:rsidRPr="00762E71" w:rsidRDefault="00263442" w:rsidP="00D46CC8">
            <w:pPr>
              <w:spacing w:line="480" w:lineRule="auto"/>
              <w:rPr>
                <w:rFonts w:ascii="Times" w:hAnsi="Times"/>
              </w:rPr>
            </w:pPr>
            <w:r w:rsidRPr="2F00268E">
              <w:rPr>
                <w:rFonts w:ascii="Times" w:hAnsi="Times"/>
              </w:rPr>
              <w:t>0.45</w:t>
            </w:r>
          </w:p>
          <w:p w:rsidR="00263442" w:rsidRPr="00762E71" w:rsidRDefault="00263442" w:rsidP="00D46CC8">
            <w:pPr>
              <w:spacing w:line="480" w:lineRule="auto"/>
              <w:rPr>
                <w:rFonts w:ascii="Times" w:hAnsi="Times"/>
              </w:rPr>
            </w:pPr>
            <w:r w:rsidRPr="2F00268E">
              <w:rPr>
                <w:rFonts w:ascii="Times" w:hAnsi="Times"/>
              </w:rPr>
              <w:t>0.46</w:t>
            </w:r>
          </w:p>
        </w:tc>
        <w:tc>
          <w:tcPr>
            <w:tcW w:w="1662" w:type="dxa"/>
            <w:gridSpan w:val="3"/>
          </w:tcPr>
          <w:p w:rsidR="00263442" w:rsidRPr="00762E71" w:rsidRDefault="00263442" w:rsidP="00D46CC8">
            <w:pPr>
              <w:spacing w:line="480" w:lineRule="auto"/>
              <w:rPr>
                <w:rFonts w:ascii="Times" w:hAnsi="Times"/>
              </w:rPr>
            </w:pPr>
            <w:r w:rsidRPr="2F00268E">
              <w:rPr>
                <w:rFonts w:ascii="Times" w:hAnsi="Times"/>
              </w:rPr>
              <w:t>1.15</w:t>
            </w:r>
          </w:p>
          <w:p w:rsidR="00263442" w:rsidRPr="00762E71" w:rsidRDefault="00263442" w:rsidP="00D46CC8">
            <w:pPr>
              <w:spacing w:line="480" w:lineRule="auto"/>
              <w:rPr>
                <w:rFonts w:ascii="Times" w:hAnsi="Times"/>
              </w:rPr>
            </w:pPr>
            <w:r w:rsidRPr="2F00268E">
              <w:rPr>
                <w:rFonts w:ascii="Times" w:hAnsi="Times"/>
              </w:rPr>
              <w:t>1.02</w:t>
            </w:r>
          </w:p>
        </w:tc>
        <w:tc>
          <w:tcPr>
            <w:tcW w:w="1769" w:type="dxa"/>
            <w:gridSpan w:val="2"/>
          </w:tcPr>
          <w:p w:rsidR="00263442" w:rsidRDefault="00263442" w:rsidP="00D46CC8">
            <w:pPr>
              <w:spacing w:line="480" w:lineRule="auto"/>
              <w:rPr>
                <w:rFonts w:ascii="Times" w:hAnsi="Times"/>
              </w:rPr>
            </w:pPr>
            <w:r w:rsidRPr="2F00268E">
              <w:rPr>
                <w:rFonts w:ascii="Times" w:eastAsia="Times" w:hAnsi="Times" w:cs="Times"/>
              </w:rPr>
              <w:t>0.25</w:t>
            </w:r>
          </w:p>
          <w:p w:rsidR="00263442" w:rsidRPr="00762E71" w:rsidRDefault="00263442" w:rsidP="00D46CC8">
            <w:pPr>
              <w:spacing w:line="480" w:lineRule="auto"/>
              <w:rPr>
                <w:rFonts w:ascii="Times" w:hAnsi="Times"/>
              </w:rPr>
            </w:pPr>
            <w:r w:rsidRPr="2F00268E">
              <w:rPr>
                <w:rFonts w:ascii="Times" w:eastAsia="Times" w:hAnsi="Times" w:cs="Times"/>
              </w:rPr>
              <w:t>0.31</w:t>
            </w:r>
          </w:p>
        </w:tc>
      </w:tr>
    </w:tbl>
    <w:p w:rsidR="007513AC" w:rsidRDefault="000A7047"/>
    <w:sectPr w:rsidR="00751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,Times New Roman">
    <w:panose1 w:val="00000000000000000000"/>
    <w:charset w:val="00"/>
    <w:family w:val="roman"/>
    <w:notTrueType/>
    <w:pitch w:val="default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0CB"/>
    <w:rsid w:val="000A7047"/>
    <w:rsid w:val="00175E43"/>
    <w:rsid w:val="00263442"/>
    <w:rsid w:val="00286245"/>
    <w:rsid w:val="006D77CC"/>
    <w:rsid w:val="0073165C"/>
    <w:rsid w:val="007471F2"/>
    <w:rsid w:val="00C840CB"/>
    <w:rsid w:val="00E7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5438C"/>
  <w15:chartTrackingRefBased/>
  <w15:docId w15:val="{971DA5F5-D5B3-4F71-A247-2932BC48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40CB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40CB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Courtenay Ray</dc:creator>
  <cp:keywords/>
  <dc:description/>
  <cp:lastModifiedBy>Courtenay Ray</cp:lastModifiedBy>
  <cp:revision>6</cp:revision>
  <dcterms:created xsi:type="dcterms:W3CDTF">2017-08-11T01:18:00Z</dcterms:created>
  <dcterms:modified xsi:type="dcterms:W3CDTF">2017-11-05T22:15:00Z</dcterms:modified>
</cp:coreProperties>
</file>