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8F" w:rsidRPr="00441DC1" w:rsidRDefault="00C5508F" w:rsidP="00C5508F">
      <w:pPr>
        <w:jc w:val="both"/>
        <w:rPr>
          <w:rFonts w:ascii="Times New Roman" w:hAnsi="Times New Roman"/>
          <w:b/>
          <w:sz w:val="24"/>
          <w:szCs w:val="24"/>
          <w:lang w:val="en-GB" w:eastAsia="en-GB"/>
        </w:rPr>
      </w:pPr>
      <w:r w:rsidRPr="00441DC1">
        <w:rPr>
          <w:rFonts w:ascii="Times New Roman" w:hAnsi="Times New Roman"/>
          <w:b/>
          <w:sz w:val="24"/>
          <w:szCs w:val="24"/>
          <w:lang w:val="en-GB" w:eastAsia="en-GB"/>
        </w:rPr>
        <w:t xml:space="preserve">Supplementary Table 1. Paternal line F2 and F3 female pQCT parameters at 6 and 12 months. </w:t>
      </w:r>
    </w:p>
    <w:tbl>
      <w:tblPr>
        <w:tblStyle w:val="PlainTable22"/>
        <w:tblpPr w:leftFromText="180" w:rightFromText="180" w:vertAnchor="page" w:horzAnchor="page" w:tblpX="669" w:tblpY="2501"/>
        <w:tblW w:w="10988" w:type="dxa"/>
        <w:tblLook w:val="04A0" w:firstRow="1" w:lastRow="0" w:firstColumn="1" w:lastColumn="0" w:noHBand="0" w:noVBand="1"/>
      </w:tblPr>
      <w:tblGrid>
        <w:gridCol w:w="3117"/>
        <w:gridCol w:w="1240"/>
        <w:gridCol w:w="1240"/>
        <w:gridCol w:w="1247"/>
        <w:gridCol w:w="1246"/>
        <w:gridCol w:w="1448"/>
        <w:gridCol w:w="1450"/>
      </w:tblGrid>
      <w:tr w:rsidR="00C5508F" w:rsidRPr="00441DC1" w:rsidTr="0050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Paternal Line</w:t>
            </w:r>
          </w:p>
        </w:tc>
        <w:tc>
          <w:tcPr>
            <w:tcW w:w="2480" w:type="dxa"/>
            <w:gridSpan w:val="2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F2</w:t>
            </w:r>
          </w:p>
        </w:tc>
        <w:tc>
          <w:tcPr>
            <w:tcW w:w="2493" w:type="dxa"/>
            <w:gridSpan w:val="2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F3</w:t>
            </w:r>
          </w:p>
        </w:tc>
        <w:tc>
          <w:tcPr>
            <w:tcW w:w="2898" w:type="dxa"/>
            <w:gridSpan w:val="2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Two-way ANOVA</w:t>
            </w:r>
          </w:p>
        </w:tc>
      </w:tr>
      <w:tr w:rsidR="00C5508F" w:rsidRPr="00441DC1" w:rsidTr="0050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Cont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Rest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Cont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Rest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Treatment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Generation</w:t>
            </w:r>
          </w:p>
        </w:tc>
      </w:tr>
      <w:tr w:rsidR="00C5508F" w:rsidRPr="00441DC1" w:rsidTr="0050139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DC1">
              <w:rPr>
                <w:rFonts w:ascii="Times New Roman" w:hAnsi="Times New Roman"/>
                <w:i/>
              </w:rPr>
              <w:t>Females 6mo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</w:rPr>
            </w:pPr>
          </w:p>
        </w:tc>
      </w:tr>
      <w:tr w:rsidR="00C5508F" w:rsidRPr="00441DC1" w:rsidTr="0050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Trabecular content (mg/mm)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7.68±0.08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7.79±0.10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7.72±0.13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7.84±0.08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Trabecular density (mg/cm</w:t>
            </w:r>
            <w:r w:rsidRPr="00441DC1">
              <w:rPr>
                <w:rFonts w:ascii="Times New Roman" w:hAnsi="Times New Roman"/>
                <w:vertAlign w:val="superscript"/>
              </w:rPr>
              <w:t>3</w:t>
            </w:r>
            <w:r w:rsidRPr="00441DC1">
              <w:rPr>
                <w:rFonts w:ascii="Times New Roman" w:hAnsi="Times New Roman"/>
              </w:rPr>
              <w:t>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568±5.85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578±5.70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573±8.26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572±7.10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Cortical content (mg/mm)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8.43±0.1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8.30±0.1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8.37±0.1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8.53±0.1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Cortical density (mg/cm</w:t>
            </w:r>
            <w:r w:rsidRPr="00441DC1">
              <w:rPr>
                <w:rFonts w:ascii="Times New Roman" w:hAnsi="Times New Roman"/>
                <w:vertAlign w:val="superscript"/>
              </w:rPr>
              <w:t>3</w:t>
            </w:r>
            <w:r w:rsidRPr="00441DC1">
              <w:rPr>
                <w:rFonts w:ascii="Times New Roman" w:hAnsi="Times New Roman"/>
              </w:rPr>
              <w:t>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1429±2.9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1427±2.4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1429±3.7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1426±2.5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Cortical thickness (mm)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0.7±0.01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0.7±0.004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0.7±0.01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0.7±0.01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Periosteal circumference (mm)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10.7±0.05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10.7±0.05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10.7±0.07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10.8±0.03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Endosteal circumference (mm)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6.4±0.05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6.4±0.03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6.4±0.05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6.5±0.02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Bending strength (mm</w:t>
            </w:r>
            <w:r w:rsidRPr="00441DC1">
              <w:rPr>
                <w:rFonts w:ascii="Times New Roman" w:hAnsi="Times New Roman"/>
                <w:vertAlign w:val="superscript"/>
              </w:rPr>
              <w:t>3</w:t>
            </w:r>
            <w:r w:rsidRPr="00441DC1">
              <w:rPr>
                <w:rFonts w:ascii="Times New Roman" w:hAnsi="Times New Roman"/>
              </w:rPr>
              <w:t>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4.1±0.08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4.0±0.07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4.0±0.09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4.2±0.04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08F" w:rsidRPr="00441DC1" w:rsidTr="0050139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  <w:i/>
              </w:rPr>
              <w:t>Females 12mo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08F" w:rsidRPr="00441DC1" w:rsidTr="0050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Trabecular content (mg/mm)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7.44±0.15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7.61±0.04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7.42±0.16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7.72±0.07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Trabecular density (mg/cm</w:t>
            </w:r>
            <w:r w:rsidRPr="00441DC1">
              <w:rPr>
                <w:rFonts w:ascii="Times New Roman" w:hAnsi="Times New Roman"/>
                <w:vertAlign w:val="superscript"/>
              </w:rPr>
              <w:t>3</w:t>
            </w:r>
            <w:r w:rsidRPr="00441DC1">
              <w:rPr>
                <w:rFonts w:ascii="Times New Roman" w:hAnsi="Times New Roman"/>
              </w:rPr>
              <w:t>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553±11.68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560±3.50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559±8.20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578±9.51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Cortical content (mg/mm)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9.22±0.1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9.42±0.1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9.18±0.1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9.39±0.1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Cortical density (mg/cm</w:t>
            </w:r>
            <w:r w:rsidRPr="00441DC1">
              <w:rPr>
                <w:rFonts w:ascii="Times New Roman" w:hAnsi="Times New Roman"/>
                <w:vertAlign w:val="superscript"/>
              </w:rPr>
              <w:t>3</w:t>
            </w:r>
            <w:r w:rsidRPr="00441DC1">
              <w:rPr>
                <w:rFonts w:ascii="Times New Roman" w:hAnsi="Times New Roman"/>
              </w:rPr>
              <w:t>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1449±2.7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1456±2.9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1444±2.5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1457±2.2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Cortical thickness (mm)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0.7±0.01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0.7±0.01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0.7±0.01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0.7±0.01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Periosteal circumference (mm)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11.1±0.05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11.3±0.03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11.1±0.07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11.2±0.07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Endosteal circumference (mm)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6.6±0.04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6.8±0.04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6.6±0.09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6.6±0.08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Bending strength (mm</w:t>
            </w:r>
            <w:r w:rsidRPr="00441DC1">
              <w:rPr>
                <w:rFonts w:ascii="Times New Roman" w:hAnsi="Times New Roman"/>
                <w:vertAlign w:val="superscript"/>
              </w:rPr>
              <w:t>3</w:t>
            </w:r>
            <w:r w:rsidRPr="00441DC1">
              <w:rPr>
                <w:rFonts w:ascii="Times New Roman" w:hAnsi="Times New Roman"/>
              </w:rPr>
              <w:t>)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4.6±0.08</w:t>
            </w: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4.8±0.06</w:t>
            </w: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4.7±0.10</w:t>
            </w: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4.8±0.11</w:t>
            </w: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41DC1">
              <w:rPr>
                <w:rFonts w:ascii="Times New Roman" w:hAnsi="Times New Roman"/>
              </w:rPr>
              <w:t>NS</w:t>
            </w:r>
          </w:p>
        </w:tc>
      </w:tr>
      <w:tr w:rsidR="00C5508F" w:rsidRPr="00441DC1" w:rsidTr="0050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C5508F" w:rsidRPr="00441DC1" w:rsidRDefault="00C5508F" w:rsidP="00501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C5508F" w:rsidRPr="00441DC1" w:rsidRDefault="00C5508F" w:rsidP="005013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565B2E" w:rsidRDefault="00C5508F" w:rsidP="00C5508F">
      <w:pPr>
        <w:jc w:val="both"/>
      </w:pPr>
      <w:r w:rsidRPr="00441DC1">
        <w:rPr>
          <w:rFonts w:ascii="Times New Roman" w:hAnsi="Times New Roman"/>
          <w:bCs/>
          <w:sz w:val="24"/>
          <w:szCs w:val="24"/>
          <w:bdr w:val="none" w:sz="0" w:space="0" w:color="auto" w:frame="1"/>
          <w:lang w:val="en-GB" w:eastAsia="en-GB"/>
        </w:rPr>
        <w:t xml:space="preserve">Data is presented as mean ± SEM; </w:t>
      </w:r>
      <w:r w:rsidRPr="00441DC1">
        <w:rPr>
          <w:rFonts w:ascii="Times New Roman" w:hAnsi="Times New Roman"/>
          <w:sz w:val="24"/>
          <w:szCs w:val="24"/>
        </w:rPr>
        <w:t>(6mo n=8-10/group; 12mo n=8-10/per group.</w:t>
      </w:r>
      <w:bookmarkStart w:id="0" w:name="_GoBack"/>
      <w:bookmarkEnd w:id="0"/>
      <w:r>
        <w:t xml:space="preserve"> </w:t>
      </w:r>
    </w:p>
    <w:sectPr w:rsidR="00565B2E" w:rsidSect="00C55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42"/>
    <w:rsid w:val="002B7DC0"/>
    <w:rsid w:val="00565B2E"/>
    <w:rsid w:val="006E3D42"/>
    <w:rsid w:val="008D47FA"/>
    <w:rsid w:val="00C5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ADCE1-7637-4D99-8A36-E895FFBF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8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DC0"/>
    <w:pPr>
      <w:keepNext/>
      <w:spacing w:before="240" w:after="60"/>
      <w:outlineLvl w:val="0"/>
    </w:pPr>
    <w:rPr>
      <w:rFonts w:asciiTheme="minorHAnsi" w:eastAsia="Times New Roman" w:hAnsiTheme="minorHAnsi" w:cstheme="min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DC0"/>
    <w:pPr>
      <w:keepNext/>
      <w:spacing w:before="240" w:after="60"/>
      <w:outlineLvl w:val="1"/>
    </w:pPr>
    <w:rPr>
      <w:rFonts w:asciiTheme="minorHAnsi" w:eastAsia="Times New Roman" w:hAnsiTheme="minorHAnsi" w:cstheme="min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DC0"/>
    <w:pPr>
      <w:keepNext/>
      <w:spacing w:before="240" w:after="60"/>
      <w:outlineLvl w:val="2"/>
    </w:pPr>
    <w:rPr>
      <w:rFonts w:asciiTheme="minorHAnsi" w:eastAsia="Times New Roman" w:hAnsiTheme="minorHAnsi" w:cstheme="min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7DC0"/>
    <w:pPr>
      <w:keepNext/>
      <w:spacing w:before="240" w:after="60"/>
      <w:outlineLvl w:val="3"/>
    </w:pPr>
    <w:rPr>
      <w:rFonts w:asciiTheme="minorHAnsi" w:eastAsia="Times New Roman" w:hAnsiTheme="minorHAnsi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7DC0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D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B7DC0"/>
    <w:rPr>
      <w:rFonts w:eastAsiaTheme="majorEastAsia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2B7DC0"/>
    <w:rPr>
      <w:rFonts w:eastAsia="Times New Roman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qFormat/>
    <w:rsid w:val="002B7DC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B7DC0"/>
    <w:rPr>
      <w:rFonts w:eastAsia="Times New Roman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7DC0"/>
    <w:rPr>
      <w:rFonts w:eastAsia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7DC0"/>
    <w:rPr>
      <w:rFonts w:eastAsia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B7DC0"/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7F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FA"/>
    <w:rPr>
      <w:rFonts w:ascii="Segoe UI" w:hAnsi="Segoe UI" w:cs="Segoe UI"/>
      <w:sz w:val="18"/>
      <w:szCs w:val="18"/>
    </w:rPr>
  </w:style>
  <w:style w:type="table" w:customStyle="1" w:styleId="PlainTable22">
    <w:name w:val="Plain Table 22"/>
    <w:basedOn w:val="TableNormal"/>
    <w:uiPriority w:val="42"/>
    <w:rsid w:val="00C550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5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Anevska</dc:creator>
  <cp:keywords/>
  <dc:description/>
  <cp:lastModifiedBy>Kristina Anevska</cp:lastModifiedBy>
  <cp:revision>2</cp:revision>
  <dcterms:created xsi:type="dcterms:W3CDTF">2017-12-13T03:20:00Z</dcterms:created>
  <dcterms:modified xsi:type="dcterms:W3CDTF">2017-12-13T03:22:00Z</dcterms:modified>
</cp:coreProperties>
</file>