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pPr w:leftFromText="180" w:rightFromText="180" w:vertAnchor="page" w:horzAnchor="margin" w:tblpY="1777"/>
        <w:tblW w:w="5000" w:type="pct"/>
        <w:tblLayout w:type="fixed"/>
        <w:tblLook w:val="04A0" w:firstRow="1" w:lastRow="0" w:firstColumn="1" w:lastColumn="0" w:noHBand="0" w:noVBand="1"/>
      </w:tblPr>
      <w:tblGrid>
        <w:gridCol w:w="943"/>
        <w:gridCol w:w="1050"/>
        <w:gridCol w:w="2083"/>
        <w:gridCol w:w="2445"/>
        <w:gridCol w:w="1273"/>
        <w:gridCol w:w="1133"/>
        <w:gridCol w:w="1276"/>
        <w:gridCol w:w="994"/>
        <w:gridCol w:w="991"/>
        <w:gridCol w:w="1700"/>
        <w:gridCol w:w="70"/>
      </w:tblGrid>
      <w:tr w:rsidR="008C1514" w:rsidRPr="00F2502F" w14:paraId="2A14E990" w14:textId="1B7F1D17" w:rsidTr="008C151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20BF6D02" w14:textId="493A24C4" w:rsidR="008C1514" w:rsidRPr="002C7961" w:rsidRDefault="00DF2788" w:rsidP="00FD41C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  <w:r w:rsidR="008C1514"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First  author</w:t>
            </w:r>
          </w:p>
        </w:tc>
        <w:tc>
          <w:tcPr>
            <w:tcW w:w="376" w:type="pct"/>
          </w:tcPr>
          <w:p w14:paraId="6AC5AF74" w14:textId="708C11A5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Setting and  Date</w:t>
            </w:r>
          </w:p>
        </w:tc>
        <w:tc>
          <w:tcPr>
            <w:tcW w:w="746" w:type="pct"/>
          </w:tcPr>
          <w:p w14:paraId="5521C5B5" w14:textId="61EA260A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Inclusion exclusion criteria</w:t>
            </w:r>
          </w:p>
        </w:tc>
        <w:tc>
          <w:tcPr>
            <w:tcW w:w="876" w:type="pct"/>
          </w:tcPr>
          <w:p w14:paraId="47955107" w14:textId="0018D926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Details of intervention</w:t>
            </w:r>
          </w:p>
        </w:tc>
        <w:tc>
          <w:tcPr>
            <w:tcW w:w="456" w:type="pct"/>
          </w:tcPr>
          <w:p w14:paraId="4C7C5626" w14:textId="5BCFBD51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Maternal age – mean (SD)</w:t>
            </w:r>
          </w:p>
        </w:tc>
        <w:tc>
          <w:tcPr>
            <w:tcW w:w="406" w:type="pct"/>
          </w:tcPr>
          <w:p w14:paraId="3CE68922" w14:textId="4FB4ADC7" w:rsidR="008C1514" w:rsidRPr="00F2502F" w:rsidRDefault="00EE0AAA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Baseline </w:t>
            </w:r>
            <w:r w:rsidR="008C1514"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BMI – mean (SD)</w:t>
            </w:r>
          </w:p>
        </w:tc>
        <w:tc>
          <w:tcPr>
            <w:tcW w:w="457" w:type="pct"/>
          </w:tcPr>
          <w:p w14:paraId="0A36D5D0" w14:textId="2BF33EE2" w:rsidR="008C1514" w:rsidRPr="00F2502F" w:rsidRDefault="008C1514" w:rsidP="002850B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proofErr w:type="spellStart"/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Primipara</w:t>
            </w:r>
            <w:proofErr w:type="spellEnd"/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  <w:proofErr w:type="gramStart"/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-  (</w:t>
            </w:r>
            <w:proofErr w:type="gramEnd"/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56" w:type="pct"/>
          </w:tcPr>
          <w:p w14:paraId="68224E09" w14:textId="750D0A5B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C-section - (%)</w:t>
            </w:r>
          </w:p>
        </w:tc>
        <w:tc>
          <w:tcPr>
            <w:tcW w:w="355" w:type="pct"/>
          </w:tcPr>
          <w:p w14:paraId="0C6D7594" w14:textId="61B539C7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Preterm (&lt;37 weeks) -   (%)</w:t>
            </w:r>
          </w:p>
        </w:tc>
        <w:tc>
          <w:tcPr>
            <w:tcW w:w="609" w:type="pct"/>
          </w:tcPr>
          <w:p w14:paraId="768BC216" w14:textId="3E498606" w:rsidR="008C1514" w:rsidRPr="00F2502F" w:rsidRDefault="008C1514" w:rsidP="00FD41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Risk of bias</w:t>
            </w:r>
          </w:p>
        </w:tc>
      </w:tr>
      <w:tr w:rsidR="002C7961" w:rsidRPr="00F2502F" w14:paraId="0DF625AB" w14:textId="6AA1B1D0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7F510390" w14:textId="66E5477E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Bonomo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51</w:t>
            </w:r>
          </w:p>
        </w:tc>
        <w:tc>
          <w:tcPr>
            <w:tcW w:w="376" w:type="pct"/>
          </w:tcPr>
          <w:p w14:paraId="74D0252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Milan, Italy</w:t>
            </w:r>
          </w:p>
          <w:p w14:paraId="6202ABBD" w14:textId="15712409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1997 –2002</w:t>
            </w:r>
          </w:p>
        </w:tc>
        <w:tc>
          <w:tcPr>
            <w:tcW w:w="746" w:type="pct"/>
          </w:tcPr>
          <w:p w14:paraId="6220754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elevated GCT (&gt;7.8mmol/L), Caucasian.</w:t>
            </w:r>
          </w:p>
          <w:p w14:paraId="123FA1A6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450 (150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150 SM, 150 con)</w:t>
            </w:r>
          </w:p>
          <w:p w14:paraId="4A777991" w14:textId="2E291F0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150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150 SM, 150 con</w:t>
            </w:r>
          </w:p>
        </w:tc>
        <w:tc>
          <w:tcPr>
            <w:tcW w:w="876" w:type="pct"/>
          </w:tcPr>
          <w:p w14:paraId="33E37B93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: Dietary advice based on pre-pregnancy weight (24-30kcal/kg/day). Outpatient clinic every 2 weeks.</w:t>
            </w:r>
          </w:p>
          <w:p w14:paraId="390878F0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SM: No special care, diet or pharmacological treatment. </w:t>
            </w:r>
          </w:p>
          <w:p w14:paraId="5D4A7FCF" w14:textId="1514746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Unclear</w:t>
            </w:r>
          </w:p>
        </w:tc>
        <w:tc>
          <w:tcPr>
            <w:tcW w:w="456" w:type="pct"/>
          </w:tcPr>
          <w:p w14:paraId="36D21765" w14:textId="6618B48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31.1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(4.7), 30.7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(5.1),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406" w:type="pct"/>
          </w:tcPr>
          <w:p w14:paraId="5444601A" w14:textId="443210A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23.1 (4.4), 23.0 (4.5), 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457" w:type="pct"/>
          </w:tcPr>
          <w:p w14:paraId="66612895" w14:textId="5E297DF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45.3, 42.0, 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NS</w:t>
            </w:r>
          </w:p>
        </w:tc>
        <w:tc>
          <w:tcPr>
            <w:tcW w:w="356" w:type="pct"/>
          </w:tcPr>
          <w:p w14:paraId="0B08E8E2" w14:textId="5DF34A1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29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.0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, 28.0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</w:p>
          <w:p w14:paraId="55CEEC22" w14:textId="4E33A8F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355" w:type="pct"/>
          </w:tcPr>
          <w:p w14:paraId="032017AE" w14:textId="2DD3DF7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09" w:type="pct"/>
          </w:tcPr>
          <w:p w14:paraId="423518C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0A040BF2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584AF63D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ED56C42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6CA7019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582F6116" w14:textId="5DF58B2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3783CD1D" w14:textId="2CAC71BE" w:rsidTr="008C1514">
        <w:trPr>
          <w:gridAfter w:val="1"/>
          <w:wAfter w:w="25" w:type="pct"/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4917488D" w14:textId="37F63781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Deveer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52</w:t>
            </w:r>
          </w:p>
        </w:tc>
        <w:tc>
          <w:tcPr>
            <w:tcW w:w="376" w:type="pct"/>
          </w:tcPr>
          <w:p w14:paraId="4E70EC8B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Turkey</w:t>
            </w:r>
          </w:p>
          <w:p w14:paraId="1D473473" w14:textId="5D2F7439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Published 2013</w:t>
            </w:r>
          </w:p>
        </w:tc>
        <w:tc>
          <w:tcPr>
            <w:tcW w:w="746" w:type="pct"/>
          </w:tcPr>
          <w:p w14:paraId="03108EA5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positive 50g GCT and negative 100g OGTT between 24-28 weeks gestation.</w:t>
            </w:r>
          </w:p>
          <w:p w14:paraId="2D3CEF90" w14:textId="6FCBF501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Excluded: diabetes, history of stillbirth, active chronic systemic disease.</w:t>
            </w:r>
          </w:p>
          <w:p w14:paraId="15BF33D2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100 (50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50 con)  </w:t>
            </w:r>
          </w:p>
          <w:p w14:paraId="1F4E19F5" w14:textId="6333B4D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50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50 con</w:t>
            </w:r>
          </w:p>
        </w:tc>
        <w:tc>
          <w:tcPr>
            <w:tcW w:w="876" w:type="pct"/>
          </w:tcPr>
          <w:p w14:paraId="3E8DAB0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Individualized dietary advice (1800-2500kcal/day).  Follow up weekly in the first month and then every 2 weeks until delivery.</w:t>
            </w:r>
          </w:p>
          <w:p w14:paraId="633C11C4" w14:textId="5BE7B5D6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12-16 weeks</w:t>
            </w:r>
          </w:p>
        </w:tc>
        <w:tc>
          <w:tcPr>
            <w:tcW w:w="456" w:type="pct"/>
          </w:tcPr>
          <w:p w14:paraId="6ADF2B5C" w14:textId="598D32E8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29.5 (5.8), 31.2 (5.6),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0.126</w:t>
            </w:r>
          </w:p>
        </w:tc>
        <w:tc>
          <w:tcPr>
            <w:tcW w:w="406" w:type="pct"/>
          </w:tcPr>
          <w:p w14:paraId="324CF73A" w14:textId="686A210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28.0 (3.6), 29.1 (4.8), 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0.203</w:t>
            </w:r>
          </w:p>
        </w:tc>
        <w:tc>
          <w:tcPr>
            <w:tcW w:w="457" w:type="pct"/>
          </w:tcPr>
          <w:p w14:paraId="4FC15424" w14:textId="0FD9893E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Gravida**</w:t>
            </w:r>
          </w:p>
          <w:p w14:paraId="1FB4FA19" w14:textId="35B14A9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3 (1-7), 2 (1-6)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0.54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356" w:type="pct"/>
          </w:tcPr>
          <w:p w14:paraId="50494E05" w14:textId="51FECADA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32,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40,</w:t>
            </w:r>
          </w:p>
          <w:p w14:paraId="53075629" w14:textId="43A7CF33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0.405</w:t>
            </w:r>
          </w:p>
        </w:tc>
        <w:tc>
          <w:tcPr>
            <w:tcW w:w="355" w:type="pct"/>
          </w:tcPr>
          <w:p w14:paraId="05B786AC" w14:textId="6FA3890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2, 8,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0.363</w:t>
            </w:r>
          </w:p>
        </w:tc>
        <w:tc>
          <w:tcPr>
            <w:tcW w:w="609" w:type="pct"/>
          </w:tcPr>
          <w:p w14:paraId="7817D08D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44A8A85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154FA412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B56076E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1E67C5F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6E945D50" w14:textId="0E22D87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2C7961" w:rsidRPr="00F2502F" w14:paraId="47A23310" w14:textId="4CCCB75B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0D2067A5" w14:textId="7B53DEAC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</w:rPr>
              <w:t>Di Carlo</w:t>
            </w:r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  <w:vertAlign w:val="superscript"/>
              </w:rPr>
              <w:t>53</w:t>
            </w:r>
          </w:p>
        </w:tc>
        <w:tc>
          <w:tcPr>
            <w:tcW w:w="376" w:type="pct"/>
          </w:tcPr>
          <w:p w14:paraId="2F34CB9B" w14:textId="63BBDA0A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Naples, Italy Jun 2010 –  Jun 2011</w:t>
            </w:r>
          </w:p>
        </w:tc>
        <w:tc>
          <w:tcPr>
            <w:tcW w:w="746" w:type="pct"/>
          </w:tcPr>
          <w:p w14:paraId="7C53D78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Singleton pregnancy, &lt; 12 weeks gestation.</w:t>
            </w:r>
          </w:p>
          <w:p w14:paraId="377FEA33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Excluded: HTN, thyroid disorder, BMI &lt;20 or &gt;40.</w:t>
            </w:r>
          </w:p>
          <w:p w14:paraId="41487B1F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Sample: 154 (77 </w:t>
            </w:r>
            <w:proofErr w:type="spellStart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, 77 con)  </w:t>
            </w:r>
          </w:p>
          <w:p w14:paraId="3B807B04" w14:textId="14A830E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Final analyses: 61 </w:t>
            </w:r>
            <w:proofErr w:type="spellStart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59 con</w:t>
            </w:r>
          </w:p>
        </w:tc>
        <w:tc>
          <w:tcPr>
            <w:tcW w:w="876" w:type="pct"/>
          </w:tcPr>
          <w:p w14:paraId="5DAD8893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 personalised meal plan (average intake 1916kcal/day) and monthly reviews with a dietitian.</w:t>
            </w:r>
          </w:p>
          <w:p w14:paraId="54512FEC" w14:textId="655D669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Duration: 32 weeks</w:t>
            </w:r>
          </w:p>
        </w:tc>
        <w:tc>
          <w:tcPr>
            <w:tcW w:w="456" w:type="pct"/>
          </w:tcPr>
          <w:p w14:paraId="2D23C5AA" w14:textId="3778AC48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31.3 (4.7), 28.2 (5.3),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0.002</w:t>
            </w:r>
          </w:p>
        </w:tc>
        <w:tc>
          <w:tcPr>
            <w:tcW w:w="406" w:type="pct"/>
          </w:tcPr>
          <w:p w14:paraId="3AC135ED" w14:textId="617B9B75" w:rsidR="002C7961" w:rsidRPr="00EE0AAA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vertAlign w:val="superscript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26.5 (6.3), 25.0 (4.2),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0.3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457" w:type="pct"/>
          </w:tcPr>
          <w:p w14:paraId="0DF77412" w14:textId="2A0CB9A6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28.8, 37.7,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0.3</w:t>
            </w:r>
          </w:p>
        </w:tc>
        <w:tc>
          <w:tcPr>
            <w:tcW w:w="356" w:type="pct"/>
          </w:tcPr>
          <w:p w14:paraId="097F38E7" w14:textId="5A28EC63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20AC5D22" w14:textId="24C54D2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</w:tcPr>
          <w:p w14:paraId="7A71AB2E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Random: Low</w:t>
            </w:r>
          </w:p>
          <w:p w14:paraId="75C0F4DA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AC: Low</w:t>
            </w:r>
          </w:p>
          <w:p w14:paraId="067E33D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Blinding: Unclear </w:t>
            </w:r>
          </w:p>
          <w:p w14:paraId="3296FD6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Data: Low</w:t>
            </w:r>
          </w:p>
          <w:p w14:paraId="6583DA10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SR: Unclear</w:t>
            </w:r>
          </w:p>
          <w:p w14:paraId="64A2EA1C" w14:textId="0E5197DE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Other: Low</w:t>
            </w:r>
          </w:p>
        </w:tc>
      </w:tr>
      <w:tr w:rsidR="002C7961" w:rsidRPr="00F2502F" w14:paraId="03E7EBD4" w14:textId="58FC1C05" w:rsidTr="008C1514">
        <w:trPr>
          <w:gridAfter w:val="1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355D6835" w14:textId="1C1E2527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sz w:val="20"/>
                <w:szCs w:val="20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Ilmonen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29</w:t>
            </w:r>
          </w:p>
        </w:tc>
        <w:tc>
          <w:tcPr>
            <w:tcW w:w="376" w:type="pct"/>
          </w:tcPr>
          <w:p w14:paraId="5B739B55" w14:textId="29DC2C3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Finland  Apr 2002-  Nov 2005</w:t>
            </w:r>
          </w:p>
        </w:tc>
        <w:tc>
          <w:tcPr>
            <w:tcW w:w="746" w:type="pct"/>
          </w:tcPr>
          <w:p w14:paraId="7989C9B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&lt;17 weeks gestation, no metabolic diseases. </w:t>
            </w:r>
          </w:p>
          <w:p w14:paraId="360CE0CD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Sample: 256  (85 diet/probiotic, 86 diet/placebo, 85 con/placebo)</w:t>
            </w:r>
          </w:p>
          <w:p w14:paraId="31EC5173" w14:textId="2718F89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Final analyses: 64 diet/probiotic, 64 diet/placebo, 57 con/placebo</w:t>
            </w:r>
          </w:p>
        </w:tc>
        <w:tc>
          <w:tcPr>
            <w:tcW w:w="876" w:type="pct"/>
          </w:tcPr>
          <w:p w14:paraId="2554FD36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Diet: Recommended energy 55- 60% CHO, 10-15% protein, </w:t>
            </w:r>
            <w:proofErr w:type="gram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30</w:t>
            </w:r>
            <w:proofErr w:type="gram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% fat. </w:t>
            </w:r>
          </w:p>
          <w:p w14:paraId="4882BF0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Probiotic: 1 capsule per day of </w:t>
            </w:r>
            <w:proofErr w:type="spellStart"/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L.rhamnosus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 GG and </w:t>
            </w:r>
            <w:proofErr w:type="spellStart"/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B.lactus</w:t>
            </w:r>
            <w:proofErr w:type="spellEnd"/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</w:t>
            </w:r>
          </w:p>
          <w:p w14:paraId="79ABB1D7" w14:textId="5AE77B8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</w:tc>
        <w:tc>
          <w:tcPr>
            <w:tcW w:w="456" w:type="pct"/>
          </w:tcPr>
          <w:p w14:paraId="7D4D2EB9" w14:textId="41C03773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Diet/probiotic: 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29.7 (4.1),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diet/placebo: 30.1 (5.2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),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control/placebo: 30.2 (5.0)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0.813</w:t>
            </w:r>
          </w:p>
        </w:tc>
        <w:tc>
          <w:tcPr>
            <w:tcW w:w="406" w:type="pct"/>
          </w:tcPr>
          <w:p w14:paraId="78C6417B" w14:textId="07D890D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57" w:type="pct"/>
          </w:tcPr>
          <w:p w14:paraId="0FF744B4" w14:textId="578DE0D1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Diet/probiotic: 65, diet/placebo: 51, control/placebo: 56,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0.197</w:t>
            </w:r>
          </w:p>
        </w:tc>
        <w:tc>
          <w:tcPr>
            <w:tcW w:w="356" w:type="pct"/>
          </w:tcPr>
          <w:p w14:paraId="2973A60A" w14:textId="580CBF08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34FB1D2" w14:textId="116CBFE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09" w:type="pct"/>
          </w:tcPr>
          <w:p w14:paraId="02E009C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67E3579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17A4A00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Blind: Low</w:t>
            </w:r>
          </w:p>
          <w:p w14:paraId="219B879B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Data: Unclear</w:t>
            </w:r>
          </w:p>
          <w:p w14:paraId="66AE0A17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ACBE294" w14:textId="3DC60AD1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2C7961" w:rsidRPr="00F2502F" w14:paraId="2140E327" w14:textId="5AC01DC8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05157724" w14:textId="21F5F250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proofErr w:type="spellStart"/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</w:rPr>
              <w:t>Korpi</w:t>
            </w:r>
            <w:proofErr w:type="spellEnd"/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</w:rPr>
              <w:t>-  Hyovalti</w:t>
            </w:r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  <w:vertAlign w:val="superscript"/>
              </w:rPr>
              <w:t>54</w:t>
            </w:r>
          </w:p>
        </w:tc>
        <w:tc>
          <w:tcPr>
            <w:tcW w:w="376" w:type="pct"/>
          </w:tcPr>
          <w:p w14:paraId="23885235" w14:textId="1C2F220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Finland  Published 2012</w:t>
            </w:r>
          </w:p>
        </w:tc>
        <w:tc>
          <w:tcPr>
            <w:tcW w:w="746" w:type="pct"/>
          </w:tcPr>
          <w:p w14:paraId="7457574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8-12 weeks gestation, risk of GDM.</w:t>
            </w:r>
          </w:p>
          <w:p w14:paraId="55BCD4C7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Excluded: GDM. </w:t>
            </w:r>
          </w:p>
          <w:p w14:paraId="483BABF0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60 (30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30 con)  </w:t>
            </w:r>
          </w:p>
          <w:p w14:paraId="53CA29B9" w14:textId="343FE144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27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27 con</w:t>
            </w:r>
          </w:p>
        </w:tc>
        <w:tc>
          <w:tcPr>
            <w:tcW w:w="876" w:type="pct"/>
          </w:tcPr>
          <w:p w14:paraId="14B459CC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10 individual dietary counselling sessions throughout pregnancy. Recommended energy 50-55% CHO, 15-20% protein, 30% fat</w:t>
            </w:r>
          </w:p>
          <w:p w14:paraId="484EEDA0" w14:textId="65E5B2D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28-32 weeks</w:t>
            </w:r>
          </w:p>
        </w:tc>
        <w:tc>
          <w:tcPr>
            <w:tcW w:w="456" w:type="pct"/>
          </w:tcPr>
          <w:p w14:paraId="343D31B0" w14:textId="395EFA0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6" w:type="pct"/>
          </w:tcPr>
          <w:p w14:paraId="4D74B92A" w14:textId="3CD29FA9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27.3 (6.0), 25.5 (3.4),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NS</w:t>
            </w:r>
          </w:p>
        </w:tc>
        <w:tc>
          <w:tcPr>
            <w:tcW w:w="457" w:type="pct"/>
          </w:tcPr>
          <w:p w14:paraId="1AF5BBA4" w14:textId="59746C6D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14:paraId="551DBEB3" w14:textId="265BAA3E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6CD5C3D0" w14:textId="19A6689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09" w:type="pct"/>
          </w:tcPr>
          <w:p w14:paraId="5D62C41C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310A3B97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709CEC6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F259EAE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714557D8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17436F94" w14:textId="0C47E31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7C9103C6" w14:textId="111C4627" w:rsidTr="00EB2B35">
        <w:trPr>
          <w:gridAfter w:val="1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shd w:val="clear" w:color="auto" w:fill="auto"/>
          </w:tcPr>
          <w:p w14:paraId="27B52612" w14:textId="6C59EB22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Liao</w:t>
            </w:r>
            <w:r w:rsidRPr="002C7961">
              <w:rPr>
                <w:rFonts w:asciiTheme="majorBidi" w:hAnsiTheme="majorBidi" w:cstheme="majorBidi"/>
                <w:b w:val="0"/>
                <w:bCs w:val="0"/>
                <w:i/>
                <w:iCs/>
                <w:sz w:val="20"/>
                <w:szCs w:val="20"/>
                <w:vertAlign w:val="superscript"/>
              </w:rPr>
              <w:t>55</w:t>
            </w:r>
          </w:p>
        </w:tc>
        <w:tc>
          <w:tcPr>
            <w:tcW w:w="376" w:type="pct"/>
            <w:shd w:val="clear" w:color="auto" w:fill="auto"/>
          </w:tcPr>
          <w:p w14:paraId="6B82373C" w14:textId="2EEA9F36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Wuzhou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 China Mar 2010 – Mar 2012</w:t>
            </w:r>
          </w:p>
        </w:tc>
        <w:tc>
          <w:tcPr>
            <w:tcW w:w="746" w:type="pct"/>
            <w:shd w:val="clear" w:color="auto" w:fill="auto"/>
          </w:tcPr>
          <w:p w14:paraId="35096DC3" w14:textId="39F15A33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&gt;16 weeks gestation, risk of GDM.</w:t>
            </w:r>
          </w:p>
          <w:p w14:paraId="45C4A38D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Excluded: GDM. </w:t>
            </w:r>
          </w:p>
          <w:p w14:paraId="23C338EB" w14:textId="4E83199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200 (100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100con)  </w:t>
            </w:r>
          </w:p>
          <w:p w14:paraId="457BB858" w14:textId="3E433BFB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100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100 con</w:t>
            </w:r>
          </w:p>
        </w:tc>
        <w:tc>
          <w:tcPr>
            <w:tcW w:w="876" w:type="pct"/>
            <w:shd w:val="clear" w:color="auto" w:fill="auto"/>
          </w:tcPr>
          <w:p w14:paraId="538456FC" w14:textId="49C57653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3 face to face nutrition consultations</w:t>
            </w:r>
          </w:p>
        </w:tc>
        <w:tc>
          <w:tcPr>
            <w:tcW w:w="456" w:type="pct"/>
            <w:shd w:val="clear" w:color="auto" w:fill="auto"/>
          </w:tcPr>
          <w:p w14:paraId="07C31861" w14:textId="5ED8774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06" w:type="pct"/>
            <w:shd w:val="clear" w:color="auto" w:fill="auto"/>
          </w:tcPr>
          <w:p w14:paraId="4CEE208E" w14:textId="65E81D98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57" w:type="pct"/>
            <w:shd w:val="clear" w:color="auto" w:fill="auto"/>
          </w:tcPr>
          <w:p w14:paraId="4FB06BFC" w14:textId="44F00EB9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6" w:type="pct"/>
            <w:shd w:val="clear" w:color="auto" w:fill="auto"/>
          </w:tcPr>
          <w:p w14:paraId="6B5D56AD" w14:textId="0427A23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14 (14), 32 (32),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0.02</w:t>
            </w:r>
          </w:p>
        </w:tc>
        <w:tc>
          <w:tcPr>
            <w:tcW w:w="355" w:type="pct"/>
            <w:shd w:val="clear" w:color="auto" w:fill="auto"/>
          </w:tcPr>
          <w:p w14:paraId="483D03C8" w14:textId="28A0CBB6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09" w:type="pct"/>
            <w:shd w:val="clear" w:color="auto" w:fill="auto"/>
          </w:tcPr>
          <w:p w14:paraId="6F52A086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4FE522A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2470133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7A9D68E2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03CDB2B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04BC014A" w14:textId="054EFA9E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High</w:t>
            </w:r>
          </w:p>
        </w:tc>
      </w:tr>
      <w:tr w:rsidR="002C7961" w:rsidRPr="00F2502F" w14:paraId="2C035243" w14:textId="3B8A336C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4EE03B1B" w14:textId="699F9CDE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Markovic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39</w:t>
            </w:r>
          </w:p>
        </w:tc>
        <w:tc>
          <w:tcPr>
            <w:tcW w:w="376" w:type="pct"/>
          </w:tcPr>
          <w:p w14:paraId="0B486CEE" w14:textId="4387FC62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Camper down,  Australia  Jan 2011 - Oct 2012</w:t>
            </w:r>
          </w:p>
        </w:tc>
        <w:tc>
          <w:tcPr>
            <w:tcW w:w="746" w:type="pct"/>
          </w:tcPr>
          <w:p w14:paraId="3FF756FE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Singleton pregnancy, 12-20 weeks gestation, high risk of GDM </w:t>
            </w:r>
          </w:p>
          <w:p w14:paraId="0ED1245F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Excluded: Pre-existing diabetes, special dietary requirements.</w:t>
            </w:r>
          </w:p>
          <w:p w14:paraId="086D042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Sample: 147 (76 low-GI, 71 HF)</w:t>
            </w:r>
          </w:p>
          <w:p w14:paraId="4A20149D" w14:textId="59449252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Final analyses: 65 low-GI, 60 HF</w:t>
            </w:r>
          </w:p>
        </w:tc>
        <w:tc>
          <w:tcPr>
            <w:tcW w:w="876" w:type="pct"/>
          </w:tcPr>
          <w:p w14:paraId="48BBEE01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 individual dietary consultations with a dietitian. Recommended energy 40-45% CHO, 15-25% protein, 25-30% fat.</w:t>
            </w:r>
          </w:p>
          <w:p w14:paraId="6CA68A21" w14:textId="01565D24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Low-GI (LGI): Target GI ≤50</w:t>
            </w:r>
          </w:p>
          <w:p w14:paraId="4C0E1829" w14:textId="31B17EB3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High Fibre (HF): Target GI 60</w:t>
            </w:r>
          </w:p>
          <w:p w14:paraId="4AD54FD5" w14:textId="53C1C69E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Duration: 20-26 weeks</w:t>
            </w:r>
          </w:p>
        </w:tc>
        <w:tc>
          <w:tcPr>
            <w:tcW w:w="456" w:type="pct"/>
          </w:tcPr>
          <w:p w14:paraId="073CC945" w14:textId="418ECB0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GI: 36.0 (4.4), HF: 34.7 (4.1),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0.091</w:t>
            </w:r>
          </w:p>
        </w:tc>
        <w:tc>
          <w:tcPr>
            <w:tcW w:w="406" w:type="pct"/>
          </w:tcPr>
          <w:p w14:paraId="1CEED98A" w14:textId="111911C4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GI: 25.1 (5.2), HF: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25.2 (5.4)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0.94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5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457" w:type="pct"/>
          </w:tcPr>
          <w:p w14:paraId="57E6E6FE" w14:textId="1B01D76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Parity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***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GI: 0.6 (0.6), HF: 0.8 (0.8),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0.117</w:t>
            </w:r>
          </w:p>
        </w:tc>
        <w:tc>
          <w:tcPr>
            <w:tcW w:w="356" w:type="pct"/>
          </w:tcPr>
          <w:p w14:paraId="1AB20B4E" w14:textId="7D22C964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32.3, 25.0,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0.346</w:t>
            </w:r>
          </w:p>
        </w:tc>
        <w:tc>
          <w:tcPr>
            <w:tcW w:w="355" w:type="pct"/>
          </w:tcPr>
          <w:p w14:paraId="53CAAC63" w14:textId="5CA3B51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</w:p>
        </w:tc>
        <w:tc>
          <w:tcPr>
            <w:tcW w:w="609" w:type="pct"/>
          </w:tcPr>
          <w:p w14:paraId="5F4D6FD8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Random: Low</w:t>
            </w:r>
          </w:p>
          <w:p w14:paraId="38C8A3E3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AC: Low</w:t>
            </w:r>
          </w:p>
          <w:p w14:paraId="0443FCF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Blinding: Low</w:t>
            </w:r>
          </w:p>
          <w:p w14:paraId="3F4BED0A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Data: Low</w:t>
            </w:r>
          </w:p>
          <w:p w14:paraId="5ED16EA6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SR: Unclear</w:t>
            </w:r>
          </w:p>
          <w:p w14:paraId="3FE39146" w14:textId="238EC43A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Other: Low</w:t>
            </w:r>
          </w:p>
        </w:tc>
      </w:tr>
      <w:tr w:rsidR="002C7961" w:rsidRPr="00F2502F" w14:paraId="37388AC8" w14:textId="1848F882" w:rsidTr="008C1514">
        <w:trPr>
          <w:gridAfter w:val="1"/>
          <w:wAfter w:w="25" w:type="pct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16C3CB4C" w14:textId="7D503DE1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sz w:val="20"/>
                <w:szCs w:val="20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</w:rPr>
              <w:lastRenderedPageBreak/>
              <w:t>Moses</w:t>
            </w:r>
            <w:r w:rsidRPr="002C7961">
              <w:rPr>
                <w:rFonts w:asciiTheme="majorBidi" w:hAnsiTheme="majorBidi" w:cstheme="majorBidi"/>
                <w:b w:val="0"/>
                <w:bCs w:val="0"/>
                <w:color w:val="000000" w:themeColor="text1"/>
                <w:sz w:val="20"/>
                <w:szCs w:val="20"/>
                <w:vertAlign w:val="superscript"/>
              </w:rPr>
              <w:t>35</w:t>
            </w:r>
          </w:p>
        </w:tc>
        <w:tc>
          <w:tcPr>
            <w:tcW w:w="376" w:type="pct"/>
          </w:tcPr>
          <w:p w14:paraId="705AE465" w14:textId="15EC7816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Australia  Feb 2010 – Sep 2012</w:t>
            </w:r>
          </w:p>
        </w:tc>
        <w:tc>
          <w:tcPr>
            <w:tcW w:w="746" w:type="pct"/>
          </w:tcPr>
          <w:p w14:paraId="0E5B994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Singleton pregnancy, ≥18 years old, &lt; 20 weeks gestation.</w:t>
            </w:r>
          </w:p>
          <w:p w14:paraId="6B14A13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Excluded: Diabetes, special dietary requirements, medical conditions that may compromise metabolic status, medications known to affect body weight. </w:t>
            </w:r>
          </w:p>
          <w:p w14:paraId="1179CC6B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Sample: 691 (337 healthy eating, 354 low-GI)</w:t>
            </w:r>
          </w:p>
          <w:p w14:paraId="714950A0" w14:textId="5A33245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876" w:type="pct"/>
          </w:tcPr>
          <w:p w14:paraId="2BF7B75E" w14:textId="1DFB70D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Healthy eating (HE) : Advice based on the Australian Guide to Healthy Eating </w:t>
            </w:r>
          </w:p>
          <w:p w14:paraId="59426644" w14:textId="664F277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Low-GI:  Advice based on low-GI diet. </w:t>
            </w:r>
          </w:p>
          <w:p w14:paraId="635A25B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4 counselling sessions for both groups (3 face-to-face and a phone call) </w:t>
            </w:r>
          </w:p>
          <w:p w14:paraId="741ECC04" w14:textId="14664769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Duration: 18 weeks</w:t>
            </w:r>
          </w:p>
        </w:tc>
        <w:tc>
          <w:tcPr>
            <w:tcW w:w="456" w:type="pct"/>
          </w:tcPr>
          <w:p w14:paraId="6382C005" w14:textId="36DF6BE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HE: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29.9 (0.3),  L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GI: 29.9 (0.3),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0.96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****</w:t>
            </w:r>
          </w:p>
        </w:tc>
        <w:tc>
          <w:tcPr>
            <w:tcW w:w="406" w:type="pct"/>
          </w:tcPr>
          <w:p w14:paraId="5FD22B8F" w14:textId="09CB47ED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HE: 24.7 (0.3),  L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GI: 24.3 (0.3),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0.35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****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457" w:type="pct"/>
          </w:tcPr>
          <w:p w14:paraId="7139F8AD" w14:textId="30B215EA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Parity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****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</w:p>
          <w:p w14:paraId="070B6788" w14:textId="37CFBA5D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HE: 0.8 (0.1),  L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ow-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GI: 0.8 (0.1),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0.82</w:t>
            </w:r>
          </w:p>
        </w:tc>
        <w:tc>
          <w:tcPr>
            <w:tcW w:w="356" w:type="pct"/>
          </w:tcPr>
          <w:p w14:paraId="301F062A" w14:textId="4874CB3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55" w:type="pct"/>
          </w:tcPr>
          <w:p w14:paraId="50DB1DCA" w14:textId="0ABCBFE6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609" w:type="pct"/>
          </w:tcPr>
          <w:p w14:paraId="4011B83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Random: Unclear</w:t>
            </w:r>
          </w:p>
          <w:p w14:paraId="02D56C0E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AC: Unclear</w:t>
            </w:r>
          </w:p>
          <w:p w14:paraId="509F068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Blinding: Unclear</w:t>
            </w:r>
          </w:p>
          <w:p w14:paraId="7FCAB17A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Data: Low</w:t>
            </w:r>
          </w:p>
          <w:p w14:paraId="1E0781E5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4272510B" w14:textId="210EE95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Other: Low</w:t>
            </w:r>
          </w:p>
        </w:tc>
      </w:tr>
      <w:tr w:rsidR="002C7961" w:rsidRPr="00F2502F" w14:paraId="322DFB2B" w14:textId="369BE737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4B7827BE" w14:textId="0CA4832A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Rhodes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76" w:type="pct"/>
          </w:tcPr>
          <w:p w14:paraId="33AB499D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Boston,  USA </w:t>
            </w:r>
          </w:p>
          <w:p w14:paraId="5B99747F" w14:textId="4D33E3A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Jan 2007 – Jun 2009</w:t>
            </w:r>
          </w:p>
        </w:tc>
        <w:tc>
          <w:tcPr>
            <w:tcW w:w="746" w:type="pct"/>
          </w:tcPr>
          <w:p w14:paraId="2422800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&gt; 25 years, 13-28 weeks gestation, overweight or obese.</w:t>
            </w:r>
          </w:p>
          <w:p w14:paraId="5A95F70A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Excluded: Smoking, alcohol consumption, major illness, medications or supplements that affect body weight, high levels of physical activity, lactation in last 3 months.</w:t>
            </w:r>
          </w:p>
          <w:p w14:paraId="46330F7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46 (25 low-GI, 21 low-fat)  </w:t>
            </w:r>
          </w:p>
          <w:p w14:paraId="07652F93" w14:textId="2FE4A04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Final analyses: 22 low-GI, 16 low-fat</w:t>
            </w:r>
          </w:p>
        </w:tc>
        <w:tc>
          <w:tcPr>
            <w:tcW w:w="876" w:type="pct"/>
          </w:tcPr>
          <w:p w14:paraId="5B2440AF" w14:textId="0721AC2A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Low-GI (LGI): Recommended energy 45% CHO, 20% protein, 35% fat.</w:t>
            </w:r>
          </w:p>
          <w:p w14:paraId="18D26F70" w14:textId="31D6866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Low-fat (LF): Recommended energy 55% CHO, 20% protein, 25% fat (low saturated fat).</w:t>
            </w:r>
          </w:p>
          <w:p w14:paraId="5C09EACF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2 x 1 hour counselling sessions and maintenance visits every 2-4 weeks.</w:t>
            </w:r>
          </w:p>
          <w:p w14:paraId="5D19B2E7" w14:textId="03820036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12-27 weeks</w:t>
            </w:r>
          </w:p>
        </w:tc>
        <w:tc>
          <w:tcPr>
            <w:tcW w:w="456" w:type="pct"/>
          </w:tcPr>
          <w:p w14:paraId="2D4ED882" w14:textId="7B5363BE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LGI: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33.7 (3.9),  </w:t>
            </w:r>
          </w:p>
          <w:p w14:paraId="61208691" w14:textId="2485689A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LF: 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33.2 (3.7),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0.67  </w:t>
            </w:r>
          </w:p>
        </w:tc>
        <w:tc>
          <w:tcPr>
            <w:tcW w:w="406" w:type="pct"/>
          </w:tcPr>
          <w:p w14:paraId="65400E64" w14:textId="77D62E3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LGI: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32.1 (4.6),  </w:t>
            </w:r>
          </w:p>
          <w:p w14:paraId="07FFC427" w14:textId="5692F9A8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LF: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31.2 (3.2),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0.43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457" w:type="pct"/>
          </w:tcPr>
          <w:p w14:paraId="0192832D" w14:textId="3BF6AB16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14:paraId="7133046D" w14:textId="2932C926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LGI: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25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 LF: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43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0.30</w:t>
            </w:r>
          </w:p>
        </w:tc>
        <w:tc>
          <w:tcPr>
            <w:tcW w:w="355" w:type="pct"/>
          </w:tcPr>
          <w:p w14:paraId="455BF267" w14:textId="7EEE657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LGI: 4,  LF: 19,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0.17</w:t>
            </w:r>
          </w:p>
        </w:tc>
        <w:tc>
          <w:tcPr>
            <w:tcW w:w="609" w:type="pct"/>
          </w:tcPr>
          <w:p w14:paraId="76C897B0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0870257D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AC: Low </w:t>
            </w:r>
          </w:p>
          <w:p w14:paraId="515AEB46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800C57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40A4CC7C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1602091E" w14:textId="0D4591D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6FFB4265" w14:textId="67247918" w:rsidTr="008C1514">
        <w:trPr>
          <w:gridAfter w:val="1"/>
          <w:wAfter w:w="25" w:type="pct"/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35625A25" w14:textId="606BCD10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Thornton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45</w:t>
            </w:r>
          </w:p>
        </w:tc>
        <w:tc>
          <w:tcPr>
            <w:tcW w:w="376" w:type="pct"/>
          </w:tcPr>
          <w:p w14:paraId="5AB057ED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New York,  USA </w:t>
            </w:r>
          </w:p>
          <w:p w14:paraId="19291EB3" w14:textId="3A2A0108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Jun 1998- May 2005</w:t>
            </w:r>
          </w:p>
        </w:tc>
        <w:tc>
          <w:tcPr>
            <w:tcW w:w="746" w:type="pct"/>
          </w:tcPr>
          <w:p w14:paraId="7B199D65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Singleton pregnancy, 12-28 weeks gestation, obese.</w:t>
            </w:r>
          </w:p>
          <w:p w14:paraId="20B815B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Excluded: diabetes, HTN, chronic renal disease. </w:t>
            </w:r>
          </w:p>
          <w:p w14:paraId="5125E83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Sample: 257 (133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124 con) </w:t>
            </w:r>
          </w:p>
          <w:p w14:paraId="4505F415" w14:textId="364A84E9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116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116 con</w:t>
            </w:r>
          </w:p>
        </w:tc>
        <w:tc>
          <w:tcPr>
            <w:tcW w:w="876" w:type="pct"/>
          </w:tcPr>
          <w:p w14:paraId="43DA76C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Energy restricted diets to 24kcal/kg/day. Recommended energy 40% CHO, 30% protein, 30% fat. </w:t>
            </w:r>
          </w:p>
          <w:p w14:paraId="183BEB71" w14:textId="2F0C411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12-28 weeks</w:t>
            </w:r>
          </w:p>
        </w:tc>
        <w:tc>
          <w:tcPr>
            <w:tcW w:w="456" w:type="pct"/>
          </w:tcPr>
          <w:p w14:paraId="5AFC92A5" w14:textId="03FC4A34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26.8, 27.3**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NR </w:t>
            </w:r>
          </w:p>
        </w:tc>
        <w:tc>
          <w:tcPr>
            <w:tcW w:w="406" w:type="pct"/>
          </w:tcPr>
          <w:p w14:paraId="0A64BEF8" w14:textId="05AAB83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37.4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(7.0), 38.2 (7.5),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0.134</w:t>
            </w:r>
          </w:p>
        </w:tc>
        <w:tc>
          <w:tcPr>
            <w:tcW w:w="457" w:type="pct"/>
          </w:tcPr>
          <w:p w14:paraId="21D4ECBC" w14:textId="4D72B623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16.3, 17.2,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NR </w:t>
            </w:r>
          </w:p>
        </w:tc>
        <w:tc>
          <w:tcPr>
            <w:tcW w:w="356" w:type="pct"/>
          </w:tcPr>
          <w:p w14:paraId="53AAAF4B" w14:textId="688754CF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78.4, 71.6,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0.225</w:t>
            </w:r>
          </w:p>
        </w:tc>
        <w:tc>
          <w:tcPr>
            <w:tcW w:w="355" w:type="pct"/>
          </w:tcPr>
          <w:p w14:paraId="0C61A45E" w14:textId="016A96C4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2.6,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4.3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0.046</w:t>
            </w:r>
          </w:p>
        </w:tc>
        <w:tc>
          <w:tcPr>
            <w:tcW w:w="609" w:type="pct"/>
          </w:tcPr>
          <w:p w14:paraId="0D21E747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68B23A53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18747073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60AADA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22B43975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7D468C92" w14:textId="770CFEEA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474F1DA1" w14:textId="168BAABD" w:rsidTr="008C151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035F9A02" w14:textId="7508E22B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Walsh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57</w:t>
            </w:r>
          </w:p>
        </w:tc>
        <w:tc>
          <w:tcPr>
            <w:tcW w:w="376" w:type="pct"/>
          </w:tcPr>
          <w:p w14:paraId="05A3E804" w14:textId="71579C0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Dublin,  Ireland Jan 2007- Jan 2011</w:t>
            </w:r>
          </w:p>
        </w:tc>
        <w:tc>
          <w:tcPr>
            <w:tcW w:w="746" w:type="pct"/>
          </w:tcPr>
          <w:p w14:paraId="52A8E68F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&gt; 18 years, &lt;18 weeks </w:t>
            </w:r>
          </w:p>
          <w:p w14:paraId="34A1E4C6" w14:textId="62FDD80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gestation</w:t>
            </w:r>
            <w:proofErr w:type="gram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previously delivered an infant &gt;4kg,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secundigravid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41D25E31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Excluded: Previous GDM, drug use.</w:t>
            </w:r>
          </w:p>
          <w:p w14:paraId="3E74449C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800 (394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406 con) </w:t>
            </w:r>
          </w:p>
          <w:p w14:paraId="57EAFB1D" w14:textId="0D78E11A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372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387 con</w:t>
            </w:r>
          </w:p>
        </w:tc>
        <w:tc>
          <w:tcPr>
            <w:tcW w:w="876" w:type="pct"/>
          </w:tcPr>
          <w:p w14:paraId="7F74E556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 group education session regarding general healthy eating and low-GI foods.</w:t>
            </w:r>
          </w:p>
          <w:p w14:paraId="2CAA9121" w14:textId="428F03F6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24 weeks</w:t>
            </w:r>
          </w:p>
        </w:tc>
        <w:tc>
          <w:tcPr>
            <w:tcW w:w="456" w:type="pct"/>
          </w:tcPr>
          <w:p w14:paraId="65288BE2" w14:textId="3D4EDA6D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32.0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(4.2), 32.0 (4.2),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NR </w:t>
            </w:r>
          </w:p>
        </w:tc>
        <w:tc>
          <w:tcPr>
            <w:tcW w:w="406" w:type="pct"/>
          </w:tcPr>
          <w:p w14:paraId="2E61AA3B" w14:textId="7A8EC75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26.8 (5.1), 26.8 (4.8),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NR </w:t>
            </w:r>
          </w:p>
        </w:tc>
        <w:tc>
          <w:tcPr>
            <w:tcW w:w="457" w:type="pct"/>
          </w:tcPr>
          <w:p w14:paraId="2ED66FE9" w14:textId="6C8F772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0, 0,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356" w:type="pct"/>
          </w:tcPr>
          <w:p w14:paraId="4A5A0C35" w14:textId="6496A97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</w:p>
        </w:tc>
        <w:tc>
          <w:tcPr>
            <w:tcW w:w="355" w:type="pct"/>
          </w:tcPr>
          <w:p w14:paraId="16852B0B" w14:textId="7A7DE43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0.8, 2.1, p&gt;0.05</w:t>
            </w:r>
          </w:p>
        </w:tc>
        <w:tc>
          <w:tcPr>
            <w:tcW w:w="609" w:type="pct"/>
          </w:tcPr>
          <w:p w14:paraId="3710A1C3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141A7A1A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56CAFD21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45DB1F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5981BF9A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0721C524" w14:textId="61A0537B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33AD2BDE" w14:textId="3594BD90" w:rsidTr="008C1514">
        <w:trPr>
          <w:gridAfter w:val="1"/>
          <w:wAfter w:w="25" w:type="pct"/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</w:tcPr>
          <w:p w14:paraId="5516980C" w14:textId="62C22766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Wolff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58</w:t>
            </w:r>
          </w:p>
        </w:tc>
        <w:tc>
          <w:tcPr>
            <w:tcW w:w="376" w:type="pct"/>
          </w:tcPr>
          <w:p w14:paraId="62C85A0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Copenhagen,  Denmark</w:t>
            </w:r>
          </w:p>
          <w:p w14:paraId="5ED3DCFF" w14:textId="1A787C8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Published 2008</w:t>
            </w:r>
          </w:p>
        </w:tc>
        <w:tc>
          <w:tcPr>
            <w:tcW w:w="746" w:type="pct"/>
          </w:tcPr>
          <w:p w14:paraId="6EE47E0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&gt; 18 years,  &lt;15 weeks </w:t>
            </w:r>
          </w:p>
          <w:p w14:paraId="4EC3D8E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gestation</w:t>
            </w:r>
            <w:proofErr w:type="gram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obese.</w:t>
            </w:r>
          </w:p>
          <w:p w14:paraId="4A647087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Excluded: &gt;45 years old, medical complications that affect foetal growth.</w:t>
            </w:r>
          </w:p>
          <w:p w14:paraId="0A3DD2B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66 (28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38 con)  </w:t>
            </w:r>
          </w:p>
          <w:p w14:paraId="092C675B" w14:textId="00CAABDA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23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27 con</w:t>
            </w:r>
          </w:p>
        </w:tc>
        <w:tc>
          <w:tcPr>
            <w:tcW w:w="876" w:type="pct"/>
          </w:tcPr>
          <w:p w14:paraId="3C6117E1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10 x 1 hour consultations with a dietitian based on Danish dietary recommendations. Recommended energy 55% CHO, 15-20% protein, 30% fat.  </w:t>
            </w:r>
          </w:p>
          <w:p w14:paraId="75F15A45" w14:textId="73DDDBF1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25 weeks</w:t>
            </w:r>
          </w:p>
        </w:tc>
        <w:tc>
          <w:tcPr>
            <w:tcW w:w="456" w:type="pct"/>
          </w:tcPr>
          <w:p w14:paraId="7C121E59" w14:textId="00AB2DD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28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(4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), 30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(5),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0.069</w:t>
            </w:r>
          </w:p>
        </w:tc>
        <w:tc>
          <w:tcPr>
            <w:tcW w:w="406" w:type="pct"/>
          </w:tcPr>
          <w:p w14:paraId="02167CA5" w14:textId="30F3B27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34.9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(4) , 34.6 (3), </w:t>
            </w:r>
            <w:r w:rsidRPr="00F2502F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</w:t>
            </w: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.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762</w:t>
            </w:r>
          </w:p>
        </w:tc>
        <w:tc>
          <w:tcPr>
            <w:tcW w:w="457" w:type="pct"/>
          </w:tcPr>
          <w:p w14:paraId="6AA89636" w14:textId="71C23124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6" w:type="pct"/>
          </w:tcPr>
          <w:p w14:paraId="59A85A5C" w14:textId="2C1E854C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9, 11,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NR </w:t>
            </w:r>
          </w:p>
        </w:tc>
        <w:tc>
          <w:tcPr>
            <w:tcW w:w="355" w:type="pct"/>
          </w:tcPr>
          <w:p w14:paraId="27852CDA" w14:textId="4884F5AD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</w:p>
        </w:tc>
        <w:tc>
          <w:tcPr>
            <w:tcW w:w="609" w:type="pct"/>
          </w:tcPr>
          <w:p w14:paraId="428A934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5940FB8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2CFF84F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Blinding: Unclear </w:t>
            </w:r>
          </w:p>
          <w:p w14:paraId="619C3C9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41CE20D0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2638FBBB" w14:textId="1BCD93DF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3F017B06" w14:textId="731DF42C" w:rsidTr="00EB2B35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5" w:type="pct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shd w:val="clear" w:color="auto" w:fill="auto"/>
          </w:tcPr>
          <w:p w14:paraId="488E529B" w14:textId="1CFC8CDD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Ye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56</w:t>
            </w:r>
          </w:p>
        </w:tc>
        <w:tc>
          <w:tcPr>
            <w:tcW w:w="376" w:type="pct"/>
            <w:shd w:val="clear" w:color="auto" w:fill="auto"/>
          </w:tcPr>
          <w:p w14:paraId="1703D0AA" w14:textId="2DA969BC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Guangzhou,  China May 2012 – May 2013</w:t>
            </w:r>
          </w:p>
        </w:tc>
        <w:tc>
          <w:tcPr>
            <w:tcW w:w="746" w:type="pct"/>
            <w:shd w:val="clear" w:color="auto" w:fill="auto"/>
          </w:tcPr>
          <w:p w14:paraId="0FAE125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Sample: 120 (60 in, 60 con)</w:t>
            </w:r>
          </w:p>
          <w:p w14:paraId="5E77DDD8" w14:textId="2401FA48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60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60 con</w:t>
            </w:r>
          </w:p>
        </w:tc>
        <w:tc>
          <w:tcPr>
            <w:tcW w:w="876" w:type="pct"/>
            <w:shd w:val="clear" w:color="auto" w:fill="auto"/>
          </w:tcPr>
          <w:p w14:paraId="169C6DD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5 x counselling sessions regarding </w:t>
            </w:r>
          </w:p>
          <w:p w14:paraId="0A2F2F4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health coaching and </w:t>
            </w:r>
          </w:p>
          <w:p w14:paraId="4F353332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individualised dietary advice </w:t>
            </w:r>
          </w:p>
          <w:p w14:paraId="46F9E9C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based on the Chinese Society of </w:t>
            </w:r>
          </w:p>
          <w:p w14:paraId="7C8AE869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Nutrition Pregnancy Guidelines.</w:t>
            </w:r>
          </w:p>
          <w:p w14:paraId="493122DB" w14:textId="7802F1E9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28 weeks</w:t>
            </w:r>
          </w:p>
        </w:tc>
        <w:tc>
          <w:tcPr>
            <w:tcW w:w="456" w:type="pct"/>
            <w:shd w:val="clear" w:color="auto" w:fill="auto"/>
          </w:tcPr>
          <w:p w14:paraId="06BC9DA1" w14:textId="2F85F21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28.4 (3.2), 29.1 (3</w:t>
            </w:r>
            <w:r>
              <w:rPr>
                <w:rFonts w:asciiTheme="majorBidi" w:hAnsiTheme="majorBidi" w:cstheme="majorBidi" w:hint="eastAsia"/>
                <w:sz w:val="20"/>
                <w:szCs w:val="20"/>
              </w:rPr>
              <w:t>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406" w:type="pct"/>
            <w:shd w:val="clear" w:color="auto" w:fill="auto"/>
          </w:tcPr>
          <w:p w14:paraId="4716CF8C" w14:textId="1050B1C0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20.6 (2.0), 20.2 (1.7),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&gt;0.05 </w:t>
            </w:r>
          </w:p>
        </w:tc>
        <w:tc>
          <w:tcPr>
            <w:tcW w:w="457" w:type="pct"/>
            <w:shd w:val="clear" w:color="auto" w:fill="auto"/>
          </w:tcPr>
          <w:p w14:paraId="341C8C5C" w14:textId="6C0A60B4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</w:t>
            </w:r>
            <w:r>
              <w:rPr>
                <w:rFonts w:asciiTheme="majorBidi" w:hAnsiTheme="majorBidi" w:cstheme="majorBidi" w:hint="eastAsia"/>
                <w:sz w:val="20"/>
                <w:szCs w:val="20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100</w:t>
            </w:r>
          </w:p>
        </w:tc>
        <w:tc>
          <w:tcPr>
            <w:tcW w:w="356" w:type="pct"/>
            <w:shd w:val="clear" w:color="auto" w:fill="auto"/>
          </w:tcPr>
          <w:p w14:paraId="40B01951" w14:textId="03BB9885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41.7, 60,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0.045</w:t>
            </w:r>
          </w:p>
        </w:tc>
        <w:tc>
          <w:tcPr>
            <w:tcW w:w="355" w:type="pct"/>
            <w:shd w:val="clear" w:color="auto" w:fill="auto"/>
          </w:tcPr>
          <w:p w14:paraId="660E2E38" w14:textId="23BBAEEE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609" w:type="pct"/>
            <w:shd w:val="clear" w:color="auto" w:fill="auto"/>
          </w:tcPr>
          <w:p w14:paraId="6DD527C2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25633EB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6B6A4C25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67F81AD4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342A2CBB" w14:textId="77777777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F2D2183" w14:textId="5102C31F" w:rsidR="002C7961" w:rsidRPr="00F2502F" w:rsidRDefault="002C7961" w:rsidP="002C79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2C7961" w:rsidRPr="00F2502F" w14:paraId="793B8EEE" w14:textId="616B7D39" w:rsidTr="00EB2B35">
        <w:trPr>
          <w:gridAfter w:val="1"/>
          <w:wAfter w:w="25" w:type="pct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" w:type="pct"/>
            <w:shd w:val="clear" w:color="auto" w:fill="auto"/>
          </w:tcPr>
          <w:p w14:paraId="36D97E28" w14:textId="74830097" w:rsidR="002C7961" w:rsidRPr="002C7961" w:rsidRDefault="002C7961" w:rsidP="002C796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Zhang</w:t>
            </w:r>
            <w:r w:rsidRPr="002C796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37</w:t>
            </w:r>
          </w:p>
        </w:tc>
        <w:tc>
          <w:tcPr>
            <w:tcW w:w="376" w:type="pct"/>
            <w:shd w:val="clear" w:color="auto" w:fill="auto"/>
          </w:tcPr>
          <w:p w14:paraId="50C98A5D" w14:textId="79B075C5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Ningbo, China Jan 2011 – Dec 2011</w:t>
            </w:r>
          </w:p>
        </w:tc>
        <w:tc>
          <w:tcPr>
            <w:tcW w:w="746" w:type="pct"/>
            <w:shd w:val="clear" w:color="auto" w:fill="auto"/>
          </w:tcPr>
          <w:p w14:paraId="60B580A8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&lt; 12 weeks </w:t>
            </w:r>
          </w:p>
          <w:p w14:paraId="2E159F4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gestation</w:t>
            </w:r>
            <w:proofErr w:type="gram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mild physical activity.</w:t>
            </w:r>
          </w:p>
          <w:p w14:paraId="0E8D0087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Sample: 472 (236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>, 236 con)</w:t>
            </w:r>
          </w:p>
          <w:p w14:paraId="798CE550" w14:textId="5259ED5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Final analyses: 236 </w:t>
            </w:r>
            <w:proofErr w:type="spellStart"/>
            <w:r w:rsidRPr="00F2502F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236 con</w:t>
            </w:r>
          </w:p>
        </w:tc>
        <w:tc>
          <w:tcPr>
            <w:tcW w:w="876" w:type="pct"/>
            <w:shd w:val="clear" w:color="auto" w:fill="auto"/>
          </w:tcPr>
          <w:p w14:paraId="2629FCF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Individualised dietary assessment </w:t>
            </w:r>
          </w:p>
          <w:p w14:paraId="4A534F8E" w14:textId="56BA7909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gramStart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based</w:t>
            </w:r>
            <w:proofErr w:type="gramEnd"/>
            <w:r w:rsidRPr="00F2502F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on nutrition management software.</w:t>
            </w:r>
          </w:p>
          <w:p w14:paraId="5DB76C3E" w14:textId="791FDEFD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Duration: 28 weeks</w:t>
            </w:r>
          </w:p>
        </w:tc>
        <w:tc>
          <w:tcPr>
            <w:tcW w:w="456" w:type="pct"/>
            <w:shd w:val="clear" w:color="auto" w:fill="auto"/>
          </w:tcPr>
          <w:p w14:paraId="1C54DC5C" w14:textId="24ABA3E0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26.7 (5.2)</w:t>
            </w:r>
          </w:p>
        </w:tc>
        <w:tc>
          <w:tcPr>
            <w:tcW w:w="406" w:type="pct"/>
            <w:shd w:val="clear" w:color="auto" w:fill="auto"/>
          </w:tcPr>
          <w:p w14:paraId="67BA9F71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20.5 (1.8), 20.8 (1.4), 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  <w:p w14:paraId="7D838E6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612F4F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</w:tcPr>
          <w:p w14:paraId="583DB036" w14:textId="7C17BDF2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56" w:type="pct"/>
            <w:shd w:val="clear" w:color="auto" w:fill="auto"/>
          </w:tcPr>
          <w:p w14:paraId="1E65B5E0" w14:textId="621A2A6A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48.6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72.0,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p</w:t>
            </w: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&lt;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355" w:type="pct"/>
            <w:shd w:val="clear" w:color="auto" w:fill="auto"/>
          </w:tcPr>
          <w:p w14:paraId="089B0CC3" w14:textId="66F6A2E1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2.5,</w:t>
            </w:r>
            <w:r>
              <w:rPr>
                <w:rFonts w:asciiTheme="majorBidi" w:hAnsiTheme="majorBidi" w:cstheme="majorBidi" w:hint="eastAsia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5.5,</w:t>
            </w:r>
            <w:r>
              <w:rPr>
                <w:rFonts w:asciiTheme="majorBidi" w:hAnsiTheme="majorBidi" w:cstheme="majorBidi" w:hint="eastAsia"/>
                <w:sz w:val="20"/>
                <w:szCs w:val="20"/>
              </w:rPr>
              <w:t xml:space="preserve"> </w:t>
            </w:r>
            <w:r w:rsidRPr="00F2502F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F2502F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609" w:type="pct"/>
            <w:shd w:val="clear" w:color="auto" w:fill="auto"/>
          </w:tcPr>
          <w:p w14:paraId="1F4ED7EC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2EBE3C9F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532868F7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504FB754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1D38E510" w14:textId="77777777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73AFDD5A" w14:textId="2AB85E98" w:rsidR="002C7961" w:rsidRPr="00F2502F" w:rsidRDefault="002C7961" w:rsidP="002C79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sz w:val="20"/>
                <w:szCs w:val="20"/>
              </w:rPr>
              <w:t>Other: High</w:t>
            </w:r>
          </w:p>
        </w:tc>
      </w:tr>
      <w:tr w:rsidR="00212109" w:rsidRPr="00F2502F" w14:paraId="3395D020" w14:textId="3CCBCA3E" w:rsidTr="00212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1"/>
          </w:tcPr>
          <w:p w14:paraId="24AB7486" w14:textId="77777777" w:rsidR="00436088" w:rsidRDefault="00212109" w:rsidP="00454EE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Results presented: Intervention, control. Abbreviations: NR= Not reported, NS= Not significant, SM= Standard Management</w:t>
            </w:r>
            <w:r w:rsidR="00322B2F"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; Random = Randomization; AC = Allocation concealment; Blinding = Blinding of participants, personal and outcome; Data = Incomplete data; SR = Selective reporting; Other = Other bias;</w:t>
            </w:r>
            <w:r w:rsidR="006F613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GCT = Glucose challenge test; OGTT = Oral glucose tolerance t</w:t>
            </w:r>
            <w:r w:rsidR="00DB7FEA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est</w:t>
            </w:r>
            <w:r w:rsidR="006F613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GDM = Gestational diabetes mellitus; GI = </w:t>
            </w:r>
            <w:proofErr w:type="spellStart"/>
            <w:r w:rsidR="006F613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Glycemic</w:t>
            </w:r>
            <w:proofErr w:type="spellEnd"/>
            <w:r w:rsidR="006F613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index; HF = High fibre</w:t>
            </w:r>
            <w:r w:rsidR="00125A0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; HE = Healthy eating</w:t>
            </w:r>
            <w:r w:rsidR="00697D1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; LF = Low fat</w:t>
            </w:r>
            <w:r w:rsidR="00454EE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Symbols: </w:t>
            </w:r>
          </w:p>
          <w:p w14:paraId="1D7BD95C" w14:textId="5A5AB4CF" w:rsidR="00697D16" w:rsidRPr="00F2502F" w:rsidRDefault="00C57725" w:rsidP="00454EE6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bookmarkStart w:id="0" w:name="_GoBack"/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‘-</w:t>
            </w:r>
            <w:proofErr w:type="gramStart"/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‘ =</w:t>
            </w:r>
            <w:proofErr w:type="gramEnd"/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data not available;</w:t>
            </w:r>
            <w:bookmarkEnd w:id="0"/>
            <w:r w:rsidR="0043608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  <w:r w:rsidR="00EE0AAA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#</w:t>
            </w:r>
            <w:r w:rsidR="0043608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 xml:space="preserve"> </w:t>
            </w:r>
            <w:r w:rsidR="00EE0AAA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= Pre-pregnancy BMI</w:t>
            </w:r>
            <w:r w:rsidR="00454EE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</w:t>
            </w:r>
            <w:r w:rsidR="00212109"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**= Median (</w:t>
            </w:r>
            <w:r w:rsidR="00DB7FEA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minimum-maximum</w:t>
            </w:r>
            <w:r w:rsidR="00212109" w:rsidRPr="00F2502F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)</w:t>
            </w:r>
            <w:r w:rsidR="00454EE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</w:t>
            </w:r>
            <w:r w:rsidR="00125A0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***= Mean (SD)</w:t>
            </w:r>
            <w:r w:rsidR="00454EE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</w:t>
            </w:r>
            <w:r w:rsidR="00697D1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****=Mean (SEM)</w:t>
            </w:r>
            <w:r w:rsidR="00454EE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</w:t>
            </w:r>
          </w:p>
        </w:tc>
      </w:tr>
    </w:tbl>
    <w:p w14:paraId="15C42DD9" w14:textId="77777777" w:rsidR="00DD7113" w:rsidRDefault="00DD7113"/>
    <w:sectPr w:rsidR="00DD7113" w:rsidSect="00E72E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F41848" w14:textId="77777777" w:rsidR="00A85D39" w:rsidRDefault="00A85D39" w:rsidP="00E72E5B">
      <w:pPr>
        <w:spacing w:after="0" w:line="240" w:lineRule="auto"/>
      </w:pPr>
      <w:r>
        <w:separator/>
      </w:r>
    </w:p>
  </w:endnote>
  <w:endnote w:type="continuationSeparator" w:id="0">
    <w:p w14:paraId="570F5AAC" w14:textId="77777777" w:rsidR="00A85D39" w:rsidRDefault="00A85D39" w:rsidP="00E72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84A2E" w14:textId="77777777" w:rsidR="003D189F" w:rsidRDefault="003D18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9E5B7D" w14:textId="77777777" w:rsidR="003D189F" w:rsidRDefault="003D18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8517A" w14:textId="77777777" w:rsidR="003D189F" w:rsidRDefault="003D1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CC093" w14:textId="77777777" w:rsidR="00A85D39" w:rsidRDefault="00A85D39" w:rsidP="00E72E5B">
      <w:pPr>
        <w:spacing w:after="0" w:line="240" w:lineRule="auto"/>
      </w:pPr>
      <w:r>
        <w:separator/>
      </w:r>
    </w:p>
  </w:footnote>
  <w:footnote w:type="continuationSeparator" w:id="0">
    <w:p w14:paraId="1DC37F47" w14:textId="77777777" w:rsidR="00A85D39" w:rsidRDefault="00A85D39" w:rsidP="00E72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E0D0D" w14:textId="77777777" w:rsidR="003D189F" w:rsidRDefault="003D189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967C3" w14:textId="6EF7A9EF" w:rsidR="00464269" w:rsidRPr="003D189F" w:rsidRDefault="003D189F" w:rsidP="003D189F">
    <w:r>
      <w:t xml:space="preserve">Table 1: Infant anthropometric outcomes in studies with a dietary intervention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43B0E" w14:textId="77777777" w:rsidR="003D189F" w:rsidRDefault="003D18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638C2"/>
    <w:multiLevelType w:val="hybridMultilevel"/>
    <w:tmpl w:val="1884DC1A"/>
    <w:lvl w:ilvl="0" w:tplc="361E6BD4">
      <w:start w:val="3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21E41"/>
    <w:multiLevelType w:val="hybridMultilevel"/>
    <w:tmpl w:val="41B8B7C0"/>
    <w:lvl w:ilvl="0" w:tplc="49FA492A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2A7B"/>
    <w:multiLevelType w:val="hybridMultilevel"/>
    <w:tmpl w:val="2304CD98"/>
    <w:lvl w:ilvl="0" w:tplc="7A465CA8">
      <w:start w:val="336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jI2t7Q0MzUxNzI1MjBS0lEKTi0uzszPAykwNqsFACJx49AtAAAA"/>
  </w:docVars>
  <w:rsids>
    <w:rsidRoot w:val="00E72E5B"/>
    <w:rsid w:val="00075921"/>
    <w:rsid w:val="000A290E"/>
    <w:rsid w:val="000E6EBB"/>
    <w:rsid w:val="00116916"/>
    <w:rsid w:val="00120EAF"/>
    <w:rsid w:val="00125A05"/>
    <w:rsid w:val="00126DC1"/>
    <w:rsid w:val="00183C39"/>
    <w:rsid w:val="00187AB0"/>
    <w:rsid w:val="00212109"/>
    <w:rsid w:val="00220520"/>
    <w:rsid w:val="00285020"/>
    <w:rsid w:val="002850B5"/>
    <w:rsid w:val="002A32FC"/>
    <w:rsid w:val="002B4575"/>
    <w:rsid w:val="002B6D6D"/>
    <w:rsid w:val="002C7961"/>
    <w:rsid w:val="00313F5D"/>
    <w:rsid w:val="00322B2F"/>
    <w:rsid w:val="003448E0"/>
    <w:rsid w:val="003B608D"/>
    <w:rsid w:val="003D06A5"/>
    <w:rsid w:val="003D189F"/>
    <w:rsid w:val="003D3E9C"/>
    <w:rsid w:val="003F20C8"/>
    <w:rsid w:val="00436088"/>
    <w:rsid w:val="00454EE6"/>
    <w:rsid w:val="00464269"/>
    <w:rsid w:val="004743DB"/>
    <w:rsid w:val="00474D2A"/>
    <w:rsid w:val="005064BF"/>
    <w:rsid w:val="005D6D8A"/>
    <w:rsid w:val="0060050C"/>
    <w:rsid w:val="006023A8"/>
    <w:rsid w:val="00605C75"/>
    <w:rsid w:val="006130DE"/>
    <w:rsid w:val="00643A94"/>
    <w:rsid w:val="0065149C"/>
    <w:rsid w:val="00672334"/>
    <w:rsid w:val="00692846"/>
    <w:rsid w:val="0069604E"/>
    <w:rsid w:val="00697D16"/>
    <w:rsid w:val="006F2541"/>
    <w:rsid w:val="006F6138"/>
    <w:rsid w:val="007469CF"/>
    <w:rsid w:val="00747652"/>
    <w:rsid w:val="00760F76"/>
    <w:rsid w:val="00773173"/>
    <w:rsid w:val="007D6292"/>
    <w:rsid w:val="007E0724"/>
    <w:rsid w:val="00807794"/>
    <w:rsid w:val="00825004"/>
    <w:rsid w:val="00861629"/>
    <w:rsid w:val="008C1514"/>
    <w:rsid w:val="008C3D97"/>
    <w:rsid w:val="008E65B4"/>
    <w:rsid w:val="00900556"/>
    <w:rsid w:val="009407D1"/>
    <w:rsid w:val="00945F6E"/>
    <w:rsid w:val="009970C4"/>
    <w:rsid w:val="009C3D71"/>
    <w:rsid w:val="009F0874"/>
    <w:rsid w:val="009F367E"/>
    <w:rsid w:val="00A15967"/>
    <w:rsid w:val="00A21384"/>
    <w:rsid w:val="00A36EEC"/>
    <w:rsid w:val="00A4294B"/>
    <w:rsid w:val="00A50398"/>
    <w:rsid w:val="00A82FFF"/>
    <w:rsid w:val="00A85D39"/>
    <w:rsid w:val="00AA7E81"/>
    <w:rsid w:val="00B052E6"/>
    <w:rsid w:val="00B27525"/>
    <w:rsid w:val="00B75F9B"/>
    <w:rsid w:val="00B85B1A"/>
    <w:rsid w:val="00BA4521"/>
    <w:rsid w:val="00BD7998"/>
    <w:rsid w:val="00C05383"/>
    <w:rsid w:val="00C57725"/>
    <w:rsid w:val="00C6315C"/>
    <w:rsid w:val="00CD5F50"/>
    <w:rsid w:val="00D074CF"/>
    <w:rsid w:val="00D236E1"/>
    <w:rsid w:val="00D6083F"/>
    <w:rsid w:val="00DA4E27"/>
    <w:rsid w:val="00DB3001"/>
    <w:rsid w:val="00DB7FEA"/>
    <w:rsid w:val="00DD7113"/>
    <w:rsid w:val="00DE65C2"/>
    <w:rsid w:val="00DF2788"/>
    <w:rsid w:val="00E26D06"/>
    <w:rsid w:val="00E72E5B"/>
    <w:rsid w:val="00E82653"/>
    <w:rsid w:val="00E9469B"/>
    <w:rsid w:val="00EA71D9"/>
    <w:rsid w:val="00EB2B35"/>
    <w:rsid w:val="00EE0AAA"/>
    <w:rsid w:val="00F17EFC"/>
    <w:rsid w:val="00F2502F"/>
    <w:rsid w:val="00F30532"/>
    <w:rsid w:val="00FB253F"/>
    <w:rsid w:val="00FB7EAD"/>
    <w:rsid w:val="00FD0D7D"/>
    <w:rsid w:val="00FD41C1"/>
    <w:rsid w:val="00FE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CA94A3"/>
  <w15:chartTrackingRefBased/>
  <w15:docId w15:val="{B64F5174-7C71-4487-A67B-41E8495A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2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72E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2E5B"/>
  </w:style>
  <w:style w:type="paragraph" w:styleId="Footer">
    <w:name w:val="footer"/>
    <w:basedOn w:val="Normal"/>
    <w:link w:val="FooterChar"/>
    <w:uiPriority w:val="99"/>
    <w:unhideWhenUsed/>
    <w:rsid w:val="00E72E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2E5B"/>
  </w:style>
  <w:style w:type="paragraph" w:styleId="ListParagraph">
    <w:name w:val="List Paragraph"/>
    <w:basedOn w:val="Normal"/>
    <w:uiPriority w:val="34"/>
    <w:qFormat/>
    <w:rsid w:val="00E72E5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005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50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05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05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05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50C"/>
    <w:rPr>
      <w:rFonts w:ascii="Segoe UI" w:hAnsi="Segoe UI" w:cs="Segoe UI"/>
      <w:sz w:val="18"/>
      <w:szCs w:val="18"/>
    </w:rPr>
  </w:style>
  <w:style w:type="table" w:styleId="PlainTable2">
    <w:name w:val="Plain Table 2"/>
    <w:basedOn w:val="TableNormal"/>
    <w:uiPriority w:val="42"/>
    <w:rsid w:val="0046426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D0B01-3C7C-42F1-AC49-965140A8D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8472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Bennett</dc:creator>
  <cp:keywords/>
  <dc:description/>
  <cp:lastModifiedBy>Christie Bennett</cp:lastModifiedBy>
  <cp:revision>10</cp:revision>
  <dcterms:created xsi:type="dcterms:W3CDTF">2018-09-17T21:57:00Z</dcterms:created>
  <dcterms:modified xsi:type="dcterms:W3CDTF">2018-09-26T00:54:00Z</dcterms:modified>
</cp:coreProperties>
</file>