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232"/>
        <w:gridCol w:w="1201"/>
        <w:gridCol w:w="1248"/>
        <w:gridCol w:w="1029"/>
        <w:gridCol w:w="236"/>
        <w:gridCol w:w="1296"/>
        <w:gridCol w:w="1275"/>
        <w:gridCol w:w="1269"/>
        <w:gridCol w:w="855"/>
      </w:tblGrid>
      <w:tr w:rsidR="007C5D60" w:rsidRPr="00364650" w14:paraId="4EEF8389" w14:textId="77777777" w:rsidTr="00D17ECB">
        <w:trPr>
          <w:trHeight w:val="255"/>
          <w:jc w:val="center"/>
        </w:trPr>
        <w:tc>
          <w:tcPr>
            <w:tcW w:w="129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CC433" w14:textId="0871EB7E" w:rsidR="00D17ECB" w:rsidRPr="00364650" w:rsidRDefault="00B47698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Table </w:t>
            </w:r>
            <w:r w:rsidR="007E007C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S</w:t>
            </w: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  <w:r w:rsidR="00D17ECB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Oocytes retrieval procedures</w:t>
            </w:r>
            <w:r w:rsidR="00B34C9F" w:rsidRPr="0036465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 xml:space="preserve"> of</w:t>
            </w:r>
            <w:r w:rsidR="00B34C9F" w:rsidRPr="00364650">
              <w:t xml:space="preserve"> </w:t>
            </w:r>
            <w:r w:rsidR="00B34C9F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pregnancies carried to term</w:t>
            </w:r>
          </w:p>
        </w:tc>
      </w:tr>
      <w:tr w:rsidR="007C5D60" w:rsidRPr="00364650" w14:paraId="507EA560" w14:textId="77777777" w:rsidTr="00D17ECB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02A6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0790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Singleton delivery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58B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AF1E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Multiple deliveries</w:t>
            </w:r>
          </w:p>
        </w:tc>
      </w:tr>
      <w:tr w:rsidR="007C5D60" w:rsidRPr="00364650" w14:paraId="74EAE2CB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33C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6CA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E2 level on the day of hCG trigger (pmol/L</w:t>
            </w:r>
            <w:r w:rsidRPr="0036465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C0DB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89A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66FE" w14:textId="50AFC130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E2 level on the day of hCG trigger (pmol/L</w:t>
            </w:r>
            <w:r w:rsidR="00EB74E9" w:rsidRPr="0036465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4E53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  <w:t>p</w:t>
            </w:r>
          </w:p>
        </w:tc>
      </w:tr>
      <w:tr w:rsidR="007C5D60" w:rsidRPr="00364650" w14:paraId="2508051D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883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23A3" w14:textId="77777777" w:rsidR="00EB74E9" w:rsidRPr="00364650" w:rsidRDefault="00EB74E9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I:</w:t>
            </w:r>
          </w:p>
          <w:p w14:paraId="3F74C925" w14:textId="04CAC57D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&lt;10,000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7A58" w14:textId="77777777" w:rsidR="00EB74E9" w:rsidRPr="00364650" w:rsidRDefault="00EB74E9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II:</w:t>
            </w:r>
          </w:p>
          <w:p w14:paraId="7E556854" w14:textId="5D42BB04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10,000-15,000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ED86" w14:textId="77777777" w:rsidR="00EB74E9" w:rsidRPr="00364650" w:rsidRDefault="00EB74E9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III:</w:t>
            </w:r>
          </w:p>
          <w:p w14:paraId="2D906131" w14:textId="0337738F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&gt;15,000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D6640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69B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1BEA" w14:textId="77777777" w:rsidR="00EB74E9" w:rsidRPr="00364650" w:rsidRDefault="00EB74E9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I:</w:t>
            </w:r>
          </w:p>
          <w:p w14:paraId="227D2BE3" w14:textId="7206F266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&lt;10,000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70CF" w14:textId="77777777" w:rsidR="00EB74E9" w:rsidRPr="00364650" w:rsidRDefault="00EB74E9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II:</w:t>
            </w:r>
          </w:p>
          <w:p w14:paraId="37096E18" w14:textId="5AFF2C18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10,000-15,000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88D8" w14:textId="34BF2ED7" w:rsidR="00EB74E9" w:rsidRPr="00364650" w:rsidRDefault="00EB74E9" w:rsidP="00EB74E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III:</w:t>
            </w:r>
          </w:p>
          <w:p w14:paraId="7FD16542" w14:textId="3A902A96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&gt;15,000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268D50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7C5D60" w:rsidRPr="00364650" w14:paraId="17E4BA98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F537" w14:textId="7394A3D4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03F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(N=886)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E5E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(N=523)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162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(N=821)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FCAF68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0F8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C93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(N=178)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240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(N=167)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2352" w14:textId="4295F95E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(N=30</w:t>
            </w:r>
            <w:r w:rsidR="002E7D88"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E3F2C1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7C5D60" w:rsidRPr="00364650" w14:paraId="3ABF5913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722F3" w14:textId="43E31CDE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93E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C82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974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B269D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50D01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364650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D38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C45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E4A1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5C4492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7C5D60" w:rsidRPr="00364650" w14:paraId="390CF099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050B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COH protocol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5A5B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2F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8B0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C98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F5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41C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8AC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B22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D6A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D60" w:rsidRPr="00364650" w14:paraId="6B094111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FF10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GnRH-agonist regimen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EEB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291 (32.84)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D8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 (43.98)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656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384 (46.77)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91A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BC30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55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 (35.39)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53D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 (39.52)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BD7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 (48.68)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42B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</w:p>
        </w:tc>
      </w:tr>
      <w:tr w:rsidR="007C5D60" w:rsidRPr="00364650" w14:paraId="193DC261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1A2B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GnRH-antagonist regimen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BA2A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473 (53.39)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AF3B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 (51.82)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395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409 (49.82)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55F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71C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835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 (50.56)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61F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97 (58.08)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697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 (49.01)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FC8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7C5D60" w:rsidRPr="00364650" w14:paraId="662D334A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B5F6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Microflare protocol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9D7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 (10.84)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FAA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 (4.02)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A32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 (2.19)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190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A31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E25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 (12.36)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829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 (1.20)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A4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 (1.66)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C89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7C5D60" w:rsidRPr="00364650" w14:paraId="06A73DAD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8BBA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Others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435A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 (2.93)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930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 (0.19)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A03A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 (1.22)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852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BF7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4A1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 (1.69)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73B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 (1.20)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67E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 (0.66)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F20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7C5D60" w:rsidRPr="00364650" w14:paraId="2B1E8596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A68A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Type of insemination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D1ED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4A1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0C4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68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C00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CB94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B53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17F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F4F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D60" w:rsidRPr="00364650" w14:paraId="77A6F437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A2A2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IVF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043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585 (66.03)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398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347 (66.35)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96F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567 (69.06)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32C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0810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382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 (73.03)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66E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 (72.46)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F9F0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 (70.86)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667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0.594</w:t>
            </w:r>
          </w:p>
        </w:tc>
      </w:tr>
      <w:tr w:rsidR="007C5D60" w:rsidRPr="00364650" w14:paraId="2608BF6A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CE07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ICSI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B9A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301 (33.97)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51E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 (33.65)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BC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 (30.94)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323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3F6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EB1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 (26.97)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084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 (27.54)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8E37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 (29.14)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9D5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7C5D60" w:rsidRPr="00364650" w14:paraId="453101EE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10D0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Number of oocytes retrieved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C419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9FF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990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7FC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A28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C9F8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2BA0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6EC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46A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D60" w:rsidRPr="00364650" w14:paraId="5620C11B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3E713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≤10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6EA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466 (52.60)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24E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 (32.50)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E9D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 (14.86)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C0B6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08D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052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 (56.18)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FD69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 (25.75)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7BF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 (8.94)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606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</w:p>
        </w:tc>
      </w:tr>
      <w:tr w:rsidR="007C5D60" w:rsidRPr="00364650" w14:paraId="169A88E4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0E69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11-20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B7A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285 (32.17)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200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 (50.29)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28A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405 (49.33)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5728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58F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02B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 (41.57)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ABF4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 (58.68)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6D15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 (44.70)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965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7C5D60" w:rsidRPr="00364650" w14:paraId="2C84795A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464E" w14:textId="77777777" w:rsidR="00D17ECB" w:rsidRPr="00364650" w:rsidRDefault="00D17ECB" w:rsidP="00D17EC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F00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 (15.24)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561D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 (17.21)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8B1F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294 (35.81)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1661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534A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25BC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 (2.25)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6DB3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 (15.57)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1BAE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 (46.36)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D022" w14:textId="77777777" w:rsidR="00D17ECB" w:rsidRPr="00364650" w:rsidRDefault="00D17ECB" w:rsidP="00D17E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571427" w:rsidRPr="00364650" w14:paraId="43449A3D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FDD2" w14:textId="6FB245B3" w:rsidR="00571427" w:rsidRPr="00364650" w:rsidRDefault="00571427" w:rsidP="0057142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Hormone level on the day of hCG trigger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8258C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57E9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3645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0F0D8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915F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A993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51DB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1627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969C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571427" w:rsidRPr="00364650" w14:paraId="7F49CAC1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3A70" w14:textId="5AF5F20B" w:rsidR="00571427" w:rsidRPr="00364650" w:rsidRDefault="00571427" w:rsidP="0057142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P4, Median (IQR), nmol/L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B713" w14:textId="18FEF716" w:rsidR="00571427" w:rsidRPr="00364650" w:rsidRDefault="00D1449D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3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.0 (1.9-4.3)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12C52" w14:textId="0EC43368" w:rsidR="00571427" w:rsidRPr="00364650" w:rsidRDefault="00D1449D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 (2.3-3.8)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E0627" w14:textId="45A59878" w:rsidR="00571427" w:rsidRPr="00364650" w:rsidRDefault="00D1449D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 (2.3-3.7)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E122" w14:textId="19C8B309" w:rsidR="00571427" w:rsidRPr="00364650" w:rsidRDefault="00D1449D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9C76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1CCE" w14:textId="0E519856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3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.0 (1.9-4.0)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7DEAF" w14:textId="36F060FC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.9 (2.4-3.9)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9CDE" w14:textId="1387508A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.4 (1.8-2.9)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CBA74" w14:textId="0CEDCA7D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0.065</w:t>
            </w:r>
          </w:p>
        </w:tc>
      </w:tr>
      <w:tr w:rsidR="00571427" w:rsidRPr="00364650" w14:paraId="6E09BE52" w14:textId="77777777" w:rsidTr="00EB74E9">
        <w:trPr>
          <w:trHeight w:val="255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D8887" w14:textId="28537D18" w:rsidR="00571427" w:rsidRPr="00364650" w:rsidRDefault="00571427" w:rsidP="0057142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LH, Median (IQR), IU/L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6E45" w14:textId="20512569" w:rsidR="00571427" w:rsidRPr="00364650" w:rsidRDefault="002F05A5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 (1.1-4.0)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234FF" w14:textId="7E8C91C6" w:rsidR="00571427" w:rsidRPr="00364650" w:rsidRDefault="002F05A5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.1 (1.2-3.8)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CBA4" w14:textId="2EDD9865" w:rsidR="00571427" w:rsidRPr="00364650" w:rsidRDefault="002F05A5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.1 (1.2-3.7)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C247A" w14:textId="2F08AABE" w:rsidR="00571427" w:rsidRPr="00364650" w:rsidRDefault="002F05A5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.614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2440" w14:textId="77777777" w:rsidR="00571427" w:rsidRPr="00364650" w:rsidRDefault="00571427" w:rsidP="0057142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937A" w14:textId="23582C4F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 (1.1-3.5)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7C33" w14:textId="0034F6A1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.9 (1.1-3.0)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71F0" w14:textId="42D4FE41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 (1.1-3.0)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F3FC" w14:textId="0199C58F" w:rsidR="00571427" w:rsidRPr="00364650" w:rsidRDefault="00C14F47" w:rsidP="005714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.175</w:t>
            </w:r>
          </w:p>
        </w:tc>
      </w:tr>
      <w:tr w:rsidR="00571427" w:rsidRPr="00364650" w14:paraId="6117233F" w14:textId="77777777" w:rsidTr="00D17ECB">
        <w:trPr>
          <w:trHeight w:val="255"/>
          <w:jc w:val="center"/>
        </w:trPr>
        <w:tc>
          <w:tcPr>
            <w:tcW w:w="1290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32BB" w14:textId="643F8FBA" w:rsidR="00571427" w:rsidRPr="00364650" w:rsidRDefault="00571427" w:rsidP="0057142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COH, controlled ovarian stimulation; ART, assisted reproductive technology; IVF, in vitro fertilization; ICSI, intracytoplasmic sperm injection; P4, progesterone; LH, luteinizing hormone..</w:t>
            </w:r>
          </w:p>
        </w:tc>
      </w:tr>
    </w:tbl>
    <w:p w14:paraId="012AB85A" w14:textId="47AC8F5A" w:rsidR="002316B6" w:rsidRPr="00364650" w:rsidRDefault="002316B6" w:rsidP="00D17ECB">
      <w:r w:rsidRPr="00364650">
        <w:br w:type="page"/>
      </w:r>
    </w:p>
    <w:tbl>
      <w:tblPr>
        <w:tblW w:w="1304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275"/>
        <w:gridCol w:w="1416"/>
        <w:gridCol w:w="757"/>
        <w:gridCol w:w="260"/>
        <w:gridCol w:w="1395"/>
        <w:gridCol w:w="1417"/>
        <w:gridCol w:w="1276"/>
        <w:gridCol w:w="716"/>
      </w:tblGrid>
      <w:tr w:rsidR="002316B6" w:rsidRPr="00364650" w14:paraId="35377EB0" w14:textId="77777777" w:rsidTr="00267646">
        <w:trPr>
          <w:trHeight w:hRule="exact" w:val="255"/>
          <w:jc w:val="center"/>
        </w:trPr>
        <w:tc>
          <w:tcPr>
            <w:tcW w:w="1304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EEB58" w14:textId="37EECB7E" w:rsidR="002316B6" w:rsidRPr="00364650" w:rsidRDefault="007E007C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lastRenderedPageBreak/>
              <w:t>T</w:t>
            </w:r>
            <w:r w:rsidR="002316B6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able </w:t>
            </w: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S</w:t>
            </w:r>
            <w:r w:rsidR="002316B6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2 Frozen embryo transfer procedures</w:t>
            </w:r>
            <w:r w:rsidR="00321BEB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="00321BEB" w:rsidRPr="0036465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of</w:t>
            </w:r>
            <w:r w:rsidR="00321BEB" w:rsidRPr="00364650">
              <w:t xml:space="preserve"> </w:t>
            </w:r>
            <w:r w:rsidR="00321BEB"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pregnancies carried to term</w:t>
            </w:r>
          </w:p>
        </w:tc>
      </w:tr>
      <w:tr w:rsidR="002316B6" w:rsidRPr="00364650" w14:paraId="32F65153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F91C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8727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Singleton delivery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7AD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1D07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Multiple deliveries</w:t>
            </w:r>
          </w:p>
        </w:tc>
      </w:tr>
      <w:tr w:rsidR="002316B6" w:rsidRPr="00364650" w14:paraId="57F754F8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A19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E4E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E2 level on the day of hCG trigger (pmol/L</w:t>
            </w:r>
            <w:r w:rsidRPr="0036465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F739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  <w:t>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A4A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2A7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E2 level on the day of hCG trigger (pmol/L</w:t>
            </w:r>
            <w:r w:rsidRPr="0036465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A870A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  <w:t>p</w:t>
            </w:r>
          </w:p>
        </w:tc>
      </w:tr>
      <w:tr w:rsidR="002316B6" w:rsidRPr="00364650" w14:paraId="387DF78C" w14:textId="77777777" w:rsidTr="00267646">
        <w:trPr>
          <w:trHeight w:hRule="exact" w:val="56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89C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8A4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I:</w:t>
            </w:r>
          </w:p>
          <w:p w14:paraId="29A711C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&lt;10,000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705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II:</w:t>
            </w:r>
          </w:p>
          <w:p w14:paraId="207C7A0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10,000-15,000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D9E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III:</w:t>
            </w:r>
          </w:p>
          <w:p w14:paraId="054F427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&gt;15,000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B4F817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5AA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944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I:</w:t>
            </w:r>
          </w:p>
          <w:p w14:paraId="05899A0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&lt;10,000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76D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II:</w:t>
            </w:r>
          </w:p>
          <w:p w14:paraId="466961A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10,000-15,000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3E2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Group III:</w:t>
            </w:r>
          </w:p>
          <w:p w14:paraId="10621D8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&gt;15,000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130A47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2316B6" w:rsidRPr="00364650" w14:paraId="1EF9EB3B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0B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B19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(N=886)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CD4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(N=523)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398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(N=821)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C0630A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2C6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61D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(N=178)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1B8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(N=167)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844D" w14:textId="181F9F8D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(N=30</w:t>
            </w:r>
            <w:r w:rsidR="00195745"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8C71E3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2316B6" w:rsidRPr="00364650" w14:paraId="3ABD0E2E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20122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793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73E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F40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25D150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BA2B6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DFE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AAA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BD4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No. (%)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9C7EE6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2316B6" w:rsidRPr="00364650" w14:paraId="36B0F088" w14:textId="77777777" w:rsidTr="00267646">
        <w:trPr>
          <w:trHeight w:hRule="exact" w:val="60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D647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Duration of embryo cryopreservation, months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13ED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0C1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D60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69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65A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DA15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367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319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B2C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16B6" w:rsidRPr="00364650" w14:paraId="09077835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5764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7AD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451 (50.90)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1F9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298 (56.98)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828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436 (53.11)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739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866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4B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85 (47.75)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D97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73 (43.71)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BDE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 (48.68)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E4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0.608</w:t>
            </w:r>
          </w:p>
        </w:tc>
      </w:tr>
      <w:tr w:rsidR="002316B6" w:rsidRPr="00364650" w14:paraId="2812DBB7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37A2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3-6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2C6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 (29.01)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2A4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 (25.81)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F53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 (28.87)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BF0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5CE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8AB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 (35.96)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74C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 (39.52)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341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 (38.08)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D8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2C5DC24F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CAC0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&gt;6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EB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 (20.09)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41C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 (17.21)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297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 (18.03)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F8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206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5EB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 (16.29)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69C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 (16.77)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9BD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 (13.25)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12F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5CCBEFA4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2119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Type of endometrium preparation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9219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B70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6B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8F0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804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9030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849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5D5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C1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16B6" w:rsidRPr="00364650" w14:paraId="59D3CC86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512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Natural cycle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1DB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412 (46.50)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5D8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284 (54.30)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F2E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394 (47.99)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8E5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743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A52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 (50.56)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1D0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82 (49.10)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D3A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 (43.71)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E73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0.108</w:t>
            </w:r>
          </w:p>
        </w:tc>
      </w:tr>
      <w:tr w:rsidR="002316B6" w:rsidRPr="00364650" w14:paraId="4410A947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27D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OS cycle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F6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85 (9.59)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BB8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 (12.43)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D77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 (11.94)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599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8E8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B29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 (10.11)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4E9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 (9.58)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902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 (15.56)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63E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5CAC1CF9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D525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HRT cycle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C9C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389 (43.19)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A3B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 (33.27)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44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329 (40.07)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148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B1E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8E2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 (39.33)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966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69 (41.32)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B8F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 (40.73)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F7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6ECEAB62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5E16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Day of embryo transfer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65D5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6F2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E02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D51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D7A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45E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B56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58F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49A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16B6" w:rsidRPr="00364650" w14:paraId="03DA9601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BF26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Day3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C1B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682 (76.98)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4F3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409 (78.20)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8F0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637 (77.59)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D32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0.946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C10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3FE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 (67.42)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09B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 (68.26)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21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 (67.22)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7B7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0.952</w:t>
            </w:r>
          </w:p>
        </w:tc>
      </w:tr>
      <w:tr w:rsidR="002316B6" w:rsidRPr="00364650" w14:paraId="2F1623A4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46D4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Day4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222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 (10.16)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5A9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 (9.75)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ACA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80 (9.74)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F78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74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43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 (17.98)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B2B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 (19.16)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5A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 (17.55)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9AD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784D1A5D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15E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Day5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47A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 (12.87)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E51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 (12.05)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C26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12.67)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C15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047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C41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 (14.61)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854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 (12.57)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470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 (15.23)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3EB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0FB55F0F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4A9C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Number of embryo transferred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2102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178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782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EE5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C4C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3CAA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4A4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789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F68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16B6" w:rsidRPr="00364650" w14:paraId="09BB8853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8224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61B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 (18.74)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892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 (14.34)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C24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 (15.35)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115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DE2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EDD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 (1.12)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13C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 (0.60)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65C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 (0.00)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92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0.076</w:t>
            </w:r>
          </w:p>
        </w:tc>
      </w:tr>
      <w:tr w:rsidR="002316B6" w:rsidRPr="00364650" w14:paraId="041F27AB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9BCF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553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720 (81.26)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63D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448 (85.66)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294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695 (84.65)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F9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894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4B1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 (98.88)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BDD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 (99.40)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D15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302 (100.00)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FAE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2316B6" w:rsidRPr="00364650" w14:paraId="480427F5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83FE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Endometrial thickness, Mean ± SD, mm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7BF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9.40 ± 1.46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B02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9.55 ± 1.54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CB4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9.49 ± 1.51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AB0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BFC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108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9.45 ± 1.39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40C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9.57 ± 1.45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5F0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9.67 ± 1.58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3FC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0.149</w:t>
            </w:r>
          </w:p>
        </w:tc>
      </w:tr>
      <w:tr w:rsidR="002316B6" w:rsidRPr="00364650" w14:paraId="56E20811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BA9B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Hormone level before embryo transfer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B15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1E3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B06B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D88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97B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9F3E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F8F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2E1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1232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16B6" w:rsidRPr="00364650" w14:paraId="7C5CD9CC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506A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E2, Median (IQR), ×10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3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BCFD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 (0.89-2.24)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FE84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 (0.87-2.19)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E82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 (0.93-2.24)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87C6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0.507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7BC9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CB7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1.18 (0.89-1.83)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D75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1.38 (0.84-1.99)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FE6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 (0.93-1.80)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072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0.424</w:t>
            </w:r>
          </w:p>
        </w:tc>
      </w:tr>
      <w:tr w:rsidR="002316B6" w:rsidRPr="00364650" w14:paraId="1D7D4777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72A1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P4, Median (IQR), nmol/L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65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 (1.4-3.6)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EFEA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 (1.4-3.2)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E291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 (1.6-3.5)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803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5F8C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661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 (1.2-3.0)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26D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 (1.2-2.6)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A9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 (1.1-2.4)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B0C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0.255</w:t>
            </w:r>
          </w:p>
        </w:tc>
      </w:tr>
      <w:tr w:rsidR="002316B6" w:rsidRPr="00364650" w14:paraId="6D1759C0" w14:textId="77777777" w:rsidTr="00267646">
        <w:trPr>
          <w:trHeight w:hRule="exact" w:val="255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B6829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LH, Median (IQR), IU/L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D51F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13.0 (7.9-23.5)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D32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14.2 (9.2-23.7)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CD7E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14.3 (8.7-23.4)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2435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B908" w14:textId="77777777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2F17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10.7 (8.1-15.6)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4E43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10.1 (7.7-16.2)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3010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10.6 (7.6-18.6)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B9D8" w14:textId="77777777" w:rsidR="002316B6" w:rsidRPr="00364650" w:rsidRDefault="002316B6" w:rsidP="0026764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0.720</w:t>
            </w:r>
          </w:p>
        </w:tc>
      </w:tr>
      <w:tr w:rsidR="002316B6" w:rsidRPr="00364650" w14:paraId="7413BD83" w14:textId="77777777" w:rsidTr="00267646">
        <w:trPr>
          <w:trHeight w:hRule="exact" w:val="255"/>
          <w:jc w:val="center"/>
        </w:trPr>
        <w:tc>
          <w:tcPr>
            <w:tcW w:w="1304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B0320" w14:textId="5D166D6B" w:rsidR="002316B6" w:rsidRPr="00364650" w:rsidRDefault="002316B6" w:rsidP="0026764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FET, frozen embryo transfer; OS, ovarian stimulation; HRT, hormonal replace therapy; E2, </w:t>
            </w:r>
            <w:r w:rsidR="00571427"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estradiol</w:t>
            </w:r>
            <w:r w:rsidRPr="0036465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; P4, progesterone; LH, luteinizing hormone.</w:t>
            </w:r>
          </w:p>
        </w:tc>
      </w:tr>
    </w:tbl>
    <w:p w14:paraId="420457EC" w14:textId="7335BC9E" w:rsidR="00125DE3" w:rsidRDefault="00125DE3" w:rsidP="00D17ECB">
      <w:r>
        <w:br w:type="page"/>
      </w:r>
    </w:p>
    <w:tbl>
      <w:tblPr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078"/>
        <w:gridCol w:w="1129"/>
        <w:gridCol w:w="993"/>
        <w:gridCol w:w="1388"/>
        <w:gridCol w:w="1307"/>
        <w:gridCol w:w="239"/>
        <w:gridCol w:w="1041"/>
        <w:gridCol w:w="1135"/>
        <w:gridCol w:w="1133"/>
        <w:gridCol w:w="1418"/>
        <w:gridCol w:w="1417"/>
      </w:tblGrid>
      <w:tr w:rsidR="00125DE3" w:rsidRPr="00A540F5" w14:paraId="03180E52" w14:textId="77777777" w:rsidTr="000A2A45">
        <w:trPr>
          <w:trHeight w:hRule="exact" w:val="255"/>
          <w:jc w:val="center"/>
        </w:trPr>
        <w:tc>
          <w:tcPr>
            <w:tcW w:w="14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D1193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bookmarkStart w:id="0" w:name="_GoBack" w:colFirst="0" w:colLast="0"/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lastRenderedPageBreak/>
              <w:t xml:space="preserve">Table </w:t>
            </w:r>
            <w:r w:rsidRPr="00050D63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15"/>
                <w:szCs w:val="16"/>
              </w:rPr>
              <w:t>S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 xml:space="preserve">3 </w:t>
            </w:r>
            <w:r w:rsidRPr="00050D63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15"/>
                <w:szCs w:val="16"/>
              </w:rPr>
              <w:t>O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utcomes</w:t>
            </w:r>
            <w:r w:rsidRPr="00050D63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15"/>
                <w:szCs w:val="16"/>
              </w:rPr>
              <w:t xml:space="preserve"> of neonates born following transferring embryos with different E2 exposure</w:t>
            </w:r>
          </w:p>
        </w:tc>
      </w:tr>
      <w:tr w:rsidR="00125DE3" w:rsidRPr="00A540F5" w14:paraId="5811EBBE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1211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5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EB7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Singleton delivery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2C5A0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630F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Multiple deliveries</w:t>
            </w:r>
          </w:p>
        </w:tc>
      </w:tr>
      <w:tr w:rsidR="00125DE3" w:rsidRPr="00A540F5" w14:paraId="2AE1048F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BAB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6DB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E2 level on the day of hCG trigger (pmol/L</w:t>
            </w:r>
            <w:r w:rsidRPr="00050D63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15"/>
                <w:szCs w:val="16"/>
              </w:rPr>
              <w:t>)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BD2B7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aOR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  <w:vertAlign w:val="subscript"/>
              </w:rPr>
              <w:t>1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 xml:space="preserve"> (95% CI)</w:t>
            </w:r>
            <w:r w:rsidRPr="00050D63">
              <w:rPr>
                <w:rFonts w:ascii="Times New Roman" w:eastAsia="宋体" w:hAnsi="Times New Roman" w:cs="Times New Roman" w:hint="eastAsia"/>
                <w:color w:val="FF0000"/>
                <w:kern w:val="0"/>
                <w:sz w:val="15"/>
                <w:szCs w:val="16"/>
              </w:rPr>
              <w:t>*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A54D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aOR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  <w:vertAlign w:val="subscript"/>
              </w:rPr>
              <w:t>2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 xml:space="preserve"> (95% CI)</w:t>
            </w:r>
            <w:r w:rsidRPr="00050D63">
              <w:rPr>
                <w:rFonts w:ascii="Times New Roman" w:eastAsia="宋体" w:hAnsi="Times New Roman" w:cs="Times New Roman" w:hint="eastAsia"/>
                <w:color w:val="FF0000"/>
                <w:kern w:val="0"/>
                <w:sz w:val="15"/>
                <w:szCs w:val="16"/>
              </w:rPr>
              <w:t>*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B4A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C18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E2 level on the day of hCG trigger (pmol/L</w:t>
            </w:r>
            <w:r w:rsidRPr="00050D63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15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E890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aOR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  <w:vertAlign w:val="subscript"/>
              </w:rPr>
              <w:t>1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 xml:space="preserve"> (95% CI)</w:t>
            </w:r>
            <w:r w:rsidRPr="00050D63">
              <w:rPr>
                <w:rFonts w:ascii="Times New Roman" w:eastAsia="宋体" w:hAnsi="Times New Roman" w:cs="Times New Roman" w:hint="eastAsia"/>
                <w:color w:val="FF0000"/>
                <w:kern w:val="0"/>
                <w:sz w:val="15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2CAC7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>aOR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  <w:vertAlign w:val="subscript"/>
              </w:rPr>
              <w:t>2</w:t>
            </w: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  <w:t xml:space="preserve"> (95% CI)</w:t>
            </w:r>
            <w:r w:rsidRPr="00050D63">
              <w:rPr>
                <w:rFonts w:ascii="Times New Roman" w:eastAsia="宋体" w:hAnsi="Times New Roman" w:cs="Times New Roman" w:hint="eastAsia"/>
                <w:color w:val="FF0000"/>
                <w:kern w:val="0"/>
                <w:sz w:val="15"/>
                <w:szCs w:val="16"/>
              </w:rPr>
              <w:t>*</w:t>
            </w:r>
          </w:p>
        </w:tc>
      </w:tr>
      <w:tr w:rsidR="00125DE3" w:rsidRPr="00A540F5" w14:paraId="6E65C042" w14:textId="77777777" w:rsidTr="000A2A45">
        <w:trPr>
          <w:trHeight w:hRule="exact" w:val="49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A5C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BEC1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I:</w:t>
            </w:r>
          </w:p>
          <w:p w14:paraId="3D1C849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&lt;10,000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89AF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II:</w:t>
            </w:r>
          </w:p>
          <w:p w14:paraId="6CFC8E2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10,000-15,000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5508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III:</w:t>
            </w:r>
          </w:p>
          <w:p w14:paraId="0B4ED19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&gt;15,000</w:t>
            </w: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CA5395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565E8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53228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0D6E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I: &lt;10,000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0724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II: 10,000-15,000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C969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III: &gt;15,000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B8CF87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E573E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6"/>
              </w:rPr>
            </w:pPr>
          </w:p>
        </w:tc>
      </w:tr>
      <w:tr w:rsidR="00125DE3" w:rsidRPr="00A540F5" w14:paraId="6EACA1C9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8DA2E8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6CB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229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E0D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2D6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 vs. 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F8E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III vs. I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33E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57DBF3" w14:textId="77777777" w:rsidR="00125DE3" w:rsidRPr="00050D63" w:rsidRDefault="00125DE3" w:rsidP="000A2A4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AC7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BA4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No.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05D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 vs.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228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Group III vs. I</w:t>
            </w:r>
          </w:p>
        </w:tc>
      </w:tr>
      <w:tr w:rsidR="00125DE3" w:rsidRPr="00A540F5" w14:paraId="790612D6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C79421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b/>
                <w:color w:val="FF0000"/>
                <w:kern w:val="0"/>
                <w:sz w:val="15"/>
                <w:szCs w:val="16"/>
              </w:rPr>
              <w:t>GnRH-agonist regimen</w:t>
            </w: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966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(N=291)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B97E6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(N=230)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32449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(N=384)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DA67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685F8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25834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32A0E56" w14:textId="77777777" w:rsidR="00125DE3" w:rsidRPr="00050D63" w:rsidRDefault="00125DE3" w:rsidP="000A2A4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(N=127)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74E76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(N=132)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2DD9B4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(N=294)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9E1B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5A9F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125DE3" w:rsidRPr="00A540F5" w14:paraId="6563EBDC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9F3D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Gestational age, Mean ± SD, weeks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DEF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38.08 ± 1.67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BB0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37.84 ± 1.93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6A0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38.07 ± 1.73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BBC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733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3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AD7B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025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35.94 ± 1.57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A28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36.21 ± 1.56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674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35.56 ± 1.99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75F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AC9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125DE3" w:rsidRPr="00A540F5" w14:paraId="0184A342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C352F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2E1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348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035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35B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98E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EE4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8511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C48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4ED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A75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534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125DE3" w:rsidRPr="00A540F5" w14:paraId="0A17039A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C8C2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Male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93A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157 (53.95)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E5B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115 (50.00)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0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191 (49.74)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E0A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88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1D4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F7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55 (43.31)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25D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69 (52.72)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4A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148 (50.34)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484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05C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34F5E5DF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E4CB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Female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FBE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134 (46.05)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146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115 (50.00)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51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193 (50.26)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9AF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1.14 (0.80-1.62)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39D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1.13 (0.81-1.58)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EE6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B95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72 (56.69)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02D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63 (47.73)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C45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146 (49.66)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C7E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0.79 (0.47-1.31)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8B6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0.95 (0.57-1.58)</w:t>
            </w:r>
          </w:p>
        </w:tc>
      </w:tr>
      <w:tr w:rsidR="00125DE3" w:rsidRPr="00A540F5" w14:paraId="2F04F92E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7DA4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Birthweight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F06B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0B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6DF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BA0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561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BA9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E4C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90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9DB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361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1A0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</w:tr>
      <w:tr w:rsidR="00125DE3" w:rsidRPr="00A540F5" w14:paraId="13F684BC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23BD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&lt;2500 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52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12 (4.12)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D8B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16 (6.96)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2A7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36 (9.38)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06D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1.35 (0.52-3.94)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657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2.59 (1.10-6.08)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17C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71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56 (44.09)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80E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60 (45.45)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D2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160 (54.42)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D02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1.39 (0.80-2.42)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F44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1.84 (1.06-3.20)</w:t>
            </w:r>
          </w:p>
        </w:tc>
      </w:tr>
      <w:tr w:rsidR="00125DE3" w:rsidRPr="00A540F5" w14:paraId="05075188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E454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2500-4000g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680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260 (89.35)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6B4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203 (88.26)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2B2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319 (83.07)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33C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DD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501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318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71 (55.91)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256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72 (54.55)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7E5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134 (45.58)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D53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009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30E5E266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913F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&gt;4000 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D24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19 (6.53)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2CE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11 (4.78)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8E9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29 (7.55)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BCE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0.76 (0.35-1.64)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9EE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1.19 (0.62-2.29)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A0D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5C6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FF7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F06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1CF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49F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NA</w:t>
            </w:r>
          </w:p>
        </w:tc>
      </w:tr>
      <w:tr w:rsidR="00125DE3" w:rsidRPr="00A540F5" w14:paraId="4DB1386F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3014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Birthweight for gestational age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64FA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B27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A14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B67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203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879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983F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892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202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158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A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</w:tr>
      <w:tr w:rsidR="00125DE3" w:rsidRPr="00A540F5" w14:paraId="5F17A629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CCF9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SGA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2D5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 (5.15)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6E5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18 (7.83)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1D0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48 (12.50)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76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1.44 (0.70-2.97)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8AC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2.16 (1.13-4.11)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1B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899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 (18.11)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B92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29 (21.97)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EFB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75 (25.51)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7A6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1.21 (0.63-2.30)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62C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1.57 (0.83-2.93)</w:t>
            </w:r>
          </w:p>
        </w:tc>
      </w:tr>
      <w:tr w:rsidR="00125DE3" w:rsidRPr="00A540F5" w14:paraId="72A5E48E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4C23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AGA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9B0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226 (77.66)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495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176 (76.52)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19A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263 (68.49)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DD3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F7C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455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157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102 (80.31)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784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101 (76.52)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08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215 (73.13)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6FE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940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63FFCF1A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3E0502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LGA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0D7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50 (17.18)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A19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36 (15.16)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C2C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73 (19.01)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D4A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0.95 (0.59-1.54)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AD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1.08 (0.69-1.08)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F30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126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 (1.57)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E2B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 (1.52)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3BC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4 (1.36)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0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0.67 (0.07-6.15)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410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0.55 (0.02-15.24)</w:t>
            </w:r>
          </w:p>
        </w:tc>
      </w:tr>
      <w:tr w:rsidR="00125DE3" w:rsidRPr="00A540F5" w14:paraId="41933221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B90F6E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color w:val="FF0000"/>
                <w:kern w:val="0"/>
                <w:sz w:val="15"/>
                <w:szCs w:val="15"/>
              </w:rPr>
              <w:t>GnRH-antagonist regimen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91D9E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(N=473)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6094A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(N=271)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3DDE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(N=409)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D4BDD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3893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32FD7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3257A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(N=180)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58AB6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(N=194)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B5830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(N=296)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70D59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E320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125DE3" w:rsidRPr="00A540F5" w14:paraId="4EFB13FB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F6FD2C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Gestational age, Mean ± SD, weeks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B4B0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38.46 ± 1.57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599D9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38.23 ± 1.57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5C9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38.06 ± 2.02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EDBEE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2D72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C5B90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58400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35.84 ± 1.58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CF10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35.77 ± 1.71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D7AB5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35.77 ± 1.96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D587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C27B2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125DE3" w:rsidRPr="00A540F5" w14:paraId="0724DF04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A6059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8EF9D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13A03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F5780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09900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E782C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921B5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0824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36A5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133F1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67DA4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E955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</w:rPr>
              <w:t xml:space="preserve">　</w:t>
            </w:r>
          </w:p>
        </w:tc>
      </w:tr>
      <w:tr w:rsidR="00125DE3" w:rsidRPr="00A540F5" w14:paraId="51973DFF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8C41D8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Male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C6C77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234 (49.47)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E414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136 (50.18)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7BD52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228 (55.75)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AC28A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9F9A0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3F95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09A4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100 (55.56)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B675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102 (52.58)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0759E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159 (53.72)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0FE33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8C334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6241ADBB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32435E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Female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F3DE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239 (50.53)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7593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135 (49.82)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F705B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181 (44.25)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A45E0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0.99 (0.73-1.34)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B7429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0.79 (0.60-1.05)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2D98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E0B44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80 (44.44)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0577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92 (47.42)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D8441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137 (46.28)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8708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1.19 (0.77-1.83)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C2E7C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1.14 (0.74-1.77)</w:t>
            </w:r>
          </w:p>
        </w:tc>
      </w:tr>
      <w:tr w:rsidR="00125DE3" w:rsidRPr="00A540F5" w14:paraId="056C8567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B2B7E0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Birthweight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44D72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FED7A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A3C50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CAB9E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4B496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4CF1B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E2549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3436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CC87A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7CD9F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30A3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</w:tr>
      <w:tr w:rsidR="00125DE3" w:rsidRPr="00A540F5" w14:paraId="0F75D85B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467F95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&lt;2500 g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9955B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20 (4.23)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79239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 (5.54)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846B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41 (10.02)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D4D3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1.14 (0.51-2.57)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A8316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1.79 (0.91-3.52)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7C81B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8D13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82 (45.56)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CE603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99 (51.03)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4D7A1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150 (50.68)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519E0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1.23 (0.72-2.12)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28F61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1.35 (0.60-3.08)</w:t>
            </w:r>
          </w:p>
        </w:tc>
      </w:tr>
      <w:tr w:rsidR="00125DE3" w:rsidRPr="00A540F5" w14:paraId="44436FEA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F9C22C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2500-4000g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AE4C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411 (86.69)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479B7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233 (85.98)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249AD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340 (83.13)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43BA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1A64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D4AA2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8FF15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98 (54.44)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2A23F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95 (48.97)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B1BB2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146 (49.32)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64AE1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77EA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3661AC97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293F45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&gt;4000 g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D1D0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42 (8.88)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002D2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 (8.49)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1ECB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28 (6.85)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7217D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1.13 (0.65-1.95)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0A8A1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1.00 (0.58-1.71)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61A55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120CC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7FD00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D8CA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 (0.00)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EA3EF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7E17B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NA</w:t>
            </w:r>
          </w:p>
        </w:tc>
      </w:tr>
      <w:tr w:rsidR="00125DE3" w:rsidRPr="00A540F5" w14:paraId="7B78E3CF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26EB27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1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>Birthweight for gestational age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18304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FFF57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78DDD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3C53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0D03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1027D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D551D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B1DD8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8B786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5E4E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B264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DengXian" w:eastAsia="DengXian" w:hAnsi="DengXian" w:hint="eastAsia"/>
                <w:color w:val="FF0000"/>
                <w:sz w:val="15"/>
                <w:szCs w:val="15"/>
              </w:rPr>
              <w:t xml:space="preserve">　</w:t>
            </w:r>
          </w:p>
        </w:tc>
      </w:tr>
      <w:tr w:rsidR="00125DE3" w:rsidRPr="00A540F5" w14:paraId="255AFB50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870DC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SGA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9EA116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24 (5.07)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96717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29 (10.70)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8B4C4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52 (12.71)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FA112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2.17 (1.22-3.87)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715C2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2.40 (1.40-4.11)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E8898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EFC4B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25 (13.89)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AC32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35 (18.04)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FD6FC3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58 (19.59)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B52EFB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1.52 (0.82-2.85)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D8344A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1.89 (0.74-4.82)</w:t>
            </w:r>
          </w:p>
        </w:tc>
      </w:tr>
      <w:tr w:rsidR="00125DE3" w:rsidRPr="00A540F5" w14:paraId="6653AE4C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67EC6D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AGA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E5EC8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361 (76.32)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B1176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190 (70.11)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DC4C2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300 (73.35)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6307D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033AC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B1749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F9488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153 (85.00)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F2F7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157 (80.93)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ABCCD5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231 (78.04)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DC57F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EE62D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Reference</w:t>
            </w:r>
          </w:p>
        </w:tc>
      </w:tr>
      <w:tr w:rsidR="00125DE3" w:rsidRPr="00A540F5" w14:paraId="169BCA4B" w14:textId="77777777" w:rsidTr="000A2A45">
        <w:trPr>
          <w:trHeight w:hRule="exact" w:val="255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276AC" w14:textId="77777777" w:rsidR="00125DE3" w:rsidRPr="00050D63" w:rsidRDefault="00125DE3" w:rsidP="000A2A45">
            <w:pPr>
              <w:widowControl/>
              <w:spacing w:line="240" w:lineRule="exact"/>
              <w:ind w:firstLineChars="100" w:firstLine="15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  <w:t>LGA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F6EE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88 (18.60)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DE277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52 (19.19)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5CD9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57 (13.94)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C017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1.19 (0.80-1.77)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08772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0.85 (0.58-1.27)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9051D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hint="eastAsia"/>
                <w:color w:val="FF0000"/>
                <w:sz w:val="15"/>
                <w:szCs w:val="15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2E88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 (1.11)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40121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2 (1.03)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3424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7 (2.36)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92B4E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0.56 (0.07-4.55)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F5490" w14:textId="77777777" w:rsidR="00125DE3" w:rsidRPr="00050D63" w:rsidRDefault="00125DE3" w:rsidP="000A2A4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050D63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1.73 (0.29-10.51)</w:t>
            </w:r>
          </w:p>
        </w:tc>
      </w:tr>
      <w:tr w:rsidR="00125DE3" w:rsidRPr="00A540F5" w14:paraId="7BD16AA9" w14:textId="77777777" w:rsidTr="000A2A45">
        <w:trPr>
          <w:trHeight w:hRule="exact" w:val="255"/>
          <w:jc w:val="center"/>
        </w:trPr>
        <w:tc>
          <w:tcPr>
            <w:tcW w:w="148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58A3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>aOR, adjusted odds ratio; CI, confidence interval; NA, not accessible; AGA, appropriate for gestational age; SGA, small for gestational age; LGA, large for gestational age.</w:t>
            </w:r>
          </w:p>
        </w:tc>
      </w:tr>
      <w:tr w:rsidR="00125DE3" w:rsidRPr="00A540F5" w14:paraId="0E36012E" w14:textId="77777777" w:rsidTr="000A2A45">
        <w:trPr>
          <w:trHeight w:hRule="exact" w:val="279"/>
          <w:jc w:val="center"/>
        </w:trPr>
        <w:tc>
          <w:tcPr>
            <w:tcW w:w="14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C291" w14:textId="77777777" w:rsidR="00125DE3" w:rsidRPr="00050D63" w:rsidRDefault="00125DE3" w:rsidP="000A2A4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</w:pPr>
            <w:r w:rsidRPr="00050D63">
              <w:rPr>
                <w:rFonts w:ascii="Times New Roman" w:eastAsia="宋体" w:hAnsi="Times New Roman" w:cs="Times New Roman" w:hint="eastAsia"/>
                <w:color w:val="FF0000"/>
                <w:kern w:val="0"/>
                <w:sz w:val="15"/>
                <w:szCs w:val="16"/>
              </w:rPr>
              <w:t>*</w:t>
            </w:r>
            <w:r w:rsidRPr="00050D63"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6"/>
              </w:rPr>
              <w:t xml:space="preserve"> aOR was adjusted for age at embryo transfer, pre-gestational BMI, number of oocytes retrieved, number of embryo transferred, and preterm delivery.</w:t>
            </w:r>
          </w:p>
        </w:tc>
      </w:tr>
      <w:bookmarkEnd w:id="0"/>
    </w:tbl>
    <w:p w14:paraId="6F91F0C2" w14:textId="77777777" w:rsidR="00B15573" w:rsidRPr="00364650" w:rsidRDefault="00B15573" w:rsidP="00D17ECB"/>
    <w:sectPr w:rsidR="00B15573" w:rsidRPr="00364650" w:rsidSect="006F5351">
      <w:pgSz w:w="16840" w:h="11900" w:orient="landscape"/>
      <w:pgMar w:top="1077" w:right="964" w:bottom="1077" w:left="96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B"/>
    <w:rsid w:val="00050D63"/>
    <w:rsid w:val="00085B48"/>
    <w:rsid w:val="001117F1"/>
    <w:rsid w:val="00125DE3"/>
    <w:rsid w:val="00195745"/>
    <w:rsid w:val="001A5E28"/>
    <w:rsid w:val="001E1B4A"/>
    <w:rsid w:val="001F6FB8"/>
    <w:rsid w:val="002316B6"/>
    <w:rsid w:val="00245D45"/>
    <w:rsid w:val="002E7D88"/>
    <w:rsid w:val="002F05A5"/>
    <w:rsid w:val="0030363C"/>
    <w:rsid w:val="00321BEB"/>
    <w:rsid w:val="00364650"/>
    <w:rsid w:val="003A03DA"/>
    <w:rsid w:val="003A7AE7"/>
    <w:rsid w:val="003C18D6"/>
    <w:rsid w:val="003D2A39"/>
    <w:rsid w:val="004009B5"/>
    <w:rsid w:val="00414889"/>
    <w:rsid w:val="00417D5C"/>
    <w:rsid w:val="00444B65"/>
    <w:rsid w:val="0048209E"/>
    <w:rsid w:val="004A713D"/>
    <w:rsid w:val="004D6AE2"/>
    <w:rsid w:val="005256A9"/>
    <w:rsid w:val="00571427"/>
    <w:rsid w:val="005767D3"/>
    <w:rsid w:val="005D5424"/>
    <w:rsid w:val="005F7AD2"/>
    <w:rsid w:val="00606679"/>
    <w:rsid w:val="00674428"/>
    <w:rsid w:val="006842CE"/>
    <w:rsid w:val="006B6A2B"/>
    <w:rsid w:val="006F5351"/>
    <w:rsid w:val="00713E70"/>
    <w:rsid w:val="007149B7"/>
    <w:rsid w:val="00733A75"/>
    <w:rsid w:val="007828A8"/>
    <w:rsid w:val="007C5D60"/>
    <w:rsid w:val="007D0EF4"/>
    <w:rsid w:val="007E007C"/>
    <w:rsid w:val="00880F8E"/>
    <w:rsid w:val="00887C5F"/>
    <w:rsid w:val="008C2AAB"/>
    <w:rsid w:val="00900995"/>
    <w:rsid w:val="00AE6179"/>
    <w:rsid w:val="00AF5E73"/>
    <w:rsid w:val="00B15573"/>
    <w:rsid w:val="00B34BEC"/>
    <w:rsid w:val="00B34C9F"/>
    <w:rsid w:val="00B47698"/>
    <w:rsid w:val="00B639CD"/>
    <w:rsid w:val="00BB1587"/>
    <w:rsid w:val="00C14F47"/>
    <w:rsid w:val="00C670F2"/>
    <w:rsid w:val="00C96501"/>
    <w:rsid w:val="00CD456B"/>
    <w:rsid w:val="00D07506"/>
    <w:rsid w:val="00D1449D"/>
    <w:rsid w:val="00D17ECB"/>
    <w:rsid w:val="00D3350B"/>
    <w:rsid w:val="00D663E2"/>
    <w:rsid w:val="00DC3938"/>
    <w:rsid w:val="00E54C36"/>
    <w:rsid w:val="00E83CA7"/>
    <w:rsid w:val="00E908C0"/>
    <w:rsid w:val="00EB74E9"/>
    <w:rsid w:val="00EF38C5"/>
    <w:rsid w:val="00F012CF"/>
    <w:rsid w:val="00F02FD1"/>
    <w:rsid w:val="00F14D77"/>
    <w:rsid w:val="00F27C96"/>
    <w:rsid w:val="00FC1897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4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9FA0B-CA47-9B47-9A3C-66DBD047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Downing</dc:creator>
  <cp:keywords/>
  <dc:description/>
  <cp:lastModifiedBy>Li Downing</cp:lastModifiedBy>
  <cp:revision>78</cp:revision>
  <dcterms:created xsi:type="dcterms:W3CDTF">2018-11-12T06:47:00Z</dcterms:created>
  <dcterms:modified xsi:type="dcterms:W3CDTF">2019-08-17T01:45:00Z</dcterms:modified>
</cp:coreProperties>
</file>