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A67F" w14:textId="77777777" w:rsidR="002F6C04" w:rsidRPr="00392A1C" w:rsidRDefault="002F6C04" w:rsidP="00195F68">
      <w:pPr>
        <w:pStyle w:val="desc"/>
        <w:shd w:val="clear" w:color="auto" w:fill="FFFFFF"/>
        <w:snapToGrid w:val="0"/>
        <w:spacing w:before="0" w:beforeAutospacing="0" w:after="0" w:afterAutospacing="0" w:line="360" w:lineRule="auto"/>
        <w:ind w:right="-994"/>
        <w:jc w:val="both"/>
        <w:rPr>
          <w:b/>
          <w:color w:val="000000" w:themeColor="text1"/>
          <w:sz w:val="22"/>
          <w:szCs w:val="22"/>
          <w:lang w:val="en-US"/>
        </w:rPr>
        <w:sectPr w:rsidR="002F6C04" w:rsidRPr="00392A1C" w:rsidSect="002F6C04">
          <w:pgSz w:w="16838" w:h="11906" w:orient="landscape"/>
          <w:pgMar w:top="426" w:right="1418" w:bottom="1701" w:left="1418" w:header="709" w:footer="709" w:gutter="0"/>
          <w:cols w:space="708"/>
          <w:docGrid w:linePitch="360"/>
        </w:sectPr>
      </w:pPr>
    </w:p>
    <w:p w14:paraId="22C25750" w14:textId="77777777" w:rsidR="00A43873" w:rsidRPr="00392A1C" w:rsidRDefault="00A43873" w:rsidP="00A43873">
      <w:pPr>
        <w:pStyle w:val="desc"/>
        <w:shd w:val="clear" w:color="auto" w:fill="FFFFFF"/>
        <w:snapToGrid w:val="0"/>
        <w:spacing w:before="0" w:beforeAutospacing="0" w:after="0" w:afterAutospacing="0" w:line="360" w:lineRule="auto"/>
        <w:ind w:right="-994"/>
        <w:jc w:val="both"/>
        <w:rPr>
          <w:b/>
          <w:color w:val="000000" w:themeColor="text1"/>
          <w:sz w:val="22"/>
          <w:szCs w:val="22"/>
          <w:lang w:val="en-US"/>
        </w:rPr>
      </w:pPr>
    </w:p>
    <w:p w14:paraId="75A19661" w14:textId="5546CD34" w:rsidR="00F94D9A" w:rsidRDefault="00F94D9A" w:rsidP="00A43873">
      <w:pPr>
        <w:pStyle w:val="desc"/>
        <w:shd w:val="clear" w:color="auto" w:fill="FFFFFF"/>
        <w:snapToGrid w:val="0"/>
        <w:spacing w:before="0" w:beforeAutospacing="0" w:after="0" w:afterAutospacing="0" w:line="360" w:lineRule="auto"/>
        <w:ind w:right="-994"/>
        <w:jc w:val="both"/>
        <w:rPr>
          <w:b/>
          <w:color w:val="000000" w:themeColor="text1"/>
          <w:sz w:val="22"/>
          <w:szCs w:val="22"/>
          <w:lang w:val="en-US"/>
        </w:rPr>
      </w:pPr>
      <w:r>
        <w:rPr>
          <w:b/>
          <w:color w:val="000000" w:themeColor="text1"/>
          <w:sz w:val="22"/>
          <w:szCs w:val="22"/>
          <w:lang w:val="en-US"/>
        </w:rPr>
        <w:t>SUPPLEMENTARY MATERIAL</w:t>
      </w:r>
    </w:p>
    <w:p w14:paraId="242F3D33" w14:textId="77777777" w:rsidR="002F6C04" w:rsidRPr="00392A1C" w:rsidRDefault="00195F68" w:rsidP="00A43873">
      <w:pPr>
        <w:pStyle w:val="desc"/>
        <w:shd w:val="clear" w:color="auto" w:fill="FFFFFF"/>
        <w:snapToGrid w:val="0"/>
        <w:spacing w:before="0" w:beforeAutospacing="0" w:after="0" w:afterAutospacing="0" w:line="360" w:lineRule="auto"/>
        <w:ind w:right="-994"/>
        <w:jc w:val="both"/>
        <w:rPr>
          <w:color w:val="000000" w:themeColor="text1"/>
          <w:sz w:val="22"/>
          <w:szCs w:val="22"/>
          <w:lang w:val="en-US"/>
        </w:rPr>
      </w:pPr>
      <w:r w:rsidRPr="00392A1C">
        <w:rPr>
          <w:b/>
          <w:color w:val="000000" w:themeColor="text1"/>
          <w:sz w:val="22"/>
          <w:szCs w:val="22"/>
          <w:lang w:val="en-US"/>
        </w:rPr>
        <w:t xml:space="preserve">Table. </w:t>
      </w:r>
      <w:r w:rsidRPr="00392A1C">
        <w:rPr>
          <w:color w:val="000000" w:themeColor="text1"/>
          <w:lang w:val="en-US"/>
        </w:rPr>
        <w:t>Programming by early weaning and sex effects on all analyzed parameters in offspring at PN180.</w:t>
      </w:r>
    </w:p>
    <w:tbl>
      <w:tblPr>
        <w:tblStyle w:val="TabelaSimples21"/>
        <w:tblpPr w:leftFromText="141" w:rightFromText="141" w:vertAnchor="page" w:horzAnchor="margin" w:tblpXSpec="center" w:tblpY="2029"/>
        <w:tblW w:w="14459" w:type="dxa"/>
        <w:tblLook w:val="04A0" w:firstRow="1" w:lastRow="0" w:firstColumn="1" w:lastColumn="0" w:noHBand="0" w:noVBand="1"/>
      </w:tblPr>
      <w:tblGrid>
        <w:gridCol w:w="3652"/>
        <w:gridCol w:w="3402"/>
        <w:gridCol w:w="3577"/>
        <w:gridCol w:w="3828"/>
      </w:tblGrid>
      <w:tr w:rsidR="00392A1C" w:rsidRPr="00392A1C" w14:paraId="5373F39C" w14:textId="77777777" w:rsidTr="00924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3638C" w14:textId="46FC7487" w:rsidR="002F6C04" w:rsidRPr="00392A1C" w:rsidRDefault="002F6C04" w:rsidP="002F6C04">
            <w:pPr>
              <w:tabs>
                <w:tab w:val="left" w:pos="444"/>
                <w:tab w:val="center" w:pos="1239"/>
              </w:tabs>
              <w:snapToGrid w:val="0"/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PARAMETERS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EEB3E" w14:textId="668B1A51" w:rsidR="002F6C04" w:rsidRPr="00392A1C" w:rsidRDefault="002F6C04" w:rsidP="002F6C04">
            <w:pPr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PROGRAMMING EFFECT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B38D40" w14:textId="77777777" w:rsidR="002F6C04" w:rsidRPr="00392A1C" w:rsidRDefault="002F6C04" w:rsidP="002F6C04">
            <w:pPr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SEX EFFECT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03EC764" w14:textId="77777777" w:rsidR="002F6C04" w:rsidRPr="00392A1C" w:rsidRDefault="002F6C04" w:rsidP="002F6C04">
            <w:pPr>
              <w:snapToGri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INTERACTION</w:t>
            </w:r>
          </w:p>
        </w:tc>
      </w:tr>
      <w:tr w:rsidR="00392A1C" w:rsidRPr="00392A1C" w14:paraId="6B9556B2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22558EED" w14:textId="5E0F2D7E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Total food intake</w:t>
            </w:r>
          </w:p>
        </w:tc>
        <w:tc>
          <w:tcPr>
            <w:tcW w:w="3402" w:type="dxa"/>
            <w:shd w:val="clear" w:color="auto" w:fill="auto"/>
          </w:tcPr>
          <w:p w14:paraId="4758D91D" w14:textId="1DA4F55D" w:rsidR="002F6C04" w:rsidRPr="00392A1C" w:rsidRDefault="002F6C04" w:rsidP="001943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6034D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="006021C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1943B1" w:rsidRPr="00F6034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(1,31)</w:t>
            </w:r>
            <w:r w:rsidR="00F6034D" w:rsidRPr="00F6034D">
              <w:rPr>
                <w:rFonts w:ascii="Times New Roman" w:hAnsi="Times New Roman" w:cs="Times New Roman"/>
                <w:color w:val="FF0000"/>
                <w:vertAlign w:val="subscript"/>
                <w:lang w:val="en-US"/>
              </w:rPr>
              <w:t xml:space="preserve"> </w:t>
            </w:r>
            <w:r w:rsidR="001943B1" w:rsidRPr="001B264F">
              <w:rPr>
                <w:rFonts w:ascii="Times New Roman" w:hAnsi="Times New Roman" w:cs="Times New Roman"/>
                <w:lang w:val="en-US"/>
              </w:rPr>
              <w:t>=</w:t>
            </w:r>
            <w:r w:rsidRPr="001B264F">
              <w:rPr>
                <w:rFonts w:ascii="Times New Roman" w:hAnsi="Times New Roman" w:cs="Times New Roman"/>
                <w:lang w:val="en-US"/>
              </w:rPr>
              <w:t>50.7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577" w:type="dxa"/>
            <w:shd w:val="clear" w:color="auto" w:fill="auto"/>
          </w:tcPr>
          <w:p w14:paraId="368DFE29" w14:textId="10162DED" w:rsidR="002F6C04" w:rsidRPr="00392A1C" w:rsidRDefault="002F6C04" w:rsidP="00C93633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924DC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6034D" w:rsidRPr="00F6034D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="006021CE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 xml:space="preserve"> </w:t>
            </w:r>
            <w:r w:rsidR="00F6034D" w:rsidRPr="00F6034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1,31)</w:t>
            </w:r>
            <w:r w:rsidR="00F6034D" w:rsidRPr="00F6034D">
              <w:rPr>
                <w:rFonts w:ascii="Times New Roman" w:hAnsi="Times New Roman" w:cs="Times New Roman"/>
                <w:color w:val="FF0000"/>
                <w:vertAlign w:val="subscript"/>
                <w:lang w:val="en-US"/>
              </w:rPr>
              <w:t xml:space="preserve"> </w:t>
            </w:r>
            <w:r w:rsidR="00924DCD" w:rsidRPr="00290FD7"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290FD7">
              <w:rPr>
                <w:rFonts w:ascii="Times New Roman" w:hAnsi="Times New Roman" w:cs="Times New Roman"/>
                <w:lang w:val="en-US"/>
              </w:rPr>
              <w:t>849.1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05C2F75" w14:textId="3DEC8675" w:rsidR="002F6C04" w:rsidRPr="00392A1C" w:rsidRDefault="002F6C04" w:rsidP="00C93633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6034D" w:rsidRPr="00F6034D"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 w:rsidR="006021C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F6034D" w:rsidRPr="00F6034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(1,31)</w:t>
            </w:r>
            <w:r w:rsidR="00F6034D" w:rsidRPr="00F6034D">
              <w:rPr>
                <w:rFonts w:ascii="Times New Roman" w:hAnsi="Times New Roman" w:cs="Times New Roman"/>
                <w:color w:val="FF0000"/>
                <w:vertAlign w:val="subscript"/>
                <w:lang w:val="en-US"/>
              </w:rPr>
              <w:t xml:space="preserve"> </w:t>
            </w:r>
            <w:r w:rsidR="00924DCD" w:rsidRPr="00290FD7">
              <w:rPr>
                <w:rFonts w:ascii="Times New Roman" w:hAnsi="Times New Roman" w:cs="Times New Roman"/>
                <w:lang w:val="en-US"/>
              </w:rPr>
              <w:t xml:space="preserve">= </w:t>
            </w:r>
            <w:r w:rsidRPr="00290FD7">
              <w:rPr>
                <w:rFonts w:ascii="Times New Roman" w:hAnsi="Times New Roman" w:cs="Times New Roman"/>
                <w:lang w:val="en-US"/>
              </w:rPr>
              <w:t>21.8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392A1C" w:rsidRPr="00392A1C" w14:paraId="23DDC9E0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5B2BD789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Body mass gain (g)</w:t>
            </w:r>
          </w:p>
        </w:tc>
        <w:tc>
          <w:tcPr>
            <w:tcW w:w="3402" w:type="dxa"/>
            <w:shd w:val="clear" w:color="auto" w:fill="auto"/>
          </w:tcPr>
          <w:p w14:paraId="3BF88826" w14:textId="4D6382D4" w:rsidR="002F6C04" w:rsidRPr="00392A1C" w:rsidRDefault="002F6C04" w:rsidP="001B264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 xml:space="preserve">Yes </w:t>
            </w:r>
            <w:r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F556D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1B264F" w:rsidRPr="006021CE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(1,34)</w:t>
            </w:r>
            <w:r w:rsidR="006021C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23.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577" w:type="dxa"/>
            <w:shd w:val="clear" w:color="auto" w:fill="auto"/>
          </w:tcPr>
          <w:p w14:paraId="488BEA6D" w14:textId="76B4ECE7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6021C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021CE" w:rsidRPr="006021CE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(1,34)</w:t>
            </w:r>
            <w:r w:rsidR="006021C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B264F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538.4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828" w:type="dxa"/>
            <w:shd w:val="clear" w:color="auto" w:fill="auto"/>
          </w:tcPr>
          <w:p w14:paraId="3AAD4285" w14:textId="5F200E22" w:rsidR="002F6C04" w:rsidRPr="00392A1C" w:rsidRDefault="002F6C04" w:rsidP="001B264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021C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021CE" w:rsidRPr="006021CE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(1,34)</w:t>
            </w:r>
            <w:r w:rsidR="006021C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4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0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0.054</w:t>
            </w:r>
          </w:p>
        </w:tc>
      </w:tr>
      <w:tr w:rsidR="00392A1C" w:rsidRPr="00392A1C" w14:paraId="2C92FF67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0E965CE3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Visceral fat (g/100g BW)</w:t>
            </w:r>
          </w:p>
        </w:tc>
        <w:tc>
          <w:tcPr>
            <w:tcW w:w="3402" w:type="dxa"/>
            <w:shd w:val="clear" w:color="auto" w:fill="auto"/>
          </w:tcPr>
          <w:p w14:paraId="39762105" w14:textId="533AA652" w:rsidR="002F6C04" w:rsidRPr="00392A1C" w:rsidRDefault="002F6C04" w:rsidP="00010AAB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010AA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F556D2"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vertAlign w:val="subscript"/>
                <w:lang w:val="en-US"/>
              </w:rPr>
              <w:t xml:space="preserve"> </w:t>
            </w:r>
            <w:r w:rsidR="00290FD7" w:rsidRPr="009D51C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(1,33)</w:t>
            </w:r>
            <w:r w:rsidR="009D51C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35.3;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577" w:type="dxa"/>
            <w:shd w:val="clear" w:color="auto" w:fill="auto"/>
          </w:tcPr>
          <w:p w14:paraId="03DD8B45" w14:textId="15F16271" w:rsidR="002F6C04" w:rsidRPr="00392A1C" w:rsidRDefault="002F6C04" w:rsidP="00010AAB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9D51C9"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9D51C9"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vertAlign w:val="subscript"/>
                <w:lang w:val="en-US"/>
              </w:rPr>
              <w:t xml:space="preserve"> </w:t>
            </w:r>
            <w:r w:rsidR="009D51C9" w:rsidRPr="009D51C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(1,33)</w:t>
            </w:r>
            <w:r w:rsidR="009D51C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3.2;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0.081</w:t>
            </w:r>
          </w:p>
        </w:tc>
        <w:tc>
          <w:tcPr>
            <w:tcW w:w="3828" w:type="dxa"/>
            <w:shd w:val="clear" w:color="auto" w:fill="auto"/>
          </w:tcPr>
          <w:p w14:paraId="6534905C" w14:textId="22B399CD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9D51C9"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9D51C9" w:rsidRPr="009D51C9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vertAlign w:val="subscript"/>
                <w:lang w:val="en-US"/>
              </w:rPr>
              <w:t xml:space="preserve"> </w:t>
            </w:r>
            <w:r w:rsidR="009D51C9" w:rsidRPr="009D51C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(1,33)</w:t>
            </w:r>
            <w:r w:rsidR="009D51C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2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374CB4E0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E5CCE10" w14:textId="191291F1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Food preference 30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min (sugar diet)</w:t>
            </w:r>
          </w:p>
        </w:tc>
        <w:tc>
          <w:tcPr>
            <w:tcW w:w="3402" w:type="dxa"/>
            <w:shd w:val="clear" w:color="auto" w:fill="auto"/>
          </w:tcPr>
          <w:p w14:paraId="695A05C4" w14:textId="0379F6AB" w:rsidR="002F6C04" w:rsidRPr="00392A1C" w:rsidRDefault="002F6C04" w:rsidP="00CE0BFB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0BF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CE0BFB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0BFB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6F5B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=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1.4;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&gt;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14:paraId="3D9C14C2" w14:textId="685A3ABA" w:rsidR="002F6C04" w:rsidRPr="00392A1C" w:rsidRDefault="002F6C04" w:rsidP="00CE0BFB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CE0BF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CE440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CE440E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440E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CE440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41.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9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828" w:type="dxa"/>
            <w:shd w:val="clear" w:color="auto" w:fill="auto"/>
          </w:tcPr>
          <w:p w14:paraId="27D5272D" w14:textId="6E287F96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440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CE440E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440E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CE440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);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4517FD50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4C3D2D0" w14:textId="78759686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Food preference 30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min (fat diet)</w:t>
            </w:r>
          </w:p>
        </w:tc>
        <w:tc>
          <w:tcPr>
            <w:tcW w:w="3402" w:type="dxa"/>
            <w:shd w:val="clear" w:color="auto" w:fill="auto"/>
          </w:tcPr>
          <w:p w14:paraId="377B3C72" w14:textId="7DA5D90E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7342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CE440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CE440E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440E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CE440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57342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2.8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9225EE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0.097</w:t>
            </w:r>
          </w:p>
        </w:tc>
        <w:tc>
          <w:tcPr>
            <w:tcW w:w="3577" w:type="dxa"/>
            <w:shd w:val="clear" w:color="auto" w:fill="auto"/>
          </w:tcPr>
          <w:p w14:paraId="0DCAB4D0" w14:textId="688BDBD1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 xml:space="preserve">Yes 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66.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4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828" w:type="dxa"/>
            <w:shd w:val="clear" w:color="auto" w:fill="auto"/>
          </w:tcPr>
          <w:p w14:paraId="34874968" w14:textId="29A305F6" w:rsidR="002F6C04" w:rsidRPr="00392A1C" w:rsidRDefault="002F6C04" w:rsidP="0057342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4.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0.035</w:t>
            </w:r>
          </w:p>
        </w:tc>
      </w:tr>
      <w:tr w:rsidR="00392A1C" w:rsidRPr="00392A1C" w14:paraId="5D96816D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45DBA6F" w14:textId="521C99ED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Food preference 12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h (sugar diet)</w:t>
            </w:r>
          </w:p>
        </w:tc>
        <w:tc>
          <w:tcPr>
            <w:tcW w:w="3402" w:type="dxa"/>
            <w:shd w:val="clear" w:color="auto" w:fill="auto"/>
          </w:tcPr>
          <w:p w14:paraId="5AC5FC07" w14:textId="47575D5F" w:rsidR="002F6C04" w:rsidRPr="00392A1C" w:rsidRDefault="002F6C04" w:rsidP="0057342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57342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CE440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CE440E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440E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CE440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="000C4D5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6.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p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= 0.011</w:t>
            </w:r>
          </w:p>
        </w:tc>
        <w:tc>
          <w:tcPr>
            <w:tcW w:w="3577" w:type="dxa"/>
            <w:shd w:val="clear" w:color="auto" w:fill="auto"/>
          </w:tcPr>
          <w:p w14:paraId="78629239" w14:textId="587CD07E" w:rsidR="002F6C04" w:rsidRPr="00392A1C" w:rsidRDefault="002F6C04" w:rsidP="0057342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57342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="00857A90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46.</w:t>
            </w:r>
            <w:r w:rsidR="00D47BDB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828" w:type="dxa"/>
            <w:shd w:val="clear" w:color="auto" w:fill="auto"/>
          </w:tcPr>
          <w:p w14:paraId="7890944F" w14:textId="171268D5" w:rsidR="002F6C04" w:rsidRPr="00392A1C" w:rsidRDefault="002F6C04" w:rsidP="000C4D5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3.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0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0.084</w:t>
            </w:r>
          </w:p>
        </w:tc>
      </w:tr>
      <w:tr w:rsidR="00392A1C" w:rsidRPr="00392A1C" w14:paraId="46E9CFD2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71F00DA2" w14:textId="2E49EDB1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Food preference 12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h (fat diet)</w:t>
            </w:r>
          </w:p>
        </w:tc>
        <w:tc>
          <w:tcPr>
            <w:tcW w:w="3402" w:type="dxa"/>
            <w:shd w:val="clear" w:color="auto" w:fill="auto"/>
          </w:tcPr>
          <w:p w14:paraId="2147F44B" w14:textId="5E84DC3B" w:rsidR="002F6C04" w:rsidRPr="00392A1C" w:rsidRDefault="002F6C04" w:rsidP="00685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440E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CE440E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CE440E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CE440E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0739F36" w14:textId="2A019DE0" w:rsidR="002F6C04" w:rsidRPr="00392A1C" w:rsidRDefault="002F6C04" w:rsidP="00685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57342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="00857A90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254.3;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 &lt;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0.0001</w:t>
            </w:r>
          </w:p>
        </w:tc>
        <w:tc>
          <w:tcPr>
            <w:tcW w:w="3828" w:type="dxa"/>
            <w:shd w:val="clear" w:color="auto" w:fill="auto"/>
          </w:tcPr>
          <w:p w14:paraId="4EAFBCC6" w14:textId="1B125712" w:rsidR="002F6C04" w:rsidRPr="00392A1C" w:rsidRDefault="002F6C04" w:rsidP="0057342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A22810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</w:t>
            </w:r>
            <w:r w:rsidR="00A22810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A22810" w:rsidRPr="006F5B98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(1,92)</w:t>
            </w:r>
            <w:r w:rsidR="00A22810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="00857A90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9.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0.003</w:t>
            </w:r>
          </w:p>
        </w:tc>
      </w:tr>
      <w:tr w:rsidR="00392A1C" w:rsidRPr="00392A1C" w14:paraId="786308D0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2D6879B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TH (VTA)</w:t>
            </w:r>
          </w:p>
        </w:tc>
        <w:tc>
          <w:tcPr>
            <w:tcW w:w="3402" w:type="dxa"/>
            <w:shd w:val="clear" w:color="auto" w:fill="auto"/>
          </w:tcPr>
          <w:p w14:paraId="4B1CF064" w14:textId="350B580C" w:rsidR="002F6C04" w:rsidRPr="00392A1C" w:rsidRDefault="002F6C04" w:rsidP="00614929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1492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>F</w:t>
            </w:r>
            <w:r w:rsidR="00F556D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61492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=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0.6;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303F172D" w14:textId="616321D0" w:rsidR="002F6C04" w:rsidRPr="00392A1C" w:rsidRDefault="002F6C04" w:rsidP="00614929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6149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=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4.</w:t>
            </w:r>
            <w:r w:rsidR="00D47BDB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0.04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7F68F3EF" w14:textId="33150AA5" w:rsidR="002F6C04" w:rsidRPr="00392A1C" w:rsidRDefault="002F6C04" w:rsidP="00A3214D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A321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4.</w:t>
            </w:r>
            <w:r w:rsidR="00857A90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0.04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</w:tr>
      <w:tr w:rsidR="00392A1C" w:rsidRPr="00392A1C" w14:paraId="4CB599AE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0A561079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TH (</w:t>
            </w:r>
            <w:proofErr w:type="spellStart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NAc</w:t>
            </w:r>
            <w:proofErr w:type="spellEnd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2C29DA4" w14:textId="6B66B1D0" w:rsidR="002F6C04" w:rsidRPr="00392A1C" w:rsidRDefault="002F6C04" w:rsidP="00DE007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5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1F267273" w14:textId="7BFC8556" w:rsidR="002F6C04" w:rsidRPr="00392A1C" w:rsidRDefault="002F6C04" w:rsidP="00DE007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DE0075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3.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0.09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21015F66" w14:textId="68B2830F" w:rsidR="002F6C04" w:rsidRPr="00392A1C" w:rsidRDefault="002F6C04" w:rsidP="00DE007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3.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0C4D57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0.09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</w:tr>
      <w:tr w:rsidR="00392A1C" w:rsidRPr="00392A1C" w14:paraId="7170F00A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DD588F1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DAT (</w:t>
            </w:r>
            <w:proofErr w:type="spellStart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NAc</w:t>
            </w:r>
            <w:proofErr w:type="spellEnd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14:paraId="33F3727F" w14:textId="5DC05E3D" w:rsidR="002F6C04" w:rsidRPr="00392A1C" w:rsidRDefault="002F6C04" w:rsidP="008F40A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1D7C502D" w14:textId="2194398B" w:rsidR="002F6C04" w:rsidRPr="00392A1C" w:rsidRDefault="002F6C04" w:rsidP="008F40A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F40A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451C8040" w14:textId="278D0982" w:rsidR="002F6C04" w:rsidRPr="00392A1C" w:rsidRDefault="002F6C04" w:rsidP="008F40A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1302629C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4B592D7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D1r (</w:t>
            </w:r>
            <w:proofErr w:type="spellStart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NAc</w:t>
            </w:r>
            <w:proofErr w:type="spellEnd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4CF0877" w14:textId="2CD519C6" w:rsidR="002F6C04" w:rsidRPr="00392A1C" w:rsidRDefault="002F6C04" w:rsidP="00986A8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bookmarkStart w:id="0" w:name="OLE_LINK1"/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61D2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61D2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61D2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2.6;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  <w:bookmarkEnd w:id="0"/>
          </w:p>
        </w:tc>
        <w:tc>
          <w:tcPr>
            <w:tcW w:w="3577" w:type="dxa"/>
            <w:shd w:val="clear" w:color="auto" w:fill="auto"/>
          </w:tcPr>
          <w:p w14:paraId="65848635" w14:textId="064A98F9" w:rsidR="002F6C04" w:rsidRPr="00392A1C" w:rsidRDefault="002F6C04" w:rsidP="00986A8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61D2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61D2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61D2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2.2;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81D9C50" w14:textId="76DB4C57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61D2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61D2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561D2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61D2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986A8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2.2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0AA82430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5D8DC154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D2r (</w:t>
            </w:r>
            <w:proofErr w:type="spellStart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NAc</w:t>
            </w:r>
            <w:proofErr w:type="spellEnd"/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23E985F" w14:textId="1F770A8E" w:rsidR="002F6C04" w:rsidRPr="00392A1C" w:rsidRDefault="002F6C04" w:rsidP="0072252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2252F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D7F43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DD7F43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DD7F43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5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6683AB8" w14:textId="34DC9FE9" w:rsidR="002F6C04" w:rsidRPr="00392A1C" w:rsidRDefault="002F6C04" w:rsidP="00F540BB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2252F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D7F43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DD7F43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DD7F43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40B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</w:t>
            </w:r>
            <w:r w:rsidR="0072252F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3.4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0.07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77A1863F" w14:textId="5C5F7F0F" w:rsidR="002F6C04" w:rsidRPr="00392A1C" w:rsidRDefault="002F6C04" w:rsidP="008C466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DD7F43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DD7F43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DD7F43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DD7F43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3.8;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=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0.061</w:t>
            </w:r>
          </w:p>
        </w:tc>
      </w:tr>
      <w:tr w:rsidR="00392A1C" w:rsidRPr="00392A1C" w14:paraId="48CF1216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F80FE4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TH (PFC)</w:t>
            </w:r>
          </w:p>
        </w:tc>
        <w:tc>
          <w:tcPr>
            <w:tcW w:w="3402" w:type="dxa"/>
            <w:shd w:val="clear" w:color="auto" w:fill="auto"/>
          </w:tcPr>
          <w:p w14:paraId="42A8F15E" w14:textId="6387195C" w:rsidR="002F6C04" w:rsidRPr="00392A1C" w:rsidRDefault="002F6C04" w:rsidP="00E73CA3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E73CA3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64086E0" w14:textId="50E4D376" w:rsidR="002F6C04" w:rsidRPr="00392A1C" w:rsidRDefault="002F6C04" w:rsidP="00325C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0.3;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54833683" w14:textId="75912510" w:rsidR="002F6C04" w:rsidRPr="00392A1C" w:rsidRDefault="002F6C04" w:rsidP="008C466F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4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5B61AB02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AF5AF4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DAT (PFC)</w:t>
            </w:r>
          </w:p>
        </w:tc>
        <w:tc>
          <w:tcPr>
            <w:tcW w:w="3402" w:type="dxa"/>
            <w:shd w:val="clear" w:color="auto" w:fill="auto"/>
          </w:tcPr>
          <w:p w14:paraId="4E5330F5" w14:textId="37EC36BB" w:rsidR="002F6C04" w:rsidRPr="00392A1C" w:rsidRDefault="002F6C04" w:rsidP="008C466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889F6E0" w14:textId="4E70425E" w:rsidR="002F6C04" w:rsidRPr="00392A1C" w:rsidRDefault="002F6C04" w:rsidP="008C466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0FD0E158" w14:textId="43AEE4D1" w:rsidR="002F6C04" w:rsidRPr="00392A1C" w:rsidRDefault="002F6C04" w:rsidP="008C466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9799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69799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69799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9799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0860105B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CEA54DA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D1r (PFC)</w:t>
            </w:r>
          </w:p>
        </w:tc>
        <w:tc>
          <w:tcPr>
            <w:tcW w:w="3402" w:type="dxa"/>
            <w:shd w:val="clear" w:color="auto" w:fill="auto"/>
          </w:tcPr>
          <w:p w14:paraId="54C602F7" w14:textId="0160072D" w:rsidR="002F6C04" w:rsidRPr="00392A1C" w:rsidRDefault="002F6C04" w:rsidP="005D12B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1.5;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4B6C9A6B" w14:textId="5D4A2AFD" w:rsidR="002F6C04" w:rsidRPr="00392A1C" w:rsidRDefault="002F6C04" w:rsidP="005D12B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06CC8CC" w14:textId="5C47D6CA" w:rsidR="002F6C04" w:rsidRPr="00392A1C" w:rsidRDefault="002F6C04" w:rsidP="005D12B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5BF25575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8602928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D2r (PFC)</w:t>
            </w:r>
          </w:p>
        </w:tc>
        <w:tc>
          <w:tcPr>
            <w:tcW w:w="3402" w:type="dxa"/>
            <w:shd w:val="clear" w:color="auto" w:fill="auto"/>
          </w:tcPr>
          <w:p w14:paraId="4C17C2EA" w14:textId="5C0005F7" w:rsidR="002F6C04" w:rsidRPr="00392A1C" w:rsidRDefault="002F6C04" w:rsidP="0033339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469D6D9D" w14:textId="0D1AEEDC" w:rsidR="002F6C04" w:rsidRPr="00392A1C" w:rsidRDefault="002F6C04" w:rsidP="00EF402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082FB60" w14:textId="4B07E683" w:rsidR="002F6C04" w:rsidRPr="00392A1C" w:rsidRDefault="002F6C04" w:rsidP="0033339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C1A9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C1A9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7C1A9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C1A9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32A27DB6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7AC5638F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TH (DS)</w:t>
            </w:r>
          </w:p>
        </w:tc>
        <w:tc>
          <w:tcPr>
            <w:tcW w:w="3402" w:type="dxa"/>
            <w:shd w:val="clear" w:color="auto" w:fill="auto"/>
          </w:tcPr>
          <w:p w14:paraId="01896109" w14:textId="07F1AC8D" w:rsidR="002F6C04" w:rsidRPr="00392A1C" w:rsidRDefault="002F6C04" w:rsidP="000372D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8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0E5C41F5" w14:textId="21F69E12" w:rsidR="002F6C04" w:rsidRPr="00392A1C" w:rsidRDefault="002F6C04" w:rsidP="00EF402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792273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045B0383" w14:textId="09231559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6E3C4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6E3C4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6E3C4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6E3C4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792273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</w:tr>
      <w:tr w:rsidR="00392A1C" w:rsidRPr="00392A1C" w14:paraId="63B59946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EBD8B65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DAT (DS)</w:t>
            </w:r>
          </w:p>
        </w:tc>
        <w:tc>
          <w:tcPr>
            <w:tcW w:w="3402" w:type="dxa"/>
            <w:shd w:val="clear" w:color="auto" w:fill="auto"/>
          </w:tcPr>
          <w:p w14:paraId="68995C78" w14:textId="6740E10A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2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E7D67AF" w14:textId="6CD7553B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EF402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0BFF7EF1" w14:textId="026037CF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7125816B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8C5F556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D1r (DS)</w:t>
            </w:r>
          </w:p>
        </w:tc>
        <w:tc>
          <w:tcPr>
            <w:tcW w:w="3402" w:type="dxa"/>
            <w:shd w:val="clear" w:color="auto" w:fill="auto"/>
          </w:tcPr>
          <w:p w14:paraId="6D61B516" w14:textId="3F063977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86D0CD2" w14:textId="1BEDB1D2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EF402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6A91A9A1" w14:textId="2CA2D1DC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E76D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E76D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CE76D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E76D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5F1C2067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6E2D058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D2r (DS)</w:t>
            </w:r>
          </w:p>
        </w:tc>
        <w:tc>
          <w:tcPr>
            <w:tcW w:w="3402" w:type="dxa"/>
            <w:shd w:val="clear" w:color="auto" w:fill="auto"/>
          </w:tcPr>
          <w:p w14:paraId="065F9E28" w14:textId="4C6608B5" w:rsidR="002F6C04" w:rsidRPr="00392A1C" w:rsidRDefault="002F6C04" w:rsidP="007A257A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D116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D116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D116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1D43245F" w14:textId="152DA328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D116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D116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D116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4.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0.05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33D72110" w14:textId="79A35E9F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D116B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D116B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28</w:t>
            </w:r>
            <w:r w:rsidR="005D116B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D116B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4.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0.053</w:t>
            </w:r>
          </w:p>
        </w:tc>
      </w:tr>
      <w:tr w:rsidR="00392A1C" w:rsidRPr="00392A1C" w14:paraId="28F717C1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5513F518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D2r (ARC)</w:t>
            </w:r>
          </w:p>
        </w:tc>
        <w:tc>
          <w:tcPr>
            <w:tcW w:w="3402" w:type="dxa"/>
            <w:shd w:val="clear" w:color="auto" w:fill="auto"/>
          </w:tcPr>
          <w:p w14:paraId="79AE8636" w14:textId="7D59AB20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375FC66B" w14:textId="7406F264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704BDA00" w14:textId="498DEBA0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5EAB0BE8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2A57145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NAPE-PLD (LH)</w:t>
            </w:r>
          </w:p>
        </w:tc>
        <w:tc>
          <w:tcPr>
            <w:tcW w:w="3402" w:type="dxa"/>
            <w:shd w:val="clear" w:color="auto" w:fill="auto"/>
          </w:tcPr>
          <w:p w14:paraId="69B51809" w14:textId="0168E412" w:rsidR="002F6C04" w:rsidRPr="00392A1C" w:rsidRDefault="002F6C04" w:rsidP="0054762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0339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= 3.7;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0.06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3577" w:type="dxa"/>
            <w:shd w:val="clear" w:color="auto" w:fill="auto"/>
          </w:tcPr>
          <w:p w14:paraId="636812D2" w14:textId="12D8FCC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AA6DE4D" w14:textId="0B71ED28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0339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03781BF4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2F4BE9D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FAAH (LH)</w:t>
            </w:r>
          </w:p>
        </w:tc>
        <w:tc>
          <w:tcPr>
            <w:tcW w:w="3402" w:type="dxa"/>
            <w:shd w:val="clear" w:color="auto" w:fill="auto"/>
          </w:tcPr>
          <w:p w14:paraId="62416620" w14:textId="6C65CF97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0.06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3577" w:type="dxa"/>
            <w:shd w:val="clear" w:color="auto" w:fill="auto"/>
          </w:tcPr>
          <w:p w14:paraId="01F7B258" w14:textId="317BEAF6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5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0.004</w:t>
            </w:r>
          </w:p>
        </w:tc>
        <w:tc>
          <w:tcPr>
            <w:tcW w:w="3828" w:type="dxa"/>
            <w:shd w:val="clear" w:color="auto" w:fill="auto"/>
          </w:tcPr>
          <w:p w14:paraId="16818FD8" w14:textId="6CC66131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5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0.004</w:t>
            </w:r>
          </w:p>
        </w:tc>
      </w:tr>
      <w:tr w:rsidR="00392A1C" w:rsidRPr="00392A1C" w14:paraId="4B1AC39A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31D518E3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DAGL (LH)</w:t>
            </w:r>
          </w:p>
        </w:tc>
        <w:tc>
          <w:tcPr>
            <w:tcW w:w="3402" w:type="dxa"/>
            <w:shd w:val="clear" w:color="auto" w:fill="auto"/>
          </w:tcPr>
          <w:p w14:paraId="57288D9C" w14:textId="18D9C380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49CD8F02" w14:textId="79F1AA11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6DF42ACC" w14:textId="1DF3CB0C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21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2668FAEF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5CCECF93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MAGL (LH)</w:t>
            </w:r>
          </w:p>
        </w:tc>
        <w:tc>
          <w:tcPr>
            <w:tcW w:w="3402" w:type="dxa"/>
            <w:shd w:val="clear" w:color="auto" w:fill="auto"/>
          </w:tcPr>
          <w:p w14:paraId="04FE1213" w14:textId="752DD1D9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 xml:space="preserve">Yes 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5.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9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0.002</w:t>
            </w:r>
          </w:p>
        </w:tc>
        <w:tc>
          <w:tcPr>
            <w:tcW w:w="3577" w:type="dxa"/>
            <w:shd w:val="clear" w:color="auto" w:fill="auto"/>
          </w:tcPr>
          <w:p w14:paraId="220803F3" w14:textId="4716520D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7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88C38BA" w14:textId="2CC14E46" w:rsidR="002F6C04" w:rsidRPr="00392A1C" w:rsidRDefault="002F6C04" w:rsidP="00EC4193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4C68F6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4C68F6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4C68F6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4C68F6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5.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9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7E4463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0.02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</w:tr>
      <w:tr w:rsidR="00392A1C" w:rsidRPr="00392A1C" w14:paraId="3BF1C748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246F619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CB1r (LH)</w:t>
            </w:r>
          </w:p>
        </w:tc>
        <w:tc>
          <w:tcPr>
            <w:tcW w:w="3402" w:type="dxa"/>
            <w:shd w:val="clear" w:color="auto" w:fill="auto"/>
          </w:tcPr>
          <w:p w14:paraId="6000A61D" w14:textId="300231A0" w:rsidR="002F6C04" w:rsidRPr="00392A1C" w:rsidRDefault="002F6C04" w:rsidP="00A62E09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0.2;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13F19DD3" w14:textId="2966A142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74061B9" w14:textId="2CA3C085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4E70AC01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576DD2A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CB2r (LH)</w:t>
            </w:r>
          </w:p>
        </w:tc>
        <w:tc>
          <w:tcPr>
            <w:tcW w:w="3402" w:type="dxa"/>
            <w:shd w:val="clear" w:color="auto" w:fill="auto"/>
          </w:tcPr>
          <w:p w14:paraId="7C0F5D16" w14:textId="79D8758E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7473041C" w14:textId="3E568A93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7B718E65" w14:textId="0EE48EC7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76141056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5383912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NAPE-PLD (VAT)</w:t>
            </w:r>
          </w:p>
        </w:tc>
        <w:tc>
          <w:tcPr>
            <w:tcW w:w="3402" w:type="dxa"/>
            <w:shd w:val="clear" w:color="auto" w:fill="auto"/>
          </w:tcPr>
          <w:p w14:paraId="79658459" w14:textId="0022AF04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0.7;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46934716" w14:textId="05D4820F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0339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7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1B1B0178" w14:textId="7146165F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8912D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8912D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8912D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8912D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7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3D5BF96E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7AC3B8D6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FAAH (VAT)</w:t>
            </w:r>
          </w:p>
        </w:tc>
        <w:tc>
          <w:tcPr>
            <w:tcW w:w="3402" w:type="dxa"/>
            <w:shd w:val="clear" w:color="auto" w:fill="auto"/>
          </w:tcPr>
          <w:p w14:paraId="4196E4D9" w14:textId="5F368B9C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6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4D64374" w14:textId="61452C94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0339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AE6A530" w14:textId="211D6F82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A3E9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5A3E9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23</w:t>
            </w:r>
            <w:r w:rsidR="005A3E9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A3E9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78DCB84A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0C7CC662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DAGL (VAT)</w:t>
            </w:r>
          </w:p>
        </w:tc>
        <w:tc>
          <w:tcPr>
            <w:tcW w:w="3402" w:type="dxa"/>
            <w:shd w:val="clear" w:color="auto" w:fill="auto"/>
          </w:tcPr>
          <w:p w14:paraId="29D353C7" w14:textId="0E75E60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0.3;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2B41B949" w14:textId="5C06FACD" w:rsidR="002F6C04" w:rsidRPr="00392A1C" w:rsidRDefault="002F6C04" w:rsidP="002F6C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2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136DDDA5" w14:textId="014B82C1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2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14AA42EE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4696D54F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MAGL (VAT)</w:t>
            </w:r>
          </w:p>
        </w:tc>
        <w:tc>
          <w:tcPr>
            <w:tcW w:w="3402" w:type="dxa"/>
            <w:shd w:val="clear" w:color="auto" w:fill="auto"/>
          </w:tcPr>
          <w:p w14:paraId="23821D3B" w14:textId="4DA0EB9E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F3FA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F3FA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F3FA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1A818A1" w14:textId="448E30D2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F3FA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F3FA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F3FA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8C5BB2B" w14:textId="76CD77C1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F3FA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F3FA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20</w:t>
            </w:r>
            <w:r w:rsidR="007F3FA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F3FA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293A44AD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2D663EC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CB1r (VAT)</w:t>
            </w:r>
          </w:p>
        </w:tc>
        <w:tc>
          <w:tcPr>
            <w:tcW w:w="3402" w:type="dxa"/>
            <w:shd w:val="clear" w:color="auto" w:fill="auto"/>
          </w:tcPr>
          <w:p w14:paraId="55C44F2B" w14:textId="4A96C5C3" w:rsidR="002F6C04" w:rsidRPr="00392A1C" w:rsidRDefault="002F6C04" w:rsidP="00180C8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02524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02524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02524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71DF6D1" w14:textId="35CC0E2C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033998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702524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02524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02524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039293BC" w14:textId="48E3E640" w:rsidR="002F6C04" w:rsidRPr="00392A1C" w:rsidRDefault="002F6C04" w:rsidP="00180C8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702524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702524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19</w:t>
            </w:r>
            <w:r w:rsidR="00702524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702524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49AD9101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3B696F39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CB2r (VAT)</w:t>
            </w:r>
          </w:p>
        </w:tc>
        <w:tc>
          <w:tcPr>
            <w:tcW w:w="3402" w:type="dxa"/>
            <w:shd w:val="clear" w:color="auto" w:fill="auto"/>
          </w:tcPr>
          <w:p w14:paraId="56DCB765" w14:textId="04ED079C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9A17A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9A17A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C7487CA" w14:textId="60F3D2D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9A17A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9A17A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0.6;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4D8A3204" w14:textId="4378254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9A17A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9A17A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17</w:t>
            </w:r>
            <w:r w:rsidR="009A17A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9A17A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0.6;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2510CADC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22A0AD21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NAPE-PLD (Liver)</w:t>
            </w:r>
          </w:p>
        </w:tc>
        <w:tc>
          <w:tcPr>
            <w:tcW w:w="3402" w:type="dxa"/>
            <w:shd w:val="clear" w:color="auto" w:fill="auto"/>
          </w:tcPr>
          <w:p w14:paraId="091E95B2" w14:textId="14499C4E" w:rsidR="002F6C04" w:rsidRPr="00392A1C" w:rsidRDefault="002F6C04" w:rsidP="00E10ACC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1D6BE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1D6BE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1D6BE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1.7;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756184CF" w14:textId="4D340D6C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1D6BE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1D6BE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1D6BE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930ED6A" w14:textId="733B8396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1D6BE9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1D6BE9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26</w:t>
            </w:r>
            <w:r w:rsidR="001D6BE9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1D6BE9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0E303D93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0431B1D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FAAH (Liver)</w:t>
            </w:r>
          </w:p>
        </w:tc>
        <w:tc>
          <w:tcPr>
            <w:tcW w:w="3402" w:type="dxa"/>
            <w:shd w:val="clear" w:color="auto" w:fill="auto"/>
          </w:tcPr>
          <w:p w14:paraId="7973DC0F" w14:textId="6495385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6CCE11F3" w14:textId="448E58F0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89383B3" w14:textId="0DDFDB36" w:rsidR="002F6C04" w:rsidRPr="00392A1C" w:rsidRDefault="002F6C04" w:rsidP="00106E9F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5E2A62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5E2A62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7</w:t>
            </w:r>
            <w:r w:rsidR="005E2A62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5E2A62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1D7E4748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BB6F82E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DAGL (Liver)</w:t>
            </w:r>
          </w:p>
        </w:tc>
        <w:tc>
          <w:tcPr>
            <w:tcW w:w="3402" w:type="dxa"/>
            <w:shd w:val="clear" w:color="auto" w:fill="auto"/>
          </w:tcPr>
          <w:p w14:paraId="655BFD5C" w14:textId="66FE0B64" w:rsidR="002F6C04" w:rsidRPr="00392A1C" w:rsidRDefault="002F6C04" w:rsidP="0049176F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9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1513ADFB" w14:textId="3B07D7DD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F063DD1" w14:textId="36F11FA3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418ED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F 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</w:t>
            </w:r>
            <w:r w:rsidR="003418ED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22</w:t>
            </w:r>
            <w:r w:rsidR="003418ED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3418ED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D47BDB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6AE1534C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10814C28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MAGL (Liver)</w:t>
            </w:r>
          </w:p>
        </w:tc>
        <w:tc>
          <w:tcPr>
            <w:tcW w:w="3402" w:type="dxa"/>
            <w:shd w:val="clear" w:color="auto" w:fill="auto"/>
          </w:tcPr>
          <w:p w14:paraId="4B535A72" w14:textId="4B9FF617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57C19EEE" w14:textId="2540DDEB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0.3;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39FAF04B" w14:textId="23F6BD7D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0.1;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437BD653" w14:textId="77777777" w:rsidTr="00924D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61457395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CB1r (Liver)</w:t>
            </w:r>
          </w:p>
        </w:tc>
        <w:tc>
          <w:tcPr>
            <w:tcW w:w="3402" w:type="dxa"/>
            <w:shd w:val="clear" w:color="auto" w:fill="auto"/>
          </w:tcPr>
          <w:p w14:paraId="40700767" w14:textId="32389CB2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&lt;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1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F556D2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F556D2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577" w:type="dxa"/>
            <w:shd w:val="clear" w:color="auto" w:fill="auto"/>
          </w:tcPr>
          <w:p w14:paraId="24D8BFF4" w14:textId="3AD204AF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1.3;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2A48BCB3" w14:textId="4ECA1D47" w:rsidR="002F6C04" w:rsidRPr="00392A1C" w:rsidRDefault="002F6C04" w:rsidP="0003399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C26C31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</w:t>
            </w:r>
            <w:r w:rsidR="00C26C31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5</w:t>
            </w:r>
            <w:r w:rsidR="00C26C31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)</w:t>
            </w:r>
            <w:r w:rsidR="00C26C31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1.3;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</w:tr>
      <w:tr w:rsidR="00392A1C" w:rsidRPr="00392A1C" w14:paraId="0859B2E0" w14:textId="77777777" w:rsidTr="00924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EDEDED" w:themeFill="accent3" w:themeFillTint="33"/>
          </w:tcPr>
          <w:p w14:paraId="00DA09F2" w14:textId="77777777" w:rsidR="002F6C04" w:rsidRPr="00392A1C" w:rsidRDefault="002F6C04" w:rsidP="002F6C0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CB2r (Liver)</w:t>
            </w:r>
          </w:p>
        </w:tc>
        <w:tc>
          <w:tcPr>
            <w:tcW w:w="3402" w:type="dxa"/>
            <w:shd w:val="clear" w:color="auto" w:fill="auto"/>
          </w:tcPr>
          <w:p w14:paraId="47BC2995" w14:textId="52B0B3EF" w:rsidR="002F6C04" w:rsidRPr="00392A1C" w:rsidRDefault="002F6C04" w:rsidP="0028774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Yes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10.</w:t>
            </w:r>
            <w:r w:rsidR="00F556D2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3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; 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</w:t>
            </w:r>
            <w:r w:rsidRPr="00B5617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=</w:t>
            </w:r>
            <w:r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0.003</w:t>
            </w:r>
          </w:p>
        </w:tc>
        <w:tc>
          <w:tcPr>
            <w:tcW w:w="3577" w:type="dxa"/>
            <w:shd w:val="clear" w:color="auto" w:fill="auto"/>
          </w:tcPr>
          <w:p w14:paraId="18941A77" w14:textId="5FF3C106" w:rsidR="002F6C04" w:rsidRPr="00392A1C" w:rsidRDefault="002F6C04" w:rsidP="0028774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0.4;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3A25DD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3A25DD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</w:p>
        </w:tc>
        <w:tc>
          <w:tcPr>
            <w:tcW w:w="3828" w:type="dxa"/>
            <w:shd w:val="clear" w:color="auto" w:fill="auto"/>
          </w:tcPr>
          <w:p w14:paraId="04C8044D" w14:textId="22DECD3B" w:rsidR="002F6C04" w:rsidRPr="00392A1C" w:rsidRDefault="002F6C04" w:rsidP="0028774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92A1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  <w:r w:rsidR="008C4A1C" w:rsidRPr="00392A1C">
              <w:rPr>
                <w:rFonts w:ascii="Times New Roman" w:eastAsia="MS Gothic" w:hAnsi="Times New Roman" w:cs="Times New Roman"/>
                <w:i/>
                <w:iCs/>
                <w:color w:val="000000" w:themeColor="text1"/>
                <w:lang w:val="en-US"/>
              </w:rPr>
              <w:t xml:space="preserve"> F </w:t>
            </w:r>
            <w:r w:rsidR="008C4A1C" w:rsidRPr="008C4A1C">
              <w:rPr>
                <w:rFonts w:ascii="Times New Roman" w:hAnsi="Times New Roman" w:cs="Times New Roman"/>
                <w:color w:val="FF0000"/>
                <w:u w:val="single"/>
                <w:vertAlign w:val="subscript"/>
                <w:lang w:val="en-US"/>
              </w:rPr>
              <w:t>(1,24)</w:t>
            </w:r>
            <w:r w:rsidR="008C4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>= 0.4;</w:t>
            </w:r>
            <w:r w:rsidR="00857A90" w:rsidRPr="00392A1C">
              <w:rPr>
                <w:rFonts w:ascii="Times New Roman" w:eastAsia="MS Gothic" w:hAnsi="Times New Roman" w:cs="Times New Roman"/>
                <w:color w:val="000000" w:themeColor="text1"/>
                <w:lang w:val="en-US"/>
              </w:rPr>
              <w:t xml:space="preserve"> </w:t>
            </w:r>
            <w:r w:rsidR="001C2C85" w:rsidRPr="00392A1C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p &gt; </w:t>
            </w:r>
            <w:r w:rsidR="001C2C85" w:rsidRPr="00392A1C">
              <w:rPr>
                <w:rFonts w:ascii="Times New Roman" w:hAnsi="Times New Roman" w:cs="Times New Roman"/>
                <w:color w:val="000000" w:themeColor="text1"/>
                <w:lang w:val="en-US"/>
              </w:rPr>
              <w:t>0.1</w:t>
            </w:r>
            <w:r w:rsidR="00EB6DA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</w:tbl>
    <w:p w14:paraId="20BC8B7C" w14:textId="77777777" w:rsidR="002F6C04" w:rsidRPr="00392A1C" w:rsidRDefault="002F6C04" w:rsidP="002F6C04">
      <w:pPr>
        <w:tabs>
          <w:tab w:val="left" w:pos="444"/>
          <w:tab w:val="center" w:pos="1239"/>
        </w:tabs>
        <w:snapToGrid w:val="0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F97D9D2" w14:textId="20B6FDD1" w:rsidR="00476DDD" w:rsidRPr="0058101F" w:rsidRDefault="00CF265E" w:rsidP="002F6C04">
      <w:pPr>
        <w:tabs>
          <w:tab w:val="left" w:pos="444"/>
          <w:tab w:val="center" w:pos="1239"/>
        </w:tabs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sectPr w:rsidR="00476DDD" w:rsidRPr="0058101F" w:rsidSect="002F6C04">
          <w:type w:val="continuous"/>
          <w:pgSz w:w="16838" w:h="11906" w:orient="landscape"/>
          <w:pgMar w:top="426" w:right="1418" w:bottom="1701" w:left="1418" w:header="709" w:footer="709" w:gutter="0"/>
          <w:cols w:space="708"/>
          <w:docGrid w:linePitch="360"/>
        </w:sectPr>
      </w:pPr>
      <w:r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Legend: </w:t>
      </w:r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CB1r: cannabinoid receptor type 1; CB2r: cannabinoid receptor type 2; D1r: dopamine receptor type 1; D2r: dopamine receptor type 2; DAGL: diacylglycerol-lipase; DS: dorsal striatum; FAAH: fatty acid amide hydrolase; LH: lateral hypothalamus; MAGL: monoacylglycerol lipase; </w:t>
      </w:r>
      <w:proofErr w:type="spellStart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NAc</w:t>
      </w:r>
      <w:proofErr w:type="spellEnd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: nucleus </w:t>
      </w:r>
      <w:proofErr w:type="spellStart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accumbens</w:t>
      </w:r>
      <w:proofErr w:type="spellEnd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; NAPE-PLD: N-</w:t>
      </w:r>
      <w:proofErr w:type="spellStart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arachidonyl</w:t>
      </w:r>
      <w:proofErr w:type="spellEnd"/>
      <w:r w:rsidR="002F6C04" w:rsidRPr="00392A1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-phosphatidylethanolamine phospholipase-D; PFC: prefrontal cortex; TH: tyrosine hydroxylase; VAT: visceral adipose tissue; VTA: ventral tegmental area.</w:t>
      </w:r>
    </w:p>
    <w:p w14:paraId="0958E478" w14:textId="77777777" w:rsidR="004178E5" w:rsidRDefault="004178E5" w:rsidP="00A81CC1">
      <w:pPr>
        <w:snapToGrid w:val="0"/>
        <w:spacing w:after="0" w:line="360" w:lineRule="auto"/>
        <w:ind w:right="-56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178E5" w:rsidSect="002E0C3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960B" w14:textId="77777777" w:rsidR="00985044" w:rsidRDefault="00985044" w:rsidP="002F6C04">
      <w:pPr>
        <w:spacing w:after="0" w:line="240" w:lineRule="auto"/>
      </w:pPr>
      <w:r>
        <w:separator/>
      </w:r>
    </w:p>
  </w:endnote>
  <w:endnote w:type="continuationSeparator" w:id="0">
    <w:p w14:paraId="307AAA29" w14:textId="77777777" w:rsidR="00985044" w:rsidRDefault="00985044" w:rsidP="002F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6B536" w14:textId="77777777" w:rsidR="00985044" w:rsidRDefault="00985044" w:rsidP="002F6C04">
      <w:pPr>
        <w:spacing w:after="0" w:line="240" w:lineRule="auto"/>
      </w:pPr>
      <w:r>
        <w:separator/>
      </w:r>
    </w:p>
  </w:footnote>
  <w:footnote w:type="continuationSeparator" w:id="0">
    <w:p w14:paraId="0D3887B0" w14:textId="77777777" w:rsidR="00985044" w:rsidRDefault="00985044" w:rsidP="002F6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B1B"/>
    <w:rsid w:val="00010AAB"/>
    <w:rsid w:val="00016C08"/>
    <w:rsid w:val="00033998"/>
    <w:rsid w:val="000372D1"/>
    <w:rsid w:val="00080BA8"/>
    <w:rsid w:val="0008156A"/>
    <w:rsid w:val="000832BD"/>
    <w:rsid w:val="00084D98"/>
    <w:rsid w:val="00086C90"/>
    <w:rsid w:val="000C4D57"/>
    <w:rsid w:val="00100432"/>
    <w:rsid w:val="00106E9F"/>
    <w:rsid w:val="00113F02"/>
    <w:rsid w:val="001262F5"/>
    <w:rsid w:val="00150477"/>
    <w:rsid w:val="00180C86"/>
    <w:rsid w:val="0018522E"/>
    <w:rsid w:val="001943B1"/>
    <w:rsid w:val="00195F68"/>
    <w:rsid w:val="001B264F"/>
    <w:rsid w:val="001C2C85"/>
    <w:rsid w:val="001D6BE9"/>
    <w:rsid w:val="00232099"/>
    <w:rsid w:val="00271DF2"/>
    <w:rsid w:val="00274003"/>
    <w:rsid w:val="00287745"/>
    <w:rsid w:val="00290FD7"/>
    <w:rsid w:val="002B049D"/>
    <w:rsid w:val="002B6736"/>
    <w:rsid w:val="002C5802"/>
    <w:rsid w:val="002E0C33"/>
    <w:rsid w:val="002F6C04"/>
    <w:rsid w:val="002F773A"/>
    <w:rsid w:val="003002B2"/>
    <w:rsid w:val="0031406D"/>
    <w:rsid w:val="003254E6"/>
    <w:rsid w:val="00325C47"/>
    <w:rsid w:val="00333392"/>
    <w:rsid w:val="003418ED"/>
    <w:rsid w:val="00353060"/>
    <w:rsid w:val="00370FC2"/>
    <w:rsid w:val="00382F04"/>
    <w:rsid w:val="00392A1C"/>
    <w:rsid w:val="003A25DD"/>
    <w:rsid w:val="003C4CD2"/>
    <w:rsid w:val="00401FD1"/>
    <w:rsid w:val="00407889"/>
    <w:rsid w:val="0041441B"/>
    <w:rsid w:val="004178E5"/>
    <w:rsid w:val="00470BEE"/>
    <w:rsid w:val="00476DDD"/>
    <w:rsid w:val="0049176F"/>
    <w:rsid w:val="004A0EA0"/>
    <w:rsid w:val="004A2287"/>
    <w:rsid w:val="004C6515"/>
    <w:rsid w:val="004C68F6"/>
    <w:rsid w:val="004E7B9B"/>
    <w:rsid w:val="00544E03"/>
    <w:rsid w:val="005474CA"/>
    <w:rsid w:val="00547628"/>
    <w:rsid w:val="00553167"/>
    <w:rsid w:val="00556FDF"/>
    <w:rsid w:val="00561D21"/>
    <w:rsid w:val="00566C6C"/>
    <w:rsid w:val="00573426"/>
    <w:rsid w:val="0058101F"/>
    <w:rsid w:val="00596DFB"/>
    <w:rsid w:val="00597F6C"/>
    <w:rsid w:val="005A3E91"/>
    <w:rsid w:val="005D116B"/>
    <w:rsid w:val="005D12B7"/>
    <w:rsid w:val="005E1910"/>
    <w:rsid w:val="005E2A62"/>
    <w:rsid w:val="005E371B"/>
    <w:rsid w:val="005F0EE2"/>
    <w:rsid w:val="006021CE"/>
    <w:rsid w:val="00614929"/>
    <w:rsid w:val="00685998"/>
    <w:rsid w:val="0068738D"/>
    <w:rsid w:val="00695FA3"/>
    <w:rsid w:val="00697992"/>
    <w:rsid w:val="006C5CFE"/>
    <w:rsid w:val="006D1664"/>
    <w:rsid w:val="006E3C4B"/>
    <w:rsid w:val="006F5B98"/>
    <w:rsid w:val="00702524"/>
    <w:rsid w:val="00710891"/>
    <w:rsid w:val="0072252F"/>
    <w:rsid w:val="007307B1"/>
    <w:rsid w:val="00792273"/>
    <w:rsid w:val="007A257A"/>
    <w:rsid w:val="007C1A9C"/>
    <w:rsid w:val="007E4463"/>
    <w:rsid w:val="007F3FA2"/>
    <w:rsid w:val="007F638A"/>
    <w:rsid w:val="0082150D"/>
    <w:rsid w:val="008351E0"/>
    <w:rsid w:val="00841AF0"/>
    <w:rsid w:val="0084393A"/>
    <w:rsid w:val="00857A90"/>
    <w:rsid w:val="00863895"/>
    <w:rsid w:val="008912DC"/>
    <w:rsid w:val="008949FC"/>
    <w:rsid w:val="008C466F"/>
    <w:rsid w:val="008C4A1C"/>
    <w:rsid w:val="008E571E"/>
    <w:rsid w:val="008F40A2"/>
    <w:rsid w:val="00904D83"/>
    <w:rsid w:val="00920BDE"/>
    <w:rsid w:val="009225EE"/>
    <w:rsid w:val="00924DCD"/>
    <w:rsid w:val="0094770D"/>
    <w:rsid w:val="009547A1"/>
    <w:rsid w:val="00980A44"/>
    <w:rsid w:val="00985044"/>
    <w:rsid w:val="00986A88"/>
    <w:rsid w:val="009A17A9"/>
    <w:rsid w:val="009A368D"/>
    <w:rsid w:val="009D44AE"/>
    <w:rsid w:val="009D51C9"/>
    <w:rsid w:val="009F45D7"/>
    <w:rsid w:val="00A02774"/>
    <w:rsid w:val="00A22810"/>
    <w:rsid w:val="00A3214D"/>
    <w:rsid w:val="00A43873"/>
    <w:rsid w:val="00A62E09"/>
    <w:rsid w:val="00A81CC1"/>
    <w:rsid w:val="00A96430"/>
    <w:rsid w:val="00AA5449"/>
    <w:rsid w:val="00AC15AA"/>
    <w:rsid w:val="00B2482D"/>
    <w:rsid w:val="00B50F47"/>
    <w:rsid w:val="00B56171"/>
    <w:rsid w:val="00B92D09"/>
    <w:rsid w:val="00BC31CB"/>
    <w:rsid w:val="00BE5329"/>
    <w:rsid w:val="00BE6068"/>
    <w:rsid w:val="00C26C31"/>
    <w:rsid w:val="00C30B1B"/>
    <w:rsid w:val="00C42E0D"/>
    <w:rsid w:val="00C5040C"/>
    <w:rsid w:val="00C55332"/>
    <w:rsid w:val="00C743CF"/>
    <w:rsid w:val="00C93633"/>
    <w:rsid w:val="00CA5CB3"/>
    <w:rsid w:val="00CE0BFB"/>
    <w:rsid w:val="00CE0D2C"/>
    <w:rsid w:val="00CE440E"/>
    <w:rsid w:val="00CE76D6"/>
    <w:rsid w:val="00CF265E"/>
    <w:rsid w:val="00D11F03"/>
    <w:rsid w:val="00D47BDB"/>
    <w:rsid w:val="00D54D4B"/>
    <w:rsid w:val="00D65C0E"/>
    <w:rsid w:val="00D81472"/>
    <w:rsid w:val="00DA225F"/>
    <w:rsid w:val="00DB5F0A"/>
    <w:rsid w:val="00DD7F43"/>
    <w:rsid w:val="00DE0075"/>
    <w:rsid w:val="00E10ACC"/>
    <w:rsid w:val="00E138AC"/>
    <w:rsid w:val="00E66748"/>
    <w:rsid w:val="00E73CA3"/>
    <w:rsid w:val="00E957A4"/>
    <w:rsid w:val="00EA377A"/>
    <w:rsid w:val="00EA5BB1"/>
    <w:rsid w:val="00EB6DAF"/>
    <w:rsid w:val="00EC1A92"/>
    <w:rsid w:val="00EC4193"/>
    <w:rsid w:val="00EF4026"/>
    <w:rsid w:val="00EF69AC"/>
    <w:rsid w:val="00F53E2C"/>
    <w:rsid w:val="00F540BB"/>
    <w:rsid w:val="00F556D2"/>
    <w:rsid w:val="00F6034D"/>
    <w:rsid w:val="00F75CA3"/>
    <w:rsid w:val="00F94D9A"/>
    <w:rsid w:val="00FD1F6F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14EC"/>
  <w15:docId w15:val="{2EFFCE1E-0EDA-374C-B8A5-464BA61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C30B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C30B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sc">
    <w:name w:val="desc"/>
    <w:basedOn w:val="Normal"/>
    <w:rsid w:val="0008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0832BD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0832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2F6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C04"/>
  </w:style>
  <w:style w:type="paragraph" w:styleId="Rodap">
    <w:name w:val="footer"/>
    <w:basedOn w:val="Normal"/>
    <w:link w:val="RodapChar"/>
    <w:uiPriority w:val="99"/>
    <w:unhideWhenUsed/>
    <w:rsid w:val="002F6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C04"/>
  </w:style>
  <w:style w:type="character" w:styleId="Refdecomentrio">
    <w:name w:val="annotation reference"/>
    <w:basedOn w:val="Fontepargpadro"/>
    <w:uiPriority w:val="99"/>
    <w:semiHidden/>
    <w:unhideWhenUsed/>
    <w:rsid w:val="002F6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6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6C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6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6C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C04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2F6C04"/>
  </w:style>
  <w:style w:type="table" w:customStyle="1" w:styleId="Tabelacomgrade1">
    <w:name w:val="Tabela com grade1"/>
    <w:basedOn w:val="Tabelanormal"/>
    <w:next w:val="Tabelacomgrade"/>
    <w:uiPriority w:val="39"/>
    <w:rsid w:val="002F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Miranda</dc:creator>
  <cp:keywords/>
  <dc:description/>
  <cp:lastModifiedBy>Patricia Lisboa</cp:lastModifiedBy>
  <cp:revision>173</cp:revision>
  <dcterms:created xsi:type="dcterms:W3CDTF">2020-06-29T16:56:00Z</dcterms:created>
  <dcterms:modified xsi:type="dcterms:W3CDTF">2021-01-13T21:56:00Z</dcterms:modified>
</cp:coreProperties>
</file>