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BA" w:rsidRPr="006812DB" w:rsidRDefault="00B102BA" w:rsidP="00B102BA">
      <w:pPr>
        <w:jc w:val="center"/>
        <w:rPr>
          <w:rFonts w:ascii="Times New Roman" w:hAnsi="Times New Roman" w:cs="Times New Roman"/>
        </w:rPr>
      </w:pPr>
      <w:r w:rsidRPr="006812DB">
        <w:rPr>
          <w:rFonts w:ascii="Times New Roman" w:hAnsi="Times New Roman" w:cs="Times New Roman"/>
          <w:b/>
        </w:rPr>
        <w:t xml:space="preserve">Table S1. </w:t>
      </w:r>
      <w:r w:rsidRPr="006812DB">
        <w:rPr>
          <w:rFonts w:ascii="Times New Roman" w:hAnsi="Times New Roman" w:cs="Times New Roman"/>
        </w:rPr>
        <w:t xml:space="preserve">Filtered </w:t>
      </w:r>
      <w:proofErr w:type="spellStart"/>
      <w:r w:rsidRPr="006812DB">
        <w:rPr>
          <w:rFonts w:ascii="Times New Roman" w:hAnsi="Times New Roman" w:cs="Times New Roman"/>
        </w:rPr>
        <w:t>miRDIP</w:t>
      </w:r>
      <w:proofErr w:type="spellEnd"/>
      <w:r w:rsidRPr="006812DB">
        <w:rPr>
          <w:rFonts w:ascii="Times New Roman" w:hAnsi="Times New Roman" w:cs="Times New Roman"/>
        </w:rPr>
        <w:t xml:space="preserve"> Output: Predicted </w:t>
      </w:r>
      <w:proofErr w:type="spellStart"/>
      <w:r w:rsidRPr="006812DB">
        <w:rPr>
          <w:rFonts w:ascii="Times New Roman" w:hAnsi="Times New Roman" w:cs="Times New Roman"/>
        </w:rPr>
        <w:t>DEmiR</w:t>
      </w:r>
      <w:proofErr w:type="spellEnd"/>
      <w:r w:rsidRPr="006812DB">
        <w:rPr>
          <w:rFonts w:ascii="Times New Roman" w:hAnsi="Times New Roman" w:cs="Times New Roman"/>
        </w:rPr>
        <w:t xml:space="preserve"> mRNA Targets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30"/>
        <w:gridCol w:w="1440"/>
        <w:gridCol w:w="1800"/>
      </w:tblGrid>
      <w:tr w:rsidR="00B102BA" w:rsidRPr="006812DB" w:rsidTr="00CD6213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MicroRNA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Gene Symbol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812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Uniprot</w:t>
            </w:r>
            <w:proofErr w:type="spellEnd"/>
            <w:r w:rsidRPr="006812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Integrated Score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VDAC1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P21796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APP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P05067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P62826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KLF3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P57682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0.72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KCTD20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Q7Z5Y7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RACGAP1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Q9H0H5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DRAM1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Q8N682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SLC16A1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P53985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YWHAQ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P27348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</w:t>
            </w:r>
          </w:p>
        </w:tc>
      </w:tr>
      <w:bookmarkEnd w:id="0"/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ST8SIA4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Q92187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H2AFV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Q71UI9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TRIP13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Q15645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CCT5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P48643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APLP2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Q06481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BSDC1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Q9NW68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0.68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PPP4R1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Q8TF05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BCL2L1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Q07817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MAD2L1BP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Q15013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Q9UGI8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NSUN2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Q08J23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JOSD1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Q15040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APMAP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Q9HDC9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RHOC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P08134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EIF4A1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P60842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hsa-miR-326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TAGLN2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P37802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FEM1C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Q96JP0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0.77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PKD2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Q13563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0.75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TRPV6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Q9H1D0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SLC25A27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O95847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ZNF697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Q5TEC3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GLUL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P15104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NEDD4L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Q96PU5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SH3TC2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Q8TF17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hsa-miR-520a-3p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RNASEL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Q05823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hsa-miR-548ar-3p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CLASP2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O75122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MKRN1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Q9UHC7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G3BP2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Q9UN86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BDNF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P23560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PAPPA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Q13219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SEL1L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Q9UBV2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AKT3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Q9Y243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KLHL18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O94889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PAK3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O75914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RAB3B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P20337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CEP350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Q5VT06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SMAD4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Q13485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SMAD2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Q15796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GPR107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Q5VW38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OSBPL2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Q9H1P3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CALU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O43852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ZCCHC2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Q9C0B9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MAN1C1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Q9NR34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ACVR2B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Q13705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PCM1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Q15154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PHACTR2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O75167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BCL2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P10415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KCMF1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Q9P0J7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HS3ST3B1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Q9Y662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IL1RAP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Q9NPH3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CANX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P27824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ARFGEF2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Q9Y6D5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NAB2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Q15742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hsa-miR-574-5p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ASNA1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O43681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hsa-miR-671-5p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VPS26A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O75436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</w:tr>
      <w:tr w:rsidR="00B102BA" w:rsidRPr="006812DB" w:rsidTr="00CD6213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hsa-miR-877-5p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REV3L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O60673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102BA" w:rsidRPr="006812DB" w:rsidRDefault="00B102BA" w:rsidP="00CD621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</w:tr>
    </w:tbl>
    <w:p w:rsidR="00615886" w:rsidRDefault="00615886"/>
    <w:sectPr w:rsidR="00615886" w:rsidSect="00B10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A"/>
    <w:rsid w:val="00615886"/>
    <w:rsid w:val="00B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870AD-6716-478A-870E-4037D942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2B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2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RSPH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Tehrani, Jesse</dc:creator>
  <cp:keywords/>
  <dc:description/>
  <cp:lastModifiedBy>Tehrani, Jesse</cp:lastModifiedBy>
  <cp:revision>1</cp:revision>
  <dcterms:created xsi:type="dcterms:W3CDTF">2021-04-20T15:00:00Z</dcterms:created>
  <dcterms:modified xsi:type="dcterms:W3CDTF">2021-04-20T15:02:00Z</dcterms:modified>
</cp:coreProperties>
</file>