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B8" w:rsidRPr="00514723" w:rsidRDefault="007850B8" w:rsidP="007850B8">
      <w:pPr>
        <w:shd w:val="clear" w:color="auto" w:fill="FFFFFF"/>
        <w:spacing w:after="0" w:line="480" w:lineRule="auto"/>
        <w:rPr>
          <w:rFonts w:ascii="Times New Roman" w:hAnsi="Times New Roman" w:cs="Times New Roman"/>
          <w:b/>
          <w:bCs/>
          <w:sz w:val="24"/>
          <w:szCs w:val="24"/>
          <w:lang w:val="en"/>
        </w:rPr>
      </w:pPr>
      <w:r>
        <w:rPr>
          <w:rFonts w:ascii="Times New Roman" w:hAnsi="Times New Roman" w:cs="Times New Roman"/>
          <w:b/>
          <w:bCs/>
          <w:sz w:val="24"/>
          <w:szCs w:val="24"/>
          <w:lang w:val="en"/>
        </w:rPr>
        <w:t>Appendix 1-</w:t>
      </w:r>
      <w:r w:rsidRPr="00514723">
        <w:rPr>
          <w:rFonts w:ascii="Times New Roman" w:hAnsi="Times New Roman" w:cs="Times New Roman"/>
          <w:b/>
          <w:bCs/>
          <w:sz w:val="24"/>
          <w:szCs w:val="24"/>
          <w:lang w:val="en"/>
        </w:rPr>
        <w:t xml:space="preserve"> Description of the variables </w:t>
      </w:r>
      <w:r>
        <w:rPr>
          <w:rFonts w:ascii="Times New Roman" w:hAnsi="Times New Roman" w:cs="Times New Roman"/>
          <w:b/>
          <w:bCs/>
          <w:sz w:val="24"/>
          <w:szCs w:val="24"/>
          <w:lang w:val="en"/>
        </w:rPr>
        <w:t xml:space="preserve">included </w:t>
      </w:r>
      <w:r w:rsidRPr="00AC1E9A">
        <w:rPr>
          <w:rFonts w:ascii="Times New Roman" w:hAnsi="Times New Roman" w:cs="Times New Roman"/>
          <w:bCs/>
          <w:sz w:val="24"/>
          <w:szCs w:val="24"/>
          <w:lang w:val="en"/>
        </w:rPr>
        <w:t>(</w:t>
      </w:r>
      <w:r w:rsidRPr="00AC1E9A">
        <w:rPr>
          <w:rFonts w:ascii="Times New Roman" w:hAnsi="Times New Roman" w:cs="Times New Roman"/>
          <w:bCs/>
          <w:sz w:val="24"/>
          <w:szCs w:val="24"/>
        </w:rPr>
        <w:t>S</w:t>
      </w:r>
      <w:r w:rsidRPr="00D3435E">
        <w:rPr>
          <w:rFonts w:ascii="Times New Roman" w:hAnsi="Times New Roman" w:cs="Times New Roman"/>
          <w:bCs/>
          <w:sz w:val="24"/>
          <w:szCs w:val="24"/>
        </w:rPr>
        <w:t>tatistics Canada</w:t>
      </w:r>
      <w:r>
        <w:rPr>
          <w:rFonts w:ascii="Times New Roman" w:hAnsi="Times New Roman" w:cs="Times New Roman"/>
          <w:bCs/>
          <w:sz w:val="24"/>
          <w:szCs w:val="24"/>
        </w:rPr>
        <w:t>, 2011).</w:t>
      </w:r>
    </w:p>
    <w:p w:rsidR="007850B8" w:rsidRPr="007850B8" w:rsidRDefault="007850B8" w:rsidP="007850B8">
      <w:pPr>
        <w:shd w:val="clear" w:color="auto" w:fill="FFFFFF"/>
        <w:spacing w:after="0" w:line="480" w:lineRule="auto"/>
        <w:rPr>
          <w:rFonts w:ascii="Times New Roman" w:hAnsi="Times New Roman" w:cs="Times New Roman"/>
          <w:b/>
          <w:bCs/>
          <w:i/>
          <w:sz w:val="24"/>
          <w:szCs w:val="24"/>
          <w:lang w:val="en"/>
        </w:rPr>
      </w:pPr>
      <w:r w:rsidRPr="007850B8">
        <w:rPr>
          <w:rFonts w:ascii="Times New Roman" w:hAnsi="Times New Roman" w:cs="Times New Roman"/>
          <w:b/>
          <w:bCs/>
          <w:i/>
          <w:sz w:val="24"/>
          <w:szCs w:val="24"/>
          <w:lang w:val="en"/>
        </w:rPr>
        <w:t>Socio-demographic and health characteristics</w:t>
      </w:r>
    </w:p>
    <w:p w:rsidR="007850B8" w:rsidRPr="00514723" w:rsidRDefault="007850B8" w:rsidP="007850B8">
      <w:pPr>
        <w:shd w:val="clear" w:color="auto" w:fill="FFFFFF"/>
        <w:spacing w:after="0" w:line="480" w:lineRule="auto"/>
        <w:rPr>
          <w:rFonts w:ascii="Times New Roman" w:hAnsi="Times New Roman" w:cs="Times New Roman"/>
          <w:bCs/>
          <w:sz w:val="24"/>
          <w:szCs w:val="24"/>
          <w:lang w:val="en"/>
        </w:rPr>
      </w:pPr>
      <w:r w:rsidRPr="00514723">
        <w:rPr>
          <w:rFonts w:ascii="Times New Roman" w:hAnsi="Times New Roman" w:cs="Times New Roman"/>
          <w:bCs/>
          <w:sz w:val="24"/>
          <w:szCs w:val="24"/>
          <w:lang w:val="en"/>
        </w:rPr>
        <w:t xml:space="preserve">Socio-demographic characteristics studied included: </w:t>
      </w:r>
      <w:r w:rsidRPr="00514723">
        <w:rPr>
          <w:rFonts w:ascii="Times New Roman" w:hAnsi="Times New Roman" w:cs="Times New Roman"/>
          <w:bCs/>
          <w:sz w:val="24"/>
          <w:szCs w:val="24"/>
          <w:u w:val="single"/>
        </w:rPr>
        <w:t>sex</w:t>
      </w:r>
      <w:r w:rsidRPr="002502C3">
        <w:rPr>
          <w:rFonts w:ascii="Times New Roman" w:hAnsi="Times New Roman" w:cs="Times New Roman"/>
          <w:bCs/>
          <w:sz w:val="24"/>
          <w:szCs w:val="24"/>
        </w:rPr>
        <w:t xml:space="preserve"> (female/male); </w:t>
      </w:r>
      <w:r w:rsidRPr="004562FB">
        <w:rPr>
          <w:rFonts w:ascii="Times New Roman" w:hAnsi="Times New Roman" w:cs="Times New Roman"/>
          <w:bCs/>
          <w:sz w:val="24"/>
          <w:szCs w:val="24"/>
          <w:u w:val="single"/>
          <w:lang w:val="en"/>
        </w:rPr>
        <w:t>age</w:t>
      </w:r>
      <w:r w:rsidRPr="004562FB">
        <w:rPr>
          <w:rFonts w:ascii="Times New Roman" w:hAnsi="Times New Roman" w:cs="Times New Roman"/>
          <w:bCs/>
          <w:sz w:val="24"/>
          <w:szCs w:val="24"/>
          <w:lang w:val="en"/>
        </w:rPr>
        <w:t xml:space="preserve"> (</w:t>
      </w:r>
      <w:r w:rsidRPr="004562FB">
        <w:rPr>
          <w:rFonts w:ascii="Times New Roman" w:hAnsi="Times New Roman" w:cs="Times New Roman"/>
          <w:bCs/>
          <w:sz w:val="24"/>
          <w:szCs w:val="24"/>
        </w:rPr>
        <w:t>15-2</w:t>
      </w:r>
      <w:r w:rsidR="001A649D">
        <w:rPr>
          <w:rFonts w:ascii="Times New Roman" w:hAnsi="Times New Roman" w:cs="Times New Roman"/>
          <w:bCs/>
          <w:sz w:val="24"/>
          <w:szCs w:val="24"/>
        </w:rPr>
        <w:t>9;</w:t>
      </w:r>
      <w:r w:rsidRPr="004562FB">
        <w:rPr>
          <w:rFonts w:ascii="Times New Roman" w:hAnsi="Times New Roman" w:cs="Times New Roman"/>
          <w:bCs/>
          <w:sz w:val="24"/>
          <w:szCs w:val="24"/>
        </w:rPr>
        <w:t xml:space="preserve"> </w:t>
      </w:r>
      <w:r w:rsidR="001A649D">
        <w:rPr>
          <w:rFonts w:ascii="Times New Roman" w:hAnsi="Times New Roman" w:cs="Times New Roman"/>
          <w:bCs/>
          <w:sz w:val="24"/>
          <w:szCs w:val="24"/>
        </w:rPr>
        <w:t>30-49;</w:t>
      </w:r>
      <w:r w:rsidR="004562FB" w:rsidRPr="004562FB">
        <w:rPr>
          <w:rFonts w:ascii="Times New Roman" w:hAnsi="Times New Roman" w:cs="Times New Roman"/>
          <w:bCs/>
          <w:sz w:val="24"/>
          <w:szCs w:val="24"/>
        </w:rPr>
        <w:t xml:space="preserve"> 5</w:t>
      </w:r>
      <w:r w:rsidR="001A649D">
        <w:rPr>
          <w:rFonts w:ascii="Times New Roman" w:hAnsi="Times New Roman" w:cs="Times New Roman"/>
          <w:bCs/>
          <w:sz w:val="24"/>
          <w:szCs w:val="24"/>
        </w:rPr>
        <w:t>0</w:t>
      </w:r>
      <w:r w:rsidR="004562FB" w:rsidRPr="004562FB">
        <w:rPr>
          <w:rFonts w:ascii="Times New Roman" w:hAnsi="Times New Roman" w:cs="Times New Roman"/>
          <w:bCs/>
          <w:sz w:val="24"/>
          <w:szCs w:val="24"/>
        </w:rPr>
        <w:t xml:space="preserve"> +</w:t>
      </w:r>
      <w:r w:rsidRPr="004562FB">
        <w:rPr>
          <w:rFonts w:ascii="Times New Roman" w:hAnsi="Times New Roman" w:cs="Times New Roman"/>
          <w:bCs/>
          <w:sz w:val="24"/>
          <w:szCs w:val="24"/>
        </w:rPr>
        <w:t xml:space="preserve"> years); </w:t>
      </w:r>
      <w:r w:rsidRPr="004562FB">
        <w:rPr>
          <w:rFonts w:ascii="Times New Roman" w:hAnsi="Times New Roman" w:cs="Times New Roman"/>
          <w:sz w:val="24"/>
          <w:szCs w:val="24"/>
          <w:u w:val="single"/>
        </w:rPr>
        <w:t xml:space="preserve">marital status </w:t>
      </w:r>
      <w:r w:rsidRPr="004562FB">
        <w:rPr>
          <w:rFonts w:ascii="Times New Roman" w:hAnsi="Times New Roman" w:cs="Times New Roman"/>
          <w:sz w:val="24"/>
          <w:szCs w:val="24"/>
        </w:rPr>
        <w:t xml:space="preserve">(1. </w:t>
      </w:r>
      <w:proofErr w:type="gramStart"/>
      <w:r w:rsidR="001A649D" w:rsidRPr="004562FB">
        <w:rPr>
          <w:rFonts w:ascii="Times New Roman" w:hAnsi="Times New Roman" w:cs="Times New Roman"/>
          <w:sz w:val="24"/>
          <w:szCs w:val="24"/>
        </w:rPr>
        <w:t>S</w:t>
      </w:r>
      <w:r w:rsidRPr="004562FB">
        <w:rPr>
          <w:rFonts w:ascii="Times New Roman" w:hAnsi="Times New Roman" w:cs="Times New Roman"/>
          <w:sz w:val="24"/>
          <w:szCs w:val="24"/>
        </w:rPr>
        <w:t>ingle</w:t>
      </w:r>
      <w:r w:rsidR="001A649D">
        <w:rPr>
          <w:rFonts w:ascii="Times New Roman" w:hAnsi="Times New Roman" w:cs="Times New Roman"/>
          <w:sz w:val="24"/>
          <w:szCs w:val="24"/>
        </w:rPr>
        <w:t>,</w:t>
      </w:r>
      <w:r w:rsidRPr="004562FB">
        <w:rPr>
          <w:rFonts w:ascii="Times New Roman" w:hAnsi="Times New Roman" w:cs="Times New Roman"/>
          <w:sz w:val="24"/>
          <w:szCs w:val="24"/>
        </w:rPr>
        <w:t xml:space="preserve"> never married; 2.</w:t>
      </w:r>
      <w:proofErr w:type="gramEnd"/>
      <w:r w:rsidRPr="004562FB">
        <w:rPr>
          <w:rFonts w:ascii="Times New Roman" w:hAnsi="Times New Roman" w:cs="Times New Roman"/>
          <w:sz w:val="24"/>
          <w:szCs w:val="24"/>
        </w:rPr>
        <w:t xml:space="preserve"> widowed, se</w:t>
      </w:r>
      <w:r w:rsidRPr="00514723">
        <w:rPr>
          <w:rFonts w:ascii="Times New Roman" w:hAnsi="Times New Roman" w:cs="Times New Roman"/>
          <w:sz w:val="24"/>
          <w:szCs w:val="24"/>
        </w:rPr>
        <w:t xml:space="preserve">parated, divorced; or 3. </w:t>
      </w:r>
      <w:proofErr w:type="gramStart"/>
      <w:r w:rsidRPr="00514723">
        <w:rPr>
          <w:rFonts w:ascii="Times New Roman" w:hAnsi="Times New Roman" w:cs="Times New Roman"/>
          <w:sz w:val="24"/>
          <w:szCs w:val="24"/>
        </w:rPr>
        <w:t>married</w:t>
      </w:r>
      <w:proofErr w:type="gramEnd"/>
      <w:r w:rsidRPr="00514723">
        <w:rPr>
          <w:rFonts w:ascii="Times New Roman" w:hAnsi="Times New Roman" w:cs="Times New Roman"/>
          <w:sz w:val="24"/>
          <w:szCs w:val="24"/>
        </w:rPr>
        <w:t xml:space="preserve"> or living common-law); </w:t>
      </w:r>
      <w:r w:rsidRPr="00514723">
        <w:rPr>
          <w:rFonts w:ascii="Times New Roman" w:hAnsi="Times New Roman" w:cs="Times New Roman"/>
          <w:sz w:val="24"/>
          <w:szCs w:val="24"/>
          <w:u w:val="single"/>
        </w:rPr>
        <w:t>respondent’s highest level of education</w:t>
      </w:r>
      <w:r w:rsidRPr="00514723">
        <w:rPr>
          <w:rFonts w:ascii="Times New Roman" w:hAnsi="Times New Roman" w:cs="Times New Roman"/>
          <w:sz w:val="24"/>
          <w:szCs w:val="24"/>
        </w:rPr>
        <w:t xml:space="preserve"> (1. less than post-secondary </w:t>
      </w:r>
      <w:r w:rsidR="001A649D">
        <w:rPr>
          <w:rFonts w:ascii="Times New Roman" w:hAnsi="Times New Roman" w:cs="Times New Roman"/>
          <w:sz w:val="24"/>
          <w:szCs w:val="24"/>
        </w:rPr>
        <w:t>graduation or 2</w:t>
      </w:r>
      <w:r w:rsidRPr="00514723">
        <w:rPr>
          <w:rFonts w:ascii="Times New Roman" w:hAnsi="Times New Roman" w:cs="Times New Roman"/>
          <w:sz w:val="24"/>
          <w:szCs w:val="24"/>
        </w:rPr>
        <w:t xml:space="preserve">. post-secondary graduation);  </w:t>
      </w:r>
      <w:r w:rsidRPr="00514723">
        <w:rPr>
          <w:rFonts w:ascii="Times New Roman" w:hAnsi="Times New Roman" w:cs="Times New Roman"/>
          <w:sz w:val="24"/>
          <w:szCs w:val="24"/>
          <w:u w:val="single"/>
        </w:rPr>
        <w:t>household income quintile</w:t>
      </w:r>
      <w:r w:rsidR="00F642D7">
        <w:rPr>
          <w:rFonts w:ascii="Times New Roman" w:hAnsi="Times New Roman" w:cs="Times New Roman"/>
          <w:sz w:val="24"/>
          <w:szCs w:val="24"/>
        </w:rPr>
        <w:t xml:space="preserve"> (</w:t>
      </w:r>
      <w:proofErr w:type="spellStart"/>
      <w:r w:rsidR="00F642D7">
        <w:rPr>
          <w:rFonts w:ascii="Times New Roman" w:hAnsi="Times New Roman" w:cs="Times New Roman"/>
          <w:sz w:val="24"/>
          <w:szCs w:val="24"/>
        </w:rPr>
        <w:t>de</w:t>
      </w:r>
      <w:r>
        <w:rPr>
          <w:rFonts w:ascii="Times New Roman" w:hAnsi="Times New Roman" w:cs="Times New Roman"/>
          <w:sz w:val="24"/>
          <w:szCs w:val="24"/>
        </w:rPr>
        <w:t>ciles</w:t>
      </w:r>
      <w:proofErr w:type="spellEnd"/>
      <w:r>
        <w:rPr>
          <w:rFonts w:ascii="Times New Roman" w:hAnsi="Times New Roman" w:cs="Times New Roman"/>
          <w:sz w:val="24"/>
          <w:szCs w:val="24"/>
        </w:rPr>
        <w:t>, a derived variable,</w:t>
      </w:r>
      <w:r w:rsidRPr="00514723">
        <w:rPr>
          <w:rFonts w:ascii="Times New Roman" w:hAnsi="Times New Roman" w:cs="Times New Roman"/>
          <w:sz w:val="24"/>
          <w:szCs w:val="24"/>
        </w:rPr>
        <w:t xml:space="preserve"> </w:t>
      </w:r>
      <w:r w:rsidRPr="00514723">
        <w:rPr>
          <w:rFonts w:ascii="Times New Roman" w:hAnsi="Times New Roman" w:cs="Times New Roman"/>
          <w:sz w:val="24"/>
          <w:szCs w:val="24"/>
          <w:lang w:val="en-US"/>
        </w:rPr>
        <w:t>were transformed to quintiles</w:t>
      </w:r>
      <w:r w:rsidR="001A649D">
        <w:rPr>
          <w:rFonts w:ascii="Times New Roman" w:hAnsi="Times New Roman" w:cs="Times New Roman"/>
          <w:sz w:val="24"/>
          <w:szCs w:val="24"/>
          <w:lang w:val="en-US"/>
        </w:rPr>
        <w:t xml:space="preserve"> which were combined as follows:Q1&amp;Q2; Q3; Q4&amp;Q5</w:t>
      </w:r>
      <w:r w:rsidRPr="00514723">
        <w:rPr>
          <w:rFonts w:ascii="Times New Roman" w:hAnsi="Times New Roman" w:cs="Times New Roman"/>
          <w:sz w:val="24"/>
          <w:szCs w:val="24"/>
        </w:rPr>
        <w:t xml:space="preserve">); </w:t>
      </w:r>
      <w:r w:rsidRPr="00514723">
        <w:rPr>
          <w:rFonts w:ascii="Times New Roman" w:hAnsi="Times New Roman" w:cs="Times New Roman"/>
          <w:sz w:val="24"/>
          <w:szCs w:val="24"/>
          <w:u w:val="single"/>
        </w:rPr>
        <w:t>immigrant status</w:t>
      </w:r>
      <w:r w:rsidRPr="00514723">
        <w:rPr>
          <w:rFonts w:ascii="Times New Roman" w:hAnsi="Times New Roman" w:cs="Times New Roman"/>
          <w:sz w:val="24"/>
          <w:szCs w:val="24"/>
        </w:rPr>
        <w:t xml:space="preserve"> (yes/no); </w:t>
      </w:r>
      <w:r w:rsidRPr="00514723">
        <w:rPr>
          <w:rFonts w:ascii="Times New Roman" w:hAnsi="Times New Roman" w:cs="Times New Roman"/>
          <w:sz w:val="24"/>
          <w:szCs w:val="24"/>
          <w:u w:val="single"/>
        </w:rPr>
        <w:t>Aboriginal status</w:t>
      </w:r>
      <w:r w:rsidRPr="00514723">
        <w:rPr>
          <w:rFonts w:ascii="Times New Roman" w:hAnsi="Times New Roman" w:cs="Times New Roman"/>
          <w:sz w:val="24"/>
          <w:szCs w:val="24"/>
        </w:rPr>
        <w:t xml:space="preserve"> (yes/no): </w:t>
      </w:r>
      <w:r w:rsidRPr="00514723">
        <w:rPr>
          <w:rFonts w:ascii="Times New Roman" w:hAnsi="Times New Roman" w:cs="Times New Roman"/>
          <w:sz w:val="24"/>
          <w:szCs w:val="24"/>
          <w:u w:val="single"/>
        </w:rPr>
        <w:t xml:space="preserve">geography </w:t>
      </w:r>
      <w:r w:rsidRPr="00514723">
        <w:rPr>
          <w:rFonts w:ascii="Times New Roman" w:hAnsi="Times New Roman" w:cs="Times New Roman"/>
          <w:sz w:val="24"/>
          <w:szCs w:val="24"/>
        </w:rPr>
        <w:t>(urban/rural).</w:t>
      </w:r>
    </w:p>
    <w:p w:rsidR="007850B8" w:rsidRPr="00514723" w:rsidRDefault="007850B8" w:rsidP="007850B8">
      <w:pPr>
        <w:shd w:val="clear" w:color="auto" w:fill="FFFFFF"/>
        <w:spacing w:after="0" w:line="480" w:lineRule="auto"/>
        <w:rPr>
          <w:rFonts w:ascii="Times New Roman" w:hAnsi="Times New Roman" w:cs="Times New Roman"/>
          <w:sz w:val="24"/>
          <w:szCs w:val="24"/>
        </w:rPr>
      </w:pPr>
    </w:p>
    <w:p w:rsidR="007850B8" w:rsidRDefault="007850B8" w:rsidP="007850B8">
      <w:pPr>
        <w:shd w:val="clear" w:color="auto" w:fill="FFFFFF"/>
        <w:spacing w:after="0" w:line="480" w:lineRule="auto"/>
        <w:rPr>
          <w:rFonts w:ascii="Times New Roman" w:hAnsi="Times New Roman" w:cs="Times New Roman"/>
          <w:sz w:val="24"/>
          <w:szCs w:val="24"/>
        </w:rPr>
      </w:pPr>
      <w:r w:rsidRPr="00514723">
        <w:rPr>
          <w:rFonts w:ascii="Times New Roman" w:hAnsi="Times New Roman" w:cs="Times New Roman"/>
          <w:sz w:val="24"/>
          <w:szCs w:val="24"/>
        </w:rPr>
        <w:t>Health characteristics included:</w:t>
      </w:r>
      <w:r w:rsidRPr="00514723">
        <w:rPr>
          <w:rFonts w:ascii="Times New Roman" w:hAnsi="Times New Roman" w:cs="Times New Roman"/>
          <w:sz w:val="24"/>
          <w:szCs w:val="24"/>
          <w:u w:val="single"/>
        </w:rPr>
        <w:t xml:space="preserve"> number of physical co-morbidities</w:t>
      </w:r>
      <w:r w:rsidRPr="00514723">
        <w:rPr>
          <w:rFonts w:ascii="Times New Roman" w:hAnsi="Times New Roman" w:cs="Times New Roman"/>
          <w:sz w:val="24"/>
          <w:szCs w:val="24"/>
        </w:rPr>
        <w:t>.  The number of physical co-morbidities (if any) was determined by asking respondents if they had any of the following conditions diagnosed by a health professional that had lasted or were expected to last six months or longer: asthma, chronic obst</w:t>
      </w:r>
      <w:r>
        <w:rPr>
          <w:rFonts w:ascii="Times New Roman" w:hAnsi="Times New Roman" w:cs="Times New Roman"/>
          <w:sz w:val="24"/>
          <w:szCs w:val="24"/>
        </w:rPr>
        <w:t>ructive pulmonary disease</w:t>
      </w:r>
      <w:r w:rsidRPr="00514723">
        <w:rPr>
          <w:rFonts w:ascii="Times New Roman" w:hAnsi="Times New Roman" w:cs="Times New Roman"/>
          <w:sz w:val="24"/>
          <w:szCs w:val="24"/>
        </w:rPr>
        <w:t xml:space="preserve">, arthritis, back problems, Crohn’s disease, ulcerative colitis, diabetes, epilepsy, heart disease, cancer, stroke, Alzheimer’s or any other dementia. Each disease was counted </w:t>
      </w:r>
      <w:proofErr w:type="gramStart"/>
      <w:r w:rsidRPr="00514723">
        <w:rPr>
          <w:rFonts w:ascii="Times New Roman" w:hAnsi="Times New Roman" w:cs="Times New Roman"/>
          <w:sz w:val="24"/>
          <w:szCs w:val="24"/>
        </w:rPr>
        <w:t>as one physical co-morbidity</w:t>
      </w:r>
      <w:proofErr w:type="gramEnd"/>
      <w:r w:rsidRPr="00514723">
        <w:rPr>
          <w:rFonts w:ascii="Times New Roman" w:hAnsi="Times New Roman" w:cs="Times New Roman"/>
          <w:sz w:val="24"/>
          <w:szCs w:val="24"/>
        </w:rPr>
        <w:t xml:space="preserve"> and the following three categories were reported: none, 1 or 2, and 3 or more.</w:t>
      </w:r>
      <w:r w:rsidR="006F202F">
        <w:rPr>
          <w:rFonts w:ascii="Times New Roman" w:hAnsi="Times New Roman" w:cs="Times New Roman"/>
          <w:sz w:val="24"/>
          <w:szCs w:val="24"/>
        </w:rPr>
        <w:t xml:space="preserve"> </w:t>
      </w:r>
    </w:p>
    <w:p w:rsidR="00F23885" w:rsidRPr="00514723" w:rsidRDefault="00F23885" w:rsidP="007850B8">
      <w:pPr>
        <w:shd w:val="clear" w:color="auto" w:fill="FFFFFF"/>
        <w:spacing w:after="0" w:line="480" w:lineRule="auto"/>
        <w:rPr>
          <w:rFonts w:ascii="Times New Roman" w:hAnsi="Times New Roman" w:cs="Times New Roman"/>
          <w:b/>
          <w:sz w:val="24"/>
          <w:szCs w:val="24"/>
        </w:rPr>
      </w:pPr>
    </w:p>
    <w:p w:rsidR="007850B8" w:rsidRPr="007850B8" w:rsidRDefault="007850B8" w:rsidP="007850B8">
      <w:pPr>
        <w:shd w:val="clear" w:color="auto" w:fill="FFFFFF"/>
        <w:spacing w:after="0" w:line="480" w:lineRule="auto"/>
        <w:rPr>
          <w:rFonts w:ascii="Times New Roman" w:hAnsi="Times New Roman" w:cs="Times New Roman"/>
          <w:b/>
          <w:i/>
          <w:sz w:val="24"/>
          <w:szCs w:val="24"/>
        </w:rPr>
      </w:pPr>
      <w:r w:rsidRPr="007850B8">
        <w:rPr>
          <w:rFonts w:ascii="Times New Roman" w:hAnsi="Times New Roman" w:cs="Times New Roman"/>
          <w:b/>
          <w:i/>
          <w:sz w:val="24"/>
          <w:szCs w:val="24"/>
        </w:rPr>
        <w:t>Impact measures</w:t>
      </w:r>
    </w:p>
    <w:p w:rsidR="007850B8" w:rsidRPr="00514723" w:rsidRDefault="007850B8" w:rsidP="007850B8">
      <w:pPr>
        <w:shd w:val="clear" w:color="auto" w:fill="FFFFFF"/>
        <w:spacing w:after="0" w:line="480" w:lineRule="auto"/>
        <w:rPr>
          <w:rFonts w:ascii="Times New Roman" w:hAnsi="Times New Roman" w:cs="Times New Roman"/>
          <w:sz w:val="24"/>
          <w:szCs w:val="24"/>
        </w:rPr>
      </w:pPr>
      <w:r w:rsidRPr="00514723">
        <w:rPr>
          <w:rFonts w:ascii="Times New Roman" w:hAnsi="Times New Roman" w:cs="Times New Roman"/>
          <w:sz w:val="24"/>
          <w:szCs w:val="24"/>
        </w:rPr>
        <w:t xml:space="preserve">Impact measures included perceived health, self-rated mental health, level of psychological distress and disability. </w:t>
      </w:r>
    </w:p>
    <w:p w:rsidR="001A649D" w:rsidRDefault="001A649D" w:rsidP="007850B8">
      <w:pPr>
        <w:shd w:val="clear" w:color="auto" w:fill="FFFFFF"/>
        <w:spacing w:after="0" w:line="480" w:lineRule="auto"/>
        <w:rPr>
          <w:rFonts w:ascii="Times New Roman" w:hAnsi="Times New Roman" w:cs="Times New Roman"/>
          <w:sz w:val="24"/>
          <w:szCs w:val="24"/>
          <w:u w:val="single"/>
        </w:rPr>
      </w:pPr>
    </w:p>
    <w:p w:rsidR="007850B8" w:rsidRPr="00514723" w:rsidRDefault="007850B8" w:rsidP="007850B8">
      <w:pPr>
        <w:shd w:val="clear" w:color="auto" w:fill="FFFFFF"/>
        <w:spacing w:after="0" w:line="480" w:lineRule="auto"/>
        <w:rPr>
          <w:rFonts w:ascii="Times New Roman" w:hAnsi="Times New Roman" w:cs="Times New Roman"/>
          <w:bCs/>
          <w:sz w:val="24"/>
          <w:szCs w:val="24"/>
        </w:rPr>
      </w:pPr>
      <w:bookmarkStart w:id="0" w:name="_GoBack"/>
      <w:bookmarkEnd w:id="0"/>
      <w:r w:rsidRPr="00514723">
        <w:rPr>
          <w:rFonts w:ascii="Times New Roman" w:hAnsi="Times New Roman" w:cs="Times New Roman"/>
          <w:sz w:val="24"/>
          <w:szCs w:val="24"/>
          <w:u w:val="single"/>
        </w:rPr>
        <w:lastRenderedPageBreak/>
        <w:t>Perceived health</w:t>
      </w:r>
      <w:r w:rsidRPr="00514723">
        <w:rPr>
          <w:rFonts w:ascii="Times New Roman" w:hAnsi="Times New Roman" w:cs="Times New Roman"/>
          <w:sz w:val="24"/>
          <w:szCs w:val="24"/>
        </w:rPr>
        <w:t xml:space="preserve"> is an indicator of overall health status. This was measured by asking respondents</w:t>
      </w:r>
      <w:r w:rsidRPr="00514723">
        <w:rPr>
          <w:rFonts w:ascii="Times New Roman" w:hAnsi="Times New Roman" w:cs="Times New Roman"/>
          <w:b/>
          <w:bCs/>
          <w:sz w:val="24"/>
          <w:szCs w:val="24"/>
        </w:rPr>
        <w:t xml:space="preserve"> </w:t>
      </w:r>
      <w:r w:rsidRPr="00514723">
        <w:rPr>
          <w:rFonts w:ascii="Times New Roman" w:hAnsi="Times New Roman" w:cs="Times New Roman"/>
          <w:bCs/>
          <w:i/>
          <w:sz w:val="24"/>
          <w:szCs w:val="24"/>
        </w:rPr>
        <w:t xml:space="preserve">“In general, would you say your health is </w:t>
      </w:r>
      <w:r w:rsidRPr="00514723">
        <w:rPr>
          <w:rFonts w:ascii="Times New Roman" w:hAnsi="Times New Roman" w:cs="Times New Roman"/>
          <w:i/>
          <w:sz w:val="24"/>
          <w:szCs w:val="24"/>
        </w:rPr>
        <w:t>excellent</w:t>
      </w:r>
      <w:r w:rsidRPr="00514723">
        <w:rPr>
          <w:rFonts w:ascii="Times New Roman" w:hAnsi="Times New Roman" w:cs="Times New Roman"/>
          <w:bCs/>
          <w:i/>
          <w:sz w:val="24"/>
          <w:szCs w:val="24"/>
        </w:rPr>
        <w:t>, very good</w:t>
      </w:r>
      <w:r w:rsidRPr="00514723">
        <w:rPr>
          <w:rFonts w:ascii="Times New Roman" w:hAnsi="Times New Roman" w:cs="Times New Roman"/>
          <w:i/>
          <w:sz w:val="24"/>
          <w:szCs w:val="24"/>
        </w:rPr>
        <w:t>, g</w:t>
      </w:r>
      <w:r w:rsidRPr="00514723">
        <w:rPr>
          <w:rFonts w:ascii="Times New Roman" w:hAnsi="Times New Roman" w:cs="Times New Roman"/>
          <w:bCs/>
          <w:i/>
          <w:sz w:val="24"/>
          <w:szCs w:val="24"/>
        </w:rPr>
        <w:t>ood</w:t>
      </w:r>
      <w:r w:rsidRPr="00514723">
        <w:rPr>
          <w:rFonts w:ascii="Times New Roman" w:hAnsi="Times New Roman" w:cs="Times New Roman"/>
          <w:i/>
          <w:sz w:val="24"/>
          <w:szCs w:val="24"/>
        </w:rPr>
        <w:t>, f</w:t>
      </w:r>
      <w:r w:rsidRPr="00514723">
        <w:rPr>
          <w:rFonts w:ascii="Times New Roman" w:hAnsi="Times New Roman" w:cs="Times New Roman"/>
          <w:bCs/>
          <w:i/>
          <w:sz w:val="24"/>
          <w:szCs w:val="24"/>
        </w:rPr>
        <w:t>air, or poor</w:t>
      </w:r>
      <w:proofErr w:type="gramStart"/>
      <w:r w:rsidRPr="00514723">
        <w:rPr>
          <w:rFonts w:ascii="Times New Roman" w:hAnsi="Times New Roman" w:cs="Times New Roman"/>
          <w:bCs/>
          <w:sz w:val="24"/>
          <w:szCs w:val="24"/>
        </w:rPr>
        <w:t>”</w:t>
      </w:r>
      <w:r>
        <w:rPr>
          <w:rFonts w:ascii="Times New Roman" w:hAnsi="Times New Roman" w:cs="Times New Roman"/>
          <w:bCs/>
          <w:sz w:val="24"/>
          <w:szCs w:val="24"/>
        </w:rPr>
        <w:t xml:space="preserve"> .</w:t>
      </w:r>
      <w:proofErr w:type="gramEnd"/>
      <w:r w:rsidRPr="0057341A">
        <w:rPr>
          <w:rFonts w:ascii="Times New Roman" w:hAnsi="Times New Roman" w:cs="Times New Roman"/>
          <w:bCs/>
          <w:sz w:val="24"/>
          <w:szCs w:val="24"/>
          <w:vertAlign w:val="superscript"/>
        </w:rPr>
        <w:t xml:space="preserve">  </w:t>
      </w:r>
      <w:r w:rsidRPr="00514723">
        <w:rPr>
          <w:rFonts w:ascii="Times New Roman" w:hAnsi="Times New Roman" w:cs="Times New Roman"/>
          <w:sz w:val="24"/>
          <w:szCs w:val="24"/>
        </w:rPr>
        <w:t>Suboptimal health status was defined as having “fair” or “poor” health.</w:t>
      </w:r>
      <w:r w:rsidRPr="00514723">
        <w:rPr>
          <w:rFonts w:ascii="Times New Roman" w:hAnsi="Times New Roman" w:cs="Times New Roman"/>
          <w:bCs/>
          <w:sz w:val="24"/>
          <w:szCs w:val="24"/>
        </w:rPr>
        <w:t xml:space="preserve"> </w:t>
      </w:r>
    </w:p>
    <w:p w:rsidR="007850B8" w:rsidRPr="00514723" w:rsidRDefault="007850B8" w:rsidP="007850B8">
      <w:pPr>
        <w:shd w:val="clear" w:color="auto" w:fill="FFFFFF"/>
        <w:spacing w:after="0" w:line="480" w:lineRule="auto"/>
        <w:rPr>
          <w:rFonts w:ascii="Times New Roman" w:hAnsi="Times New Roman" w:cs="Times New Roman"/>
          <w:sz w:val="24"/>
          <w:szCs w:val="24"/>
        </w:rPr>
      </w:pPr>
    </w:p>
    <w:p w:rsidR="007850B8" w:rsidRPr="00514723" w:rsidRDefault="007850B8" w:rsidP="007850B8">
      <w:pPr>
        <w:shd w:val="clear" w:color="auto" w:fill="FFFFFF"/>
        <w:spacing w:after="0" w:line="480" w:lineRule="auto"/>
        <w:rPr>
          <w:rFonts w:ascii="Times New Roman" w:hAnsi="Times New Roman" w:cs="Times New Roman"/>
          <w:bCs/>
          <w:sz w:val="24"/>
          <w:szCs w:val="24"/>
        </w:rPr>
      </w:pPr>
      <w:r w:rsidRPr="00514723">
        <w:rPr>
          <w:rFonts w:ascii="Times New Roman" w:hAnsi="Times New Roman" w:cs="Times New Roman"/>
          <w:sz w:val="24"/>
          <w:szCs w:val="24"/>
          <w:u w:val="single"/>
        </w:rPr>
        <w:t>Self-rated mental health</w:t>
      </w:r>
      <w:r w:rsidRPr="00514723">
        <w:rPr>
          <w:rFonts w:ascii="Times New Roman" w:hAnsi="Times New Roman" w:cs="Times New Roman"/>
          <w:sz w:val="24"/>
          <w:szCs w:val="24"/>
        </w:rPr>
        <w:t xml:space="preserve"> was measured by asking respondents</w:t>
      </w:r>
      <w:r w:rsidRPr="00514723">
        <w:rPr>
          <w:rFonts w:ascii="Times New Roman" w:hAnsi="Times New Roman" w:cs="Times New Roman"/>
          <w:b/>
          <w:bCs/>
          <w:sz w:val="24"/>
          <w:szCs w:val="24"/>
        </w:rPr>
        <w:t xml:space="preserve"> </w:t>
      </w:r>
      <w:r w:rsidRPr="00514723">
        <w:rPr>
          <w:rFonts w:ascii="Times New Roman" w:hAnsi="Times New Roman" w:cs="Times New Roman"/>
          <w:bCs/>
          <w:i/>
          <w:sz w:val="24"/>
          <w:szCs w:val="24"/>
        </w:rPr>
        <w:t>“In general, would you say your mental health is</w:t>
      </w:r>
      <w:r w:rsidRPr="00514723">
        <w:rPr>
          <w:rFonts w:ascii="Times New Roman" w:hAnsi="Times New Roman" w:cs="Times New Roman"/>
          <w:sz w:val="24"/>
          <w:szCs w:val="24"/>
        </w:rPr>
        <w:t xml:space="preserve"> e</w:t>
      </w:r>
      <w:r w:rsidRPr="00514723">
        <w:rPr>
          <w:rFonts w:ascii="Times New Roman" w:hAnsi="Times New Roman" w:cs="Times New Roman"/>
          <w:bCs/>
          <w:sz w:val="24"/>
          <w:szCs w:val="24"/>
        </w:rPr>
        <w:t>xcellent, very good</w:t>
      </w:r>
      <w:r w:rsidRPr="00514723">
        <w:rPr>
          <w:rFonts w:ascii="Times New Roman" w:hAnsi="Times New Roman" w:cs="Times New Roman"/>
          <w:sz w:val="24"/>
          <w:szCs w:val="24"/>
        </w:rPr>
        <w:t>, g</w:t>
      </w:r>
      <w:r w:rsidRPr="00514723">
        <w:rPr>
          <w:rFonts w:ascii="Times New Roman" w:hAnsi="Times New Roman" w:cs="Times New Roman"/>
          <w:bCs/>
          <w:sz w:val="24"/>
          <w:szCs w:val="24"/>
        </w:rPr>
        <w:t>ood</w:t>
      </w:r>
      <w:r w:rsidRPr="00514723">
        <w:rPr>
          <w:rFonts w:ascii="Times New Roman" w:hAnsi="Times New Roman" w:cs="Times New Roman"/>
          <w:sz w:val="24"/>
          <w:szCs w:val="24"/>
        </w:rPr>
        <w:t>, f</w:t>
      </w:r>
      <w:r w:rsidRPr="00514723">
        <w:rPr>
          <w:rFonts w:ascii="Times New Roman" w:hAnsi="Times New Roman" w:cs="Times New Roman"/>
          <w:bCs/>
          <w:sz w:val="24"/>
          <w:szCs w:val="24"/>
        </w:rPr>
        <w:t xml:space="preserve">air, or poor”. </w:t>
      </w:r>
      <w:r w:rsidRPr="00514723">
        <w:rPr>
          <w:rFonts w:ascii="Times New Roman" w:hAnsi="Times New Roman" w:cs="Times New Roman"/>
          <w:sz w:val="24"/>
          <w:szCs w:val="24"/>
        </w:rPr>
        <w:t>Suboptimal mental health was defined as having “fair” or “poor” mental health.</w:t>
      </w:r>
      <w:r w:rsidRPr="00514723">
        <w:rPr>
          <w:rFonts w:ascii="Times New Roman" w:hAnsi="Times New Roman" w:cs="Times New Roman"/>
          <w:bCs/>
          <w:sz w:val="24"/>
          <w:szCs w:val="24"/>
        </w:rPr>
        <w:t xml:space="preserve"> </w:t>
      </w:r>
    </w:p>
    <w:p w:rsidR="007850B8" w:rsidRPr="00514723" w:rsidRDefault="007850B8" w:rsidP="007850B8">
      <w:pPr>
        <w:shd w:val="clear" w:color="auto" w:fill="FFFFFF"/>
        <w:spacing w:after="0" w:line="480" w:lineRule="auto"/>
        <w:rPr>
          <w:rFonts w:ascii="Times New Roman" w:hAnsi="Times New Roman" w:cs="Times New Roman"/>
          <w:bCs/>
          <w:sz w:val="24"/>
          <w:szCs w:val="24"/>
        </w:rPr>
      </w:pPr>
    </w:p>
    <w:p w:rsidR="007850B8" w:rsidRPr="00514723" w:rsidRDefault="007850B8" w:rsidP="007850B8">
      <w:pPr>
        <w:shd w:val="clear" w:color="auto" w:fill="FFFFFF"/>
        <w:spacing w:after="0" w:line="480" w:lineRule="auto"/>
        <w:rPr>
          <w:rFonts w:ascii="Times New Roman" w:hAnsi="Times New Roman" w:cs="Times New Roman"/>
          <w:sz w:val="24"/>
          <w:szCs w:val="24"/>
        </w:rPr>
      </w:pPr>
      <w:r w:rsidRPr="00514723">
        <w:rPr>
          <w:rFonts w:ascii="Times New Roman" w:hAnsi="Times New Roman" w:cs="Times New Roman"/>
          <w:sz w:val="24"/>
          <w:szCs w:val="24"/>
          <w:u w:val="single"/>
        </w:rPr>
        <w:t xml:space="preserve">Level of psychological distress in the past month </w:t>
      </w:r>
      <w:r w:rsidRPr="00514723">
        <w:rPr>
          <w:rFonts w:ascii="Times New Roman" w:hAnsi="Times New Roman" w:cs="Times New Roman"/>
          <w:sz w:val="24"/>
          <w:szCs w:val="24"/>
        </w:rPr>
        <w:t>was determined using the Kessler 6 (K6) instrument. The K6 measures non-specific serious psychological distress and is based on questions about feeling “nervous, hopeless, restless or fidgety, so depressed that nothing can cheer you up, everything was an effort and/or worthless” in the past month</w:t>
      </w:r>
      <w:r>
        <w:rPr>
          <w:rFonts w:ascii="Times New Roman" w:hAnsi="Times New Roman" w:cs="Times New Roman"/>
          <w:sz w:val="24"/>
          <w:szCs w:val="24"/>
        </w:rPr>
        <w:t xml:space="preserve"> (Kessler </w:t>
      </w:r>
      <w:r w:rsidRPr="009A7607">
        <w:rPr>
          <w:rFonts w:ascii="Times New Roman" w:hAnsi="Times New Roman" w:cs="Times New Roman"/>
          <w:i/>
          <w:sz w:val="24"/>
          <w:szCs w:val="24"/>
        </w:rPr>
        <w:t>et al.</w:t>
      </w:r>
      <w:r>
        <w:rPr>
          <w:rFonts w:ascii="Times New Roman" w:hAnsi="Times New Roman" w:cs="Times New Roman"/>
          <w:sz w:val="24"/>
          <w:szCs w:val="24"/>
        </w:rPr>
        <w:t xml:space="preserve"> 2003)</w:t>
      </w:r>
      <w:r w:rsidRPr="00514723">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514723">
        <w:rPr>
          <w:rFonts w:ascii="Times New Roman" w:hAnsi="Times New Roman" w:cs="Times New Roman"/>
          <w:sz w:val="24"/>
          <w:szCs w:val="24"/>
        </w:rPr>
        <w:t xml:space="preserve">Scores can range from 0 to 24 and categorized as: </w:t>
      </w:r>
      <w:r w:rsidRPr="00514723">
        <w:rPr>
          <w:rFonts w:ascii="Times New Roman" w:hAnsi="Times New Roman" w:cs="Times New Roman"/>
          <w:bCs/>
          <w:i/>
          <w:iCs/>
          <w:sz w:val="24"/>
          <w:szCs w:val="24"/>
          <w:lang w:val="en-US"/>
        </w:rPr>
        <w:t>no distress K6&lt;5, moderate (5≤K6&lt;13) and serious mental distress (K6≥13</w:t>
      </w:r>
      <w:proofErr w:type="gramStart"/>
      <w:r w:rsidRPr="00514723">
        <w:rPr>
          <w:rFonts w:ascii="Times New Roman" w:hAnsi="Times New Roman" w:cs="Times New Roman"/>
          <w:bCs/>
          <w:i/>
          <w:iCs/>
          <w:sz w:val="24"/>
          <w:szCs w:val="24"/>
          <w:lang w:val="en-US"/>
        </w:rPr>
        <w:t>)</w:t>
      </w:r>
      <w:r w:rsidRPr="00AC1E9A">
        <w:rPr>
          <w:rFonts w:ascii="Times New Roman" w:hAnsi="Times New Roman" w:cs="Times New Roman"/>
          <w:bCs/>
          <w:iCs/>
          <w:sz w:val="24"/>
          <w:szCs w:val="24"/>
          <w:lang w:val="en-US"/>
        </w:rPr>
        <w:t>(</w:t>
      </w:r>
      <w:proofErr w:type="spellStart"/>
      <w:proofErr w:type="gramEnd"/>
      <w:r w:rsidRPr="00AC1E9A">
        <w:rPr>
          <w:rFonts w:ascii="Times New Roman" w:hAnsi="Times New Roman" w:cs="Times New Roman"/>
          <w:bCs/>
          <w:iCs/>
          <w:sz w:val="24"/>
          <w:szCs w:val="24"/>
          <w:lang w:val="en-US"/>
        </w:rPr>
        <w:t>Prochaska</w:t>
      </w:r>
      <w:proofErr w:type="spellEnd"/>
      <w:r w:rsidRPr="00AC1E9A">
        <w:rPr>
          <w:rFonts w:ascii="Times New Roman" w:hAnsi="Times New Roman" w:cs="Times New Roman"/>
          <w:bCs/>
          <w:iCs/>
          <w:sz w:val="24"/>
          <w:szCs w:val="24"/>
          <w:lang w:val="en-US"/>
        </w:rPr>
        <w:t xml:space="preserve"> </w:t>
      </w:r>
      <w:r w:rsidRPr="009A7607">
        <w:rPr>
          <w:rFonts w:ascii="Times New Roman" w:hAnsi="Times New Roman" w:cs="Times New Roman"/>
          <w:bCs/>
          <w:i/>
          <w:iCs/>
          <w:sz w:val="24"/>
          <w:szCs w:val="24"/>
          <w:lang w:val="en-US"/>
        </w:rPr>
        <w:t>et al.</w:t>
      </w:r>
      <w:r w:rsidRPr="00AC1E9A">
        <w:rPr>
          <w:rFonts w:ascii="Times New Roman" w:hAnsi="Times New Roman" w:cs="Times New Roman"/>
          <w:bCs/>
          <w:iCs/>
          <w:sz w:val="24"/>
          <w:szCs w:val="24"/>
          <w:lang w:val="en-US"/>
        </w:rPr>
        <w:t xml:space="preserve"> 2012). </w:t>
      </w:r>
      <w:r w:rsidR="00F642D7">
        <w:rPr>
          <w:rFonts w:ascii="Times New Roman" w:hAnsi="Times New Roman" w:cs="Times New Roman"/>
          <w:bCs/>
          <w:iCs/>
          <w:sz w:val="24"/>
          <w:szCs w:val="24"/>
          <w:lang w:val="en-US"/>
        </w:rPr>
        <w:t xml:space="preserve">Means have also been calculated. </w:t>
      </w:r>
    </w:p>
    <w:p w:rsidR="007850B8" w:rsidRPr="00514723" w:rsidRDefault="007850B8" w:rsidP="007850B8">
      <w:pPr>
        <w:shd w:val="clear" w:color="auto" w:fill="FFFFFF"/>
        <w:spacing w:after="0" w:line="480" w:lineRule="auto"/>
        <w:rPr>
          <w:rFonts w:ascii="Times New Roman" w:hAnsi="Times New Roman" w:cs="Times New Roman"/>
          <w:sz w:val="24"/>
          <w:szCs w:val="24"/>
          <w:u w:val="single"/>
        </w:rPr>
      </w:pPr>
    </w:p>
    <w:p w:rsidR="007850B8" w:rsidRPr="00514723" w:rsidRDefault="007850B8" w:rsidP="007850B8">
      <w:pPr>
        <w:shd w:val="clear" w:color="auto" w:fill="FFFFFF"/>
        <w:spacing w:after="0" w:line="480" w:lineRule="auto"/>
        <w:rPr>
          <w:rFonts w:ascii="Times New Roman" w:hAnsi="Times New Roman" w:cs="Times New Roman"/>
          <w:bCs/>
          <w:i/>
          <w:iCs/>
          <w:sz w:val="24"/>
          <w:szCs w:val="24"/>
          <w:lang w:val="en-US"/>
        </w:rPr>
      </w:pPr>
      <w:r w:rsidRPr="00514723">
        <w:rPr>
          <w:rFonts w:ascii="Times New Roman" w:hAnsi="Times New Roman" w:cs="Times New Roman"/>
          <w:sz w:val="24"/>
          <w:szCs w:val="24"/>
          <w:u w:val="single"/>
        </w:rPr>
        <w:t xml:space="preserve">Level of disability in the last 30 days </w:t>
      </w:r>
      <w:r w:rsidRPr="00514723">
        <w:rPr>
          <w:rFonts w:ascii="Times New Roman" w:hAnsi="Times New Roman" w:cs="Times New Roman"/>
          <w:sz w:val="24"/>
          <w:szCs w:val="24"/>
        </w:rPr>
        <w:t xml:space="preserve">was determined using the WHO disability assessment schedule 2.0 which includes 6 domains of disability: </w:t>
      </w:r>
      <w:r w:rsidRPr="00514723">
        <w:rPr>
          <w:rFonts w:ascii="Times New Roman" w:hAnsi="Times New Roman" w:cs="Times New Roman"/>
          <w:bCs/>
          <w:sz w:val="24"/>
          <w:szCs w:val="24"/>
        </w:rPr>
        <w:t>cognition, mobility, self-care, getting along, life activities and participation.</w:t>
      </w:r>
      <w:r w:rsidRPr="00514723">
        <w:rPr>
          <w:rFonts w:ascii="Times New Roman" w:hAnsi="Times New Roman" w:cs="Times New Roman"/>
          <w:sz w:val="24"/>
          <w:szCs w:val="24"/>
        </w:rPr>
        <w:t xml:space="preserve"> The overall score ranges from 0 (no disability) to 100 (full disability). </w:t>
      </w:r>
      <w:r w:rsidRPr="00514723">
        <w:rPr>
          <w:rFonts w:ascii="Times New Roman" w:hAnsi="Times New Roman" w:cs="Times New Roman"/>
          <w:sz w:val="24"/>
          <w:szCs w:val="24"/>
          <w:lang w:val="en-US"/>
        </w:rPr>
        <w:t>S</w:t>
      </w:r>
      <w:r w:rsidRPr="00514723">
        <w:rPr>
          <w:rFonts w:ascii="Times New Roman" w:hAnsi="Times New Roman" w:cs="Times New Roman"/>
          <w:sz w:val="24"/>
          <w:szCs w:val="24"/>
        </w:rPr>
        <w:t xml:space="preserve">coring for this derived variable is based on the recommended "complex scoring" method outlined in the WHODAS 2.0 </w:t>
      </w:r>
      <w:r w:rsidR="004562FB" w:rsidRPr="00514723">
        <w:rPr>
          <w:rFonts w:ascii="Times New Roman" w:hAnsi="Times New Roman" w:cs="Times New Roman"/>
          <w:sz w:val="24"/>
          <w:szCs w:val="24"/>
        </w:rPr>
        <w:t xml:space="preserve">manual </w:t>
      </w:r>
      <w:r w:rsidR="004562FB">
        <w:rPr>
          <w:rFonts w:ascii="Times New Roman" w:hAnsi="Times New Roman" w:cs="Times New Roman"/>
          <w:sz w:val="24"/>
          <w:szCs w:val="24"/>
        </w:rPr>
        <w:t>(</w:t>
      </w:r>
      <w:proofErr w:type="spellStart"/>
      <w:r>
        <w:rPr>
          <w:rFonts w:ascii="Times New Roman" w:hAnsi="Times New Roman" w:cs="Times New Roman"/>
          <w:sz w:val="24"/>
          <w:szCs w:val="24"/>
        </w:rPr>
        <w:t>Usten</w:t>
      </w:r>
      <w:proofErr w:type="spellEnd"/>
      <w:r>
        <w:rPr>
          <w:rFonts w:ascii="Times New Roman" w:hAnsi="Times New Roman" w:cs="Times New Roman"/>
          <w:sz w:val="24"/>
          <w:szCs w:val="24"/>
        </w:rPr>
        <w:t xml:space="preserve"> </w:t>
      </w:r>
      <w:r w:rsidRPr="009802ED">
        <w:rPr>
          <w:rFonts w:ascii="Times New Roman" w:hAnsi="Times New Roman" w:cs="Times New Roman"/>
          <w:i/>
          <w:sz w:val="24"/>
          <w:szCs w:val="24"/>
        </w:rPr>
        <w:t>et al</w:t>
      </w:r>
      <w:r>
        <w:rPr>
          <w:rFonts w:ascii="Times New Roman" w:hAnsi="Times New Roman" w:cs="Times New Roman"/>
          <w:sz w:val="24"/>
          <w:szCs w:val="24"/>
        </w:rPr>
        <w:t>. 2010).</w:t>
      </w:r>
      <w:r w:rsidRPr="00514723">
        <w:rPr>
          <w:rFonts w:ascii="Times New Roman" w:hAnsi="Times New Roman" w:cs="Times New Roman"/>
          <w:sz w:val="24"/>
          <w:szCs w:val="24"/>
        </w:rPr>
        <w:t xml:space="preserve">  Categories were as follows:</w:t>
      </w:r>
      <w:r w:rsidRPr="00514723">
        <w:rPr>
          <w:rFonts w:ascii="Times New Roman" w:hAnsi="Times New Roman" w:cs="Times New Roman"/>
          <w:bCs/>
          <w:i/>
          <w:iCs/>
          <w:sz w:val="24"/>
          <w:szCs w:val="24"/>
        </w:rPr>
        <w:t xml:space="preserve">  </w:t>
      </w:r>
      <w:r>
        <w:rPr>
          <w:rFonts w:ascii="Times New Roman" w:hAnsi="Times New Roman" w:cs="Times New Roman"/>
          <w:bCs/>
          <w:i/>
          <w:iCs/>
          <w:sz w:val="24"/>
          <w:szCs w:val="24"/>
          <w:lang w:val="en-US"/>
        </w:rPr>
        <w:t>no disability (0-</w:t>
      </w:r>
      <w:r w:rsidRPr="00514723">
        <w:rPr>
          <w:rFonts w:ascii="Times New Roman" w:hAnsi="Times New Roman" w:cs="Times New Roman"/>
          <w:bCs/>
          <w:i/>
          <w:iCs/>
          <w:sz w:val="24"/>
          <w:szCs w:val="24"/>
          <w:lang w:val="en-US"/>
        </w:rPr>
        <w:t xml:space="preserve">4), mild disability (5-24), moderate disability (25-49), </w:t>
      </w:r>
      <w:r>
        <w:rPr>
          <w:rFonts w:ascii="Times New Roman" w:hAnsi="Times New Roman" w:cs="Times New Roman"/>
          <w:bCs/>
          <w:i/>
          <w:iCs/>
          <w:sz w:val="24"/>
          <w:szCs w:val="24"/>
          <w:lang w:val="en-US"/>
        </w:rPr>
        <w:t>severe/extreme disability (50+)</w:t>
      </w:r>
      <w:r>
        <w:rPr>
          <w:rFonts w:ascii="Times New Roman" w:hAnsi="Times New Roman" w:cs="Times New Roman"/>
          <w:bCs/>
          <w:iCs/>
          <w:sz w:val="24"/>
          <w:szCs w:val="24"/>
          <w:lang w:val="en-US"/>
        </w:rPr>
        <w:t xml:space="preserve"> (V</w:t>
      </w:r>
      <w:proofErr w:type="spellStart"/>
      <w:r w:rsidRPr="00AC1E9A">
        <w:rPr>
          <w:rFonts w:ascii="Times New Roman" w:eastAsia="Times New Roman" w:hAnsi="Times New Roman" w:cs="Times New Roman"/>
          <w:sz w:val="24"/>
          <w:szCs w:val="24"/>
          <w:lang w:eastAsia="en-CA"/>
        </w:rPr>
        <w:t>irués</w:t>
      </w:r>
      <w:proofErr w:type="spellEnd"/>
      <w:r w:rsidRPr="00AC1E9A">
        <w:rPr>
          <w:rFonts w:ascii="Times New Roman" w:eastAsia="Times New Roman" w:hAnsi="Times New Roman" w:cs="Times New Roman"/>
          <w:sz w:val="24"/>
          <w:szCs w:val="24"/>
          <w:lang w:eastAsia="en-CA"/>
        </w:rPr>
        <w:t xml:space="preserve">-Ortega </w:t>
      </w:r>
      <w:r w:rsidRPr="009A7607">
        <w:rPr>
          <w:rFonts w:ascii="Times New Roman" w:eastAsia="Times New Roman" w:hAnsi="Times New Roman" w:cs="Times New Roman"/>
          <w:i/>
          <w:sz w:val="24"/>
          <w:szCs w:val="24"/>
          <w:lang w:eastAsia="en-CA"/>
        </w:rPr>
        <w:t>et al</w:t>
      </w:r>
      <w:r w:rsidRPr="00AC1E9A">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2011)</w:t>
      </w:r>
      <w:r>
        <w:rPr>
          <w:rFonts w:ascii="Times New Roman" w:hAnsi="Times New Roman" w:cs="Times New Roman"/>
          <w:bCs/>
          <w:iCs/>
          <w:sz w:val="24"/>
          <w:szCs w:val="24"/>
          <w:lang w:val="en-US"/>
        </w:rPr>
        <w:t>.</w:t>
      </w:r>
      <w:r w:rsidRPr="0057341A">
        <w:rPr>
          <w:rFonts w:ascii="Times New Roman" w:hAnsi="Times New Roman" w:cs="Times New Roman"/>
          <w:bCs/>
          <w:i/>
          <w:iCs/>
          <w:sz w:val="24"/>
          <w:szCs w:val="24"/>
          <w:vertAlign w:val="superscript"/>
          <w:lang w:val="en-US"/>
        </w:rPr>
        <w:t xml:space="preserve"> </w:t>
      </w:r>
    </w:p>
    <w:p w:rsidR="007850B8" w:rsidRPr="00514723" w:rsidRDefault="007850B8" w:rsidP="007850B8">
      <w:pPr>
        <w:shd w:val="clear" w:color="auto" w:fill="FFFFFF"/>
        <w:spacing w:after="0" w:line="480" w:lineRule="auto"/>
        <w:rPr>
          <w:rFonts w:ascii="Times New Roman" w:hAnsi="Times New Roman" w:cs="Times New Roman"/>
          <w:sz w:val="24"/>
          <w:szCs w:val="24"/>
        </w:rPr>
      </w:pPr>
    </w:p>
    <w:p w:rsidR="007850B8" w:rsidRPr="007850B8" w:rsidRDefault="007850B8" w:rsidP="007850B8">
      <w:pPr>
        <w:shd w:val="clear" w:color="auto" w:fill="FFFFFF"/>
        <w:spacing w:after="0" w:line="480" w:lineRule="auto"/>
        <w:rPr>
          <w:rFonts w:ascii="Times New Roman" w:hAnsi="Times New Roman" w:cs="Times New Roman"/>
          <w:b/>
          <w:i/>
          <w:sz w:val="24"/>
          <w:szCs w:val="24"/>
        </w:rPr>
      </w:pPr>
      <w:r w:rsidRPr="007850B8">
        <w:rPr>
          <w:rFonts w:ascii="Times New Roman" w:hAnsi="Times New Roman" w:cs="Times New Roman"/>
          <w:b/>
          <w:i/>
          <w:sz w:val="24"/>
          <w:szCs w:val="24"/>
        </w:rPr>
        <w:lastRenderedPageBreak/>
        <w:t>Health professional consultations, medication use and perceived need for care measures</w:t>
      </w:r>
    </w:p>
    <w:p w:rsidR="007850B8" w:rsidRPr="00514723" w:rsidRDefault="007850B8" w:rsidP="007850B8">
      <w:pPr>
        <w:shd w:val="clear" w:color="auto" w:fill="FFFFFF"/>
        <w:spacing w:after="0" w:line="480" w:lineRule="auto"/>
        <w:rPr>
          <w:rFonts w:ascii="Times New Roman" w:hAnsi="Times New Roman" w:cs="Times New Roman"/>
          <w:sz w:val="24"/>
          <w:szCs w:val="24"/>
        </w:rPr>
      </w:pPr>
      <w:r w:rsidRPr="00514723">
        <w:rPr>
          <w:rFonts w:ascii="Times New Roman" w:hAnsi="Times New Roman" w:cs="Times New Roman"/>
          <w:sz w:val="24"/>
          <w:szCs w:val="24"/>
          <w:u w:val="single"/>
        </w:rPr>
        <w:t>Any health professional consultation in the past 12-months for mental health issues</w:t>
      </w:r>
      <w:r w:rsidRPr="00514723">
        <w:rPr>
          <w:rFonts w:ascii="Times New Roman" w:hAnsi="Times New Roman" w:cs="Times New Roman"/>
          <w:sz w:val="24"/>
          <w:szCs w:val="24"/>
        </w:rPr>
        <w:t xml:space="preserve">:  was determined by asking respondents </w:t>
      </w:r>
      <w:r w:rsidRPr="00514723">
        <w:rPr>
          <w:rFonts w:ascii="Times New Roman" w:hAnsi="Times New Roman" w:cs="Times New Roman"/>
          <w:i/>
          <w:sz w:val="24"/>
          <w:szCs w:val="24"/>
        </w:rPr>
        <w:t>“During the past 12 months, have you seen, or talked on the telephone to, any of the following people about problems with your emotions, mental health or use of alcohol or drug</w:t>
      </w:r>
      <w:r w:rsidRPr="00514723">
        <w:rPr>
          <w:rFonts w:ascii="Times New Roman" w:hAnsi="Times New Roman" w:cs="Times New Roman"/>
          <w:sz w:val="24"/>
          <w:szCs w:val="24"/>
        </w:rPr>
        <w:t>?”  If they said “yes” to any of the following: “psychiatrist”, “psychologist”, “family doctor or general practitioner”, “nurse” or “social worker, counsellor, or psychotherapist” then they were considered as having consulted any health professional in the past 12-months.</w:t>
      </w:r>
    </w:p>
    <w:p w:rsidR="007850B8" w:rsidRPr="00514723" w:rsidRDefault="007850B8" w:rsidP="007850B8">
      <w:pPr>
        <w:shd w:val="clear" w:color="auto" w:fill="FFFFFF"/>
        <w:spacing w:after="0" w:line="480" w:lineRule="auto"/>
        <w:rPr>
          <w:rFonts w:ascii="Times New Roman" w:hAnsi="Times New Roman" w:cs="Times New Roman"/>
          <w:sz w:val="24"/>
          <w:szCs w:val="24"/>
        </w:rPr>
      </w:pPr>
    </w:p>
    <w:p w:rsidR="007850B8" w:rsidRDefault="007850B8" w:rsidP="007850B8">
      <w:pPr>
        <w:shd w:val="clear" w:color="auto" w:fill="FFFFFF"/>
        <w:spacing w:after="0" w:line="480" w:lineRule="auto"/>
        <w:rPr>
          <w:rFonts w:ascii="Times New Roman" w:hAnsi="Times New Roman" w:cs="Times New Roman"/>
          <w:sz w:val="24"/>
          <w:szCs w:val="24"/>
        </w:rPr>
      </w:pPr>
      <w:r w:rsidRPr="00514723">
        <w:rPr>
          <w:rFonts w:ascii="Times New Roman" w:hAnsi="Times New Roman" w:cs="Times New Roman"/>
          <w:sz w:val="24"/>
          <w:szCs w:val="24"/>
          <w:u w:val="single"/>
        </w:rPr>
        <w:t xml:space="preserve">Mental health professional consultation in the past 12-months: </w:t>
      </w:r>
      <w:r w:rsidRPr="00514723">
        <w:rPr>
          <w:rFonts w:ascii="Times New Roman" w:hAnsi="Times New Roman" w:cs="Times New Roman"/>
          <w:sz w:val="24"/>
          <w:szCs w:val="24"/>
        </w:rPr>
        <w:t xml:space="preserve">if respondents responded “yes” to the above question to either of the following: “psychiatrist” or “psychologist”, they were considered as having consulted a mental health professional in the past 12-months.  </w:t>
      </w:r>
    </w:p>
    <w:p w:rsidR="004562FB" w:rsidRDefault="004562FB" w:rsidP="007850B8">
      <w:pPr>
        <w:shd w:val="clear" w:color="auto" w:fill="FFFFFF"/>
        <w:spacing w:after="0" w:line="480" w:lineRule="auto"/>
        <w:rPr>
          <w:rFonts w:ascii="Times New Roman" w:hAnsi="Times New Roman" w:cs="Times New Roman"/>
          <w:sz w:val="24"/>
          <w:szCs w:val="24"/>
          <w:u w:val="single"/>
        </w:rPr>
      </w:pPr>
    </w:p>
    <w:p w:rsidR="007850B8" w:rsidRPr="00514723" w:rsidRDefault="007850B8" w:rsidP="007850B8">
      <w:pPr>
        <w:shd w:val="clear" w:color="auto" w:fill="FFFFFF"/>
        <w:spacing w:after="0" w:line="480" w:lineRule="auto"/>
        <w:rPr>
          <w:rFonts w:ascii="Times New Roman" w:hAnsi="Times New Roman" w:cs="Times New Roman"/>
          <w:sz w:val="24"/>
          <w:szCs w:val="24"/>
        </w:rPr>
      </w:pPr>
      <w:r w:rsidRPr="00514723">
        <w:rPr>
          <w:rFonts w:ascii="Times New Roman" w:hAnsi="Times New Roman" w:cs="Times New Roman"/>
          <w:sz w:val="24"/>
          <w:szCs w:val="24"/>
          <w:u w:val="single"/>
        </w:rPr>
        <w:t>Use of at least one mood disorder medication in the past two days</w:t>
      </w:r>
      <w:r w:rsidRPr="00514723">
        <w:rPr>
          <w:rFonts w:ascii="Times New Roman" w:hAnsi="Times New Roman" w:cs="Times New Roman"/>
          <w:sz w:val="24"/>
          <w:szCs w:val="24"/>
        </w:rPr>
        <w:t>: was determined by following up with those respondents who reported taking medication over the past 12 months with questions regarding medications taken in the past two days, specifically:  1. A</w:t>
      </w:r>
      <w:r w:rsidRPr="00514723">
        <w:rPr>
          <w:rFonts w:ascii="Times New Roman" w:hAnsi="Times New Roman" w:cs="Times New Roman"/>
          <w:bCs/>
          <w:sz w:val="24"/>
          <w:szCs w:val="24"/>
        </w:rPr>
        <w:t xml:space="preserve">ntiepileptic as a mood stabilizer; 2. Antidepressant including TCA, SSRI, SNRI, bupropion, or other antidepressant; and/or 3. </w:t>
      </w:r>
      <w:proofErr w:type="gramStart"/>
      <w:r w:rsidRPr="00514723">
        <w:rPr>
          <w:rFonts w:ascii="Times New Roman" w:hAnsi="Times New Roman" w:cs="Times New Roman"/>
          <w:bCs/>
          <w:sz w:val="24"/>
          <w:szCs w:val="24"/>
        </w:rPr>
        <w:t>Lithium.</w:t>
      </w:r>
      <w:proofErr w:type="gramEnd"/>
      <w:r w:rsidRPr="00514723">
        <w:rPr>
          <w:rFonts w:ascii="Times New Roman" w:hAnsi="Times New Roman" w:cs="Times New Roman"/>
          <w:bCs/>
          <w:sz w:val="24"/>
          <w:szCs w:val="24"/>
        </w:rPr>
        <w:t xml:space="preserve">  </w:t>
      </w:r>
      <w:r w:rsidRPr="00514723">
        <w:rPr>
          <w:rFonts w:ascii="Times New Roman" w:hAnsi="Times New Roman" w:cs="Times New Roman"/>
          <w:sz w:val="24"/>
          <w:szCs w:val="24"/>
        </w:rPr>
        <w:t xml:space="preserve">When a Drug Identification Number was not available, respondents were asked for the exact name of the medication.  </w:t>
      </w:r>
    </w:p>
    <w:p w:rsidR="007850B8" w:rsidRPr="00514723" w:rsidRDefault="007850B8" w:rsidP="007850B8">
      <w:pPr>
        <w:shd w:val="clear" w:color="auto" w:fill="FFFFFF"/>
        <w:spacing w:after="0" w:line="480" w:lineRule="auto"/>
        <w:rPr>
          <w:rFonts w:ascii="Times New Roman" w:hAnsi="Times New Roman" w:cs="Times New Roman"/>
          <w:sz w:val="24"/>
          <w:szCs w:val="24"/>
        </w:rPr>
      </w:pPr>
    </w:p>
    <w:p w:rsidR="007850B8" w:rsidRPr="00514723" w:rsidRDefault="007850B8" w:rsidP="007850B8">
      <w:pPr>
        <w:shd w:val="clear" w:color="auto" w:fill="FFFFFF"/>
        <w:spacing w:after="0" w:line="480" w:lineRule="auto"/>
        <w:rPr>
          <w:rFonts w:ascii="Times New Roman" w:hAnsi="Times New Roman" w:cs="Times New Roman"/>
          <w:sz w:val="24"/>
          <w:szCs w:val="24"/>
        </w:rPr>
      </w:pPr>
      <w:r w:rsidRPr="00514723">
        <w:rPr>
          <w:rFonts w:ascii="Times New Roman" w:hAnsi="Times New Roman" w:cs="Times New Roman"/>
          <w:sz w:val="24"/>
          <w:szCs w:val="24"/>
          <w:u w:val="single"/>
        </w:rPr>
        <w:t>Overall perceived need for mental health care in the past 12-months</w:t>
      </w:r>
      <w:r w:rsidRPr="00514723">
        <w:rPr>
          <w:rFonts w:ascii="Times New Roman" w:hAnsi="Times New Roman" w:cs="Times New Roman"/>
          <w:sz w:val="24"/>
          <w:szCs w:val="24"/>
        </w:rPr>
        <w:t xml:space="preserve">: was determined by grouping respondents into one of four categories based on whether a need was reported </w:t>
      </w:r>
      <w:r w:rsidRPr="00514723">
        <w:rPr>
          <w:rFonts w:ascii="Times New Roman" w:hAnsi="Times New Roman" w:cs="Times New Roman"/>
          <w:sz w:val="24"/>
          <w:szCs w:val="24"/>
        </w:rPr>
        <w:lastRenderedPageBreak/>
        <w:t>(information, medication, counselling, other), and if so, whether their needs were met, partially met, or unmet.</w:t>
      </w:r>
    </w:p>
    <w:p w:rsidR="007850B8" w:rsidRPr="00514723" w:rsidRDefault="007850B8" w:rsidP="007850B8">
      <w:pPr>
        <w:shd w:val="clear" w:color="auto" w:fill="FFFFFF"/>
        <w:spacing w:after="0" w:line="240" w:lineRule="auto"/>
        <w:rPr>
          <w:rFonts w:ascii="Times New Roman" w:hAnsi="Times New Roman" w:cs="Times New Roman"/>
          <w:sz w:val="24"/>
          <w:szCs w:val="24"/>
        </w:rPr>
      </w:pPr>
    </w:p>
    <w:p w:rsidR="004562FB" w:rsidRDefault="004562FB">
      <w:pPr>
        <w:rPr>
          <w:rFonts w:ascii="Times New Roman" w:hAnsi="Times New Roman" w:cs="Times New Roman"/>
          <w:b/>
          <w:sz w:val="24"/>
          <w:szCs w:val="24"/>
        </w:rPr>
      </w:pPr>
      <w:r>
        <w:rPr>
          <w:rFonts w:ascii="Times New Roman" w:hAnsi="Times New Roman" w:cs="Times New Roman"/>
          <w:b/>
          <w:sz w:val="24"/>
          <w:szCs w:val="24"/>
        </w:rPr>
        <w:br w:type="page"/>
      </w:r>
    </w:p>
    <w:p w:rsidR="007850B8" w:rsidRPr="00D3435E" w:rsidRDefault="007850B8" w:rsidP="007850B8">
      <w:pPr>
        <w:rPr>
          <w:rFonts w:ascii="Times New Roman" w:hAnsi="Times New Roman" w:cs="Times New Roman"/>
          <w:b/>
          <w:sz w:val="24"/>
          <w:szCs w:val="24"/>
        </w:rPr>
      </w:pPr>
      <w:r>
        <w:rPr>
          <w:rFonts w:ascii="Times New Roman" w:hAnsi="Times New Roman" w:cs="Times New Roman"/>
          <w:b/>
          <w:sz w:val="24"/>
          <w:szCs w:val="24"/>
        </w:rPr>
        <w:lastRenderedPageBreak/>
        <w:t>References</w:t>
      </w:r>
      <w:r w:rsidRPr="00D3435E">
        <w:rPr>
          <w:rFonts w:ascii="Times New Roman" w:hAnsi="Times New Roman" w:cs="Times New Roman"/>
          <w:b/>
          <w:sz w:val="24"/>
          <w:szCs w:val="24"/>
        </w:rPr>
        <w:t xml:space="preserve"> </w:t>
      </w:r>
    </w:p>
    <w:p w:rsidR="007850B8" w:rsidRDefault="007850B8" w:rsidP="007850B8">
      <w:pPr>
        <w:autoSpaceDE w:val="0"/>
        <w:autoSpaceDN w:val="0"/>
        <w:adjustRightInd w:val="0"/>
        <w:spacing w:after="0" w:line="240" w:lineRule="auto"/>
        <w:jc w:val="both"/>
        <w:rPr>
          <w:rFonts w:ascii="Times New Roman" w:hAnsi="Times New Roman" w:cs="Times New Roman"/>
          <w:sz w:val="24"/>
          <w:szCs w:val="24"/>
        </w:rPr>
      </w:pPr>
      <w:r w:rsidRPr="007850B8">
        <w:rPr>
          <w:rFonts w:ascii="Times New Roman" w:hAnsi="Times New Roman" w:cs="Times New Roman"/>
          <w:b/>
          <w:sz w:val="24"/>
          <w:szCs w:val="24"/>
        </w:rPr>
        <w:t xml:space="preserve">Kessler RC, Barker PR, </w:t>
      </w:r>
      <w:proofErr w:type="spellStart"/>
      <w:r w:rsidRPr="007850B8">
        <w:rPr>
          <w:rFonts w:ascii="Times New Roman" w:hAnsi="Times New Roman" w:cs="Times New Roman"/>
          <w:b/>
          <w:sz w:val="24"/>
          <w:szCs w:val="24"/>
        </w:rPr>
        <w:t>Colpe</w:t>
      </w:r>
      <w:proofErr w:type="spellEnd"/>
      <w:r w:rsidRPr="007850B8">
        <w:rPr>
          <w:rFonts w:ascii="Times New Roman" w:hAnsi="Times New Roman" w:cs="Times New Roman"/>
          <w:b/>
          <w:sz w:val="24"/>
          <w:szCs w:val="24"/>
        </w:rPr>
        <w:t xml:space="preserve"> LJ, </w:t>
      </w:r>
      <w:hyperlink r:id="rId5" w:history="1">
        <w:r w:rsidRPr="007850B8">
          <w:rPr>
            <w:rStyle w:val="Hyperlink"/>
            <w:rFonts w:ascii="Times New Roman" w:hAnsi="Times New Roman" w:cs="Times New Roman"/>
            <w:b/>
            <w:color w:val="auto"/>
            <w:sz w:val="24"/>
            <w:szCs w:val="24"/>
            <w:u w:val="none"/>
          </w:rPr>
          <w:t>Epstein JF</w:t>
        </w:r>
      </w:hyperlink>
      <w:r w:rsidRPr="007850B8">
        <w:rPr>
          <w:rFonts w:ascii="Times New Roman" w:hAnsi="Times New Roman" w:cs="Times New Roman"/>
          <w:b/>
          <w:sz w:val="24"/>
          <w:szCs w:val="24"/>
        </w:rPr>
        <w:t>, </w:t>
      </w:r>
      <w:proofErr w:type="spellStart"/>
      <w:r w:rsidRPr="007850B8">
        <w:rPr>
          <w:rFonts w:ascii="Times New Roman" w:hAnsi="Times New Roman" w:cs="Times New Roman"/>
          <w:b/>
          <w:sz w:val="24"/>
          <w:szCs w:val="24"/>
        </w:rPr>
        <w:fldChar w:fldCharType="begin"/>
      </w:r>
      <w:r w:rsidRPr="007850B8">
        <w:rPr>
          <w:rFonts w:ascii="Times New Roman" w:hAnsi="Times New Roman" w:cs="Times New Roman"/>
          <w:b/>
          <w:sz w:val="24"/>
          <w:szCs w:val="24"/>
        </w:rPr>
        <w:instrText xml:space="preserve"> HYPERLINK "http://www.ncbi.nlm.nih.gov/pubmed/?term=Gfroerer%20JC%5BAuthor%5D&amp;cauthor=true&amp;cauthor_uid=12578436" </w:instrText>
      </w:r>
      <w:r w:rsidRPr="007850B8">
        <w:rPr>
          <w:rFonts w:ascii="Times New Roman" w:hAnsi="Times New Roman" w:cs="Times New Roman"/>
          <w:b/>
          <w:sz w:val="24"/>
          <w:szCs w:val="24"/>
        </w:rPr>
        <w:fldChar w:fldCharType="separate"/>
      </w:r>
      <w:r w:rsidRPr="007850B8">
        <w:rPr>
          <w:rStyle w:val="Hyperlink"/>
          <w:rFonts w:ascii="Times New Roman" w:hAnsi="Times New Roman" w:cs="Times New Roman"/>
          <w:b/>
          <w:color w:val="auto"/>
          <w:sz w:val="24"/>
          <w:szCs w:val="24"/>
          <w:u w:val="none"/>
        </w:rPr>
        <w:t>Gfroerer</w:t>
      </w:r>
      <w:proofErr w:type="spellEnd"/>
      <w:r w:rsidRPr="007850B8">
        <w:rPr>
          <w:rStyle w:val="Hyperlink"/>
          <w:rFonts w:ascii="Times New Roman" w:hAnsi="Times New Roman" w:cs="Times New Roman"/>
          <w:b/>
          <w:color w:val="auto"/>
          <w:sz w:val="24"/>
          <w:szCs w:val="24"/>
          <w:u w:val="none"/>
        </w:rPr>
        <w:t xml:space="preserve"> JC</w:t>
      </w:r>
      <w:r w:rsidRPr="007850B8">
        <w:rPr>
          <w:rFonts w:ascii="Times New Roman" w:hAnsi="Times New Roman" w:cs="Times New Roman"/>
          <w:b/>
          <w:sz w:val="24"/>
          <w:szCs w:val="24"/>
        </w:rPr>
        <w:fldChar w:fldCharType="end"/>
      </w:r>
      <w:r w:rsidRPr="007850B8">
        <w:rPr>
          <w:rFonts w:ascii="Times New Roman" w:hAnsi="Times New Roman" w:cs="Times New Roman"/>
          <w:b/>
          <w:sz w:val="24"/>
          <w:szCs w:val="24"/>
        </w:rPr>
        <w:t>, </w:t>
      </w:r>
      <w:proofErr w:type="spellStart"/>
      <w:r w:rsidRPr="007850B8">
        <w:rPr>
          <w:rFonts w:ascii="Times New Roman" w:hAnsi="Times New Roman" w:cs="Times New Roman"/>
          <w:b/>
          <w:sz w:val="24"/>
          <w:szCs w:val="24"/>
        </w:rPr>
        <w:fldChar w:fldCharType="begin"/>
      </w:r>
      <w:r w:rsidRPr="007850B8">
        <w:rPr>
          <w:rFonts w:ascii="Times New Roman" w:hAnsi="Times New Roman" w:cs="Times New Roman"/>
          <w:b/>
          <w:sz w:val="24"/>
          <w:szCs w:val="24"/>
        </w:rPr>
        <w:instrText xml:space="preserve"> HYPERLINK "http://www.ncbi.nlm.nih.gov/pubmed/?term=Hiripi%20E%5BAuthor%5D&amp;cauthor=true&amp;cauthor_uid=12578436" </w:instrText>
      </w:r>
      <w:r w:rsidRPr="007850B8">
        <w:rPr>
          <w:rFonts w:ascii="Times New Roman" w:hAnsi="Times New Roman" w:cs="Times New Roman"/>
          <w:b/>
          <w:sz w:val="24"/>
          <w:szCs w:val="24"/>
        </w:rPr>
        <w:fldChar w:fldCharType="separate"/>
      </w:r>
      <w:r w:rsidRPr="007850B8">
        <w:rPr>
          <w:rStyle w:val="Hyperlink"/>
          <w:rFonts w:ascii="Times New Roman" w:hAnsi="Times New Roman" w:cs="Times New Roman"/>
          <w:b/>
          <w:color w:val="auto"/>
          <w:sz w:val="24"/>
          <w:szCs w:val="24"/>
          <w:u w:val="none"/>
        </w:rPr>
        <w:t>Hiripi</w:t>
      </w:r>
      <w:proofErr w:type="spellEnd"/>
      <w:r w:rsidRPr="007850B8">
        <w:rPr>
          <w:rStyle w:val="Hyperlink"/>
          <w:rFonts w:ascii="Times New Roman" w:hAnsi="Times New Roman" w:cs="Times New Roman"/>
          <w:b/>
          <w:color w:val="auto"/>
          <w:sz w:val="24"/>
          <w:szCs w:val="24"/>
          <w:u w:val="none"/>
        </w:rPr>
        <w:t xml:space="preserve"> E</w:t>
      </w:r>
      <w:r w:rsidRPr="007850B8">
        <w:rPr>
          <w:rFonts w:ascii="Times New Roman" w:hAnsi="Times New Roman" w:cs="Times New Roman"/>
          <w:b/>
          <w:sz w:val="24"/>
          <w:szCs w:val="24"/>
        </w:rPr>
        <w:fldChar w:fldCharType="end"/>
      </w:r>
      <w:r w:rsidRPr="007850B8">
        <w:rPr>
          <w:rFonts w:ascii="Times New Roman" w:hAnsi="Times New Roman" w:cs="Times New Roman"/>
          <w:b/>
          <w:sz w:val="24"/>
          <w:szCs w:val="24"/>
        </w:rPr>
        <w:t>, </w:t>
      </w:r>
      <w:proofErr w:type="spellStart"/>
      <w:r w:rsidRPr="007850B8">
        <w:rPr>
          <w:rFonts w:ascii="Times New Roman" w:hAnsi="Times New Roman" w:cs="Times New Roman"/>
          <w:b/>
          <w:sz w:val="24"/>
          <w:szCs w:val="24"/>
        </w:rPr>
        <w:fldChar w:fldCharType="begin"/>
      </w:r>
      <w:r w:rsidRPr="007850B8">
        <w:rPr>
          <w:rFonts w:ascii="Times New Roman" w:hAnsi="Times New Roman" w:cs="Times New Roman"/>
          <w:b/>
          <w:sz w:val="24"/>
          <w:szCs w:val="24"/>
        </w:rPr>
        <w:instrText xml:space="preserve"> HYPERLINK "http://www.ncbi.nlm.nih.gov/pubmed/?term=Howes%20MJ%5BAuthor%5D&amp;cauthor=true&amp;cauthor_uid=12578436" </w:instrText>
      </w:r>
      <w:r w:rsidRPr="007850B8">
        <w:rPr>
          <w:rFonts w:ascii="Times New Roman" w:hAnsi="Times New Roman" w:cs="Times New Roman"/>
          <w:b/>
          <w:sz w:val="24"/>
          <w:szCs w:val="24"/>
        </w:rPr>
        <w:fldChar w:fldCharType="separate"/>
      </w:r>
      <w:r w:rsidRPr="007850B8">
        <w:rPr>
          <w:rStyle w:val="Hyperlink"/>
          <w:rFonts w:ascii="Times New Roman" w:hAnsi="Times New Roman" w:cs="Times New Roman"/>
          <w:b/>
          <w:color w:val="auto"/>
          <w:sz w:val="24"/>
          <w:szCs w:val="24"/>
          <w:u w:val="none"/>
        </w:rPr>
        <w:t>Howes</w:t>
      </w:r>
      <w:proofErr w:type="spellEnd"/>
      <w:r w:rsidRPr="007850B8">
        <w:rPr>
          <w:rStyle w:val="Hyperlink"/>
          <w:rFonts w:ascii="Times New Roman" w:hAnsi="Times New Roman" w:cs="Times New Roman"/>
          <w:b/>
          <w:color w:val="auto"/>
          <w:sz w:val="24"/>
          <w:szCs w:val="24"/>
          <w:u w:val="none"/>
        </w:rPr>
        <w:t xml:space="preserve"> MJ</w:t>
      </w:r>
      <w:r w:rsidRPr="007850B8">
        <w:rPr>
          <w:rFonts w:ascii="Times New Roman" w:hAnsi="Times New Roman" w:cs="Times New Roman"/>
          <w:b/>
          <w:sz w:val="24"/>
          <w:szCs w:val="24"/>
        </w:rPr>
        <w:fldChar w:fldCharType="end"/>
      </w:r>
      <w:r w:rsidRPr="007850B8">
        <w:rPr>
          <w:rFonts w:ascii="Times New Roman" w:hAnsi="Times New Roman" w:cs="Times New Roman"/>
          <w:b/>
          <w:sz w:val="24"/>
          <w:szCs w:val="24"/>
        </w:rPr>
        <w:t>, </w:t>
      </w:r>
      <w:hyperlink r:id="rId6" w:history="1">
        <w:r w:rsidRPr="007850B8">
          <w:rPr>
            <w:rStyle w:val="Hyperlink"/>
            <w:rFonts w:ascii="Times New Roman" w:hAnsi="Times New Roman" w:cs="Times New Roman"/>
            <w:b/>
            <w:color w:val="auto"/>
            <w:sz w:val="24"/>
            <w:szCs w:val="24"/>
            <w:u w:val="none"/>
          </w:rPr>
          <w:t>Normand SL</w:t>
        </w:r>
      </w:hyperlink>
      <w:r w:rsidRPr="007850B8">
        <w:rPr>
          <w:rFonts w:ascii="Times New Roman" w:hAnsi="Times New Roman" w:cs="Times New Roman"/>
          <w:b/>
          <w:sz w:val="24"/>
          <w:szCs w:val="24"/>
        </w:rPr>
        <w:t>, </w:t>
      </w:r>
      <w:proofErr w:type="spellStart"/>
      <w:r w:rsidRPr="007850B8">
        <w:rPr>
          <w:rFonts w:ascii="Times New Roman" w:hAnsi="Times New Roman" w:cs="Times New Roman"/>
          <w:b/>
          <w:sz w:val="24"/>
          <w:szCs w:val="24"/>
        </w:rPr>
        <w:fldChar w:fldCharType="begin"/>
      </w:r>
      <w:r w:rsidRPr="007850B8">
        <w:rPr>
          <w:rFonts w:ascii="Times New Roman" w:hAnsi="Times New Roman" w:cs="Times New Roman"/>
          <w:b/>
          <w:sz w:val="24"/>
          <w:szCs w:val="24"/>
        </w:rPr>
        <w:instrText xml:space="preserve"> HYPERLINK "http://www.ncbi.nlm.nih.gov/pubmed/?term=Manderscheid%20RW%5BAuthor%5D&amp;cauthor=true&amp;cauthor_uid=12578436" </w:instrText>
      </w:r>
      <w:r w:rsidRPr="007850B8">
        <w:rPr>
          <w:rFonts w:ascii="Times New Roman" w:hAnsi="Times New Roman" w:cs="Times New Roman"/>
          <w:b/>
          <w:sz w:val="24"/>
          <w:szCs w:val="24"/>
        </w:rPr>
        <w:fldChar w:fldCharType="separate"/>
      </w:r>
      <w:r w:rsidRPr="007850B8">
        <w:rPr>
          <w:rStyle w:val="Hyperlink"/>
          <w:rFonts w:ascii="Times New Roman" w:hAnsi="Times New Roman" w:cs="Times New Roman"/>
          <w:b/>
          <w:color w:val="auto"/>
          <w:sz w:val="24"/>
          <w:szCs w:val="24"/>
          <w:u w:val="none"/>
        </w:rPr>
        <w:t>Manderscheid</w:t>
      </w:r>
      <w:proofErr w:type="spellEnd"/>
      <w:r w:rsidRPr="007850B8">
        <w:rPr>
          <w:rStyle w:val="Hyperlink"/>
          <w:rFonts w:ascii="Times New Roman" w:hAnsi="Times New Roman" w:cs="Times New Roman"/>
          <w:b/>
          <w:color w:val="auto"/>
          <w:sz w:val="24"/>
          <w:szCs w:val="24"/>
          <w:u w:val="none"/>
        </w:rPr>
        <w:t xml:space="preserve"> RW</w:t>
      </w:r>
      <w:r w:rsidRPr="007850B8">
        <w:rPr>
          <w:rFonts w:ascii="Times New Roman" w:hAnsi="Times New Roman" w:cs="Times New Roman"/>
          <w:b/>
          <w:sz w:val="24"/>
          <w:szCs w:val="24"/>
        </w:rPr>
        <w:fldChar w:fldCharType="end"/>
      </w:r>
      <w:r w:rsidRPr="007850B8">
        <w:rPr>
          <w:rFonts w:ascii="Times New Roman" w:hAnsi="Times New Roman" w:cs="Times New Roman"/>
          <w:b/>
          <w:sz w:val="24"/>
          <w:szCs w:val="24"/>
        </w:rPr>
        <w:t>, </w:t>
      </w:r>
      <w:hyperlink r:id="rId7" w:history="1">
        <w:r w:rsidRPr="007850B8">
          <w:rPr>
            <w:rStyle w:val="Hyperlink"/>
            <w:rFonts w:ascii="Times New Roman" w:hAnsi="Times New Roman" w:cs="Times New Roman"/>
            <w:b/>
            <w:color w:val="auto"/>
            <w:sz w:val="24"/>
            <w:szCs w:val="24"/>
            <w:u w:val="none"/>
          </w:rPr>
          <w:t>Walters EE</w:t>
        </w:r>
      </w:hyperlink>
      <w:r w:rsidRPr="007850B8">
        <w:rPr>
          <w:rFonts w:ascii="Times New Roman" w:hAnsi="Times New Roman" w:cs="Times New Roman"/>
          <w:b/>
          <w:sz w:val="24"/>
          <w:szCs w:val="24"/>
        </w:rPr>
        <w:t>, </w:t>
      </w:r>
      <w:proofErr w:type="spellStart"/>
      <w:r w:rsidRPr="007850B8">
        <w:rPr>
          <w:rFonts w:ascii="Times New Roman" w:hAnsi="Times New Roman" w:cs="Times New Roman"/>
          <w:b/>
          <w:sz w:val="24"/>
          <w:szCs w:val="24"/>
        </w:rPr>
        <w:fldChar w:fldCharType="begin"/>
      </w:r>
      <w:r w:rsidRPr="007850B8">
        <w:rPr>
          <w:rFonts w:ascii="Times New Roman" w:hAnsi="Times New Roman" w:cs="Times New Roman"/>
          <w:b/>
          <w:sz w:val="24"/>
          <w:szCs w:val="24"/>
        </w:rPr>
        <w:instrText xml:space="preserve"> HYPERLINK "http://www.ncbi.nlm.nih.gov/pubmed/?term=Zaslavsky%20AM%5BAuthor%5D&amp;cauthor=true&amp;cauthor_uid=12578436" </w:instrText>
      </w:r>
      <w:r w:rsidRPr="007850B8">
        <w:rPr>
          <w:rFonts w:ascii="Times New Roman" w:hAnsi="Times New Roman" w:cs="Times New Roman"/>
          <w:b/>
          <w:sz w:val="24"/>
          <w:szCs w:val="24"/>
        </w:rPr>
        <w:fldChar w:fldCharType="separate"/>
      </w:r>
      <w:r w:rsidRPr="007850B8">
        <w:rPr>
          <w:rStyle w:val="Hyperlink"/>
          <w:rFonts w:ascii="Times New Roman" w:hAnsi="Times New Roman" w:cs="Times New Roman"/>
          <w:b/>
          <w:color w:val="auto"/>
          <w:sz w:val="24"/>
          <w:szCs w:val="24"/>
          <w:u w:val="none"/>
        </w:rPr>
        <w:t>Zaslavsky</w:t>
      </w:r>
      <w:proofErr w:type="spellEnd"/>
      <w:r w:rsidRPr="007850B8">
        <w:rPr>
          <w:rStyle w:val="Hyperlink"/>
          <w:rFonts w:ascii="Times New Roman" w:hAnsi="Times New Roman" w:cs="Times New Roman"/>
          <w:b/>
          <w:color w:val="auto"/>
          <w:sz w:val="24"/>
          <w:szCs w:val="24"/>
          <w:u w:val="none"/>
        </w:rPr>
        <w:t xml:space="preserve"> AM</w:t>
      </w:r>
      <w:r w:rsidRPr="007850B8">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(2003)</w:t>
      </w:r>
      <w:r w:rsidRPr="00AC1E9A">
        <w:rPr>
          <w:rFonts w:ascii="Times New Roman" w:hAnsi="Times New Roman" w:cs="Times New Roman"/>
          <w:sz w:val="24"/>
          <w:szCs w:val="24"/>
        </w:rPr>
        <w:t xml:space="preserve">. </w:t>
      </w:r>
      <w:proofErr w:type="gramStart"/>
      <w:r w:rsidRPr="00D3435E">
        <w:rPr>
          <w:rFonts w:ascii="Times New Roman" w:hAnsi="Times New Roman" w:cs="Times New Roman"/>
          <w:sz w:val="24"/>
          <w:szCs w:val="24"/>
        </w:rPr>
        <w:t>Screening for serious mental illness in the general population</w:t>
      </w:r>
      <w:r>
        <w:rPr>
          <w:rFonts w:ascii="Times New Roman" w:hAnsi="Times New Roman" w:cs="Times New Roman"/>
          <w:sz w:val="24"/>
          <w:szCs w:val="24"/>
        </w:rPr>
        <w:t>.</w:t>
      </w:r>
      <w:proofErr w:type="gramEnd"/>
      <w:r w:rsidRPr="00D3435E">
        <w:rPr>
          <w:rFonts w:ascii="Times New Roman" w:hAnsi="Times New Roman" w:cs="Times New Roman"/>
          <w:sz w:val="24"/>
          <w:szCs w:val="24"/>
        </w:rPr>
        <w:t xml:space="preserve"> </w:t>
      </w:r>
      <w:r w:rsidRPr="007850B8">
        <w:rPr>
          <w:rFonts w:ascii="Times New Roman" w:hAnsi="Times New Roman" w:cs="Times New Roman"/>
          <w:i/>
          <w:iCs/>
          <w:sz w:val="24"/>
          <w:szCs w:val="24"/>
        </w:rPr>
        <w:t>Archives of General Psychiatry</w:t>
      </w:r>
      <w:r>
        <w:rPr>
          <w:rFonts w:ascii="Times New Roman" w:hAnsi="Times New Roman" w:cs="Times New Roman"/>
          <w:sz w:val="24"/>
          <w:szCs w:val="24"/>
        </w:rPr>
        <w:t xml:space="preserve"> 60, 184-189.</w:t>
      </w:r>
    </w:p>
    <w:p w:rsidR="007850B8" w:rsidRDefault="007850B8" w:rsidP="007850B8">
      <w:pPr>
        <w:autoSpaceDE w:val="0"/>
        <w:autoSpaceDN w:val="0"/>
        <w:adjustRightInd w:val="0"/>
        <w:spacing w:after="0" w:line="240" w:lineRule="auto"/>
        <w:jc w:val="both"/>
        <w:rPr>
          <w:rFonts w:ascii="Times New Roman" w:hAnsi="Times New Roman" w:cs="Times New Roman"/>
          <w:sz w:val="24"/>
          <w:szCs w:val="24"/>
        </w:rPr>
      </w:pPr>
    </w:p>
    <w:p w:rsidR="007850B8" w:rsidRDefault="001A649D" w:rsidP="007850B8">
      <w:pPr>
        <w:autoSpaceDE w:val="0"/>
        <w:autoSpaceDN w:val="0"/>
        <w:adjustRightInd w:val="0"/>
        <w:spacing w:after="0" w:line="240" w:lineRule="auto"/>
        <w:rPr>
          <w:rFonts w:ascii="Times New Roman" w:hAnsi="Times New Roman" w:cs="Times New Roman"/>
          <w:sz w:val="24"/>
          <w:szCs w:val="24"/>
        </w:rPr>
      </w:pPr>
      <w:hyperlink r:id="rId8" w:history="1">
        <w:r w:rsidR="007850B8" w:rsidRPr="007850B8">
          <w:rPr>
            <w:rFonts w:ascii="Times New Roman" w:eastAsia="Times New Roman" w:hAnsi="Times New Roman" w:cs="Times New Roman"/>
            <w:b/>
            <w:sz w:val="24"/>
            <w:szCs w:val="24"/>
            <w:lang w:eastAsia="en-CA"/>
          </w:rPr>
          <w:t>Prochaska JJ</w:t>
        </w:r>
      </w:hyperlink>
      <w:r w:rsidR="007850B8" w:rsidRPr="007850B8">
        <w:rPr>
          <w:rFonts w:ascii="Times New Roman" w:eastAsia="Times New Roman" w:hAnsi="Times New Roman" w:cs="Times New Roman"/>
          <w:b/>
          <w:sz w:val="24"/>
          <w:szCs w:val="24"/>
          <w:lang w:eastAsia="en-CA"/>
        </w:rPr>
        <w:t xml:space="preserve">, </w:t>
      </w:r>
      <w:hyperlink r:id="rId9" w:history="1">
        <w:r w:rsidR="007850B8" w:rsidRPr="007850B8">
          <w:rPr>
            <w:rFonts w:ascii="Times New Roman" w:eastAsia="Times New Roman" w:hAnsi="Times New Roman" w:cs="Times New Roman"/>
            <w:b/>
            <w:sz w:val="24"/>
            <w:szCs w:val="24"/>
            <w:lang w:eastAsia="en-CA"/>
          </w:rPr>
          <w:t>Sung HY</w:t>
        </w:r>
      </w:hyperlink>
      <w:r w:rsidR="007850B8" w:rsidRPr="007850B8">
        <w:rPr>
          <w:rFonts w:ascii="Times New Roman" w:eastAsia="Times New Roman" w:hAnsi="Times New Roman" w:cs="Times New Roman"/>
          <w:b/>
          <w:sz w:val="24"/>
          <w:szCs w:val="24"/>
          <w:lang w:eastAsia="en-CA"/>
        </w:rPr>
        <w:t xml:space="preserve">, </w:t>
      </w:r>
      <w:hyperlink r:id="rId10" w:history="1">
        <w:r w:rsidR="007850B8" w:rsidRPr="007850B8">
          <w:rPr>
            <w:rFonts w:ascii="Times New Roman" w:eastAsia="Times New Roman" w:hAnsi="Times New Roman" w:cs="Times New Roman"/>
            <w:b/>
            <w:sz w:val="24"/>
            <w:szCs w:val="24"/>
            <w:lang w:eastAsia="en-CA"/>
          </w:rPr>
          <w:t>Max W</w:t>
        </w:r>
      </w:hyperlink>
      <w:r w:rsidR="007850B8" w:rsidRPr="007850B8">
        <w:rPr>
          <w:rFonts w:ascii="Times New Roman" w:eastAsia="Times New Roman" w:hAnsi="Times New Roman" w:cs="Times New Roman"/>
          <w:b/>
          <w:sz w:val="24"/>
          <w:szCs w:val="24"/>
          <w:lang w:eastAsia="en-CA"/>
        </w:rPr>
        <w:t xml:space="preserve">, </w:t>
      </w:r>
      <w:hyperlink r:id="rId11" w:history="1">
        <w:r w:rsidR="007850B8" w:rsidRPr="007850B8">
          <w:rPr>
            <w:rFonts w:ascii="Times New Roman" w:eastAsia="Times New Roman" w:hAnsi="Times New Roman" w:cs="Times New Roman"/>
            <w:b/>
            <w:sz w:val="24"/>
            <w:szCs w:val="24"/>
            <w:lang w:eastAsia="en-CA"/>
          </w:rPr>
          <w:t>Shi Y</w:t>
        </w:r>
      </w:hyperlink>
      <w:r w:rsidR="007850B8" w:rsidRPr="007850B8">
        <w:rPr>
          <w:rFonts w:ascii="Times New Roman" w:eastAsia="Times New Roman" w:hAnsi="Times New Roman" w:cs="Times New Roman"/>
          <w:b/>
          <w:sz w:val="24"/>
          <w:szCs w:val="24"/>
          <w:lang w:eastAsia="en-CA"/>
        </w:rPr>
        <w:t xml:space="preserve">, </w:t>
      </w:r>
      <w:hyperlink r:id="rId12" w:history="1">
        <w:r w:rsidR="007850B8" w:rsidRPr="007850B8">
          <w:rPr>
            <w:rFonts w:ascii="Times New Roman" w:eastAsia="Times New Roman" w:hAnsi="Times New Roman" w:cs="Times New Roman"/>
            <w:b/>
            <w:sz w:val="24"/>
            <w:szCs w:val="24"/>
            <w:lang w:eastAsia="en-CA"/>
          </w:rPr>
          <w:t>Ong M</w:t>
        </w:r>
      </w:hyperlink>
      <w:r w:rsidR="007850B8">
        <w:rPr>
          <w:rFonts w:ascii="Times New Roman" w:eastAsia="Times New Roman" w:hAnsi="Times New Roman" w:cs="Times New Roman"/>
          <w:sz w:val="24"/>
          <w:szCs w:val="24"/>
          <w:lang w:eastAsia="en-CA"/>
        </w:rPr>
        <w:t xml:space="preserve"> (2012)</w:t>
      </w:r>
      <w:r w:rsidR="007850B8" w:rsidRPr="00D3435E">
        <w:rPr>
          <w:rFonts w:ascii="Times New Roman" w:eastAsia="Times New Roman" w:hAnsi="Times New Roman" w:cs="Times New Roman"/>
          <w:sz w:val="24"/>
          <w:szCs w:val="24"/>
          <w:lang w:eastAsia="en-CA"/>
        </w:rPr>
        <w:t xml:space="preserve">. </w:t>
      </w:r>
      <w:proofErr w:type="gramStart"/>
      <w:r w:rsidR="007850B8" w:rsidRPr="00D3435E">
        <w:rPr>
          <w:rFonts w:ascii="Times New Roman" w:eastAsia="Times New Roman" w:hAnsi="Times New Roman" w:cs="Times New Roman"/>
          <w:bCs/>
          <w:kern w:val="36"/>
          <w:sz w:val="24"/>
          <w:szCs w:val="24"/>
          <w:lang w:eastAsia="en-CA"/>
        </w:rPr>
        <w:t>Validity study of the K6 scale as a measure of moderate mental distress based on mental health treatment need and utilization.</w:t>
      </w:r>
      <w:proofErr w:type="gramEnd"/>
      <w:r w:rsidR="007850B8" w:rsidRPr="00D3435E">
        <w:rPr>
          <w:rFonts w:ascii="Times New Roman" w:eastAsia="Times New Roman" w:hAnsi="Times New Roman" w:cs="Times New Roman"/>
          <w:sz w:val="24"/>
          <w:szCs w:val="24"/>
          <w:lang w:eastAsia="en-CA"/>
        </w:rPr>
        <w:t xml:space="preserve"> </w:t>
      </w:r>
      <w:hyperlink r:id="rId13" w:tooltip="International journal of methods in psychiatric research." w:history="1">
        <w:r w:rsidR="007850B8" w:rsidRPr="007850B8">
          <w:rPr>
            <w:rFonts w:ascii="Times New Roman" w:eastAsia="Times New Roman" w:hAnsi="Times New Roman" w:cs="Times New Roman"/>
            <w:i/>
            <w:sz w:val="24"/>
            <w:szCs w:val="24"/>
            <w:lang w:eastAsia="en-CA"/>
          </w:rPr>
          <w:t>International Journal of Methods in Psychiatric Res</w:t>
        </w:r>
      </w:hyperlink>
      <w:r w:rsidR="007850B8" w:rsidRPr="007850B8">
        <w:rPr>
          <w:rFonts w:ascii="Times New Roman" w:eastAsia="Times New Roman" w:hAnsi="Times New Roman" w:cs="Times New Roman"/>
          <w:i/>
          <w:sz w:val="24"/>
          <w:szCs w:val="24"/>
          <w:lang w:eastAsia="en-CA"/>
        </w:rPr>
        <w:t>earch</w:t>
      </w:r>
      <w:r w:rsidR="007850B8">
        <w:rPr>
          <w:rFonts w:ascii="Times New Roman" w:eastAsia="Times New Roman" w:hAnsi="Times New Roman" w:cs="Times New Roman"/>
          <w:sz w:val="24"/>
          <w:szCs w:val="24"/>
          <w:lang w:eastAsia="en-CA"/>
        </w:rPr>
        <w:t xml:space="preserve"> </w:t>
      </w:r>
      <w:r w:rsidR="007850B8" w:rsidRPr="007850B8">
        <w:rPr>
          <w:rFonts w:ascii="Times New Roman" w:eastAsia="Times New Roman" w:hAnsi="Times New Roman" w:cs="Times New Roman"/>
          <w:b/>
          <w:sz w:val="24"/>
          <w:szCs w:val="24"/>
          <w:lang w:eastAsia="en-CA"/>
        </w:rPr>
        <w:t>21</w:t>
      </w:r>
      <w:r w:rsidR="007850B8">
        <w:rPr>
          <w:rFonts w:ascii="Times New Roman" w:eastAsia="Times New Roman" w:hAnsi="Times New Roman" w:cs="Times New Roman"/>
          <w:b/>
          <w:sz w:val="24"/>
          <w:szCs w:val="24"/>
          <w:lang w:eastAsia="en-CA"/>
        </w:rPr>
        <w:t xml:space="preserve">, </w:t>
      </w:r>
      <w:r w:rsidR="007850B8" w:rsidRPr="00D3435E">
        <w:rPr>
          <w:rFonts w:ascii="Times New Roman" w:eastAsia="Times New Roman" w:hAnsi="Times New Roman" w:cs="Times New Roman"/>
          <w:sz w:val="24"/>
          <w:szCs w:val="24"/>
          <w:lang w:eastAsia="en-CA"/>
        </w:rPr>
        <w:t xml:space="preserve">88-97. </w:t>
      </w:r>
      <w:hyperlink r:id="rId14" w:history="1">
        <w:r w:rsidR="007850B8" w:rsidRPr="0093594D">
          <w:rPr>
            <w:rStyle w:val="Hyperlink"/>
            <w:rFonts w:ascii="Times New Roman" w:hAnsi="Times New Roman" w:cs="Times New Roman"/>
            <w:sz w:val="24"/>
            <w:szCs w:val="24"/>
          </w:rPr>
          <w:t>http://www.hcp.med.havard.edu/ncs/k6_scales.php</w:t>
        </w:r>
      </w:hyperlink>
    </w:p>
    <w:p w:rsidR="007850B8" w:rsidRDefault="007850B8" w:rsidP="007850B8">
      <w:pPr>
        <w:spacing w:line="240" w:lineRule="auto"/>
        <w:rPr>
          <w:rFonts w:ascii="Times New Roman" w:hAnsi="Times New Roman" w:cs="Times New Roman"/>
          <w:bCs/>
          <w:sz w:val="24"/>
          <w:szCs w:val="24"/>
        </w:rPr>
      </w:pPr>
    </w:p>
    <w:p w:rsidR="007850B8" w:rsidRDefault="007850B8" w:rsidP="007850B8">
      <w:pPr>
        <w:spacing w:line="240" w:lineRule="auto"/>
        <w:rPr>
          <w:rFonts w:ascii="Times New Roman" w:hAnsi="Times New Roman" w:cs="Times New Roman"/>
          <w:sz w:val="24"/>
          <w:szCs w:val="24"/>
        </w:rPr>
      </w:pPr>
      <w:proofErr w:type="gramStart"/>
      <w:r w:rsidRPr="007850B8">
        <w:rPr>
          <w:rFonts w:ascii="Times New Roman" w:hAnsi="Times New Roman" w:cs="Times New Roman"/>
          <w:b/>
          <w:bCs/>
          <w:sz w:val="24"/>
          <w:szCs w:val="24"/>
        </w:rPr>
        <w:t>Statistics Canada</w:t>
      </w:r>
      <w:r>
        <w:rPr>
          <w:rFonts w:ascii="Times New Roman" w:hAnsi="Times New Roman" w:cs="Times New Roman"/>
          <w:b/>
          <w:bCs/>
          <w:sz w:val="24"/>
          <w:szCs w:val="24"/>
        </w:rPr>
        <w:t xml:space="preserve"> </w:t>
      </w:r>
      <w:r w:rsidRPr="007850B8">
        <w:rPr>
          <w:rFonts w:ascii="Times New Roman" w:hAnsi="Times New Roman" w:cs="Times New Roman"/>
          <w:bCs/>
          <w:sz w:val="24"/>
          <w:szCs w:val="24"/>
        </w:rPr>
        <w:t>(2011).</w:t>
      </w:r>
      <w:proofErr w:type="gramEnd"/>
      <w:r w:rsidRPr="00D3435E">
        <w:rPr>
          <w:rFonts w:ascii="Times New Roman" w:hAnsi="Times New Roman" w:cs="Times New Roman"/>
          <w:bCs/>
          <w:sz w:val="24"/>
          <w:szCs w:val="24"/>
        </w:rPr>
        <w:t xml:space="preserve"> </w:t>
      </w:r>
      <w:r w:rsidRPr="007850B8">
        <w:rPr>
          <w:rFonts w:ascii="Times New Roman" w:hAnsi="Times New Roman" w:cs="Times New Roman"/>
          <w:bCs/>
          <w:i/>
          <w:sz w:val="24"/>
          <w:szCs w:val="24"/>
        </w:rPr>
        <w:t xml:space="preserve">Canadian Community Health Survey (CCHS) - Mental Health. </w:t>
      </w:r>
      <w:proofErr w:type="gramStart"/>
      <w:r w:rsidRPr="007850B8">
        <w:rPr>
          <w:rFonts w:ascii="Times New Roman" w:hAnsi="Times New Roman" w:cs="Times New Roman"/>
          <w:i/>
          <w:sz w:val="24"/>
          <w:szCs w:val="24"/>
        </w:rPr>
        <w:t>Questionnaire</w:t>
      </w:r>
      <w:r w:rsidRPr="007850B8">
        <w:rPr>
          <w:rFonts w:ascii="Times New Roman" w:hAnsi="Times New Roman" w:cs="Times New Roman"/>
          <w:bCs/>
          <w:i/>
          <w:sz w:val="24"/>
          <w:szCs w:val="24"/>
        </w:rPr>
        <w:t>.</w:t>
      </w:r>
      <w:proofErr w:type="gramEnd"/>
      <w:r w:rsidRPr="00AC1E9A">
        <w:rPr>
          <w:rFonts w:ascii="Times New Roman" w:hAnsi="Times New Roman" w:cs="Times New Roman"/>
          <w:bCs/>
          <w:sz w:val="24"/>
          <w:szCs w:val="24"/>
        </w:rPr>
        <w:t xml:space="preserve"> Statistics Canada</w:t>
      </w:r>
      <w:r>
        <w:rPr>
          <w:rFonts w:ascii="Times New Roman" w:hAnsi="Times New Roman" w:cs="Times New Roman"/>
          <w:bCs/>
          <w:sz w:val="24"/>
          <w:szCs w:val="24"/>
        </w:rPr>
        <w:t>:</w:t>
      </w:r>
      <w:r w:rsidRPr="00AC1E9A">
        <w:rPr>
          <w:rFonts w:ascii="Times New Roman" w:hAnsi="Times New Roman" w:cs="Times New Roman"/>
          <w:bCs/>
          <w:sz w:val="24"/>
          <w:szCs w:val="24"/>
        </w:rPr>
        <w:t xml:space="preserve"> Ottawa</w:t>
      </w:r>
      <w:r>
        <w:rPr>
          <w:rFonts w:ascii="Times New Roman" w:hAnsi="Times New Roman" w:cs="Times New Roman"/>
          <w:bCs/>
          <w:sz w:val="24"/>
          <w:szCs w:val="24"/>
        </w:rPr>
        <w:t>, ON</w:t>
      </w:r>
      <w:r w:rsidRPr="00AC1E9A">
        <w:rPr>
          <w:rFonts w:ascii="Times New Roman" w:hAnsi="Times New Roman" w:cs="Times New Roman"/>
          <w:sz w:val="24"/>
          <w:szCs w:val="24"/>
        </w:rPr>
        <w:t xml:space="preserve">. </w:t>
      </w:r>
      <w:hyperlink r:id="rId15" w:history="1">
        <w:r w:rsidRPr="007504DC">
          <w:rPr>
            <w:rStyle w:val="Hyperlink"/>
            <w:rFonts w:ascii="Times New Roman" w:hAnsi="Times New Roman" w:cs="Times New Roman"/>
            <w:sz w:val="24"/>
            <w:szCs w:val="24"/>
          </w:rPr>
          <w:t>http://www23.statcan.gc.ca/imdb-bmdi/instrument/5105_Q1_V3-eng.pdf</w:t>
        </w:r>
      </w:hyperlink>
    </w:p>
    <w:p w:rsidR="007850B8" w:rsidRDefault="007850B8" w:rsidP="007850B8">
      <w:pPr>
        <w:spacing w:line="240" w:lineRule="auto"/>
        <w:rPr>
          <w:rFonts w:ascii="Times New Roman" w:hAnsi="Times New Roman" w:cs="Times New Roman"/>
          <w:sz w:val="24"/>
          <w:szCs w:val="24"/>
        </w:rPr>
      </w:pPr>
      <w:proofErr w:type="spellStart"/>
      <w:proofErr w:type="gramStart"/>
      <w:r w:rsidRPr="007850B8">
        <w:rPr>
          <w:rFonts w:ascii="Times New Roman" w:hAnsi="Times New Roman" w:cs="Times New Roman"/>
          <w:b/>
          <w:sz w:val="24"/>
          <w:szCs w:val="24"/>
        </w:rPr>
        <w:t>Ustun</w:t>
      </w:r>
      <w:proofErr w:type="spellEnd"/>
      <w:r w:rsidRPr="007850B8">
        <w:rPr>
          <w:rFonts w:ascii="Times New Roman" w:hAnsi="Times New Roman" w:cs="Times New Roman"/>
          <w:b/>
          <w:sz w:val="24"/>
          <w:szCs w:val="24"/>
        </w:rPr>
        <w:t xml:space="preserve"> TB, </w:t>
      </w:r>
      <w:proofErr w:type="spellStart"/>
      <w:r w:rsidRPr="007850B8">
        <w:rPr>
          <w:rFonts w:ascii="Times New Roman" w:hAnsi="Times New Roman" w:cs="Times New Roman"/>
          <w:b/>
          <w:sz w:val="24"/>
          <w:szCs w:val="24"/>
        </w:rPr>
        <w:t>Kostanjesek</w:t>
      </w:r>
      <w:proofErr w:type="spellEnd"/>
      <w:r w:rsidRPr="007850B8">
        <w:rPr>
          <w:rFonts w:ascii="Times New Roman" w:hAnsi="Times New Roman" w:cs="Times New Roman"/>
          <w:b/>
          <w:sz w:val="24"/>
          <w:szCs w:val="24"/>
        </w:rPr>
        <w:t xml:space="preserve">, N, </w:t>
      </w:r>
      <w:proofErr w:type="spellStart"/>
      <w:r w:rsidRPr="007850B8">
        <w:rPr>
          <w:rFonts w:ascii="Times New Roman" w:hAnsi="Times New Roman" w:cs="Times New Roman"/>
          <w:b/>
          <w:sz w:val="24"/>
          <w:szCs w:val="24"/>
        </w:rPr>
        <w:t>Chatterji</w:t>
      </w:r>
      <w:proofErr w:type="spellEnd"/>
      <w:r w:rsidRPr="007850B8">
        <w:rPr>
          <w:rFonts w:ascii="Times New Roman" w:hAnsi="Times New Roman" w:cs="Times New Roman"/>
          <w:b/>
          <w:sz w:val="24"/>
          <w:szCs w:val="24"/>
        </w:rPr>
        <w:t xml:space="preserve"> S, </w:t>
      </w:r>
      <w:proofErr w:type="spellStart"/>
      <w:r w:rsidRPr="007850B8">
        <w:rPr>
          <w:rFonts w:ascii="Times New Roman" w:hAnsi="Times New Roman" w:cs="Times New Roman"/>
          <w:b/>
          <w:sz w:val="24"/>
          <w:szCs w:val="24"/>
        </w:rPr>
        <w:t>Rehm</w:t>
      </w:r>
      <w:proofErr w:type="spellEnd"/>
      <w:r w:rsidRPr="007850B8">
        <w:rPr>
          <w:rFonts w:ascii="Times New Roman" w:hAnsi="Times New Roman" w:cs="Times New Roman"/>
          <w:b/>
          <w:sz w:val="24"/>
          <w:szCs w:val="24"/>
        </w:rPr>
        <w:t xml:space="preserve"> J</w:t>
      </w:r>
      <w:r>
        <w:rPr>
          <w:rFonts w:ascii="Times New Roman" w:hAnsi="Times New Roman" w:cs="Times New Roman"/>
          <w:sz w:val="24"/>
          <w:szCs w:val="24"/>
        </w:rPr>
        <w:t xml:space="preserve"> (2010).</w:t>
      </w:r>
      <w:proofErr w:type="gramEnd"/>
      <w:r w:rsidRPr="00D3435E">
        <w:rPr>
          <w:rFonts w:ascii="Times New Roman" w:hAnsi="Times New Roman" w:cs="Times New Roman"/>
          <w:sz w:val="24"/>
          <w:szCs w:val="24"/>
        </w:rPr>
        <w:t xml:space="preserve"> </w:t>
      </w:r>
      <w:proofErr w:type="gramStart"/>
      <w:r w:rsidRPr="00D3435E">
        <w:rPr>
          <w:rFonts w:ascii="Times New Roman" w:hAnsi="Times New Roman" w:cs="Times New Roman"/>
          <w:sz w:val="24"/>
          <w:szCs w:val="24"/>
        </w:rPr>
        <w:t>Measuring health and disability: manual for WHO Disability Assessment Schedule (WHODAS 2.0).</w:t>
      </w:r>
      <w:proofErr w:type="gramEnd"/>
      <w:r w:rsidRPr="00D3435E">
        <w:rPr>
          <w:rFonts w:ascii="Times New Roman" w:hAnsi="Times New Roman" w:cs="Times New Roman"/>
          <w:sz w:val="24"/>
          <w:szCs w:val="24"/>
        </w:rPr>
        <w:t xml:space="preserve">  World Health Organization</w:t>
      </w:r>
      <w:r>
        <w:rPr>
          <w:rFonts w:ascii="Times New Roman" w:hAnsi="Times New Roman" w:cs="Times New Roman"/>
          <w:sz w:val="24"/>
          <w:szCs w:val="24"/>
        </w:rPr>
        <w:t>:</w:t>
      </w:r>
      <w:r w:rsidRPr="00D3435E">
        <w:rPr>
          <w:rFonts w:ascii="Times New Roman" w:hAnsi="Times New Roman" w:cs="Times New Roman"/>
          <w:sz w:val="24"/>
          <w:szCs w:val="24"/>
        </w:rPr>
        <w:t xml:space="preserve"> Geneva</w:t>
      </w:r>
      <w:r>
        <w:rPr>
          <w:rFonts w:ascii="Times New Roman" w:hAnsi="Times New Roman" w:cs="Times New Roman"/>
          <w:sz w:val="24"/>
          <w:szCs w:val="24"/>
        </w:rPr>
        <w:t>.</w:t>
      </w:r>
      <w:r w:rsidRPr="00D3435E">
        <w:rPr>
          <w:rFonts w:ascii="Times New Roman" w:hAnsi="Times New Roman" w:cs="Times New Roman"/>
          <w:sz w:val="24"/>
          <w:szCs w:val="24"/>
        </w:rPr>
        <w:t xml:space="preserve"> </w:t>
      </w:r>
      <w:hyperlink r:id="rId16" w:history="1">
        <w:r w:rsidRPr="00D3435E">
          <w:rPr>
            <w:rStyle w:val="Hyperlink"/>
            <w:rFonts w:ascii="Times New Roman" w:hAnsi="Times New Roman" w:cs="Times New Roman"/>
            <w:sz w:val="24"/>
            <w:szCs w:val="24"/>
          </w:rPr>
          <w:t>http://whqlibdoc.who.int/publications/2010/9789241547598_eng.pdf</w:t>
        </w:r>
      </w:hyperlink>
    </w:p>
    <w:p w:rsidR="007850B8" w:rsidRPr="00AC1E9A" w:rsidRDefault="007850B8" w:rsidP="007850B8">
      <w:pPr>
        <w:spacing w:line="240" w:lineRule="auto"/>
        <w:rPr>
          <w:rFonts w:ascii="Times New Roman" w:hAnsi="Times New Roman" w:cs="Times New Roman"/>
          <w:sz w:val="24"/>
          <w:szCs w:val="24"/>
        </w:rPr>
      </w:pPr>
      <w:proofErr w:type="spellStart"/>
      <w:r w:rsidRPr="007850B8">
        <w:rPr>
          <w:rFonts w:ascii="Times New Roman" w:eastAsia="Times New Roman" w:hAnsi="Times New Roman" w:cs="Times New Roman"/>
          <w:b/>
          <w:sz w:val="24"/>
          <w:szCs w:val="24"/>
          <w:lang w:eastAsia="en-CA"/>
        </w:rPr>
        <w:t>Virués</w:t>
      </w:r>
      <w:proofErr w:type="spellEnd"/>
      <w:r w:rsidRPr="007850B8">
        <w:rPr>
          <w:rFonts w:ascii="Times New Roman" w:eastAsia="Times New Roman" w:hAnsi="Times New Roman" w:cs="Times New Roman"/>
          <w:b/>
          <w:sz w:val="24"/>
          <w:szCs w:val="24"/>
          <w:lang w:eastAsia="en-CA"/>
        </w:rPr>
        <w:t xml:space="preserve">-Ortega J, de Pedro-Cuesta J, </w:t>
      </w:r>
      <w:proofErr w:type="spellStart"/>
      <w:r w:rsidRPr="007850B8">
        <w:rPr>
          <w:rFonts w:ascii="Times New Roman" w:eastAsia="Times New Roman" w:hAnsi="Times New Roman" w:cs="Times New Roman"/>
          <w:b/>
          <w:sz w:val="24"/>
          <w:szCs w:val="24"/>
          <w:lang w:eastAsia="en-CA"/>
        </w:rPr>
        <w:t>Seijo-Martínez</w:t>
      </w:r>
      <w:proofErr w:type="spellEnd"/>
      <w:r w:rsidRPr="007850B8">
        <w:rPr>
          <w:rFonts w:ascii="Times New Roman" w:eastAsia="Times New Roman" w:hAnsi="Times New Roman" w:cs="Times New Roman"/>
          <w:b/>
          <w:sz w:val="24"/>
          <w:szCs w:val="24"/>
          <w:lang w:eastAsia="en-CA"/>
        </w:rPr>
        <w:t xml:space="preserve"> M</w:t>
      </w:r>
      <w:r w:rsidR="006F33BA">
        <w:rPr>
          <w:rFonts w:ascii="Times New Roman" w:eastAsia="Times New Roman" w:hAnsi="Times New Roman" w:cs="Times New Roman"/>
          <w:sz w:val="24"/>
          <w:szCs w:val="24"/>
          <w:lang w:eastAsia="en-CA"/>
        </w:rPr>
        <w:t>,</w:t>
      </w:r>
      <w:r w:rsidR="006F33BA" w:rsidRPr="006F33BA">
        <w:rPr>
          <w:rFonts w:ascii="Times New Roman" w:eastAsia="Times New Roman" w:hAnsi="Times New Roman" w:cs="Times New Roman"/>
          <w:b/>
          <w:bCs/>
          <w:sz w:val="24"/>
          <w:szCs w:val="24"/>
          <w:lang w:eastAsia="en-CA"/>
        </w:rPr>
        <w:t xml:space="preserve"> </w:t>
      </w:r>
      <w:proofErr w:type="spellStart"/>
      <w:r w:rsidR="006F33BA" w:rsidRPr="006F33BA">
        <w:rPr>
          <w:rFonts w:ascii="Times New Roman" w:eastAsia="Times New Roman" w:hAnsi="Times New Roman" w:cs="Times New Roman"/>
          <w:b/>
          <w:bCs/>
          <w:sz w:val="24"/>
          <w:szCs w:val="24"/>
          <w:lang w:eastAsia="en-CA"/>
        </w:rPr>
        <w:t>Saz</w:t>
      </w:r>
      <w:proofErr w:type="spellEnd"/>
      <w:r w:rsidR="006F33BA">
        <w:rPr>
          <w:rFonts w:ascii="Times New Roman" w:eastAsia="Times New Roman" w:hAnsi="Times New Roman" w:cs="Times New Roman"/>
          <w:b/>
          <w:bCs/>
          <w:sz w:val="24"/>
          <w:szCs w:val="24"/>
          <w:lang w:eastAsia="en-CA"/>
        </w:rPr>
        <w:t xml:space="preserve"> P,</w:t>
      </w:r>
      <w:r w:rsidR="006F33BA" w:rsidRPr="006F33BA">
        <w:rPr>
          <w:rFonts w:ascii="Times New Roman" w:eastAsia="Times New Roman" w:hAnsi="Times New Roman" w:cs="Times New Roman"/>
          <w:b/>
          <w:bCs/>
          <w:sz w:val="24"/>
          <w:szCs w:val="24"/>
          <w:lang w:eastAsia="en-CA"/>
        </w:rPr>
        <w:t xml:space="preserve"> Sánchez-Sánchez</w:t>
      </w:r>
      <w:r w:rsidR="006F33BA">
        <w:rPr>
          <w:rFonts w:ascii="Times New Roman" w:eastAsia="Times New Roman" w:hAnsi="Times New Roman" w:cs="Times New Roman"/>
          <w:b/>
          <w:bCs/>
          <w:sz w:val="24"/>
          <w:szCs w:val="24"/>
          <w:lang w:eastAsia="en-CA"/>
        </w:rPr>
        <w:t xml:space="preserve"> F, </w:t>
      </w:r>
      <w:proofErr w:type="spellStart"/>
      <w:r w:rsidR="006F33BA" w:rsidRPr="006F33BA">
        <w:rPr>
          <w:rFonts w:ascii="Times New Roman" w:eastAsia="Times New Roman" w:hAnsi="Times New Roman" w:cs="Times New Roman"/>
          <w:b/>
          <w:bCs/>
          <w:sz w:val="24"/>
          <w:szCs w:val="24"/>
          <w:lang w:eastAsia="en-CA"/>
        </w:rPr>
        <w:t>Rojo</w:t>
      </w:r>
      <w:proofErr w:type="spellEnd"/>
      <w:r w:rsidR="006F33BA" w:rsidRPr="006F33BA">
        <w:rPr>
          <w:rFonts w:ascii="Times New Roman" w:eastAsia="Times New Roman" w:hAnsi="Times New Roman" w:cs="Times New Roman"/>
          <w:b/>
          <w:bCs/>
          <w:sz w:val="24"/>
          <w:szCs w:val="24"/>
          <w:lang w:eastAsia="en-CA"/>
        </w:rPr>
        <w:t>-Pérez</w:t>
      </w:r>
      <w:r w:rsidR="006F33BA">
        <w:rPr>
          <w:rFonts w:ascii="Times New Roman" w:eastAsia="Times New Roman" w:hAnsi="Times New Roman" w:cs="Times New Roman"/>
          <w:b/>
          <w:bCs/>
          <w:sz w:val="24"/>
          <w:szCs w:val="24"/>
          <w:lang w:eastAsia="en-CA"/>
        </w:rPr>
        <w:t xml:space="preserve"> F, </w:t>
      </w:r>
      <w:r w:rsidR="006F33BA" w:rsidRPr="006F33BA">
        <w:rPr>
          <w:rFonts w:ascii="Times New Roman" w:eastAsia="Times New Roman" w:hAnsi="Times New Roman" w:cs="Times New Roman"/>
          <w:b/>
          <w:bCs/>
          <w:sz w:val="24"/>
          <w:szCs w:val="24"/>
          <w:lang w:eastAsia="en-CA"/>
        </w:rPr>
        <w:t>Rodríguez</w:t>
      </w:r>
      <w:r w:rsidR="006F33BA">
        <w:rPr>
          <w:rFonts w:ascii="Times New Roman" w:eastAsia="Times New Roman" w:hAnsi="Times New Roman" w:cs="Times New Roman"/>
          <w:b/>
          <w:bCs/>
          <w:sz w:val="24"/>
          <w:szCs w:val="24"/>
          <w:lang w:eastAsia="en-CA"/>
        </w:rPr>
        <w:t xml:space="preserve"> F</w:t>
      </w:r>
      <w:r w:rsidR="006F33BA" w:rsidRPr="006F33BA">
        <w:rPr>
          <w:rFonts w:ascii="Times New Roman" w:eastAsia="Times New Roman" w:hAnsi="Times New Roman" w:cs="Times New Roman"/>
          <w:sz w:val="24"/>
          <w:szCs w:val="24"/>
          <w:lang w:eastAsia="en-CA"/>
        </w:rPr>
        <w:t>, </w:t>
      </w:r>
      <w:proofErr w:type="spellStart"/>
      <w:r w:rsidR="006F33BA">
        <w:rPr>
          <w:rFonts w:ascii="Times New Roman" w:eastAsia="Times New Roman" w:hAnsi="Times New Roman" w:cs="Times New Roman"/>
          <w:sz w:val="24"/>
          <w:szCs w:val="24"/>
          <w:lang w:eastAsia="en-CA"/>
        </w:rPr>
        <w:t>M</w:t>
      </w:r>
      <w:r w:rsidR="006F33BA" w:rsidRPr="006F33BA">
        <w:rPr>
          <w:rFonts w:ascii="Times New Roman" w:eastAsia="Times New Roman" w:hAnsi="Times New Roman" w:cs="Times New Roman"/>
          <w:b/>
          <w:bCs/>
          <w:sz w:val="24"/>
          <w:szCs w:val="24"/>
          <w:lang w:eastAsia="en-CA"/>
        </w:rPr>
        <w:t>ateos</w:t>
      </w:r>
      <w:proofErr w:type="spellEnd"/>
      <w:r w:rsidR="006F33BA">
        <w:rPr>
          <w:rFonts w:ascii="Times New Roman" w:eastAsia="Times New Roman" w:hAnsi="Times New Roman" w:cs="Times New Roman"/>
          <w:b/>
          <w:bCs/>
          <w:sz w:val="24"/>
          <w:szCs w:val="24"/>
          <w:lang w:eastAsia="en-CA"/>
        </w:rPr>
        <w:t xml:space="preserve"> R</w:t>
      </w:r>
      <w:r w:rsidR="006F33BA" w:rsidRPr="006F33BA">
        <w:rPr>
          <w:rFonts w:ascii="Times New Roman" w:eastAsia="Times New Roman" w:hAnsi="Times New Roman" w:cs="Times New Roman"/>
          <w:sz w:val="24"/>
          <w:szCs w:val="24"/>
          <w:lang w:eastAsia="en-CA"/>
        </w:rPr>
        <w:t>, </w:t>
      </w:r>
      <w:proofErr w:type="spellStart"/>
      <w:r w:rsidR="006F33BA" w:rsidRPr="006F33BA">
        <w:rPr>
          <w:rFonts w:ascii="Times New Roman" w:eastAsia="Times New Roman" w:hAnsi="Times New Roman" w:cs="Times New Roman"/>
          <w:b/>
          <w:bCs/>
          <w:sz w:val="24"/>
          <w:szCs w:val="24"/>
          <w:lang w:eastAsia="en-CA"/>
        </w:rPr>
        <w:t>Martínez</w:t>
      </w:r>
      <w:proofErr w:type="spellEnd"/>
      <w:r w:rsidR="006F33BA" w:rsidRPr="006F33BA">
        <w:rPr>
          <w:rFonts w:ascii="Times New Roman" w:eastAsia="Times New Roman" w:hAnsi="Times New Roman" w:cs="Times New Roman"/>
          <w:b/>
          <w:bCs/>
          <w:sz w:val="24"/>
          <w:szCs w:val="24"/>
          <w:lang w:eastAsia="en-CA"/>
        </w:rPr>
        <w:t>-Martín</w:t>
      </w:r>
      <w:r w:rsidR="006F33BA">
        <w:rPr>
          <w:rFonts w:ascii="Times New Roman" w:eastAsia="Times New Roman" w:hAnsi="Times New Roman" w:cs="Times New Roman"/>
          <w:b/>
          <w:bCs/>
          <w:sz w:val="24"/>
          <w:szCs w:val="24"/>
          <w:lang w:eastAsia="en-CA"/>
        </w:rPr>
        <w:t xml:space="preserve"> P</w:t>
      </w:r>
      <w:r w:rsidR="006F33BA" w:rsidRPr="006F33BA">
        <w:rPr>
          <w:rFonts w:ascii="Times New Roman" w:eastAsia="Times New Roman" w:hAnsi="Times New Roman" w:cs="Times New Roman"/>
          <w:sz w:val="24"/>
          <w:szCs w:val="24"/>
          <w:lang w:eastAsia="en-CA"/>
        </w:rPr>
        <w:t>, </w:t>
      </w:r>
      <w:proofErr w:type="spellStart"/>
      <w:r w:rsidR="006F33BA" w:rsidRPr="006F33BA">
        <w:rPr>
          <w:rFonts w:ascii="Times New Roman" w:eastAsia="Times New Roman" w:hAnsi="Times New Roman" w:cs="Times New Roman"/>
          <w:b/>
          <w:bCs/>
          <w:sz w:val="24"/>
          <w:szCs w:val="24"/>
          <w:lang w:eastAsia="en-CA"/>
        </w:rPr>
        <w:t>Mahillo</w:t>
      </w:r>
      <w:proofErr w:type="spellEnd"/>
      <w:r w:rsidR="006F33BA">
        <w:rPr>
          <w:rFonts w:ascii="Times New Roman" w:eastAsia="Times New Roman" w:hAnsi="Times New Roman" w:cs="Times New Roman"/>
          <w:b/>
          <w:bCs/>
          <w:sz w:val="24"/>
          <w:szCs w:val="24"/>
          <w:lang w:eastAsia="en-CA"/>
        </w:rPr>
        <w:t xml:space="preserve"> I, </w:t>
      </w:r>
      <w:proofErr w:type="spellStart"/>
      <w:r w:rsidR="006F33BA" w:rsidRPr="006F33BA">
        <w:rPr>
          <w:rFonts w:ascii="Times New Roman" w:eastAsia="Times New Roman" w:hAnsi="Times New Roman" w:cs="Times New Roman"/>
          <w:b/>
          <w:bCs/>
          <w:sz w:val="24"/>
          <w:szCs w:val="24"/>
          <w:lang w:eastAsia="en-CA"/>
        </w:rPr>
        <w:t>Gascon-Bayarri</w:t>
      </w:r>
      <w:proofErr w:type="spellEnd"/>
      <w:r w:rsidR="006F33BA">
        <w:rPr>
          <w:rFonts w:ascii="Times New Roman" w:eastAsia="Times New Roman" w:hAnsi="Times New Roman" w:cs="Times New Roman"/>
          <w:b/>
          <w:bCs/>
          <w:sz w:val="24"/>
          <w:szCs w:val="24"/>
          <w:lang w:eastAsia="en-CA"/>
        </w:rPr>
        <w:t xml:space="preserve"> J</w:t>
      </w:r>
      <w:r w:rsidR="006F33BA" w:rsidRPr="006F33BA">
        <w:rPr>
          <w:rFonts w:ascii="Times New Roman" w:eastAsia="Times New Roman" w:hAnsi="Times New Roman" w:cs="Times New Roman"/>
          <w:sz w:val="24"/>
          <w:szCs w:val="24"/>
          <w:lang w:eastAsia="en-CA"/>
        </w:rPr>
        <w:t>, </w:t>
      </w:r>
      <w:proofErr w:type="spellStart"/>
      <w:r w:rsidR="006F33BA" w:rsidRPr="006F33BA">
        <w:rPr>
          <w:rFonts w:ascii="Times New Roman" w:eastAsia="Times New Roman" w:hAnsi="Times New Roman" w:cs="Times New Roman"/>
          <w:b/>
          <w:bCs/>
          <w:sz w:val="24"/>
          <w:szCs w:val="24"/>
          <w:lang w:eastAsia="en-CA"/>
        </w:rPr>
        <w:t>Garre-Olmo</w:t>
      </w:r>
      <w:proofErr w:type="spellEnd"/>
      <w:r w:rsidR="006F33BA">
        <w:rPr>
          <w:rFonts w:ascii="Times New Roman" w:eastAsia="Times New Roman" w:hAnsi="Times New Roman" w:cs="Times New Roman"/>
          <w:b/>
          <w:bCs/>
          <w:sz w:val="24"/>
          <w:szCs w:val="24"/>
          <w:lang w:eastAsia="en-CA"/>
        </w:rPr>
        <w:t xml:space="preserve"> J</w:t>
      </w:r>
      <w:r w:rsidR="006F33BA" w:rsidRPr="006F33BA">
        <w:rPr>
          <w:rFonts w:ascii="Times New Roman" w:eastAsia="Times New Roman" w:hAnsi="Times New Roman" w:cs="Times New Roman"/>
          <w:sz w:val="24"/>
          <w:szCs w:val="24"/>
          <w:lang w:eastAsia="en-CA"/>
        </w:rPr>
        <w:t>, </w:t>
      </w:r>
      <w:proofErr w:type="spellStart"/>
      <w:r w:rsidR="006F33BA" w:rsidRPr="006F33BA">
        <w:rPr>
          <w:rFonts w:ascii="Times New Roman" w:eastAsia="Times New Roman" w:hAnsi="Times New Roman" w:cs="Times New Roman"/>
          <w:b/>
          <w:bCs/>
          <w:sz w:val="24"/>
          <w:szCs w:val="24"/>
          <w:lang w:eastAsia="en-CA"/>
        </w:rPr>
        <w:t>García</w:t>
      </w:r>
      <w:proofErr w:type="spellEnd"/>
      <w:r w:rsidR="006F33BA">
        <w:rPr>
          <w:rFonts w:ascii="Times New Roman" w:eastAsia="Times New Roman" w:hAnsi="Times New Roman" w:cs="Times New Roman"/>
          <w:b/>
          <w:bCs/>
          <w:sz w:val="24"/>
          <w:szCs w:val="24"/>
          <w:lang w:eastAsia="en-CA"/>
        </w:rPr>
        <w:t xml:space="preserve"> FJ</w:t>
      </w:r>
      <w:r w:rsidR="006F33BA" w:rsidRPr="006F33BA">
        <w:rPr>
          <w:rFonts w:ascii="Times New Roman" w:eastAsia="Times New Roman" w:hAnsi="Times New Roman" w:cs="Times New Roman"/>
          <w:sz w:val="24"/>
          <w:szCs w:val="24"/>
          <w:lang w:eastAsia="en-CA"/>
        </w:rPr>
        <w:t>, </w:t>
      </w:r>
      <w:proofErr w:type="spellStart"/>
      <w:r w:rsidR="006F33BA" w:rsidRPr="006F33BA">
        <w:rPr>
          <w:rFonts w:ascii="Times New Roman" w:eastAsia="Times New Roman" w:hAnsi="Times New Roman" w:cs="Times New Roman"/>
          <w:b/>
          <w:bCs/>
          <w:sz w:val="24"/>
          <w:szCs w:val="24"/>
          <w:lang w:eastAsia="en-CA"/>
        </w:rPr>
        <w:t>Fernández-Mayoralas</w:t>
      </w:r>
      <w:proofErr w:type="spellEnd"/>
      <w:r w:rsidR="006F33BA">
        <w:rPr>
          <w:rFonts w:ascii="Times New Roman" w:eastAsia="Times New Roman" w:hAnsi="Times New Roman" w:cs="Times New Roman"/>
          <w:b/>
          <w:bCs/>
          <w:sz w:val="24"/>
          <w:szCs w:val="24"/>
          <w:lang w:eastAsia="en-CA"/>
        </w:rPr>
        <w:t xml:space="preserve"> G,</w:t>
      </w:r>
      <w:r w:rsidR="006F33BA" w:rsidRPr="006F33BA">
        <w:rPr>
          <w:rFonts w:ascii="Times New Roman" w:eastAsia="Times New Roman" w:hAnsi="Times New Roman" w:cs="Times New Roman"/>
          <w:sz w:val="24"/>
          <w:szCs w:val="24"/>
          <w:lang w:eastAsia="en-CA"/>
        </w:rPr>
        <w:t> </w:t>
      </w:r>
      <w:r w:rsidR="006F33BA" w:rsidRPr="006F33BA">
        <w:rPr>
          <w:rFonts w:ascii="Times New Roman" w:eastAsia="Times New Roman" w:hAnsi="Times New Roman" w:cs="Times New Roman"/>
          <w:b/>
          <w:bCs/>
          <w:sz w:val="24"/>
          <w:szCs w:val="24"/>
          <w:lang w:eastAsia="en-CA"/>
        </w:rPr>
        <w:t>Bermejo-</w:t>
      </w:r>
      <w:proofErr w:type="spellStart"/>
      <w:r w:rsidR="006F33BA" w:rsidRPr="006F33BA">
        <w:rPr>
          <w:rFonts w:ascii="Times New Roman" w:eastAsia="Times New Roman" w:hAnsi="Times New Roman" w:cs="Times New Roman"/>
          <w:b/>
          <w:bCs/>
          <w:sz w:val="24"/>
          <w:szCs w:val="24"/>
          <w:lang w:eastAsia="en-CA"/>
        </w:rPr>
        <w:t>Pareja</w:t>
      </w:r>
      <w:proofErr w:type="spellEnd"/>
      <w:r w:rsidR="006F33BA">
        <w:rPr>
          <w:rFonts w:ascii="Times New Roman" w:eastAsia="Times New Roman" w:hAnsi="Times New Roman" w:cs="Times New Roman"/>
          <w:b/>
          <w:bCs/>
          <w:sz w:val="24"/>
          <w:szCs w:val="24"/>
          <w:lang w:eastAsia="en-CA"/>
        </w:rPr>
        <w:t xml:space="preserve"> F</w:t>
      </w:r>
      <w:r w:rsidR="006F33BA" w:rsidRPr="006F33BA">
        <w:rPr>
          <w:rFonts w:ascii="Times New Roman" w:eastAsia="Times New Roman" w:hAnsi="Times New Roman" w:cs="Times New Roman"/>
          <w:sz w:val="24"/>
          <w:szCs w:val="24"/>
          <w:lang w:eastAsia="en-CA"/>
        </w:rPr>
        <w:t>,</w:t>
      </w:r>
      <w:r w:rsidR="006F33BA">
        <w:rPr>
          <w:rFonts w:ascii="Times New Roman" w:eastAsia="Times New Roman" w:hAnsi="Times New Roman" w:cs="Times New Roman"/>
          <w:sz w:val="24"/>
          <w:szCs w:val="24"/>
          <w:lang w:eastAsia="en-CA"/>
        </w:rPr>
        <w:t xml:space="preserve"> </w:t>
      </w:r>
      <w:proofErr w:type="spellStart"/>
      <w:r w:rsidR="006F33BA" w:rsidRPr="006F33BA">
        <w:rPr>
          <w:rFonts w:ascii="Times New Roman" w:eastAsia="Times New Roman" w:hAnsi="Times New Roman" w:cs="Times New Roman"/>
          <w:b/>
          <w:bCs/>
          <w:sz w:val="24"/>
          <w:szCs w:val="24"/>
          <w:lang w:eastAsia="en-CA"/>
        </w:rPr>
        <w:t>Bergareche</w:t>
      </w:r>
      <w:proofErr w:type="spellEnd"/>
      <w:r w:rsidR="006F33BA">
        <w:rPr>
          <w:rFonts w:ascii="Times New Roman" w:eastAsia="Times New Roman" w:hAnsi="Times New Roman" w:cs="Times New Roman"/>
          <w:b/>
          <w:bCs/>
          <w:sz w:val="24"/>
          <w:szCs w:val="24"/>
          <w:lang w:eastAsia="en-CA"/>
        </w:rPr>
        <w:t xml:space="preserve"> A</w:t>
      </w:r>
      <w:r w:rsidR="006F33BA" w:rsidRPr="006F33BA">
        <w:rPr>
          <w:rFonts w:ascii="Times New Roman" w:eastAsia="Times New Roman" w:hAnsi="Times New Roman" w:cs="Times New Roman"/>
          <w:sz w:val="24"/>
          <w:szCs w:val="24"/>
          <w:lang w:eastAsia="en-CA"/>
        </w:rPr>
        <w:t>, </w:t>
      </w:r>
      <w:proofErr w:type="spellStart"/>
      <w:r w:rsidR="006F33BA" w:rsidRPr="006F33BA">
        <w:rPr>
          <w:rFonts w:ascii="Times New Roman" w:eastAsia="Times New Roman" w:hAnsi="Times New Roman" w:cs="Times New Roman"/>
          <w:b/>
          <w:bCs/>
          <w:sz w:val="24"/>
          <w:szCs w:val="24"/>
          <w:lang w:eastAsia="en-CA"/>
        </w:rPr>
        <w:t>Almazan</w:t>
      </w:r>
      <w:proofErr w:type="spellEnd"/>
      <w:r w:rsidR="006F33BA" w:rsidRPr="006F33BA">
        <w:rPr>
          <w:rFonts w:ascii="Times New Roman" w:eastAsia="Times New Roman" w:hAnsi="Times New Roman" w:cs="Times New Roman"/>
          <w:b/>
          <w:bCs/>
          <w:sz w:val="24"/>
          <w:szCs w:val="24"/>
          <w:lang w:eastAsia="en-CA"/>
        </w:rPr>
        <w:t>-Isla</w:t>
      </w:r>
      <w:r w:rsidR="006F33BA">
        <w:rPr>
          <w:rFonts w:ascii="Times New Roman" w:eastAsia="Times New Roman" w:hAnsi="Times New Roman" w:cs="Times New Roman"/>
          <w:b/>
          <w:bCs/>
          <w:sz w:val="24"/>
          <w:szCs w:val="24"/>
          <w:lang w:eastAsia="en-CA"/>
        </w:rPr>
        <w:t xml:space="preserve"> J,</w:t>
      </w:r>
      <w:r w:rsidR="006F33BA" w:rsidRPr="006F33BA">
        <w:rPr>
          <w:rFonts w:ascii="Times New Roman" w:eastAsia="Times New Roman" w:hAnsi="Times New Roman" w:cs="Times New Roman"/>
          <w:b/>
          <w:bCs/>
          <w:sz w:val="24"/>
          <w:szCs w:val="24"/>
          <w:lang w:eastAsia="en-CA"/>
        </w:rPr>
        <w:t xml:space="preserve"> del Barrio</w:t>
      </w:r>
      <w:r w:rsidR="006F33BA">
        <w:rPr>
          <w:rFonts w:ascii="Times New Roman" w:eastAsia="Times New Roman" w:hAnsi="Times New Roman" w:cs="Times New Roman"/>
          <w:b/>
          <w:bCs/>
          <w:sz w:val="24"/>
          <w:szCs w:val="24"/>
          <w:lang w:eastAsia="en-CA"/>
        </w:rPr>
        <w:t xml:space="preserve"> JL </w:t>
      </w:r>
      <w:r w:rsidRPr="007850B8">
        <w:rPr>
          <w:rFonts w:ascii="Times New Roman" w:eastAsia="Times New Roman" w:hAnsi="Times New Roman" w:cs="Times New Roman"/>
          <w:sz w:val="24"/>
          <w:szCs w:val="24"/>
          <w:lang w:eastAsia="en-CA"/>
        </w:rPr>
        <w:t>(2</w:t>
      </w:r>
      <w:r>
        <w:rPr>
          <w:rFonts w:ascii="Times New Roman" w:eastAsia="Times New Roman" w:hAnsi="Times New Roman" w:cs="Times New Roman"/>
          <w:sz w:val="24"/>
          <w:szCs w:val="24"/>
          <w:lang w:eastAsia="en-CA"/>
        </w:rPr>
        <w:t>011)</w:t>
      </w:r>
      <w:r w:rsidRPr="007850B8">
        <w:rPr>
          <w:rFonts w:ascii="Times New Roman" w:eastAsia="Times New Roman" w:hAnsi="Times New Roman" w:cs="Times New Roman"/>
          <w:sz w:val="24"/>
          <w:szCs w:val="24"/>
          <w:lang w:eastAsia="en-CA"/>
        </w:rPr>
        <w:t xml:space="preserve"> </w:t>
      </w:r>
      <w:hyperlink r:id="rId17" w:history="1">
        <w:r w:rsidRPr="00D3435E">
          <w:rPr>
            <w:rFonts w:ascii="Times New Roman" w:eastAsia="Times New Roman" w:hAnsi="Times New Roman" w:cs="Times New Roman"/>
            <w:sz w:val="24"/>
            <w:szCs w:val="24"/>
            <w:lang w:eastAsia="en-CA"/>
          </w:rPr>
          <w:t xml:space="preserve">Prevalence of </w:t>
        </w:r>
        <w:r w:rsidRPr="00D3435E">
          <w:rPr>
            <w:rFonts w:ascii="Times New Roman" w:eastAsia="Times New Roman" w:hAnsi="Times New Roman" w:cs="Times New Roman"/>
            <w:bCs/>
            <w:sz w:val="24"/>
            <w:szCs w:val="24"/>
            <w:lang w:eastAsia="en-CA"/>
          </w:rPr>
          <w:t>disability</w:t>
        </w:r>
        <w:r w:rsidRPr="00D3435E">
          <w:rPr>
            <w:rFonts w:ascii="Times New Roman" w:eastAsia="Times New Roman" w:hAnsi="Times New Roman" w:cs="Times New Roman"/>
            <w:sz w:val="24"/>
            <w:szCs w:val="24"/>
            <w:lang w:eastAsia="en-CA"/>
          </w:rPr>
          <w:t xml:space="preserve"> in a composite ≥75 year-old population in Spain: a screening survey based on the International Classification of Functioning.</w:t>
        </w:r>
      </w:hyperlink>
      <w:r w:rsidRPr="00D3435E">
        <w:rPr>
          <w:rFonts w:ascii="Times New Roman" w:eastAsia="Times New Roman" w:hAnsi="Times New Roman" w:cs="Times New Roman"/>
          <w:sz w:val="24"/>
          <w:szCs w:val="24"/>
          <w:lang w:eastAsia="en-CA"/>
        </w:rPr>
        <w:t xml:space="preserve"> </w:t>
      </w:r>
      <w:proofErr w:type="gramStart"/>
      <w:r w:rsidRPr="007850B8">
        <w:rPr>
          <w:rFonts w:ascii="Times New Roman" w:eastAsia="Times New Roman" w:hAnsi="Times New Roman" w:cs="Times New Roman"/>
          <w:bCs/>
          <w:i/>
          <w:sz w:val="24"/>
          <w:szCs w:val="24"/>
          <w:lang w:eastAsia="en-CA"/>
        </w:rPr>
        <w:t>B</w:t>
      </w:r>
      <w:r w:rsidR="006F33BA">
        <w:rPr>
          <w:rFonts w:ascii="Times New Roman" w:eastAsia="Times New Roman" w:hAnsi="Times New Roman" w:cs="Times New Roman"/>
          <w:bCs/>
          <w:i/>
          <w:sz w:val="24"/>
          <w:szCs w:val="24"/>
          <w:lang w:eastAsia="en-CA"/>
        </w:rPr>
        <w:t>MC</w:t>
      </w:r>
      <w:r w:rsidRPr="007850B8">
        <w:rPr>
          <w:rFonts w:ascii="Times New Roman" w:eastAsia="Times New Roman" w:hAnsi="Times New Roman" w:cs="Times New Roman"/>
          <w:bCs/>
          <w:i/>
          <w:sz w:val="24"/>
          <w:szCs w:val="24"/>
          <w:lang w:eastAsia="en-CA"/>
        </w:rPr>
        <w:t xml:space="preserve"> Public Health</w:t>
      </w:r>
      <w:r w:rsidRPr="00D3435E">
        <w:rPr>
          <w:rFonts w:ascii="Times New Roman" w:eastAsia="Times New Roman" w:hAnsi="Times New Roman" w:cs="Times New Roman"/>
          <w:sz w:val="24"/>
          <w:szCs w:val="24"/>
          <w:lang w:eastAsia="en-CA"/>
        </w:rPr>
        <w:t xml:space="preserve"> 23</w:t>
      </w:r>
      <w:r>
        <w:rPr>
          <w:rFonts w:ascii="Times New Roman" w:eastAsia="Times New Roman" w:hAnsi="Times New Roman" w:cs="Times New Roman"/>
          <w:sz w:val="24"/>
          <w:szCs w:val="24"/>
          <w:lang w:eastAsia="en-CA"/>
        </w:rPr>
        <w:t>,176.</w:t>
      </w:r>
      <w:proofErr w:type="gramEnd"/>
      <w:r>
        <w:rPr>
          <w:rFonts w:ascii="Times New Roman" w:eastAsia="Times New Roman" w:hAnsi="Times New Roman" w:cs="Times New Roman"/>
          <w:sz w:val="24"/>
          <w:szCs w:val="24"/>
          <w:lang w:eastAsia="en-CA"/>
        </w:rPr>
        <w:t xml:space="preserve"> </w:t>
      </w:r>
    </w:p>
    <w:p w:rsidR="00A30CD8" w:rsidRDefault="001A649D"/>
    <w:sectPr w:rsidR="00A30C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B8"/>
    <w:rsid w:val="001A649D"/>
    <w:rsid w:val="0040110B"/>
    <w:rsid w:val="004562FB"/>
    <w:rsid w:val="00686ADA"/>
    <w:rsid w:val="006F202F"/>
    <w:rsid w:val="006F33BA"/>
    <w:rsid w:val="007850B8"/>
    <w:rsid w:val="009802ED"/>
    <w:rsid w:val="00E323B6"/>
    <w:rsid w:val="00F23885"/>
    <w:rsid w:val="00F642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Prochaska%20JJ%5BAuthor%5D&amp;cauthor=true&amp;cauthor_uid=22351472" TargetMode="External"/><Relationship Id="rId13" Type="http://schemas.openxmlformats.org/officeDocument/2006/relationships/hyperlink" Target="http://www.ncbi.nlm.nih.gov/pubmed?cmd=historysearch&amp;querykey=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Walters%20EE%5BAuthor%5D&amp;cauthor=true&amp;cauthor_uid=12578436" TargetMode="External"/><Relationship Id="rId12" Type="http://schemas.openxmlformats.org/officeDocument/2006/relationships/hyperlink" Target="http://www.ncbi.nlm.nih.gov/pubmed?term=Ong%20M%5BAuthor%5D&amp;cauthor=true&amp;cauthor_uid=22351472" TargetMode="External"/><Relationship Id="rId17" Type="http://schemas.openxmlformats.org/officeDocument/2006/relationships/hyperlink" Target="http://www.ncbi.nlm.nih.gov/pubmed/21429194" TargetMode="External"/><Relationship Id="rId2" Type="http://schemas.microsoft.com/office/2007/relationships/stylesWithEffects" Target="stylesWithEffects.xml"/><Relationship Id="rId16" Type="http://schemas.openxmlformats.org/officeDocument/2006/relationships/hyperlink" Target="http://whqlibdoc.who.int/publications/2010/9789241547598_eng.pdf" TargetMode="External"/><Relationship Id="rId1" Type="http://schemas.openxmlformats.org/officeDocument/2006/relationships/styles" Target="styles.xml"/><Relationship Id="rId6" Type="http://schemas.openxmlformats.org/officeDocument/2006/relationships/hyperlink" Target="http://www.ncbi.nlm.nih.gov/pubmed/?term=Normand%20SL%5BAuthor%5D&amp;cauthor=true&amp;cauthor_uid=12578436" TargetMode="External"/><Relationship Id="rId11" Type="http://schemas.openxmlformats.org/officeDocument/2006/relationships/hyperlink" Target="http://www.ncbi.nlm.nih.gov/pubmed?term=Shi%20Y%5BAuthor%5D&amp;cauthor=true&amp;cauthor_uid=22351472" TargetMode="External"/><Relationship Id="rId5" Type="http://schemas.openxmlformats.org/officeDocument/2006/relationships/hyperlink" Target="http://www.ncbi.nlm.nih.gov/pubmed/?term=Epstein%20JF%5BAuthor%5D&amp;cauthor=true&amp;cauthor_uid=12578436" TargetMode="External"/><Relationship Id="rId15" Type="http://schemas.openxmlformats.org/officeDocument/2006/relationships/hyperlink" Target="http://www23.statcan.gc.ca/imdb-bmdi/instrument/5105_Q1_V3-eng.pdf" TargetMode="External"/><Relationship Id="rId10" Type="http://schemas.openxmlformats.org/officeDocument/2006/relationships/hyperlink" Target="http://www.ncbi.nlm.nih.gov/pubmed?term=Max%20W%5BAuthor%5D&amp;cauthor=true&amp;cauthor_uid=223514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Sung%20HY%5BAuthor%5D&amp;cauthor=true&amp;cauthor_uid=22351472" TargetMode="External"/><Relationship Id="rId14" Type="http://schemas.openxmlformats.org/officeDocument/2006/relationships/hyperlink" Target="http://www.hcp.med.havard.edu/ncs/k6_scal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Pelletier</dc:creator>
  <cp:lastModifiedBy>Louise Pelletier</cp:lastModifiedBy>
  <cp:revision>2</cp:revision>
  <dcterms:created xsi:type="dcterms:W3CDTF">2016-03-23T20:21:00Z</dcterms:created>
  <dcterms:modified xsi:type="dcterms:W3CDTF">2016-03-23T20:21:00Z</dcterms:modified>
</cp:coreProperties>
</file>