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B1671" w14:textId="625D3F5D" w:rsidR="00C36A26" w:rsidRPr="007F5511" w:rsidRDefault="00DB6ED2" w:rsidP="007F5511">
      <w:pPr>
        <w:pStyle w:val="Heading3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A5461">
        <w:rPr>
          <w:rFonts w:ascii="Arial" w:hAnsi="Arial" w:cs="Arial"/>
        </w:rPr>
        <w:t xml:space="preserve">caling-up services for psychosis, depression </w:t>
      </w:r>
      <w:r w:rsidR="00A621F3">
        <w:rPr>
          <w:rFonts w:ascii="Arial" w:hAnsi="Arial" w:cs="Arial"/>
        </w:rPr>
        <w:t xml:space="preserve">and epilepsy in </w:t>
      </w:r>
      <w:r w:rsidR="0040498C">
        <w:rPr>
          <w:rFonts w:ascii="Arial" w:hAnsi="Arial" w:cs="Arial"/>
        </w:rPr>
        <w:t xml:space="preserve">Sub-Saharan </w:t>
      </w:r>
      <w:r w:rsidR="00A621F3">
        <w:rPr>
          <w:rFonts w:ascii="Arial" w:hAnsi="Arial" w:cs="Arial"/>
        </w:rPr>
        <w:t xml:space="preserve">Africa and </w:t>
      </w:r>
      <w:r w:rsidR="0040498C">
        <w:rPr>
          <w:rFonts w:ascii="Arial" w:hAnsi="Arial" w:cs="Arial"/>
        </w:rPr>
        <w:t xml:space="preserve">South </w:t>
      </w:r>
      <w:r w:rsidR="00A621F3">
        <w:rPr>
          <w:rFonts w:ascii="Arial" w:hAnsi="Arial" w:cs="Arial"/>
        </w:rPr>
        <w:t>Asia: development and application of a mental health systems planning tool</w:t>
      </w:r>
      <w:r>
        <w:rPr>
          <w:rFonts w:ascii="Arial" w:hAnsi="Arial" w:cs="Arial"/>
        </w:rPr>
        <w:t xml:space="preserve"> (OneHealth)</w:t>
      </w:r>
    </w:p>
    <w:p w14:paraId="32181EAA" w14:textId="77777777" w:rsidR="007F5511" w:rsidRDefault="007F5511" w:rsidP="00CB4F36">
      <w:pPr>
        <w:rPr>
          <w:b/>
          <w:u w:val="single"/>
        </w:rPr>
      </w:pPr>
    </w:p>
    <w:p w14:paraId="6FCAC830" w14:textId="7DDEC94B" w:rsidR="00E042B8" w:rsidRPr="002954D4" w:rsidRDefault="00417CDF" w:rsidP="00CB4F36">
      <w:pPr>
        <w:rPr>
          <w:b/>
          <w:u w:val="single"/>
        </w:rPr>
      </w:pPr>
      <w:r>
        <w:rPr>
          <w:b/>
          <w:u w:val="single"/>
        </w:rPr>
        <w:t xml:space="preserve">WEB </w:t>
      </w:r>
      <w:r w:rsidR="00E042B8" w:rsidRPr="002954D4">
        <w:rPr>
          <w:b/>
          <w:u w:val="single"/>
        </w:rPr>
        <w:t xml:space="preserve">APPENDIX </w:t>
      </w:r>
      <w:r w:rsidR="00CA1FF7">
        <w:rPr>
          <w:b/>
          <w:u w:val="single"/>
        </w:rPr>
        <w:t xml:space="preserve">Table </w:t>
      </w:r>
      <w:r w:rsidR="00CA1FF7" w:rsidRPr="005201A1">
        <w:rPr>
          <w:b/>
        </w:rPr>
        <w:t>A</w:t>
      </w:r>
      <w:r w:rsidR="00CA1FF7">
        <w:rPr>
          <w:b/>
        </w:rPr>
        <w:tab/>
      </w:r>
      <w:r w:rsidR="00E042B8" w:rsidRPr="00CB4F36">
        <w:rPr>
          <w:b/>
        </w:rPr>
        <w:t>Intervention</w:t>
      </w:r>
      <w:r w:rsidR="00E042B8" w:rsidRPr="00794452">
        <w:rPr>
          <w:b/>
        </w:rPr>
        <w:t xml:space="preserve"> effect size estimates for MND disorders module</w:t>
      </w:r>
    </w:p>
    <w:p w14:paraId="516EC0FD" w14:textId="77777777" w:rsidR="00E042B8" w:rsidRPr="002954D4" w:rsidRDefault="00E042B8" w:rsidP="00E042B8"/>
    <w:p w14:paraId="20EE84F3" w14:textId="77777777" w:rsidR="00E042B8" w:rsidRPr="00F04116" w:rsidRDefault="00E042B8" w:rsidP="00E042B8">
      <w:pPr>
        <w:tabs>
          <w:tab w:val="left" w:pos="1450"/>
        </w:tabs>
        <w:rPr>
          <w:sz w:val="28"/>
          <w:szCs w:val="28"/>
          <w:lang w:val="en-US"/>
        </w:rPr>
      </w:pPr>
      <w:r w:rsidRPr="00F04116">
        <w:rPr>
          <w:sz w:val="28"/>
          <w:szCs w:val="28"/>
          <w:lang w:val="en-US"/>
        </w:rPr>
        <w:t>DEPRESSION</w:t>
      </w:r>
    </w:p>
    <w:tbl>
      <w:tblPr>
        <w:tblStyle w:val="LightShading"/>
        <w:tblW w:w="13176" w:type="dxa"/>
        <w:tblLook w:val="04A0" w:firstRow="1" w:lastRow="0" w:firstColumn="1" w:lastColumn="0" w:noHBand="0" w:noVBand="1"/>
      </w:tblPr>
      <w:tblGrid>
        <w:gridCol w:w="2903"/>
        <w:gridCol w:w="1413"/>
        <w:gridCol w:w="1321"/>
        <w:gridCol w:w="2693"/>
        <w:gridCol w:w="1224"/>
        <w:gridCol w:w="1811"/>
        <w:gridCol w:w="1811"/>
      </w:tblGrid>
      <w:tr w:rsidR="00E042B8" w:rsidRPr="00794452" w14:paraId="52E03130" w14:textId="77777777" w:rsidTr="00F04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14:paraId="796F2C59" w14:textId="77777777" w:rsidR="00E042B8" w:rsidRPr="00794452" w:rsidRDefault="00E042B8" w:rsidP="00021DCA">
            <w:pPr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Intervention</w:t>
            </w:r>
          </w:p>
        </w:tc>
        <w:tc>
          <w:tcPr>
            <w:tcW w:w="1413" w:type="dxa"/>
          </w:tcPr>
          <w:p w14:paraId="39055CE0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mhGAP-IG ref</w:t>
            </w:r>
          </w:p>
        </w:tc>
        <w:tc>
          <w:tcPr>
            <w:tcW w:w="1321" w:type="dxa"/>
          </w:tcPr>
          <w:p w14:paraId="1DC8D1AC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Impacts on</w:t>
            </w:r>
          </w:p>
        </w:tc>
        <w:tc>
          <w:tcPr>
            <w:tcW w:w="2693" w:type="dxa"/>
          </w:tcPr>
          <w:p w14:paraId="3C207439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 xml:space="preserve">Efficacy </w:t>
            </w:r>
          </w:p>
          <w:p w14:paraId="44178626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(% improvement)</w:t>
            </w:r>
          </w:p>
        </w:tc>
        <w:tc>
          <w:tcPr>
            <w:tcW w:w="1224" w:type="dxa"/>
          </w:tcPr>
          <w:p w14:paraId="558238AB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Adherence (%)</w:t>
            </w:r>
          </w:p>
        </w:tc>
        <w:tc>
          <w:tcPr>
            <w:tcW w:w="1811" w:type="dxa"/>
          </w:tcPr>
          <w:p w14:paraId="7FC4E24A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 xml:space="preserve">Effectiveness </w:t>
            </w:r>
            <w:r w:rsidRPr="00794452">
              <w:rPr>
                <w:rFonts w:ascii="Calibri" w:hAnsi="Calibri" w:cs="Calibri"/>
                <w:i/>
                <w:sz w:val="16"/>
                <w:szCs w:val="16"/>
              </w:rPr>
              <w:t>(Efficacy * adherence)</w:t>
            </w:r>
          </w:p>
        </w:tc>
        <w:tc>
          <w:tcPr>
            <w:tcW w:w="1811" w:type="dxa"/>
          </w:tcPr>
          <w:p w14:paraId="3F2A3FD9" w14:textId="77777777" w:rsidR="00E042B8" w:rsidRPr="00794452" w:rsidRDefault="00E042B8" w:rsidP="00021D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Data source(s)</w:t>
            </w:r>
          </w:p>
        </w:tc>
      </w:tr>
      <w:tr w:rsidR="00E042B8" w:rsidRPr="00794452" w14:paraId="4AB5BB79" w14:textId="77777777" w:rsidTr="00F04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14:paraId="7DCBD19B" w14:textId="77777777" w:rsidR="00E042B8" w:rsidRPr="00794452" w:rsidRDefault="00E042B8" w:rsidP="00021DCA">
            <w:pPr>
              <w:spacing w:after="1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9445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Basic psychosocial treatment &amp; anti-depressant medication</w:t>
            </w:r>
          </w:p>
        </w:tc>
        <w:tc>
          <w:tcPr>
            <w:tcW w:w="1413" w:type="dxa"/>
          </w:tcPr>
          <w:p w14:paraId="0F3518FA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DEP2 &amp; DEP3</w:t>
            </w:r>
          </w:p>
        </w:tc>
        <w:tc>
          <w:tcPr>
            <w:tcW w:w="1321" w:type="dxa"/>
          </w:tcPr>
          <w:p w14:paraId="030BF76E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Remission</w:t>
            </w:r>
          </w:p>
        </w:tc>
        <w:tc>
          <w:tcPr>
            <w:tcW w:w="2693" w:type="dxa"/>
          </w:tcPr>
          <w:p w14:paraId="7D1FEACF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35%</w:t>
            </w:r>
            <w:r w:rsidRPr="00794452">
              <w:rPr>
                <w:rFonts w:ascii="Calibri" w:hAnsi="Calibri" w:cs="Calibri"/>
                <w:sz w:val="20"/>
                <w:szCs w:val="20"/>
              </w:rPr>
              <w:t xml:space="preserve"> [from a remission of 2.0 to 2.7 (per 1 person)]</w:t>
            </w:r>
          </w:p>
        </w:tc>
        <w:tc>
          <w:tcPr>
            <w:tcW w:w="1224" w:type="dxa"/>
          </w:tcPr>
          <w:p w14:paraId="4C7FFBB7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60%</w:t>
            </w:r>
          </w:p>
        </w:tc>
        <w:tc>
          <w:tcPr>
            <w:tcW w:w="1811" w:type="dxa"/>
          </w:tcPr>
          <w:p w14:paraId="64E87744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21%</w:t>
            </w:r>
            <w:r w:rsidRPr="0079445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5345919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(35%*60%)</w:t>
            </w:r>
          </w:p>
        </w:tc>
        <w:tc>
          <w:tcPr>
            <w:tcW w:w="1811" w:type="dxa"/>
          </w:tcPr>
          <w:p w14:paraId="044AF56B" w14:textId="77777777" w:rsidR="00E042B8" w:rsidRPr="00794452" w:rsidRDefault="00E042B8" w:rsidP="00021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fr-CH"/>
              </w:rPr>
            </w:pPr>
            <w:r w:rsidRPr="00794452">
              <w:rPr>
                <w:rFonts w:ascii="Calibri" w:hAnsi="Calibri" w:cs="Calibri"/>
                <w:sz w:val="20"/>
                <w:szCs w:val="20"/>
                <w:lang w:val="fr-CH"/>
              </w:rPr>
              <w:t xml:space="preserve">Chisholm et al, </w:t>
            </w:r>
            <w:r w:rsidRPr="00794452">
              <w:rPr>
                <w:rFonts w:ascii="Calibri" w:hAnsi="Calibri" w:cs="Calibri"/>
                <w:i/>
                <w:sz w:val="20"/>
                <w:szCs w:val="20"/>
                <w:lang w:val="fr-CH"/>
              </w:rPr>
              <w:t xml:space="preserve">Br J Psychiatry </w:t>
            </w:r>
            <w:r w:rsidRPr="00794452">
              <w:rPr>
                <w:rFonts w:ascii="Calibri" w:hAnsi="Calibri" w:cs="Calibri"/>
                <w:sz w:val="20"/>
                <w:szCs w:val="20"/>
                <w:lang w:val="fr-CH"/>
              </w:rPr>
              <w:t>2004</w:t>
            </w:r>
          </w:p>
        </w:tc>
      </w:tr>
      <w:tr w:rsidR="00E042B8" w:rsidRPr="00794452" w14:paraId="0764A940" w14:textId="77777777" w:rsidTr="007F5511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14:paraId="38E5F43D" w14:textId="77777777" w:rsidR="00E042B8" w:rsidRPr="00794452" w:rsidRDefault="00E042B8" w:rsidP="00021DCA">
            <w:pPr>
              <w:spacing w:after="120"/>
              <w:rPr>
                <w:rFonts w:ascii="Calibri" w:hAnsi="Calibri" w:cs="Calibri"/>
                <w:b w:val="0"/>
                <w:bCs w:val="0"/>
                <w:sz w:val="20"/>
                <w:szCs w:val="20"/>
                <w:lang w:val="fr-CH"/>
              </w:rPr>
            </w:pPr>
            <w:r w:rsidRPr="00794452">
              <w:rPr>
                <w:rFonts w:ascii="Calibri" w:hAnsi="Calibri" w:cs="Calibri"/>
                <w:b w:val="0"/>
                <w:bCs w:val="0"/>
                <w:sz w:val="20"/>
                <w:szCs w:val="20"/>
                <w:lang w:val="fr-CH"/>
              </w:rPr>
              <w:t>Intensive psychosocial treatment &amp; anti-depressant medication</w:t>
            </w:r>
          </w:p>
        </w:tc>
        <w:tc>
          <w:tcPr>
            <w:tcW w:w="1413" w:type="dxa"/>
          </w:tcPr>
          <w:p w14:paraId="68D7957C" w14:textId="77777777" w:rsidR="00E042B8" w:rsidRPr="00794452" w:rsidRDefault="00E042B8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DEP3 &amp; INT</w:t>
            </w:r>
          </w:p>
        </w:tc>
        <w:tc>
          <w:tcPr>
            <w:tcW w:w="1321" w:type="dxa"/>
          </w:tcPr>
          <w:p w14:paraId="318EA145" w14:textId="77777777" w:rsidR="00E042B8" w:rsidRPr="00794452" w:rsidRDefault="00E042B8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Remission</w:t>
            </w:r>
          </w:p>
        </w:tc>
        <w:tc>
          <w:tcPr>
            <w:tcW w:w="2693" w:type="dxa"/>
          </w:tcPr>
          <w:p w14:paraId="47CDAB22" w14:textId="77777777" w:rsidR="00E042B8" w:rsidRPr="00794452" w:rsidRDefault="00E042B8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35%</w:t>
            </w:r>
            <w:r w:rsidRPr="00794452">
              <w:rPr>
                <w:rFonts w:ascii="Calibri" w:hAnsi="Calibri" w:cs="Calibri"/>
                <w:sz w:val="20"/>
                <w:szCs w:val="20"/>
              </w:rPr>
              <w:t xml:space="preserve"> [from a remission of 2.0 to 2.7 (per 1 person)]</w:t>
            </w:r>
          </w:p>
        </w:tc>
        <w:tc>
          <w:tcPr>
            <w:tcW w:w="1224" w:type="dxa"/>
          </w:tcPr>
          <w:p w14:paraId="382B13BD" w14:textId="77777777" w:rsidR="00E042B8" w:rsidRPr="00794452" w:rsidRDefault="00E042B8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70%</w:t>
            </w:r>
          </w:p>
        </w:tc>
        <w:tc>
          <w:tcPr>
            <w:tcW w:w="1811" w:type="dxa"/>
          </w:tcPr>
          <w:p w14:paraId="67A11213" w14:textId="77777777" w:rsidR="00E042B8" w:rsidRPr="00794452" w:rsidRDefault="00E042B8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24.5%</w:t>
            </w:r>
            <w:r w:rsidRPr="0079445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93F49A1" w14:textId="77777777" w:rsidR="00E042B8" w:rsidRPr="00794452" w:rsidRDefault="00E042B8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(35%*70%)</w:t>
            </w:r>
          </w:p>
        </w:tc>
        <w:tc>
          <w:tcPr>
            <w:tcW w:w="1811" w:type="dxa"/>
          </w:tcPr>
          <w:p w14:paraId="7BF88073" w14:textId="77777777" w:rsidR="00E042B8" w:rsidRPr="00794452" w:rsidRDefault="00E042B8" w:rsidP="00021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fr-CH"/>
              </w:rPr>
            </w:pPr>
            <w:r w:rsidRPr="00794452">
              <w:rPr>
                <w:rFonts w:ascii="Calibri" w:hAnsi="Calibri" w:cs="Calibri"/>
                <w:sz w:val="20"/>
                <w:szCs w:val="20"/>
                <w:lang w:val="fr-CH"/>
              </w:rPr>
              <w:t xml:space="preserve">Chisholm et al, </w:t>
            </w:r>
            <w:r w:rsidRPr="00794452">
              <w:rPr>
                <w:rFonts w:ascii="Calibri" w:hAnsi="Calibri" w:cs="Calibri"/>
                <w:i/>
                <w:sz w:val="20"/>
                <w:szCs w:val="20"/>
                <w:lang w:val="fr-CH"/>
              </w:rPr>
              <w:t xml:space="preserve">Br J Psychiatry </w:t>
            </w:r>
            <w:r w:rsidRPr="00794452">
              <w:rPr>
                <w:rFonts w:ascii="Calibri" w:hAnsi="Calibri" w:cs="Calibri"/>
                <w:sz w:val="20"/>
                <w:szCs w:val="20"/>
                <w:lang w:val="fr-CH"/>
              </w:rPr>
              <w:t>2004</w:t>
            </w:r>
          </w:p>
        </w:tc>
      </w:tr>
      <w:tr w:rsidR="00E042B8" w:rsidRPr="00794452" w14:paraId="6C86F854" w14:textId="77777777" w:rsidTr="00F04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14:paraId="3BBDBE43" w14:textId="77777777" w:rsidR="00E042B8" w:rsidRPr="00794452" w:rsidRDefault="00E042B8" w:rsidP="00021DCA">
            <w:pPr>
              <w:spacing w:after="120"/>
              <w:rPr>
                <w:rFonts w:ascii="Calibri" w:hAnsi="Calibri" w:cs="Calibri"/>
                <w:b w:val="0"/>
                <w:bCs w:val="0"/>
                <w:sz w:val="20"/>
                <w:szCs w:val="20"/>
                <w:lang w:val="fr-CH"/>
              </w:rPr>
            </w:pPr>
            <w:r w:rsidRPr="00794452">
              <w:rPr>
                <w:rFonts w:ascii="Calibri" w:hAnsi="Calibri" w:cs="Calibri"/>
                <w:b w:val="0"/>
                <w:bCs w:val="0"/>
                <w:sz w:val="20"/>
                <w:szCs w:val="20"/>
                <w:lang w:val="fr-CH"/>
              </w:rPr>
              <w:t>Psychosocial treatment for peri-natal depression</w:t>
            </w:r>
          </w:p>
        </w:tc>
        <w:tc>
          <w:tcPr>
            <w:tcW w:w="1413" w:type="dxa"/>
          </w:tcPr>
          <w:p w14:paraId="7938EB26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7A216B4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Remission</w:t>
            </w:r>
          </w:p>
        </w:tc>
        <w:tc>
          <w:tcPr>
            <w:tcW w:w="2693" w:type="dxa"/>
          </w:tcPr>
          <w:p w14:paraId="404DC1A5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30%</w:t>
            </w:r>
            <w:r w:rsidRPr="00794452">
              <w:rPr>
                <w:rFonts w:ascii="Calibri" w:hAnsi="Calibri" w:cs="Calibri"/>
                <w:sz w:val="20"/>
                <w:szCs w:val="20"/>
              </w:rPr>
              <w:t xml:space="preserve"> [relative risk of 0.7, or moving from a remission of 2.0 to 2.6 (per 1 person)</w:t>
            </w:r>
          </w:p>
        </w:tc>
        <w:tc>
          <w:tcPr>
            <w:tcW w:w="1224" w:type="dxa"/>
          </w:tcPr>
          <w:p w14:paraId="020AB102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80%</w:t>
            </w:r>
          </w:p>
        </w:tc>
        <w:tc>
          <w:tcPr>
            <w:tcW w:w="1811" w:type="dxa"/>
          </w:tcPr>
          <w:p w14:paraId="6F3559F0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24%</w:t>
            </w:r>
            <w:r w:rsidRPr="0079445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CC83F94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(30%*80%)</w:t>
            </w:r>
          </w:p>
        </w:tc>
        <w:tc>
          <w:tcPr>
            <w:tcW w:w="1811" w:type="dxa"/>
          </w:tcPr>
          <w:p w14:paraId="593BF731" w14:textId="77777777" w:rsidR="00E042B8" w:rsidRPr="00794452" w:rsidRDefault="00E042B8" w:rsidP="00021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fr-CH"/>
              </w:rPr>
            </w:pPr>
          </w:p>
        </w:tc>
      </w:tr>
    </w:tbl>
    <w:p w14:paraId="10F18D14" w14:textId="77777777" w:rsidR="00E042B8" w:rsidRPr="002954D4" w:rsidRDefault="00E042B8" w:rsidP="00E042B8">
      <w:pPr>
        <w:rPr>
          <w:lang w:val="fr-CH"/>
        </w:rPr>
      </w:pPr>
    </w:p>
    <w:p w14:paraId="1DBDF4BC" w14:textId="77777777" w:rsidR="00E042B8" w:rsidRPr="00F04116" w:rsidRDefault="00E042B8" w:rsidP="00E042B8">
      <w:pPr>
        <w:spacing w:after="120"/>
        <w:rPr>
          <w:sz w:val="28"/>
          <w:szCs w:val="28"/>
          <w:lang w:val="en-US"/>
        </w:rPr>
      </w:pPr>
      <w:r w:rsidRPr="00F04116">
        <w:rPr>
          <w:sz w:val="28"/>
          <w:szCs w:val="28"/>
          <w:lang w:val="en-US"/>
        </w:rPr>
        <w:t>PSYCHOSIS</w:t>
      </w:r>
    </w:p>
    <w:tbl>
      <w:tblPr>
        <w:tblStyle w:val="LightShading"/>
        <w:tblW w:w="13176" w:type="dxa"/>
        <w:tblLook w:val="04A0" w:firstRow="1" w:lastRow="0" w:firstColumn="1" w:lastColumn="0" w:noHBand="0" w:noVBand="1"/>
      </w:tblPr>
      <w:tblGrid>
        <w:gridCol w:w="2903"/>
        <w:gridCol w:w="1413"/>
        <w:gridCol w:w="1321"/>
        <w:gridCol w:w="2693"/>
        <w:gridCol w:w="1224"/>
        <w:gridCol w:w="1811"/>
        <w:gridCol w:w="1811"/>
      </w:tblGrid>
      <w:tr w:rsidR="00E042B8" w:rsidRPr="00794452" w14:paraId="04851981" w14:textId="77777777" w:rsidTr="00F04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14:paraId="1B629A2E" w14:textId="77777777" w:rsidR="00E042B8" w:rsidRPr="00794452" w:rsidRDefault="00E042B8" w:rsidP="00021DCA">
            <w:pPr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Intervention</w:t>
            </w:r>
          </w:p>
        </w:tc>
        <w:tc>
          <w:tcPr>
            <w:tcW w:w="1413" w:type="dxa"/>
          </w:tcPr>
          <w:p w14:paraId="30C18DEF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mhGAP-IG ref</w:t>
            </w:r>
          </w:p>
        </w:tc>
        <w:tc>
          <w:tcPr>
            <w:tcW w:w="1321" w:type="dxa"/>
          </w:tcPr>
          <w:p w14:paraId="0C6EDEA6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Impacts on</w:t>
            </w:r>
          </w:p>
        </w:tc>
        <w:tc>
          <w:tcPr>
            <w:tcW w:w="2693" w:type="dxa"/>
          </w:tcPr>
          <w:p w14:paraId="14602B19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 xml:space="preserve">Efficacy </w:t>
            </w:r>
          </w:p>
          <w:p w14:paraId="486218AD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(% improvement)</w:t>
            </w:r>
          </w:p>
        </w:tc>
        <w:tc>
          <w:tcPr>
            <w:tcW w:w="1224" w:type="dxa"/>
          </w:tcPr>
          <w:p w14:paraId="76598055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Adherence (%)</w:t>
            </w:r>
          </w:p>
        </w:tc>
        <w:tc>
          <w:tcPr>
            <w:tcW w:w="1811" w:type="dxa"/>
          </w:tcPr>
          <w:p w14:paraId="629D34C3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 xml:space="preserve">Effectiveness </w:t>
            </w:r>
            <w:r w:rsidRPr="00794452">
              <w:rPr>
                <w:rFonts w:ascii="Calibri" w:hAnsi="Calibri" w:cs="Calibri"/>
                <w:i/>
                <w:sz w:val="16"/>
                <w:szCs w:val="16"/>
              </w:rPr>
              <w:t>(Efficacy * adherence)</w:t>
            </w:r>
          </w:p>
        </w:tc>
        <w:tc>
          <w:tcPr>
            <w:tcW w:w="1811" w:type="dxa"/>
          </w:tcPr>
          <w:p w14:paraId="43FE0EA8" w14:textId="77777777" w:rsidR="00E042B8" w:rsidRPr="00794452" w:rsidRDefault="00E042B8" w:rsidP="00021D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Data source(s)</w:t>
            </w:r>
          </w:p>
        </w:tc>
      </w:tr>
      <w:tr w:rsidR="00E042B8" w:rsidRPr="00794452" w14:paraId="5CA78D2D" w14:textId="77777777" w:rsidTr="00F04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14:paraId="01300E82" w14:textId="77777777" w:rsidR="00E042B8" w:rsidRPr="00794452" w:rsidRDefault="00E042B8" w:rsidP="00021DCA">
            <w:pPr>
              <w:spacing w:after="1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9445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Basic psychosocial support &amp; anti-psychotic medication</w:t>
            </w:r>
          </w:p>
        </w:tc>
        <w:tc>
          <w:tcPr>
            <w:tcW w:w="1413" w:type="dxa"/>
          </w:tcPr>
          <w:p w14:paraId="2BA93DE3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PSY2 &amp; PSY3</w:t>
            </w:r>
          </w:p>
        </w:tc>
        <w:tc>
          <w:tcPr>
            <w:tcW w:w="1321" w:type="dxa"/>
          </w:tcPr>
          <w:p w14:paraId="16B7EAD6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 xml:space="preserve">Functioning </w:t>
            </w:r>
            <w:r w:rsidRPr="00794452">
              <w:rPr>
                <w:rFonts w:ascii="Calibri" w:hAnsi="Calibri" w:cs="Calibri"/>
                <w:sz w:val="14"/>
                <w:szCs w:val="14"/>
              </w:rPr>
              <w:t>(reduced disability)</w:t>
            </w:r>
          </w:p>
        </w:tc>
        <w:tc>
          <w:tcPr>
            <w:tcW w:w="2693" w:type="dxa"/>
          </w:tcPr>
          <w:p w14:paraId="28B8C9A8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8.4%</w:t>
            </w:r>
            <w:r w:rsidRPr="00794452">
              <w:rPr>
                <w:rFonts w:ascii="Calibri" w:hAnsi="Calibri" w:cs="Calibri"/>
                <w:sz w:val="20"/>
                <w:szCs w:val="20"/>
              </w:rPr>
              <w:t xml:space="preserve"> [from a disability weight of 0.627 to 0.574]</w:t>
            </w:r>
          </w:p>
        </w:tc>
        <w:tc>
          <w:tcPr>
            <w:tcW w:w="1224" w:type="dxa"/>
          </w:tcPr>
          <w:p w14:paraId="541CECD0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70%</w:t>
            </w:r>
          </w:p>
        </w:tc>
        <w:tc>
          <w:tcPr>
            <w:tcW w:w="1811" w:type="dxa"/>
          </w:tcPr>
          <w:p w14:paraId="74B5C149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5.9%</w:t>
            </w:r>
            <w:r w:rsidRPr="0079445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BC50E3E" w14:textId="77777777" w:rsidR="00E042B8" w:rsidRPr="00794452" w:rsidRDefault="00E042B8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8.4%*70%)</w:t>
            </w:r>
          </w:p>
        </w:tc>
        <w:tc>
          <w:tcPr>
            <w:tcW w:w="1811" w:type="dxa"/>
          </w:tcPr>
          <w:p w14:paraId="51C0631F" w14:textId="77777777" w:rsidR="00E042B8" w:rsidRPr="00794452" w:rsidRDefault="00E042B8" w:rsidP="00021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 xml:space="preserve">Chisholm et al, </w:t>
            </w:r>
            <w:r w:rsidRPr="00794452">
              <w:rPr>
                <w:rFonts w:ascii="Calibri" w:hAnsi="Calibri" w:cs="Calibri"/>
                <w:i/>
                <w:sz w:val="20"/>
                <w:szCs w:val="20"/>
              </w:rPr>
              <w:t xml:space="preserve">WHO Bulletin </w:t>
            </w:r>
            <w:r w:rsidRPr="00794452">
              <w:rPr>
                <w:rFonts w:ascii="Calibri" w:hAnsi="Calibri" w:cs="Calibri"/>
                <w:sz w:val="20"/>
                <w:szCs w:val="20"/>
              </w:rPr>
              <w:t>2008</w:t>
            </w:r>
          </w:p>
        </w:tc>
      </w:tr>
      <w:tr w:rsidR="00E042B8" w:rsidRPr="00794452" w14:paraId="67B140B0" w14:textId="77777777" w:rsidTr="00F04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14:paraId="22DFED49" w14:textId="77777777" w:rsidR="00E042B8" w:rsidRPr="00794452" w:rsidRDefault="00E042B8" w:rsidP="00021DCA">
            <w:pPr>
              <w:spacing w:after="120"/>
              <w:rPr>
                <w:rFonts w:ascii="Calibri" w:hAnsi="Calibri" w:cs="Calibri"/>
                <w:b w:val="0"/>
                <w:bCs w:val="0"/>
                <w:sz w:val="20"/>
                <w:szCs w:val="20"/>
                <w:lang w:val="fr-CH"/>
              </w:rPr>
            </w:pPr>
            <w:r w:rsidRPr="00794452">
              <w:rPr>
                <w:rFonts w:ascii="Calibri" w:hAnsi="Calibri" w:cs="Calibri"/>
                <w:b w:val="0"/>
                <w:bCs w:val="0"/>
                <w:sz w:val="20"/>
                <w:szCs w:val="20"/>
                <w:lang w:val="fr-CH"/>
              </w:rPr>
              <w:t>Intensive psychosocial support &amp; anti-psychotic medication</w:t>
            </w:r>
          </w:p>
        </w:tc>
        <w:tc>
          <w:tcPr>
            <w:tcW w:w="1413" w:type="dxa"/>
          </w:tcPr>
          <w:p w14:paraId="039EDF9E" w14:textId="77777777" w:rsidR="00E042B8" w:rsidRPr="00794452" w:rsidRDefault="00E042B8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DEP3 &amp; INT</w:t>
            </w:r>
          </w:p>
        </w:tc>
        <w:tc>
          <w:tcPr>
            <w:tcW w:w="1321" w:type="dxa"/>
          </w:tcPr>
          <w:p w14:paraId="00F55890" w14:textId="77777777" w:rsidR="00E042B8" w:rsidRPr="00794452" w:rsidRDefault="00E042B8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 xml:space="preserve">Functioning </w:t>
            </w:r>
            <w:r w:rsidRPr="00794452">
              <w:rPr>
                <w:rFonts w:ascii="Calibri" w:hAnsi="Calibri" w:cs="Calibri"/>
                <w:sz w:val="14"/>
                <w:szCs w:val="14"/>
              </w:rPr>
              <w:t>(reduced disability)</w:t>
            </w:r>
          </w:p>
        </w:tc>
        <w:tc>
          <w:tcPr>
            <w:tcW w:w="2693" w:type="dxa"/>
          </w:tcPr>
          <w:p w14:paraId="5F534D93" w14:textId="77777777" w:rsidR="00E042B8" w:rsidRPr="00794452" w:rsidRDefault="00E042B8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14.3%</w:t>
            </w:r>
            <w:r w:rsidRPr="00794452">
              <w:rPr>
                <w:rFonts w:ascii="Calibri" w:hAnsi="Calibri" w:cs="Calibri"/>
                <w:sz w:val="20"/>
                <w:szCs w:val="20"/>
              </w:rPr>
              <w:t xml:space="preserve"> [from a disability weight of 0.627 to 0.537]</w:t>
            </w:r>
          </w:p>
        </w:tc>
        <w:tc>
          <w:tcPr>
            <w:tcW w:w="1224" w:type="dxa"/>
          </w:tcPr>
          <w:p w14:paraId="19D3E243" w14:textId="77777777" w:rsidR="00E042B8" w:rsidRPr="00794452" w:rsidRDefault="00E042B8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70%</w:t>
            </w:r>
          </w:p>
        </w:tc>
        <w:tc>
          <w:tcPr>
            <w:tcW w:w="1811" w:type="dxa"/>
          </w:tcPr>
          <w:p w14:paraId="709BEBD2" w14:textId="77777777" w:rsidR="00E042B8" w:rsidRPr="00794452" w:rsidRDefault="00E042B8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10.0%</w:t>
            </w:r>
            <w:r w:rsidRPr="0079445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8B2BC12" w14:textId="77777777" w:rsidR="00E042B8" w:rsidRPr="00794452" w:rsidRDefault="00E042B8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(14.3%*70%)</w:t>
            </w:r>
          </w:p>
        </w:tc>
        <w:tc>
          <w:tcPr>
            <w:tcW w:w="1811" w:type="dxa"/>
          </w:tcPr>
          <w:p w14:paraId="6BE5BDDA" w14:textId="77777777" w:rsidR="00E042B8" w:rsidRPr="00794452" w:rsidRDefault="00E042B8" w:rsidP="00021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 xml:space="preserve">Chisholm et al, </w:t>
            </w:r>
            <w:r w:rsidRPr="00794452">
              <w:rPr>
                <w:rFonts w:ascii="Calibri" w:hAnsi="Calibri" w:cs="Calibri"/>
                <w:i/>
                <w:sz w:val="20"/>
                <w:szCs w:val="20"/>
              </w:rPr>
              <w:t xml:space="preserve">WHO Bulletin </w:t>
            </w:r>
            <w:r w:rsidRPr="00794452">
              <w:rPr>
                <w:rFonts w:ascii="Calibri" w:hAnsi="Calibri" w:cs="Calibri"/>
                <w:sz w:val="20"/>
                <w:szCs w:val="20"/>
              </w:rPr>
              <w:t>2008</w:t>
            </w:r>
          </w:p>
        </w:tc>
      </w:tr>
    </w:tbl>
    <w:p w14:paraId="160BA0BE" w14:textId="77777777" w:rsidR="00E042B8" w:rsidRPr="002954D4" w:rsidRDefault="00E042B8" w:rsidP="00E042B8">
      <w:pPr>
        <w:rPr>
          <w:lang w:val="en-US"/>
        </w:rPr>
      </w:pPr>
    </w:p>
    <w:p w14:paraId="572255B7" w14:textId="77777777" w:rsidR="00E042B8" w:rsidRPr="00F04116" w:rsidRDefault="00E042B8" w:rsidP="00E042B8">
      <w:pPr>
        <w:spacing w:after="120"/>
        <w:rPr>
          <w:sz w:val="28"/>
          <w:szCs w:val="28"/>
          <w:lang w:val="en-US"/>
        </w:rPr>
      </w:pPr>
      <w:r w:rsidRPr="00F04116">
        <w:rPr>
          <w:sz w:val="28"/>
          <w:szCs w:val="28"/>
          <w:lang w:val="en-US"/>
        </w:rPr>
        <w:t>EPILEPSY</w:t>
      </w:r>
    </w:p>
    <w:tbl>
      <w:tblPr>
        <w:tblStyle w:val="LightShading"/>
        <w:tblW w:w="13176" w:type="dxa"/>
        <w:tblLook w:val="04A0" w:firstRow="1" w:lastRow="0" w:firstColumn="1" w:lastColumn="0" w:noHBand="0" w:noVBand="1"/>
      </w:tblPr>
      <w:tblGrid>
        <w:gridCol w:w="2903"/>
        <w:gridCol w:w="1413"/>
        <w:gridCol w:w="1321"/>
        <w:gridCol w:w="2693"/>
        <w:gridCol w:w="1224"/>
        <w:gridCol w:w="1811"/>
        <w:gridCol w:w="1811"/>
      </w:tblGrid>
      <w:tr w:rsidR="00E042B8" w:rsidRPr="00794452" w14:paraId="0A642859" w14:textId="77777777" w:rsidTr="00F04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14:paraId="5B3F2C43" w14:textId="77777777" w:rsidR="00E042B8" w:rsidRPr="00794452" w:rsidRDefault="00E042B8" w:rsidP="00021DCA">
            <w:pPr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Intervention</w:t>
            </w:r>
          </w:p>
        </w:tc>
        <w:tc>
          <w:tcPr>
            <w:tcW w:w="1413" w:type="dxa"/>
          </w:tcPr>
          <w:p w14:paraId="2191FDED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mhGAP-IG ref</w:t>
            </w:r>
          </w:p>
        </w:tc>
        <w:tc>
          <w:tcPr>
            <w:tcW w:w="1321" w:type="dxa"/>
          </w:tcPr>
          <w:p w14:paraId="78C7430A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Impacts on</w:t>
            </w:r>
          </w:p>
        </w:tc>
        <w:tc>
          <w:tcPr>
            <w:tcW w:w="2693" w:type="dxa"/>
          </w:tcPr>
          <w:p w14:paraId="0F63BD96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 xml:space="preserve">Efficacy </w:t>
            </w:r>
          </w:p>
          <w:p w14:paraId="006CED27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(% improvement)</w:t>
            </w:r>
          </w:p>
        </w:tc>
        <w:tc>
          <w:tcPr>
            <w:tcW w:w="1224" w:type="dxa"/>
          </w:tcPr>
          <w:p w14:paraId="6DD2937C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Adherence (%)</w:t>
            </w:r>
          </w:p>
        </w:tc>
        <w:tc>
          <w:tcPr>
            <w:tcW w:w="1811" w:type="dxa"/>
          </w:tcPr>
          <w:p w14:paraId="4270DD3B" w14:textId="77777777" w:rsidR="00E042B8" w:rsidRPr="00794452" w:rsidRDefault="00E042B8" w:rsidP="00021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 xml:space="preserve">Effectiveness </w:t>
            </w:r>
            <w:r w:rsidRPr="00794452">
              <w:rPr>
                <w:rFonts w:ascii="Calibri" w:hAnsi="Calibri" w:cs="Calibri"/>
                <w:i/>
                <w:sz w:val="16"/>
                <w:szCs w:val="16"/>
              </w:rPr>
              <w:t>(Efficacy * adherence)</w:t>
            </w:r>
          </w:p>
        </w:tc>
        <w:tc>
          <w:tcPr>
            <w:tcW w:w="1811" w:type="dxa"/>
          </w:tcPr>
          <w:p w14:paraId="7EE3F613" w14:textId="77777777" w:rsidR="00E042B8" w:rsidRPr="00794452" w:rsidRDefault="00E042B8" w:rsidP="00021D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Data source(s)</w:t>
            </w:r>
          </w:p>
        </w:tc>
      </w:tr>
      <w:tr w:rsidR="00F04116" w:rsidRPr="00794452" w14:paraId="0FC3B6CD" w14:textId="77777777" w:rsidTr="00F04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vMerge w:val="restart"/>
            <w:vAlign w:val="center"/>
          </w:tcPr>
          <w:p w14:paraId="3F6C921C" w14:textId="77777777" w:rsidR="00F04116" w:rsidRPr="00794452" w:rsidRDefault="00F04116" w:rsidP="00F04116">
            <w:pPr>
              <w:spacing w:after="1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9445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Basic psychosocial support &amp; anti-epileptic medication</w:t>
            </w:r>
          </w:p>
        </w:tc>
        <w:tc>
          <w:tcPr>
            <w:tcW w:w="1413" w:type="dxa"/>
          </w:tcPr>
          <w:p w14:paraId="432E035B" w14:textId="77777777" w:rsidR="00F04116" w:rsidRPr="00794452" w:rsidRDefault="00F04116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 xml:space="preserve">EPI2 </w:t>
            </w:r>
          </w:p>
        </w:tc>
        <w:tc>
          <w:tcPr>
            <w:tcW w:w="1321" w:type="dxa"/>
          </w:tcPr>
          <w:p w14:paraId="574382F6" w14:textId="77777777" w:rsidR="00F04116" w:rsidRPr="00794452" w:rsidRDefault="00F04116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Remission</w:t>
            </w:r>
          </w:p>
        </w:tc>
        <w:tc>
          <w:tcPr>
            <w:tcW w:w="2693" w:type="dxa"/>
          </w:tcPr>
          <w:p w14:paraId="54040D74" w14:textId="77777777" w:rsidR="00F04116" w:rsidRPr="00794452" w:rsidRDefault="00F04116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60%</w:t>
            </w:r>
            <w:r w:rsidRPr="00794452">
              <w:rPr>
                <w:rFonts w:ascii="Calibri" w:hAnsi="Calibri" w:cs="Calibri"/>
                <w:sz w:val="20"/>
                <w:szCs w:val="20"/>
              </w:rPr>
              <w:t xml:space="preserve"> [0.09 to 0.05 (per 1 person), adjusted for 25% non-response]</w:t>
            </w:r>
          </w:p>
        </w:tc>
        <w:tc>
          <w:tcPr>
            <w:tcW w:w="1224" w:type="dxa"/>
          </w:tcPr>
          <w:p w14:paraId="3A84FF2C" w14:textId="77777777" w:rsidR="00F04116" w:rsidRPr="00794452" w:rsidRDefault="00F04116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70%</w:t>
            </w:r>
          </w:p>
        </w:tc>
        <w:tc>
          <w:tcPr>
            <w:tcW w:w="1811" w:type="dxa"/>
          </w:tcPr>
          <w:p w14:paraId="1B3E0145" w14:textId="77777777" w:rsidR="00F04116" w:rsidRPr="00794452" w:rsidRDefault="00F04116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42.0%</w:t>
            </w:r>
            <w:r w:rsidRPr="0079445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4C37614" w14:textId="77777777" w:rsidR="00F04116" w:rsidRPr="00794452" w:rsidRDefault="00F04116" w:rsidP="00021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(60%*70%)</w:t>
            </w:r>
          </w:p>
        </w:tc>
        <w:tc>
          <w:tcPr>
            <w:tcW w:w="1811" w:type="dxa"/>
          </w:tcPr>
          <w:p w14:paraId="4995B814" w14:textId="77777777" w:rsidR="00F04116" w:rsidRPr="00794452" w:rsidRDefault="00F04116" w:rsidP="00021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 xml:space="preserve">Chisholm et al, </w:t>
            </w:r>
            <w:r w:rsidRPr="00794452">
              <w:rPr>
                <w:rFonts w:ascii="Calibri" w:hAnsi="Calibri" w:cs="Calibri"/>
                <w:i/>
                <w:sz w:val="20"/>
                <w:szCs w:val="20"/>
              </w:rPr>
              <w:t xml:space="preserve">Epilepsia </w:t>
            </w:r>
            <w:r w:rsidRPr="00794452">
              <w:rPr>
                <w:rFonts w:ascii="Calibri" w:hAnsi="Calibri" w:cs="Calibri"/>
                <w:sz w:val="20"/>
                <w:szCs w:val="20"/>
              </w:rPr>
              <w:t>2005</w:t>
            </w:r>
          </w:p>
        </w:tc>
      </w:tr>
      <w:tr w:rsidR="00F04116" w:rsidRPr="00794452" w14:paraId="31162B66" w14:textId="77777777" w:rsidTr="00F04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vMerge/>
            <w:shd w:val="clear" w:color="auto" w:fill="C0C0C0" w:themeFill="text1" w:themeFillTint="3F"/>
          </w:tcPr>
          <w:p w14:paraId="6248A0A6" w14:textId="77777777" w:rsidR="00F04116" w:rsidRPr="00794452" w:rsidRDefault="00F04116" w:rsidP="00021DCA">
            <w:pPr>
              <w:spacing w:after="1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747F9C4" w14:textId="77777777" w:rsidR="00F04116" w:rsidRPr="00794452" w:rsidRDefault="00F04116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EPI2</w:t>
            </w:r>
          </w:p>
        </w:tc>
        <w:tc>
          <w:tcPr>
            <w:tcW w:w="1321" w:type="dxa"/>
          </w:tcPr>
          <w:p w14:paraId="3F45988A" w14:textId="77777777" w:rsidR="00F04116" w:rsidRPr="00794452" w:rsidRDefault="00F04116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 xml:space="preserve">Functioning </w:t>
            </w:r>
            <w:r w:rsidRPr="00794452">
              <w:rPr>
                <w:rFonts w:ascii="Calibri" w:hAnsi="Calibri" w:cs="Calibri"/>
                <w:sz w:val="14"/>
                <w:szCs w:val="14"/>
              </w:rPr>
              <w:t>(reduced disability)</w:t>
            </w:r>
          </w:p>
        </w:tc>
        <w:tc>
          <w:tcPr>
            <w:tcW w:w="2693" w:type="dxa"/>
          </w:tcPr>
          <w:p w14:paraId="6BF9B2C8" w14:textId="77777777" w:rsidR="00F04116" w:rsidRPr="00794452" w:rsidRDefault="00F04116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57%</w:t>
            </w:r>
            <w:r w:rsidRPr="00794452">
              <w:rPr>
                <w:rFonts w:ascii="Calibri" w:hAnsi="Calibri" w:cs="Calibri"/>
                <w:sz w:val="20"/>
                <w:szCs w:val="20"/>
              </w:rPr>
              <w:t xml:space="preserve"> [from a disability weight of 0.3 to 0.13, adjusted for 25% non-response]</w:t>
            </w:r>
          </w:p>
        </w:tc>
        <w:tc>
          <w:tcPr>
            <w:tcW w:w="1224" w:type="dxa"/>
          </w:tcPr>
          <w:p w14:paraId="654C9BE3" w14:textId="77777777" w:rsidR="00F04116" w:rsidRPr="00794452" w:rsidRDefault="00F04116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70%</w:t>
            </w:r>
          </w:p>
        </w:tc>
        <w:tc>
          <w:tcPr>
            <w:tcW w:w="1811" w:type="dxa"/>
          </w:tcPr>
          <w:p w14:paraId="47054FC5" w14:textId="77777777" w:rsidR="00F04116" w:rsidRPr="00794452" w:rsidRDefault="00F04116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b/>
                <w:bCs/>
                <w:sz w:val="20"/>
                <w:szCs w:val="20"/>
              </w:rPr>
              <w:t>39.9%</w:t>
            </w:r>
            <w:r w:rsidRPr="0079445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1D21F85" w14:textId="77777777" w:rsidR="00F04116" w:rsidRPr="00794452" w:rsidRDefault="00F04116" w:rsidP="00021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4452">
              <w:rPr>
                <w:rFonts w:ascii="Calibri" w:hAnsi="Calibri" w:cs="Calibri"/>
                <w:sz w:val="20"/>
                <w:szCs w:val="20"/>
              </w:rPr>
              <w:t>(57%*70%)</w:t>
            </w:r>
          </w:p>
        </w:tc>
        <w:tc>
          <w:tcPr>
            <w:tcW w:w="1811" w:type="dxa"/>
          </w:tcPr>
          <w:p w14:paraId="650FFAD2" w14:textId="77777777" w:rsidR="00F04116" w:rsidRPr="00794452" w:rsidRDefault="00F04116" w:rsidP="00021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fr-CH"/>
              </w:rPr>
            </w:pPr>
            <w:r w:rsidRPr="00794452">
              <w:rPr>
                <w:rFonts w:ascii="Calibri" w:hAnsi="Calibri" w:cs="Calibri"/>
                <w:sz w:val="20"/>
                <w:szCs w:val="20"/>
                <w:lang w:val="fr-CH"/>
              </w:rPr>
              <w:t xml:space="preserve">Chisholm et al, </w:t>
            </w:r>
            <w:r w:rsidRPr="00794452">
              <w:rPr>
                <w:rFonts w:ascii="Calibri" w:hAnsi="Calibri" w:cs="Calibri"/>
                <w:i/>
                <w:sz w:val="20"/>
                <w:szCs w:val="20"/>
                <w:lang w:val="fr-CH"/>
              </w:rPr>
              <w:t xml:space="preserve">Epilepsia </w:t>
            </w:r>
            <w:r w:rsidRPr="00794452">
              <w:rPr>
                <w:rFonts w:ascii="Calibri" w:hAnsi="Calibri" w:cs="Calibri"/>
                <w:sz w:val="20"/>
                <w:szCs w:val="20"/>
                <w:lang w:val="fr-CH"/>
              </w:rPr>
              <w:t>2005</w:t>
            </w:r>
          </w:p>
        </w:tc>
      </w:tr>
    </w:tbl>
    <w:p w14:paraId="1B30672E" w14:textId="14EDD5B4" w:rsidR="00471802" w:rsidRPr="007C5E97" w:rsidRDefault="009904E5" w:rsidP="00CB4F36">
      <w:pPr>
        <w:pStyle w:val="body"/>
        <w:rPr>
          <w:rFonts w:cs="Arial"/>
          <w:b/>
          <w:bCs/>
          <w:iCs/>
        </w:rPr>
      </w:pPr>
      <w:r>
        <w:rPr>
          <w:rFonts w:cs="Arial"/>
          <w:b/>
          <w:bCs/>
        </w:rPr>
        <w:lastRenderedPageBreak/>
        <w:t xml:space="preserve">Web Appendix Table </w:t>
      </w:r>
      <w:r w:rsidR="00CA1FF7">
        <w:rPr>
          <w:rFonts w:cs="Arial"/>
          <w:b/>
          <w:bCs/>
        </w:rPr>
        <w:t>B</w:t>
      </w:r>
      <w:r w:rsidR="00471802" w:rsidRPr="00471802">
        <w:rPr>
          <w:rFonts w:cs="Arial"/>
          <w:b/>
          <w:bCs/>
          <w:iCs/>
        </w:rPr>
        <w:tab/>
      </w:r>
      <w:r w:rsidR="00471802" w:rsidRPr="007C5E97">
        <w:rPr>
          <w:rFonts w:cs="Arial"/>
          <w:b/>
          <w:bCs/>
          <w:iCs/>
        </w:rPr>
        <w:t>Total drugs and supplies costs (US$)</w:t>
      </w:r>
    </w:p>
    <w:tbl>
      <w:tblPr>
        <w:tblStyle w:val="LightList-Accent3"/>
        <w:tblW w:w="12743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92"/>
        <w:gridCol w:w="1291"/>
        <w:gridCol w:w="1292"/>
        <w:gridCol w:w="1291"/>
        <w:gridCol w:w="1292"/>
        <w:gridCol w:w="1291"/>
        <w:gridCol w:w="1292"/>
        <w:gridCol w:w="1433"/>
      </w:tblGrid>
      <w:tr w:rsidR="00F04116" w:rsidRPr="00F04116" w14:paraId="17A87693" w14:textId="77777777" w:rsidTr="00520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bottom w:val="single" w:sz="8" w:space="0" w:color="9BBB59" w:themeColor="accent3"/>
            </w:tcBorders>
          </w:tcPr>
          <w:p w14:paraId="2AF31BEA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Country</w:t>
            </w:r>
          </w:p>
        </w:tc>
        <w:tc>
          <w:tcPr>
            <w:tcW w:w="1134" w:type="dxa"/>
            <w:tcBorders>
              <w:bottom w:val="single" w:sz="8" w:space="0" w:color="9BBB59" w:themeColor="accent3"/>
            </w:tcBorders>
          </w:tcPr>
          <w:p w14:paraId="4B82AF6E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Disorder</w:t>
            </w:r>
          </w:p>
        </w:tc>
        <w:tc>
          <w:tcPr>
            <w:tcW w:w="1292" w:type="dxa"/>
            <w:tcBorders>
              <w:bottom w:val="single" w:sz="8" w:space="0" w:color="9BBB59" w:themeColor="accent3"/>
            </w:tcBorders>
          </w:tcPr>
          <w:p w14:paraId="28592E74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2014</w:t>
            </w:r>
          </w:p>
        </w:tc>
        <w:tc>
          <w:tcPr>
            <w:tcW w:w="1291" w:type="dxa"/>
            <w:tcBorders>
              <w:bottom w:val="single" w:sz="8" w:space="0" w:color="9BBB59" w:themeColor="accent3"/>
            </w:tcBorders>
          </w:tcPr>
          <w:p w14:paraId="0057D8CF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2015</w:t>
            </w:r>
          </w:p>
        </w:tc>
        <w:tc>
          <w:tcPr>
            <w:tcW w:w="1292" w:type="dxa"/>
            <w:tcBorders>
              <w:bottom w:val="single" w:sz="8" w:space="0" w:color="9BBB59" w:themeColor="accent3"/>
            </w:tcBorders>
          </w:tcPr>
          <w:p w14:paraId="4525274F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2016</w:t>
            </w:r>
          </w:p>
        </w:tc>
        <w:tc>
          <w:tcPr>
            <w:tcW w:w="1291" w:type="dxa"/>
            <w:tcBorders>
              <w:bottom w:val="single" w:sz="8" w:space="0" w:color="9BBB59" w:themeColor="accent3"/>
            </w:tcBorders>
          </w:tcPr>
          <w:p w14:paraId="3D61DEB0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2017</w:t>
            </w:r>
          </w:p>
        </w:tc>
        <w:tc>
          <w:tcPr>
            <w:tcW w:w="1292" w:type="dxa"/>
            <w:tcBorders>
              <w:bottom w:val="single" w:sz="8" w:space="0" w:color="9BBB59" w:themeColor="accent3"/>
            </w:tcBorders>
          </w:tcPr>
          <w:p w14:paraId="6EA8D7C2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2018</w:t>
            </w:r>
          </w:p>
        </w:tc>
        <w:tc>
          <w:tcPr>
            <w:tcW w:w="1291" w:type="dxa"/>
            <w:tcBorders>
              <w:bottom w:val="single" w:sz="8" w:space="0" w:color="9BBB59" w:themeColor="accent3"/>
            </w:tcBorders>
          </w:tcPr>
          <w:p w14:paraId="5E6A14CD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292" w:type="dxa"/>
            <w:tcBorders>
              <w:bottom w:val="single" w:sz="8" w:space="0" w:color="9BBB59" w:themeColor="accent3"/>
            </w:tcBorders>
          </w:tcPr>
          <w:p w14:paraId="26ACE8E5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2020</w:t>
            </w:r>
          </w:p>
        </w:tc>
        <w:tc>
          <w:tcPr>
            <w:tcW w:w="1433" w:type="dxa"/>
            <w:tcBorders>
              <w:bottom w:val="single" w:sz="8" w:space="0" w:color="9BBB59" w:themeColor="accent3"/>
            </w:tcBorders>
          </w:tcPr>
          <w:p w14:paraId="526F6CA9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Total</w:t>
            </w:r>
          </w:p>
        </w:tc>
      </w:tr>
      <w:tr w:rsidR="00F04116" w:rsidRPr="00F04116" w14:paraId="42F90F18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bottom w:val="nil"/>
              <w:right w:val="nil"/>
            </w:tcBorders>
            <w:vAlign w:val="center"/>
          </w:tcPr>
          <w:p w14:paraId="34D99D73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  <w:r w:rsidRPr="00F04116">
              <w:rPr>
                <w:rFonts w:cs="Arial"/>
                <w:bCs w:val="0"/>
                <w:iCs/>
                <w:sz w:val="20"/>
                <w:szCs w:val="20"/>
              </w:rPr>
              <w:t>Ethiopia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1B7A1986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Depression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</w:tcPr>
          <w:p w14:paraId="347F1C5D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$48,953 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14:paraId="0B6FF6E7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$332,832 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</w:tcPr>
          <w:p w14:paraId="615FAA99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$624,719 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14:paraId="2E208FA4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$924,167 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</w:tcPr>
          <w:p w14:paraId="32335B2C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$1,230,798 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14:paraId="773D8398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$1,544,406 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</w:tcPr>
          <w:p w14:paraId="0DEE4B8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$1,865,582 </w:t>
            </w:r>
          </w:p>
        </w:tc>
        <w:tc>
          <w:tcPr>
            <w:tcW w:w="1433" w:type="dxa"/>
            <w:tcBorders>
              <w:left w:val="nil"/>
              <w:bottom w:val="nil"/>
            </w:tcBorders>
          </w:tcPr>
          <w:p w14:paraId="09D4C793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$6,571,458 </w:t>
            </w:r>
          </w:p>
        </w:tc>
      </w:tr>
      <w:tr w:rsidR="00F04116" w:rsidRPr="00F04116" w14:paraId="5142E51D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nil"/>
              <w:right w:val="nil"/>
            </w:tcBorders>
            <w:vAlign w:val="center"/>
          </w:tcPr>
          <w:p w14:paraId="67C4EA80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52817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Psychosis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72E71CC6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$62,325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747C7C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$209,321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07C8BE4C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$358,039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B390D47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$507,761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16BF21F4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$657,668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D865A38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$806,841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663FE23E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$954,348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14:paraId="3BD764C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$3,556,303 </w:t>
            </w:r>
          </w:p>
        </w:tc>
      </w:tr>
      <w:tr w:rsidR="00F04116" w:rsidRPr="00F04116" w14:paraId="63400013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nil"/>
              <w:right w:val="nil"/>
            </w:tcBorders>
            <w:vAlign w:val="center"/>
          </w:tcPr>
          <w:p w14:paraId="0E5C5ECF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DD370" w14:textId="77777777" w:rsidR="00CA1FF7" w:rsidRPr="00F04116" w:rsidRDefault="00CA1FF7" w:rsidP="0047180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Epilepsy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6A8F101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$10,199,019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D69BE91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$14,196,875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2CC08397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$18,235,852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084F332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$22,330,568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3772BFF9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$26,494,718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83B8235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$30,717,772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2DFF016C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$35,003,953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14:paraId="2AE661B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$157,178,757 </w:t>
            </w:r>
          </w:p>
        </w:tc>
      </w:tr>
      <w:tr w:rsidR="00F04116" w:rsidRPr="00F04116" w14:paraId="6E30E06F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294FBB23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2CAE635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sz w:val="20"/>
                <w:szCs w:val="20"/>
              </w:rPr>
              <w:t>Total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</w:tcPr>
          <w:p w14:paraId="145D4019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$10,310,297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</w:tcPr>
          <w:p w14:paraId="5870C716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$14,739,028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</w:tcPr>
          <w:p w14:paraId="7992862F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$19,218,610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</w:tcPr>
          <w:p w14:paraId="0532A832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$23,762,496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</w:tcPr>
          <w:p w14:paraId="036B4808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$28,383,183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</w:tcPr>
          <w:p w14:paraId="45B7016B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$33,069,019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</w:tcPr>
          <w:p w14:paraId="18BE4DA6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$37,823,883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BBB59" w:themeColor="accent3"/>
            </w:tcBorders>
          </w:tcPr>
          <w:p w14:paraId="57B5A2BC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$167,306,517 </w:t>
            </w:r>
          </w:p>
        </w:tc>
      </w:tr>
      <w:tr w:rsidR="00F04116" w:rsidRPr="00F04116" w14:paraId="458EA265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bottom w:val="nil"/>
              <w:right w:val="nil"/>
            </w:tcBorders>
            <w:vAlign w:val="center"/>
          </w:tcPr>
          <w:p w14:paraId="641EEFDE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  <w:r w:rsidRPr="00F04116">
              <w:rPr>
                <w:rFonts w:cs="Arial"/>
                <w:bCs w:val="0"/>
                <w:iCs/>
                <w:sz w:val="20"/>
                <w:szCs w:val="20"/>
              </w:rPr>
              <w:t>India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11E50712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Depression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15599188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$4,095,448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vAlign w:val="center"/>
          </w:tcPr>
          <w:p w14:paraId="2830D571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$3,150,874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74790B04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$3,981,083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vAlign w:val="center"/>
          </w:tcPr>
          <w:p w14:paraId="62A896C8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$5,059,723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78AD5A15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$6,279,568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vAlign w:val="center"/>
          </w:tcPr>
          <w:p w14:paraId="2D65D942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$7,576,342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374C75BF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$10,104,493</w:t>
            </w:r>
          </w:p>
        </w:tc>
        <w:tc>
          <w:tcPr>
            <w:tcW w:w="1433" w:type="dxa"/>
            <w:tcBorders>
              <w:left w:val="nil"/>
              <w:bottom w:val="nil"/>
            </w:tcBorders>
            <w:vAlign w:val="center"/>
          </w:tcPr>
          <w:p w14:paraId="0B4DDFC8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$40,247,532</w:t>
            </w:r>
          </w:p>
        </w:tc>
      </w:tr>
      <w:tr w:rsidR="00F04116" w:rsidRPr="00F04116" w14:paraId="3DE76C05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nil"/>
              <w:right w:val="nil"/>
            </w:tcBorders>
            <w:vAlign w:val="center"/>
          </w:tcPr>
          <w:p w14:paraId="0BF8D303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3D728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Psychosis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8F2BB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$1,163,219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A177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$1,146,274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3082E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$1,471,055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D9E29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$1,785,299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94F60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$2,085,278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716D5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$2,368,588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38DA5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$2,954,006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  <w:vAlign w:val="center"/>
          </w:tcPr>
          <w:p w14:paraId="5ABDC97B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$12,973,719</w:t>
            </w:r>
          </w:p>
        </w:tc>
      </w:tr>
      <w:tr w:rsidR="00F04116" w:rsidRPr="00F04116" w14:paraId="741A8609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nil"/>
              <w:right w:val="nil"/>
            </w:tcBorders>
            <w:vAlign w:val="center"/>
          </w:tcPr>
          <w:p w14:paraId="7227CAB7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8B295" w14:textId="77777777" w:rsidR="00CA1FF7" w:rsidRPr="00F04116" w:rsidRDefault="00CA1FF7" w:rsidP="0047180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Epilepsy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1EA5A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860DA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86316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E1F4D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3C4C8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11781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F8A99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  <w:vAlign w:val="center"/>
          </w:tcPr>
          <w:p w14:paraId="62550E82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</w:tr>
      <w:tr w:rsidR="00F04116" w:rsidRPr="00F04116" w14:paraId="707659A5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38950E4B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9521303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sz w:val="20"/>
                <w:szCs w:val="20"/>
              </w:rPr>
              <w:t>Total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C553F32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$5,258,667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2D66468B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$4,297,149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7AD131E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$5,452,138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55C350D2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$6,845,022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10069D9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$8,364,846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7E97057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$9,944,930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61879085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$13,058,499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28C03322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$53,221,251</w:t>
            </w:r>
          </w:p>
        </w:tc>
      </w:tr>
      <w:tr w:rsidR="00F04116" w:rsidRPr="00F04116" w14:paraId="7B69590F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bottom w:val="nil"/>
              <w:right w:val="nil"/>
            </w:tcBorders>
            <w:vAlign w:val="center"/>
          </w:tcPr>
          <w:p w14:paraId="0759F4EC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  <w:r w:rsidRPr="00F04116">
              <w:rPr>
                <w:rFonts w:cs="Arial"/>
                <w:bCs w:val="0"/>
                <w:iCs/>
                <w:sz w:val="20"/>
                <w:szCs w:val="20"/>
              </w:rPr>
              <w:t>Nepal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2115BD74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Depression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7A34323E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$249,938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vAlign w:val="center"/>
          </w:tcPr>
          <w:p w14:paraId="3F786BF6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$491,533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09D28487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$732,490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vAlign w:val="center"/>
          </w:tcPr>
          <w:p w14:paraId="6C32DF72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$970,950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76B2FF4A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$1,205,634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vAlign w:val="center"/>
          </w:tcPr>
          <w:p w14:paraId="4BF8A2D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$1,435,816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1C8C97D5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$1,661,202</w:t>
            </w:r>
          </w:p>
        </w:tc>
        <w:tc>
          <w:tcPr>
            <w:tcW w:w="1433" w:type="dxa"/>
            <w:tcBorders>
              <w:left w:val="nil"/>
              <w:bottom w:val="nil"/>
            </w:tcBorders>
            <w:vAlign w:val="center"/>
          </w:tcPr>
          <w:p w14:paraId="58A98BE9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$6,747,563</w:t>
            </w:r>
          </w:p>
        </w:tc>
      </w:tr>
      <w:tr w:rsidR="00F04116" w:rsidRPr="00F04116" w14:paraId="26EBC98E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nil"/>
              <w:right w:val="nil"/>
            </w:tcBorders>
            <w:vAlign w:val="center"/>
          </w:tcPr>
          <w:p w14:paraId="138A987A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835E5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Psychosis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A68FC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$1,216,607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A6443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$1,571,802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53A94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$1,949,231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50A3F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$2,349,649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6DB7E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$2,773,807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F4AFC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$3,222,351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C9A0F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$3,695,899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  <w:vAlign w:val="center"/>
          </w:tcPr>
          <w:p w14:paraId="26AF1CAC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$16,779,346</w:t>
            </w:r>
          </w:p>
        </w:tc>
      </w:tr>
      <w:tr w:rsidR="00F04116" w:rsidRPr="00F04116" w14:paraId="1B6ED359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nil"/>
              <w:right w:val="nil"/>
            </w:tcBorders>
            <w:vAlign w:val="center"/>
          </w:tcPr>
          <w:p w14:paraId="3EA0029C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0F317" w14:textId="77777777" w:rsidR="00CA1FF7" w:rsidRPr="00F04116" w:rsidRDefault="00CA1FF7" w:rsidP="0047180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Epilepsy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C62CE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$3,065,621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7664F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$3,619,745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CA6A4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$4,170,689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18F0F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$4,714,166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A161A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$5,246,278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ED39E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$5,760,635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904B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$6,253,756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  <w:vAlign w:val="center"/>
          </w:tcPr>
          <w:p w14:paraId="1AA7337C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$32,830,890</w:t>
            </w:r>
          </w:p>
        </w:tc>
      </w:tr>
      <w:tr w:rsidR="00F04116" w:rsidRPr="00F04116" w14:paraId="12E53908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05AEB2C3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1A0C8383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sz w:val="20"/>
                <w:szCs w:val="20"/>
              </w:rPr>
              <w:t>Total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1158CEB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$4,532,166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22CBD071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$5,683,080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000833F4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$6,852,410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55BDD442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$8,034,764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6E84BFCB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$9,225,720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5BEB1B9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$10,418,801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2FB50476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$11,610,856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4E78FF41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$56,357,798 </w:t>
            </w:r>
          </w:p>
        </w:tc>
      </w:tr>
      <w:tr w:rsidR="00F04116" w:rsidRPr="00F04116" w14:paraId="7C1C916C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bottom w:val="nil"/>
              <w:right w:val="nil"/>
            </w:tcBorders>
            <w:vAlign w:val="center"/>
          </w:tcPr>
          <w:p w14:paraId="7EC9A844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  <w:r w:rsidRPr="00F04116">
              <w:rPr>
                <w:rFonts w:cs="Arial"/>
                <w:bCs w:val="0"/>
                <w:iCs/>
                <w:sz w:val="20"/>
                <w:szCs w:val="20"/>
              </w:rPr>
              <w:t>Nigeria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19493A08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Depression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32937722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$3,023,818 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vAlign w:val="center"/>
          </w:tcPr>
          <w:p w14:paraId="5E4E1EF4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$8,470,229 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76065B0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$16,784,590 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vAlign w:val="center"/>
          </w:tcPr>
          <w:p w14:paraId="6CDF9E1E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$28,147,846 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59C1DF1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$42,745,997 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vAlign w:val="center"/>
          </w:tcPr>
          <w:p w14:paraId="7D98F289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$-   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6F9D68E7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$-   </w:t>
            </w:r>
          </w:p>
        </w:tc>
        <w:tc>
          <w:tcPr>
            <w:tcW w:w="1433" w:type="dxa"/>
            <w:tcBorders>
              <w:left w:val="nil"/>
              <w:bottom w:val="nil"/>
            </w:tcBorders>
            <w:vAlign w:val="center"/>
          </w:tcPr>
          <w:p w14:paraId="04CE5EEE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$99,172,481 </w:t>
            </w:r>
          </w:p>
        </w:tc>
      </w:tr>
      <w:tr w:rsidR="00F04116" w:rsidRPr="00F04116" w14:paraId="65C2F6BF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nil"/>
              <w:right w:val="nil"/>
            </w:tcBorders>
            <w:vAlign w:val="center"/>
          </w:tcPr>
          <w:p w14:paraId="6F03C894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2C8C7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Psychosis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8B7C8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$2,107,649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F4F85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$4,486,390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A6F51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$7,855,520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D53A4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$12,299,368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E6C8E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$17,905,856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76358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$-  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060E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$-  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  <w:vAlign w:val="center"/>
          </w:tcPr>
          <w:p w14:paraId="18F40DD2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$44,654,783 </w:t>
            </w:r>
          </w:p>
        </w:tc>
      </w:tr>
      <w:tr w:rsidR="00F04116" w:rsidRPr="00F04116" w14:paraId="74CC16E2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nil"/>
              <w:right w:val="nil"/>
            </w:tcBorders>
            <w:vAlign w:val="center"/>
          </w:tcPr>
          <w:p w14:paraId="0380E5D7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E2487" w14:textId="77777777" w:rsidR="00CA1FF7" w:rsidRPr="00F04116" w:rsidRDefault="00CA1FF7" w:rsidP="0047180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Epilepsy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5D747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$16,883,786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07F01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$38,125,719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53CC0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$68,115,271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88777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$107,087,938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1A16A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$155,325,559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A60C3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$-  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ED90E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$-  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  <w:vAlign w:val="center"/>
          </w:tcPr>
          <w:p w14:paraId="4F39BB1D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$385,538,272 </w:t>
            </w:r>
          </w:p>
        </w:tc>
      </w:tr>
      <w:tr w:rsidR="00F04116" w:rsidRPr="00F04116" w14:paraId="0C1C386C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5496C3A7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6DCB8B5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sz w:val="20"/>
                <w:szCs w:val="20"/>
              </w:rPr>
              <w:t>Total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5003A32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$22,015,253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64C56462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$51,082,338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03A8E3B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$92,755,382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01357ED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$147,535,153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C509669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$215,977,412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AA727D7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$-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9B0457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$- 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3A6692D8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$529,365,537 </w:t>
            </w:r>
          </w:p>
        </w:tc>
      </w:tr>
      <w:tr w:rsidR="00F04116" w:rsidRPr="00F04116" w14:paraId="385935AA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bottom w:val="nil"/>
              <w:right w:val="nil"/>
            </w:tcBorders>
            <w:vAlign w:val="center"/>
          </w:tcPr>
          <w:p w14:paraId="31AD3371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  <w:r w:rsidRPr="00F04116">
              <w:rPr>
                <w:rFonts w:cs="Arial"/>
                <w:bCs w:val="0"/>
                <w:iCs/>
                <w:sz w:val="20"/>
                <w:szCs w:val="20"/>
              </w:rPr>
              <w:t>South Africa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C9B5655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Depression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50852D7C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$1,468,526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vAlign w:val="center"/>
          </w:tcPr>
          <w:p w14:paraId="202EDC7E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$1,705,021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40CD9D93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$1,946,411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vAlign w:val="center"/>
          </w:tcPr>
          <w:p w14:paraId="2B22D50A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$2,195,634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7253A2C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$2,451,461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vAlign w:val="center"/>
          </w:tcPr>
          <w:p w14:paraId="0D992E80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$2,714,267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48999594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$2,983,697</w:t>
            </w:r>
          </w:p>
        </w:tc>
        <w:tc>
          <w:tcPr>
            <w:tcW w:w="1433" w:type="dxa"/>
            <w:tcBorders>
              <w:left w:val="nil"/>
              <w:bottom w:val="nil"/>
            </w:tcBorders>
            <w:vAlign w:val="center"/>
          </w:tcPr>
          <w:p w14:paraId="470C27A1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$16,741,035</w:t>
            </w:r>
          </w:p>
        </w:tc>
      </w:tr>
      <w:tr w:rsidR="00F04116" w:rsidRPr="00F04116" w14:paraId="0DAD2966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nil"/>
              <w:right w:val="nil"/>
            </w:tcBorders>
            <w:vAlign w:val="center"/>
          </w:tcPr>
          <w:p w14:paraId="516C7CFE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40BFE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Psychosis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AB7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$875,267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A2D60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$1,054,830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B8F1F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$1,237,681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E6A89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$1,423,383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9CE2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$1,611,551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78E54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$1,806,268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C21A1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$2,011,674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  <w:vAlign w:val="center"/>
          </w:tcPr>
          <w:p w14:paraId="30E2F3BB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$10,719,766</w:t>
            </w:r>
          </w:p>
        </w:tc>
      </w:tr>
      <w:tr w:rsidR="00F04116" w:rsidRPr="00F04116" w14:paraId="7319DCDA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nil"/>
              <w:right w:val="nil"/>
            </w:tcBorders>
            <w:vAlign w:val="center"/>
          </w:tcPr>
          <w:p w14:paraId="4719E713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A682" w14:textId="77777777" w:rsidR="00CA1FF7" w:rsidRPr="00F04116" w:rsidRDefault="00CA1FF7" w:rsidP="0047180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Epilepsy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81243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16809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0F6FC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019F5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0A1F2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1A7DD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1B928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  <w:vAlign w:val="center"/>
          </w:tcPr>
          <w:p w14:paraId="1038EE47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</w:tr>
      <w:tr w:rsidR="00F04116" w:rsidRPr="00F04116" w14:paraId="51117631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423A86D7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5A53B275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04116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C57778F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$2,343,792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292A6D4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$2,759,851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0F16F2DA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$3,184,093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E6F54E2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$3,619,017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10184B14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$4,063,012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0F05042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$4,520,535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E7DF7E1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$4,995,372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519B6228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$27,460,801</w:t>
            </w:r>
          </w:p>
        </w:tc>
      </w:tr>
      <w:tr w:rsidR="00F04116" w:rsidRPr="00F04116" w14:paraId="7AE6646D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bottom w:val="nil"/>
              <w:right w:val="nil"/>
            </w:tcBorders>
            <w:vAlign w:val="center"/>
          </w:tcPr>
          <w:p w14:paraId="25F01197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  <w:r w:rsidRPr="00F04116">
              <w:rPr>
                <w:rFonts w:cs="Arial"/>
                <w:bCs w:val="0"/>
                <w:iCs/>
                <w:sz w:val="20"/>
                <w:szCs w:val="20"/>
              </w:rPr>
              <w:t>Uganda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5DF94E4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Depression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0A01CF14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$690,765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vAlign w:val="center"/>
          </w:tcPr>
          <w:p w14:paraId="0271EF56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$1,136,975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67F76B24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$1,557,131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vAlign w:val="center"/>
          </w:tcPr>
          <w:p w14:paraId="19D62710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$1,947,980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47A55945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$2,306,685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vAlign w:val="center"/>
          </w:tcPr>
          <w:p w14:paraId="2D5E7858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$-</w: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14:paraId="1C3B9E5D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$-</w:t>
            </w:r>
          </w:p>
        </w:tc>
        <w:tc>
          <w:tcPr>
            <w:tcW w:w="1433" w:type="dxa"/>
            <w:tcBorders>
              <w:left w:val="nil"/>
              <w:bottom w:val="nil"/>
            </w:tcBorders>
            <w:vAlign w:val="center"/>
          </w:tcPr>
          <w:p w14:paraId="363719D2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$7,639,536</w:t>
            </w:r>
          </w:p>
        </w:tc>
      </w:tr>
      <w:tr w:rsidR="00F04116" w:rsidRPr="00F04116" w14:paraId="683BD936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nil"/>
              <w:right w:val="nil"/>
            </w:tcBorders>
            <w:vAlign w:val="center"/>
          </w:tcPr>
          <w:p w14:paraId="73A7B350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6FEE0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Psychosis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E3202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$415,581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14C39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$602,168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5E3DA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$786,656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2DE10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$967,454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DEAAC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$1,142,818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B7C1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$-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636D6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$-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  <w:vAlign w:val="center"/>
          </w:tcPr>
          <w:p w14:paraId="4E9293C5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$3,914,678</w:t>
            </w:r>
          </w:p>
        </w:tc>
      </w:tr>
      <w:tr w:rsidR="00F04116" w:rsidRPr="00F04116" w14:paraId="527383D2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nil"/>
              <w:right w:val="nil"/>
            </w:tcBorders>
            <w:vAlign w:val="center"/>
          </w:tcPr>
          <w:p w14:paraId="5B08D4FE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FEF15" w14:textId="77777777" w:rsidR="00CA1FF7" w:rsidRPr="00F04116" w:rsidRDefault="00CA1FF7" w:rsidP="0047180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Epilepsy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4B4D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$1,988,803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7CAD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$2,414,554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4B90F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$2,853,554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C67D7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$3,309,564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87DFE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$3,789,023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65FC8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$-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51B5A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$-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  <w:vAlign w:val="center"/>
          </w:tcPr>
          <w:p w14:paraId="7BF71F2A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>$14,355,499</w:t>
            </w:r>
          </w:p>
        </w:tc>
      </w:tr>
      <w:tr w:rsidR="00F04116" w:rsidRPr="00F04116" w14:paraId="5CF2C57C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3494E8FB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FBAA8EB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04116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5ED1F0D6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$3,095,150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7113AE7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$4,153,696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2B0D7EBE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$5,197,342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FC41C29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$6,224,998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61792244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$7,238,526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F246E94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3B328D7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7B328A5B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$25,909,713</w:t>
            </w:r>
          </w:p>
        </w:tc>
      </w:tr>
    </w:tbl>
    <w:p w14:paraId="688F0CC5" w14:textId="77777777" w:rsidR="00471802" w:rsidRDefault="00471802" w:rsidP="00471802">
      <w:pPr>
        <w:pStyle w:val="body"/>
        <w:rPr>
          <w:rFonts w:cs="Arial"/>
          <w:iCs/>
        </w:rPr>
      </w:pPr>
    </w:p>
    <w:p w14:paraId="52E9E2E4" w14:textId="77777777" w:rsidR="00471802" w:rsidRDefault="00471802" w:rsidP="00471802">
      <w:pPr>
        <w:pStyle w:val="body"/>
        <w:rPr>
          <w:rFonts w:cs="Arial"/>
          <w:iCs/>
        </w:rPr>
      </w:pPr>
    </w:p>
    <w:p w14:paraId="71B2324C" w14:textId="77777777" w:rsidR="00471802" w:rsidRDefault="00471802" w:rsidP="00471802">
      <w:pPr>
        <w:pStyle w:val="body"/>
        <w:rPr>
          <w:rFonts w:cs="Arial"/>
          <w:iCs/>
        </w:rPr>
      </w:pPr>
    </w:p>
    <w:p w14:paraId="5C4075E8" w14:textId="77777777" w:rsidR="00471802" w:rsidRDefault="00471802" w:rsidP="00471802">
      <w:pPr>
        <w:rPr>
          <w:rFonts w:ascii="Arial Narrow" w:hAnsi="Arial Narrow" w:cs="Arial"/>
          <w:iCs/>
        </w:rPr>
      </w:pPr>
      <w:r>
        <w:rPr>
          <w:rFonts w:cs="Arial"/>
          <w:iCs/>
        </w:rPr>
        <w:br w:type="page"/>
      </w:r>
    </w:p>
    <w:p w14:paraId="2FF83F7E" w14:textId="51EEEB9E" w:rsidR="00471802" w:rsidRDefault="00471802" w:rsidP="009904E5">
      <w:pPr>
        <w:pStyle w:val="body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lastRenderedPageBreak/>
        <w:t xml:space="preserve">Web Appendix Table </w:t>
      </w:r>
      <w:r w:rsidR="00CA1FF7">
        <w:rPr>
          <w:rFonts w:cs="Arial"/>
          <w:b/>
          <w:bCs/>
          <w:iCs/>
        </w:rPr>
        <w:t>C</w:t>
      </w:r>
      <w:r>
        <w:rPr>
          <w:rFonts w:cs="Arial"/>
          <w:b/>
          <w:bCs/>
          <w:iCs/>
        </w:rPr>
        <w:tab/>
      </w:r>
      <w:r w:rsidRPr="0053298F">
        <w:rPr>
          <w:rFonts w:cs="Arial"/>
          <w:b/>
          <w:bCs/>
          <w:iCs/>
        </w:rPr>
        <w:t xml:space="preserve">Cost of </w:t>
      </w:r>
      <w:r w:rsidR="004847A3">
        <w:rPr>
          <w:rFonts w:cs="Arial"/>
          <w:b/>
          <w:bCs/>
          <w:iCs/>
        </w:rPr>
        <w:t xml:space="preserve">outpatient and </w:t>
      </w:r>
      <w:r>
        <w:rPr>
          <w:rFonts w:cs="Arial"/>
          <w:b/>
          <w:bCs/>
          <w:iCs/>
        </w:rPr>
        <w:t>ambulatory care</w:t>
      </w:r>
      <w:r w:rsidRPr="0053298F">
        <w:rPr>
          <w:rFonts w:cs="Arial"/>
          <w:b/>
          <w:bCs/>
          <w:iCs/>
        </w:rPr>
        <w:t xml:space="preserve"> (US$)</w:t>
      </w:r>
    </w:p>
    <w:p w14:paraId="400B6E1A" w14:textId="77777777" w:rsidR="004847A3" w:rsidRPr="0053298F" w:rsidRDefault="004847A3" w:rsidP="009904E5">
      <w:pPr>
        <w:pStyle w:val="body"/>
        <w:rPr>
          <w:rFonts w:cs="Arial"/>
          <w:b/>
          <w:bCs/>
          <w:iCs/>
        </w:rPr>
      </w:pP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909"/>
        <w:gridCol w:w="1130"/>
        <w:gridCol w:w="1217"/>
        <w:gridCol w:w="1318"/>
        <w:gridCol w:w="1318"/>
        <w:gridCol w:w="1318"/>
        <w:gridCol w:w="1318"/>
        <w:gridCol w:w="1318"/>
        <w:gridCol w:w="1318"/>
        <w:gridCol w:w="1468"/>
      </w:tblGrid>
      <w:tr w:rsidR="00F04116" w:rsidRPr="00F04116" w14:paraId="381E512A" w14:textId="77777777" w:rsidTr="00484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bottom w:val="single" w:sz="8" w:space="0" w:color="9BBB59" w:themeColor="accent3"/>
            </w:tcBorders>
          </w:tcPr>
          <w:p w14:paraId="61A88210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Country</w:t>
            </w:r>
          </w:p>
        </w:tc>
        <w:tc>
          <w:tcPr>
            <w:tcW w:w="1130" w:type="dxa"/>
            <w:tcBorders>
              <w:bottom w:val="single" w:sz="8" w:space="0" w:color="9BBB59" w:themeColor="accent3"/>
            </w:tcBorders>
          </w:tcPr>
          <w:p w14:paraId="18928FFC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Disorder</w:t>
            </w:r>
          </w:p>
        </w:tc>
        <w:tc>
          <w:tcPr>
            <w:tcW w:w="1217" w:type="dxa"/>
            <w:tcBorders>
              <w:bottom w:val="single" w:sz="8" w:space="0" w:color="9BBB59" w:themeColor="accent3"/>
            </w:tcBorders>
          </w:tcPr>
          <w:p w14:paraId="29369F6A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2014</w:t>
            </w:r>
          </w:p>
        </w:tc>
        <w:tc>
          <w:tcPr>
            <w:tcW w:w="1318" w:type="dxa"/>
            <w:tcBorders>
              <w:bottom w:val="single" w:sz="8" w:space="0" w:color="9BBB59" w:themeColor="accent3"/>
            </w:tcBorders>
          </w:tcPr>
          <w:p w14:paraId="2F8E704A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2015</w:t>
            </w:r>
          </w:p>
        </w:tc>
        <w:tc>
          <w:tcPr>
            <w:tcW w:w="1318" w:type="dxa"/>
            <w:tcBorders>
              <w:bottom w:val="single" w:sz="8" w:space="0" w:color="9BBB59" w:themeColor="accent3"/>
            </w:tcBorders>
          </w:tcPr>
          <w:p w14:paraId="06768501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2016</w:t>
            </w:r>
          </w:p>
        </w:tc>
        <w:tc>
          <w:tcPr>
            <w:tcW w:w="1318" w:type="dxa"/>
            <w:tcBorders>
              <w:bottom w:val="single" w:sz="8" w:space="0" w:color="9BBB59" w:themeColor="accent3"/>
            </w:tcBorders>
          </w:tcPr>
          <w:p w14:paraId="0BD91ABC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2017</w:t>
            </w:r>
          </w:p>
        </w:tc>
        <w:tc>
          <w:tcPr>
            <w:tcW w:w="1318" w:type="dxa"/>
            <w:tcBorders>
              <w:bottom w:val="single" w:sz="8" w:space="0" w:color="9BBB59" w:themeColor="accent3"/>
            </w:tcBorders>
          </w:tcPr>
          <w:p w14:paraId="22E34796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2018</w:t>
            </w:r>
          </w:p>
        </w:tc>
        <w:tc>
          <w:tcPr>
            <w:tcW w:w="1318" w:type="dxa"/>
            <w:tcBorders>
              <w:bottom w:val="single" w:sz="8" w:space="0" w:color="9BBB59" w:themeColor="accent3"/>
            </w:tcBorders>
          </w:tcPr>
          <w:p w14:paraId="043DFC32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2019</w:t>
            </w:r>
          </w:p>
        </w:tc>
        <w:tc>
          <w:tcPr>
            <w:tcW w:w="1318" w:type="dxa"/>
            <w:tcBorders>
              <w:bottom w:val="single" w:sz="8" w:space="0" w:color="9BBB59" w:themeColor="accent3"/>
            </w:tcBorders>
          </w:tcPr>
          <w:p w14:paraId="5900AE34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2020</w:t>
            </w:r>
          </w:p>
        </w:tc>
        <w:tc>
          <w:tcPr>
            <w:tcW w:w="1468" w:type="dxa"/>
            <w:tcBorders>
              <w:bottom w:val="single" w:sz="8" w:space="0" w:color="9BBB59" w:themeColor="accent3"/>
            </w:tcBorders>
          </w:tcPr>
          <w:p w14:paraId="0A27E8E5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Total</w:t>
            </w:r>
          </w:p>
        </w:tc>
      </w:tr>
      <w:tr w:rsidR="00F04116" w:rsidRPr="00F04116" w14:paraId="68042A2C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bottom w:val="nil"/>
              <w:right w:val="nil"/>
            </w:tcBorders>
            <w:vAlign w:val="center"/>
          </w:tcPr>
          <w:p w14:paraId="7E1C8608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  <w:r w:rsidRPr="00F04116">
              <w:rPr>
                <w:rFonts w:cs="Arial"/>
                <w:b w:val="0"/>
                <w:iCs/>
                <w:szCs w:val="22"/>
              </w:rPr>
              <w:t>Ethiopia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14:paraId="274ECF94" w14:textId="77777777" w:rsidR="004847A3" w:rsidRPr="00F04116" w:rsidRDefault="004847A3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2"/>
              </w:rPr>
            </w:pPr>
            <w:r w:rsidRPr="00F04116">
              <w:rPr>
                <w:rFonts w:ascii="Arial Narrow" w:hAnsi="Arial Narrow"/>
                <w:szCs w:val="22"/>
              </w:rPr>
              <w:t>Depression</w:t>
            </w: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  <w:vAlign w:val="center"/>
          </w:tcPr>
          <w:p w14:paraId="227F0D51" w14:textId="55D1E004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$6,439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7F2E9B96" w14:textId="6F8BEE90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$22,773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3A13CE6A" w14:textId="664C06D7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$41,056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24E29B57" w14:textId="0DAF61F7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$61,428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246E227D" w14:textId="1C4DFDE0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$84,032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302DCCA2" w14:textId="7711363D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$109,011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681037AB" w14:textId="6A5AC761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$136,521 </w:t>
            </w:r>
          </w:p>
        </w:tc>
        <w:tc>
          <w:tcPr>
            <w:tcW w:w="1468" w:type="dxa"/>
            <w:tcBorders>
              <w:left w:val="nil"/>
              <w:bottom w:val="nil"/>
            </w:tcBorders>
            <w:vAlign w:val="center"/>
          </w:tcPr>
          <w:p w14:paraId="51348CA3" w14:textId="379FD2CB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$461,260 </w:t>
            </w:r>
          </w:p>
        </w:tc>
      </w:tr>
      <w:tr w:rsidR="00F04116" w:rsidRPr="00F04116" w14:paraId="7C397508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nil"/>
              <w:right w:val="nil"/>
            </w:tcBorders>
            <w:vAlign w:val="center"/>
          </w:tcPr>
          <w:p w14:paraId="02D2B57A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8B47A" w14:textId="77777777" w:rsidR="004847A3" w:rsidRPr="00F04116" w:rsidRDefault="004847A3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Cs w:val="22"/>
              </w:rPr>
            </w:pPr>
            <w:r w:rsidRPr="00F04116">
              <w:rPr>
                <w:rFonts w:cs="Arial"/>
                <w:iCs/>
                <w:szCs w:val="22"/>
              </w:rPr>
              <w:t>Psychosis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F922F" w14:textId="09668792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$23,807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7FD5F" w14:textId="3D6BAD01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$268,655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01FB7" w14:textId="66D8C558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$527,135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DB993" w14:textId="2517B3D6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$799,290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50D40" w14:textId="195ADDAE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$1,085,189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A29B6" w14:textId="4DF713E2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$1,384,998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F26AC" w14:textId="1AC29D5F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$1,699,651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</w:tcBorders>
            <w:vAlign w:val="center"/>
          </w:tcPr>
          <w:p w14:paraId="0C2B827C" w14:textId="371BF7F0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$5,788,724 </w:t>
            </w:r>
          </w:p>
        </w:tc>
      </w:tr>
      <w:tr w:rsidR="00F04116" w:rsidRPr="00F04116" w14:paraId="237AD23B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nil"/>
              <w:right w:val="nil"/>
            </w:tcBorders>
            <w:vAlign w:val="center"/>
          </w:tcPr>
          <w:p w14:paraId="434BB7A1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81EA" w14:textId="77777777" w:rsidR="004847A3" w:rsidRPr="00F04116" w:rsidRDefault="004847A3" w:rsidP="0047180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Cs w:val="22"/>
              </w:rPr>
            </w:pPr>
            <w:r w:rsidRPr="00F04116">
              <w:rPr>
                <w:rFonts w:cs="Arial"/>
                <w:iCs/>
                <w:szCs w:val="22"/>
              </w:rPr>
              <w:t>Epilepsy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2D76" w14:textId="47039564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$139,174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9C84D" w14:textId="6F870A0C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$195,726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63A45" w14:textId="2A995DB4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$254,006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62C20" w14:textId="58AC9915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$314,255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7B746" w14:textId="70799A89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$376,706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E9E45" w14:textId="042A66CB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$441,250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A8C7D" w14:textId="69B6384F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$507,987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</w:tcBorders>
            <w:vAlign w:val="center"/>
          </w:tcPr>
          <w:p w14:paraId="480C85EE" w14:textId="0E9B223E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$2,229,105 </w:t>
            </w:r>
          </w:p>
        </w:tc>
      </w:tr>
      <w:tr w:rsidR="00F04116" w:rsidRPr="00F04116" w14:paraId="7605B954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39DFE1F3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5CEBE9D0" w14:textId="77777777" w:rsidR="004847A3" w:rsidRPr="00F04116" w:rsidRDefault="004847A3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Cs w:val="22"/>
              </w:rPr>
            </w:pPr>
            <w:r w:rsidRPr="00F04116">
              <w:rPr>
                <w:szCs w:val="22"/>
              </w:rPr>
              <w:t>Total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BCBEF6E" w14:textId="707D5B71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$169,420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59AD4220" w14:textId="142A03BA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$487,155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66CEA681" w14:textId="2ADDABD9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$822,197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20D69DBF" w14:textId="15165CEE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$1,174,972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646E7E07" w14:textId="15F7D9AD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$1,545,927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DE5C3FB" w14:textId="606672B3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$1,935,259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29C7488" w14:textId="554B275A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$2,344,160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772F8B73" w14:textId="3F3177DE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$8,479,089 </w:t>
            </w:r>
          </w:p>
        </w:tc>
      </w:tr>
      <w:tr w:rsidR="00F04116" w:rsidRPr="00F04116" w14:paraId="1855DD3B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bottom w:val="nil"/>
              <w:right w:val="nil"/>
            </w:tcBorders>
            <w:vAlign w:val="center"/>
          </w:tcPr>
          <w:p w14:paraId="54A3C3C6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  <w:r w:rsidRPr="00F04116">
              <w:rPr>
                <w:rFonts w:cs="Arial"/>
                <w:b w:val="0"/>
                <w:iCs/>
                <w:szCs w:val="22"/>
              </w:rPr>
              <w:t>India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14:paraId="299A714D" w14:textId="77777777" w:rsidR="004847A3" w:rsidRPr="00F04116" w:rsidRDefault="004847A3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2"/>
              </w:rPr>
            </w:pPr>
            <w:r w:rsidRPr="00F04116">
              <w:rPr>
                <w:rFonts w:ascii="Arial Narrow" w:hAnsi="Arial Narrow"/>
                <w:szCs w:val="22"/>
              </w:rPr>
              <w:t>Depression</w:t>
            </w: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  <w:vAlign w:val="center"/>
          </w:tcPr>
          <w:p w14:paraId="0DDD2A98" w14:textId="67D0671F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$2,400,659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78B7CB01" w14:textId="41110A8C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$3,088,415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3DF3D1A3" w14:textId="45CE611E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$3,735,371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4DBE1FD3" w14:textId="1970A7F3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$4,304,677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11D7B1AE" w14:textId="11E7C5E9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$4,770,652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1AC81364" w14:textId="03A02AB4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$5,107,740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089C9921" w14:textId="3292F191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$5,289,894 </w:t>
            </w:r>
          </w:p>
        </w:tc>
        <w:tc>
          <w:tcPr>
            <w:tcW w:w="1468" w:type="dxa"/>
            <w:tcBorders>
              <w:left w:val="nil"/>
              <w:bottom w:val="nil"/>
            </w:tcBorders>
            <w:vAlign w:val="center"/>
          </w:tcPr>
          <w:p w14:paraId="7AAB4A7F" w14:textId="4A4A07AA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$28,697,409 </w:t>
            </w:r>
          </w:p>
        </w:tc>
      </w:tr>
      <w:tr w:rsidR="00F04116" w:rsidRPr="00F04116" w14:paraId="03FB2F1B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nil"/>
              <w:right w:val="nil"/>
            </w:tcBorders>
            <w:vAlign w:val="center"/>
          </w:tcPr>
          <w:p w14:paraId="3114D3E9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26352" w14:textId="77777777" w:rsidR="004847A3" w:rsidRPr="00F04116" w:rsidRDefault="004847A3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Cs w:val="22"/>
              </w:rPr>
            </w:pPr>
            <w:r w:rsidRPr="00F04116">
              <w:rPr>
                <w:rFonts w:cs="Arial"/>
                <w:iCs/>
                <w:szCs w:val="22"/>
              </w:rPr>
              <w:t>Psychosis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E6727" w14:textId="1514E33F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$927,998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80EEB" w14:textId="5D5E9D3C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$1,242,694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13FB6" w14:textId="11C2ED3A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$1,596,561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60A00" w14:textId="7E138928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$1,992,994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A7686" w14:textId="4E81C17C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$2,435,612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1A1F6" w14:textId="62E898EC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$2,928,249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F2571" w14:textId="103F7EA3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$3,475,053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</w:tcBorders>
            <w:vAlign w:val="center"/>
          </w:tcPr>
          <w:p w14:paraId="24AC6068" w14:textId="6EE9F214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$14,599,159 </w:t>
            </w:r>
          </w:p>
        </w:tc>
      </w:tr>
      <w:tr w:rsidR="00F04116" w:rsidRPr="00F04116" w14:paraId="4D9C049B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nil"/>
              <w:right w:val="nil"/>
            </w:tcBorders>
            <w:vAlign w:val="center"/>
          </w:tcPr>
          <w:p w14:paraId="564AD08F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FEF2B" w14:textId="77777777" w:rsidR="004847A3" w:rsidRPr="00F04116" w:rsidRDefault="004847A3" w:rsidP="0047180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Cs w:val="22"/>
              </w:rPr>
            </w:pPr>
            <w:r w:rsidRPr="00F04116">
              <w:rPr>
                <w:rFonts w:cs="Arial"/>
                <w:iCs/>
                <w:szCs w:val="22"/>
              </w:rPr>
              <w:t>Epilepsy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C2A5C" w14:textId="1FF8D251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201CF" w14:textId="27A93A3B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3BBE" w14:textId="222BA3E1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C9DD2" w14:textId="7F3ABC49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F6B2A" w14:textId="0B563CA7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EF6FD" w14:textId="06617703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5FB64" w14:textId="641F653C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</w:tcBorders>
            <w:vAlign w:val="center"/>
          </w:tcPr>
          <w:p w14:paraId="4BA9D6A3" w14:textId="237BA303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</w:tr>
      <w:tr w:rsidR="00F04116" w:rsidRPr="00F04116" w14:paraId="4FE155F0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75697C88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6ADB5F85" w14:textId="77777777" w:rsidR="004847A3" w:rsidRPr="00F04116" w:rsidRDefault="004847A3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Cs w:val="22"/>
              </w:rPr>
            </w:pPr>
            <w:r w:rsidRPr="00F04116">
              <w:rPr>
                <w:szCs w:val="22"/>
              </w:rPr>
              <w:t>Total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13BAE4DD" w14:textId="5929795D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$3,328,657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03EAA35E" w14:textId="2721C55F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$4,331,109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5B89FFA6" w14:textId="559D8628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$5,331,931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58216D7A" w14:textId="173092A9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$6,297,671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1571C9EC" w14:textId="3D7726F9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$7,206,264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95C2C17" w14:textId="1F1F0689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$8,035,989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0144186" w14:textId="044A74B7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$8,764,947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5422A358" w14:textId="376C33C6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$43,296,568 </w:t>
            </w:r>
          </w:p>
        </w:tc>
      </w:tr>
      <w:tr w:rsidR="00F04116" w:rsidRPr="00F04116" w14:paraId="156E79F4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bottom w:val="nil"/>
              <w:right w:val="nil"/>
            </w:tcBorders>
            <w:vAlign w:val="center"/>
          </w:tcPr>
          <w:p w14:paraId="12AAB267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  <w:r w:rsidRPr="00F04116">
              <w:rPr>
                <w:rFonts w:cs="Arial"/>
                <w:b w:val="0"/>
                <w:iCs/>
                <w:szCs w:val="22"/>
              </w:rPr>
              <w:t>Nepal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14:paraId="398AE792" w14:textId="77777777" w:rsidR="004847A3" w:rsidRPr="00F04116" w:rsidRDefault="004847A3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2"/>
              </w:rPr>
            </w:pPr>
            <w:r w:rsidRPr="00F04116">
              <w:rPr>
                <w:rFonts w:ascii="Arial Narrow" w:hAnsi="Arial Narrow"/>
                <w:szCs w:val="22"/>
              </w:rPr>
              <w:t>Depression</w:t>
            </w: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  <w:vAlign w:val="center"/>
          </w:tcPr>
          <w:p w14:paraId="2EDABEC1" w14:textId="4D0AFB9C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$1,140,871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18D4AC43" w14:textId="396370DB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$2,298,207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31E13805" w14:textId="36ED4B97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$3,511,435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282EDBB4" w14:textId="4879A504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$4,777,164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28AF5199" w14:textId="7DBC5707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$6,094,733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68DA1FD0" w14:textId="3D6399CF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$7,466,425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13036879" w14:textId="31107430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$8,897,256 </w:t>
            </w:r>
          </w:p>
        </w:tc>
        <w:tc>
          <w:tcPr>
            <w:tcW w:w="1468" w:type="dxa"/>
            <w:tcBorders>
              <w:left w:val="nil"/>
              <w:bottom w:val="nil"/>
            </w:tcBorders>
            <w:vAlign w:val="center"/>
          </w:tcPr>
          <w:p w14:paraId="04CBB1BE" w14:textId="5F46350B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$34,186,090 </w:t>
            </w:r>
          </w:p>
        </w:tc>
      </w:tr>
      <w:tr w:rsidR="00F04116" w:rsidRPr="00F04116" w14:paraId="755A2AF2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nil"/>
              <w:right w:val="nil"/>
            </w:tcBorders>
            <w:vAlign w:val="center"/>
          </w:tcPr>
          <w:p w14:paraId="4A493465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BEDB7" w14:textId="77777777" w:rsidR="004847A3" w:rsidRPr="00F04116" w:rsidRDefault="004847A3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Cs w:val="22"/>
              </w:rPr>
            </w:pPr>
            <w:r w:rsidRPr="00F04116">
              <w:rPr>
                <w:rFonts w:cs="Arial"/>
                <w:iCs/>
                <w:szCs w:val="22"/>
              </w:rPr>
              <w:t>Psychosis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D0C90" w14:textId="236DDE82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$476,008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7C1B0" w14:textId="48FDF033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$624,235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3A74" w14:textId="50F4BF99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$786,526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552DA" w14:textId="58674013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$964,248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83F72" w14:textId="0C11FD89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$1,158,996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6F8D6" w14:textId="29382213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$1,372,568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536D6" w14:textId="697FFA4F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$1,607,051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</w:tcBorders>
            <w:vAlign w:val="center"/>
          </w:tcPr>
          <w:p w14:paraId="2235646B" w14:textId="6DB28682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$6,989,632 </w:t>
            </w:r>
          </w:p>
        </w:tc>
      </w:tr>
      <w:tr w:rsidR="00F04116" w:rsidRPr="00F04116" w14:paraId="19B06FD2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nil"/>
              <w:right w:val="nil"/>
            </w:tcBorders>
            <w:vAlign w:val="center"/>
          </w:tcPr>
          <w:p w14:paraId="1F2E6A18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8EF03" w14:textId="77777777" w:rsidR="004847A3" w:rsidRPr="00F04116" w:rsidRDefault="004847A3" w:rsidP="0047180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Cs w:val="22"/>
              </w:rPr>
            </w:pPr>
            <w:r w:rsidRPr="00F04116">
              <w:rPr>
                <w:rFonts w:cs="Arial"/>
                <w:iCs/>
                <w:szCs w:val="22"/>
              </w:rPr>
              <w:t>Epilepsy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0883E" w14:textId="74DF12F3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$633,546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78B63" w14:textId="2CE6D982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$784,007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B3F23" w14:textId="2F3312FD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$949,348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20A51" w14:textId="556C47AE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$1,130,973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28EC7" w14:textId="3606BAE6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$1,330,576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C61D4" w14:textId="3B3CD77B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$1,549,424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1CD78" w14:textId="28235FEE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$1,789,677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</w:tcBorders>
            <w:vAlign w:val="center"/>
          </w:tcPr>
          <w:p w14:paraId="42B44B10" w14:textId="7023E38E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$8,167,550 </w:t>
            </w:r>
          </w:p>
        </w:tc>
      </w:tr>
      <w:tr w:rsidR="00F04116" w:rsidRPr="00F04116" w14:paraId="33511A03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20BE77F3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60C62A5" w14:textId="77777777" w:rsidR="004847A3" w:rsidRPr="00F04116" w:rsidRDefault="004847A3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Cs w:val="22"/>
              </w:rPr>
            </w:pPr>
            <w:r w:rsidRPr="00F04116">
              <w:rPr>
                <w:szCs w:val="22"/>
              </w:rPr>
              <w:t>Total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C5A52FA" w14:textId="2BDDC456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$2,250,424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02E1A23" w14:textId="75C1D38E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$3,706,449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3AD77F9" w14:textId="27DDF742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$5,247,309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0E05B54" w14:textId="09635E72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$6,872,383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6A1C977B" w14:textId="442AE91F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$8,584,304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65EC2E29" w14:textId="3D3E1C75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$10,388,417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0B3CAFD" w14:textId="12D69850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$12,293,984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7C7F1B8E" w14:textId="4D9DE671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$49,343,272 </w:t>
            </w:r>
          </w:p>
        </w:tc>
      </w:tr>
      <w:tr w:rsidR="00F04116" w:rsidRPr="00F04116" w14:paraId="66DA2EB1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bottom w:val="nil"/>
              <w:right w:val="nil"/>
            </w:tcBorders>
            <w:vAlign w:val="center"/>
          </w:tcPr>
          <w:p w14:paraId="495FAFA5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  <w:r w:rsidRPr="00F04116">
              <w:rPr>
                <w:rFonts w:cs="Arial"/>
                <w:b w:val="0"/>
                <w:iCs/>
                <w:szCs w:val="22"/>
              </w:rPr>
              <w:t>Nigeria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14:paraId="76E21C83" w14:textId="77777777" w:rsidR="004847A3" w:rsidRPr="00F04116" w:rsidRDefault="004847A3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2"/>
              </w:rPr>
            </w:pPr>
            <w:r w:rsidRPr="00F04116">
              <w:rPr>
                <w:rFonts w:ascii="Arial Narrow" w:hAnsi="Arial Narrow"/>
                <w:szCs w:val="22"/>
              </w:rPr>
              <w:t>Depression</w:t>
            </w: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  <w:vAlign w:val="center"/>
          </w:tcPr>
          <w:p w14:paraId="778FFCF5" w14:textId="3D9E4B6D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$24,720,677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69E83199" w14:textId="7CC06E49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$38,006,463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0BC39852" w14:textId="7D53D09D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$52,102,053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69B73E2E" w14:textId="13771F08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$66,989,865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35D953FC" w14:textId="5BEE4375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$82,686,481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6D77CC40" w14:textId="5E9EB944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$-  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27E3AE0F" w14:textId="0A3656C6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$-   </w:t>
            </w:r>
          </w:p>
        </w:tc>
        <w:tc>
          <w:tcPr>
            <w:tcW w:w="1468" w:type="dxa"/>
            <w:tcBorders>
              <w:left w:val="nil"/>
              <w:bottom w:val="nil"/>
            </w:tcBorders>
            <w:vAlign w:val="center"/>
          </w:tcPr>
          <w:p w14:paraId="64994432" w14:textId="61ABA113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$264,505,539 </w:t>
            </w:r>
          </w:p>
        </w:tc>
      </w:tr>
      <w:tr w:rsidR="00F04116" w:rsidRPr="00F04116" w14:paraId="1CC274B8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nil"/>
              <w:right w:val="nil"/>
            </w:tcBorders>
            <w:vAlign w:val="center"/>
          </w:tcPr>
          <w:p w14:paraId="5B3E3828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D3A08" w14:textId="77777777" w:rsidR="004847A3" w:rsidRPr="00F04116" w:rsidRDefault="004847A3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Cs w:val="22"/>
              </w:rPr>
            </w:pPr>
            <w:r w:rsidRPr="00F04116">
              <w:rPr>
                <w:rFonts w:cs="Arial"/>
                <w:iCs/>
                <w:szCs w:val="22"/>
              </w:rPr>
              <w:t>Psychosis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2066F" w14:textId="104F4A1F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$4,205,069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DAF7D" w14:textId="4CDB302C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$8,066,367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1F5BF" w14:textId="0FD3E892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$13,349,693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D8817" w14:textId="4F8DE1AF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$20,174,538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A9CD0" w14:textId="1117DCB4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$28,665,537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EDC30" w14:textId="5B7AAEF8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$- 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1FB53" w14:textId="0C97482C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$-  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</w:tcBorders>
            <w:vAlign w:val="center"/>
          </w:tcPr>
          <w:p w14:paraId="6D13697B" w14:textId="22B87EED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$74,461,205 </w:t>
            </w:r>
          </w:p>
        </w:tc>
      </w:tr>
      <w:tr w:rsidR="00F04116" w:rsidRPr="00F04116" w14:paraId="797E9907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nil"/>
              <w:right w:val="nil"/>
            </w:tcBorders>
            <w:vAlign w:val="center"/>
          </w:tcPr>
          <w:p w14:paraId="6B047302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D0E76" w14:textId="77777777" w:rsidR="004847A3" w:rsidRPr="00F04116" w:rsidRDefault="004847A3" w:rsidP="0047180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Cs w:val="22"/>
              </w:rPr>
            </w:pPr>
            <w:r w:rsidRPr="00F04116">
              <w:rPr>
                <w:rFonts w:cs="Arial"/>
                <w:iCs/>
                <w:szCs w:val="22"/>
              </w:rPr>
              <w:t>Epilepsy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37676" w14:textId="1AEA13C1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$14,039,337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843A" w14:textId="21049BCC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$25,774,337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18C79" w14:textId="48D99BEE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$40,754,255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6CAE9" w14:textId="5F3FC37D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$59,080,290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31506" w14:textId="2C3B7DEF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$80,868,525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A72DA" w14:textId="015B0668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$- 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4EFB5" w14:textId="1C116953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$-  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</w:tcBorders>
            <w:vAlign w:val="center"/>
          </w:tcPr>
          <w:p w14:paraId="250CDCC8" w14:textId="630248B4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$220,516,745 </w:t>
            </w:r>
          </w:p>
        </w:tc>
      </w:tr>
      <w:tr w:rsidR="00F04116" w:rsidRPr="00F04116" w14:paraId="4026CCC7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08C1A07A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07361069" w14:textId="77777777" w:rsidR="004847A3" w:rsidRPr="00F04116" w:rsidRDefault="004847A3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Cs w:val="22"/>
              </w:rPr>
            </w:pPr>
            <w:r w:rsidRPr="00F04116">
              <w:rPr>
                <w:szCs w:val="22"/>
              </w:rPr>
              <w:t>Total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13B1CAB" w14:textId="69AC0588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$42,965,083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3C787C4" w14:textId="075D165D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$71,847,166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58B03428" w14:textId="192FAD1A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$106,206,002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ACDC715" w14:textId="55108494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$146,244,694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35B67B1" w14:textId="75BAFC33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$192,220,544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24A5BCE8" w14:textId="216A39F3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$-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054CCE53" w14:textId="033DD7B4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$- 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6E9408E9" w14:textId="7688BF3F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$559,483,488 </w:t>
            </w:r>
          </w:p>
        </w:tc>
      </w:tr>
      <w:tr w:rsidR="00F04116" w:rsidRPr="00F04116" w14:paraId="0F6B44D9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bottom w:val="nil"/>
              <w:right w:val="nil"/>
            </w:tcBorders>
            <w:vAlign w:val="center"/>
          </w:tcPr>
          <w:p w14:paraId="2B8ACB21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  <w:r w:rsidRPr="00F04116">
              <w:rPr>
                <w:rFonts w:cs="Arial"/>
                <w:b w:val="0"/>
                <w:iCs/>
                <w:szCs w:val="22"/>
              </w:rPr>
              <w:lastRenderedPageBreak/>
              <w:t>South Africa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14:paraId="069F8CDB" w14:textId="77777777" w:rsidR="004847A3" w:rsidRPr="00F04116" w:rsidRDefault="004847A3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2"/>
              </w:rPr>
            </w:pPr>
            <w:r w:rsidRPr="00F04116">
              <w:rPr>
                <w:rFonts w:ascii="Arial Narrow" w:hAnsi="Arial Narrow"/>
                <w:szCs w:val="22"/>
              </w:rPr>
              <w:t>Depression</w:t>
            </w: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  <w:vAlign w:val="center"/>
          </w:tcPr>
          <w:p w14:paraId="2C303C60" w14:textId="771DD031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$72,656,028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51890737" w14:textId="4DC8E5C1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$86,102,595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10E6A8BE" w14:textId="2F2303FE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$100,876,470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7BE439BE" w14:textId="6D5CE9CF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$116,914,760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7D881B1E" w14:textId="20828F6E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$134,256,370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698539B8" w14:textId="4BC531B9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$153,025,654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3704305F" w14:textId="671159FA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$174,724,837 </w:t>
            </w:r>
          </w:p>
        </w:tc>
        <w:tc>
          <w:tcPr>
            <w:tcW w:w="1468" w:type="dxa"/>
            <w:tcBorders>
              <w:left w:val="nil"/>
              <w:bottom w:val="nil"/>
            </w:tcBorders>
            <w:vAlign w:val="center"/>
          </w:tcPr>
          <w:p w14:paraId="36C06EE6" w14:textId="1FB5A882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$900,762,946 </w:t>
            </w:r>
          </w:p>
        </w:tc>
      </w:tr>
      <w:tr w:rsidR="00F04116" w:rsidRPr="00F04116" w14:paraId="0E8F40E0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nil"/>
              <w:right w:val="nil"/>
            </w:tcBorders>
            <w:vAlign w:val="center"/>
          </w:tcPr>
          <w:p w14:paraId="213D03C3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61BE5" w14:textId="77777777" w:rsidR="004847A3" w:rsidRPr="00F04116" w:rsidRDefault="004847A3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Cs w:val="22"/>
              </w:rPr>
            </w:pPr>
            <w:r w:rsidRPr="00F04116">
              <w:rPr>
                <w:rFonts w:cs="Arial"/>
                <w:iCs/>
                <w:szCs w:val="22"/>
              </w:rPr>
              <w:t>Psychosis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6A09D" w14:textId="170E5128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$22,104,362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C56B0" w14:textId="1B4C1B6A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$27,614,020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68BDC" w14:textId="51C4679B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$28,747,123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03C62" w14:textId="76C784B0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$34,861,717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93DAF" w14:textId="5F3A5CE8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$41,721,238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6AB8" w14:textId="5D0B0B9E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$49,406,258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AF054" w14:textId="0BC9965A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$60,063,553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</w:tcBorders>
            <w:vAlign w:val="center"/>
          </w:tcPr>
          <w:p w14:paraId="0F42BE67" w14:textId="4F99A807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$284,321,363 </w:t>
            </w:r>
          </w:p>
        </w:tc>
      </w:tr>
      <w:tr w:rsidR="00F04116" w:rsidRPr="00F04116" w14:paraId="77C138A0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nil"/>
              <w:right w:val="nil"/>
            </w:tcBorders>
            <w:vAlign w:val="center"/>
          </w:tcPr>
          <w:p w14:paraId="28B8817B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C16B0" w14:textId="77777777" w:rsidR="004847A3" w:rsidRPr="00F04116" w:rsidRDefault="004847A3" w:rsidP="0047180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Cs w:val="22"/>
              </w:rPr>
            </w:pPr>
            <w:r w:rsidRPr="00F04116">
              <w:rPr>
                <w:rFonts w:cs="Arial"/>
                <w:iCs/>
                <w:szCs w:val="22"/>
              </w:rPr>
              <w:t>Epilepsy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60ABB" w14:textId="54CFEA43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69F11" w14:textId="475ADE63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1482E" w14:textId="041251D6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B1A54" w14:textId="4DDA385D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DC7AF" w14:textId="47B11569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3CC6" w14:textId="6F8F3DE0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23440" w14:textId="6545A752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</w:tcBorders>
            <w:vAlign w:val="center"/>
          </w:tcPr>
          <w:p w14:paraId="213B3732" w14:textId="3C30D2AD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</w:tr>
      <w:tr w:rsidR="00F04116" w:rsidRPr="00F04116" w14:paraId="52A5B213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4AA64C8F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68D3DC4B" w14:textId="77777777" w:rsidR="004847A3" w:rsidRPr="00F04116" w:rsidRDefault="004847A3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iCs/>
                <w:szCs w:val="22"/>
              </w:rPr>
            </w:pPr>
            <w:r w:rsidRPr="00F04116">
              <w:rPr>
                <w:b/>
                <w:bCs/>
                <w:szCs w:val="22"/>
              </w:rPr>
              <w:t>Total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65932B68" w14:textId="380F012D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$94,760,390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59F52A44" w14:textId="32ACFC62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$113,716,615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2D636BB7" w14:textId="315AF7B2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$129,623,593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5A280C5E" w14:textId="09DD3512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$151,776,477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D6F5787" w14:textId="06499902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$175,977,609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37DA6AA" w14:textId="507F8E4F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$202,431,912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66FB2AE" w14:textId="48834976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$234,788,390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46269EC4" w14:textId="6FA608C2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$1,185,084,308 </w:t>
            </w:r>
          </w:p>
        </w:tc>
      </w:tr>
      <w:tr w:rsidR="00F04116" w:rsidRPr="00F04116" w14:paraId="598D0B88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bottom w:val="nil"/>
              <w:right w:val="nil"/>
            </w:tcBorders>
            <w:vAlign w:val="center"/>
          </w:tcPr>
          <w:p w14:paraId="39AD59D2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  <w:r w:rsidRPr="00F04116">
              <w:rPr>
                <w:rFonts w:cs="Arial"/>
                <w:b w:val="0"/>
                <w:iCs/>
                <w:szCs w:val="22"/>
              </w:rPr>
              <w:t>Uganda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14:paraId="4A5B9BBD" w14:textId="77777777" w:rsidR="004847A3" w:rsidRPr="00F04116" w:rsidRDefault="004847A3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2"/>
              </w:rPr>
            </w:pPr>
            <w:r w:rsidRPr="00F04116">
              <w:rPr>
                <w:rFonts w:ascii="Arial Narrow" w:hAnsi="Arial Narrow"/>
                <w:szCs w:val="22"/>
              </w:rPr>
              <w:t>Depression</w:t>
            </w: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  <w:vAlign w:val="center"/>
          </w:tcPr>
          <w:p w14:paraId="3EFE4367" w14:textId="4FAAF2F6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$1,177,316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3B6CA86D" w14:textId="6C37A433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$1,778,480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5286278D" w14:textId="2DA33AC1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$2,193,514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7FA830C6" w14:textId="6A11CC1D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$2,410,486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726412FD" w14:textId="47D051BF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$2,418,215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043965E1" w14:textId="1DDCE4BB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$-   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290626DB" w14:textId="3E3F9354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$-   </w:t>
            </w:r>
          </w:p>
        </w:tc>
        <w:tc>
          <w:tcPr>
            <w:tcW w:w="1468" w:type="dxa"/>
            <w:tcBorders>
              <w:left w:val="nil"/>
              <w:bottom w:val="nil"/>
            </w:tcBorders>
            <w:vAlign w:val="center"/>
          </w:tcPr>
          <w:p w14:paraId="6C0D6949" w14:textId="2803DC9A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$9,978,009 </w:t>
            </w:r>
          </w:p>
        </w:tc>
      </w:tr>
      <w:tr w:rsidR="00F04116" w:rsidRPr="00F04116" w14:paraId="4F14F57E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nil"/>
              <w:right w:val="nil"/>
            </w:tcBorders>
            <w:vAlign w:val="center"/>
          </w:tcPr>
          <w:p w14:paraId="13003D8C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5CEDF" w14:textId="77777777" w:rsidR="004847A3" w:rsidRPr="00F04116" w:rsidRDefault="004847A3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Cs w:val="22"/>
              </w:rPr>
            </w:pPr>
            <w:r w:rsidRPr="00F04116">
              <w:rPr>
                <w:rFonts w:cs="Arial"/>
                <w:iCs/>
                <w:szCs w:val="22"/>
              </w:rPr>
              <w:t>Psychosis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A5FC0" w14:textId="3732C6AE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$232,991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8395E" w14:textId="31FCC6AC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$356,829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DA537" w14:textId="495E7692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$482,619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7EF31" w14:textId="47F7A0D2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$616,279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01E31" w14:textId="01E173B5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$759,283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30D27" w14:textId="41208AF2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$- 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C525A" w14:textId="187F357E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$-  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</w:tcBorders>
            <w:vAlign w:val="center"/>
          </w:tcPr>
          <w:p w14:paraId="3A4047F3" w14:textId="6333E981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$2,448,001 </w:t>
            </w:r>
          </w:p>
        </w:tc>
      </w:tr>
      <w:tr w:rsidR="00F04116" w:rsidRPr="00F04116" w14:paraId="232C48AC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nil"/>
              <w:right w:val="nil"/>
            </w:tcBorders>
            <w:vAlign w:val="center"/>
          </w:tcPr>
          <w:p w14:paraId="721AAFCC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71AD3" w14:textId="77777777" w:rsidR="004847A3" w:rsidRPr="00F04116" w:rsidRDefault="004847A3" w:rsidP="0047180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Cs w:val="22"/>
              </w:rPr>
            </w:pPr>
            <w:r w:rsidRPr="00F04116">
              <w:rPr>
                <w:rFonts w:cs="Arial"/>
                <w:iCs/>
                <w:szCs w:val="22"/>
              </w:rPr>
              <w:t>Epilepsy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DDFDE" w14:textId="5991E5AF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$710,607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203AB" w14:textId="4D255306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$865,079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37D8D" w14:textId="2BEEEEF6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$1,025,653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48088" w14:textId="08522EC9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$1,193,238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3DA58" w14:textId="53D97936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$1,368,733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C1C0B" w14:textId="590BDC31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$- 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C7CB5" w14:textId="370B19E5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$-  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</w:tcBorders>
            <w:vAlign w:val="center"/>
          </w:tcPr>
          <w:p w14:paraId="0878F3C4" w14:textId="3FED34B7" w:rsidR="004847A3" w:rsidRPr="00F04116" w:rsidRDefault="004847A3" w:rsidP="005201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20"/>
              </w:rPr>
            </w:pPr>
            <w:r w:rsidRPr="00F04116">
              <w:rPr>
                <w:sz w:val="18"/>
                <w:szCs w:val="20"/>
              </w:rPr>
              <w:t xml:space="preserve"> $5,163,311 </w:t>
            </w:r>
          </w:p>
        </w:tc>
      </w:tr>
      <w:tr w:rsidR="00F04116" w:rsidRPr="00F04116" w14:paraId="1A24ECF7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74ECB73D" w14:textId="77777777" w:rsidR="004847A3" w:rsidRPr="00F04116" w:rsidRDefault="004847A3" w:rsidP="00471802">
            <w:pPr>
              <w:pStyle w:val="body"/>
              <w:jc w:val="center"/>
              <w:rPr>
                <w:rFonts w:cs="Arial"/>
                <w:b w:val="0"/>
                <w:iCs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83E8750" w14:textId="77777777" w:rsidR="004847A3" w:rsidRPr="00F04116" w:rsidRDefault="004847A3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iCs/>
                <w:szCs w:val="22"/>
              </w:rPr>
            </w:pPr>
            <w:r w:rsidRPr="00F04116">
              <w:rPr>
                <w:b/>
                <w:bCs/>
                <w:szCs w:val="22"/>
              </w:rPr>
              <w:t>Total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2BC54EBC" w14:textId="0A0C381C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$2,120,914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B6A431C" w14:textId="11D145AB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$3,000,388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69D6795" w14:textId="246A6D24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$3,701,786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1F9B93E0" w14:textId="21E9C483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$4,220,002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2E84BC90" w14:textId="2024A58A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$4,546,231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5429F07" w14:textId="38EF71B4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$-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57DBAAA8" w14:textId="54E9E6AC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$- 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212EC414" w14:textId="2C433DFC" w:rsidR="004847A3" w:rsidRPr="00F04116" w:rsidRDefault="004847A3" w:rsidP="005201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04116">
              <w:rPr>
                <w:b/>
                <w:bCs/>
                <w:sz w:val="18"/>
                <w:szCs w:val="20"/>
              </w:rPr>
              <w:t xml:space="preserve"> $17,589,321 </w:t>
            </w:r>
          </w:p>
        </w:tc>
      </w:tr>
    </w:tbl>
    <w:p w14:paraId="15A36DF7" w14:textId="77777777" w:rsidR="00471802" w:rsidRDefault="00471802" w:rsidP="00471802">
      <w:pPr>
        <w:pStyle w:val="body"/>
        <w:rPr>
          <w:rFonts w:cs="Arial"/>
          <w:iCs/>
        </w:rPr>
      </w:pPr>
    </w:p>
    <w:p w14:paraId="39BE52FB" w14:textId="77777777" w:rsidR="00471802" w:rsidRDefault="00471802" w:rsidP="00471802">
      <w:pPr>
        <w:rPr>
          <w:rFonts w:ascii="Arial Narrow" w:hAnsi="Arial Narrow" w:cs="Arial"/>
          <w:b/>
          <w:bCs/>
          <w:iCs/>
        </w:rPr>
      </w:pPr>
      <w:r>
        <w:rPr>
          <w:rFonts w:cs="Arial"/>
          <w:b/>
          <w:bCs/>
          <w:iCs/>
        </w:rPr>
        <w:br w:type="page"/>
      </w:r>
    </w:p>
    <w:p w14:paraId="51A5811C" w14:textId="77777777" w:rsidR="00471802" w:rsidRDefault="00471802" w:rsidP="005201A1">
      <w:pPr>
        <w:rPr>
          <w:rFonts w:cs="Arial"/>
          <w:b/>
          <w:bCs/>
          <w:iCs/>
        </w:rPr>
      </w:pPr>
    </w:p>
    <w:p w14:paraId="5556ED35" w14:textId="6D59F442" w:rsidR="00471802" w:rsidRDefault="00471802">
      <w:pPr>
        <w:pStyle w:val="body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Web Appendix Table </w:t>
      </w:r>
      <w:r w:rsidR="004847A3">
        <w:rPr>
          <w:rFonts w:cs="Arial"/>
          <w:b/>
          <w:bCs/>
          <w:iCs/>
        </w:rPr>
        <w:t>D</w:t>
      </w:r>
      <w:r>
        <w:rPr>
          <w:rFonts w:cs="Arial"/>
          <w:b/>
          <w:bCs/>
          <w:iCs/>
        </w:rPr>
        <w:tab/>
      </w:r>
      <w:r w:rsidRPr="0053298F">
        <w:rPr>
          <w:rFonts w:cs="Arial"/>
          <w:b/>
          <w:bCs/>
          <w:iCs/>
        </w:rPr>
        <w:t>Cost of inpatient days (US$)</w:t>
      </w:r>
    </w:p>
    <w:p w14:paraId="02D6E286" w14:textId="77777777" w:rsidR="00471802" w:rsidRDefault="00471802" w:rsidP="00471802">
      <w:pPr>
        <w:pStyle w:val="body"/>
        <w:rPr>
          <w:rFonts w:cs="Arial"/>
          <w:b/>
          <w:bCs/>
          <w:iCs/>
        </w:rPr>
      </w:pPr>
    </w:p>
    <w:tbl>
      <w:tblPr>
        <w:tblStyle w:val="LightList-Accent3"/>
        <w:tblW w:w="12758" w:type="dxa"/>
        <w:tblLayout w:type="fixed"/>
        <w:tblLook w:val="04A0" w:firstRow="1" w:lastRow="0" w:firstColumn="1" w:lastColumn="0" w:noHBand="0" w:noVBand="1"/>
      </w:tblPr>
      <w:tblGrid>
        <w:gridCol w:w="1134"/>
        <w:gridCol w:w="1242"/>
        <w:gridCol w:w="1276"/>
        <w:gridCol w:w="1276"/>
        <w:gridCol w:w="1275"/>
        <w:gridCol w:w="1276"/>
        <w:gridCol w:w="1276"/>
        <w:gridCol w:w="1276"/>
        <w:gridCol w:w="1275"/>
        <w:gridCol w:w="1452"/>
      </w:tblGrid>
      <w:tr w:rsidR="00F04116" w:rsidRPr="00F04116" w14:paraId="3817EF0F" w14:textId="77777777" w:rsidTr="00520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8" w:space="0" w:color="9BBB59" w:themeColor="accent3"/>
            </w:tcBorders>
          </w:tcPr>
          <w:p w14:paraId="08BCE11C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Country</w:t>
            </w:r>
          </w:p>
        </w:tc>
        <w:tc>
          <w:tcPr>
            <w:tcW w:w="1242" w:type="dxa"/>
            <w:tcBorders>
              <w:bottom w:val="single" w:sz="8" w:space="0" w:color="9BBB59" w:themeColor="accent3"/>
            </w:tcBorders>
          </w:tcPr>
          <w:p w14:paraId="5114AC04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Disorder</w:t>
            </w:r>
          </w:p>
        </w:tc>
        <w:tc>
          <w:tcPr>
            <w:tcW w:w="1276" w:type="dxa"/>
            <w:tcBorders>
              <w:bottom w:val="single" w:sz="8" w:space="0" w:color="9BBB59" w:themeColor="accent3"/>
            </w:tcBorders>
          </w:tcPr>
          <w:p w14:paraId="2ECA9FD4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bottom w:val="single" w:sz="8" w:space="0" w:color="9BBB59" w:themeColor="accent3"/>
            </w:tcBorders>
          </w:tcPr>
          <w:p w14:paraId="2E625D6F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2015</w:t>
            </w:r>
          </w:p>
        </w:tc>
        <w:tc>
          <w:tcPr>
            <w:tcW w:w="1275" w:type="dxa"/>
            <w:tcBorders>
              <w:bottom w:val="single" w:sz="8" w:space="0" w:color="9BBB59" w:themeColor="accent3"/>
            </w:tcBorders>
          </w:tcPr>
          <w:p w14:paraId="0EA747DD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bottom w:val="single" w:sz="8" w:space="0" w:color="9BBB59" w:themeColor="accent3"/>
            </w:tcBorders>
          </w:tcPr>
          <w:p w14:paraId="427CA946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bottom w:val="single" w:sz="8" w:space="0" w:color="9BBB59" w:themeColor="accent3"/>
            </w:tcBorders>
          </w:tcPr>
          <w:p w14:paraId="4376C0EA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bottom w:val="single" w:sz="8" w:space="0" w:color="9BBB59" w:themeColor="accent3"/>
            </w:tcBorders>
          </w:tcPr>
          <w:p w14:paraId="3DD3ACB8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bottom w:val="single" w:sz="8" w:space="0" w:color="9BBB59" w:themeColor="accent3"/>
            </w:tcBorders>
          </w:tcPr>
          <w:p w14:paraId="7C95F544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2020</w:t>
            </w:r>
          </w:p>
        </w:tc>
        <w:tc>
          <w:tcPr>
            <w:tcW w:w="1452" w:type="dxa"/>
            <w:tcBorders>
              <w:bottom w:val="single" w:sz="8" w:space="0" w:color="9BBB59" w:themeColor="accent3"/>
            </w:tcBorders>
          </w:tcPr>
          <w:p w14:paraId="1FEF3D86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  <w:szCs w:val="20"/>
              </w:rPr>
            </w:pPr>
            <w:r w:rsidRPr="00F04116">
              <w:rPr>
                <w:rFonts w:cs="Arial"/>
                <w:iCs/>
                <w:color w:val="auto"/>
                <w:sz w:val="20"/>
                <w:szCs w:val="20"/>
              </w:rPr>
              <w:t>Total</w:t>
            </w:r>
          </w:p>
        </w:tc>
      </w:tr>
      <w:tr w:rsidR="00F04116" w:rsidRPr="00F04116" w14:paraId="295BB228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nil"/>
              <w:right w:val="nil"/>
            </w:tcBorders>
            <w:vAlign w:val="center"/>
          </w:tcPr>
          <w:p w14:paraId="093AE0D4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  <w:r w:rsidRPr="00F04116">
              <w:rPr>
                <w:rFonts w:cs="Arial"/>
                <w:b w:val="0"/>
                <w:iCs/>
                <w:sz w:val="20"/>
                <w:szCs w:val="20"/>
              </w:rPr>
              <w:t>Ethiopia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vAlign w:val="center"/>
          </w:tcPr>
          <w:p w14:paraId="32CFD858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Depression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4D4FBA06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$13,307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06A045A9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$238,575 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4D9D10D4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$474,382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1D9B63D8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$720,637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6D520C3D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$977,275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7FAC77E4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$1,244,325 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16807039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$1,522,501 </w:t>
            </w:r>
          </w:p>
        </w:tc>
        <w:tc>
          <w:tcPr>
            <w:tcW w:w="1452" w:type="dxa"/>
            <w:tcBorders>
              <w:left w:val="nil"/>
              <w:bottom w:val="nil"/>
            </w:tcBorders>
            <w:vAlign w:val="center"/>
          </w:tcPr>
          <w:p w14:paraId="585E0110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$5,191,002 </w:t>
            </w:r>
          </w:p>
        </w:tc>
      </w:tr>
      <w:tr w:rsidR="00F04116" w:rsidRPr="00F04116" w14:paraId="1D8EF0C2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3DCE7F39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38D9E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Psychosis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7D6F1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$25,196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DA1C1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$76,978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370E3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$117,733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E6D09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$145,860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9D16E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$159,672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436A9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$157,396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D919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$137,198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vAlign w:val="center"/>
          </w:tcPr>
          <w:p w14:paraId="1F12568C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$820,033 </w:t>
            </w:r>
          </w:p>
        </w:tc>
      </w:tr>
      <w:tr w:rsidR="00F04116" w:rsidRPr="00F04116" w14:paraId="551F9545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0FB70949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C01F1" w14:textId="77777777" w:rsidR="00CA1FF7" w:rsidRPr="00F04116" w:rsidRDefault="00CA1FF7" w:rsidP="0047180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Epilepsy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B7DC2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433F9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AAFA6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14521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5C3F3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B2DA0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21FA0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vAlign w:val="center"/>
          </w:tcPr>
          <w:p w14:paraId="3BD4286C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</w:tr>
      <w:tr w:rsidR="00F04116" w:rsidRPr="00F04116" w14:paraId="5BC57638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37AE5055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54CA5AB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98780E0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$38,502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1E67DA5C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$315,553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1130ABC1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$592,115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1339C4A9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$866,497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2A3A4E0E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$1,136,948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19D12D94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$1,401,720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08CE4CFA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$1,659,700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6D6BCDD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$6,011,035 </w:t>
            </w:r>
          </w:p>
        </w:tc>
      </w:tr>
      <w:tr w:rsidR="00F04116" w:rsidRPr="00F04116" w14:paraId="3F9F84BC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nil"/>
              <w:right w:val="nil"/>
            </w:tcBorders>
            <w:vAlign w:val="center"/>
          </w:tcPr>
          <w:p w14:paraId="41552194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  <w:r w:rsidRPr="00F04116">
              <w:rPr>
                <w:rFonts w:cs="Arial"/>
                <w:b w:val="0"/>
                <w:iCs/>
                <w:sz w:val="20"/>
                <w:szCs w:val="20"/>
              </w:rPr>
              <w:t>India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vAlign w:val="center"/>
          </w:tcPr>
          <w:p w14:paraId="79F5FF6E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Depression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770F0F30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17C6AC96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3BD7AB9E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5BDF9DE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2CBA3230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7E2431E7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4D9B5C49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452" w:type="dxa"/>
            <w:tcBorders>
              <w:left w:val="nil"/>
              <w:bottom w:val="nil"/>
            </w:tcBorders>
            <w:vAlign w:val="center"/>
          </w:tcPr>
          <w:p w14:paraId="5C302F9D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</w:tr>
      <w:tr w:rsidR="00F04116" w:rsidRPr="00F04116" w14:paraId="4F833BB9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65B3ECF2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5F926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Psychosis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5298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$51,824,184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38955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$66,103,928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83BF3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$80,894,731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0AA5A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$96,184,840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406B4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$111,961,572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1F039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$128,210,637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8377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$144,919,908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vAlign w:val="center"/>
          </w:tcPr>
          <w:p w14:paraId="48C52E04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$680,099,799</w:t>
            </w:r>
          </w:p>
        </w:tc>
      </w:tr>
      <w:tr w:rsidR="00F04116" w:rsidRPr="00F04116" w14:paraId="6BA20B45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7897141A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B18DD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 w:cs="Arial"/>
                <w:iCs/>
                <w:sz w:val="20"/>
                <w:szCs w:val="20"/>
              </w:rPr>
              <w:t>Epilepsy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80693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0F850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2F6C6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1B803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D19C4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25A68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31855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vAlign w:val="center"/>
          </w:tcPr>
          <w:p w14:paraId="32C93279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</w:tr>
      <w:tr w:rsidR="00F04116" w:rsidRPr="00F04116" w14:paraId="4A0A3A6F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42974290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FE168C0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52006D9F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$51,824,184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57A3DFB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$66,103,928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6DA8C27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$80,894,731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E3A1C6F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$96,184,840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1661C53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$111,961,572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FD872D4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$128,210,637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6DB9F54C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$144,919,908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12044CF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>$680,099,799</w:t>
            </w:r>
          </w:p>
        </w:tc>
      </w:tr>
      <w:tr w:rsidR="00F04116" w:rsidRPr="00F04116" w14:paraId="7DE2CC30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nil"/>
              <w:right w:val="nil"/>
            </w:tcBorders>
            <w:vAlign w:val="center"/>
          </w:tcPr>
          <w:p w14:paraId="05709AD4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  <w:r w:rsidRPr="00F04116">
              <w:rPr>
                <w:rFonts w:cs="Arial"/>
                <w:b w:val="0"/>
                <w:iCs/>
                <w:sz w:val="20"/>
                <w:szCs w:val="20"/>
              </w:rPr>
              <w:t>Nepal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vAlign w:val="center"/>
          </w:tcPr>
          <w:p w14:paraId="4BF07D13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Depression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326FC4B0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$1,462,295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04D9725A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$2,926,158 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25049514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$4,438,364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3BD7E473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$5,990,075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6463F4D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$7,575,451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69B550A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$9,191,737 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6BE4AB87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$10,838,804 </w:t>
            </w:r>
          </w:p>
        </w:tc>
        <w:tc>
          <w:tcPr>
            <w:tcW w:w="1452" w:type="dxa"/>
            <w:tcBorders>
              <w:left w:val="nil"/>
              <w:bottom w:val="nil"/>
            </w:tcBorders>
            <w:vAlign w:val="center"/>
          </w:tcPr>
          <w:p w14:paraId="3E953A1A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$42,422,884 </w:t>
            </w:r>
          </w:p>
        </w:tc>
      </w:tr>
      <w:tr w:rsidR="00F04116" w:rsidRPr="00F04116" w14:paraId="3EA2CBD1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00C037FD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0A3C6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Psychosis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93472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$878,626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DF892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$1,144,979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5B5E1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$1,431,295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F6576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$1,737,963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428E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$2,065,386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C365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$2,413,872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ED57C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$2,783,749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vAlign w:val="center"/>
          </w:tcPr>
          <w:p w14:paraId="710096B7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sz w:val="20"/>
                <w:szCs w:val="22"/>
              </w:rPr>
              <w:t xml:space="preserve"> $12,455,868 </w:t>
            </w:r>
          </w:p>
        </w:tc>
      </w:tr>
      <w:tr w:rsidR="00F04116" w:rsidRPr="00F04116" w14:paraId="2F821F1D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0671D989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3109E" w14:textId="77777777" w:rsidR="00CA1FF7" w:rsidRPr="00F04116" w:rsidRDefault="00CA1FF7" w:rsidP="0047180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Epilepsy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BE2C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iCs/>
                <w:sz w:val="20"/>
                <w:szCs w:val="22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855D8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iCs/>
                <w:sz w:val="20"/>
                <w:szCs w:val="22"/>
              </w:rPr>
              <w:t>$0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21FFA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iCs/>
                <w:sz w:val="20"/>
                <w:szCs w:val="22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191DC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iCs/>
                <w:sz w:val="20"/>
                <w:szCs w:val="22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58F2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iCs/>
                <w:sz w:val="20"/>
                <w:szCs w:val="22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25458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iCs/>
                <w:sz w:val="20"/>
                <w:szCs w:val="22"/>
              </w:rPr>
              <w:t>$0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A60C8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iCs/>
                <w:sz w:val="20"/>
                <w:szCs w:val="22"/>
              </w:rPr>
              <w:t>$0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vAlign w:val="center"/>
          </w:tcPr>
          <w:p w14:paraId="47FF7D99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2"/>
              </w:rPr>
            </w:pPr>
            <w:r w:rsidRPr="00F04116">
              <w:rPr>
                <w:rFonts w:ascii="Arial Narrow" w:hAnsi="Arial Narrow"/>
                <w:iCs/>
                <w:sz w:val="20"/>
                <w:szCs w:val="22"/>
              </w:rPr>
              <w:t>$0</w:t>
            </w:r>
          </w:p>
        </w:tc>
      </w:tr>
      <w:tr w:rsidR="00F04116" w:rsidRPr="00F04116" w14:paraId="489E8907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2DF06EC8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BD6C0ED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376F4B5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$2,340,920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596998B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$4,071,137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2D8D68E0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$5,869,659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24FD2B20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$7,728,039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1F6C249F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$9,640,837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12C5B1DE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$11,605,608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5455DC7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$13,622,553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112B63C0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2"/>
              </w:rPr>
              <w:t xml:space="preserve"> $54,878,753 </w:t>
            </w:r>
          </w:p>
        </w:tc>
      </w:tr>
      <w:tr w:rsidR="00F04116" w:rsidRPr="00F04116" w14:paraId="3130A1EC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nil"/>
              <w:right w:val="nil"/>
            </w:tcBorders>
            <w:vAlign w:val="center"/>
          </w:tcPr>
          <w:p w14:paraId="04FBA7F0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  <w:r w:rsidRPr="00F04116">
              <w:rPr>
                <w:rFonts w:cs="Arial"/>
                <w:b w:val="0"/>
                <w:iCs/>
                <w:sz w:val="20"/>
                <w:szCs w:val="20"/>
              </w:rPr>
              <w:t>Nigeria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vAlign w:val="center"/>
          </w:tcPr>
          <w:p w14:paraId="45666639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Depression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4F0BBB30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$27,767,752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1018F4BC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$42,426,654 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28719109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$57,799,896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27D5DDB6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$73,851,983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52A767F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$90,585,438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7B4CF25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$-   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51FA75A8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$-   </w:t>
            </w:r>
          </w:p>
        </w:tc>
        <w:tc>
          <w:tcPr>
            <w:tcW w:w="1452" w:type="dxa"/>
            <w:tcBorders>
              <w:left w:val="nil"/>
              <w:bottom w:val="nil"/>
            </w:tcBorders>
            <w:vAlign w:val="center"/>
          </w:tcPr>
          <w:p w14:paraId="10809DC1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$292,431,723 </w:t>
            </w:r>
          </w:p>
        </w:tc>
      </w:tr>
      <w:tr w:rsidR="00F04116" w:rsidRPr="00F04116" w14:paraId="32C0860C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31C0A60A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E962A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Psychosis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7D323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$143,715,801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BAA1F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$203,944,469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A613F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$267,825,026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17CA3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$335,466,371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74F62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$406,986,534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3818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$-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DD43A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$-  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vAlign w:val="center"/>
          </w:tcPr>
          <w:p w14:paraId="477370F0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 xml:space="preserve"> $1,357,938,201 </w:t>
            </w:r>
          </w:p>
        </w:tc>
      </w:tr>
      <w:tr w:rsidR="00F04116" w:rsidRPr="00F04116" w14:paraId="02BE1ABF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1EE3528D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2BD0C" w14:textId="77777777" w:rsidR="00CA1FF7" w:rsidRPr="00F04116" w:rsidRDefault="00CA1FF7" w:rsidP="0047180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Epilepsy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FD424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A0F38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69C47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62DD4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F648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00F3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A271E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Cs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vAlign w:val="center"/>
          </w:tcPr>
          <w:p w14:paraId="65AB969E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</w:tr>
      <w:tr w:rsidR="00F04116" w:rsidRPr="00F04116" w14:paraId="2B0E9627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5214C1B7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01586965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1760BB3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$171,483,553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68ABA485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$246,371,122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1BD381FF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$325,624,922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1C2EDAE5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$409,318,354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C905311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$497,571,973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57CF7EC7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$-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E3F7CB2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$-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749FA1C9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$1,650,369,924 </w:t>
            </w:r>
          </w:p>
        </w:tc>
      </w:tr>
      <w:tr w:rsidR="00F04116" w:rsidRPr="00F04116" w14:paraId="644455B3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nil"/>
              <w:right w:val="nil"/>
            </w:tcBorders>
            <w:vAlign w:val="center"/>
          </w:tcPr>
          <w:p w14:paraId="69A33300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  <w:r w:rsidRPr="00F04116">
              <w:rPr>
                <w:rFonts w:cs="Arial"/>
                <w:b w:val="0"/>
                <w:iCs/>
                <w:sz w:val="20"/>
                <w:szCs w:val="20"/>
              </w:rPr>
              <w:lastRenderedPageBreak/>
              <w:t>South Africa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vAlign w:val="center"/>
          </w:tcPr>
          <w:p w14:paraId="34E8893A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Depression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117143C1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4140F517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7407531C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580C5E9E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6D96C091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4B666D77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3382528F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452" w:type="dxa"/>
            <w:tcBorders>
              <w:left w:val="nil"/>
              <w:bottom w:val="nil"/>
            </w:tcBorders>
            <w:vAlign w:val="center"/>
          </w:tcPr>
          <w:p w14:paraId="29A61A1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</w:tr>
      <w:tr w:rsidR="00F04116" w:rsidRPr="00F04116" w14:paraId="0022C5B6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2C989057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62B0D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Psychosis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DC7C7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$1,538,970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5F5DC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$1,787,024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C739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$1,964,853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8A86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$2,065,926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4BD1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$2,084,008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37243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$2,013,331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325F2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$1,848,010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vAlign w:val="center"/>
          </w:tcPr>
          <w:p w14:paraId="75B371D4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$14,529,154</w:t>
            </w:r>
          </w:p>
        </w:tc>
      </w:tr>
      <w:tr w:rsidR="00F04116" w:rsidRPr="00F04116" w14:paraId="1304F0AD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5107759D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7DF1B" w14:textId="77777777" w:rsidR="00CA1FF7" w:rsidRPr="00F04116" w:rsidRDefault="00CA1FF7" w:rsidP="0047180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Epilepsy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1DEF8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3787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1DCD9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26CB1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07F85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8D428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FB6E7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vAlign w:val="center"/>
          </w:tcPr>
          <w:p w14:paraId="1C58BADA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</w:tr>
      <w:tr w:rsidR="00F04116" w:rsidRPr="00F04116" w14:paraId="116DB5C4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3F91C828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56B87FEB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2FB1FF1F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$1,538,970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5A951450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$1,787,024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243928EA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$1,964,853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FE36968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$2,065,926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124F90C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$2,084,008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1172D008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$2,013,331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CA38849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$1,848,010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28B0605E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$14,529,154</w:t>
            </w:r>
          </w:p>
        </w:tc>
      </w:tr>
      <w:tr w:rsidR="00F04116" w:rsidRPr="00F04116" w14:paraId="1ECB20AE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nil"/>
              <w:right w:val="nil"/>
            </w:tcBorders>
            <w:vAlign w:val="center"/>
          </w:tcPr>
          <w:p w14:paraId="38E2DBD9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  <w:r w:rsidRPr="00F04116">
              <w:rPr>
                <w:rFonts w:cs="Arial"/>
                <w:b w:val="0"/>
                <w:iCs/>
                <w:sz w:val="20"/>
                <w:szCs w:val="20"/>
              </w:rPr>
              <w:t>Uganda</w:t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vAlign w:val="center"/>
          </w:tcPr>
          <w:p w14:paraId="7218DDC9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Depression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2FE37440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$670,694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43EF94B7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$979,367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592905AC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$1,152,412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15CB857B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$1,178,674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3BCC8C09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$1,046,949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312512A2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$-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764890C3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$-</w:t>
            </w:r>
          </w:p>
        </w:tc>
        <w:tc>
          <w:tcPr>
            <w:tcW w:w="1452" w:type="dxa"/>
            <w:tcBorders>
              <w:left w:val="nil"/>
              <w:bottom w:val="nil"/>
            </w:tcBorders>
            <w:vAlign w:val="center"/>
          </w:tcPr>
          <w:p w14:paraId="58E686B8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$5,028,096</w:t>
            </w:r>
          </w:p>
        </w:tc>
      </w:tr>
      <w:tr w:rsidR="00F04116" w:rsidRPr="00F04116" w14:paraId="5442E559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71B172E6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1CA88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Psychosis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7ADF6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$519,525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97F6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$757,348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A2FE4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$996,501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C3FFA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$1,235,474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F474B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$1,472,602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ECA2F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F40EC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vAlign w:val="center"/>
          </w:tcPr>
          <w:p w14:paraId="3CBA5B07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sz w:val="20"/>
                <w:szCs w:val="20"/>
              </w:rPr>
              <w:t>$4,981,450</w:t>
            </w:r>
          </w:p>
        </w:tc>
      </w:tr>
      <w:tr w:rsidR="00F04116" w:rsidRPr="00F04116" w14:paraId="23E7B446" w14:textId="77777777" w:rsidTr="005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25655DF3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20C38" w14:textId="77777777" w:rsidR="00CA1FF7" w:rsidRPr="00F04116" w:rsidRDefault="00CA1FF7" w:rsidP="00471802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</w:rPr>
            </w:pPr>
            <w:r w:rsidRPr="00F04116">
              <w:rPr>
                <w:rFonts w:cs="Arial"/>
                <w:iCs/>
                <w:sz w:val="20"/>
                <w:szCs w:val="20"/>
              </w:rPr>
              <w:t>Epilepsy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508BD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2AC1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FDC2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CFEE7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BAE79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12789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627F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vAlign w:val="center"/>
          </w:tcPr>
          <w:p w14:paraId="058D9708" w14:textId="77777777" w:rsidR="00CA1FF7" w:rsidRPr="00F04116" w:rsidRDefault="00CA1FF7" w:rsidP="004718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04116">
              <w:rPr>
                <w:rFonts w:ascii="Arial Narrow" w:hAnsi="Arial Narrow"/>
                <w:iCs/>
                <w:sz w:val="20"/>
                <w:szCs w:val="20"/>
              </w:rPr>
              <w:t>$0</w:t>
            </w:r>
          </w:p>
        </w:tc>
      </w:tr>
      <w:tr w:rsidR="00F04116" w:rsidRPr="00F04116" w14:paraId="1A42F6AF" w14:textId="77777777" w:rsidTr="00520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single" w:sz="8" w:space="0" w:color="9BBB59" w:themeColor="accent3"/>
              <w:right w:val="nil"/>
            </w:tcBorders>
            <w:vAlign w:val="center"/>
          </w:tcPr>
          <w:p w14:paraId="0AFB94E9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708C59F3" w14:textId="77777777" w:rsidR="00CA1FF7" w:rsidRPr="00F04116" w:rsidRDefault="00CA1FF7" w:rsidP="00471802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F04116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34A46435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$1,190,219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21A517FA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$1,736,715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559599A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$2,148,914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6735631A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$2,414,148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0627D3CF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$2,519,550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40F56D3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14:paraId="226C8A1D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9BBB59" w:themeColor="accent3"/>
            </w:tcBorders>
            <w:vAlign w:val="center"/>
          </w:tcPr>
          <w:p w14:paraId="38FB42EB" w14:textId="77777777" w:rsidR="00CA1FF7" w:rsidRPr="00F04116" w:rsidRDefault="00CA1FF7" w:rsidP="004718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4116">
              <w:rPr>
                <w:rFonts w:ascii="Arial Narrow" w:hAnsi="Arial Narrow"/>
                <w:b/>
                <w:bCs/>
                <w:sz w:val="20"/>
                <w:szCs w:val="20"/>
              </w:rPr>
              <w:t>$10,009,546</w:t>
            </w:r>
          </w:p>
        </w:tc>
      </w:tr>
    </w:tbl>
    <w:p w14:paraId="15FE4BBA" w14:textId="77777777" w:rsidR="00471802" w:rsidRPr="0053298F" w:rsidRDefault="00471802" w:rsidP="00471802">
      <w:pPr>
        <w:pStyle w:val="body"/>
        <w:rPr>
          <w:rFonts w:cs="Arial"/>
          <w:iCs/>
        </w:rPr>
      </w:pPr>
    </w:p>
    <w:p w14:paraId="57ABE23B" w14:textId="77777777" w:rsidR="00471802" w:rsidRDefault="00471802" w:rsidP="00471802">
      <w:pPr>
        <w:pStyle w:val="body"/>
        <w:rPr>
          <w:rFonts w:cs="Arial"/>
          <w:iCs/>
        </w:rPr>
      </w:pPr>
    </w:p>
    <w:p w14:paraId="7812CC18" w14:textId="77777777" w:rsidR="00471802" w:rsidRDefault="00471802" w:rsidP="00471802">
      <w:pPr>
        <w:rPr>
          <w:rFonts w:ascii="Arial Narrow" w:hAnsi="Arial Narrow" w:cs="Arial"/>
          <w:iCs/>
        </w:rPr>
      </w:pPr>
      <w:r>
        <w:rPr>
          <w:rFonts w:cs="Arial"/>
          <w:iCs/>
        </w:rPr>
        <w:br w:type="page"/>
      </w:r>
    </w:p>
    <w:p w14:paraId="042CACAF" w14:textId="2EFC7AD8" w:rsidR="00471802" w:rsidRPr="0053298F" w:rsidRDefault="009904E5" w:rsidP="009904E5">
      <w:pPr>
        <w:pStyle w:val="body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lastRenderedPageBreak/>
        <w:t xml:space="preserve">Web </w:t>
      </w:r>
      <w:r w:rsidR="00471802">
        <w:rPr>
          <w:rFonts w:cs="Arial"/>
          <w:b/>
          <w:bCs/>
          <w:iCs/>
        </w:rPr>
        <w:t xml:space="preserve">Table </w:t>
      </w:r>
      <w:r w:rsidR="004847A3">
        <w:rPr>
          <w:rFonts w:cs="Arial"/>
          <w:b/>
          <w:bCs/>
          <w:iCs/>
        </w:rPr>
        <w:t>E</w:t>
      </w:r>
      <w:r w:rsidR="00471802">
        <w:rPr>
          <w:rFonts w:cs="Arial"/>
          <w:b/>
          <w:bCs/>
          <w:iCs/>
        </w:rPr>
        <w:tab/>
      </w:r>
      <w:r w:rsidR="00471802" w:rsidRPr="0053298F">
        <w:rPr>
          <w:rFonts w:cs="Arial"/>
          <w:b/>
          <w:bCs/>
          <w:iCs/>
        </w:rPr>
        <w:t>Programme costs (US$)</w:t>
      </w:r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931"/>
        <w:gridCol w:w="1358"/>
        <w:gridCol w:w="1357"/>
        <w:gridCol w:w="1358"/>
        <w:gridCol w:w="1357"/>
        <w:gridCol w:w="1358"/>
        <w:gridCol w:w="1357"/>
        <w:gridCol w:w="1358"/>
        <w:gridCol w:w="1358"/>
      </w:tblGrid>
      <w:tr w:rsidR="00F04116" w:rsidRPr="00F04116" w14:paraId="10B37980" w14:textId="77777777" w:rsidTr="00F04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40E961B5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Country</w:t>
            </w:r>
          </w:p>
        </w:tc>
        <w:tc>
          <w:tcPr>
            <w:tcW w:w="1358" w:type="dxa"/>
          </w:tcPr>
          <w:p w14:paraId="0A6517CD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2014</w:t>
            </w:r>
          </w:p>
        </w:tc>
        <w:tc>
          <w:tcPr>
            <w:tcW w:w="1357" w:type="dxa"/>
          </w:tcPr>
          <w:p w14:paraId="634EBCFB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2015</w:t>
            </w:r>
          </w:p>
        </w:tc>
        <w:tc>
          <w:tcPr>
            <w:tcW w:w="1358" w:type="dxa"/>
          </w:tcPr>
          <w:p w14:paraId="5EB4DB26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2016</w:t>
            </w:r>
          </w:p>
        </w:tc>
        <w:tc>
          <w:tcPr>
            <w:tcW w:w="1357" w:type="dxa"/>
          </w:tcPr>
          <w:p w14:paraId="5B482535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2017</w:t>
            </w:r>
          </w:p>
        </w:tc>
        <w:tc>
          <w:tcPr>
            <w:tcW w:w="1358" w:type="dxa"/>
          </w:tcPr>
          <w:p w14:paraId="79C84B60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2018</w:t>
            </w:r>
          </w:p>
        </w:tc>
        <w:tc>
          <w:tcPr>
            <w:tcW w:w="1357" w:type="dxa"/>
          </w:tcPr>
          <w:p w14:paraId="14009C03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2019</w:t>
            </w:r>
          </w:p>
        </w:tc>
        <w:tc>
          <w:tcPr>
            <w:tcW w:w="1358" w:type="dxa"/>
          </w:tcPr>
          <w:p w14:paraId="766DD58F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2020</w:t>
            </w:r>
          </w:p>
        </w:tc>
        <w:tc>
          <w:tcPr>
            <w:tcW w:w="1358" w:type="dxa"/>
          </w:tcPr>
          <w:p w14:paraId="6EA6D12C" w14:textId="77777777" w:rsidR="00CA1FF7" w:rsidRPr="00F04116" w:rsidRDefault="00CA1FF7" w:rsidP="00471802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Cs w:val="22"/>
              </w:rPr>
            </w:pPr>
            <w:r w:rsidRPr="00F04116">
              <w:rPr>
                <w:rFonts w:cs="Arial"/>
                <w:iCs/>
                <w:color w:val="auto"/>
                <w:szCs w:val="22"/>
              </w:rPr>
              <w:t>Total</w:t>
            </w:r>
          </w:p>
        </w:tc>
      </w:tr>
      <w:tr w:rsidR="00F04116" w:rsidRPr="00F04116" w14:paraId="4F8E4EBF" w14:textId="77777777" w:rsidTr="00F04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5048E85C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color w:val="auto"/>
                <w:szCs w:val="22"/>
              </w:rPr>
            </w:pPr>
            <w:r w:rsidRPr="00F04116">
              <w:rPr>
                <w:rFonts w:cs="Arial"/>
                <w:b w:val="0"/>
                <w:iCs/>
                <w:color w:val="auto"/>
                <w:szCs w:val="22"/>
              </w:rPr>
              <w:t>Ethiopia</w:t>
            </w:r>
          </w:p>
        </w:tc>
        <w:tc>
          <w:tcPr>
            <w:tcW w:w="1358" w:type="dxa"/>
          </w:tcPr>
          <w:p w14:paraId="5C11DFCC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$274,838</w:t>
            </w:r>
          </w:p>
        </w:tc>
        <w:tc>
          <w:tcPr>
            <w:tcW w:w="1357" w:type="dxa"/>
          </w:tcPr>
          <w:p w14:paraId="34C36D87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$452,687</w:t>
            </w:r>
          </w:p>
        </w:tc>
        <w:tc>
          <w:tcPr>
            <w:tcW w:w="1358" w:type="dxa"/>
          </w:tcPr>
          <w:p w14:paraId="484D9468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$528,498</w:t>
            </w:r>
          </w:p>
        </w:tc>
        <w:tc>
          <w:tcPr>
            <w:tcW w:w="1357" w:type="dxa"/>
          </w:tcPr>
          <w:p w14:paraId="634334BE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$1,092,864</w:t>
            </w:r>
          </w:p>
        </w:tc>
        <w:tc>
          <w:tcPr>
            <w:tcW w:w="1358" w:type="dxa"/>
          </w:tcPr>
          <w:p w14:paraId="244B4A7F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$1,470,666</w:t>
            </w:r>
          </w:p>
        </w:tc>
        <w:tc>
          <w:tcPr>
            <w:tcW w:w="1357" w:type="dxa"/>
          </w:tcPr>
          <w:p w14:paraId="7775AC12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$1,953,657</w:t>
            </w:r>
          </w:p>
        </w:tc>
        <w:tc>
          <w:tcPr>
            <w:tcW w:w="1358" w:type="dxa"/>
          </w:tcPr>
          <w:p w14:paraId="785728BE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$2,276,300</w:t>
            </w:r>
          </w:p>
        </w:tc>
        <w:tc>
          <w:tcPr>
            <w:tcW w:w="1358" w:type="dxa"/>
          </w:tcPr>
          <w:p w14:paraId="42C30B1E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$8,049,510</w:t>
            </w:r>
          </w:p>
        </w:tc>
      </w:tr>
      <w:tr w:rsidR="00F04116" w:rsidRPr="00F04116" w14:paraId="71A29A98" w14:textId="77777777" w:rsidTr="00F04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216FCEDA" w14:textId="77777777" w:rsidR="00FC5F0F" w:rsidRPr="00F04116" w:rsidRDefault="00FC5F0F" w:rsidP="00471802">
            <w:pPr>
              <w:pStyle w:val="body"/>
              <w:jc w:val="center"/>
              <w:rPr>
                <w:rFonts w:cs="Arial"/>
                <w:b w:val="0"/>
                <w:iCs/>
                <w:color w:val="auto"/>
                <w:szCs w:val="22"/>
              </w:rPr>
            </w:pPr>
            <w:r w:rsidRPr="00F04116">
              <w:rPr>
                <w:rFonts w:cs="Arial"/>
                <w:b w:val="0"/>
                <w:iCs/>
                <w:color w:val="auto"/>
                <w:szCs w:val="22"/>
              </w:rPr>
              <w:t>India</w:t>
            </w:r>
          </w:p>
        </w:tc>
        <w:tc>
          <w:tcPr>
            <w:tcW w:w="1358" w:type="dxa"/>
          </w:tcPr>
          <w:p w14:paraId="398201F6" w14:textId="2701757B" w:rsidR="00FC5F0F" w:rsidRPr="00F04116" w:rsidRDefault="00FC5F0F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 w:cs="Calibri"/>
                <w:color w:val="auto"/>
                <w:sz w:val="20"/>
                <w:szCs w:val="20"/>
              </w:rPr>
              <w:t>$17,583,000</w:t>
            </w:r>
          </w:p>
        </w:tc>
        <w:tc>
          <w:tcPr>
            <w:tcW w:w="1357" w:type="dxa"/>
          </w:tcPr>
          <w:p w14:paraId="4B9206B8" w14:textId="7E04AE52" w:rsidR="00FC5F0F" w:rsidRPr="00F04116" w:rsidRDefault="00FC5F0F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 w:cs="Calibri"/>
                <w:color w:val="auto"/>
                <w:sz w:val="20"/>
                <w:szCs w:val="20"/>
              </w:rPr>
              <w:t>$17,233,000</w:t>
            </w:r>
          </w:p>
        </w:tc>
        <w:tc>
          <w:tcPr>
            <w:tcW w:w="1358" w:type="dxa"/>
          </w:tcPr>
          <w:p w14:paraId="3C189E34" w14:textId="14A07A4D" w:rsidR="00FC5F0F" w:rsidRPr="00F04116" w:rsidRDefault="00FC5F0F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 w:cs="Calibri"/>
                <w:color w:val="auto"/>
                <w:sz w:val="20"/>
                <w:szCs w:val="20"/>
              </w:rPr>
              <w:t>$17,233,000</w:t>
            </w:r>
          </w:p>
        </w:tc>
        <w:tc>
          <w:tcPr>
            <w:tcW w:w="1357" w:type="dxa"/>
          </w:tcPr>
          <w:p w14:paraId="177A172C" w14:textId="6B808ED9" w:rsidR="00FC5F0F" w:rsidRPr="00F04116" w:rsidRDefault="00FC5F0F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 w:cs="Calibri"/>
                <w:color w:val="auto"/>
                <w:sz w:val="20"/>
                <w:szCs w:val="20"/>
              </w:rPr>
              <w:t>$17,233,000</w:t>
            </w:r>
          </w:p>
        </w:tc>
        <w:tc>
          <w:tcPr>
            <w:tcW w:w="1358" w:type="dxa"/>
          </w:tcPr>
          <w:p w14:paraId="41D7A423" w14:textId="3DF5017C" w:rsidR="00FC5F0F" w:rsidRPr="00F04116" w:rsidRDefault="00FC5F0F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 w:cs="Calibri"/>
                <w:color w:val="auto"/>
                <w:sz w:val="20"/>
                <w:szCs w:val="20"/>
              </w:rPr>
              <w:t>$17,233,000</w:t>
            </w:r>
          </w:p>
        </w:tc>
        <w:tc>
          <w:tcPr>
            <w:tcW w:w="1357" w:type="dxa"/>
          </w:tcPr>
          <w:p w14:paraId="08C0B28D" w14:textId="7B46C60A" w:rsidR="00FC5F0F" w:rsidRPr="00F04116" w:rsidRDefault="00FC5F0F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 w:cs="Calibri"/>
                <w:color w:val="auto"/>
                <w:sz w:val="20"/>
                <w:szCs w:val="20"/>
              </w:rPr>
              <w:t>$14,695,000</w:t>
            </w:r>
          </w:p>
        </w:tc>
        <w:tc>
          <w:tcPr>
            <w:tcW w:w="1358" w:type="dxa"/>
          </w:tcPr>
          <w:p w14:paraId="638E8AE9" w14:textId="65285F39" w:rsidR="00FC5F0F" w:rsidRPr="00F04116" w:rsidRDefault="00FC5F0F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 w:cs="Calibri"/>
                <w:color w:val="auto"/>
                <w:sz w:val="20"/>
                <w:szCs w:val="20"/>
              </w:rPr>
              <w:t>$14,430,000</w:t>
            </w:r>
          </w:p>
        </w:tc>
        <w:tc>
          <w:tcPr>
            <w:tcW w:w="1358" w:type="dxa"/>
          </w:tcPr>
          <w:p w14:paraId="6E73F59E" w14:textId="58D9F5A2" w:rsidR="00FC5F0F" w:rsidRPr="00F04116" w:rsidRDefault="00FC5F0F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 w:cs="Calibri"/>
                <w:color w:val="auto"/>
                <w:sz w:val="20"/>
                <w:szCs w:val="20"/>
              </w:rPr>
              <w:t>$115,640,000</w:t>
            </w:r>
          </w:p>
        </w:tc>
      </w:tr>
      <w:tr w:rsidR="00F04116" w:rsidRPr="00F04116" w14:paraId="06CEFA1C" w14:textId="77777777" w:rsidTr="00F04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06119E27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color w:val="auto"/>
                <w:szCs w:val="22"/>
              </w:rPr>
            </w:pPr>
            <w:r w:rsidRPr="00F04116">
              <w:rPr>
                <w:rFonts w:cs="Arial"/>
                <w:b w:val="0"/>
                <w:iCs/>
                <w:color w:val="auto"/>
                <w:szCs w:val="22"/>
              </w:rPr>
              <w:t>Nepal</w:t>
            </w:r>
          </w:p>
        </w:tc>
        <w:tc>
          <w:tcPr>
            <w:tcW w:w="1358" w:type="dxa"/>
          </w:tcPr>
          <w:p w14:paraId="571C2E57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$-</w:t>
            </w:r>
          </w:p>
        </w:tc>
        <w:tc>
          <w:tcPr>
            <w:tcW w:w="1357" w:type="dxa"/>
          </w:tcPr>
          <w:p w14:paraId="6F2A9AF1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$119,872</w:t>
            </w:r>
          </w:p>
        </w:tc>
        <w:tc>
          <w:tcPr>
            <w:tcW w:w="1358" w:type="dxa"/>
          </w:tcPr>
          <w:p w14:paraId="5086F980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$135,897</w:t>
            </w:r>
          </w:p>
        </w:tc>
        <w:tc>
          <w:tcPr>
            <w:tcW w:w="1357" w:type="dxa"/>
          </w:tcPr>
          <w:p w14:paraId="651E7758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$138,910</w:t>
            </w:r>
          </w:p>
        </w:tc>
        <w:tc>
          <w:tcPr>
            <w:tcW w:w="1358" w:type="dxa"/>
          </w:tcPr>
          <w:p w14:paraId="5CD54E9F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$139,487</w:t>
            </w:r>
          </w:p>
        </w:tc>
        <w:tc>
          <w:tcPr>
            <w:tcW w:w="1357" w:type="dxa"/>
          </w:tcPr>
          <w:p w14:paraId="7E3619ED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$138,910</w:t>
            </w:r>
          </w:p>
        </w:tc>
        <w:tc>
          <w:tcPr>
            <w:tcW w:w="1358" w:type="dxa"/>
          </w:tcPr>
          <w:p w14:paraId="7C8D9613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$-</w:t>
            </w:r>
          </w:p>
        </w:tc>
        <w:tc>
          <w:tcPr>
            <w:tcW w:w="1358" w:type="dxa"/>
          </w:tcPr>
          <w:p w14:paraId="5EC35634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$673,077</w:t>
            </w:r>
          </w:p>
        </w:tc>
      </w:tr>
      <w:tr w:rsidR="00F04116" w:rsidRPr="00F04116" w14:paraId="44BC9B9B" w14:textId="77777777" w:rsidTr="00F04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4D5DC941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color w:val="auto"/>
                <w:szCs w:val="22"/>
              </w:rPr>
            </w:pPr>
            <w:r w:rsidRPr="00F04116">
              <w:rPr>
                <w:rFonts w:cs="Arial"/>
                <w:b w:val="0"/>
                <w:iCs/>
                <w:color w:val="auto"/>
                <w:szCs w:val="22"/>
              </w:rPr>
              <w:t>Nigeria</w:t>
            </w:r>
          </w:p>
        </w:tc>
        <w:tc>
          <w:tcPr>
            <w:tcW w:w="1358" w:type="dxa"/>
          </w:tcPr>
          <w:p w14:paraId="427C8084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$3,826,692</w:t>
            </w:r>
          </w:p>
        </w:tc>
        <w:tc>
          <w:tcPr>
            <w:tcW w:w="1357" w:type="dxa"/>
          </w:tcPr>
          <w:p w14:paraId="3D5B217E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$4,588,384</w:t>
            </w:r>
          </w:p>
        </w:tc>
        <w:tc>
          <w:tcPr>
            <w:tcW w:w="1358" w:type="dxa"/>
          </w:tcPr>
          <w:p w14:paraId="6C20BAEF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$5,380,582</w:t>
            </w:r>
          </w:p>
        </w:tc>
        <w:tc>
          <w:tcPr>
            <w:tcW w:w="1357" w:type="dxa"/>
          </w:tcPr>
          <w:p w14:paraId="3EB04CB3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$6,241,651</w:t>
            </w:r>
          </w:p>
        </w:tc>
        <w:tc>
          <w:tcPr>
            <w:tcW w:w="1358" w:type="dxa"/>
          </w:tcPr>
          <w:p w14:paraId="0C7B3BD5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$6,222,730</w:t>
            </w:r>
          </w:p>
        </w:tc>
        <w:tc>
          <w:tcPr>
            <w:tcW w:w="1357" w:type="dxa"/>
          </w:tcPr>
          <w:p w14:paraId="6EB314D2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$-</w:t>
            </w:r>
          </w:p>
        </w:tc>
        <w:tc>
          <w:tcPr>
            <w:tcW w:w="1358" w:type="dxa"/>
          </w:tcPr>
          <w:p w14:paraId="6732B033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$-</w:t>
            </w:r>
          </w:p>
        </w:tc>
        <w:tc>
          <w:tcPr>
            <w:tcW w:w="1358" w:type="dxa"/>
          </w:tcPr>
          <w:p w14:paraId="1E9E94BB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$26,260,039</w:t>
            </w:r>
          </w:p>
        </w:tc>
      </w:tr>
      <w:tr w:rsidR="00F04116" w:rsidRPr="00F04116" w14:paraId="5DFEF162" w14:textId="77777777" w:rsidTr="00F04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12AA62B3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bCs w:val="0"/>
                <w:iCs/>
                <w:color w:val="auto"/>
                <w:szCs w:val="22"/>
              </w:rPr>
            </w:pPr>
            <w:r w:rsidRPr="00F04116">
              <w:rPr>
                <w:rFonts w:cs="Arial"/>
                <w:b w:val="0"/>
                <w:bCs w:val="0"/>
                <w:iCs/>
                <w:color w:val="auto"/>
                <w:szCs w:val="22"/>
              </w:rPr>
              <w:t>South Africa</w:t>
            </w:r>
          </w:p>
        </w:tc>
        <w:tc>
          <w:tcPr>
            <w:tcW w:w="1358" w:type="dxa"/>
          </w:tcPr>
          <w:p w14:paraId="6A82F85D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$4,013,297</w:t>
            </w:r>
          </w:p>
        </w:tc>
        <w:tc>
          <w:tcPr>
            <w:tcW w:w="1357" w:type="dxa"/>
          </w:tcPr>
          <w:p w14:paraId="3D7EFA20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$6,163,126</w:t>
            </w:r>
          </w:p>
        </w:tc>
        <w:tc>
          <w:tcPr>
            <w:tcW w:w="1358" w:type="dxa"/>
          </w:tcPr>
          <w:p w14:paraId="4B4E7E82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$9,230,405</w:t>
            </w:r>
          </w:p>
        </w:tc>
        <w:tc>
          <w:tcPr>
            <w:tcW w:w="1357" w:type="dxa"/>
          </w:tcPr>
          <w:p w14:paraId="1D5815C0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$12,901,051</w:t>
            </w:r>
          </w:p>
        </w:tc>
        <w:tc>
          <w:tcPr>
            <w:tcW w:w="1358" w:type="dxa"/>
          </w:tcPr>
          <w:p w14:paraId="57471607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$16,726,496</w:t>
            </w:r>
          </w:p>
        </w:tc>
        <w:tc>
          <w:tcPr>
            <w:tcW w:w="1357" w:type="dxa"/>
          </w:tcPr>
          <w:p w14:paraId="5D24FBFC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$19,883,793</w:t>
            </w:r>
          </w:p>
        </w:tc>
        <w:tc>
          <w:tcPr>
            <w:tcW w:w="1358" w:type="dxa"/>
          </w:tcPr>
          <w:p w14:paraId="6EE3CC89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$20,515,360</w:t>
            </w:r>
          </w:p>
        </w:tc>
        <w:tc>
          <w:tcPr>
            <w:tcW w:w="1358" w:type="dxa"/>
          </w:tcPr>
          <w:p w14:paraId="342A8361" w14:textId="77777777" w:rsidR="00CA1FF7" w:rsidRPr="00F04116" w:rsidRDefault="00CA1FF7" w:rsidP="00471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$93,105,166</w:t>
            </w:r>
          </w:p>
        </w:tc>
      </w:tr>
      <w:tr w:rsidR="00F04116" w:rsidRPr="00F04116" w14:paraId="52DA1B98" w14:textId="77777777" w:rsidTr="00F04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</w:tcPr>
          <w:p w14:paraId="187F31F1" w14:textId="77777777" w:rsidR="00CA1FF7" w:rsidRPr="00F04116" w:rsidRDefault="00CA1FF7" w:rsidP="00471802">
            <w:pPr>
              <w:pStyle w:val="body"/>
              <w:jc w:val="center"/>
              <w:rPr>
                <w:rFonts w:cs="Arial"/>
                <w:b w:val="0"/>
                <w:iCs/>
                <w:color w:val="auto"/>
                <w:szCs w:val="22"/>
              </w:rPr>
            </w:pPr>
            <w:r w:rsidRPr="00F04116">
              <w:rPr>
                <w:rFonts w:cs="Arial"/>
                <w:b w:val="0"/>
                <w:iCs/>
                <w:color w:val="auto"/>
                <w:szCs w:val="22"/>
              </w:rPr>
              <w:t>Uganda</w:t>
            </w:r>
          </w:p>
        </w:tc>
        <w:tc>
          <w:tcPr>
            <w:tcW w:w="1358" w:type="dxa"/>
          </w:tcPr>
          <w:p w14:paraId="6F6F6678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$336,342</w:t>
            </w:r>
          </w:p>
        </w:tc>
        <w:tc>
          <w:tcPr>
            <w:tcW w:w="1357" w:type="dxa"/>
          </w:tcPr>
          <w:p w14:paraId="1FBAEE3A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$692,582</w:t>
            </w:r>
          </w:p>
        </w:tc>
        <w:tc>
          <w:tcPr>
            <w:tcW w:w="1358" w:type="dxa"/>
          </w:tcPr>
          <w:p w14:paraId="6151D872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$677,790</w:t>
            </w:r>
          </w:p>
        </w:tc>
        <w:tc>
          <w:tcPr>
            <w:tcW w:w="1357" w:type="dxa"/>
          </w:tcPr>
          <w:p w14:paraId="1BE98228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$680,237</w:t>
            </w:r>
          </w:p>
        </w:tc>
        <w:tc>
          <w:tcPr>
            <w:tcW w:w="1358" w:type="dxa"/>
          </w:tcPr>
          <w:p w14:paraId="6832EBDB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$682,945</w:t>
            </w:r>
          </w:p>
        </w:tc>
        <w:tc>
          <w:tcPr>
            <w:tcW w:w="1357" w:type="dxa"/>
          </w:tcPr>
          <w:p w14:paraId="048F1AA9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$-</w:t>
            </w:r>
          </w:p>
        </w:tc>
        <w:tc>
          <w:tcPr>
            <w:tcW w:w="1358" w:type="dxa"/>
          </w:tcPr>
          <w:p w14:paraId="00FE80AB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$-</w:t>
            </w:r>
          </w:p>
        </w:tc>
        <w:tc>
          <w:tcPr>
            <w:tcW w:w="1358" w:type="dxa"/>
          </w:tcPr>
          <w:p w14:paraId="3E9AC73C" w14:textId="77777777" w:rsidR="00CA1FF7" w:rsidRPr="00F04116" w:rsidRDefault="00CA1FF7" w:rsidP="00471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2"/>
              </w:rPr>
            </w:pPr>
            <w:r w:rsidRPr="00F04116">
              <w:rPr>
                <w:rFonts w:ascii="Arial Narrow" w:hAnsi="Arial Narrow"/>
                <w:color w:val="auto"/>
                <w:sz w:val="20"/>
                <w:szCs w:val="22"/>
              </w:rPr>
              <w:t>$3,069,896</w:t>
            </w:r>
          </w:p>
        </w:tc>
      </w:tr>
    </w:tbl>
    <w:p w14:paraId="14617083" w14:textId="77777777" w:rsidR="00A24927" w:rsidRDefault="00A24927" w:rsidP="00AB7211">
      <w:pPr>
        <w:rPr>
          <w:rFonts w:ascii="Arial Narrow" w:hAnsi="Arial Narrow" w:cs="Arial"/>
        </w:rPr>
      </w:pPr>
    </w:p>
    <w:p w14:paraId="4940CA5C" w14:textId="77777777" w:rsidR="00B52156" w:rsidRDefault="00B52156" w:rsidP="00AB7211">
      <w:pPr>
        <w:rPr>
          <w:rFonts w:ascii="Arial Narrow" w:hAnsi="Arial Narrow" w:cs="Arial"/>
        </w:rPr>
      </w:pPr>
    </w:p>
    <w:p w14:paraId="79A8A4F9" w14:textId="77777777" w:rsidR="00B52156" w:rsidRPr="00F070BE" w:rsidRDefault="00B52156" w:rsidP="00B52156">
      <w:pPr>
        <w:rPr>
          <w:rFonts w:asciiTheme="minorHAnsi" w:hAnsiTheme="minorHAnsi"/>
          <w:b/>
          <w:szCs w:val="22"/>
        </w:rPr>
      </w:pPr>
      <w:r w:rsidRPr="00F070BE">
        <w:rPr>
          <w:rFonts w:asciiTheme="minorHAnsi" w:hAnsiTheme="minorHAnsi"/>
          <w:b/>
          <w:szCs w:val="22"/>
        </w:rPr>
        <w:t>References</w:t>
      </w:r>
    </w:p>
    <w:p w14:paraId="55CDE389" w14:textId="77777777" w:rsidR="00B52156" w:rsidRDefault="00B52156" w:rsidP="00B52156">
      <w:pPr>
        <w:autoSpaceDE w:val="0"/>
        <w:autoSpaceDN w:val="0"/>
        <w:adjustRightInd w:val="0"/>
        <w:rPr>
          <w:rFonts w:cs="AdvTT6489ba6c"/>
        </w:rPr>
      </w:pPr>
      <w:r w:rsidRPr="00F070BE">
        <w:rPr>
          <w:rFonts w:asciiTheme="minorHAnsi" w:hAnsiTheme="minorHAnsi" w:cs="AdvTT3abd98ce.B"/>
          <w:b/>
          <w:szCs w:val="22"/>
        </w:rPr>
        <w:t>Chisholm D</w:t>
      </w:r>
      <w:r w:rsidRPr="00F070BE">
        <w:rPr>
          <w:rFonts w:asciiTheme="minorHAnsi" w:hAnsiTheme="minorHAnsi" w:cs="AdvTT3abd98ce.B"/>
          <w:szCs w:val="22"/>
        </w:rPr>
        <w:t xml:space="preserve"> </w:t>
      </w:r>
      <w:r w:rsidRPr="00F070BE">
        <w:rPr>
          <w:rFonts w:asciiTheme="minorHAnsi" w:hAnsiTheme="minorHAnsi" w:cs="AdvTT6489ba6c"/>
          <w:szCs w:val="22"/>
        </w:rPr>
        <w:t>(2005). Cost-effectiveness of first-line</w:t>
      </w:r>
      <w:r>
        <w:rPr>
          <w:rFonts w:cs="AdvTT6489ba6c"/>
        </w:rPr>
        <w:t xml:space="preserve"> </w:t>
      </w:r>
      <w:r w:rsidRPr="00F070BE">
        <w:rPr>
          <w:rFonts w:asciiTheme="minorHAnsi" w:hAnsiTheme="minorHAnsi" w:cs="AdvTT6489ba6c"/>
          <w:szCs w:val="22"/>
        </w:rPr>
        <w:t>anti-epileptic drug treatments in the developing world: a</w:t>
      </w:r>
      <w:r>
        <w:rPr>
          <w:rFonts w:cs="AdvTT6489ba6c"/>
        </w:rPr>
        <w:t xml:space="preserve"> </w:t>
      </w:r>
      <w:r w:rsidRPr="00F070BE">
        <w:rPr>
          <w:rFonts w:asciiTheme="minorHAnsi" w:hAnsiTheme="minorHAnsi" w:cs="AdvTT6489ba6c"/>
          <w:szCs w:val="22"/>
        </w:rPr>
        <w:t xml:space="preserve">population-level analysis. </w:t>
      </w:r>
      <w:r w:rsidRPr="00F070BE">
        <w:rPr>
          <w:rFonts w:asciiTheme="minorHAnsi" w:hAnsiTheme="minorHAnsi" w:cs="AdvTT8b1d421d.I"/>
          <w:i/>
          <w:szCs w:val="22"/>
        </w:rPr>
        <w:t>Epilepsia</w:t>
      </w:r>
      <w:r w:rsidRPr="00F070BE">
        <w:rPr>
          <w:rFonts w:asciiTheme="minorHAnsi" w:hAnsiTheme="minorHAnsi" w:cs="AdvTT8b1d421d.I"/>
          <w:szCs w:val="22"/>
        </w:rPr>
        <w:t xml:space="preserve"> </w:t>
      </w:r>
      <w:r w:rsidRPr="00F070BE">
        <w:rPr>
          <w:rFonts w:asciiTheme="minorHAnsi" w:hAnsiTheme="minorHAnsi" w:cs="AdvTT3abd98ce.B"/>
          <w:b/>
          <w:szCs w:val="22"/>
        </w:rPr>
        <w:t>46</w:t>
      </w:r>
      <w:r w:rsidRPr="00F070BE">
        <w:rPr>
          <w:rFonts w:asciiTheme="minorHAnsi" w:hAnsiTheme="minorHAnsi" w:cs="AdvTT6489ba6c"/>
          <w:szCs w:val="22"/>
        </w:rPr>
        <w:t>, 751</w:t>
      </w:r>
      <w:r w:rsidRPr="00F070BE">
        <w:rPr>
          <w:rFonts w:asciiTheme="minorHAnsi" w:hAnsiTheme="minorHAnsi" w:cs="AdvTT6489ba6c+20"/>
          <w:szCs w:val="22"/>
        </w:rPr>
        <w:t>–</w:t>
      </w:r>
      <w:r w:rsidRPr="00F070BE">
        <w:rPr>
          <w:rFonts w:asciiTheme="minorHAnsi" w:hAnsiTheme="minorHAnsi" w:cs="AdvTT6489ba6c"/>
          <w:szCs w:val="22"/>
        </w:rPr>
        <w:t>759.</w:t>
      </w:r>
    </w:p>
    <w:p w14:paraId="569EDB01" w14:textId="77777777" w:rsidR="00B52156" w:rsidRPr="00F070BE" w:rsidRDefault="00B52156" w:rsidP="00B52156">
      <w:pPr>
        <w:autoSpaceDE w:val="0"/>
        <w:autoSpaceDN w:val="0"/>
        <w:adjustRightInd w:val="0"/>
        <w:rPr>
          <w:rFonts w:asciiTheme="minorHAnsi" w:hAnsiTheme="minorHAnsi" w:cs="AdvTT6489ba6c"/>
          <w:szCs w:val="22"/>
        </w:rPr>
      </w:pPr>
    </w:p>
    <w:p w14:paraId="2744A635" w14:textId="77777777" w:rsidR="00B52156" w:rsidRPr="00F070BE" w:rsidRDefault="00B52156" w:rsidP="00B52156">
      <w:pPr>
        <w:autoSpaceDE w:val="0"/>
        <w:autoSpaceDN w:val="0"/>
        <w:adjustRightInd w:val="0"/>
        <w:rPr>
          <w:rFonts w:asciiTheme="minorHAnsi" w:hAnsiTheme="minorHAnsi" w:cs="AdvTT6489ba6c"/>
          <w:szCs w:val="22"/>
        </w:rPr>
      </w:pPr>
      <w:r w:rsidRPr="00F070BE">
        <w:rPr>
          <w:rFonts w:asciiTheme="minorHAnsi" w:hAnsiTheme="minorHAnsi" w:cs="AdvTT3abd98ce.B"/>
          <w:b/>
          <w:szCs w:val="22"/>
        </w:rPr>
        <w:t>Chisholm D, Sanderson K, Ayuso-Mateos JL, Saxena S</w:t>
      </w:r>
      <w:r>
        <w:rPr>
          <w:rFonts w:cs="AdvTT3abd98ce.B"/>
        </w:rPr>
        <w:t xml:space="preserve"> </w:t>
      </w:r>
      <w:r w:rsidRPr="00F070BE">
        <w:rPr>
          <w:rFonts w:asciiTheme="minorHAnsi" w:hAnsiTheme="minorHAnsi" w:cs="AdvTT6489ba6c"/>
          <w:szCs w:val="22"/>
        </w:rPr>
        <w:t>(2004). Reducing the global burden of depression: a</w:t>
      </w:r>
      <w:r>
        <w:rPr>
          <w:rFonts w:cs="AdvTT6489ba6c"/>
        </w:rPr>
        <w:t xml:space="preserve"> </w:t>
      </w:r>
      <w:r w:rsidRPr="00F070BE">
        <w:rPr>
          <w:rFonts w:asciiTheme="minorHAnsi" w:hAnsiTheme="minorHAnsi" w:cs="AdvTT6489ba6c"/>
          <w:szCs w:val="22"/>
        </w:rPr>
        <w:t>population-level analysis of intervention cost-effectiveness</w:t>
      </w:r>
      <w:r>
        <w:rPr>
          <w:rFonts w:cs="AdvTT6489ba6c"/>
        </w:rPr>
        <w:t xml:space="preserve"> </w:t>
      </w:r>
      <w:r w:rsidRPr="00F070BE">
        <w:rPr>
          <w:rFonts w:asciiTheme="minorHAnsi" w:hAnsiTheme="minorHAnsi" w:cs="AdvTT6489ba6c"/>
          <w:szCs w:val="22"/>
        </w:rPr>
        <w:t>in 14 epidemiologically-defined sub-regions</w:t>
      </w:r>
      <w:r>
        <w:rPr>
          <w:rFonts w:cs="AdvTT6489ba6c"/>
        </w:rPr>
        <w:t xml:space="preserve"> </w:t>
      </w:r>
      <w:r w:rsidRPr="00F070BE">
        <w:rPr>
          <w:rFonts w:asciiTheme="minorHAnsi" w:hAnsiTheme="minorHAnsi" w:cs="AdvTT6489ba6c"/>
          <w:szCs w:val="22"/>
        </w:rPr>
        <w:t xml:space="preserve">(WHO-CHOICE). </w:t>
      </w:r>
      <w:r w:rsidRPr="00F070BE">
        <w:rPr>
          <w:rFonts w:asciiTheme="minorHAnsi" w:hAnsiTheme="minorHAnsi" w:cs="AdvTT8b1d421d.I"/>
          <w:i/>
          <w:szCs w:val="22"/>
        </w:rPr>
        <w:t>British Journal of Psychiatry</w:t>
      </w:r>
      <w:r w:rsidRPr="00F070BE">
        <w:rPr>
          <w:rFonts w:asciiTheme="minorHAnsi" w:hAnsiTheme="minorHAnsi" w:cs="AdvTT8b1d421d.I"/>
          <w:szCs w:val="22"/>
        </w:rPr>
        <w:t xml:space="preserve"> </w:t>
      </w:r>
      <w:r w:rsidRPr="00F070BE">
        <w:rPr>
          <w:rFonts w:asciiTheme="minorHAnsi" w:hAnsiTheme="minorHAnsi" w:cs="AdvTT3abd98ce.B"/>
          <w:b/>
          <w:szCs w:val="22"/>
        </w:rPr>
        <w:t>184</w:t>
      </w:r>
      <w:r w:rsidRPr="00F070BE">
        <w:rPr>
          <w:rFonts w:asciiTheme="minorHAnsi" w:hAnsiTheme="minorHAnsi" w:cs="AdvTT6489ba6c"/>
          <w:szCs w:val="22"/>
        </w:rPr>
        <w:t>, 393</w:t>
      </w:r>
      <w:r w:rsidRPr="00F070BE">
        <w:rPr>
          <w:rFonts w:asciiTheme="minorHAnsi" w:hAnsiTheme="minorHAnsi" w:cs="AdvTT6489ba6c+20"/>
          <w:szCs w:val="22"/>
        </w:rPr>
        <w:t>–</w:t>
      </w:r>
      <w:r w:rsidRPr="00F070BE">
        <w:rPr>
          <w:rFonts w:asciiTheme="minorHAnsi" w:hAnsiTheme="minorHAnsi" w:cs="AdvTT6489ba6c"/>
          <w:szCs w:val="22"/>
        </w:rPr>
        <w:t>403.</w:t>
      </w:r>
    </w:p>
    <w:p w14:paraId="0FA907DD" w14:textId="77777777" w:rsidR="00B52156" w:rsidRDefault="00B52156" w:rsidP="00B52156">
      <w:pPr>
        <w:autoSpaceDE w:val="0"/>
        <w:autoSpaceDN w:val="0"/>
        <w:adjustRightInd w:val="0"/>
        <w:rPr>
          <w:rFonts w:cs="AdvTT3abd98ce.B"/>
        </w:rPr>
      </w:pPr>
    </w:p>
    <w:p w14:paraId="629F5D22" w14:textId="77777777" w:rsidR="00B52156" w:rsidRPr="00F070BE" w:rsidRDefault="00B52156" w:rsidP="00B52156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  <w:r w:rsidRPr="00F070BE">
        <w:rPr>
          <w:rFonts w:asciiTheme="minorHAnsi" w:hAnsiTheme="minorHAnsi" w:cs="AdvTT3abd98ce.B"/>
          <w:b/>
          <w:szCs w:val="22"/>
        </w:rPr>
        <w:t>Chisholm D, Gureje O, Saldivia S, Villalón Calderón M,</w:t>
      </w:r>
      <w:r w:rsidRPr="00F070BE">
        <w:rPr>
          <w:rFonts w:cs="AdvTT3abd98ce.B"/>
          <w:b/>
        </w:rPr>
        <w:t xml:space="preserve"> </w:t>
      </w:r>
      <w:r w:rsidRPr="00F070BE">
        <w:rPr>
          <w:rFonts w:asciiTheme="minorHAnsi" w:hAnsiTheme="minorHAnsi" w:cs="AdvTT3abd98ce.B"/>
          <w:b/>
          <w:szCs w:val="22"/>
        </w:rPr>
        <w:t>Wickremasinghe R, Mendis N, Ayuso-Mateos JL, Saxena</w:t>
      </w:r>
      <w:r w:rsidRPr="00F070BE">
        <w:rPr>
          <w:rFonts w:cs="AdvTT3abd98ce.B"/>
          <w:b/>
        </w:rPr>
        <w:t xml:space="preserve"> </w:t>
      </w:r>
      <w:r w:rsidRPr="00F070BE">
        <w:rPr>
          <w:rFonts w:asciiTheme="minorHAnsi" w:hAnsiTheme="minorHAnsi" w:cs="AdvTT3abd98ce.B"/>
          <w:b/>
          <w:szCs w:val="22"/>
        </w:rPr>
        <w:t>S</w:t>
      </w:r>
      <w:r w:rsidRPr="00F070BE">
        <w:rPr>
          <w:rFonts w:asciiTheme="minorHAnsi" w:hAnsiTheme="minorHAnsi" w:cs="AdvTT3abd98ce.B"/>
          <w:szCs w:val="22"/>
        </w:rPr>
        <w:t xml:space="preserve"> </w:t>
      </w:r>
      <w:r w:rsidRPr="00F070BE">
        <w:rPr>
          <w:rFonts w:asciiTheme="minorHAnsi" w:hAnsiTheme="minorHAnsi" w:cs="AdvTT6489ba6c"/>
          <w:szCs w:val="22"/>
        </w:rPr>
        <w:t>(2008). Schizophrenia treatment in the developing world:</w:t>
      </w:r>
      <w:r>
        <w:rPr>
          <w:rFonts w:cs="AdvTT6489ba6c"/>
        </w:rPr>
        <w:t xml:space="preserve"> </w:t>
      </w:r>
      <w:r w:rsidRPr="00F070BE">
        <w:rPr>
          <w:rFonts w:asciiTheme="minorHAnsi" w:hAnsiTheme="minorHAnsi" w:cs="AdvTT6489ba6c"/>
          <w:szCs w:val="22"/>
        </w:rPr>
        <w:t>an inter-regional and multi-national cost-effectiveness</w:t>
      </w:r>
      <w:r>
        <w:rPr>
          <w:rFonts w:cs="AdvTT6489ba6c"/>
        </w:rPr>
        <w:t xml:space="preserve"> </w:t>
      </w:r>
      <w:r w:rsidRPr="00F070BE">
        <w:rPr>
          <w:rFonts w:asciiTheme="minorHAnsi" w:hAnsiTheme="minorHAnsi" w:cs="AdvTT6489ba6c"/>
          <w:szCs w:val="22"/>
        </w:rPr>
        <w:t xml:space="preserve">analysis. </w:t>
      </w:r>
      <w:r w:rsidRPr="00F070BE">
        <w:rPr>
          <w:rFonts w:asciiTheme="minorHAnsi" w:hAnsiTheme="minorHAnsi" w:cs="AdvTT8b1d421d.I"/>
          <w:i/>
          <w:szCs w:val="22"/>
        </w:rPr>
        <w:t>Bulletin of the World Health Organization</w:t>
      </w:r>
      <w:r w:rsidRPr="00F070BE">
        <w:rPr>
          <w:rFonts w:asciiTheme="minorHAnsi" w:hAnsiTheme="minorHAnsi" w:cs="AdvTT8b1d421d.I"/>
          <w:szCs w:val="22"/>
        </w:rPr>
        <w:t xml:space="preserve"> </w:t>
      </w:r>
      <w:r w:rsidRPr="00F070BE">
        <w:rPr>
          <w:rFonts w:asciiTheme="minorHAnsi" w:hAnsiTheme="minorHAnsi" w:cs="AdvTT3abd98ce.B"/>
          <w:b/>
          <w:szCs w:val="22"/>
        </w:rPr>
        <w:t>86</w:t>
      </w:r>
      <w:r w:rsidRPr="00F070BE">
        <w:rPr>
          <w:rFonts w:asciiTheme="minorHAnsi" w:hAnsiTheme="minorHAnsi" w:cs="AdvTT6489ba6c"/>
          <w:szCs w:val="22"/>
        </w:rPr>
        <w:t>, 542</w:t>
      </w:r>
      <w:r w:rsidRPr="00F070BE">
        <w:rPr>
          <w:rFonts w:asciiTheme="minorHAnsi" w:hAnsiTheme="minorHAnsi" w:cs="AdvTT6489ba6c+20"/>
          <w:szCs w:val="22"/>
        </w:rPr>
        <w:t>–</w:t>
      </w:r>
      <w:r w:rsidRPr="00F070BE">
        <w:rPr>
          <w:rFonts w:asciiTheme="minorHAnsi" w:hAnsiTheme="minorHAnsi" w:cs="AdvTT6489ba6c"/>
          <w:szCs w:val="22"/>
        </w:rPr>
        <w:t>551.</w:t>
      </w:r>
    </w:p>
    <w:p w14:paraId="55A0173F" w14:textId="77777777" w:rsidR="00B52156" w:rsidRPr="00AB7211" w:rsidRDefault="00B52156" w:rsidP="00AB7211">
      <w:pPr>
        <w:rPr>
          <w:rFonts w:ascii="Arial Narrow" w:hAnsi="Arial Narrow" w:cs="Arial"/>
        </w:rPr>
      </w:pPr>
      <w:bookmarkStart w:id="0" w:name="_GoBack"/>
      <w:bookmarkEnd w:id="0"/>
    </w:p>
    <w:sectPr w:rsidR="00B52156" w:rsidRPr="00AB7211" w:rsidSect="007F5511">
      <w:headerReference w:type="default" r:id="rId8"/>
      <w:footerReference w:type="even" r:id="rId9"/>
      <w:footerReference w:type="default" r:id="rId10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A701E" w14:textId="77777777" w:rsidR="00731192" w:rsidRDefault="00731192">
      <w:r>
        <w:separator/>
      </w:r>
    </w:p>
  </w:endnote>
  <w:endnote w:type="continuationSeparator" w:id="0">
    <w:p w14:paraId="0AD5432B" w14:textId="77777777" w:rsidR="00731192" w:rsidRDefault="0073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华文楷体"/>
    <w:panose1 w:val="00000000000000000000"/>
    <w:charset w:val="86"/>
    <w:family w:val="roman"/>
    <w:notTrueType/>
    <w:pitch w:val="default"/>
  </w:font>
  <w:font w:name="AdvTT3abd98ce.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6489ba6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8b1d421d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6489ba6c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3D96E" w14:textId="77777777" w:rsidR="009F079D" w:rsidRDefault="009F079D" w:rsidP="005B55B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190051" w14:textId="77777777" w:rsidR="009F079D" w:rsidRDefault="009F079D" w:rsidP="005B55BA">
    <w:pPr>
      <w:pStyle w:val="Footer"/>
    </w:pPr>
  </w:p>
  <w:p w14:paraId="3B2DF579" w14:textId="77777777" w:rsidR="009F079D" w:rsidRDefault="009F079D" w:rsidP="005B55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C96A3" w14:textId="77777777" w:rsidR="009F079D" w:rsidRDefault="009F079D" w:rsidP="005B55B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156">
      <w:rPr>
        <w:rStyle w:val="PageNumber"/>
        <w:noProof/>
      </w:rPr>
      <w:t>8</w:t>
    </w:r>
    <w:r>
      <w:rPr>
        <w:rStyle w:val="PageNumber"/>
      </w:rPr>
      <w:fldChar w:fldCharType="end"/>
    </w:r>
  </w:p>
  <w:p w14:paraId="03FBB8EB" w14:textId="77777777" w:rsidR="009F079D" w:rsidRDefault="009F079D" w:rsidP="005B55BA">
    <w:pPr>
      <w:pStyle w:val="Footer"/>
    </w:pPr>
  </w:p>
  <w:p w14:paraId="6AF1D0B5" w14:textId="77777777" w:rsidR="009F079D" w:rsidRDefault="009F079D" w:rsidP="005B55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73414" w14:textId="77777777" w:rsidR="00731192" w:rsidRDefault="00731192">
      <w:r>
        <w:separator/>
      </w:r>
    </w:p>
  </w:footnote>
  <w:footnote w:type="continuationSeparator" w:id="0">
    <w:p w14:paraId="0ED5EB11" w14:textId="77777777" w:rsidR="00731192" w:rsidRDefault="00731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C0396" w14:textId="77777777" w:rsidR="009F079D" w:rsidRPr="00AD6347" w:rsidRDefault="009F079D" w:rsidP="005B55BA">
    <w:pPr>
      <w:pStyle w:val="Header"/>
    </w:pPr>
  </w:p>
  <w:p w14:paraId="2E026CD5" w14:textId="77777777" w:rsidR="009F079D" w:rsidRDefault="009F079D" w:rsidP="005B55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</w:abstractNum>
  <w:abstractNum w:abstractNumId="2" w15:restartNumberingAfterBreak="0">
    <w:nsid w:val="030928DF"/>
    <w:multiLevelType w:val="hybridMultilevel"/>
    <w:tmpl w:val="5AFA9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415B8"/>
    <w:multiLevelType w:val="hybridMultilevel"/>
    <w:tmpl w:val="47DC3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52F8C"/>
    <w:multiLevelType w:val="hybridMultilevel"/>
    <w:tmpl w:val="93A81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0B73"/>
    <w:multiLevelType w:val="hybridMultilevel"/>
    <w:tmpl w:val="B5C49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42C69"/>
    <w:multiLevelType w:val="hybridMultilevel"/>
    <w:tmpl w:val="F134D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E17D3"/>
    <w:multiLevelType w:val="hybridMultilevel"/>
    <w:tmpl w:val="FF6E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D64ED"/>
    <w:multiLevelType w:val="hybridMultilevel"/>
    <w:tmpl w:val="50F43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70708"/>
    <w:multiLevelType w:val="hybridMultilevel"/>
    <w:tmpl w:val="5EA43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971384"/>
    <w:multiLevelType w:val="hybridMultilevel"/>
    <w:tmpl w:val="B268D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7033B"/>
    <w:multiLevelType w:val="hybridMultilevel"/>
    <w:tmpl w:val="17A68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F4275"/>
    <w:multiLevelType w:val="hybridMultilevel"/>
    <w:tmpl w:val="9A6E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E2C8A"/>
    <w:multiLevelType w:val="hybridMultilevel"/>
    <w:tmpl w:val="D8361A42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097E7C"/>
    <w:multiLevelType w:val="hybridMultilevel"/>
    <w:tmpl w:val="9062A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C19E0"/>
    <w:multiLevelType w:val="hybridMultilevel"/>
    <w:tmpl w:val="7D2A4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C1449"/>
    <w:multiLevelType w:val="hybridMultilevel"/>
    <w:tmpl w:val="95CC346A"/>
    <w:lvl w:ilvl="0" w:tplc="0809000F">
      <w:start w:val="1"/>
      <w:numFmt w:val="bullet"/>
      <w:pStyle w:val="Aufzhlung1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0"/>
        <w:szCs w:val="20"/>
        <w:u w:color="000000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A97026"/>
    <w:multiLevelType w:val="multilevel"/>
    <w:tmpl w:val="FC1AF50E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F094D0D"/>
    <w:multiLevelType w:val="multilevel"/>
    <w:tmpl w:val="3EDC0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1C36251"/>
    <w:multiLevelType w:val="hybridMultilevel"/>
    <w:tmpl w:val="5D0C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5C3E7C"/>
    <w:multiLevelType w:val="hybridMultilevel"/>
    <w:tmpl w:val="B774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13CF1"/>
    <w:multiLevelType w:val="hybridMultilevel"/>
    <w:tmpl w:val="B61A8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91E58"/>
    <w:multiLevelType w:val="hybridMultilevel"/>
    <w:tmpl w:val="83CC9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1A175F"/>
    <w:multiLevelType w:val="hybridMultilevel"/>
    <w:tmpl w:val="7AF68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296AAE"/>
    <w:multiLevelType w:val="hybridMultilevel"/>
    <w:tmpl w:val="235CD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007BF"/>
    <w:multiLevelType w:val="hybridMultilevel"/>
    <w:tmpl w:val="F3361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183AD0"/>
    <w:multiLevelType w:val="multilevel"/>
    <w:tmpl w:val="E880F51C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9C701EC"/>
    <w:multiLevelType w:val="hybridMultilevel"/>
    <w:tmpl w:val="AF6AE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96BE9"/>
    <w:multiLevelType w:val="hybridMultilevel"/>
    <w:tmpl w:val="4350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605EA2"/>
    <w:multiLevelType w:val="hybridMultilevel"/>
    <w:tmpl w:val="E74E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632626"/>
    <w:multiLevelType w:val="hybridMultilevel"/>
    <w:tmpl w:val="AD20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6F28E4"/>
    <w:multiLevelType w:val="hybridMultilevel"/>
    <w:tmpl w:val="91D4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1E7FD6"/>
    <w:multiLevelType w:val="hybridMultilevel"/>
    <w:tmpl w:val="1CB22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256BE"/>
    <w:multiLevelType w:val="hybridMultilevel"/>
    <w:tmpl w:val="C3148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F053BA"/>
    <w:multiLevelType w:val="hybridMultilevel"/>
    <w:tmpl w:val="357A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BC0844"/>
    <w:multiLevelType w:val="hybridMultilevel"/>
    <w:tmpl w:val="E49CC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F22370"/>
    <w:multiLevelType w:val="hybridMultilevel"/>
    <w:tmpl w:val="D076B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2255A58"/>
    <w:multiLevelType w:val="hybridMultilevel"/>
    <w:tmpl w:val="9282F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59237A5"/>
    <w:multiLevelType w:val="hybridMultilevel"/>
    <w:tmpl w:val="07D0F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CD7FCC"/>
    <w:multiLevelType w:val="hybridMultilevel"/>
    <w:tmpl w:val="97F2A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174AF3"/>
    <w:multiLevelType w:val="hybridMultilevel"/>
    <w:tmpl w:val="02E6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7F407D"/>
    <w:multiLevelType w:val="hybridMultilevel"/>
    <w:tmpl w:val="404C2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2C3E35"/>
    <w:multiLevelType w:val="hybridMultilevel"/>
    <w:tmpl w:val="A55E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EA6213"/>
    <w:multiLevelType w:val="hybridMultilevel"/>
    <w:tmpl w:val="8EC22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DD1FDB"/>
    <w:multiLevelType w:val="hybridMultilevel"/>
    <w:tmpl w:val="7A941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0F1072"/>
    <w:multiLevelType w:val="hybridMultilevel"/>
    <w:tmpl w:val="77EAA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584C9F"/>
    <w:multiLevelType w:val="hybridMultilevel"/>
    <w:tmpl w:val="B4FA8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C24BB0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20E7B65"/>
    <w:multiLevelType w:val="hybridMultilevel"/>
    <w:tmpl w:val="42448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34318E"/>
    <w:multiLevelType w:val="hybridMultilevel"/>
    <w:tmpl w:val="D0387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7D1E75"/>
    <w:multiLevelType w:val="hybridMultilevel"/>
    <w:tmpl w:val="4034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64293F"/>
    <w:multiLevelType w:val="hybridMultilevel"/>
    <w:tmpl w:val="0996310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80C551A"/>
    <w:multiLevelType w:val="hybridMultilevel"/>
    <w:tmpl w:val="177E9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3B7F7D"/>
    <w:multiLevelType w:val="multilevel"/>
    <w:tmpl w:val="87E8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F20F2E"/>
    <w:multiLevelType w:val="multilevel"/>
    <w:tmpl w:val="3AB233C4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705E27B9"/>
    <w:multiLevelType w:val="hybridMultilevel"/>
    <w:tmpl w:val="29C48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70E373A6"/>
    <w:multiLevelType w:val="hybridMultilevel"/>
    <w:tmpl w:val="65D2A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795839"/>
    <w:multiLevelType w:val="hybridMultilevel"/>
    <w:tmpl w:val="74185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4A275C"/>
    <w:multiLevelType w:val="hybridMultilevel"/>
    <w:tmpl w:val="99C0C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5A139F"/>
    <w:multiLevelType w:val="hybridMultilevel"/>
    <w:tmpl w:val="9CD04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6E0E0C"/>
    <w:multiLevelType w:val="hybridMultilevel"/>
    <w:tmpl w:val="03EA95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4622ED9"/>
    <w:multiLevelType w:val="hybridMultilevel"/>
    <w:tmpl w:val="084CA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ED5C73"/>
    <w:multiLevelType w:val="hybridMultilevel"/>
    <w:tmpl w:val="F1C83462"/>
    <w:lvl w:ilvl="0" w:tplc="55889552">
      <w:start w:val="1"/>
      <w:numFmt w:val="decimal"/>
      <w:pStyle w:val="Style2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8602A2"/>
    <w:multiLevelType w:val="multilevel"/>
    <w:tmpl w:val="6AE40D8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790F7D6A"/>
    <w:multiLevelType w:val="hybridMultilevel"/>
    <w:tmpl w:val="6144C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AA50A5"/>
    <w:multiLevelType w:val="hybridMultilevel"/>
    <w:tmpl w:val="8F0C6430"/>
    <w:lvl w:ilvl="0" w:tplc="800E40DE">
      <w:start w:val="1"/>
      <w:numFmt w:val="decimal"/>
      <w:pStyle w:val="bodytxt14pt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A671B6D"/>
    <w:multiLevelType w:val="hybridMultilevel"/>
    <w:tmpl w:val="2120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D769FF"/>
    <w:multiLevelType w:val="hybridMultilevel"/>
    <w:tmpl w:val="3F3E97D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A04747"/>
    <w:multiLevelType w:val="hybridMultilevel"/>
    <w:tmpl w:val="E0E6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234944"/>
    <w:multiLevelType w:val="hybridMultilevel"/>
    <w:tmpl w:val="FD8A3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6B220C"/>
    <w:multiLevelType w:val="hybridMultilevel"/>
    <w:tmpl w:val="D110D8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FEE28E9"/>
    <w:multiLevelType w:val="hybridMultilevel"/>
    <w:tmpl w:val="8F16A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0"/>
  </w:num>
  <w:num w:numId="5">
    <w:abstractNumId w:val="37"/>
  </w:num>
  <w:num w:numId="6">
    <w:abstractNumId w:val="35"/>
  </w:num>
  <w:num w:numId="7">
    <w:abstractNumId w:val="15"/>
  </w:num>
  <w:num w:numId="8">
    <w:abstractNumId w:val="17"/>
  </w:num>
  <w:num w:numId="9">
    <w:abstractNumId w:val="30"/>
  </w:num>
  <w:num w:numId="10">
    <w:abstractNumId w:val="14"/>
  </w:num>
  <w:num w:numId="11">
    <w:abstractNumId w:val="21"/>
  </w:num>
  <w:num w:numId="12">
    <w:abstractNumId w:val="59"/>
  </w:num>
  <w:num w:numId="13">
    <w:abstractNumId w:val="62"/>
  </w:num>
  <w:num w:numId="14">
    <w:abstractNumId w:val="31"/>
  </w:num>
  <w:num w:numId="15">
    <w:abstractNumId w:val="42"/>
  </w:num>
  <w:num w:numId="16">
    <w:abstractNumId w:val="46"/>
  </w:num>
  <w:num w:numId="17">
    <w:abstractNumId w:val="66"/>
  </w:num>
  <w:num w:numId="18">
    <w:abstractNumId w:val="3"/>
  </w:num>
  <w:num w:numId="19">
    <w:abstractNumId w:val="45"/>
  </w:num>
  <w:num w:numId="20">
    <w:abstractNumId w:val="19"/>
  </w:num>
  <w:num w:numId="21">
    <w:abstractNumId w:val="24"/>
  </w:num>
  <w:num w:numId="22">
    <w:abstractNumId w:val="22"/>
  </w:num>
  <w:num w:numId="23">
    <w:abstractNumId w:val="58"/>
  </w:num>
  <w:num w:numId="24">
    <w:abstractNumId w:val="50"/>
  </w:num>
  <w:num w:numId="25">
    <w:abstractNumId w:val="64"/>
  </w:num>
  <w:num w:numId="26">
    <w:abstractNumId w:val="11"/>
  </w:num>
  <w:num w:numId="27">
    <w:abstractNumId w:val="38"/>
  </w:num>
  <w:num w:numId="28">
    <w:abstractNumId w:val="8"/>
  </w:num>
  <w:num w:numId="29">
    <w:abstractNumId w:val="5"/>
  </w:num>
  <w:num w:numId="30">
    <w:abstractNumId w:val="7"/>
  </w:num>
  <w:num w:numId="31">
    <w:abstractNumId w:val="48"/>
  </w:num>
  <w:num w:numId="32">
    <w:abstractNumId w:val="43"/>
  </w:num>
  <w:num w:numId="33">
    <w:abstractNumId w:val="28"/>
  </w:num>
  <w:num w:numId="34">
    <w:abstractNumId w:val="69"/>
  </w:num>
  <w:num w:numId="35">
    <w:abstractNumId w:val="32"/>
  </w:num>
  <w:num w:numId="36">
    <w:abstractNumId w:val="61"/>
  </w:num>
  <w:num w:numId="37">
    <w:abstractNumId w:val="27"/>
  </w:num>
  <w:num w:numId="38">
    <w:abstractNumId w:val="44"/>
  </w:num>
  <w:num w:numId="39">
    <w:abstractNumId w:val="23"/>
  </w:num>
  <w:num w:numId="40">
    <w:abstractNumId w:val="10"/>
  </w:num>
  <w:num w:numId="41">
    <w:abstractNumId w:val="4"/>
  </w:num>
  <w:num w:numId="42">
    <w:abstractNumId w:val="6"/>
  </w:num>
  <w:num w:numId="43">
    <w:abstractNumId w:val="71"/>
  </w:num>
  <w:num w:numId="44">
    <w:abstractNumId w:val="12"/>
  </w:num>
  <w:num w:numId="45">
    <w:abstractNumId w:val="68"/>
  </w:num>
  <w:num w:numId="46">
    <w:abstractNumId w:val="39"/>
  </w:num>
  <w:num w:numId="47">
    <w:abstractNumId w:val="34"/>
  </w:num>
  <w:num w:numId="48">
    <w:abstractNumId w:val="41"/>
  </w:num>
  <w:num w:numId="49">
    <w:abstractNumId w:val="49"/>
  </w:num>
  <w:num w:numId="50">
    <w:abstractNumId w:val="25"/>
  </w:num>
  <w:num w:numId="51">
    <w:abstractNumId w:val="56"/>
  </w:num>
  <w:num w:numId="52">
    <w:abstractNumId w:val="33"/>
  </w:num>
  <w:num w:numId="53">
    <w:abstractNumId w:val="55"/>
  </w:num>
  <w:num w:numId="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</w:num>
  <w:num w:numId="56">
    <w:abstractNumId w:val="9"/>
  </w:num>
  <w:num w:numId="57">
    <w:abstractNumId w:val="60"/>
  </w:num>
  <w:num w:numId="58">
    <w:abstractNumId w:val="29"/>
  </w:num>
  <w:num w:numId="59">
    <w:abstractNumId w:val="40"/>
  </w:num>
  <w:num w:numId="60">
    <w:abstractNumId w:val="52"/>
  </w:num>
  <w:num w:numId="61">
    <w:abstractNumId w:val="36"/>
  </w:num>
  <w:num w:numId="62">
    <w:abstractNumId w:val="63"/>
  </w:num>
  <w:num w:numId="63">
    <w:abstractNumId w:val="54"/>
  </w:num>
  <w:num w:numId="64">
    <w:abstractNumId w:val="26"/>
  </w:num>
  <w:num w:numId="65">
    <w:abstractNumId w:val="18"/>
  </w:num>
  <w:num w:numId="66">
    <w:abstractNumId w:val="47"/>
  </w:num>
  <w:num w:numId="67">
    <w:abstractNumId w:val="13"/>
  </w:num>
  <w:num w:numId="68">
    <w:abstractNumId w:val="67"/>
  </w:num>
  <w:num w:numId="69">
    <w:abstractNumId w:val="37"/>
  </w:num>
  <w:num w:numId="70">
    <w:abstractNumId w:val="57"/>
  </w:num>
  <w:num w:numId="71">
    <w:abstractNumId w:val="51"/>
  </w:num>
  <w:num w:numId="72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PA 5th     7&lt;/Style&gt;&lt;LeftDelim&gt;{&lt;/LeftDelim&gt;&lt;RightDelim&gt;}&lt;/RightDelim&gt;&lt;FontName&gt;Times     New    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2ch-all.enl&lt;/item&gt;&lt;/Libraries&gt;&lt;/ENLibraries&gt;"/>
    <w:docVar w:name="REFMGR.InstantFormat" w:val="&lt;InstantFormat&gt;&lt;Enabled&gt;1&lt;/Enabled&gt;&lt;ScanUnformatted&gt;1&lt;/ScanUnformatted&gt;&lt;ScanChanges&gt;1&lt;/ScanChanges&gt;&lt;/InstantFormat&gt;"/>
    <w:docVar w:name="REFMGR.Layout" w:val="&lt;Layout&gt;&lt;StartingRefnum&gt;Journal of     Neuroscience&lt;/StartingRefnum&gt;&lt;FontName&gt;Arial&lt;/FontName&gt;&lt;FontSize&gt;11&lt;/FontSize&gt;&lt;ReflistTitle&gt;Reference     List&lt;/ReflistTitle&gt;&lt;SpaceAfter&gt;1&lt;/SpaceAfter&gt;&lt;ReflistOrder&gt;1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gesammelte     literatur seit juli 2000&lt;/item&gt;&lt;/Libraries&gt;&lt;/Databases&gt;"/>
  </w:docVars>
  <w:rsids>
    <w:rsidRoot w:val="000C7433"/>
    <w:rsid w:val="00001DD4"/>
    <w:rsid w:val="00002B8F"/>
    <w:rsid w:val="00021DCA"/>
    <w:rsid w:val="000275F1"/>
    <w:rsid w:val="00056596"/>
    <w:rsid w:val="00066D41"/>
    <w:rsid w:val="00071426"/>
    <w:rsid w:val="00072164"/>
    <w:rsid w:val="00075722"/>
    <w:rsid w:val="00081784"/>
    <w:rsid w:val="000820CD"/>
    <w:rsid w:val="00097DE1"/>
    <w:rsid w:val="000C7433"/>
    <w:rsid w:val="000D27F1"/>
    <w:rsid w:val="000D7530"/>
    <w:rsid w:val="000E2B5F"/>
    <w:rsid w:val="000E731D"/>
    <w:rsid w:val="000F536A"/>
    <w:rsid w:val="00105511"/>
    <w:rsid w:val="00105649"/>
    <w:rsid w:val="00107CB1"/>
    <w:rsid w:val="00110222"/>
    <w:rsid w:val="00124CA8"/>
    <w:rsid w:val="00126C76"/>
    <w:rsid w:val="00133D1F"/>
    <w:rsid w:val="00142DB9"/>
    <w:rsid w:val="0014512B"/>
    <w:rsid w:val="001527D5"/>
    <w:rsid w:val="0017267C"/>
    <w:rsid w:val="00190C09"/>
    <w:rsid w:val="00194670"/>
    <w:rsid w:val="001A1B0D"/>
    <w:rsid w:val="001A61A4"/>
    <w:rsid w:val="001C1768"/>
    <w:rsid w:val="001C5C3B"/>
    <w:rsid w:val="001D5867"/>
    <w:rsid w:val="001F35E8"/>
    <w:rsid w:val="002064B0"/>
    <w:rsid w:val="00222002"/>
    <w:rsid w:val="0022532F"/>
    <w:rsid w:val="00227011"/>
    <w:rsid w:val="00237AAE"/>
    <w:rsid w:val="00251944"/>
    <w:rsid w:val="00251AD9"/>
    <w:rsid w:val="0025369B"/>
    <w:rsid w:val="00274103"/>
    <w:rsid w:val="002909BB"/>
    <w:rsid w:val="002947D9"/>
    <w:rsid w:val="002A5A59"/>
    <w:rsid w:val="002B0BA4"/>
    <w:rsid w:val="002B1019"/>
    <w:rsid w:val="002B3F55"/>
    <w:rsid w:val="002B531C"/>
    <w:rsid w:val="002C2355"/>
    <w:rsid w:val="002C7B60"/>
    <w:rsid w:val="002F19CC"/>
    <w:rsid w:val="002F577E"/>
    <w:rsid w:val="002F7807"/>
    <w:rsid w:val="00302620"/>
    <w:rsid w:val="0032686C"/>
    <w:rsid w:val="00342403"/>
    <w:rsid w:val="003444C8"/>
    <w:rsid w:val="00352776"/>
    <w:rsid w:val="00354E0C"/>
    <w:rsid w:val="0036271F"/>
    <w:rsid w:val="0037681B"/>
    <w:rsid w:val="00377D9A"/>
    <w:rsid w:val="0038483D"/>
    <w:rsid w:val="00392035"/>
    <w:rsid w:val="00395282"/>
    <w:rsid w:val="00397F53"/>
    <w:rsid w:val="003A0215"/>
    <w:rsid w:val="003A26ED"/>
    <w:rsid w:val="003B22A3"/>
    <w:rsid w:val="003B2742"/>
    <w:rsid w:val="003C2247"/>
    <w:rsid w:val="003D1514"/>
    <w:rsid w:val="003E1287"/>
    <w:rsid w:val="003E236F"/>
    <w:rsid w:val="003F1536"/>
    <w:rsid w:val="003F209C"/>
    <w:rsid w:val="0040498C"/>
    <w:rsid w:val="00417CDF"/>
    <w:rsid w:val="00420504"/>
    <w:rsid w:val="004213E6"/>
    <w:rsid w:val="004231F8"/>
    <w:rsid w:val="0042593A"/>
    <w:rsid w:val="00426F6E"/>
    <w:rsid w:val="00432FC3"/>
    <w:rsid w:val="00437B60"/>
    <w:rsid w:val="00442A09"/>
    <w:rsid w:val="0044770F"/>
    <w:rsid w:val="00451CF9"/>
    <w:rsid w:val="004565AD"/>
    <w:rsid w:val="00464504"/>
    <w:rsid w:val="00465BF0"/>
    <w:rsid w:val="00467660"/>
    <w:rsid w:val="00471802"/>
    <w:rsid w:val="0048461B"/>
    <w:rsid w:val="004847A3"/>
    <w:rsid w:val="004A429F"/>
    <w:rsid w:val="004B0BF7"/>
    <w:rsid w:val="004D3BDF"/>
    <w:rsid w:val="004D4203"/>
    <w:rsid w:val="004E7A35"/>
    <w:rsid w:val="0050446C"/>
    <w:rsid w:val="00510664"/>
    <w:rsid w:val="005201A1"/>
    <w:rsid w:val="00521D0D"/>
    <w:rsid w:val="0053298F"/>
    <w:rsid w:val="0055366E"/>
    <w:rsid w:val="00553842"/>
    <w:rsid w:val="00557C32"/>
    <w:rsid w:val="005607CE"/>
    <w:rsid w:val="0056344E"/>
    <w:rsid w:val="00570316"/>
    <w:rsid w:val="00575EEE"/>
    <w:rsid w:val="00580B83"/>
    <w:rsid w:val="005843DC"/>
    <w:rsid w:val="00584F4E"/>
    <w:rsid w:val="005A0D1C"/>
    <w:rsid w:val="005B55BA"/>
    <w:rsid w:val="005C1D9D"/>
    <w:rsid w:val="005C4FC4"/>
    <w:rsid w:val="005D5C2A"/>
    <w:rsid w:val="005D6EA6"/>
    <w:rsid w:val="005D7BEA"/>
    <w:rsid w:val="005E09C6"/>
    <w:rsid w:val="005E1055"/>
    <w:rsid w:val="005E2AD3"/>
    <w:rsid w:val="005F4A4D"/>
    <w:rsid w:val="00602BA2"/>
    <w:rsid w:val="0061528B"/>
    <w:rsid w:val="00617BAB"/>
    <w:rsid w:val="00621D7C"/>
    <w:rsid w:val="00622435"/>
    <w:rsid w:val="006238FB"/>
    <w:rsid w:val="006245DA"/>
    <w:rsid w:val="006265A8"/>
    <w:rsid w:val="006306AE"/>
    <w:rsid w:val="00636FF5"/>
    <w:rsid w:val="00640E7A"/>
    <w:rsid w:val="00642B4A"/>
    <w:rsid w:val="00646B46"/>
    <w:rsid w:val="00663132"/>
    <w:rsid w:val="0066462B"/>
    <w:rsid w:val="00671B63"/>
    <w:rsid w:val="00691136"/>
    <w:rsid w:val="00693FD1"/>
    <w:rsid w:val="006B0C6F"/>
    <w:rsid w:val="006D1963"/>
    <w:rsid w:val="006E5950"/>
    <w:rsid w:val="006F302A"/>
    <w:rsid w:val="00702CFB"/>
    <w:rsid w:val="007109AF"/>
    <w:rsid w:val="00711EEF"/>
    <w:rsid w:val="007242A8"/>
    <w:rsid w:val="00725C8E"/>
    <w:rsid w:val="00731192"/>
    <w:rsid w:val="00734F39"/>
    <w:rsid w:val="007465C0"/>
    <w:rsid w:val="00753A76"/>
    <w:rsid w:val="0076526C"/>
    <w:rsid w:val="00772344"/>
    <w:rsid w:val="00772BAF"/>
    <w:rsid w:val="00775E51"/>
    <w:rsid w:val="007826FA"/>
    <w:rsid w:val="00786744"/>
    <w:rsid w:val="00795479"/>
    <w:rsid w:val="007979B4"/>
    <w:rsid w:val="007B0FE9"/>
    <w:rsid w:val="007B1AE0"/>
    <w:rsid w:val="007B4103"/>
    <w:rsid w:val="007B7D4E"/>
    <w:rsid w:val="007C4918"/>
    <w:rsid w:val="007C5E97"/>
    <w:rsid w:val="007E04F7"/>
    <w:rsid w:val="007E37B6"/>
    <w:rsid w:val="007F50A7"/>
    <w:rsid w:val="007F5511"/>
    <w:rsid w:val="00800F31"/>
    <w:rsid w:val="008112DD"/>
    <w:rsid w:val="00822907"/>
    <w:rsid w:val="00826F4B"/>
    <w:rsid w:val="00835421"/>
    <w:rsid w:val="00836326"/>
    <w:rsid w:val="008429F6"/>
    <w:rsid w:val="008431D3"/>
    <w:rsid w:val="00844FD3"/>
    <w:rsid w:val="008523F2"/>
    <w:rsid w:val="008B1DFA"/>
    <w:rsid w:val="008B433F"/>
    <w:rsid w:val="008C0C20"/>
    <w:rsid w:val="008C0F44"/>
    <w:rsid w:val="008D1F26"/>
    <w:rsid w:val="008D74DC"/>
    <w:rsid w:val="008E0031"/>
    <w:rsid w:val="008E0F61"/>
    <w:rsid w:val="008E5787"/>
    <w:rsid w:val="00905B0B"/>
    <w:rsid w:val="00906814"/>
    <w:rsid w:val="00911499"/>
    <w:rsid w:val="00914176"/>
    <w:rsid w:val="00926F84"/>
    <w:rsid w:val="00930FF4"/>
    <w:rsid w:val="00931A70"/>
    <w:rsid w:val="009325E7"/>
    <w:rsid w:val="00932917"/>
    <w:rsid w:val="00936985"/>
    <w:rsid w:val="009373B5"/>
    <w:rsid w:val="00942C7A"/>
    <w:rsid w:val="00944466"/>
    <w:rsid w:val="009711CE"/>
    <w:rsid w:val="00971F2E"/>
    <w:rsid w:val="00975FC2"/>
    <w:rsid w:val="00976702"/>
    <w:rsid w:val="0098079A"/>
    <w:rsid w:val="009904E5"/>
    <w:rsid w:val="009926F7"/>
    <w:rsid w:val="00992943"/>
    <w:rsid w:val="009A4857"/>
    <w:rsid w:val="009A635A"/>
    <w:rsid w:val="009C1CFB"/>
    <w:rsid w:val="009C2858"/>
    <w:rsid w:val="009C2A71"/>
    <w:rsid w:val="009C36DB"/>
    <w:rsid w:val="009D6126"/>
    <w:rsid w:val="009E552D"/>
    <w:rsid w:val="009F079D"/>
    <w:rsid w:val="009F3337"/>
    <w:rsid w:val="009F4C48"/>
    <w:rsid w:val="009F7405"/>
    <w:rsid w:val="009F7B77"/>
    <w:rsid w:val="00A05AAB"/>
    <w:rsid w:val="00A123A8"/>
    <w:rsid w:val="00A14403"/>
    <w:rsid w:val="00A1536B"/>
    <w:rsid w:val="00A17D94"/>
    <w:rsid w:val="00A24927"/>
    <w:rsid w:val="00A27AA3"/>
    <w:rsid w:val="00A371D1"/>
    <w:rsid w:val="00A515F5"/>
    <w:rsid w:val="00A54917"/>
    <w:rsid w:val="00A621F3"/>
    <w:rsid w:val="00A64B07"/>
    <w:rsid w:val="00A664AA"/>
    <w:rsid w:val="00A672A9"/>
    <w:rsid w:val="00A7217D"/>
    <w:rsid w:val="00A76A66"/>
    <w:rsid w:val="00A905FA"/>
    <w:rsid w:val="00A91436"/>
    <w:rsid w:val="00A9393B"/>
    <w:rsid w:val="00AA0828"/>
    <w:rsid w:val="00AB4A74"/>
    <w:rsid w:val="00AB7211"/>
    <w:rsid w:val="00AC4935"/>
    <w:rsid w:val="00AD35EB"/>
    <w:rsid w:val="00AE00F4"/>
    <w:rsid w:val="00AE0D7D"/>
    <w:rsid w:val="00AF6E10"/>
    <w:rsid w:val="00AF7B9A"/>
    <w:rsid w:val="00B03284"/>
    <w:rsid w:val="00B034E5"/>
    <w:rsid w:val="00B05492"/>
    <w:rsid w:val="00B24F5B"/>
    <w:rsid w:val="00B362B6"/>
    <w:rsid w:val="00B40F9A"/>
    <w:rsid w:val="00B52156"/>
    <w:rsid w:val="00B53F15"/>
    <w:rsid w:val="00B616AD"/>
    <w:rsid w:val="00B65C0D"/>
    <w:rsid w:val="00B8390A"/>
    <w:rsid w:val="00B87420"/>
    <w:rsid w:val="00BC23E0"/>
    <w:rsid w:val="00BC4594"/>
    <w:rsid w:val="00BE3393"/>
    <w:rsid w:val="00C004AF"/>
    <w:rsid w:val="00C21AE8"/>
    <w:rsid w:val="00C35E30"/>
    <w:rsid w:val="00C36A26"/>
    <w:rsid w:val="00C37F71"/>
    <w:rsid w:val="00C414E1"/>
    <w:rsid w:val="00C47738"/>
    <w:rsid w:val="00C53655"/>
    <w:rsid w:val="00C62FE2"/>
    <w:rsid w:val="00C63650"/>
    <w:rsid w:val="00C67FF1"/>
    <w:rsid w:val="00C759F0"/>
    <w:rsid w:val="00C75C49"/>
    <w:rsid w:val="00C7622C"/>
    <w:rsid w:val="00C77358"/>
    <w:rsid w:val="00C85435"/>
    <w:rsid w:val="00C86F09"/>
    <w:rsid w:val="00CA05B0"/>
    <w:rsid w:val="00CA1FF7"/>
    <w:rsid w:val="00CA5461"/>
    <w:rsid w:val="00CB0F59"/>
    <w:rsid w:val="00CB4F36"/>
    <w:rsid w:val="00CC7E69"/>
    <w:rsid w:val="00CC7F26"/>
    <w:rsid w:val="00CD67FF"/>
    <w:rsid w:val="00CE070B"/>
    <w:rsid w:val="00CE1A6F"/>
    <w:rsid w:val="00CE4D29"/>
    <w:rsid w:val="00CE6B98"/>
    <w:rsid w:val="00CF0C87"/>
    <w:rsid w:val="00CF34CD"/>
    <w:rsid w:val="00D07726"/>
    <w:rsid w:val="00D10CFE"/>
    <w:rsid w:val="00D13D42"/>
    <w:rsid w:val="00D15C53"/>
    <w:rsid w:val="00D24D11"/>
    <w:rsid w:val="00D26132"/>
    <w:rsid w:val="00D31A84"/>
    <w:rsid w:val="00D37807"/>
    <w:rsid w:val="00D37A4B"/>
    <w:rsid w:val="00D37E1F"/>
    <w:rsid w:val="00D64B97"/>
    <w:rsid w:val="00D70F0A"/>
    <w:rsid w:val="00D719EA"/>
    <w:rsid w:val="00D76055"/>
    <w:rsid w:val="00D83236"/>
    <w:rsid w:val="00D93666"/>
    <w:rsid w:val="00DA7F5A"/>
    <w:rsid w:val="00DB22D5"/>
    <w:rsid w:val="00DB3641"/>
    <w:rsid w:val="00DB6ED2"/>
    <w:rsid w:val="00DC6FDC"/>
    <w:rsid w:val="00DE3825"/>
    <w:rsid w:val="00E0164E"/>
    <w:rsid w:val="00E042B8"/>
    <w:rsid w:val="00E07939"/>
    <w:rsid w:val="00E12F72"/>
    <w:rsid w:val="00E224F3"/>
    <w:rsid w:val="00E24ED3"/>
    <w:rsid w:val="00E2532D"/>
    <w:rsid w:val="00E3429A"/>
    <w:rsid w:val="00E5121D"/>
    <w:rsid w:val="00E53FB7"/>
    <w:rsid w:val="00E67ABC"/>
    <w:rsid w:val="00E8189D"/>
    <w:rsid w:val="00E86740"/>
    <w:rsid w:val="00EA79C1"/>
    <w:rsid w:val="00EC25AF"/>
    <w:rsid w:val="00EC2860"/>
    <w:rsid w:val="00EC49E6"/>
    <w:rsid w:val="00EC6316"/>
    <w:rsid w:val="00ED432D"/>
    <w:rsid w:val="00ED449A"/>
    <w:rsid w:val="00ED634A"/>
    <w:rsid w:val="00EE0049"/>
    <w:rsid w:val="00EE2731"/>
    <w:rsid w:val="00F01EBB"/>
    <w:rsid w:val="00F02F03"/>
    <w:rsid w:val="00F04116"/>
    <w:rsid w:val="00F54CB2"/>
    <w:rsid w:val="00F62583"/>
    <w:rsid w:val="00F64383"/>
    <w:rsid w:val="00F65B42"/>
    <w:rsid w:val="00F679BA"/>
    <w:rsid w:val="00F7411A"/>
    <w:rsid w:val="00F85E5A"/>
    <w:rsid w:val="00FA011B"/>
    <w:rsid w:val="00FA231E"/>
    <w:rsid w:val="00FA386A"/>
    <w:rsid w:val="00FB5C0B"/>
    <w:rsid w:val="00FC14F0"/>
    <w:rsid w:val="00FC1538"/>
    <w:rsid w:val="00FC3D7C"/>
    <w:rsid w:val="00FC55F6"/>
    <w:rsid w:val="00FC5F0F"/>
    <w:rsid w:val="00FC7A63"/>
    <w:rsid w:val="00FE4F40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1EF341"/>
  <w15:docId w15:val="{AE4C55AC-B3DA-4A78-B4A0-1F091B26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29F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242A8"/>
    <w:pPr>
      <w:keepNext/>
      <w:jc w:val="center"/>
      <w:outlineLvl w:val="0"/>
    </w:pPr>
    <w:rPr>
      <w:rFonts w:cs="Arial"/>
      <w:b/>
      <w:bCs/>
      <w:kern w:val="32"/>
      <w:szCs w:val="28"/>
    </w:rPr>
  </w:style>
  <w:style w:type="paragraph" w:styleId="Heading2">
    <w:name w:val="heading 2"/>
    <w:basedOn w:val="Normal"/>
    <w:link w:val="Heading2Char"/>
    <w:qFormat/>
    <w:rsid w:val="007242A8"/>
    <w:pPr>
      <w:spacing w:before="720" w:after="240"/>
      <w:jc w:val="both"/>
      <w:outlineLvl w:val="1"/>
    </w:pPr>
    <w:rPr>
      <w:rFonts w:cs="Arial"/>
      <w:b/>
      <w:iCs/>
      <w:szCs w:val="22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242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242A8"/>
    <w:pPr>
      <w:keepNext/>
      <w:tabs>
        <w:tab w:val="right" w:pos="360"/>
        <w:tab w:val="left" w:pos="540"/>
      </w:tabs>
      <w:spacing w:after="120"/>
      <w:ind w:left="539" w:hanging="539"/>
      <w:outlineLvl w:val="3"/>
    </w:pPr>
    <w:rPr>
      <w:rFonts w:cs="Arial"/>
      <w:b/>
      <w:iCs/>
      <w:szCs w:val="22"/>
    </w:rPr>
  </w:style>
  <w:style w:type="paragraph" w:styleId="Heading5">
    <w:name w:val="heading 5"/>
    <w:basedOn w:val="Normal"/>
    <w:next w:val="Normal"/>
    <w:link w:val="Heading5Char"/>
    <w:qFormat/>
    <w:rsid w:val="007242A8"/>
    <w:pPr>
      <w:keepNext/>
      <w:ind w:left="720" w:hanging="720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7242A8"/>
    <w:pPr>
      <w:keepNext/>
      <w:ind w:left="720" w:hanging="720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7242A8"/>
    <w:pPr>
      <w:keepNext/>
      <w:outlineLvl w:val="6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B55BA"/>
    <w:rPr>
      <w:rFonts w:ascii="Arial" w:hAnsi="Arial" w:cs="Arial"/>
      <w:b/>
      <w:bCs/>
      <w:kern w:val="32"/>
      <w:sz w:val="22"/>
      <w:szCs w:val="28"/>
      <w:lang w:eastAsia="en-US"/>
    </w:rPr>
  </w:style>
  <w:style w:type="character" w:styleId="Hyperlink">
    <w:name w:val="Hyperlink"/>
    <w:rsid w:val="007242A8"/>
    <w:rPr>
      <w:color w:val="0000FF"/>
      <w:u w:val="single"/>
    </w:rPr>
  </w:style>
  <w:style w:type="character" w:styleId="FollowedHyperlink">
    <w:name w:val="FollowedHyperlink"/>
    <w:rsid w:val="007242A8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semiHidden/>
    <w:rsid w:val="00724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semiHidden/>
    <w:rsid w:val="007242A8"/>
    <w:pPr>
      <w:spacing w:before="100" w:beforeAutospacing="1" w:after="100" w:afterAutospacing="1"/>
    </w:pPr>
    <w:rPr>
      <w:lang w:eastAsia="en-GB"/>
    </w:rPr>
  </w:style>
  <w:style w:type="paragraph" w:styleId="FootnoteText">
    <w:name w:val="footnote text"/>
    <w:basedOn w:val="Normal"/>
    <w:link w:val="FootnoteTextChar"/>
    <w:semiHidden/>
    <w:rsid w:val="007242A8"/>
    <w:pPr>
      <w:spacing w:before="60"/>
      <w:jc w:val="both"/>
    </w:pPr>
    <w:rPr>
      <w:rFonts w:ascii="Arial Narrow" w:hAnsi="Arial Narrow"/>
      <w:sz w:val="20"/>
    </w:rPr>
  </w:style>
  <w:style w:type="paragraph" w:styleId="CommentText">
    <w:name w:val="annotation text"/>
    <w:basedOn w:val="Normal"/>
    <w:link w:val="CommentTextChar"/>
    <w:rsid w:val="007242A8"/>
    <w:rPr>
      <w:sz w:val="20"/>
      <w:szCs w:val="20"/>
    </w:rPr>
  </w:style>
  <w:style w:type="character" w:customStyle="1" w:styleId="CommentTextChar">
    <w:name w:val="Comment Text Char"/>
    <w:link w:val="CommentText"/>
    <w:rsid w:val="005B55BA"/>
    <w:rPr>
      <w:rFonts w:ascii="Arial" w:hAnsi="Arial"/>
      <w:lang w:eastAsia="en-US"/>
    </w:rPr>
  </w:style>
  <w:style w:type="paragraph" w:styleId="Header">
    <w:name w:val="header"/>
    <w:basedOn w:val="Normal"/>
    <w:link w:val="HeaderChar"/>
    <w:rsid w:val="007242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42A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03284"/>
    <w:rPr>
      <w:rFonts w:ascii="Arial" w:hAnsi="Arial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7242A8"/>
    <w:pPr>
      <w:spacing w:after="120"/>
    </w:pPr>
  </w:style>
  <w:style w:type="paragraph" w:styleId="BodyText2">
    <w:name w:val="Body Text 2"/>
    <w:basedOn w:val="Normal"/>
    <w:link w:val="BodyText2Char"/>
    <w:semiHidden/>
    <w:rsid w:val="007242A8"/>
    <w:pPr>
      <w:jc w:val="both"/>
    </w:pPr>
    <w:rPr>
      <w:szCs w:val="20"/>
    </w:rPr>
  </w:style>
  <w:style w:type="paragraph" w:styleId="DocumentMap">
    <w:name w:val="Document Map"/>
    <w:basedOn w:val="Normal"/>
    <w:link w:val="DocumentMapChar"/>
    <w:semiHidden/>
    <w:rsid w:val="007242A8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semiHidden/>
    <w:rsid w:val="007242A8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affiliation">
    <w:name w:val="affiliation"/>
    <w:basedOn w:val="Normal"/>
    <w:rsid w:val="007242A8"/>
    <w:pPr>
      <w:spacing w:before="100" w:beforeAutospacing="1" w:after="100" w:afterAutospacing="1"/>
    </w:pPr>
    <w:rPr>
      <w:lang w:eastAsia="en-GB"/>
    </w:rPr>
  </w:style>
  <w:style w:type="paragraph" w:customStyle="1" w:styleId="abstract">
    <w:name w:val="abstract"/>
    <w:basedOn w:val="Normal"/>
    <w:rsid w:val="007242A8"/>
    <w:pPr>
      <w:spacing w:before="100" w:beforeAutospacing="1" w:after="100" w:afterAutospacing="1"/>
    </w:pPr>
    <w:rPr>
      <w:lang w:eastAsia="en-GB"/>
    </w:rPr>
  </w:style>
  <w:style w:type="paragraph" w:customStyle="1" w:styleId="ListParagraph1">
    <w:name w:val="List Paragraph1"/>
    <w:basedOn w:val="Normal"/>
    <w:rsid w:val="007242A8"/>
    <w:pPr>
      <w:ind w:left="720"/>
    </w:pPr>
  </w:style>
  <w:style w:type="paragraph" w:styleId="BalloonText">
    <w:name w:val="Balloon Text"/>
    <w:basedOn w:val="Normal"/>
    <w:link w:val="BalloonTextChar"/>
    <w:rsid w:val="007242A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7242A8"/>
    <w:pPr>
      <w:spacing w:after="120" w:line="480" w:lineRule="auto"/>
      <w:ind w:firstLine="709"/>
      <w:jc w:val="both"/>
    </w:pPr>
    <w:rPr>
      <w:rFonts w:cs="Arial"/>
      <w:szCs w:val="22"/>
      <w:lang w:val="en-US" w:eastAsia="de-DE"/>
    </w:rPr>
  </w:style>
  <w:style w:type="paragraph" w:customStyle="1" w:styleId="line862">
    <w:name w:val="line862"/>
    <w:basedOn w:val="Normal"/>
    <w:rsid w:val="007242A8"/>
    <w:pPr>
      <w:spacing w:before="100" w:beforeAutospacing="1" w:after="100" w:afterAutospacing="1"/>
    </w:pPr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242A8"/>
    <w:rPr>
      <w:b/>
      <w:bCs/>
    </w:rPr>
  </w:style>
  <w:style w:type="character" w:customStyle="1" w:styleId="CommentSubjectChar">
    <w:name w:val="Comment Subject Char"/>
    <w:link w:val="CommentSubject"/>
    <w:rsid w:val="005B55BA"/>
    <w:rPr>
      <w:rFonts w:ascii="Arial" w:hAnsi="Arial"/>
      <w:b/>
      <w:bCs/>
      <w:lang w:eastAsia="en-US"/>
    </w:rPr>
  </w:style>
  <w:style w:type="paragraph" w:customStyle="1" w:styleId="berschriftkursiv">
    <w:name w:val="Überschrift kursiv"/>
    <w:basedOn w:val="Heading2"/>
    <w:rsid w:val="007242A8"/>
    <w:pPr>
      <w:spacing w:line="360" w:lineRule="auto"/>
    </w:pPr>
    <w:rPr>
      <w:bCs/>
      <w:i/>
      <w:iCs w:val="0"/>
    </w:rPr>
  </w:style>
  <w:style w:type="paragraph" w:customStyle="1" w:styleId="Revision1">
    <w:name w:val="Revision1"/>
    <w:rsid w:val="007242A8"/>
    <w:rPr>
      <w:sz w:val="24"/>
      <w:szCs w:val="24"/>
      <w:lang w:eastAsia="en-US"/>
    </w:rPr>
  </w:style>
  <w:style w:type="paragraph" w:customStyle="1" w:styleId="TableContents">
    <w:name w:val="Table Contents"/>
    <w:basedOn w:val="Normal"/>
    <w:rsid w:val="007242A8"/>
    <w:pPr>
      <w:widowControl w:val="0"/>
      <w:suppressLineNumbers/>
      <w:suppressAutoHyphens/>
    </w:pPr>
    <w:rPr>
      <w:rFonts w:eastAsia="Lucida Sans Unicode"/>
      <w:lang w:eastAsia="en-GB"/>
    </w:rPr>
  </w:style>
  <w:style w:type="paragraph" w:customStyle="1" w:styleId="berschrift11">
    <w:name w:val="Überschrift 11"/>
    <w:basedOn w:val="Normal"/>
    <w:rsid w:val="007242A8"/>
    <w:pPr>
      <w:outlineLvl w:val="1"/>
    </w:pPr>
    <w:rPr>
      <w:b/>
      <w:bCs/>
      <w:kern w:val="36"/>
      <w:sz w:val="48"/>
      <w:szCs w:val="48"/>
      <w:lang w:val="de-DE" w:eastAsia="de-DE"/>
    </w:rPr>
  </w:style>
  <w:style w:type="paragraph" w:customStyle="1" w:styleId="covercentered">
    <w:name w:val="cover centered"/>
    <w:basedOn w:val="Normal"/>
    <w:autoRedefine/>
    <w:rsid w:val="007242A8"/>
    <w:pPr>
      <w:spacing w:before="120" w:after="120"/>
      <w:jc w:val="center"/>
    </w:pPr>
    <w:rPr>
      <w:rFonts w:ascii="Arial Narrow" w:hAnsi="Arial Narrow"/>
    </w:rPr>
  </w:style>
  <w:style w:type="paragraph" w:customStyle="1" w:styleId="coverleft">
    <w:name w:val="cover left"/>
    <w:basedOn w:val="Normal"/>
    <w:autoRedefine/>
    <w:rsid w:val="007242A8"/>
    <w:pPr>
      <w:spacing w:before="120" w:after="120"/>
    </w:pPr>
    <w:rPr>
      <w:rFonts w:ascii="Arial Narrow" w:hAnsi="Arial Narrow"/>
    </w:rPr>
  </w:style>
  <w:style w:type="paragraph" w:customStyle="1" w:styleId="bodyregular">
    <w:name w:val="body_regular"/>
    <w:basedOn w:val="Normal"/>
    <w:rsid w:val="007242A8"/>
    <w:pPr>
      <w:tabs>
        <w:tab w:val="left" w:pos="1134"/>
        <w:tab w:val="left" w:pos="3686"/>
      </w:tabs>
      <w:spacing w:before="120"/>
    </w:pPr>
    <w:rPr>
      <w:rFonts w:ascii="Arial Narrow" w:hAnsi="Arial Narrow"/>
      <w:lang w:val="de-DE" w:eastAsia="de-DE"/>
    </w:rPr>
  </w:style>
  <w:style w:type="paragraph" w:customStyle="1" w:styleId="tablebold">
    <w:name w:val="table_bold"/>
    <w:basedOn w:val="Normal"/>
    <w:rsid w:val="007242A8"/>
    <w:pPr>
      <w:tabs>
        <w:tab w:val="left" w:pos="1134"/>
        <w:tab w:val="left" w:pos="3686"/>
      </w:tabs>
      <w:spacing w:before="20" w:after="20"/>
    </w:pPr>
    <w:rPr>
      <w:rFonts w:ascii="Arial Narrow" w:hAnsi="Arial Narrow"/>
      <w:b/>
      <w:lang w:val="de-DE" w:eastAsia="de-DE"/>
    </w:rPr>
  </w:style>
  <w:style w:type="paragraph" w:customStyle="1" w:styleId="tableregular">
    <w:name w:val="table_regular"/>
    <w:basedOn w:val="tablebold"/>
    <w:rsid w:val="007242A8"/>
    <w:rPr>
      <w:b w:val="0"/>
    </w:rPr>
  </w:style>
  <w:style w:type="paragraph" w:customStyle="1" w:styleId="HeadingB3">
    <w:name w:val="Heading B3"/>
    <w:next w:val="Normal"/>
    <w:rsid w:val="007242A8"/>
    <w:pPr>
      <w:keepNext/>
      <w:tabs>
        <w:tab w:val="left" w:pos="851"/>
      </w:tabs>
      <w:spacing w:before="120" w:after="120"/>
      <w:ind w:left="851" w:hanging="851"/>
    </w:pPr>
    <w:rPr>
      <w:rFonts w:ascii="Arial" w:hAnsi="Arial" w:cs="Arial"/>
      <w:b/>
      <w:bCs/>
      <w:iCs/>
      <w:kern w:val="32"/>
      <w:sz w:val="22"/>
      <w:szCs w:val="26"/>
      <w:lang w:val="de-DE" w:eastAsia="de-DE"/>
    </w:rPr>
  </w:style>
  <w:style w:type="paragraph" w:customStyle="1" w:styleId="body">
    <w:name w:val="body"/>
    <w:rsid w:val="007242A8"/>
    <w:pPr>
      <w:spacing w:before="120" w:after="120"/>
    </w:pPr>
    <w:rPr>
      <w:rFonts w:ascii="Arial Narrow" w:hAnsi="Arial Narrow"/>
      <w:sz w:val="22"/>
      <w:szCs w:val="24"/>
      <w:lang w:eastAsia="en-US"/>
    </w:rPr>
  </w:style>
  <w:style w:type="paragraph" w:customStyle="1" w:styleId="Aufzhlung1">
    <w:name w:val="Aufzählung 1"/>
    <w:basedOn w:val="body"/>
    <w:rsid w:val="007242A8"/>
    <w:pPr>
      <w:numPr>
        <w:numId w:val="1"/>
      </w:numPr>
      <w:spacing w:before="40" w:after="60"/>
    </w:pPr>
  </w:style>
  <w:style w:type="paragraph" w:customStyle="1" w:styleId="Header1">
    <w:name w:val="Header1"/>
    <w:basedOn w:val="body"/>
    <w:autoRedefine/>
    <w:rsid w:val="007242A8"/>
    <w:pPr>
      <w:pBdr>
        <w:bottom w:val="single" w:sz="4" w:space="1" w:color="auto"/>
      </w:pBdr>
      <w:tabs>
        <w:tab w:val="left" w:pos="8640"/>
        <w:tab w:val="left" w:pos="13338"/>
        <w:tab w:val="left" w:pos="13500"/>
      </w:tabs>
    </w:pPr>
    <w:rPr>
      <w:rFonts w:ascii="Arial" w:hAnsi="Arial"/>
      <w:b/>
      <w:sz w:val="20"/>
    </w:rPr>
  </w:style>
  <w:style w:type="paragraph" w:customStyle="1" w:styleId="bodytxt14pt">
    <w:name w:val="body txt 14 pt"/>
    <w:basedOn w:val="Heading2"/>
    <w:rsid w:val="007242A8"/>
    <w:pPr>
      <w:keepNext/>
      <w:numPr>
        <w:numId w:val="2"/>
      </w:numPr>
      <w:spacing w:before="240" w:after="60"/>
      <w:jc w:val="left"/>
    </w:pPr>
    <w:rPr>
      <w:rFonts w:ascii="Arial Narrow" w:hAnsi="Arial Narrow"/>
      <w:kern w:val="32"/>
      <w:sz w:val="28"/>
      <w:szCs w:val="28"/>
      <w:lang w:eastAsia="en-US"/>
    </w:rPr>
  </w:style>
  <w:style w:type="paragraph" w:customStyle="1" w:styleId="CT">
    <w:name w:val="CT"/>
    <w:basedOn w:val="Normal"/>
    <w:next w:val="Normal"/>
    <w:rsid w:val="007242A8"/>
    <w:pPr>
      <w:suppressAutoHyphens/>
    </w:pPr>
    <w:rPr>
      <w:szCs w:val="20"/>
      <w:lang w:val="de-DE" w:eastAsia="en-GB"/>
    </w:rPr>
  </w:style>
  <w:style w:type="paragraph" w:customStyle="1" w:styleId="Formatvorlageberschrift2NichtFett">
    <w:name w:val="Formatvorlage Überschrift 2 + Nicht Fett"/>
    <w:basedOn w:val="Heading2"/>
    <w:rsid w:val="007242A8"/>
    <w:pPr>
      <w:jc w:val="center"/>
    </w:pPr>
    <w:rPr>
      <w:b w:val="0"/>
      <w:iCs w:val="0"/>
    </w:rPr>
  </w:style>
  <w:style w:type="paragraph" w:customStyle="1" w:styleId="Standardfett">
    <w:name w:val="Standard fett"/>
    <w:basedOn w:val="Heading2"/>
    <w:rsid w:val="007242A8"/>
    <w:pPr>
      <w:tabs>
        <w:tab w:val="left" w:pos="5472"/>
      </w:tabs>
      <w:spacing w:before="0" w:after="360"/>
      <w:jc w:val="right"/>
    </w:pPr>
  </w:style>
  <w:style w:type="paragraph" w:customStyle="1" w:styleId="Formatvorlageberschrift3Arial13ptNichtFettZentriert">
    <w:name w:val="Formatvorlage Überschrift 3 + Arial 13 pt Nicht Fett Zentriert"/>
    <w:basedOn w:val="Heading3"/>
    <w:rsid w:val="007242A8"/>
    <w:pPr>
      <w:jc w:val="center"/>
    </w:pPr>
    <w:rPr>
      <w:rFonts w:ascii="Arial" w:hAnsi="Arial"/>
      <w:b w:val="0"/>
      <w:bCs w:val="0"/>
      <w:szCs w:val="20"/>
    </w:rPr>
  </w:style>
  <w:style w:type="character" w:styleId="FootnoteReference">
    <w:name w:val="footnote reference"/>
    <w:semiHidden/>
    <w:rsid w:val="007242A8"/>
    <w:rPr>
      <w:vertAlign w:val="superscript"/>
    </w:rPr>
  </w:style>
  <w:style w:type="character" w:styleId="CommentReference">
    <w:name w:val="annotation reference"/>
    <w:rsid w:val="007242A8"/>
    <w:rPr>
      <w:sz w:val="16"/>
      <w:szCs w:val="16"/>
    </w:rPr>
  </w:style>
  <w:style w:type="character" w:customStyle="1" w:styleId="ZchnZchn5">
    <w:name w:val="Zchn Zchn5"/>
    <w:rsid w:val="007242A8"/>
    <w:rPr>
      <w:b/>
      <w:bCs/>
      <w:sz w:val="36"/>
      <w:szCs w:val="36"/>
    </w:rPr>
  </w:style>
  <w:style w:type="character" w:customStyle="1" w:styleId="ti">
    <w:name w:val="ti"/>
    <w:basedOn w:val="DefaultParagraphFont"/>
    <w:rsid w:val="007242A8"/>
  </w:style>
  <w:style w:type="character" w:customStyle="1" w:styleId="featuredlinkouts">
    <w:name w:val="featured_linkouts"/>
    <w:basedOn w:val="DefaultParagraphFont"/>
    <w:rsid w:val="007242A8"/>
  </w:style>
  <w:style w:type="character" w:customStyle="1" w:styleId="linkbar">
    <w:name w:val="linkbar"/>
    <w:basedOn w:val="DefaultParagraphFont"/>
    <w:rsid w:val="007242A8"/>
  </w:style>
  <w:style w:type="character" w:customStyle="1" w:styleId="ZchnZchn2">
    <w:name w:val="Zchn Zchn2"/>
    <w:rsid w:val="007242A8"/>
    <w:rPr>
      <w:rFonts w:ascii="Tahoma" w:hAnsi="Tahoma" w:cs="Tahoma"/>
      <w:sz w:val="16"/>
      <w:szCs w:val="16"/>
      <w:lang w:eastAsia="en-US"/>
    </w:rPr>
  </w:style>
  <w:style w:type="character" w:customStyle="1" w:styleId="ZchnZchn4">
    <w:name w:val="Zchn Zchn4"/>
    <w:rsid w:val="007242A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ZchnZchn3">
    <w:name w:val="Zchn Zchn3"/>
    <w:rsid w:val="007242A8"/>
    <w:rPr>
      <w:sz w:val="24"/>
      <w:szCs w:val="24"/>
      <w:lang w:eastAsia="en-US"/>
    </w:rPr>
  </w:style>
  <w:style w:type="character" w:customStyle="1" w:styleId="ZchnZchn1">
    <w:name w:val="Zchn Zchn1"/>
    <w:rsid w:val="007242A8"/>
    <w:rPr>
      <w:sz w:val="24"/>
      <w:lang w:eastAsia="en-US"/>
    </w:rPr>
  </w:style>
  <w:style w:type="character" w:customStyle="1" w:styleId="ZchnZchn">
    <w:name w:val="Zchn Zchn"/>
    <w:rsid w:val="007242A8"/>
    <w:rPr>
      <w:rFonts w:ascii="Courier New" w:hAnsi="Courier New" w:cs="Courier New"/>
    </w:rPr>
  </w:style>
  <w:style w:type="character" w:customStyle="1" w:styleId="ZchnZchn7">
    <w:name w:val="Zchn Zchn7"/>
    <w:rsid w:val="007242A8"/>
    <w:rPr>
      <w:sz w:val="24"/>
      <w:szCs w:val="24"/>
      <w:lang w:eastAsia="en-US"/>
    </w:rPr>
  </w:style>
  <w:style w:type="character" w:customStyle="1" w:styleId="c431">
    <w:name w:val="c431"/>
    <w:basedOn w:val="DefaultParagraphFont"/>
    <w:rsid w:val="007242A8"/>
  </w:style>
  <w:style w:type="character" w:customStyle="1" w:styleId="ZchnZchn6">
    <w:name w:val="Zchn Zchn6"/>
    <w:rsid w:val="007242A8"/>
    <w:rPr>
      <w:rFonts w:ascii="Consolas" w:hAnsi="Consolas" w:cs="Calibri"/>
      <w:sz w:val="21"/>
      <w:szCs w:val="21"/>
      <w:lang w:eastAsia="ar-SA"/>
    </w:rPr>
  </w:style>
  <w:style w:type="character" w:customStyle="1" w:styleId="covercenteredCharChar">
    <w:name w:val="cover centered Char Char"/>
    <w:rsid w:val="007242A8"/>
    <w:rPr>
      <w:rFonts w:ascii="Arial Narrow" w:hAnsi="Arial Narrow"/>
      <w:sz w:val="24"/>
      <w:szCs w:val="24"/>
      <w:lang w:val="en-GB" w:eastAsia="en-US" w:bidi="ar-SA"/>
    </w:rPr>
  </w:style>
  <w:style w:type="character" w:customStyle="1" w:styleId="coverleftCharChar">
    <w:name w:val="cover left Char Char"/>
    <w:rsid w:val="007242A8"/>
    <w:rPr>
      <w:rFonts w:ascii="Arial Narrow" w:hAnsi="Arial Narrow"/>
      <w:sz w:val="24"/>
      <w:szCs w:val="24"/>
      <w:lang w:val="en-GB" w:eastAsia="en-US" w:bidi="ar-SA"/>
    </w:rPr>
  </w:style>
  <w:style w:type="character" w:customStyle="1" w:styleId="bodyregularChar">
    <w:name w:val="body_regular Char"/>
    <w:rsid w:val="007242A8"/>
    <w:rPr>
      <w:rFonts w:ascii="Arial Narrow" w:hAnsi="Arial Narrow"/>
      <w:sz w:val="22"/>
      <w:szCs w:val="24"/>
      <w:lang w:val="de-DE" w:eastAsia="de-DE" w:bidi="ar-SA"/>
    </w:rPr>
  </w:style>
  <w:style w:type="character" w:customStyle="1" w:styleId="bodyZchn">
    <w:name w:val="body Zchn"/>
    <w:rsid w:val="007242A8"/>
    <w:rPr>
      <w:rFonts w:ascii="Arial Narrow" w:hAnsi="Arial Narrow"/>
      <w:sz w:val="22"/>
      <w:szCs w:val="24"/>
      <w:lang w:val="en-GB" w:eastAsia="en-US" w:bidi="ar-SA"/>
    </w:rPr>
  </w:style>
  <w:style w:type="character" w:customStyle="1" w:styleId="Aufzhlung1ZchnZchn">
    <w:name w:val="Aufzählung 1 Zchn Zchn"/>
    <w:basedOn w:val="bodyZchn"/>
    <w:rsid w:val="007242A8"/>
    <w:rPr>
      <w:rFonts w:ascii="Arial Narrow" w:hAnsi="Arial Narrow"/>
      <w:sz w:val="22"/>
      <w:szCs w:val="24"/>
      <w:lang w:val="en-GB" w:eastAsia="en-US" w:bidi="ar-SA"/>
    </w:rPr>
  </w:style>
  <w:style w:type="character" w:customStyle="1" w:styleId="headerCharChar">
    <w:name w:val="header Char Char"/>
    <w:rsid w:val="007242A8"/>
    <w:rPr>
      <w:rFonts w:ascii="Arial" w:hAnsi="Arial"/>
      <w:b/>
      <w:bCs/>
      <w:szCs w:val="24"/>
      <w:lang w:val="en-GB" w:eastAsia="en-US" w:bidi="ar-SA"/>
    </w:rPr>
  </w:style>
  <w:style w:type="character" w:customStyle="1" w:styleId="berschrift2Zchn">
    <w:name w:val="Überschrift 2 Zchn"/>
    <w:rsid w:val="007242A8"/>
    <w:rPr>
      <w:rFonts w:ascii="Arial" w:hAnsi="Arial" w:cs="Arial"/>
      <w:b/>
      <w:bCs/>
      <w:iCs/>
      <w:sz w:val="24"/>
      <w:szCs w:val="22"/>
      <w:lang w:val="en-GB" w:eastAsia="en-GB" w:bidi="ar-SA"/>
    </w:rPr>
  </w:style>
  <w:style w:type="character" w:customStyle="1" w:styleId="Formatvorlageberschrift2NichtFettZchn">
    <w:name w:val="Formatvorlage Überschrift 2 + Nicht Fett Zchn"/>
    <w:basedOn w:val="berschrift2Zchn"/>
    <w:rsid w:val="007242A8"/>
    <w:rPr>
      <w:rFonts w:ascii="Arial" w:hAnsi="Arial" w:cs="Arial"/>
      <w:b/>
      <w:bCs/>
      <w:iCs/>
      <w:sz w:val="24"/>
      <w:szCs w:val="22"/>
      <w:lang w:val="en-GB" w:eastAsia="en-GB" w:bidi="ar-SA"/>
    </w:rPr>
  </w:style>
  <w:style w:type="character" w:styleId="PageNumber">
    <w:name w:val="page number"/>
    <w:basedOn w:val="DefaultParagraphFont"/>
    <w:rsid w:val="007242A8"/>
  </w:style>
  <w:style w:type="table" w:styleId="TableGrid">
    <w:name w:val="Table Grid"/>
    <w:basedOn w:val="TableNormal"/>
    <w:uiPriority w:val="59"/>
    <w:rsid w:val="00636FF5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7F1"/>
    <w:pPr>
      <w:ind w:left="720"/>
      <w:contextualSpacing/>
    </w:pPr>
    <w:rPr>
      <w:rFonts w:ascii="Times New Roman" w:eastAsia="SimSun" w:hAnsi="Times New Roman"/>
      <w:sz w:val="24"/>
      <w:lang w:val="en-US" w:eastAsia="zh-CN"/>
    </w:rPr>
  </w:style>
  <w:style w:type="paragraph" w:styleId="NoSpacing">
    <w:name w:val="No Spacing"/>
    <w:link w:val="NoSpacingChar"/>
    <w:uiPriority w:val="1"/>
    <w:qFormat/>
    <w:rsid w:val="00B65C0D"/>
    <w:rPr>
      <w:rFonts w:ascii="Trebuchet MS" w:eastAsia="Trebuchet MS" w:hAnsi="Trebuchet MS" w:cs="Tahoma"/>
      <w:sz w:val="22"/>
      <w:szCs w:val="22"/>
      <w:lang w:val="en-US" w:eastAsia="en-US"/>
    </w:rPr>
  </w:style>
  <w:style w:type="character" w:styleId="Emphasis">
    <w:name w:val="Emphasis"/>
    <w:qFormat/>
    <w:rsid w:val="005B55BA"/>
    <w:rPr>
      <w:i/>
      <w:iCs/>
    </w:rPr>
  </w:style>
  <w:style w:type="paragraph" w:customStyle="1" w:styleId="Style1">
    <w:name w:val="Style1"/>
    <w:basedOn w:val="ListParagraph"/>
    <w:qFormat/>
    <w:rsid w:val="005B55BA"/>
    <w:pPr>
      <w:numPr>
        <w:numId w:val="8"/>
      </w:numPr>
    </w:pPr>
    <w:rPr>
      <w:rFonts w:ascii="Arial" w:hAnsi="Arial" w:cs="Arial"/>
      <w:sz w:val="22"/>
      <w:szCs w:val="22"/>
      <w:u w:val="single"/>
      <w:lang w:val="en-GB"/>
    </w:rPr>
  </w:style>
  <w:style w:type="paragraph" w:customStyle="1" w:styleId="Style2">
    <w:name w:val="Style2"/>
    <w:basedOn w:val="Normal"/>
    <w:qFormat/>
    <w:rsid w:val="005B55BA"/>
    <w:pPr>
      <w:numPr>
        <w:numId w:val="13"/>
      </w:numPr>
    </w:pPr>
    <w:rPr>
      <w:rFonts w:eastAsia="SimSun" w:cs="Arial"/>
      <w:szCs w:val="22"/>
      <w:u w:val="single"/>
      <w:lang w:eastAsia="zh-CN"/>
    </w:rPr>
  </w:style>
  <w:style w:type="table" w:customStyle="1" w:styleId="MediumShading2-Accent11">
    <w:name w:val="Medium Shading 2 - Accent 11"/>
    <w:basedOn w:val="TableNormal"/>
    <w:uiPriority w:val="64"/>
    <w:rsid w:val="005B55BA"/>
    <w:rPr>
      <w:rFonts w:ascii="Corbel" w:eastAsia="STKaiti" w:hAnsi="Corbel" w:cs="Tahoma"/>
      <w:sz w:val="22"/>
      <w:szCs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D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D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D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5B55BA"/>
    <w:rPr>
      <w:rFonts w:ascii="Calibri" w:eastAsia="SimSun" w:hAnsi="Calibri" w:cs="Arial"/>
      <w:sz w:val="22"/>
      <w:szCs w:val="22"/>
      <w:lang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ghtList-Accent3">
    <w:name w:val="Light List Accent 3"/>
    <w:basedOn w:val="TableNormal"/>
    <w:uiPriority w:val="61"/>
    <w:rsid w:val="00FC153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FC153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E24ED3"/>
    <w:pPr>
      <w:spacing w:after="80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E24ED3"/>
    <w:pPr>
      <w:pBdr>
        <w:top w:val="single" w:sz="12" w:space="1" w:color="C0504D" w:themeColor="accent2"/>
      </w:pBdr>
      <w:spacing w:after="80"/>
      <w:jc w:val="right"/>
    </w:pPr>
    <w:rPr>
      <w:rFonts w:asciiTheme="minorHAnsi" w:eastAsiaTheme="minorHAnsi" w:hAnsiTheme="minorHAnsi" w:cstheme="minorBidi"/>
      <w:smallCaps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E24ED3"/>
    <w:rPr>
      <w:rFonts w:asciiTheme="minorHAnsi" w:eastAsiaTheme="minorHAnsi" w:hAnsiTheme="minorHAnsi" w:cstheme="minorBidi"/>
      <w:smallCaps/>
      <w:sz w:val="48"/>
      <w:szCs w:val="48"/>
      <w:lang w:val="en-ZA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24ED3"/>
    <w:rPr>
      <w:rFonts w:ascii="Trebuchet MS" w:eastAsia="Trebuchet MS" w:hAnsi="Trebuchet MS" w:cs="Tahoma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24927"/>
    <w:rPr>
      <w:rFonts w:ascii="Arial" w:hAnsi="Arial" w:cs="Arial"/>
      <w:b/>
      <w:iCs/>
      <w:sz w:val="22"/>
      <w:szCs w:val="22"/>
      <w:lang w:eastAsia="en-GB"/>
    </w:rPr>
  </w:style>
  <w:style w:type="character" w:customStyle="1" w:styleId="Heading3Char">
    <w:name w:val="Heading 3 Char"/>
    <w:basedOn w:val="DefaultParagraphFont"/>
    <w:link w:val="Heading3"/>
    <w:rsid w:val="00A24927"/>
    <w:rPr>
      <w:rFonts w:ascii="Cambria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A24927"/>
    <w:rPr>
      <w:rFonts w:ascii="Arial" w:hAnsi="Arial" w:cs="Arial"/>
      <w:b/>
      <w:iCs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A24927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24927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24927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24927"/>
    <w:rPr>
      <w:rFonts w:ascii="Courier New" w:hAnsi="Courier New" w:cs="Courier New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A24927"/>
    <w:rPr>
      <w:rFonts w:ascii="Arial Narrow" w:hAnsi="Arial Narrow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24927"/>
    <w:rPr>
      <w:rFonts w:ascii="Arial" w:hAnsi="Arial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A24927"/>
    <w:rPr>
      <w:rFonts w:ascii="Arial" w:hAnsi="Arial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A24927"/>
    <w:rPr>
      <w:rFonts w:ascii="Arial" w:hAnsi="Arial"/>
      <w:sz w:val="22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24927"/>
    <w:rPr>
      <w:rFonts w:ascii="Tahoma" w:hAnsi="Tahoma" w:cs="Tahoma"/>
      <w:sz w:val="22"/>
      <w:szCs w:val="24"/>
      <w:shd w:val="clear" w:color="auto" w:fill="000080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A24927"/>
    <w:rPr>
      <w:rFonts w:ascii="Consolas" w:hAnsi="Consolas"/>
      <w:sz w:val="21"/>
      <w:szCs w:val="21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A24927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371D1"/>
    <w:rPr>
      <w:rFonts w:ascii="Arial" w:hAnsi="Arial"/>
      <w:sz w:val="22"/>
      <w:szCs w:val="24"/>
      <w:lang w:eastAsia="en-US"/>
    </w:rPr>
  </w:style>
  <w:style w:type="table" w:styleId="LightShading">
    <w:name w:val="Light Shading"/>
    <w:basedOn w:val="TableNormal"/>
    <w:uiPriority w:val="60"/>
    <w:rsid w:val="00F041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0411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uthordegrees">
    <w:name w:val="authordegrees"/>
    <w:basedOn w:val="DefaultParagraphFont"/>
    <w:rsid w:val="00F01EBB"/>
  </w:style>
  <w:style w:type="character" w:customStyle="1" w:styleId="apple-converted-space">
    <w:name w:val="apple-converted-space"/>
    <w:basedOn w:val="DefaultParagraphFont"/>
    <w:rsid w:val="00F01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52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350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8604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7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810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71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2115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8636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6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958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3183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421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8920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1073-B716-4B50-ABC4-6FAE0795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1585</Words>
  <Characters>9036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Project No</vt:lpstr>
      <vt:lpstr>Project No</vt:lpstr>
    </vt:vector>
  </TitlesOfParts>
  <Company>GABO:mi</Company>
  <LinksUpToDate>false</LinksUpToDate>
  <CharactersWithSpaces>10600</CharactersWithSpaces>
  <SharedDoc>false</SharedDoc>
  <HLinks>
    <vt:vector size="66" baseType="variant">
      <vt:variant>
        <vt:i4>4980756</vt:i4>
      </vt:variant>
      <vt:variant>
        <vt:i4>40</vt:i4>
      </vt:variant>
      <vt:variant>
        <vt:i4>0</vt:i4>
      </vt:variant>
      <vt:variant>
        <vt:i4>5</vt:i4>
      </vt:variant>
      <vt:variant>
        <vt:lpwstr>http://www.futuresinstitute.org/spectrum.aspx</vt:lpwstr>
      </vt:variant>
      <vt:variant>
        <vt:lpwstr/>
      </vt:variant>
      <vt:variant>
        <vt:i4>5111841</vt:i4>
      </vt:variant>
      <vt:variant>
        <vt:i4>37</vt:i4>
      </vt:variant>
      <vt:variant>
        <vt:i4>0</vt:i4>
      </vt:variant>
      <vt:variant>
        <vt:i4>5</vt:i4>
      </vt:variant>
      <vt:variant>
        <vt:lpwstr>http://futuresinstitute.org/Download/Spectrum/Manuals/OneHealth_technical_manual_2012_02_07.pdf</vt:lpwstr>
      </vt:variant>
      <vt:variant>
        <vt:lpwstr/>
      </vt:variant>
      <vt:variant>
        <vt:i4>3080290</vt:i4>
      </vt:variant>
      <vt:variant>
        <vt:i4>34</vt:i4>
      </vt:variant>
      <vt:variant>
        <vt:i4>0</vt:i4>
      </vt:variant>
      <vt:variant>
        <vt:i4>5</vt:i4>
      </vt:variant>
      <vt:variant>
        <vt:lpwstr>http://futuresinstitute.org/Download/Spectrum/Manuals/OneHealth_Start_up_manual_2012_11_19.pdf</vt:lpwstr>
      </vt:variant>
      <vt:variant>
        <vt:lpwstr/>
      </vt:variant>
      <vt:variant>
        <vt:i4>6226029</vt:i4>
      </vt:variant>
      <vt:variant>
        <vt:i4>31</vt:i4>
      </vt:variant>
      <vt:variant>
        <vt:i4>0</vt:i4>
      </vt:variant>
      <vt:variant>
        <vt:i4>5</vt:i4>
      </vt:variant>
      <vt:variant>
        <vt:lpwstr>http://whqlibdoc.who.int/publications/2010/9789241548069_eng.pdf</vt:lpwstr>
      </vt:variant>
      <vt:variant>
        <vt:lpwstr/>
      </vt:variant>
      <vt:variant>
        <vt:i4>2883661</vt:i4>
      </vt:variant>
      <vt:variant>
        <vt:i4>28</vt:i4>
      </vt:variant>
      <vt:variant>
        <vt:i4>0</vt:i4>
      </vt:variant>
      <vt:variant>
        <vt:i4>5</vt:i4>
      </vt:variant>
      <vt:variant>
        <vt:lpwstr>http://www.who.int/mental_health/evidence/atlas/profiles/en/</vt:lpwstr>
      </vt:variant>
      <vt:variant>
        <vt:lpwstr/>
      </vt:variant>
      <vt:variant>
        <vt:i4>6750333</vt:i4>
      </vt:variant>
      <vt:variant>
        <vt:i4>25</vt:i4>
      </vt:variant>
      <vt:variant>
        <vt:i4>0</vt:i4>
      </vt:variant>
      <vt:variant>
        <vt:i4>5</vt:i4>
      </vt:variant>
      <vt:variant>
        <vt:lpwstr>http://futuresinstitute.org/onehealth.aspx</vt:lpwstr>
      </vt:variant>
      <vt:variant>
        <vt:lpwstr/>
      </vt:variant>
      <vt:variant>
        <vt:i4>6553624</vt:i4>
      </vt:variant>
      <vt:variant>
        <vt:i4>22</vt:i4>
      </vt:variant>
      <vt:variant>
        <vt:i4>0</vt:i4>
      </vt:variant>
      <vt:variant>
        <vt:i4>5</vt:i4>
      </vt:variant>
      <vt:variant>
        <vt:lpwstr>http://futuresinstitute.org/Download/Spectrum/Manuals/Using_the_OneHealth_tool_for_planning_and_costing_a_programme_April2013_ca.pdf</vt:lpwstr>
      </vt:variant>
      <vt:variant>
        <vt:lpwstr/>
      </vt:variant>
      <vt:variant>
        <vt:i4>5505093</vt:i4>
      </vt:variant>
      <vt:variant>
        <vt:i4>19</vt:i4>
      </vt:variant>
      <vt:variant>
        <vt:i4>0</vt:i4>
      </vt:variant>
      <vt:variant>
        <vt:i4>5</vt:i4>
      </vt:variant>
      <vt:variant>
        <vt:lpwstr>http://spectrumbeta.futuresinstitute.org/Download/specInstallNCD.exe</vt:lpwstr>
      </vt:variant>
      <vt:variant>
        <vt:lpwstr/>
      </vt:variant>
      <vt:variant>
        <vt:i4>1769536</vt:i4>
      </vt:variant>
      <vt:variant>
        <vt:i4>16</vt:i4>
      </vt:variant>
      <vt:variant>
        <vt:i4>0</vt:i4>
      </vt:variant>
      <vt:variant>
        <vt:i4>5</vt:i4>
      </vt:variant>
      <vt:variant>
        <vt:lpwstr>https://www.dropbox.com/sh/14hjl162dwtt06w/AAB-r1avvv6z7kvzxx3lbl5ja</vt:lpwstr>
      </vt:variant>
      <vt:variant>
        <vt:lpwstr/>
      </vt:variant>
      <vt:variant>
        <vt:i4>5505093</vt:i4>
      </vt:variant>
      <vt:variant>
        <vt:i4>13</vt:i4>
      </vt:variant>
      <vt:variant>
        <vt:i4>0</vt:i4>
      </vt:variant>
      <vt:variant>
        <vt:i4>5</vt:i4>
      </vt:variant>
      <vt:variant>
        <vt:lpwstr>http://spectrumbeta.futuresinstitute.org/Download/specInstallNCD.exe</vt:lpwstr>
      </vt:variant>
      <vt:variant>
        <vt:lpwstr/>
      </vt:variant>
      <vt:variant>
        <vt:i4>589941</vt:i4>
      </vt:variant>
      <vt:variant>
        <vt:i4>0</vt:i4>
      </vt:variant>
      <vt:variant>
        <vt:i4>0</vt:i4>
      </vt:variant>
      <vt:variant>
        <vt:i4>5</vt:i4>
      </vt:variant>
      <vt:variant>
        <vt:lpwstr>http://www.who.int/mental_health/evidence/mhGAP_intervention_guide/en/index.html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No</dc:title>
  <dc:creator>Dr. Claudia Speiser</dc:creator>
  <cp:lastModifiedBy>SARAVANAN S</cp:lastModifiedBy>
  <cp:revision>4</cp:revision>
  <cp:lastPrinted>2008-07-17T15:54:00Z</cp:lastPrinted>
  <dcterms:created xsi:type="dcterms:W3CDTF">2016-04-07T10:37:00Z</dcterms:created>
  <dcterms:modified xsi:type="dcterms:W3CDTF">2016-06-10T13:45:00Z</dcterms:modified>
</cp:coreProperties>
</file>