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1FD" w:rsidRPr="00E22188" w:rsidRDefault="004F51FD" w:rsidP="004F51FD">
      <w:pPr>
        <w:widowControl/>
        <w:wordWrap/>
        <w:autoSpaceDE/>
        <w:autoSpaceDN/>
        <w:jc w:val="center"/>
        <w:rPr>
          <w:rFonts w:ascii="Times New Roman" w:hAnsi="Times New Roman" w:cs="Times New Roman"/>
          <w:b/>
          <w:sz w:val="24"/>
          <w:szCs w:val="24"/>
        </w:rPr>
      </w:pPr>
      <w:r w:rsidRPr="00E22188">
        <w:rPr>
          <w:rFonts w:ascii="Times New Roman" w:hAnsi="Times New Roman" w:cs="Times New Roman"/>
          <w:b/>
          <w:sz w:val="24"/>
          <w:szCs w:val="24"/>
        </w:rPr>
        <w:t>Supplemental Materials</w:t>
      </w:r>
    </w:p>
    <w:p w:rsidR="004F51FD" w:rsidRPr="00E22188" w:rsidRDefault="004F51FD" w:rsidP="004F51FD">
      <w:pPr>
        <w:jc w:val="left"/>
        <w:rPr>
          <w:rFonts w:ascii="Times New Roman" w:hAnsi="Times New Roman" w:cs="Times New Roman"/>
          <w:b/>
          <w:sz w:val="24"/>
          <w:szCs w:val="24"/>
        </w:rPr>
      </w:pPr>
      <w:r w:rsidRPr="00E22188">
        <w:rPr>
          <w:rFonts w:ascii="Times New Roman" w:hAnsi="Times New Roman" w:cs="Times New Roman"/>
          <w:b/>
          <w:sz w:val="24"/>
          <w:szCs w:val="24"/>
        </w:rPr>
        <w:t xml:space="preserve">Bidirectional association between blood pressure and depressive symptoms in young and middle age adults: A cohort study </w:t>
      </w:r>
    </w:p>
    <w:p w:rsidR="004F51FD" w:rsidRPr="00E22188" w:rsidRDefault="004F51FD" w:rsidP="004F51FD">
      <w:pPr>
        <w:jc w:val="left"/>
        <w:rPr>
          <w:rFonts w:ascii="Times New Roman" w:hAnsi="Times New Roman" w:cs="Times New Roman"/>
          <w:sz w:val="24"/>
          <w:szCs w:val="24"/>
        </w:rPr>
      </w:pPr>
    </w:p>
    <w:p w:rsidR="004F51FD" w:rsidRPr="00E22188" w:rsidRDefault="004F51FD" w:rsidP="004F51FD">
      <w:pPr>
        <w:widowControl/>
        <w:wordWrap/>
        <w:autoSpaceDE/>
        <w:autoSpaceDN/>
        <w:jc w:val="left"/>
        <w:rPr>
          <w:rFonts w:ascii="Times New Roman" w:eastAsia="바탕" w:hAnsi="Times New Roman" w:cs="Times New Roman"/>
          <w:b/>
          <w:kern w:val="0"/>
          <w:sz w:val="24"/>
          <w:szCs w:val="24"/>
        </w:rPr>
      </w:pPr>
      <w:r w:rsidRPr="00E22188">
        <w:rPr>
          <w:rFonts w:ascii="Times New Roman" w:eastAsia="바탕" w:hAnsi="Times New Roman" w:cs="Times New Roman"/>
          <w:b/>
          <w:kern w:val="0"/>
          <w:sz w:val="24"/>
          <w:szCs w:val="24"/>
        </w:rPr>
        <w:t>Online Tables</w:t>
      </w:r>
    </w:p>
    <w:p w:rsidR="004F51FD" w:rsidRPr="00E22188" w:rsidRDefault="004F51FD" w:rsidP="004F51FD">
      <w:pPr>
        <w:widowControl/>
        <w:wordWrap/>
        <w:autoSpaceDE/>
        <w:autoSpaceDN/>
        <w:jc w:val="left"/>
        <w:rPr>
          <w:rFonts w:ascii="Times New Roman" w:hAnsi="Times New Roman" w:cs="Times New Roman"/>
          <w:sz w:val="24"/>
          <w:szCs w:val="24"/>
        </w:rPr>
      </w:pPr>
      <w:proofErr w:type="gramStart"/>
      <w:r w:rsidRPr="00E22188">
        <w:rPr>
          <w:rFonts w:ascii="Times New Roman" w:eastAsia="바탕" w:hAnsi="Times New Roman" w:cs="Times New Roman"/>
          <w:b/>
          <w:kern w:val="0"/>
          <w:sz w:val="24"/>
          <w:szCs w:val="24"/>
        </w:rPr>
        <w:t>Supplementary Table 1.</w:t>
      </w:r>
      <w:proofErr w:type="gramEnd"/>
      <w:r w:rsidRPr="00E22188">
        <w:rPr>
          <w:rFonts w:ascii="Times New Roman" w:eastAsia="바탕" w:hAnsi="Times New Roman" w:cs="Times New Roman"/>
          <w:b/>
          <w:kern w:val="0"/>
          <w:sz w:val="24"/>
          <w:szCs w:val="24"/>
        </w:rPr>
        <w:t xml:space="preserve"> </w:t>
      </w:r>
      <w:r w:rsidRPr="00E22188">
        <w:rPr>
          <w:rFonts w:ascii="Times New Roman" w:hAnsi="Times New Roman" w:cs="Times New Roman"/>
          <w:sz w:val="24"/>
          <w:szCs w:val="24"/>
        </w:rPr>
        <w:t>Development of depressive symptoms (CESD score of 16 or greater) by BP categories among 183,448 subjects free of depressive symptoms (CESD score of 16 or greater) at baseline</w:t>
      </w:r>
    </w:p>
    <w:p w:rsidR="004F51FD" w:rsidRPr="00E22188" w:rsidRDefault="004F51FD" w:rsidP="004F51FD">
      <w:pPr>
        <w:widowControl/>
        <w:wordWrap/>
        <w:autoSpaceDE/>
        <w:autoSpaceDN/>
        <w:jc w:val="left"/>
        <w:rPr>
          <w:rFonts w:ascii="Times New Roman" w:hAnsi="Times New Roman" w:cs="Times New Roman"/>
          <w:sz w:val="24"/>
          <w:szCs w:val="24"/>
        </w:rPr>
      </w:pPr>
      <w:proofErr w:type="gramStart"/>
      <w:r w:rsidRPr="00E22188">
        <w:rPr>
          <w:rFonts w:ascii="Times New Roman" w:eastAsia="바탕" w:hAnsi="Times New Roman" w:cs="Times New Roman"/>
          <w:b/>
          <w:kern w:val="0"/>
          <w:sz w:val="24"/>
          <w:szCs w:val="24"/>
        </w:rPr>
        <w:t>Supplementary Table 2.</w:t>
      </w:r>
      <w:proofErr w:type="gramEnd"/>
      <w:r w:rsidRPr="00E22188">
        <w:rPr>
          <w:rFonts w:ascii="Times New Roman" w:eastAsia="바탕" w:hAnsi="Times New Roman" w:cs="Times New Roman"/>
          <w:b/>
          <w:kern w:val="0"/>
          <w:sz w:val="24"/>
          <w:szCs w:val="24"/>
        </w:rPr>
        <w:t xml:space="preserve"> </w:t>
      </w:r>
      <w:r w:rsidRPr="00E22188">
        <w:rPr>
          <w:rFonts w:ascii="Times New Roman" w:hAnsi="Times New Roman" w:cs="Times New Roman"/>
          <w:sz w:val="24"/>
          <w:szCs w:val="24"/>
        </w:rPr>
        <w:t>Development of case-level depressive symptoms (CESD score of 25 or greater) by BP categories among 198,783 subjects free of case-level depressive symptoms (CESD score of 25 or greater) at baseline</w:t>
      </w:r>
    </w:p>
    <w:p w:rsidR="004F51FD" w:rsidRPr="00E22188" w:rsidRDefault="004F51FD" w:rsidP="004F51FD">
      <w:pPr>
        <w:widowControl/>
        <w:wordWrap/>
        <w:autoSpaceDE/>
        <w:autoSpaceDN/>
        <w:jc w:val="left"/>
        <w:rPr>
          <w:rFonts w:ascii="Times New Roman" w:hAnsi="Times New Roman" w:cs="Times New Roman"/>
          <w:sz w:val="24"/>
          <w:szCs w:val="24"/>
        </w:rPr>
      </w:pPr>
      <w:proofErr w:type="gramStart"/>
      <w:r w:rsidRPr="00E22188">
        <w:rPr>
          <w:rFonts w:ascii="Times New Roman" w:eastAsia="바탕" w:hAnsi="Times New Roman" w:cs="Times New Roman"/>
          <w:b/>
          <w:kern w:val="0"/>
          <w:sz w:val="24"/>
          <w:szCs w:val="24"/>
        </w:rPr>
        <w:t>Supplementary Table 3.</w:t>
      </w:r>
      <w:proofErr w:type="gramEnd"/>
      <w:r w:rsidRPr="00E22188">
        <w:rPr>
          <w:rFonts w:ascii="Times New Roman" w:eastAsia="바탕" w:hAnsi="Times New Roman" w:cs="Times New Roman"/>
          <w:b/>
          <w:kern w:val="0"/>
          <w:sz w:val="24"/>
          <w:szCs w:val="24"/>
        </w:rPr>
        <w:t xml:space="preserve"> </w:t>
      </w:r>
      <w:r w:rsidRPr="00E22188">
        <w:rPr>
          <w:rFonts w:ascii="Times New Roman" w:hAnsi="Times New Roman" w:cs="Times New Roman"/>
          <w:sz w:val="24"/>
          <w:szCs w:val="24"/>
        </w:rPr>
        <w:t>Hazard ratios (95% CI) of incident case-level depressive symptoms according to BP categories in clinically relevant subgroups</w:t>
      </w:r>
    </w:p>
    <w:p w:rsidR="004F51FD" w:rsidRPr="00E22188" w:rsidRDefault="004F51FD" w:rsidP="004F51FD">
      <w:pPr>
        <w:widowControl/>
        <w:wordWrap/>
        <w:autoSpaceDE/>
        <w:autoSpaceDN/>
        <w:jc w:val="left"/>
        <w:rPr>
          <w:rFonts w:ascii="Times New Roman" w:hAnsi="Times New Roman" w:cs="Times New Roman"/>
          <w:sz w:val="24"/>
          <w:szCs w:val="24"/>
        </w:rPr>
      </w:pPr>
      <w:proofErr w:type="gramStart"/>
      <w:r w:rsidRPr="00E22188">
        <w:rPr>
          <w:rFonts w:ascii="Times New Roman" w:eastAsia="바탕" w:hAnsi="Times New Roman" w:cs="Times New Roman"/>
          <w:b/>
          <w:kern w:val="0"/>
          <w:sz w:val="24"/>
          <w:szCs w:val="24"/>
        </w:rPr>
        <w:t>Supplementary Table 4.</w:t>
      </w:r>
      <w:proofErr w:type="gramEnd"/>
      <w:r w:rsidRPr="00E22188">
        <w:rPr>
          <w:rFonts w:ascii="Times New Roman" w:eastAsia="바탕" w:hAnsi="Times New Roman" w:cs="Times New Roman"/>
          <w:b/>
          <w:kern w:val="0"/>
          <w:sz w:val="24"/>
          <w:szCs w:val="24"/>
        </w:rPr>
        <w:t xml:space="preserve"> </w:t>
      </w:r>
      <w:r w:rsidRPr="00E22188">
        <w:rPr>
          <w:rFonts w:ascii="Times New Roman" w:hAnsi="Times New Roman" w:cs="Times New Roman"/>
          <w:sz w:val="24"/>
          <w:szCs w:val="24"/>
        </w:rPr>
        <w:t>Hazard ratios (95% CI) of incident case-level depressive symptoms according to BP category in age strata</w:t>
      </w:r>
    </w:p>
    <w:p w:rsidR="004F51FD" w:rsidRPr="00E22188" w:rsidRDefault="004F51FD" w:rsidP="004F51FD">
      <w:pPr>
        <w:widowControl/>
        <w:wordWrap/>
        <w:autoSpaceDE/>
        <w:autoSpaceDN/>
        <w:jc w:val="left"/>
        <w:rPr>
          <w:rFonts w:ascii="Times New Roman" w:hAnsi="Times New Roman" w:cs="Times New Roman"/>
          <w:sz w:val="24"/>
          <w:szCs w:val="24"/>
        </w:rPr>
      </w:pPr>
      <w:proofErr w:type="gramStart"/>
      <w:r w:rsidRPr="00E22188">
        <w:rPr>
          <w:rFonts w:ascii="Times New Roman" w:eastAsia="바탕" w:hAnsi="Times New Roman" w:cs="Times New Roman"/>
          <w:b/>
          <w:kern w:val="0"/>
          <w:sz w:val="24"/>
          <w:szCs w:val="24"/>
        </w:rPr>
        <w:t>Supplementary Table 5.</w:t>
      </w:r>
      <w:proofErr w:type="gramEnd"/>
      <w:r w:rsidRPr="00E22188">
        <w:rPr>
          <w:rFonts w:ascii="Times New Roman" w:eastAsia="바탕" w:hAnsi="Times New Roman" w:cs="Times New Roman"/>
          <w:b/>
          <w:kern w:val="0"/>
          <w:sz w:val="24"/>
          <w:szCs w:val="24"/>
        </w:rPr>
        <w:t xml:space="preserve"> </w:t>
      </w:r>
      <w:r w:rsidRPr="00E22188">
        <w:rPr>
          <w:rFonts w:ascii="Times New Roman" w:hAnsi="Times New Roman" w:cs="Times New Roman"/>
          <w:sz w:val="24"/>
          <w:szCs w:val="24"/>
        </w:rPr>
        <w:t>Baseline characteristics according to CESD categories</w:t>
      </w:r>
    </w:p>
    <w:p w:rsidR="004F51FD" w:rsidRPr="00E22188" w:rsidRDefault="004F51FD" w:rsidP="00E22188">
      <w:pPr>
        <w:spacing w:line="240" w:lineRule="auto"/>
        <w:rPr>
          <w:rFonts w:ascii="Times New Roman" w:hAnsi="Times New Roman" w:cs="Times New Roman"/>
          <w:sz w:val="24"/>
          <w:szCs w:val="24"/>
        </w:rPr>
      </w:pPr>
      <w:proofErr w:type="gramStart"/>
      <w:r w:rsidRPr="00E22188">
        <w:rPr>
          <w:rFonts w:ascii="Times New Roman" w:eastAsia="바탕" w:hAnsi="Times New Roman" w:cs="Times New Roman"/>
          <w:b/>
          <w:kern w:val="0"/>
          <w:sz w:val="24"/>
          <w:szCs w:val="24"/>
        </w:rPr>
        <w:t>Supplementary Table 6.</w:t>
      </w:r>
      <w:proofErr w:type="gramEnd"/>
      <w:r w:rsidRPr="00E22188">
        <w:rPr>
          <w:rFonts w:ascii="Times New Roman" w:eastAsia="바탕" w:hAnsi="Times New Roman" w:cs="Times New Roman"/>
          <w:b/>
          <w:kern w:val="0"/>
          <w:sz w:val="24"/>
          <w:szCs w:val="24"/>
        </w:rPr>
        <w:t xml:space="preserve"> </w:t>
      </w:r>
      <w:r w:rsidRPr="00E22188">
        <w:rPr>
          <w:rFonts w:ascii="Times New Roman" w:hAnsi="Times New Roman" w:cs="Times New Roman"/>
          <w:sz w:val="24"/>
          <w:szCs w:val="24"/>
        </w:rPr>
        <w:t>Development of case-level depressive symptoms by BP categories after excluding 807 subjects taking new anti-depressant use or 4,186 subjects taking new anti-hypertensive medication use during follow up</w:t>
      </w:r>
    </w:p>
    <w:p w:rsidR="004F51FD" w:rsidRPr="00E22188" w:rsidRDefault="004F51FD" w:rsidP="00E22188">
      <w:pPr>
        <w:spacing w:line="240" w:lineRule="auto"/>
        <w:rPr>
          <w:rFonts w:ascii="Times New Roman" w:hAnsi="Times New Roman" w:cs="Times New Roman"/>
          <w:sz w:val="24"/>
          <w:szCs w:val="24"/>
        </w:rPr>
      </w:pPr>
      <w:proofErr w:type="gramStart"/>
      <w:r w:rsidRPr="00E22188">
        <w:rPr>
          <w:rFonts w:ascii="Times New Roman" w:eastAsia="바탕" w:hAnsi="Times New Roman" w:cs="Times New Roman"/>
          <w:b/>
          <w:kern w:val="0"/>
          <w:sz w:val="24"/>
          <w:szCs w:val="24"/>
        </w:rPr>
        <w:t>Supplementary Table 7.</w:t>
      </w:r>
      <w:proofErr w:type="gramEnd"/>
      <w:r w:rsidRPr="00E22188">
        <w:rPr>
          <w:rFonts w:ascii="Times New Roman" w:eastAsia="바탕" w:hAnsi="Times New Roman" w:cs="Times New Roman"/>
          <w:b/>
          <w:kern w:val="0"/>
          <w:sz w:val="24"/>
          <w:szCs w:val="24"/>
        </w:rPr>
        <w:t xml:space="preserve"> </w:t>
      </w:r>
      <w:r w:rsidRPr="00E22188">
        <w:rPr>
          <w:rFonts w:ascii="Times New Roman" w:hAnsi="Times New Roman" w:cs="Times New Roman"/>
          <w:sz w:val="24"/>
          <w:szCs w:val="24"/>
        </w:rPr>
        <w:t>Development of hypertension by CESD categories after excluding 955 subjects taking new anti-depressant use or 1,116 subjects taking new anti-hypertensive medication use during follow up</w:t>
      </w:r>
    </w:p>
    <w:p w:rsidR="004F51FD" w:rsidRPr="00342624" w:rsidRDefault="004F51FD" w:rsidP="00E22188">
      <w:pPr>
        <w:spacing w:line="360" w:lineRule="auto"/>
        <w:rPr>
          <w:rFonts w:ascii="Times New Roman" w:hAnsi="Times New Roman" w:cs="Times New Roman"/>
          <w:sz w:val="24"/>
          <w:szCs w:val="24"/>
        </w:rPr>
      </w:pPr>
      <w:proofErr w:type="gramStart"/>
      <w:r w:rsidRPr="00342624">
        <w:rPr>
          <w:rFonts w:ascii="Times New Roman" w:hAnsi="Times New Roman" w:cs="Times New Roman"/>
          <w:b/>
          <w:sz w:val="24"/>
          <w:szCs w:val="24"/>
        </w:rPr>
        <w:t>Supplementary Table 8.</w:t>
      </w:r>
      <w:proofErr w:type="gramEnd"/>
      <w:r w:rsidRPr="00342624">
        <w:rPr>
          <w:rFonts w:ascii="Times New Roman" w:hAnsi="Times New Roman" w:cs="Times New Roman"/>
          <w:b/>
          <w:sz w:val="24"/>
          <w:szCs w:val="24"/>
        </w:rPr>
        <w:t xml:space="preserve"> </w:t>
      </w:r>
      <w:r w:rsidRPr="00342624">
        <w:rPr>
          <w:rFonts w:ascii="Times New Roman" w:hAnsi="Times New Roman" w:cs="Times New Roman"/>
          <w:sz w:val="24"/>
          <w:szCs w:val="24"/>
        </w:rPr>
        <w:t>Baseline characteristics according to follow up loss</w:t>
      </w:r>
    </w:p>
    <w:p w:rsidR="004F51FD" w:rsidRPr="00342624" w:rsidRDefault="004F51FD" w:rsidP="00E22188">
      <w:pPr>
        <w:spacing w:line="240" w:lineRule="auto"/>
        <w:rPr>
          <w:rFonts w:ascii="Times New Roman" w:hAnsi="Times New Roman" w:cs="Times New Roman"/>
          <w:sz w:val="24"/>
          <w:szCs w:val="24"/>
        </w:rPr>
      </w:pPr>
      <w:proofErr w:type="gramStart"/>
      <w:r w:rsidRPr="00342624">
        <w:rPr>
          <w:rFonts w:ascii="Times New Roman" w:hAnsi="Times New Roman" w:cs="Times New Roman"/>
          <w:b/>
          <w:sz w:val="24"/>
          <w:szCs w:val="24"/>
        </w:rPr>
        <w:t>Supplementary Table 9.</w:t>
      </w:r>
      <w:proofErr w:type="gramEnd"/>
      <w:r w:rsidRPr="00342624">
        <w:rPr>
          <w:rFonts w:ascii="Times New Roman" w:hAnsi="Times New Roman" w:cs="Times New Roman"/>
          <w:b/>
          <w:sz w:val="24"/>
          <w:szCs w:val="24"/>
        </w:rPr>
        <w:t xml:space="preserve"> </w:t>
      </w:r>
      <w:proofErr w:type="gramStart"/>
      <w:r w:rsidRPr="00342624">
        <w:rPr>
          <w:rFonts w:ascii="Times New Roman" w:hAnsi="Times New Roman" w:cs="Times New Roman"/>
          <w:sz w:val="24"/>
          <w:szCs w:val="24"/>
        </w:rPr>
        <w:t>Development of case-level depressive symptoms by BP categories using inverse probability weights.</w:t>
      </w:r>
      <w:proofErr w:type="gramEnd"/>
    </w:p>
    <w:p w:rsidR="00DB57DE" w:rsidRPr="00342624" w:rsidRDefault="00DB57DE" w:rsidP="00E22188">
      <w:pPr>
        <w:spacing w:line="240" w:lineRule="auto"/>
        <w:rPr>
          <w:rFonts w:ascii="Times New Roman" w:hAnsi="Times New Roman" w:cs="Times New Roman"/>
          <w:sz w:val="24"/>
          <w:szCs w:val="24"/>
        </w:rPr>
      </w:pPr>
      <w:proofErr w:type="gramStart"/>
      <w:r w:rsidRPr="00342624">
        <w:rPr>
          <w:rFonts w:ascii="Times New Roman" w:hAnsi="Times New Roman" w:cs="Times New Roman"/>
          <w:b/>
          <w:sz w:val="24"/>
          <w:szCs w:val="24"/>
        </w:rPr>
        <w:t>Supplementary Table 10.</w:t>
      </w:r>
      <w:proofErr w:type="gramEnd"/>
      <w:r w:rsidRPr="00342624">
        <w:rPr>
          <w:rFonts w:ascii="Times New Roman" w:hAnsi="Times New Roman" w:cs="Times New Roman"/>
          <w:b/>
          <w:sz w:val="24"/>
          <w:szCs w:val="24"/>
        </w:rPr>
        <w:t xml:space="preserve"> </w:t>
      </w:r>
      <w:proofErr w:type="gramStart"/>
      <w:r w:rsidRPr="00342624">
        <w:rPr>
          <w:rFonts w:ascii="Times New Roman" w:hAnsi="Times New Roman" w:cs="Times New Roman"/>
          <w:sz w:val="24"/>
          <w:szCs w:val="24"/>
        </w:rPr>
        <w:t>Development of hypertension by CESD categories using inverse probability weights.</w:t>
      </w:r>
      <w:proofErr w:type="gramEnd"/>
    </w:p>
    <w:p w:rsidR="00DB57DE" w:rsidRPr="00342624" w:rsidRDefault="00DB57DE" w:rsidP="00E22188">
      <w:pPr>
        <w:spacing w:line="240" w:lineRule="atLeast"/>
        <w:rPr>
          <w:rFonts w:ascii="Times New Roman" w:eastAsia="바탕" w:hAnsi="Times New Roman" w:cs="Times New Roman"/>
          <w:kern w:val="1"/>
          <w:sz w:val="24"/>
          <w:szCs w:val="24"/>
        </w:rPr>
      </w:pPr>
      <w:proofErr w:type="gramStart"/>
      <w:r w:rsidRPr="00342624">
        <w:rPr>
          <w:rFonts w:ascii="Times New Roman" w:eastAsia="바탕" w:hAnsi="Times New Roman" w:cs="Times New Roman"/>
          <w:b/>
          <w:kern w:val="1"/>
          <w:sz w:val="24"/>
          <w:szCs w:val="24"/>
        </w:rPr>
        <w:t>Supplementary Table 11.</w:t>
      </w:r>
      <w:proofErr w:type="gramEnd"/>
      <w:r w:rsidRPr="00342624">
        <w:rPr>
          <w:rFonts w:ascii="Times New Roman" w:eastAsia="바탕" w:hAnsi="Times New Roman" w:cs="Times New Roman"/>
          <w:b/>
          <w:kern w:val="1"/>
          <w:sz w:val="24"/>
          <w:szCs w:val="24"/>
        </w:rPr>
        <w:t xml:space="preserve"> </w:t>
      </w:r>
      <w:r w:rsidRPr="00342624">
        <w:rPr>
          <w:rFonts w:ascii="Times New Roman" w:eastAsia="바탕" w:hAnsi="Times New Roman" w:cs="Times New Roman"/>
          <w:kern w:val="1"/>
          <w:sz w:val="24"/>
          <w:szCs w:val="24"/>
        </w:rPr>
        <w:t xml:space="preserve">Baseline characteristics according to exclusion in the model for </w:t>
      </w:r>
      <w:r w:rsidRPr="00342624">
        <w:rPr>
          <w:rFonts w:ascii="Times New Roman" w:hAnsi="Times New Roman" w:cs="Times New Roman"/>
          <w:sz w:val="24"/>
          <w:szCs w:val="24"/>
        </w:rPr>
        <w:t>development of case-level depressive symptoms by BP category</w:t>
      </w:r>
    </w:p>
    <w:p w:rsidR="00DB57DE" w:rsidRPr="00342624" w:rsidRDefault="00DB57DE" w:rsidP="00E22188">
      <w:pPr>
        <w:spacing w:line="240" w:lineRule="atLeast"/>
        <w:rPr>
          <w:rFonts w:ascii="Times New Roman" w:eastAsia="바탕" w:hAnsi="Times New Roman" w:cs="Times New Roman"/>
          <w:kern w:val="1"/>
          <w:sz w:val="24"/>
          <w:szCs w:val="24"/>
        </w:rPr>
      </w:pPr>
      <w:proofErr w:type="gramStart"/>
      <w:r w:rsidRPr="00342624">
        <w:rPr>
          <w:rFonts w:ascii="Times New Roman" w:eastAsia="바탕" w:hAnsi="Times New Roman" w:cs="Times New Roman"/>
          <w:b/>
          <w:kern w:val="1"/>
          <w:sz w:val="24"/>
          <w:szCs w:val="24"/>
        </w:rPr>
        <w:t>Supplementary Table 12.</w:t>
      </w:r>
      <w:proofErr w:type="gramEnd"/>
      <w:r w:rsidRPr="00342624">
        <w:rPr>
          <w:rFonts w:ascii="Times New Roman" w:eastAsia="바탕" w:hAnsi="Times New Roman" w:cs="Times New Roman"/>
          <w:b/>
          <w:kern w:val="1"/>
          <w:sz w:val="24"/>
          <w:szCs w:val="24"/>
        </w:rPr>
        <w:t xml:space="preserve"> </w:t>
      </w:r>
      <w:r w:rsidRPr="00342624">
        <w:rPr>
          <w:rFonts w:ascii="Times New Roman" w:eastAsia="바탕" w:hAnsi="Times New Roman" w:cs="Times New Roman"/>
          <w:kern w:val="1"/>
          <w:sz w:val="24"/>
          <w:szCs w:val="24"/>
        </w:rPr>
        <w:t>Baseline characteristics according to exclusion in the model for incident</w:t>
      </w:r>
      <w:r w:rsidRPr="00342624">
        <w:rPr>
          <w:rFonts w:ascii="Times New Roman" w:hAnsi="Times New Roman" w:cs="Times New Roman"/>
          <w:sz w:val="24"/>
          <w:szCs w:val="24"/>
        </w:rPr>
        <w:t xml:space="preserve"> hypertension by CESD category</w:t>
      </w:r>
    </w:p>
    <w:p w:rsidR="00DB57DE" w:rsidRPr="00342624" w:rsidRDefault="00DB57DE" w:rsidP="00E22188">
      <w:pPr>
        <w:spacing w:line="240" w:lineRule="atLeast"/>
        <w:rPr>
          <w:rFonts w:ascii="Times New Roman" w:hAnsi="Times New Roman" w:cs="Times New Roman"/>
          <w:sz w:val="24"/>
          <w:szCs w:val="24"/>
        </w:rPr>
      </w:pPr>
      <w:proofErr w:type="gramStart"/>
      <w:r w:rsidRPr="00342624">
        <w:rPr>
          <w:rFonts w:ascii="Times New Roman" w:hAnsi="Times New Roman" w:cs="Times New Roman"/>
          <w:b/>
          <w:sz w:val="24"/>
          <w:szCs w:val="24"/>
        </w:rPr>
        <w:t>Supplementary Table 13.</w:t>
      </w:r>
      <w:proofErr w:type="gramEnd"/>
      <w:r w:rsidRPr="00342624">
        <w:rPr>
          <w:rFonts w:ascii="Times New Roman" w:hAnsi="Times New Roman" w:cs="Times New Roman"/>
          <w:b/>
          <w:sz w:val="24"/>
          <w:szCs w:val="24"/>
        </w:rPr>
        <w:t xml:space="preserve"> </w:t>
      </w:r>
      <w:proofErr w:type="gramStart"/>
      <w:r w:rsidRPr="00342624">
        <w:rPr>
          <w:rFonts w:ascii="Times New Roman" w:hAnsi="Times New Roman" w:cs="Times New Roman"/>
          <w:sz w:val="24"/>
          <w:szCs w:val="24"/>
        </w:rPr>
        <w:t>Development of case-level depressive symptoms by BP category using missing value analysis.</w:t>
      </w:r>
      <w:proofErr w:type="gramEnd"/>
    </w:p>
    <w:p w:rsidR="00DB57DE" w:rsidRPr="00342624" w:rsidRDefault="00DB57DE" w:rsidP="00E22188">
      <w:pPr>
        <w:spacing w:after="0" w:line="240" w:lineRule="atLeast"/>
        <w:rPr>
          <w:rFonts w:ascii="Times New Roman" w:hAnsi="Times New Roman" w:cs="Times New Roman"/>
          <w:i/>
          <w:sz w:val="24"/>
          <w:szCs w:val="24"/>
        </w:rPr>
      </w:pPr>
      <w:proofErr w:type="gramStart"/>
      <w:r w:rsidRPr="00342624">
        <w:rPr>
          <w:rFonts w:ascii="Times New Roman" w:hAnsi="Times New Roman" w:cs="Times New Roman"/>
          <w:b/>
          <w:sz w:val="24"/>
          <w:szCs w:val="24"/>
        </w:rPr>
        <w:t>Supplementary Table 14.</w:t>
      </w:r>
      <w:proofErr w:type="gramEnd"/>
      <w:r w:rsidRPr="00342624">
        <w:rPr>
          <w:rFonts w:ascii="Times New Roman" w:hAnsi="Times New Roman" w:cs="Times New Roman"/>
          <w:b/>
          <w:sz w:val="24"/>
          <w:szCs w:val="24"/>
        </w:rPr>
        <w:t xml:space="preserve"> </w:t>
      </w:r>
      <w:proofErr w:type="gramStart"/>
      <w:r w:rsidRPr="00342624">
        <w:rPr>
          <w:rFonts w:ascii="Times New Roman" w:hAnsi="Times New Roman" w:cs="Times New Roman"/>
          <w:sz w:val="24"/>
          <w:szCs w:val="24"/>
        </w:rPr>
        <w:t>Development of hypertension by CESD category using missing value analysis.</w:t>
      </w:r>
      <w:proofErr w:type="gramEnd"/>
    </w:p>
    <w:p w:rsidR="004F51FD" w:rsidRPr="00DB57DE" w:rsidRDefault="004F51FD" w:rsidP="004F51FD">
      <w:pPr>
        <w:spacing w:after="0" w:line="240" w:lineRule="auto"/>
        <w:rPr>
          <w:rFonts w:ascii="Times New Roman" w:hAnsi="Times New Roman" w:cs="Times New Roman"/>
          <w:b/>
          <w:sz w:val="24"/>
          <w:szCs w:val="24"/>
        </w:rPr>
      </w:pPr>
    </w:p>
    <w:p w:rsidR="004F51FD" w:rsidRDefault="004F51FD" w:rsidP="00197379">
      <w:pPr>
        <w:spacing w:after="0" w:line="240" w:lineRule="auto"/>
        <w:rPr>
          <w:rFonts w:ascii="Times New Roman" w:hAnsi="Times New Roman" w:cs="Times New Roman"/>
          <w:b/>
          <w:sz w:val="24"/>
          <w:szCs w:val="24"/>
        </w:rPr>
      </w:pPr>
    </w:p>
    <w:p w:rsidR="00342624" w:rsidRPr="00DB57DE" w:rsidRDefault="00342624" w:rsidP="00197379">
      <w:pPr>
        <w:spacing w:after="0" w:line="240" w:lineRule="auto"/>
        <w:rPr>
          <w:rFonts w:ascii="Times New Roman" w:hAnsi="Times New Roman" w:cs="Times New Roman"/>
          <w:b/>
          <w:sz w:val="24"/>
          <w:szCs w:val="24"/>
        </w:rPr>
      </w:pPr>
    </w:p>
    <w:p w:rsidR="00197379" w:rsidRPr="007525AE" w:rsidRDefault="00197379" w:rsidP="00197379">
      <w:pPr>
        <w:spacing w:after="0" w:line="240" w:lineRule="auto"/>
        <w:rPr>
          <w:rFonts w:ascii="Times New Roman" w:hAnsi="Times New Roman" w:cs="Times New Roman"/>
          <w:sz w:val="24"/>
          <w:szCs w:val="24"/>
        </w:rPr>
      </w:pPr>
      <w:proofErr w:type="gramStart"/>
      <w:r w:rsidRPr="007525AE">
        <w:rPr>
          <w:rFonts w:ascii="Times New Roman" w:hAnsi="Times New Roman" w:cs="Times New Roman"/>
          <w:b/>
          <w:sz w:val="24"/>
          <w:szCs w:val="24"/>
        </w:rPr>
        <w:lastRenderedPageBreak/>
        <w:t xml:space="preserve">Supplementary Table </w:t>
      </w:r>
      <w:r w:rsidR="00AF0465">
        <w:rPr>
          <w:rFonts w:ascii="Times New Roman" w:hAnsi="Times New Roman" w:cs="Times New Roman"/>
          <w:b/>
          <w:sz w:val="24"/>
          <w:szCs w:val="24"/>
        </w:rPr>
        <w:t>1</w:t>
      </w:r>
      <w:r w:rsidRPr="007525AE">
        <w:rPr>
          <w:rFonts w:ascii="Times New Roman" w:hAnsi="Times New Roman" w:cs="Times New Roman"/>
          <w:b/>
          <w:sz w:val="24"/>
          <w:szCs w:val="24"/>
        </w:rPr>
        <w:t>.</w:t>
      </w:r>
      <w:proofErr w:type="gramEnd"/>
      <w:r w:rsidRPr="007525AE">
        <w:rPr>
          <w:rFonts w:ascii="Times New Roman" w:hAnsi="Times New Roman" w:cs="Times New Roman"/>
          <w:b/>
          <w:sz w:val="24"/>
          <w:szCs w:val="24"/>
        </w:rPr>
        <w:t xml:space="preserve"> </w:t>
      </w:r>
      <w:r w:rsidRPr="007525AE">
        <w:rPr>
          <w:rFonts w:ascii="Times New Roman" w:hAnsi="Times New Roman" w:cs="Times New Roman"/>
          <w:sz w:val="24"/>
          <w:szCs w:val="24"/>
        </w:rPr>
        <w:t>Development of depressive symptoms (CESD score of 16 or greater) by BP categories among 183,448 subjects free of depressive symptoms (CESD score of 16 or greater) at baseline</w:t>
      </w:r>
    </w:p>
    <w:tbl>
      <w:tblPr>
        <w:tblOverlap w:val="never"/>
        <w:tblW w:w="9214" w:type="dxa"/>
        <w:jc w:val="center"/>
        <w:shd w:val="clear" w:color="000000" w:fill="FFFFFF"/>
        <w:tblLayout w:type="fixed"/>
        <w:tblCellMar>
          <w:left w:w="57" w:type="dxa"/>
          <w:right w:w="57" w:type="dxa"/>
        </w:tblCellMar>
        <w:tblLook w:val="0000" w:firstRow="0" w:lastRow="0" w:firstColumn="0" w:lastColumn="0" w:noHBand="0" w:noVBand="0"/>
      </w:tblPr>
      <w:tblGrid>
        <w:gridCol w:w="2795"/>
        <w:gridCol w:w="2450"/>
        <w:gridCol w:w="1276"/>
        <w:gridCol w:w="2693"/>
      </w:tblGrid>
      <w:tr w:rsidR="00197379" w:rsidRPr="007525AE" w:rsidTr="00197379">
        <w:trPr>
          <w:jc w:val="center"/>
        </w:trPr>
        <w:tc>
          <w:tcPr>
            <w:tcW w:w="2795" w:type="dxa"/>
            <w:tcBorders>
              <w:top w:val="single" w:sz="4" w:space="0" w:color="auto"/>
              <w:bottom w:val="single" w:sz="4" w:space="0" w:color="auto"/>
            </w:tcBorders>
            <w:shd w:val="clear" w:color="auto" w:fill="FFFFFF"/>
            <w:vAlign w:val="bottom"/>
          </w:tcPr>
          <w:p w:rsidR="00197379" w:rsidRPr="007525AE" w:rsidRDefault="00197379" w:rsidP="00197379">
            <w:pPr>
              <w:pStyle w:val="a5"/>
              <w:spacing w:after="0" w:line="480" w:lineRule="auto"/>
              <w:rPr>
                <w:rFonts w:ascii="Times New Roman" w:hAnsi="Times New Roman" w:cs="Times New Roman"/>
                <w:color w:val="auto"/>
                <w:sz w:val="22"/>
              </w:rPr>
            </w:pPr>
            <w:r w:rsidRPr="007525AE">
              <w:rPr>
                <w:rFonts w:ascii="Times New Roman" w:hAnsi="Times New Roman" w:cs="Times New Roman"/>
                <w:color w:val="auto"/>
                <w:sz w:val="22"/>
              </w:rPr>
              <w:t>BP categories</w:t>
            </w:r>
          </w:p>
        </w:tc>
        <w:tc>
          <w:tcPr>
            <w:tcW w:w="2450" w:type="dxa"/>
            <w:tcBorders>
              <w:top w:val="single" w:sz="4" w:space="0" w:color="auto"/>
              <w:bottom w:val="single" w:sz="4" w:space="0" w:color="auto"/>
            </w:tcBorders>
            <w:shd w:val="clear" w:color="auto" w:fill="FFFFFF"/>
          </w:tcPr>
          <w:p w:rsidR="00197379" w:rsidRPr="007525AE" w:rsidRDefault="00197379" w:rsidP="00197379">
            <w:pPr>
              <w:pStyle w:val="a5"/>
              <w:wordWrap/>
              <w:spacing w:after="0" w:line="480" w:lineRule="auto"/>
              <w:jc w:val="center"/>
              <w:rPr>
                <w:rFonts w:ascii="Times New Roman" w:hAnsi="Times New Roman" w:cs="Times New Roman"/>
                <w:color w:val="auto"/>
                <w:sz w:val="22"/>
              </w:rPr>
            </w:pPr>
          </w:p>
        </w:tc>
        <w:tc>
          <w:tcPr>
            <w:tcW w:w="3969" w:type="dxa"/>
            <w:gridSpan w:val="2"/>
            <w:tcBorders>
              <w:top w:val="single" w:sz="4" w:space="0" w:color="auto"/>
              <w:bottom w:val="single" w:sz="4" w:space="0" w:color="auto"/>
            </w:tcBorders>
            <w:shd w:val="clear" w:color="auto" w:fill="FFFFFF"/>
            <w:vAlign w:val="bottom"/>
          </w:tcPr>
          <w:p w:rsidR="00197379" w:rsidRPr="007525AE" w:rsidRDefault="00197379" w:rsidP="00197379">
            <w:pPr>
              <w:pStyle w:val="a5"/>
              <w:wordWrap/>
              <w:spacing w:after="0" w:line="480" w:lineRule="auto"/>
              <w:jc w:val="center"/>
              <w:rPr>
                <w:rFonts w:ascii="Times New Roman" w:hAnsi="Times New Roman" w:cs="Times New Roman"/>
                <w:color w:val="auto"/>
                <w:sz w:val="22"/>
              </w:rPr>
            </w:pPr>
            <w:r w:rsidRPr="007525AE">
              <w:rPr>
                <w:rFonts w:ascii="Times New Roman" w:hAnsi="Times New Roman" w:cs="Times New Roman"/>
                <w:color w:val="auto"/>
                <w:sz w:val="22"/>
              </w:rPr>
              <w:t>Multivariable-adjusted HR (95% CI)</w:t>
            </w:r>
            <w:r w:rsidRPr="007525AE">
              <w:rPr>
                <w:rFonts w:ascii="Times New Roman" w:hAnsi="Times New Roman" w:cs="Times New Roman"/>
                <w:color w:val="auto"/>
                <w:sz w:val="22"/>
                <w:vertAlign w:val="superscript"/>
              </w:rPr>
              <w:t>a</w:t>
            </w:r>
          </w:p>
        </w:tc>
      </w:tr>
      <w:tr w:rsidR="00197379" w:rsidRPr="007525AE" w:rsidTr="00197379">
        <w:trPr>
          <w:jc w:val="center"/>
        </w:trPr>
        <w:tc>
          <w:tcPr>
            <w:tcW w:w="2795" w:type="dxa"/>
            <w:tcBorders>
              <w:top w:val="single" w:sz="4" w:space="0" w:color="auto"/>
            </w:tcBorders>
            <w:shd w:val="clear" w:color="auto" w:fill="auto"/>
          </w:tcPr>
          <w:p w:rsidR="00197379" w:rsidRPr="007525AE" w:rsidRDefault="00197379" w:rsidP="00197379">
            <w:pPr>
              <w:pStyle w:val="a5"/>
              <w:wordWrap/>
              <w:spacing w:after="0" w:line="480" w:lineRule="auto"/>
              <w:jc w:val="left"/>
              <w:rPr>
                <w:rFonts w:ascii="Times New Roman" w:hAnsi="Times New Roman" w:cs="Times New Roman"/>
                <w:color w:val="auto"/>
                <w:sz w:val="22"/>
              </w:rPr>
            </w:pPr>
            <w:r w:rsidRPr="007525AE">
              <w:rPr>
                <w:rFonts w:ascii="Times New Roman" w:hAnsi="Times New Roman" w:cs="Times New Roman"/>
                <w:color w:val="auto"/>
                <w:sz w:val="22"/>
              </w:rPr>
              <w:t>SBP &lt;90 or DBP &lt;60</w:t>
            </w:r>
          </w:p>
        </w:tc>
        <w:tc>
          <w:tcPr>
            <w:tcW w:w="2450" w:type="dxa"/>
            <w:tcBorders>
              <w:top w:val="single" w:sz="4" w:space="0" w:color="auto"/>
            </w:tcBorders>
          </w:tcPr>
          <w:p w:rsidR="00197379" w:rsidRPr="007525AE" w:rsidRDefault="00197379" w:rsidP="00197379">
            <w:pPr>
              <w:pStyle w:val="a5"/>
              <w:tabs>
                <w:tab w:val="left" w:pos="1361"/>
                <w:tab w:val="left" w:pos="1701"/>
              </w:tabs>
              <w:wordWrap/>
              <w:spacing w:after="0" w:line="480" w:lineRule="auto"/>
              <w:ind w:right="42"/>
              <w:jc w:val="left"/>
              <w:rPr>
                <w:rFonts w:ascii="Times New Roman" w:hAnsi="Times New Roman" w:cs="Times New Roman"/>
                <w:color w:val="auto"/>
                <w:sz w:val="24"/>
                <w:szCs w:val="24"/>
              </w:rPr>
            </w:pPr>
            <w:r w:rsidRPr="007525AE">
              <w:rPr>
                <w:rFonts w:ascii="Times New Roman" w:hAnsi="Times New Roman" w:cs="Times New Roman"/>
                <w:color w:val="auto"/>
                <w:sz w:val="24"/>
                <w:szCs w:val="24"/>
              </w:rPr>
              <w:t>Hypotension</w:t>
            </w:r>
          </w:p>
        </w:tc>
        <w:tc>
          <w:tcPr>
            <w:tcW w:w="3969" w:type="dxa"/>
            <w:gridSpan w:val="2"/>
            <w:tcBorders>
              <w:top w:val="single" w:sz="4" w:space="0" w:color="auto"/>
            </w:tcBorders>
            <w:shd w:val="clear" w:color="auto" w:fill="auto"/>
          </w:tcPr>
          <w:p w:rsidR="00197379" w:rsidRPr="007525AE" w:rsidRDefault="00197379" w:rsidP="00197379">
            <w:pPr>
              <w:pStyle w:val="a5"/>
              <w:spacing w:after="0" w:line="480" w:lineRule="auto"/>
              <w:jc w:val="center"/>
              <w:rPr>
                <w:rFonts w:ascii="Times New Roman" w:hAnsi="Times New Roman" w:cs="Times New Roman"/>
                <w:color w:val="auto"/>
                <w:sz w:val="22"/>
              </w:rPr>
            </w:pPr>
            <w:r w:rsidRPr="007525AE">
              <w:rPr>
                <w:rFonts w:ascii="Times New Roman" w:hAnsi="Times New Roman" w:cs="Times New Roman"/>
                <w:color w:val="auto"/>
                <w:sz w:val="22"/>
              </w:rPr>
              <w:t>1.06 (1.02-1.10)</w:t>
            </w:r>
          </w:p>
        </w:tc>
      </w:tr>
      <w:tr w:rsidR="00197379" w:rsidRPr="007525AE" w:rsidTr="00197379">
        <w:trPr>
          <w:jc w:val="center"/>
        </w:trPr>
        <w:tc>
          <w:tcPr>
            <w:tcW w:w="2795" w:type="dxa"/>
            <w:shd w:val="clear" w:color="auto" w:fill="auto"/>
          </w:tcPr>
          <w:p w:rsidR="00197379" w:rsidRPr="007525AE" w:rsidRDefault="00197379" w:rsidP="00197379">
            <w:pPr>
              <w:pStyle w:val="a5"/>
              <w:wordWrap/>
              <w:spacing w:after="0" w:line="480" w:lineRule="auto"/>
              <w:rPr>
                <w:rFonts w:ascii="Times New Roman" w:hAnsi="Times New Roman" w:cs="Times New Roman"/>
                <w:color w:val="auto"/>
                <w:sz w:val="22"/>
              </w:rPr>
            </w:pPr>
            <w:r w:rsidRPr="007525AE">
              <w:rPr>
                <w:rFonts w:ascii="Times New Roman" w:hAnsi="Times New Roman" w:cs="Times New Roman"/>
                <w:color w:val="auto"/>
                <w:sz w:val="22"/>
              </w:rPr>
              <w:t>SBP 90-119 &amp; DBP 60-79</w:t>
            </w:r>
          </w:p>
        </w:tc>
        <w:tc>
          <w:tcPr>
            <w:tcW w:w="2450" w:type="dxa"/>
          </w:tcPr>
          <w:p w:rsidR="00197379" w:rsidRPr="007525AE" w:rsidRDefault="00197379" w:rsidP="00197379">
            <w:pPr>
              <w:pStyle w:val="a5"/>
              <w:tabs>
                <w:tab w:val="left" w:pos="1361"/>
                <w:tab w:val="left" w:pos="1701"/>
              </w:tabs>
              <w:wordWrap/>
              <w:spacing w:after="0" w:line="480" w:lineRule="auto"/>
              <w:ind w:right="42"/>
              <w:jc w:val="left"/>
              <w:rPr>
                <w:rFonts w:ascii="Times New Roman" w:hAnsi="Times New Roman" w:cs="Times New Roman"/>
                <w:color w:val="auto"/>
                <w:sz w:val="24"/>
                <w:szCs w:val="24"/>
              </w:rPr>
            </w:pPr>
            <w:r w:rsidRPr="007525AE">
              <w:rPr>
                <w:rFonts w:ascii="Times New Roman" w:hAnsi="Times New Roman" w:cs="Times New Roman"/>
                <w:color w:val="auto"/>
                <w:sz w:val="24"/>
                <w:szCs w:val="24"/>
              </w:rPr>
              <w:t>Normal BP</w:t>
            </w:r>
          </w:p>
        </w:tc>
        <w:tc>
          <w:tcPr>
            <w:tcW w:w="3969" w:type="dxa"/>
            <w:gridSpan w:val="2"/>
            <w:shd w:val="clear" w:color="auto" w:fill="auto"/>
          </w:tcPr>
          <w:p w:rsidR="00197379" w:rsidRPr="007525AE" w:rsidRDefault="00197379" w:rsidP="00197379">
            <w:pPr>
              <w:pStyle w:val="a5"/>
              <w:spacing w:after="0" w:line="480" w:lineRule="auto"/>
              <w:jc w:val="center"/>
              <w:rPr>
                <w:rFonts w:ascii="Times New Roman" w:hAnsi="Times New Roman" w:cs="Times New Roman"/>
                <w:color w:val="auto"/>
                <w:sz w:val="22"/>
              </w:rPr>
            </w:pPr>
            <w:r w:rsidRPr="007525AE">
              <w:rPr>
                <w:rFonts w:ascii="Times New Roman" w:hAnsi="Times New Roman" w:cs="Times New Roman"/>
                <w:color w:val="auto"/>
                <w:sz w:val="22"/>
              </w:rPr>
              <w:t>1.00 (reference)</w:t>
            </w:r>
          </w:p>
        </w:tc>
      </w:tr>
      <w:tr w:rsidR="00197379" w:rsidRPr="007525AE" w:rsidTr="00197379">
        <w:trPr>
          <w:jc w:val="center"/>
        </w:trPr>
        <w:tc>
          <w:tcPr>
            <w:tcW w:w="2795" w:type="dxa"/>
            <w:shd w:val="clear" w:color="auto" w:fill="FFFFFF"/>
          </w:tcPr>
          <w:p w:rsidR="00197379" w:rsidRPr="007525AE" w:rsidRDefault="00197379" w:rsidP="00197379">
            <w:pPr>
              <w:pStyle w:val="a5"/>
              <w:wordWrap/>
              <w:spacing w:after="0" w:line="480" w:lineRule="auto"/>
              <w:jc w:val="left"/>
              <w:rPr>
                <w:rFonts w:ascii="Times New Roman" w:hAnsi="Times New Roman" w:cs="Times New Roman"/>
                <w:color w:val="auto"/>
                <w:sz w:val="22"/>
              </w:rPr>
            </w:pPr>
            <w:r w:rsidRPr="007525AE">
              <w:rPr>
                <w:rFonts w:ascii="Times New Roman" w:hAnsi="Times New Roman" w:cs="Times New Roman"/>
                <w:color w:val="auto"/>
                <w:sz w:val="22"/>
              </w:rPr>
              <w:t>SBP 120-129 &amp; DBP 60-79</w:t>
            </w:r>
          </w:p>
        </w:tc>
        <w:tc>
          <w:tcPr>
            <w:tcW w:w="2450" w:type="dxa"/>
            <w:shd w:val="clear" w:color="auto" w:fill="FFFFFF"/>
          </w:tcPr>
          <w:p w:rsidR="00197379" w:rsidRPr="007525AE" w:rsidRDefault="00197379" w:rsidP="00197379">
            <w:pPr>
              <w:pStyle w:val="a5"/>
              <w:tabs>
                <w:tab w:val="left" w:pos="1361"/>
                <w:tab w:val="left" w:pos="1701"/>
              </w:tabs>
              <w:wordWrap/>
              <w:spacing w:after="0" w:line="480" w:lineRule="auto"/>
              <w:ind w:right="42"/>
              <w:jc w:val="left"/>
              <w:rPr>
                <w:rFonts w:ascii="Times New Roman" w:hAnsi="Times New Roman" w:cs="Times New Roman"/>
                <w:color w:val="auto"/>
                <w:sz w:val="24"/>
                <w:szCs w:val="24"/>
              </w:rPr>
            </w:pPr>
            <w:r w:rsidRPr="007525AE">
              <w:rPr>
                <w:rFonts w:ascii="Times New Roman" w:hAnsi="Times New Roman" w:cs="Times New Roman"/>
                <w:color w:val="auto"/>
                <w:sz w:val="24"/>
                <w:szCs w:val="24"/>
              </w:rPr>
              <w:t>Elevated BP</w:t>
            </w:r>
          </w:p>
        </w:tc>
        <w:tc>
          <w:tcPr>
            <w:tcW w:w="3969" w:type="dxa"/>
            <w:gridSpan w:val="2"/>
            <w:shd w:val="clear" w:color="auto" w:fill="FFFFFF"/>
          </w:tcPr>
          <w:p w:rsidR="00197379" w:rsidRPr="007525AE" w:rsidRDefault="00197379" w:rsidP="00197379">
            <w:pPr>
              <w:pStyle w:val="a5"/>
              <w:spacing w:after="0" w:line="480" w:lineRule="auto"/>
              <w:jc w:val="center"/>
              <w:rPr>
                <w:rFonts w:ascii="Times New Roman" w:hAnsi="Times New Roman" w:cs="Times New Roman"/>
                <w:color w:val="auto"/>
                <w:sz w:val="22"/>
              </w:rPr>
            </w:pPr>
            <w:r w:rsidRPr="007525AE">
              <w:rPr>
                <w:rFonts w:ascii="Times New Roman" w:hAnsi="Times New Roman" w:cs="Times New Roman"/>
                <w:color w:val="auto"/>
                <w:sz w:val="22"/>
              </w:rPr>
              <w:t>0.96 (0.90-1.015)</w:t>
            </w:r>
          </w:p>
        </w:tc>
      </w:tr>
      <w:tr w:rsidR="00197379" w:rsidRPr="007525AE" w:rsidTr="00197379">
        <w:trPr>
          <w:jc w:val="center"/>
        </w:trPr>
        <w:tc>
          <w:tcPr>
            <w:tcW w:w="2795" w:type="dxa"/>
            <w:shd w:val="clear" w:color="auto" w:fill="FFFFFF"/>
          </w:tcPr>
          <w:p w:rsidR="00197379" w:rsidRPr="007525AE" w:rsidRDefault="00197379" w:rsidP="00197379">
            <w:pPr>
              <w:pStyle w:val="a5"/>
              <w:wordWrap/>
              <w:spacing w:after="0" w:line="480" w:lineRule="auto"/>
              <w:jc w:val="left"/>
              <w:rPr>
                <w:rFonts w:ascii="Times New Roman" w:hAnsi="Times New Roman" w:cs="Times New Roman"/>
                <w:color w:val="auto"/>
                <w:sz w:val="22"/>
              </w:rPr>
            </w:pPr>
            <w:r w:rsidRPr="007525AE">
              <w:rPr>
                <w:rFonts w:ascii="Times New Roman" w:hAnsi="Times New Roman" w:cs="Times New Roman"/>
                <w:color w:val="auto"/>
                <w:sz w:val="22"/>
              </w:rPr>
              <w:t>SBP 130-139 or DBP 80-89</w:t>
            </w:r>
          </w:p>
        </w:tc>
        <w:tc>
          <w:tcPr>
            <w:tcW w:w="2450" w:type="dxa"/>
            <w:shd w:val="clear" w:color="auto" w:fill="FFFFFF"/>
          </w:tcPr>
          <w:p w:rsidR="00197379" w:rsidRPr="007525AE" w:rsidRDefault="00197379" w:rsidP="00197379">
            <w:pPr>
              <w:pStyle w:val="a5"/>
              <w:tabs>
                <w:tab w:val="left" w:pos="1361"/>
                <w:tab w:val="left" w:pos="1701"/>
              </w:tabs>
              <w:wordWrap/>
              <w:spacing w:after="0" w:line="480" w:lineRule="auto"/>
              <w:ind w:right="42"/>
              <w:jc w:val="left"/>
              <w:rPr>
                <w:rFonts w:ascii="Times New Roman" w:hAnsi="Times New Roman" w:cs="Times New Roman"/>
                <w:color w:val="auto"/>
                <w:sz w:val="24"/>
                <w:szCs w:val="24"/>
              </w:rPr>
            </w:pPr>
            <w:r w:rsidRPr="007525AE">
              <w:rPr>
                <w:rFonts w:ascii="Times New Roman" w:hAnsi="Times New Roman" w:cs="Times New Roman"/>
                <w:color w:val="auto"/>
                <w:sz w:val="24"/>
                <w:szCs w:val="24"/>
              </w:rPr>
              <w:t>Hypertension stage 1</w:t>
            </w:r>
          </w:p>
        </w:tc>
        <w:tc>
          <w:tcPr>
            <w:tcW w:w="3969" w:type="dxa"/>
            <w:gridSpan w:val="2"/>
            <w:shd w:val="clear" w:color="auto" w:fill="FFFFFF"/>
          </w:tcPr>
          <w:p w:rsidR="00197379" w:rsidRPr="007525AE" w:rsidRDefault="00197379" w:rsidP="00197379">
            <w:pPr>
              <w:pStyle w:val="a5"/>
              <w:spacing w:after="0" w:line="480" w:lineRule="auto"/>
              <w:jc w:val="center"/>
              <w:rPr>
                <w:rFonts w:ascii="Times New Roman" w:hAnsi="Times New Roman" w:cs="Times New Roman"/>
                <w:color w:val="auto"/>
                <w:sz w:val="22"/>
              </w:rPr>
            </w:pPr>
            <w:r w:rsidRPr="007525AE">
              <w:rPr>
                <w:rFonts w:ascii="Times New Roman" w:hAnsi="Times New Roman" w:cs="Times New Roman"/>
                <w:color w:val="auto"/>
                <w:sz w:val="22"/>
              </w:rPr>
              <w:t>0.91 (0.87-0.95)</w:t>
            </w:r>
          </w:p>
        </w:tc>
      </w:tr>
      <w:tr w:rsidR="00197379" w:rsidRPr="007525AE" w:rsidTr="00197379">
        <w:trPr>
          <w:jc w:val="center"/>
        </w:trPr>
        <w:tc>
          <w:tcPr>
            <w:tcW w:w="2795" w:type="dxa"/>
            <w:shd w:val="clear" w:color="auto" w:fill="FFFFFF"/>
          </w:tcPr>
          <w:p w:rsidR="00197379" w:rsidRPr="007525AE" w:rsidRDefault="00197379" w:rsidP="00197379">
            <w:pPr>
              <w:pStyle w:val="a5"/>
              <w:wordWrap/>
              <w:spacing w:after="0" w:line="480" w:lineRule="auto"/>
              <w:jc w:val="left"/>
              <w:rPr>
                <w:rFonts w:ascii="Times New Roman" w:hAnsi="Times New Roman" w:cs="Times New Roman"/>
                <w:color w:val="auto"/>
                <w:sz w:val="22"/>
              </w:rPr>
            </w:pPr>
            <w:r w:rsidRPr="007525AE">
              <w:rPr>
                <w:rFonts w:ascii="Times New Roman" w:hAnsi="Times New Roman" w:cs="Times New Roman"/>
                <w:color w:val="auto"/>
                <w:sz w:val="22"/>
              </w:rPr>
              <w:t>SBP ≥140 or DBP ≥90</w:t>
            </w:r>
          </w:p>
        </w:tc>
        <w:tc>
          <w:tcPr>
            <w:tcW w:w="2450" w:type="dxa"/>
            <w:shd w:val="clear" w:color="auto" w:fill="FFFFFF"/>
          </w:tcPr>
          <w:p w:rsidR="00197379" w:rsidRPr="007525AE" w:rsidRDefault="00197379" w:rsidP="00197379">
            <w:pPr>
              <w:pStyle w:val="a5"/>
              <w:tabs>
                <w:tab w:val="left" w:pos="1361"/>
                <w:tab w:val="left" w:pos="1701"/>
              </w:tabs>
              <w:wordWrap/>
              <w:spacing w:after="0" w:line="480" w:lineRule="auto"/>
              <w:ind w:right="42"/>
              <w:jc w:val="left"/>
              <w:rPr>
                <w:rFonts w:ascii="Times New Roman" w:hAnsi="Times New Roman" w:cs="Times New Roman"/>
                <w:color w:val="auto"/>
                <w:sz w:val="24"/>
                <w:szCs w:val="24"/>
              </w:rPr>
            </w:pPr>
            <w:r w:rsidRPr="007525AE">
              <w:rPr>
                <w:rFonts w:ascii="Times New Roman" w:hAnsi="Times New Roman" w:cs="Times New Roman"/>
                <w:color w:val="auto"/>
                <w:sz w:val="24"/>
                <w:szCs w:val="24"/>
              </w:rPr>
              <w:t>Hypertension stage 2</w:t>
            </w:r>
          </w:p>
        </w:tc>
        <w:tc>
          <w:tcPr>
            <w:tcW w:w="3969" w:type="dxa"/>
            <w:gridSpan w:val="2"/>
            <w:shd w:val="clear" w:color="auto" w:fill="FFFFFF"/>
          </w:tcPr>
          <w:p w:rsidR="00197379" w:rsidRPr="007525AE" w:rsidRDefault="00197379" w:rsidP="00197379">
            <w:pPr>
              <w:pStyle w:val="a5"/>
              <w:spacing w:after="0" w:line="480" w:lineRule="auto"/>
              <w:jc w:val="center"/>
              <w:rPr>
                <w:rFonts w:ascii="Times New Roman" w:hAnsi="Times New Roman" w:cs="Times New Roman"/>
                <w:color w:val="auto"/>
                <w:sz w:val="22"/>
              </w:rPr>
            </w:pPr>
            <w:r w:rsidRPr="007525AE">
              <w:rPr>
                <w:rFonts w:ascii="Times New Roman" w:hAnsi="Times New Roman" w:cs="Times New Roman"/>
                <w:color w:val="auto"/>
                <w:sz w:val="22"/>
              </w:rPr>
              <w:t>0.87 (0.76-0.98)</w:t>
            </w:r>
          </w:p>
        </w:tc>
      </w:tr>
      <w:tr w:rsidR="00197379" w:rsidRPr="007525AE" w:rsidTr="00197379">
        <w:trPr>
          <w:jc w:val="center"/>
        </w:trPr>
        <w:tc>
          <w:tcPr>
            <w:tcW w:w="2795" w:type="dxa"/>
            <w:tcBorders>
              <w:bottom w:val="single" w:sz="4" w:space="0" w:color="auto"/>
            </w:tcBorders>
            <w:shd w:val="clear" w:color="auto" w:fill="FFFFFF"/>
          </w:tcPr>
          <w:p w:rsidR="00197379" w:rsidRPr="007525AE" w:rsidRDefault="00197379" w:rsidP="00197379">
            <w:pPr>
              <w:pStyle w:val="a5"/>
              <w:wordWrap/>
              <w:spacing w:after="0" w:line="480" w:lineRule="auto"/>
              <w:jc w:val="left"/>
              <w:rPr>
                <w:rFonts w:ascii="Times New Roman" w:hAnsi="Times New Roman" w:cs="Times New Roman"/>
                <w:color w:val="auto"/>
                <w:sz w:val="22"/>
              </w:rPr>
            </w:pPr>
            <w:r w:rsidRPr="007525AE">
              <w:rPr>
                <w:rFonts w:ascii="Times New Roman" w:hAnsi="Times New Roman" w:cs="Times New Roman"/>
                <w:i/>
                <w:color w:val="auto"/>
                <w:sz w:val="22"/>
              </w:rPr>
              <w:t>p</w:t>
            </w:r>
            <w:r w:rsidRPr="007525AE">
              <w:rPr>
                <w:rFonts w:ascii="Times New Roman" w:hAnsi="Times New Roman" w:cs="Times New Roman"/>
                <w:color w:val="auto"/>
                <w:sz w:val="22"/>
              </w:rPr>
              <w:t xml:space="preserve"> for trend</w:t>
            </w:r>
          </w:p>
        </w:tc>
        <w:tc>
          <w:tcPr>
            <w:tcW w:w="3726" w:type="dxa"/>
            <w:gridSpan w:val="2"/>
            <w:tcBorders>
              <w:bottom w:val="single" w:sz="4" w:space="0" w:color="auto"/>
            </w:tcBorders>
            <w:shd w:val="clear" w:color="auto" w:fill="FFFFFF"/>
          </w:tcPr>
          <w:p w:rsidR="00197379" w:rsidRPr="007525AE" w:rsidRDefault="00197379" w:rsidP="00197379">
            <w:pPr>
              <w:pStyle w:val="a5"/>
              <w:spacing w:after="0" w:line="480" w:lineRule="auto"/>
              <w:jc w:val="center"/>
              <w:rPr>
                <w:rFonts w:ascii="Times New Roman" w:hAnsi="Times New Roman" w:cs="Times New Roman"/>
                <w:color w:val="auto"/>
                <w:sz w:val="22"/>
              </w:rPr>
            </w:pPr>
          </w:p>
        </w:tc>
        <w:tc>
          <w:tcPr>
            <w:tcW w:w="2693" w:type="dxa"/>
            <w:tcBorders>
              <w:bottom w:val="single" w:sz="4" w:space="0" w:color="auto"/>
            </w:tcBorders>
            <w:shd w:val="clear" w:color="auto" w:fill="FFFFFF"/>
          </w:tcPr>
          <w:p w:rsidR="00197379" w:rsidRPr="007525AE" w:rsidRDefault="00197379" w:rsidP="00197379">
            <w:pPr>
              <w:pStyle w:val="a5"/>
              <w:spacing w:after="0" w:line="480" w:lineRule="auto"/>
              <w:jc w:val="left"/>
              <w:rPr>
                <w:rFonts w:ascii="Times New Roman" w:hAnsi="Times New Roman" w:cs="Times New Roman"/>
                <w:color w:val="auto"/>
                <w:sz w:val="22"/>
              </w:rPr>
            </w:pPr>
            <w:r w:rsidRPr="007525AE">
              <w:rPr>
                <w:rFonts w:ascii="Times New Roman" w:hAnsi="Times New Roman" w:cs="Times New Roman"/>
                <w:color w:val="auto"/>
                <w:sz w:val="22"/>
              </w:rPr>
              <w:t>&lt;0.001</w:t>
            </w:r>
          </w:p>
        </w:tc>
      </w:tr>
    </w:tbl>
    <w:p w:rsidR="00197379" w:rsidRPr="007525AE" w:rsidRDefault="00197379" w:rsidP="00197379">
      <w:pPr>
        <w:spacing w:after="0" w:line="240" w:lineRule="auto"/>
        <w:rPr>
          <w:rFonts w:ascii="Times New Roman" w:hAnsi="Times New Roman" w:cs="Times New Roman"/>
          <w:szCs w:val="20"/>
        </w:rPr>
      </w:pPr>
      <w:r>
        <w:rPr>
          <w:rFonts w:ascii="Times New Roman" w:hAnsi="Times New Roman" w:cs="Times New Roman"/>
          <w:szCs w:val="20"/>
        </w:rPr>
        <w:t xml:space="preserve">Abbreviations: </w:t>
      </w:r>
      <w:r w:rsidRPr="007525AE">
        <w:rPr>
          <w:rFonts w:ascii="Times New Roman" w:hAnsi="Times New Roman" w:cs="Times New Roman"/>
          <w:szCs w:val="20"/>
        </w:rPr>
        <w:t>BP, blood pressure; CESD, Center for Epidemiologic Studies-Depression scale; CI, confidence intervals; DBP, diastolic blood pressure; HR, hazard ratio; SBP, systolic blood pressure.</w:t>
      </w:r>
    </w:p>
    <w:p w:rsidR="00197379" w:rsidRPr="007525AE" w:rsidRDefault="00197379" w:rsidP="00197379">
      <w:pPr>
        <w:spacing w:after="0" w:line="240" w:lineRule="auto"/>
        <w:rPr>
          <w:rFonts w:ascii="Times New Roman" w:hAnsi="Times New Roman" w:cs="Times New Roman"/>
          <w:szCs w:val="20"/>
        </w:rPr>
      </w:pPr>
      <w:proofErr w:type="spellStart"/>
      <w:proofErr w:type="gramStart"/>
      <w:r w:rsidRPr="007525AE">
        <w:rPr>
          <w:rFonts w:ascii="Times New Roman" w:hAnsi="Times New Roman" w:cs="Times New Roman"/>
          <w:szCs w:val="20"/>
          <w:vertAlign w:val="superscript"/>
        </w:rPr>
        <w:t>a</w:t>
      </w:r>
      <w:proofErr w:type="spellEnd"/>
      <w:proofErr w:type="gramEnd"/>
      <w:r w:rsidRPr="007525AE">
        <w:rPr>
          <w:rFonts w:ascii="Times New Roman" w:hAnsi="Times New Roman" w:cs="Times New Roman"/>
          <w:szCs w:val="20"/>
        </w:rPr>
        <w:t xml:space="preserve"> Estimated from parametric proportional hazard model. Multivariable model was adjusted for age, sex, center, year of screening exam, BMI, smoking status, alcohol intake, physical activity, educational level, total calorie intake, history of diabetes and baseline CESD</w:t>
      </w:r>
    </w:p>
    <w:p w:rsidR="00197379" w:rsidRPr="00197379" w:rsidRDefault="00197379"/>
    <w:p w:rsidR="00197379" w:rsidRDefault="00197379"/>
    <w:p w:rsidR="00197379" w:rsidRPr="00807059" w:rsidRDefault="00197379"/>
    <w:p w:rsidR="00197379" w:rsidRDefault="00197379"/>
    <w:p w:rsidR="00197379" w:rsidRDefault="00197379"/>
    <w:p w:rsidR="00197379" w:rsidRDefault="00197379"/>
    <w:p w:rsidR="00197379" w:rsidRDefault="00197379"/>
    <w:p w:rsidR="00197379" w:rsidRDefault="00197379"/>
    <w:p w:rsidR="00197379" w:rsidRDefault="00197379"/>
    <w:p w:rsidR="00197379" w:rsidRDefault="00197379"/>
    <w:p w:rsidR="00197379" w:rsidRDefault="00197379"/>
    <w:p w:rsidR="00197379" w:rsidRDefault="00197379"/>
    <w:p w:rsidR="00197379" w:rsidRDefault="00197379"/>
    <w:p w:rsidR="00197379" w:rsidRDefault="00197379"/>
    <w:p w:rsidR="002E34EA" w:rsidRPr="002E34EA" w:rsidRDefault="002E34EA" w:rsidP="002E34EA">
      <w:pPr>
        <w:spacing w:after="0" w:line="240" w:lineRule="auto"/>
        <w:rPr>
          <w:rFonts w:ascii="Times New Roman" w:hAnsi="Times New Roman" w:cs="Times New Roman"/>
          <w:sz w:val="24"/>
          <w:szCs w:val="24"/>
        </w:rPr>
      </w:pPr>
      <w:proofErr w:type="gramStart"/>
      <w:r w:rsidRPr="002E34EA">
        <w:rPr>
          <w:rFonts w:ascii="Times New Roman" w:hAnsi="Times New Roman" w:cs="Times New Roman"/>
          <w:b/>
          <w:sz w:val="24"/>
          <w:szCs w:val="24"/>
        </w:rPr>
        <w:lastRenderedPageBreak/>
        <w:t xml:space="preserve">Supplementary Table </w:t>
      </w:r>
      <w:r w:rsidR="00AF0465">
        <w:rPr>
          <w:rFonts w:ascii="Times New Roman" w:hAnsi="Times New Roman" w:cs="Times New Roman"/>
          <w:b/>
          <w:sz w:val="24"/>
          <w:szCs w:val="24"/>
        </w:rPr>
        <w:t>2</w:t>
      </w:r>
      <w:r w:rsidRPr="002E34EA">
        <w:rPr>
          <w:rFonts w:ascii="Times New Roman" w:hAnsi="Times New Roman" w:cs="Times New Roman"/>
          <w:b/>
          <w:sz w:val="24"/>
          <w:szCs w:val="24"/>
        </w:rPr>
        <w:t>.</w:t>
      </w:r>
      <w:proofErr w:type="gramEnd"/>
      <w:r w:rsidRPr="002E34EA">
        <w:rPr>
          <w:rFonts w:ascii="Times New Roman" w:hAnsi="Times New Roman" w:cs="Times New Roman"/>
          <w:b/>
          <w:sz w:val="24"/>
          <w:szCs w:val="24"/>
        </w:rPr>
        <w:t xml:space="preserve"> </w:t>
      </w:r>
      <w:r w:rsidRPr="002E34EA">
        <w:rPr>
          <w:rFonts w:ascii="Times New Roman" w:hAnsi="Times New Roman" w:cs="Times New Roman"/>
          <w:sz w:val="24"/>
          <w:szCs w:val="24"/>
        </w:rPr>
        <w:t>Development of case-level depressive symptoms (CESD score of 25 or greater) by BP categories among 198,783 subjects free of case-level depressive symptoms (CESD score of 25 or greater) at baseline</w:t>
      </w:r>
    </w:p>
    <w:tbl>
      <w:tblPr>
        <w:tblOverlap w:val="never"/>
        <w:tblW w:w="9214" w:type="dxa"/>
        <w:jc w:val="center"/>
        <w:shd w:val="clear" w:color="000000" w:fill="FFFFFF"/>
        <w:tblLayout w:type="fixed"/>
        <w:tblCellMar>
          <w:left w:w="57" w:type="dxa"/>
          <w:right w:w="57" w:type="dxa"/>
        </w:tblCellMar>
        <w:tblLook w:val="0000" w:firstRow="0" w:lastRow="0" w:firstColumn="0" w:lastColumn="0" w:noHBand="0" w:noVBand="0"/>
      </w:tblPr>
      <w:tblGrid>
        <w:gridCol w:w="2795"/>
        <w:gridCol w:w="2450"/>
        <w:gridCol w:w="1276"/>
        <w:gridCol w:w="2693"/>
      </w:tblGrid>
      <w:tr w:rsidR="002E34EA" w:rsidRPr="002E34EA" w:rsidTr="00E22188">
        <w:trPr>
          <w:jc w:val="center"/>
        </w:trPr>
        <w:tc>
          <w:tcPr>
            <w:tcW w:w="2795" w:type="dxa"/>
            <w:tcBorders>
              <w:top w:val="single" w:sz="4" w:space="0" w:color="auto"/>
              <w:bottom w:val="single" w:sz="4" w:space="0" w:color="auto"/>
            </w:tcBorders>
            <w:shd w:val="clear" w:color="auto" w:fill="FFFFFF"/>
            <w:vAlign w:val="bottom"/>
          </w:tcPr>
          <w:p w:rsidR="002E34EA" w:rsidRPr="002E34EA" w:rsidRDefault="002E34EA" w:rsidP="002E34EA">
            <w:pPr>
              <w:pBdr>
                <w:top w:val="none" w:sz="2" w:space="1" w:color="000000"/>
                <w:left w:val="none" w:sz="2" w:space="4" w:color="000000"/>
                <w:bottom w:val="none" w:sz="2" w:space="1" w:color="000000"/>
                <w:right w:val="none" w:sz="2" w:space="4" w:color="000000"/>
              </w:pBdr>
              <w:spacing w:after="0" w:line="480" w:lineRule="auto"/>
              <w:textAlignment w:val="baseline"/>
              <w:rPr>
                <w:rFonts w:ascii="Times New Roman" w:eastAsia="맑은 고딕" w:hAnsi="Times New Roman" w:cs="Times New Roman"/>
                <w:kern w:val="1"/>
                <w:sz w:val="22"/>
              </w:rPr>
            </w:pPr>
            <w:r w:rsidRPr="002E34EA">
              <w:rPr>
                <w:rFonts w:ascii="Times New Roman" w:eastAsia="맑은 고딕" w:hAnsi="Times New Roman" w:cs="Times New Roman"/>
                <w:kern w:val="1"/>
                <w:sz w:val="22"/>
              </w:rPr>
              <w:t>BP categories</w:t>
            </w:r>
          </w:p>
        </w:tc>
        <w:tc>
          <w:tcPr>
            <w:tcW w:w="2450" w:type="dxa"/>
            <w:tcBorders>
              <w:top w:val="single" w:sz="4" w:space="0" w:color="auto"/>
              <w:bottom w:val="single" w:sz="4" w:space="0" w:color="auto"/>
            </w:tcBorders>
            <w:shd w:val="clear" w:color="auto" w:fill="FFFFFF"/>
          </w:tcPr>
          <w:p w:rsidR="002E34EA" w:rsidRPr="002E34EA" w:rsidRDefault="002E34EA" w:rsidP="002E34EA">
            <w:pPr>
              <w:pBdr>
                <w:top w:val="none" w:sz="2" w:space="1" w:color="000000"/>
                <w:left w:val="none" w:sz="2" w:space="4" w:color="000000"/>
                <w:bottom w:val="none" w:sz="2" w:space="1" w:color="000000"/>
                <w:right w:val="none" w:sz="2" w:space="4" w:color="000000"/>
              </w:pBdr>
              <w:wordWrap/>
              <w:spacing w:after="0" w:line="480" w:lineRule="auto"/>
              <w:jc w:val="center"/>
              <w:textAlignment w:val="baseline"/>
              <w:rPr>
                <w:rFonts w:ascii="Times New Roman" w:eastAsia="맑은 고딕" w:hAnsi="Times New Roman" w:cs="Times New Roman"/>
                <w:kern w:val="1"/>
                <w:sz w:val="22"/>
              </w:rPr>
            </w:pPr>
          </w:p>
        </w:tc>
        <w:tc>
          <w:tcPr>
            <w:tcW w:w="3969" w:type="dxa"/>
            <w:gridSpan w:val="2"/>
            <w:tcBorders>
              <w:top w:val="single" w:sz="4" w:space="0" w:color="auto"/>
              <w:bottom w:val="single" w:sz="4" w:space="0" w:color="auto"/>
            </w:tcBorders>
            <w:shd w:val="clear" w:color="auto" w:fill="FFFFFF"/>
            <w:vAlign w:val="bottom"/>
          </w:tcPr>
          <w:p w:rsidR="002E34EA" w:rsidRPr="002E34EA" w:rsidRDefault="002E34EA" w:rsidP="002E34EA">
            <w:pPr>
              <w:pBdr>
                <w:top w:val="none" w:sz="2" w:space="1" w:color="000000"/>
                <w:left w:val="none" w:sz="2" w:space="4" w:color="000000"/>
                <w:bottom w:val="none" w:sz="2" w:space="1" w:color="000000"/>
                <w:right w:val="none" w:sz="2" w:space="4" w:color="000000"/>
              </w:pBdr>
              <w:wordWrap/>
              <w:spacing w:after="0" w:line="480" w:lineRule="auto"/>
              <w:jc w:val="center"/>
              <w:textAlignment w:val="baseline"/>
              <w:rPr>
                <w:rFonts w:ascii="Times New Roman" w:eastAsia="맑은 고딕" w:hAnsi="Times New Roman" w:cs="Times New Roman"/>
                <w:kern w:val="1"/>
                <w:sz w:val="22"/>
              </w:rPr>
            </w:pPr>
            <w:r w:rsidRPr="002E34EA">
              <w:rPr>
                <w:rFonts w:ascii="Times New Roman" w:eastAsia="맑은 고딕" w:hAnsi="Times New Roman" w:cs="Times New Roman"/>
                <w:kern w:val="1"/>
                <w:sz w:val="22"/>
              </w:rPr>
              <w:t>Multivariable-adjusted HR (95% CI)</w:t>
            </w:r>
            <w:r w:rsidRPr="002E34EA">
              <w:rPr>
                <w:rFonts w:ascii="Times New Roman" w:eastAsia="맑은 고딕" w:hAnsi="Times New Roman" w:cs="Times New Roman"/>
                <w:kern w:val="1"/>
                <w:sz w:val="22"/>
                <w:vertAlign w:val="superscript"/>
              </w:rPr>
              <w:t>a</w:t>
            </w:r>
          </w:p>
        </w:tc>
      </w:tr>
      <w:tr w:rsidR="002E34EA" w:rsidRPr="002E34EA" w:rsidTr="00E22188">
        <w:trPr>
          <w:jc w:val="center"/>
        </w:trPr>
        <w:tc>
          <w:tcPr>
            <w:tcW w:w="2795" w:type="dxa"/>
            <w:tcBorders>
              <w:top w:val="single" w:sz="4" w:space="0" w:color="auto"/>
            </w:tcBorders>
            <w:shd w:val="clear" w:color="auto" w:fill="auto"/>
          </w:tcPr>
          <w:p w:rsidR="002E34EA" w:rsidRPr="002E34EA" w:rsidRDefault="002E34EA" w:rsidP="002E34EA">
            <w:pPr>
              <w:pBdr>
                <w:top w:val="none" w:sz="2" w:space="1" w:color="000000"/>
                <w:left w:val="none" w:sz="2" w:space="4" w:color="000000"/>
                <w:bottom w:val="none" w:sz="2" w:space="1" w:color="000000"/>
                <w:right w:val="none" w:sz="2" w:space="4" w:color="000000"/>
              </w:pBdr>
              <w:wordWrap/>
              <w:spacing w:after="0" w:line="480" w:lineRule="auto"/>
              <w:jc w:val="left"/>
              <w:textAlignment w:val="baseline"/>
              <w:rPr>
                <w:rFonts w:ascii="Times New Roman" w:eastAsia="맑은 고딕" w:hAnsi="Times New Roman" w:cs="Times New Roman"/>
                <w:kern w:val="1"/>
                <w:sz w:val="22"/>
              </w:rPr>
            </w:pPr>
            <w:r w:rsidRPr="002E34EA">
              <w:rPr>
                <w:rFonts w:ascii="Times New Roman" w:eastAsia="맑은 고딕" w:hAnsi="Times New Roman" w:cs="Times New Roman"/>
                <w:kern w:val="1"/>
                <w:sz w:val="22"/>
              </w:rPr>
              <w:t>SBP &lt;90 or DBP &lt;60</w:t>
            </w:r>
          </w:p>
        </w:tc>
        <w:tc>
          <w:tcPr>
            <w:tcW w:w="2450" w:type="dxa"/>
            <w:tcBorders>
              <w:top w:val="single" w:sz="4" w:space="0" w:color="auto"/>
            </w:tcBorders>
          </w:tcPr>
          <w:p w:rsidR="002E34EA" w:rsidRPr="002E34EA" w:rsidRDefault="002E34EA" w:rsidP="002E34EA">
            <w:pPr>
              <w:pBdr>
                <w:top w:val="none" w:sz="2" w:space="1" w:color="000000"/>
                <w:left w:val="none" w:sz="2" w:space="4" w:color="000000"/>
                <w:bottom w:val="none" w:sz="2" w:space="1" w:color="000000"/>
                <w:right w:val="none" w:sz="2" w:space="4" w:color="000000"/>
              </w:pBdr>
              <w:tabs>
                <w:tab w:val="left" w:pos="1361"/>
                <w:tab w:val="left" w:pos="1701"/>
              </w:tabs>
              <w:wordWrap/>
              <w:spacing w:after="0" w:line="480" w:lineRule="auto"/>
              <w:ind w:right="42"/>
              <w:jc w:val="left"/>
              <w:textAlignment w:val="baseline"/>
              <w:rPr>
                <w:rFonts w:ascii="Times New Roman" w:eastAsia="맑은 고딕" w:hAnsi="Times New Roman" w:cs="Times New Roman"/>
                <w:kern w:val="1"/>
                <w:sz w:val="24"/>
                <w:szCs w:val="24"/>
              </w:rPr>
            </w:pPr>
            <w:r w:rsidRPr="002E34EA">
              <w:rPr>
                <w:rFonts w:ascii="Times New Roman" w:eastAsia="맑은 고딕" w:hAnsi="Times New Roman" w:cs="Times New Roman"/>
                <w:kern w:val="1"/>
                <w:sz w:val="24"/>
                <w:szCs w:val="24"/>
              </w:rPr>
              <w:t>Hypotension</w:t>
            </w:r>
          </w:p>
        </w:tc>
        <w:tc>
          <w:tcPr>
            <w:tcW w:w="3969" w:type="dxa"/>
            <w:gridSpan w:val="2"/>
            <w:tcBorders>
              <w:top w:val="single" w:sz="4" w:space="0" w:color="auto"/>
            </w:tcBorders>
            <w:shd w:val="clear" w:color="auto" w:fill="auto"/>
          </w:tcPr>
          <w:p w:rsidR="002E34EA" w:rsidRPr="002E34EA" w:rsidRDefault="002E34EA" w:rsidP="002E34EA">
            <w:pPr>
              <w:pBdr>
                <w:top w:val="none" w:sz="2" w:space="1" w:color="000000"/>
                <w:left w:val="none" w:sz="2" w:space="4" w:color="000000"/>
                <w:bottom w:val="none" w:sz="2" w:space="1" w:color="000000"/>
                <w:right w:val="none" w:sz="2" w:space="4" w:color="000000"/>
              </w:pBdr>
              <w:spacing w:after="0" w:line="480" w:lineRule="auto"/>
              <w:jc w:val="center"/>
              <w:textAlignment w:val="baseline"/>
              <w:rPr>
                <w:rFonts w:ascii="Times New Roman" w:eastAsia="맑은 고딕" w:hAnsi="Times New Roman" w:cs="Times New Roman"/>
                <w:kern w:val="1"/>
                <w:sz w:val="22"/>
              </w:rPr>
            </w:pPr>
            <w:r w:rsidRPr="002E34EA">
              <w:rPr>
                <w:rFonts w:ascii="Times New Roman" w:eastAsia="맑은 고딕" w:hAnsi="Times New Roman" w:cs="Times New Roman"/>
                <w:kern w:val="1"/>
                <w:sz w:val="22"/>
              </w:rPr>
              <w:t>1.06 (0.99-1.13)</w:t>
            </w:r>
          </w:p>
        </w:tc>
      </w:tr>
      <w:tr w:rsidR="002E34EA" w:rsidRPr="002E34EA" w:rsidTr="00E22188">
        <w:trPr>
          <w:jc w:val="center"/>
        </w:trPr>
        <w:tc>
          <w:tcPr>
            <w:tcW w:w="2795" w:type="dxa"/>
            <w:shd w:val="clear" w:color="auto" w:fill="auto"/>
          </w:tcPr>
          <w:p w:rsidR="002E34EA" w:rsidRPr="002E34EA" w:rsidRDefault="002E34EA" w:rsidP="002E34EA">
            <w:pPr>
              <w:pBdr>
                <w:top w:val="none" w:sz="2" w:space="1" w:color="000000"/>
                <w:left w:val="none" w:sz="2" w:space="4" w:color="000000"/>
                <w:bottom w:val="none" w:sz="2" w:space="1" w:color="000000"/>
                <w:right w:val="none" w:sz="2" w:space="4" w:color="000000"/>
              </w:pBdr>
              <w:wordWrap/>
              <w:spacing w:after="0" w:line="480" w:lineRule="auto"/>
              <w:textAlignment w:val="baseline"/>
              <w:rPr>
                <w:rFonts w:ascii="Times New Roman" w:eastAsia="맑은 고딕" w:hAnsi="Times New Roman" w:cs="Times New Roman"/>
                <w:kern w:val="1"/>
                <w:sz w:val="22"/>
              </w:rPr>
            </w:pPr>
            <w:r w:rsidRPr="002E34EA">
              <w:rPr>
                <w:rFonts w:ascii="Times New Roman" w:eastAsia="맑은 고딕" w:hAnsi="Times New Roman" w:cs="Times New Roman"/>
                <w:kern w:val="1"/>
                <w:sz w:val="22"/>
              </w:rPr>
              <w:t>SBP 90-119 &amp; DBP 60-79</w:t>
            </w:r>
          </w:p>
        </w:tc>
        <w:tc>
          <w:tcPr>
            <w:tcW w:w="2450" w:type="dxa"/>
          </w:tcPr>
          <w:p w:rsidR="002E34EA" w:rsidRPr="002E34EA" w:rsidRDefault="002E34EA" w:rsidP="002E34EA">
            <w:pPr>
              <w:pBdr>
                <w:top w:val="none" w:sz="2" w:space="1" w:color="000000"/>
                <w:left w:val="none" w:sz="2" w:space="4" w:color="000000"/>
                <w:bottom w:val="none" w:sz="2" w:space="1" w:color="000000"/>
                <w:right w:val="none" w:sz="2" w:space="4" w:color="000000"/>
              </w:pBdr>
              <w:tabs>
                <w:tab w:val="left" w:pos="1361"/>
                <w:tab w:val="left" w:pos="1701"/>
              </w:tabs>
              <w:wordWrap/>
              <w:spacing w:after="0" w:line="480" w:lineRule="auto"/>
              <w:ind w:right="42"/>
              <w:jc w:val="left"/>
              <w:textAlignment w:val="baseline"/>
              <w:rPr>
                <w:rFonts w:ascii="Times New Roman" w:eastAsia="맑은 고딕" w:hAnsi="Times New Roman" w:cs="Times New Roman"/>
                <w:kern w:val="1"/>
                <w:sz w:val="24"/>
                <w:szCs w:val="24"/>
              </w:rPr>
            </w:pPr>
            <w:r w:rsidRPr="002E34EA">
              <w:rPr>
                <w:rFonts w:ascii="Times New Roman" w:eastAsia="맑은 고딕" w:hAnsi="Times New Roman" w:cs="Times New Roman"/>
                <w:kern w:val="1"/>
                <w:sz w:val="24"/>
                <w:szCs w:val="24"/>
              </w:rPr>
              <w:t>Normal BP</w:t>
            </w:r>
          </w:p>
        </w:tc>
        <w:tc>
          <w:tcPr>
            <w:tcW w:w="3969" w:type="dxa"/>
            <w:gridSpan w:val="2"/>
            <w:shd w:val="clear" w:color="auto" w:fill="auto"/>
          </w:tcPr>
          <w:p w:rsidR="002E34EA" w:rsidRPr="002E34EA" w:rsidRDefault="002E34EA" w:rsidP="002E34EA">
            <w:pPr>
              <w:pBdr>
                <w:top w:val="none" w:sz="2" w:space="1" w:color="000000"/>
                <w:left w:val="none" w:sz="2" w:space="4" w:color="000000"/>
                <w:bottom w:val="none" w:sz="2" w:space="1" w:color="000000"/>
                <w:right w:val="none" w:sz="2" w:space="4" w:color="000000"/>
              </w:pBdr>
              <w:spacing w:after="0" w:line="480" w:lineRule="auto"/>
              <w:jc w:val="center"/>
              <w:textAlignment w:val="baseline"/>
              <w:rPr>
                <w:rFonts w:ascii="Times New Roman" w:eastAsia="맑은 고딕" w:hAnsi="Times New Roman" w:cs="Times New Roman"/>
                <w:kern w:val="1"/>
                <w:sz w:val="22"/>
              </w:rPr>
            </w:pPr>
            <w:r w:rsidRPr="002E34EA">
              <w:rPr>
                <w:rFonts w:ascii="Times New Roman" w:eastAsia="맑은 고딕" w:hAnsi="Times New Roman" w:cs="Times New Roman"/>
                <w:kern w:val="1"/>
                <w:sz w:val="22"/>
              </w:rPr>
              <w:t>1.00 (reference)</w:t>
            </w:r>
          </w:p>
        </w:tc>
      </w:tr>
      <w:tr w:rsidR="002E34EA" w:rsidRPr="002E34EA" w:rsidTr="00E22188">
        <w:trPr>
          <w:jc w:val="center"/>
        </w:trPr>
        <w:tc>
          <w:tcPr>
            <w:tcW w:w="2795" w:type="dxa"/>
            <w:shd w:val="clear" w:color="auto" w:fill="FFFFFF"/>
          </w:tcPr>
          <w:p w:rsidR="002E34EA" w:rsidRPr="002E34EA" w:rsidRDefault="002E34EA" w:rsidP="002E34EA">
            <w:pPr>
              <w:pBdr>
                <w:top w:val="none" w:sz="2" w:space="1" w:color="000000"/>
                <w:left w:val="none" w:sz="2" w:space="4" w:color="000000"/>
                <w:bottom w:val="none" w:sz="2" w:space="1" w:color="000000"/>
                <w:right w:val="none" w:sz="2" w:space="4" w:color="000000"/>
              </w:pBdr>
              <w:wordWrap/>
              <w:spacing w:after="0" w:line="480" w:lineRule="auto"/>
              <w:jc w:val="left"/>
              <w:textAlignment w:val="baseline"/>
              <w:rPr>
                <w:rFonts w:ascii="Times New Roman" w:eastAsia="맑은 고딕" w:hAnsi="Times New Roman" w:cs="Times New Roman"/>
                <w:kern w:val="1"/>
                <w:sz w:val="22"/>
              </w:rPr>
            </w:pPr>
            <w:r w:rsidRPr="002E34EA">
              <w:rPr>
                <w:rFonts w:ascii="Times New Roman" w:eastAsia="맑은 고딕" w:hAnsi="Times New Roman" w:cs="Times New Roman"/>
                <w:kern w:val="1"/>
                <w:sz w:val="22"/>
              </w:rPr>
              <w:t>SBP 120-129 &amp; DBP 60-79</w:t>
            </w:r>
          </w:p>
        </w:tc>
        <w:tc>
          <w:tcPr>
            <w:tcW w:w="2450" w:type="dxa"/>
            <w:shd w:val="clear" w:color="auto" w:fill="FFFFFF"/>
          </w:tcPr>
          <w:p w:rsidR="002E34EA" w:rsidRPr="002E34EA" w:rsidRDefault="002E34EA" w:rsidP="002E34EA">
            <w:pPr>
              <w:pBdr>
                <w:top w:val="none" w:sz="2" w:space="1" w:color="000000"/>
                <w:left w:val="none" w:sz="2" w:space="4" w:color="000000"/>
                <w:bottom w:val="none" w:sz="2" w:space="1" w:color="000000"/>
                <w:right w:val="none" w:sz="2" w:space="4" w:color="000000"/>
              </w:pBdr>
              <w:tabs>
                <w:tab w:val="left" w:pos="1361"/>
                <w:tab w:val="left" w:pos="1701"/>
              </w:tabs>
              <w:wordWrap/>
              <w:spacing w:after="0" w:line="480" w:lineRule="auto"/>
              <w:ind w:right="42"/>
              <w:jc w:val="left"/>
              <w:textAlignment w:val="baseline"/>
              <w:rPr>
                <w:rFonts w:ascii="Times New Roman" w:eastAsia="맑은 고딕" w:hAnsi="Times New Roman" w:cs="Times New Roman"/>
                <w:kern w:val="1"/>
                <w:sz w:val="24"/>
                <w:szCs w:val="24"/>
              </w:rPr>
            </w:pPr>
            <w:r w:rsidRPr="002E34EA">
              <w:rPr>
                <w:rFonts w:ascii="Times New Roman" w:eastAsia="맑은 고딕" w:hAnsi="Times New Roman" w:cs="Times New Roman"/>
                <w:kern w:val="1"/>
                <w:sz w:val="24"/>
                <w:szCs w:val="24"/>
              </w:rPr>
              <w:t>Elevated BP</w:t>
            </w:r>
          </w:p>
        </w:tc>
        <w:tc>
          <w:tcPr>
            <w:tcW w:w="3969" w:type="dxa"/>
            <w:gridSpan w:val="2"/>
            <w:shd w:val="clear" w:color="auto" w:fill="FFFFFF"/>
          </w:tcPr>
          <w:p w:rsidR="002E34EA" w:rsidRPr="002E34EA" w:rsidRDefault="002E34EA" w:rsidP="002E34EA">
            <w:pPr>
              <w:pBdr>
                <w:top w:val="none" w:sz="2" w:space="1" w:color="000000"/>
                <w:left w:val="none" w:sz="2" w:space="4" w:color="000000"/>
                <w:bottom w:val="none" w:sz="2" w:space="1" w:color="000000"/>
                <w:right w:val="none" w:sz="2" w:space="4" w:color="000000"/>
              </w:pBdr>
              <w:spacing w:after="0" w:line="480" w:lineRule="auto"/>
              <w:jc w:val="center"/>
              <w:textAlignment w:val="baseline"/>
              <w:rPr>
                <w:rFonts w:ascii="Times New Roman" w:eastAsia="맑은 고딕" w:hAnsi="Times New Roman" w:cs="Times New Roman"/>
                <w:kern w:val="1"/>
                <w:sz w:val="22"/>
              </w:rPr>
            </w:pPr>
            <w:r w:rsidRPr="002E34EA">
              <w:rPr>
                <w:rFonts w:ascii="Times New Roman" w:eastAsia="맑은 고딕" w:hAnsi="Times New Roman" w:cs="Times New Roman"/>
                <w:kern w:val="1"/>
                <w:sz w:val="22"/>
              </w:rPr>
              <w:t>0.90 (0.81-1.00)</w:t>
            </w:r>
          </w:p>
        </w:tc>
      </w:tr>
      <w:tr w:rsidR="002E34EA" w:rsidRPr="002E34EA" w:rsidTr="00E22188">
        <w:trPr>
          <w:jc w:val="center"/>
        </w:trPr>
        <w:tc>
          <w:tcPr>
            <w:tcW w:w="2795" w:type="dxa"/>
            <w:shd w:val="clear" w:color="auto" w:fill="FFFFFF"/>
          </w:tcPr>
          <w:p w:rsidR="002E34EA" w:rsidRPr="002E34EA" w:rsidRDefault="002E34EA" w:rsidP="002E34EA">
            <w:pPr>
              <w:pBdr>
                <w:top w:val="none" w:sz="2" w:space="1" w:color="000000"/>
                <w:left w:val="none" w:sz="2" w:space="4" w:color="000000"/>
                <w:bottom w:val="none" w:sz="2" w:space="1" w:color="000000"/>
                <w:right w:val="none" w:sz="2" w:space="4" w:color="000000"/>
              </w:pBdr>
              <w:wordWrap/>
              <w:spacing w:after="0" w:line="480" w:lineRule="auto"/>
              <w:jc w:val="left"/>
              <w:textAlignment w:val="baseline"/>
              <w:rPr>
                <w:rFonts w:ascii="Times New Roman" w:eastAsia="맑은 고딕" w:hAnsi="Times New Roman" w:cs="Times New Roman"/>
                <w:kern w:val="1"/>
                <w:sz w:val="22"/>
              </w:rPr>
            </w:pPr>
            <w:r w:rsidRPr="002E34EA">
              <w:rPr>
                <w:rFonts w:ascii="Times New Roman" w:eastAsia="맑은 고딕" w:hAnsi="Times New Roman" w:cs="Times New Roman"/>
                <w:kern w:val="1"/>
                <w:sz w:val="22"/>
              </w:rPr>
              <w:t>SBP 130-139 or DBP 80-89</w:t>
            </w:r>
          </w:p>
        </w:tc>
        <w:tc>
          <w:tcPr>
            <w:tcW w:w="2450" w:type="dxa"/>
            <w:shd w:val="clear" w:color="auto" w:fill="FFFFFF"/>
          </w:tcPr>
          <w:p w:rsidR="002E34EA" w:rsidRPr="002E34EA" w:rsidRDefault="002E34EA" w:rsidP="002E34EA">
            <w:pPr>
              <w:pBdr>
                <w:top w:val="none" w:sz="2" w:space="1" w:color="000000"/>
                <w:left w:val="none" w:sz="2" w:space="4" w:color="000000"/>
                <w:bottom w:val="none" w:sz="2" w:space="1" w:color="000000"/>
                <w:right w:val="none" w:sz="2" w:space="4" w:color="000000"/>
              </w:pBdr>
              <w:tabs>
                <w:tab w:val="left" w:pos="1361"/>
                <w:tab w:val="left" w:pos="1701"/>
              </w:tabs>
              <w:wordWrap/>
              <w:spacing w:after="0" w:line="480" w:lineRule="auto"/>
              <w:ind w:right="42"/>
              <w:jc w:val="left"/>
              <w:textAlignment w:val="baseline"/>
              <w:rPr>
                <w:rFonts w:ascii="Times New Roman" w:eastAsia="맑은 고딕" w:hAnsi="Times New Roman" w:cs="Times New Roman"/>
                <w:kern w:val="1"/>
                <w:sz w:val="24"/>
                <w:szCs w:val="24"/>
              </w:rPr>
            </w:pPr>
            <w:r w:rsidRPr="002E34EA">
              <w:rPr>
                <w:rFonts w:ascii="Times New Roman" w:eastAsia="맑은 고딕" w:hAnsi="Times New Roman" w:cs="Times New Roman"/>
                <w:kern w:val="1"/>
                <w:sz w:val="24"/>
                <w:szCs w:val="24"/>
              </w:rPr>
              <w:t>Hypertension stage 1</w:t>
            </w:r>
          </w:p>
        </w:tc>
        <w:tc>
          <w:tcPr>
            <w:tcW w:w="3969" w:type="dxa"/>
            <w:gridSpan w:val="2"/>
            <w:shd w:val="clear" w:color="auto" w:fill="FFFFFF"/>
          </w:tcPr>
          <w:p w:rsidR="002E34EA" w:rsidRPr="002E34EA" w:rsidRDefault="002E34EA" w:rsidP="002E34EA">
            <w:pPr>
              <w:pBdr>
                <w:top w:val="none" w:sz="2" w:space="1" w:color="000000"/>
                <w:left w:val="none" w:sz="2" w:space="4" w:color="000000"/>
                <w:bottom w:val="none" w:sz="2" w:space="1" w:color="000000"/>
                <w:right w:val="none" w:sz="2" w:space="4" w:color="000000"/>
              </w:pBdr>
              <w:spacing w:after="0" w:line="480" w:lineRule="auto"/>
              <w:jc w:val="center"/>
              <w:textAlignment w:val="baseline"/>
              <w:rPr>
                <w:rFonts w:ascii="Times New Roman" w:eastAsia="맑은 고딕" w:hAnsi="Times New Roman" w:cs="Times New Roman"/>
                <w:kern w:val="1"/>
                <w:sz w:val="22"/>
              </w:rPr>
            </w:pPr>
            <w:r w:rsidRPr="002E34EA">
              <w:rPr>
                <w:rFonts w:ascii="Times New Roman" w:eastAsia="맑은 고딕" w:hAnsi="Times New Roman" w:cs="Times New Roman"/>
                <w:kern w:val="1"/>
                <w:sz w:val="22"/>
              </w:rPr>
              <w:t>0.91 (0.85-0.98)</w:t>
            </w:r>
          </w:p>
        </w:tc>
      </w:tr>
      <w:tr w:rsidR="002E34EA" w:rsidRPr="002E34EA" w:rsidTr="00E22188">
        <w:trPr>
          <w:jc w:val="center"/>
        </w:trPr>
        <w:tc>
          <w:tcPr>
            <w:tcW w:w="2795" w:type="dxa"/>
            <w:shd w:val="clear" w:color="auto" w:fill="FFFFFF"/>
          </w:tcPr>
          <w:p w:rsidR="002E34EA" w:rsidRPr="002E34EA" w:rsidRDefault="002E34EA" w:rsidP="002E34EA">
            <w:pPr>
              <w:pBdr>
                <w:top w:val="none" w:sz="2" w:space="1" w:color="000000"/>
                <w:left w:val="none" w:sz="2" w:space="4" w:color="000000"/>
                <w:bottom w:val="none" w:sz="2" w:space="1" w:color="000000"/>
                <w:right w:val="none" w:sz="2" w:space="4" w:color="000000"/>
              </w:pBdr>
              <w:wordWrap/>
              <w:spacing w:after="0" w:line="480" w:lineRule="auto"/>
              <w:jc w:val="left"/>
              <w:textAlignment w:val="baseline"/>
              <w:rPr>
                <w:rFonts w:ascii="Times New Roman" w:eastAsia="맑은 고딕" w:hAnsi="Times New Roman" w:cs="Times New Roman"/>
                <w:kern w:val="1"/>
                <w:sz w:val="22"/>
              </w:rPr>
            </w:pPr>
            <w:r w:rsidRPr="002E34EA">
              <w:rPr>
                <w:rFonts w:ascii="Times New Roman" w:eastAsia="맑은 고딕" w:hAnsi="Times New Roman" w:cs="Times New Roman"/>
                <w:kern w:val="1"/>
                <w:sz w:val="22"/>
              </w:rPr>
              <w:t>SBP ≥140 or DBP ≥90</w:t>
            </w:r>
          </w:p>
        </w:tc>
        <w:tc>
          <w:tcPr>
            <w:tcW w:w="2450" w:type="dxa"/>
            <w:shd w:val="clear" w:color="auto" w:fill="FFFFFF"/>
          </w:tcPr>
          <w:p w:rsidR="002E34EA" w:rsidRPr="002E34EA" w:rsidRDefault="002E34EA" w:rsidP="002E34EA">
            <w:pPr>
              <w:pBdr>
                <w:top w:val="none" w:sz="2" w:space="1" w:color="000000"/>
                <w:left w:val="none" w:sz="2" w:space="4" w:color="000000"/>
                <w:bottom w:val="none" w:sz="2" w:space="1" w:color="000000"/>
                <w:right w:val="none" w:sz="2" w:space="4" w:color="000000"/>
              </w:pBdr>
              <w:tabs>
                <w:tab w:val="left" w:pos="1361"/>
                <w:tab w:val="left" w:pos="1701"/>
              </w:tabs>
              <w:wordWrap/>
              <w:spacing w:after="0" w:line="480" w:lineRule="auto"/>
              <w:ind w:right="42"/>
              <w:jc w:val="left"/>
              <w:textAlignment w:val="baseline"/>
              <w:rPr>
                <w:rFonts w:ascii="Times New Roman" w:eastAsia="맑은 고딕" w:hAnsi="Times New Roman" w:cs="Times New Roman"/>
                <w:kern w:val="1"/>
                <w:sz w:val="24"/>
                <w:szCs w:val="24"/>
              </w:rPr>
            </w:pPr>
            <w:r w:rsidRPr="002E34EA">
              <w:rPr>
                <w:rFonts w:ascii="Times New Roman" w:eastAsia="맑은 고딕" w:hAnsi="Times New Roman" w:cs="Times New Roman"/>
                <w:kern w:val="1"/>
                <w:sz w:val="24"/>
                <w:szCs w:val="24"/>
              </w:rPr>
              <w:t>Hypertension stage 2</w:t>
            </w:r>
          </w:p>
        </w:tc>
        <w:tc>
          <w:tcPr>
            <w:tcW w:w="3969" w:type="dxa"/>
            <w:gridSpan w:val="2"/>
            <w:shd w:val="clear" w:color="auto" w:fill="FFFFFF"/>
          </w:tcPr>
          <w:p w:rsidR="002E34EA" w:rsidRPr="002E34EA" w:rsidRDefault="002E34EA" w:rsidP="002E34EA">
            <w:pPr>
              <w:pBdr>
                <w:top w:val="none" w:sz="2" w:space="1" w:color="000000"/>
                <w:left w:val="none" w:sz="2" w:space="4" w:color="000000"/>
                <w:bottom w:val="none" w:sz="2" w:space="1" w:color="000000"/>
                <w:right w:val="none" w:sz="2" w:space="4" w:color="000000"/>
              </w:pBdr>
              <w:spacing w:after="0" w:line="480" w:lineRule="auto"/>
              <w:jc w:val="center"/>
              <w:textAlignment w:val="baseline"/>
              <w:rPr>
                <w:rFonts w:ascii="Times New Roman" w:eastAsia="맑은 고딕" w:hAnsi="Times New Roman" w:cs="Times New Roman"/>
                <w:kern w:val="1"/>
                <w:sz w:val="22"/>
              </w:rPr>
            </w:pPr>
            <w:r w:rsidRPr="002E34EA">
              <w:rPr>
                <w:rFonts w:ascii="Times New Roman" w:eastAsia="맑은 고딕" w:hAnsi="Times New Roman" w:cs="Times New Roman"/>
                <w:kern w:val="1"/>
                <w:sz w:val="22"/>
              </w:rPr>
              <w:t>0.84 (0.67-1.05)</w:t>
            </w:r>
          </w:p>
        </w:tc>
      </w:tr>
      <w:tr w:rsidR="002E34EA" w:rsidRPr="002E34EA" w:rsidTr="00E22188">
        <w:trPr>
          <w:jc w:val="center"/>
        </w:trPr>
        <w:tc>
          <w:tcPr>
            <w:tcW w:w="2795" w:type="dxa"/>
            <w:tcBorders>
              <w:bottom w:val="single" w:sz="4" w:space="0" w:color="auto"/>
            </w:tcBorders>
            <w:shd w:val="clear" w:color="auto" w:fill="FFFFFF"/>
          </w:tcPr>
          <w:p w:rsidR="002E34EA" w:rsidRPr="002E34EA" w:rsidRDefault="002E34EA" w:rsidP="002E34EA">
            <w:pPr>
              <w:pBdr>
                <w:top w:val="none" w:sz="2" w:space="1" w:color="000000"/>
                <w:left w:val="none" w:sz="2" w:space="4" w:color="000000"/>
                <w:bottom w:val="none" w:sz="2" w:space="1" w:color="000000"/>
                <w:right w:val="none" w:sz="2" w:space="4" w:color="000000"/>
              </w:pBdr>
              <w:wordWrap/>
              <w:spacing w:after="0" w:line="480" w:lineRule="auto"/>
              <w:jc w:val="left"/>
              <w:textAlignment w:val="baseline"/>
              <w:rPr>
                <w:rFonts w:ascii="Times New Roman" w:eastAsia="맑은 고딕" w:hAnsi="Times New Roman" w:cs="Times New Roman"/>
                <w:kern w:val="1"/>
                <w:sz w:val="22"/>
              </w:rPr>
            </w:pPr>
            <w:r w:rsidRPr="002E34EA">
              <w:rPr>
                <w:rFonts w:ascii="Times New Roman" w:eastAsia="맑은 고딕" w:hAnsi="Times New Roman" w:cs="Times New Roman"/>
                <w:i/>
                <w:kern w:val="1"/>
                <w:sz w:val="22"/>
              </w:rPr>
              <w:t>p</w:t>
            </w:r>
            <w:r w:rsidRPr="002E34EA">
              <w:rPr>
                <w:rFonts w:ascii="Times New Roman" w:eastAsia="맑은 고딕" w:hAnsi="Times New Roman" w:cs="Times New Roman"/>
                <w:kern w:val="1"/>
                <w:sz w:val="22"/>
              </w:rPr>
              <w:t xml:space="preserve"> for trend</w:t>
            </w:r>
          </w:p>
        </w:tc>
        <w:tc>
          <w:tcPr>
            <w:tcW w:w="3726" w:type="dxa"/>
            <w:gridSpan w:val="2"/>
            <w:tcBorders>
              <w:bottom w:val="single" w:sz="4" w:space="0" w:color="auto"/>
            </w:tcBorders>
            <w:shd w:val="clear" w:color="auto" w:fill="FFFFFF"/>
          </w:tcPr>
          <w:p w:rsidR="002E34EA" w:rsidRPr="002E34EA" w:rsidRDefault="002E34EA" w:rsidP="002E34EA">
            <w:pPr>
              <w:pBdr>
                <w:top w:val="none" w:sz="2" w:space="1" w:color="000000"/>
                <w:left w:val="none" w:sz="2" w:space="4" w:color="000000"/>
                <w:bottom w:val="none" w:sz="2" w:space="1" w:color="000000"/>
                <w:right w:val="none" w:sz="2" w:space="4" w:color="000000"/>
              </w:pBdr>
              <w:spacing w:after="0" w:line="480" w:lineRule="auto"/>
              <w:jc w:val="center"/>
              <w:textAlignment w:val="baseline"/>
              <w:rPr>
                <w:rFonts w:ascii="Times New Roman" w:eastAsia="맑은 고딕" w:hAnsi="Times New Roman" w:cs="Times New Roman"/>
                <w:kern w:val="1"/>
                <w:sz w:val="22"/>
              </w:rPr>
            </w:pPr>
          </w:p>
        </w:tc>
        <w:tc>
          <w:tcPr>
            <w:tcW w:w="2693" w:type="dxa"/>
            <w:tcBorders>
              <w:bottom w:val="single" w:sz="4" w:space="0" w:color="auto"/>
            </w:tcBorders>
            <w:shd w:val="clear" w:color="auto" w:fill="FFFFFF"/>
          </w:tcPr>
          <w:p w:rsidR="002E34EA" w:rsidRPr="002E34EA" w:rsidRDefault="002E34EA" w:rsidP="002E34EA">
            <w:pPr>
              <w:pBdr>
                <w:top w:val="none" w:sz="2" w:space="1" w:color="000000"/>
                <w:left w:val="none" w:sz="2" w:space="4" w:color="000000"/>
                <w:bottom w:val="none" w:sz="2" w:space="1" w:color="000000"/>
                <w:right w:val="none" w:sz="2" w:space="4" w:color="000000"/>
              </w:pBdr>
              <w:spacing w:after="0" w:line="480" w:lineRule="auto"/>
              <w:jc w:val="left"/>
              <w:textAlignment w:val="baseline"/>
              <w:rPr>
                <w:rFonts w:ascii="Times New Roman" w:eastAsia="맑은 고딕" w:hAnsi="Times New Roman" w:cs="Times New Roman"/>
                <w:kern w:val="1"/>
                <w:sz w:val="22"/>
              </w:rPr>
            </w:pPr>
            <w:r w:rsidRPr="002E34EA">
              <w:rPr>
                <w:rFonts w:ascii="Times New Roman" w:eastAsia="맑은 고딕" w:hAnsi="Times New Roman" w:cs="Times New Roman"/>
                <w:kern w:val="1"/>
                <w:sz w:val="22"/>
              </w:rPr>
              <w:t>&lt;0.001</w:t>
            </w:r>
          </w:p>
        </w:tc>
      </w:tr>
    </w:tbl>
    <w:p w:rsidR="002E34EA" w:rsidRPr="002E34EA" w:rsidRDefault="002E34EA" w:rsidP="002E34EA">
      <w:pPr>
        <w:spacing w:after="0" w:line="240" w:lineRule="auto"/>
        <w:rPr>
          <w:rFonts w:ascii="Times New Roman" w:hAnsi="Times New Roman" w:cs="Times New Roman"/>
          <w:szCs w:val="20"/>
        </w:rPr>
      </w:pPr>
      <w:r w:rsidRPr="002E34EA">
        <w:rPr>
          <w:rFonts w:ascii="Times New Roman" w:hAnsi="Times New Roman" w:cs="Times New Roman"/>
          <w:szCs w:val="20"/>
        </w:rPr>
        <w:t>Abbreviations: BP, blood pressure; CESD, Center for Epidemiologic Studies-Depression scale; CI, confidence intervals; DBP, diastolic blood pressure; HR, hazard ratio; SBP, systolic blood pressure.</w:t>
      </w:r>
    </w:p>
    <w:p w:rsidR="002E34EA" w:rsidRPr="002E34EA" w:rsidRDefault="002E34EA" w:rsidP="002E34EA">
      <w:pPr>
        <w:spacing w:after="0" w:line="240" w:lineRule="auto"/>
        <w:rPr>
          <w:rFonts w:ascii="Times New Roman" w:hAnsi="Times New Roman" w:cs="Times New Roman"/>
          <w:szCs w:val="20"/>
        </w:rPr>
      </w:pPr>
      <w:proofErr w:type="spellStart"/>
      <w:proofErr w:type="gramStart"/>
      <w:r w:rsidRPr="002E34EA">
        <w:rPr>
          <w:rFonts w:ascii="Times New Roman" w:hAnsi="Times New Roman" w:cs="Times New Roman"/>
          <w:szCs w:val="20"/>
          <w:vertAlign w:val="superscript"/>
        </w:rPr>
        <w:t>a</w:t>
      </w:r>
      <w:proofErr w:type="spellEnd"/>
      <w:proofErr w:type="gramEnd"/>
      <w:r w:rsidRPr="002E34EA">
        <w:rPr>
          <w:rFonts w:ascii="Times New Roman" w:hAnsi="Times New Roman" w:cs="Times New Roman"/>
          <w:szCs w:val="20"/>
        </w:rPr>
        <w:t xml:space="preserve"> Estimated from parametric proportional hazard model. Multivariable model was adjusted for age, sex, center, year of screening exam, BMI, smoking status, alcohol intake, physical activity, educational level, total calorie intake, history of diabetes and baseline CESD</w:t>
      </w:r>
    </w:p>
    <w:p w:rsidR="00197379" w:rsidRPr="002E34EA" w:rsidRDefault="00197379">
      <w:pPr>
        <w:sectPr w:rsidR="00197379" w:rsidRPr="002E34EA" w:rsidSect="00E22188">
          <w:headerReference w:type="default" r:id="rId7"/>
          <w:footerReference w:type="default" r:id="rId8"/>
          <w:pgSz w:w="11906" w:h="16838"/>
          <w:pgMar w:top="1440" w:right="1440" w:bottom="1701" w:left="1440" w:header="851" w:footer="992" w:gutter="0"/>
          <w:cols w:space="425"/>
          <w:docGrid w:linePitch="360"/>
        </w:sectPr>
      </w:pPr>
    </w:p>
    <w:tbl>
      <w:tblPr>
        <w:tblOverlap w:val="never"/>
        <w:tblW w:w="13608" w:type="dxa"/>
        <w:jc w:val="center"/>
        <w:shd w:val="clear" w:color="000000" w:fill="FFFFFF"/>
        <w:tblLayout w:type="fixed"/>
        <w:tblCellMar>
          <w:left w:w="57" w:type="dxa"/>
          <w:right w:w="57" w:type="dxa"/>
        </w:tblCellMar>
        <w:tblLook w:val="0000" w:firstRow="0" w:lastRow="0" w:firstColumn="0" w:lastColumn="0" w:noHBand="0" w:noVBand="0"/>
      </w:tblPr>
      <w:tblGrid>
        <w:gridCol w:w="3369"/>
        <w:gridCol w:w="2361"/>
        <w:gridCol w:w="2361"/>
        <w:gridCol w:w="2362"/>
        <w:gridCol w:w="2362"/>
        <w:gridCol w:w="793"/>
      </w:tblGrid>
      <w:tr w:rsidR="007F7EFC" w:rsidRPr="00D837A4" w:rsidTr="00BA5A2C">
        <w:trPr>
          <w:jc w:val="center"/>
        </w:trPr>
        <w:tc>
          <w:tcPr>
            <w:tcW w:w="13713" w:type="dxa"/>
            <w:gridSpan w:val="6"/>
            <w:tcBorders>
              <w:bottom w:val="single" w:sz="4" w:space="0" w:color="auto"/>
            </w:tcBorders>
            <w:vAlign w:val="bottom"/>
          </w:tcPr>
          <w:tbl>
            <w:tblPr>
              <w:tblOverlap w:val="never"/>
              <w:tblW w:w="13608" w:type="dxa"/>
              <w:jc w:val="center"/>
              <w:shd w:val="clear" w:color="000000" w:fill="FFFFFF"/>
              <w:tblLayout w:type="fixed"/>
              <w:tblCellMar>
                <w:left w:w="57" w:type="dxa"/>
                <w:right w:w="57" w:type="dxa"/>
              </w:tblCellMar>
              <w:tblLook w:val="0000" w:firstRow="0" w:lastRow="0" w:firstColumn="0" w:lastColumn="0" w:noHBand="0" w:noVBand="0"/>
            </w:tblPr>
            <w:tblGrid>
              <w:gridCol w:w="2622"/>
              <w:gridCol w:w="497"/>
              <w:gridCol w:w="1289"/>
              <w:gridCol w:w="638"/>
              <w:gridCol w:w="908"/>
              <w:gridCol w:w="1020"/>
              <w:gridCol w:w="823"/>
              <w:gridCol w:w="1105"/>
              <w:gridCol w:w="864"/>
              <w:gridCol w:w="1064"/>
              <w:gridCol w:w="794"/>
              <w:gridCol w:w="850"/>
              <w:gridCol w:w="284"/>
              <w:gridCol w:w="850"/>
            </w:tblGrid>
            <w:tr w:rsidR="00F0291F" w:rsidRPr="00D17D56" w:rsidTr="00D25CFF">
              <w:trPr>
                <w:jc w:val="center"/>
              </w:trPr>
              <w:tc>
                <w:tcPr>
                  <w:tcW w:w="13603" w:type="dxa"/>
                  <w:gridSpan w:val="14"/>
                  <w:tcBorders>
                    <w:bottom w:val="single" w:sz="4" w:space="0" w:color="auto"/>
                  </w:tcBorders>
                  <w:vAlign w:val="bottom"/>
                </w:tcPr>
                <w:p w:rsidR="00F0291F" w:rsidRPr="00D17D56" w:rsidRDefault="00F0291F" w:rsidP="00D25CFF">
                  <w:pPr>
                    <w:pStyle w:val="a5"/>
                    <w:widowControl/>
                    <w:wordWrap/>
                    <w:autoSpaceDE/>
                    <w:spacing w:after="0" w:line="360" w:lineRule="auto"/>
                    <w:jc w:val="left"/>
                    <w:rPr>
                      <w:rFonts w:ascii="Times New Roman" w:hAnsi="Times New Roman" w:cs="Times New Roman"/>
                      <w:b/>
                      <w:color w:val="auto"/>
                      <w:sz w:val="24"/>
                      <w:szCs w:val="24"/>
                    </w:rPr>
                  </w:pPr>
                  <w:r w:rsidRPr="00D17D56">
                    <w:rPr>
                      <w:rFonts w:ascii="Times New Roman" w:hAnsi="Times New Roman" w:cs="Times New Roman"/>
                      <w:b/>
                      <w:sz w:val="24"/>
                      <w:szCs w:val="24"/>
                    </w:rPr>
                    <w:lastRenderedPageBreak/>
                    <w:t xml:space="preserve">Supplementary Table </w:t>
                  </w:r>
                  <w:r w:rsidR="00AF0465">
                    <w:rPr>
                      <w:rFonts w:ascii="Times New Roman" w:hAnsi="Times New Roman" w:cs="Times New Roman"/>
                      <w:b/>
                      <w:sz w:val="24"/>
                      <w:szCs w:val="24"/>
                    </w:rPr>
                    <w:t>3</w:t>
                  </w:r>
                  <w:r w:rsidRPr="00D17D56">
                    <w:rPr>
                      <w:rFonts w:ascii="Times New Roman" w:hAnsi="Times New Roman" w:cs="Times New Roman"/>
                      <w:b/>
                      <w:sz w:val="24"/>
                      <w:szCs w:val="24"/>
                    </w:rPr>
                    <w:t xml:space="preserve">. </w:t>
                  </w:r>
                  <w:r w:rsidRPr="00CD42C1">
                    <w:rPr>
                      <w:rFonts w:ascii="Times New Roman" w:hAnsi="Times New Roman" w:cs="Times New Roman"/>
                      <w:color w:val="auto"/>
                      <w:sz w:val="24"/>
                      <w:szCs w:val="24"/>
                    </w:rPr>
                    <w:t xml:space="preserve">Hazard </w:t>
                  </w:r>
                  <w:proofErr w:type="spellStart"/>
                  <w:r w:rsidRPr="00CD42C1">
                    <w:rPr>
                      <w:rFonts w:ascii="Times New Roman" w:hAnsi="Times New Roman" w:cs="Times New Roman"/>
                      <w:color w:val="auto"/>
                      <w:sz w:val="24"/>
                      <w:szCs w:val="24"/>
                    </w:rPr>
                    <w:t>ratios</w:t>
                  </w:r>
                  <w:r w:rsidRPr="00CD42C1">
                    <w:rPr>
                      <w:rFonts w:ascii="Times New Roman" w:hAnsi="Times New Roman" w:cs="Times New Roman"/>
                      <w:color w:val="auto"/>
                      <w:sz w:val="24"/>
                      <w:szCs w:val="24"/>
                      <w:vertAlign w:val="superscript"/>
                    </w:rPr>
                    <w:t>a</w:t>
                  </w:r>
                  <w:proofErr w:type="spellEnd"/>
                  <w:r w:rsidRPr="00CD42C1">
                    <w:rPr>
                      <w:rFonts w:ascii="Times New Roman" w:hAnsi="Times New Roman" w:cs="Times New Roman"/>
                      <w:color w:val="auto"/>
                      <w:sz w:val="24"/>
                      <w:szCs w:val="24"/>
                    </w:rPr>
                    <w:t xml:space="preserve"> (95% CI) of incident case-level depressive symptoms according to BP categories in clinically relevant subgroups</w:t>
                  </w:r>
                </w:p>
              </w:tc>
            </w:tr>
            <w:tr w:rsidR="00F0291F" w:rsidRPr="00D17D56" w:rsidTr="00D25CFF">
              <w:trPr>
                <w:jc w:val="center"/>
              </w:trPr>
              <w:tc>
                <w:tcPr>
                  <w:tcW w:w="2622" w:type="dxa"/>
                  <w:vMerge w:val="restart"/>
                  <w:tcBorders>
                    <w:top w:val="single" w:sz="4" w:space="0" w:color="auto"/>
                  </w:tcBorders>
                  <w:vAlign w:val="bottom"/>
                </w:tcPr>
                <w:p w:rsidR="00F0291F" w:rsidRPr="00D17D56" w:rsidRDefault="00F0291F" w:rsidP="00D25CFF">
                  <w:pPr>
                    <w:pStyle w:val="a5"/>
                    <w:spacing w:after="0" w:line="360" w:lineRule="auto"/>
                    <w:jc w:val="left"/>
                    <w:rPr>
                      <w:rFonts w:ascii="Times New Roman" w:hAnsi="Times New Roman" w:cs="Times New Roman"/>
                      <w:color w:val="auto"/>
                      <w:sz w:val="24"/>
                      <w:szCs w:val="24"/>
                    </w:rPr>
                  </w:pPr>
                  <w:r w:rsidRPr="00D17D56">
                    <w:rPr>
                      <w:rFonts w:ascii="Times New Roman" w:hAnsi="Times New Roman" w:cs="Times New Roman"/>
                      <w:color w:val="auto"/>
                      <w:sz w:val="24"/>
                      <w:szCs w:val="24"/>
                    </w:rPr>
                    <w:t>Subgroup</w:t>
                  </w:r>
                </w:p>
              </w:tc>
              <w:tc>
                <w:tcPr>
                  <w:tcW w:w="9002" w:type="dxa"/>
                  <w:gridSpan w:val="10"/>
                  <w:tcBorders>
                    <w:top w:val="single" w:sz="4" w:space="0" w:color="auto"/>
                    <w:bottom w:val="single" w:sz="4" w:space="0" w:color="auto"/>
                  </w:tcBorders>
                  <w:vAlign w:val="bottom"/>
                </w:tcPr>
                <w:p w:rsidR="00F0291F" w:rsidRPr="00D17D56" w:rsidRDefault="00F0291F" w:rsidP="00D25CFF">
                  <w:pPr>
                    <w:pStyle w:val="a5"/>
                    <w:wordWrap/>
                    <w:spacing w:after="0" w:line="360" w:lineRule="auto"/>
                    <w:jc w:val="center"/>
                    <w:rPr>
                      <w:rFonts w:ascii="Times New Roman" w:hAnsi="Times New Roman" w:cs="Times New Roman"/>
                      <w:color w:val="auto"/>
                      <w:sz w:val="24"/>
                      <w:szCs w:val="24"/>
                    </w:rPr>
                  </w:pPr>
                  <w:r w:rsidRPr="00D17D56">
                    <w:rPr>
                      <w:rFonts w:ascii="Times New Roman" w:hAnsi="Times New Roman" w:cs="Times New Roman"/>
                      <w:color w:val="auto"/>
                      <w:sz w:val="24"/>
                      <w:szCs w:val="24"/>
                    </w:rPr>
                    <w:t>BP categories</w:t>
                  </w:r>
                </w:p>
              </w:tc>
              <w:tc>
                <w:tcPr>
                  <w:tcW w:w="850" w:type="dxa"/>
                  <w:vMerge w:val="restart"/>
                  <w:tcBorders>
                    <w:top w:val="single" w:sz="4" w:space="0" w:color="auto"/>
                  </w:tcBorders>
                  <w:vAlign w:val="bottom"/>
                </w:tcPr>
                <w:p w:rsidR="00F0291F" w:rsidRPr="00D17D56" w:rsidRDefault="00F0291F" w:rsidP="00D25CFF">
                  <w:pPr>
                    <w:pStyle w:val="a5"/>
                    <w:spacing w:after="0" w:line="360" w:lineRule="auto"/>
                    <w:jc w:val="center"/>
                    <w:rPr>
                      <w:rFonts w:ascii="Times New Roman" w:hAnsi="Times New Roman" w:cs="Times New Roman"/>
                      <w:color w:val="auto"/>
                      <w:sz w:val="24"/>
                      <w:szCs w:val="24"/>
                    </w:rPr>
                  </w:pPr>
                  <w:r w:rsidRPr="00D17D56">
                    <w:rPr>
                      <w:rFonts w:ascii="Times New Roman" w:hAnsi="Times New Roman" w:cs="Times New Roman"/>
                      <w:i/>
                      <w:color w:val="auto"/>
                      <w:sz w:val="24"/>
                      <w:szCs w:val="24"/>
                    </w:rPr>
                    <w:t>p</w:t>
                  </w:r>
                  <w:r w:rsidRPr="00D17D56">
                    <w:rPr>
                      <w:rFonts w:ascii="Times New Roman" w:hAnsi="Times New Roman" w:cs="Times New Roman"/>
                      <w:color w:val="auto"/>
                      <w:sz w:val="24"/>
                      <w:szCs w:val="24"/>
                    </w:rPr>
                    <w:t xml:space="preserve"> </w:t>
                  </w:r>
                  <w:r w:rsidRPr="00D17D56">
                    <w:rPr>
                      <w:rFonts w:ascii="Times New Roman" w:hAnsi="Times New Roman" w:cs="Times New Roman"/>
                      <w:color w:val="000000" w:themeColor="text1"/>
                      <w:sz w:val="24"/>
                      <w:szCs w:val="24"/>
                    </w:rPr>
                    <w:t>for trend</w:t>
                  </w:r>
                </w:p>
              </w:tc>
              <w:tc>
                <w:tcPr>
                  <w:tcW w:w="1129" w:type="dxa"/>
                  <w:gridSpan w:val="2"/>
                  <w:vMerge w:val="restart"/>
                  <w:tcBorders>
                    <w:top w:val="single" w:sz="4" w:space="0" w:color="auto"/>
                  </w:tcBorders>
                  <w:vAlign w:val="bottom"/>
                </w:tcPr>
                <w:p w:rsidR="00F0291F" w:rsidRPr="00D17D56" w:rsidRDefault="00F0291F" w:rsidP="00D25CFF">
                  <w:pPr>
                    <w:pStyle w:val="a5"/>
                    <w:spacing w:after="0" w:line="360" w:lineRule="auto"/>
                    <w:jc w:val="center"/>
                    <w:rPr>
                      <w:rFonts w:ascii="Times New Roman" w:hAnsi="Times New Roman" w:cs="Times New Roman"/>
                      <w:color w:val="auto"/>
                      <w:sz w:val="24"/>
                      <w:szCs w:val="24"/>
                    </w:rPr>
                  </w:pPr>
                  <w:r w:rsidRPr="00D17D56">
                    <w:rPr>
                      <w:rFonts w:ascii="Times New Roman" w:hAnsi="Times New Roman" w:cs="Times New Roman"/>
                      <w:i/>
                      <w:color w:val="auto"/>
                      <w:sz w:val="24"/>
                      <w:szCs w:val="24"/>
                    </w:rPr>
                    <w:t>p</w:t>
                  </w:r>
                  <w:r w:rsidRPr="00D17D56">
                    <w:rPr>
                      <w:rFonts w:ascii="Times New Roman" w:hAnsi="Times New Roman" w:cs="Times New Roman"/>
                      <w:color w:val="auto"/>
                      <w:sz w:val="24"/>
                      <w:szCs w:val="24"/>
                    </w:rPr>
                    <w:t xml:space="preserve"> for interaction</w:t>
                  </w:r>
                </w:p>
              </w:tc>
            </w:tr>
            <w:tr w:rsidR="00F0291F" w:rsidRPr="00D17D56" w:rsidTr="00D25CFF">
              <w:trPr>
                <w:jc w:val="center"/>
              </w:trPr>
              <w:tc>
                <w:tcPr>
                  <w:tcW w:w="2622" w:type="dxa"/>
                  <w:vMerge/>
                  <w:tcBorders>
                    <w:bottom w:val="single" w:sz="4" w:space="0" w:color="auto"/>
                  </w:tcBorders>
                </w:tcPr>
                <w:p w:rsidR="00F0291F" w:rsidRPr="00D17D56" w:rsidRDefault="00F0291F" w:rsidP="00E22188">
                  <w:pPr>
                    <w:pStyle w:val="a5"/>
                    <w:spacing w:after="0" w:line="360" w:lineRule="auto"/>
                    <w:rPr>
                      <w:rFonts w:ascii="Times New Roman" w:hAnsi="Times New Roman" w:cs="Times New Roman"/>
                      <w:color w:val="auto"/>
                      <w:sz w:val="24"/>
                      <w:szCs w:val="24"/>
                    </w:rPr>
                  </w:pPr>
                </w:p>
              </w:tc>
              <w:tc>
                <w:tcPr>
                  <w:tcW w:w="1786" w:type="dxa"/>
                  <w:gridSpan w:val="2"/>
                  <w:tcBorders>
                    <w:top w:val="single" w:sz="4" w:space="0" w:color="auto"/>
                    <w:bottom w:val="single" w:sz="4" w:space="0" w:color="auto"/>
                  </w:tcBorders>
                </w:tcPr>
                <w:p w:rsidR="00F0291F" w:rsidRPr="00D17D56" w:rsidRDefault="00F0291F" w:rsidP="00E22188">
                  <w:pPr>
                    <w:pStyle w:val="a5"/>
                    <w:wordWrap/>
                    <w:spacing w:after="0" w:line="360" w:lineRule="auto"/>
                    <w:jc w:val="center"/>
                    <w:rPr>
                      <w:rFonts w:ascii="Times New Roman" w:hAnsi="Times New Roman" w:cs="Times New Roman"/>
                      <w:color w:val="auto"/>
                      <w:sz w:val="24"/>
                      <w:szCs w:val="24"/>
                    </w:rPr>
                  </w:pPr>
                  <w:r w:rsidRPr="00D17D56">
                    <w:rPr>
                      <w:rFonts w:ascii="Times New Roman" w:hAnsi="Times New Roman" w:cs="Times New Roman"/>
                      <w:color w:val="auto"/>
                      <w:sz w:val="24"/>
                      <w:szCs w:val="24"/>
                    </w:rPr>
                    <w:t>SBP &lt;90</w:t>
                  </w:r>
                </w:p>
                <w:p w:rsidR="00F0291F" w:rsidRPr="00D17D56" w:rsidRDefault="00F0291F" w:rsidP="00E22188">
                  <w:pPr>
                    <w:pStyle w:val="a5"/>
                    <w:wordWrap/>
                    <w:spacing w:after="0" w:line="360" w:lineRule="auto"/>
                    <w:jc w:val="center"/>
                    <w:rPr>
                      <w:rFonts w:ascii="Times New Roman" w:hAnsi="Times New Roman" w:cs="Times New Roman"/>
                      <w:color w:val="auto"/>
                      <w:sz w:val="24"/>
                      <w:szCs w:val="24"/>
                    </w:rPr>
                  </w:pPr>
                  <w:r w:rsidRPr="00D17D56">
                    <w:rPr>
                      <w:rFonts w:ascii="Times New Roman" w:hAnsi="Times New Roman" w:cs="Times New Roman"/>
                      <w:color w:val="auto"/>
                      <w:sz w:val="24"/>
                      <w:szCs w:val="24"/>
                    </w:rPr>
                    <w:t>or DBP &lt;60</w:t>
                  </w:r>
                </w:p>
              </w:tc>
              <w:tc>
                <w:tcPr>
                  <w:tcW w:w="1546" w:type="dxa"/>
                  <w:gridSpan w:val="2"/>
                  <w:tcBorders>
                    <w:top w:val="single" w:sz="4" w:space="0" w:color="auto"/>
                    <w:bottom w:val="single" w:sz="4" w:space="0" w:color="auto"/>
                  </w:tcBorders>
                </w:tcPr>
                <w:p w:rsidR="00F0291F" w:rsidRPr="00D17D56" w:rsidRDefault="00F0291F" w:rsidP="00E22188">
                  <w:pPr>
                    <w:pStyle w:val="a5"/>
                    <w:wordWrap/>
                    <w:spacing w:after="0" w:line="360" w:lineRule="auto"/>
                    <w:jc w:val="center"/>
                    <w:rPr>
                      <w:rFonts w:ascii="Times New Roman" w:hAnsi="Times New Roman" w:cs="Times New Roman"/>
                      <w:color w:val="auto"/>
                      <w:sz w:val="24"/>
                      <w:szCs w:val="24"/>
                    </w:rPr>
                  </w:pPr>
                  <w:r w:rsidRPr="00D17D56">
                    <w:rPr>
                      <w:rFonts w:ascii="Times New Roman" w:hAnsi="Times New Roman" w:cs="Times New Roman"/>
                      <w:color w:val="auto"/>
                      <w:sz w:val="24"/>
                      <w:szCs w:val="24"/>
                    </w:rPr>
                    <w:t>SBP 90-119</w:t>
                  </w:r>
                </w:p>
                <w:p w:rsidR="00F0291F" w:rsidRPr="00D17D56" w:rsidRDefault="00F0291F" w:rsidP="00E22188">
                  <w:pPr>
                    <w:pStyle w:val="a5"/>
                    <w:wordWrap/>
                    <w:spacing w:after="0" w:line="360" w:lineRule="auto"/>
                    <w:jc w:val="center"/>
                    <w:rPr>
                      <w:rFonts w:ascii="Times New Roman" w:hAnsi="Times New Roman" w:cs="Times New Roman"/>
                      <w:color w:val="auto"/>
                      <w:sz w:val="24"/>
                      <w:szCs w:val="24"/>
                    </w:rPr>
                  </w:pPr>
                  <w:r w:rsidRPr="00D17D56">
                    <w:rPr>
                      <w:rFonts w:ascii="Times New Roman" w:hAnsi="Times New Roman" w:cs="Times New Roman"/>
                      <w:color w:val="auto"/>
                      <w:sz w:val="24"/>
                      <w:szCs w:val="24"/>
                    </w:rPr>
                    <w:t>&amp; DBP 60-79</w:t>
                  </w:r>
                </w:p>
              </w:tc>
              <w:tc>
                <w:tcPr>
                  <w:tcW w:w="1843" w:type="dxa"/>
                  <w:gridSpan w:val="2"/>
                  <w:tcBorders>
                    <w:top w:val="single" w:sz="4" w:space="0" w:color="auto"/>
                    <w:bottom w:val="single" w:sz="4" w:space="0" w:color="auto"/>
                  </w:tcBorders>
                </w:tcPr>
                <w:p w:rsidR="00F0291F" w:rsidRPr="00D17D56" w:rsidRDefault="00F0291F" w:rsidP="00E22188">
                  <w:pPr>
                    <w:pStyle w:val="a5"/>
                    <w:wordWrap/>
                    <w:spacing w:after="0" w:line="360" w:lineRule="auto"/>
                    <w:jc w:val="center"/>
                    <w:rPr>
                      <w:rFonts w:ascii="Times New Roman" w:hAnsi="Times New Roman" w:cs="Times New Roman"/>
                      <w:color w:val="auto"/>
                      <w:sz w:val="24"/>
                      <w:szCs w:val="24"/>
                    </w:rPr>
                  </w:pPr>
                  <w:r w:rsidRPr="00D17D56">
                    <w:rPr>
                      <w:rFonts w:ascii="Times New Roman" w:hAnsi="Times New Roman" w:cs="Times New Roman"/>
                      <w:color w:val="auto"/>
                      <w:sz w:val="24"/>
                      <w:szCs w:val="24"/>
                    </w:rPr>
                    <w:t>SBP 120-129</w:t>
                  </w:r>
                </w:p>
                <w:p w:rsidR="00F0291F" w:rsidRPr="00D17D56" w:rsidRDefault="00F0291F" w:rsidP="00E22188">
                  <w:pPr>
                    <w:pStyle w:val="a5"/>
                    <w:wordWrap/>
                    <w:spacing w:after="0" w:line="360" w:lineRule="auto"/>
                    <w:jc w:val="center"/>
                    <w:rPr>
                      <w:rFonts w:ascii="Times New Roman" w:hAnsi="Times New Roman" w:cs="Times New Roman"/>
                      <w:color w:val="auto"/>
                      <w:sz w:val="24"/>
                      <w:szCs w:val="24"/>
                    </w:rPr>
                  </w:pPr>
                  <w:r w:rsidRPr="00D17D56">
                    <w:rPr>
                      <w:rFonts w:ascii="Times New Roman" w:hAnsi="Times New Roman" w:cs="Times New Roman"/>
                      <w:color w:val="auto"/>
                      <w:sz w:val="24"/>
                      <w:szCs w:val="24"/>
                    </w:rPr>
                    <w:t>&amp; DBP 60-79</w:t>
                  </w:r>
                </w:p>
              </w:tc>
              <w:tc>
                <w:tcPr>
                  <w:tcW w:w="1969" w:type="dxa"/>
                  <w:gridSpan w:val="2"/>
                  <w:tcBorders>
                    <w:top w:val="single" w:sz="4" w:space="0" w:color="auto"/>
                    <w:bottom w:val="single" w:sz="4" w:space="0" w:color="auto"/>
                  </w:tcBorders>
                </w:tcPr>
                <w:p w:rsidR="00F0291F" w:rsidRPr="00D17D56" w:rsidRDefault="00F0291F" w:rsidP="00E22188">
                  <w:pPr>
                    <w:pStyle w:val="a5"/>
                    <w:wordWrap/>
                    <w:spacing w:after="0" w:line="360" w:lineRule="auto"/>
                    <w:jc w:val="center"/>
                    <w:rPr>
                      <w:rFonts w:ascii="Times New Roman" w:hAnsi="Times New Roman" w:cs="Times New Roman"/>
                      <w:color w:val="auto"/>
                      <w:sz w:val="24"/>
                      <w:szCs w:val="24"/>
                    </w:rPr>
                  </w:pPr>
                  <w:r w:rsidRPr="00D17D56">
                    <w:rPr>
                      <w:rFonts w:ascii="Times New Roman" w:hAnsi="Times New Roman" w:cs="Times New Roman"/>
                      <w:color w:val="auto"/>
                      <w:sz w:val="24"/>
                      <w:szCs w:val="24"/>
                    </w:rPr>
                    <w:t>SBP 130-139</w:t>
                  </w:r>
                </w:p>
                <w:p w:rsidR="00F0291F" w:rsidRPr="00D17D56" w:rsidRDefault="00F0291F" w:rsidP="00E22188">
                  <w:pPr>
                    <w:pStyle w:val="a5"/>
                    <w:wordWrap/>
                    <w:spacing w:after="0" w:line="360" w:lineRule="auto"/>
                    <w:jc w:val="center"/>
                    <w:rPr>
                      <w:rFonts w:ascii="Times New Roman" w:hAnsi="Times New Roman" w:cs="Times New Roman"/>
                      <w:color w:val="auto"/>
                      <w:sz w:val="24"/>
                      <w:szCs w:val="24"/>
                    </w:rPr>
                  </w:pPr>
                  <w:r w:rsidRPr="00D17D56">
                    <w:rPr>
                      <w:rFonts w:ascii="Times New Roman" w:hAnsi="Times New Roman" w:cs="Times New Roman"/>
                      <w:color w:val="auto"/>
                      <w:sz w:val="24"/>
                      <w:szCs w:val="24"/>
                    </w:rPr>
                    <w:t>or DBP 80-89</w:t>
                  </w:r>
                </w:p>
              </w:tc>
              <w:tc>
                <w:tcPr>
                  <w:tcW w:w="1858" w:type="dxa"/>
                  <w:gridSpan w:val="2"/>
                  <w:tcBorders>
                    <w:top w:val="single" w:sz="4" w:space="0" w:color="auto"/>
                    <w:bottom w:val="single" w:sz="4" w:space="0" w:color="auto"/>
                  </w:tcBorders>
                </w:tcPr>
                <w:p w:rsidR="00F0291F" w:rsidRPr="00D17D56" w:rsidRDefault="00F0291F" w:rsidP="00E22188">
                  <w:pPr>
                    <w:pStyle w:val="a5"/>
                    <w:wordWrap/>
                    <w:spacing w:after="0" w:line="360" w:lineRule="auto"/>
                    <w:jc w:val="center"/>
                    <w:rPr>
                      <w:rFonts w:ascii="Times New Roman" w:hAnsi="Times New Roman" w:cs="Times New Roman"/>
                      <w:color w:val="auto"/>
                      <w:sz w:val="24"/>
                      <w:szCs w:val="24"/>
                    </w:rPr>
                  </w:pPr>
                  <w:r w:rsidRPr="00D17D56">
                    <w:rPr>
                      <w:rFonts w:ascii="Times New Roman" w:hAnsi="Times New Roman" w:cs="Times New Roman"/>
                      <w:color w:val="auto"/>
                      <w:sz w:val="24"/>
                      <w:szCs w:val="24"/>
                    </w:rPr>
                    <w:t>SBP ≥140</w:t>
                  </w:r>
                </w:p>
                <w:p w:rsidR="00F0291F" w:rsidRPr="00D17D56" w:rsidRDefault="00F0291F" w:rsidP="00E22188">
                  <w:pPr>
                    <w:pStyle w:val="a5"/>
                    <w:wordWrap/>
                    <w:spacing w:after="0" w:line="360" w:lineRule="auto"/>
                    <w:jc w:val="center"/>
                    <w:rPr>
                      <w:rFonts w:ascii="Times New Roman" w:hAnsi="Times New Roman" w:cs="Times New Roman"/>
                      <w:color w:val="auto"/>
                      <w:sz w:val="24"/>
                      <w:szCs w:val="24"/>
                    </w:rPr>
                  </w:pPr>
                  <w:r w:rsidRPr="00D17D56">
                    <w:rPr>
                      <w:rFonts w:ascii="Times New Roman" w:hAnsi="Times New Roman" w:cs="Times New Roman"/>
                      <w:color w:val="auto"/>
                      <w:sz w:val="24"/>
                      <w:szCs w:val="24"/>
                    </w:rPr>
                    <w:t>or DBP ≥90</w:t>
                  </w:r>
                </w:p>
              </w:tc>
              <w:tc>
                <w:tcPr>
                  <w:tcW w:w="850" w:type="dxa"/>
                  <w:vMerge/>
                  <w:tcBorders>
                    <w:bottom w:val="single" w:sz="4" w:space="0" w:color="auto"/>
                  </w:tcBorders>
                </w:tcPr>
                <w:p w:rsidR="00F0291F" w:rsidRPr="00D17D56" w:rsidRDefault="00F0291F" w:rsidP="00E22188">
                  <w:pPr>
                    <w:pStyle w:val="a5"/>
                    <w:spacing w:after="0" w:line="360" w:lineRule="auto"/>
                    <w:rPr>
                      <w:rFonts w:ascii="Times New Roman" w:hAnsi="Times New Roman" w:cs="Times New Roman"/>
                      <w:color w:val="auto"/>
                      <w:sz w:val="24"/>
                      <w:szCs w:val="24"/>
                    </w:rPr>
                  </w:pPr>
                </w:p>
              </w:tc>
              <w:tc>
                <w:tcPr>
                  <w:tcW w:w="1129" w:type="dxa"/>
                  <w:gridSpan w:val="2"/>
                  <w:vMerge/>
                  <w:tcBorders>
                    <w:bottom w:val="single" w:sz="4" w:space="0" w:color="auto"/>
                  </w:tcBorders>
                </w:tcPr>
                <w:p w:rsidR="00F0291F" w:rsidRPr="00D17D56" w:rsidRDefault="00F0291F" w:rsidP="00E22188">
                  <w:pPr>
                    <w:pStyle w:val="a5"/>
                    <w:spacing w:after="0" w:line="360" w:lineRule="auto"/>
                    <w:rPr>
                      <w:rFonts w:ascii="Times New Roman" w:hAnsi="Times New Roman" w:cs="Times New Roman"/>
                      <w:color w:val="auto"/>
                      <w:sz w:val="24"/>
                      <w:szCs w:val="24"/>
                    </w:rPr>
                  </w:pPr>
                </w:p>
              </w:tc>
            </w:tr>
            <w:tr w:rsidR="00F0291F" w:rsidRPr="00D17D56" w:rsidTr="00D25CFF">
              <w:trPr>
                <w:jc w:val="center"/>
              </w:trPr>
              <w:tc>
                <w:tcPr>
                  <w:tcW w:w="2622" w:type="dxa"/>
                  <w:tcBorders>
                    <w:top w:val="single" w:sz="4" w:space="0" w:color="auto"/>
                  </w:tcBorders>
                </w:tcPr>
                <w:p w:rsidR="00F0291F" w:rsidRPr="00D17D56" w:rsidRDefault="00F0291F" w:rsidP="00D25CFF">
                  <w:pPr>
                    <w:pStyle w:val="a5"/>
                    <w:widowControl/>
                    <w:wordWrap/>
                    <w:autoSpaceDE/>
                    <w:spacing w:after="0" w:line="360" w:lineRule="auto"/>
                    <w:jc w:val="left"/>
                    <w:rPr>
                      <w:rFonts w:ascii="Times New Roman" w:hAnsi="Times New Roman" w:cs="Times New Roman"/>
                      <w:color w:val="auto"/>
                      <w:sz w:val="24"/>
                      <w:szCs w:val="24"/>
                    </w:rPr>
                  </w:pPr>
                  <w:r w:rsidRPr="00D17D56">
                    <w:rPr>
                      <w:rFonts w:ascii="Times New Roman" w:hAnsi="Times New Roman" w:cs="Times New Roman"/>
                      <w:color w:val="auto"/>
                      <w:sz w:val="24"/>
                      <w:szCs w:val="24"/>
                    </w:rPr>
                    <w:t>Age, years</w:t>
                  </w:r>
                </w:p>
              </w:tc>
              <w:tc>
                <w:tcPr>
                  <w:tcW w:w="1786" w:type="dxa"/>
                  <w:gridSpan w:val="2"/>
                  <w:tcBorders>
                    <w:top w:val="single" w:sz="4" w:space="0" w:color="auto"/>
                  </w:tcBorders>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1546" w:type="dxa"/>
                  <w:gridSpan w:val="2"/>
                  <w:tcBorders>
                    <w:top w:val="single" w:sz="4" w:space="0" w:color="auto"/>
                  </w:tcBorders>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1843" w:type="dxa"/>
                  <w:gridSpan w:val="2"/>
                  <w:tcBorders>
                    <w:top w:val="single" w:sz="4" w:space="0" w:color="auto"/>
                  </w:tcBorders>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1969" w:type="dxa"/>
                  <w:gridSpan w:val="2"/>
                  <w:tcBorders>
                    <w:top w:val="single" w:sz="4" w:space="0" w:color="auto"/>
                  </w:tcBorders>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1858" w:type="dxa"/>
                  <w:gridSpan w:val="2"/>
                  <w:tcBorders>
                    <w:top w:val="single" w:sz="4" w:space="0" w:color="auto"/>
                  </w:tcBorders>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850" w:type="dxa"/>
                  <w:tcBorders>
                    <w:top w:val="single" w:sz="4" w:space="0" w:color="auto"/>
                  </w:tcBorders>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1129" w:type="dxa"/>
                  <w:gridSpan w:val="2"/>
                  <w:tcBorders>
                    <w:top w:val="single" w:sz="4" w:space="0" w:color="auto"/>
                  </w:tcBorders>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color w:val="auto"/>
                      <w:sz w:val="24"/>
                      <w:szCs w:val="24"/>
                    </w:rPr>
                    <w:t>0.280</w:t>
                  </w:r>
                </w:p>
              </w:tc>
            </w:tr>
            <w:tr w:rsidR="00F0291F" w:rsidRPr="00D17D56" w:rsidTr="00D25CFF">
              <w:trPr>
                <w:jc w:val="center"/>
              </w:trPr>
              <w:tc>
                <w:tcPr>
                  <w:tcW w:w="2622" w:type="dxa"/>
                </w:tcPr>
                <w:p w:rsidR="00F0291F" w:rsidRPr="00D17D56" w:rsidRDefault="00F0291F" w:rsidP="00D25CFF">
                  <w:pPr>
                    <w:pStyle w:val="a5"/>
                    <w:widowControl/>
                    <w:wordWrap/>
                    <w:autoSpaceDE/>
                    <w:spacing w:after="0" w:line="360" w:lineRule="auto"/>
                    <w:ind w:left="284"/>
                    <w:jc w:val="left"/>
                    <w:rPr>
                      <w:rFonts w:ascii="Times New Roman" w:hAnsi="Times New Roman" w:cs="Times New Roman"/>
                      <w:color w:val="auto"/>
                      <w:sz w:val="24"/>
                      <w:szCs w:val="24"/>
                    </w:rPr>
                  </w:pPr>
                  <w:r w:rsidRPr="00D17D56">
                    <w:rPr>
                      <w:rFonts w:ascii="Times New Roman" w:hAnsi="Times New Roman" w:cs="Times New Roman"/>
                      <w:color w:val="auto"/>
                      <w:sz w:val="24"/>
                      <w:szCs w:val="24"/>
                    </w:rPr>
                    <w:t>&lt;40 (</w:t>
                  </w:r>
                  <w:r w:rsidRPr="00D17D56">
                    <w:rPr>
                      <w:rFonts w:ascii="Times New Roman" w:hAnsi="Times New Roman" w:cs="Times New Roman"/>
                      <w:i/>
                      <w:color w:val="auto"/>
                      <w:sz w:val="24"/>
                      <w:szCs w:val="24"/>
                    </w:rPr>
                    <w:t>n</w:t>
                  </w:r>
                  <w:r w:rsidRPr="00D17D56">
                    <w:rPr>
                      <w:rFonts w:ascii="Times New Roman" w:hAnsi="Times New Roman" w:cs="Times New Roman"/>
                      <w:color w:val="auto"/>
                      <w:sz w:val="24"/>
                      <w:szCs w:val="24"/>
                    </w:rPr>
                    <w:t>=117,150)</w:t>
                  </w:r>
                </w:p>
              </w:tc>
              <w:tc>
                <w:tcPr>
                  <w:tcW w:w="1786"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1</w:t>
                  </w:r>
                  <w:r w:rsidRPr="00D17D56">
                    <w:rPr>
                      <w:rFonts w:ascii="Times New Roman" w:hAnsi="Times New Roman" w:cs="Times New Roman"/>
                      <w:color w:val="auto"/>
                      <w:sz w:val="24"/>
                      <w:szCs w:val="24"/>
                    </w:rPr>
                    <w:t>.12 (1.03-1.22)</w:t>
                  </w:r>
                </w:p>
              </w:tc>
              <w:tc>
                <w:tcPr>
                  <w:tcW w:w="1546"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color w:val="auto"/>
                      <w:sz w:val="24"/>
                      <w:szCs w:val="24"/>
                    </w:rPr>
                    <w:t>reference</w:t>
                  </w:r>
                </w:p>
              </w:tc>
              <w:tc>
                <w:tcPr>
                  <w:tcW w:w="1843"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0.96 (</w:t>
                  </w:r>
                  <w:r w:rsidRPr="00D17D56">
                    <w:rPr>
                      <w:rFonts w:ascii="Times New Roman" w:hAnsi="Times New Roman" w:cs="Times New Roman"/>
                      <w:color w:val="auto"/>
                      <w:sz w:val="24"/>
                      <w:szCs w:val="24"/>
                    </w:rPr>
                    <w:t>0.82-1.12</w:t>
                  </w:r>
                  <w:r w:rsidRPr="00D17D56">
                    <w:rPr>
                      <w:rFonts w:ascii="Times New Roman" w:hAnsi="Times New Roman" w:cs="Times New Roman" w:hint="eastAsia"/>
                      <w:color w:val="auto"/>
                      <w:sz w:val="24"/>
                      <w:szCs w:val="24"/>
                    </w:rPr>
                    <w:t>)</w:t>
                  </w:r>
                </w:p>
              </w:tc>
              <w:tc>
                <w:tcPr>
                  <w:tcW w:w="1969"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0.91 (</w:t>
                  </w:r>
                  <w:r w:rsidRPr="00D17D56">
                    <w:rPr>
                      <w:rFonts w:ascii="Times New Roman" w:hAnsi="Times New Roman" w:cs="Times New Roman"/>
                      <w:color w:val="auto"/>
                      <w:sz w:val="24"/>
                      <w:szCs w:val="24"/>
                    </w:rPr>
                    <w:t>0.81-1.02</w:t>
                  </w:r>
                  <w:r w:rsidRPr="00D17D56">
                    <w:rPr>
                      <w:rFonts w:ascii="Times New Roman" w:hAnsi="Times New Roman" w:cs="Times New Roman" w:hint="eastAsia"/>
                      <w:color w:val="auto"/>
                      <w:sz w:val="24"/>
                      <w:szCs w:val="24"/>
                    </w:rPr>
                    <w:t>)</w:t>
                  </w:r>
                </w:p>
              </w:tc>
              <w:tc>
                <w:tcPr>
                  <w:tcW w:w="1858"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0.96 (</w:t>
                  </w:r>
                  <w:r w:rsidRPr="00D17D56">
                    <w:rPr>
                      <w:rFonts w:ascii="Times New Roman" w:hAnsi="Times New Roman" w:cs="Times New Roman"/>
                      <w:color w:val="auto"/>
                      <w:sz w:val="24"/>
                      <w:szCs w:val="24"/>
                    </w:rPr>
                    <w:t>0.66-1.40</w:t>
                  </w:r>
                  <w:r w:rsidRPr="00D17D56">
                    <w:rPr>
                      <w:rFonts w:ascii="Times New Roman" w:hAnsi="Times New Roman" w:cs="Times New Roman" w:hint="eastAsia"/>
                      <w:color w:val="auto"/>
                      <w:sz w:val="24"/>
                      <w:szCs w:val="24"/>
                    </w:rPr>
                    <w:t>)</w:t>
                  </w:r>
                </w:p>
              </w:tc>
              <w:tc>
                <w:tcPr>
                  <w:tcW w:w="850" w:type="dxa"/>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color w:val="auto"/>
                      <w:sz w:val="24"/>
                      <w:szCs w:val="24"/>
                    </w:rPr>
                    <w:t>&lt;0.001</w:t>
                  </w:r>
                </w:p>
              </w:tc>
              <w:tc>
                <w:tcPr>
                  <w:tcW w:w="1129"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r>
            <w:tr w:rsidR="00F0291F" w:rsidRPr="00D17D56" w:rsidTr="00D25CFF">
              <w:trPr>
                <w:jc w:val="center"/>
              </w:trPr>
              <w:tc>
                <w:tcPr>
                  <w:tcW w:w="2622" w:type="dxa"/>
                </w:tcPr>
                <w:p w:rsidR="00F0291F" w:rsidRPr="00D17D56" w:rsidRDefault="00F0291F" w:rsidP="00D25CFF">
                  <w:pPr>
                    <w:pStyle w:val="a5"/>
                    <w:widowControl/>
                    <w:wordWrap/>
                    <w:autoSpaceDE/>
                    <w:spacing w:after="0" w:line="360" w:lineRule="auto"/>
                    <w:ind w:left="284"/>
                    <w:jc w:val="left"/>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w:t>
                  </w:r>
                  <w:r w:rsidRPr="00D17D56">
                    <w:rPr>
                      <w:rFonts w:ascii="Times New Roman" w:hAnsi="Times New Roman" w:cs="Times New Roman" w:hint="eastAsia"/>
                      <w:color w:val="auto"/>
                      <w:sz w:val="24"/>
                      <w:szCs w:val="24"/>
                    </w:rPr>
                    <w:t>40</w:t>
                  </w:r>
                  <w:r w:rsidRPr="00D17D56">
                    <w:rPr>
                      <w:rFonts w:ascii="Times New Roman" w:hAnsi="Times New Roman" w:cs="Times New Roman"/>
                      <w:color w:val="auto"/>
                      <w:sz w:val="24"/>
                      <w:szCs w:val="24"/>
                    </w:rPr>
                    <w:t xml:space="preserve"> (</w:t>
                  </w:r>
                  <w:r w:rsidRPr="00D17D56">
                    <w:rPr>
                      <w:rFonts w:ascii="Times New Roman" w:hAnsi="Times New Roman" w:cs="Times New Roman"/>
                      <w:i/>
                      <w:color w:val="auto"/>
                      <w:sz w:val="24"/>
                      <w:szCs w:val="24"/>
                    </w:rPr>
                    <w:t>n</w:t>
                  </w:r>
                  <w:r w:rsidRPr="00D17D56">
                    <w:rPr>
                      <w:rFonts w:ascii="Times New Roman" w:hAnsi="Times New Roman" w:cs="Times New Roman"/>
                      <w:color w:val="auto"/>
                      <w:sz w:val="24"/>
                      <w:szCs w:val="24"/>
                    </w:rPr>
                    <w:t>=66,298)</w:t>
                  </w:r>
                </w:p>
              </w:tc>
              <w:tc>
                <w:tcPr>
                  <w:tcW w:w="1786"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0.97 (</w:t>
                  </w:r>
                  <w:r w:rsidRPr="00D17D56">
                    <w:rPr>
                      <w:rFonts w:ascii="Times New Roman" w:hAnsi="Times New Roman" w:cs="Times New Roman"/>
                      <w:color w:val="auto"/>
                      <w:sz w:val="24"/>
                      <w:szCs w:val="24"/>
                    </w:rPr>
                    <w:t>0.82-1.16</w:t>
                  </w:r>
                  <w:r w:rsidRPr="00D17D56">
                    <w:rPr>
                      <w:rFonts w:ascii="Times New Roman" w:hAnsi="Times New Roman" w:cs="Times New Roman" w:hint="eastAsia"/>
                      <w:color w:val="auto"/>
                      <w:sz w:val="24"/>
                      <w:szCs w:val="24"/>
                    </w:rPr>
                    <w:t>)</w:t>
                  </w:r>
                </w:p>
              </w:tc>
              <w:tc>
                <w:tcPr>
                  <w:tcW w:w="1546"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color w:val="auto"/>
                      <w:sz w:val="24"/>
                      <w:szCs w:val="24"/>
                    </w:rPr>
                    <w:t>reference</w:t>
                  </w:r>
                </w:p>
              </w:tc>
              <w:tc>
                <w:tcPr>
                  <w:tcW w:w="1843"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0.88 (</w:t>
                  </w:r>
                  <w:r w:rsidRPr="00D17D56">
                    <w:rPr>
                      <w:rFonts w:ascii="Times New Roman" w:hAnsi="Times New Roman" w:cs="Times New Roman"/>
                      <w:color w:val="auto"/>
                      <w:sz w:val="24"/>
                      <w:szCs w:val="24"/>
                    </w:rPr>
                    <w:t>0.72-1.07</w:t>
                  </w:r>
                  <w:r w:rsidRPr="00D17D56">
                    <w:rPr>
                      <w:rFonts w:ascii="Times New Roman" w:hAnsi="Times New Roman" w:cs="Times New Roman" w:hint="eastAsia"/>
                      <w:color w:val="auto"/>
                      <w:sz w:val="24"/>
                      <w:szCs w:val="24"/>
                    </w:rPr>
                    <w:t>)</w:t>
                  </w:r>
                </w:p>
              </w:tc>
              <w:tc>
                <w:tcPr>
                  <w:tcW w:w="1969"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0.82 (</w:t>
                  </w:r>
                  <w:r w:rsidRPr="00D17D56">
                    <w:rPr>
                      <w:rFonts w:ascii="Times New Roman" w:hAnsi="Times New Roman" w:cs="Times New Roman"/>
                      <w:color w:val="auto"/>
                      <w:sz w:val="24"/>
                      <w:szCs w:val="24"/>
                    </w:rPr>
                    <w:t>0.72-0.93</w:t>
                  </w:r>
                  <w:r w:rsidRPr="00D17D56">
                    <w:rPr>
                      <w:rFonts w:ascii="Times New Roman" w:hAnsi="Times New Roman" w:cs="Times New Roman" w:hint="eastAsia"/>
                      <w:color w:val="auto"/>
                      <w:sz w:val="24"/>
                      <w:szCs w:val="24"/>
                    </w:rPr>
                    <w:t>)</w:t>
                  </w:r>
                  <w:r>
                    <w:rPr>
                      <w:rFonts w:ascii="Times New Roman" w:hAnsi="Times New Roman" w:cs="Times New Roman" w:hint="eastAsia"/>
                      <w:color w:val="auto"/>
                      <w:sz w:val="24"/>
                      <w:szCs w:val="24"/>
                    </w:rPr>
                    <w:t>*</w:t>
                  </w:r>
                </w:p>
              </w:tc>
              <w:tc>
                <w:tcPr>
                  <w:tcW w:w="1858"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0.63 (</w:t>
                  </w:r>
                  <w:r w:rsidRPr="00D17D56">
                    <w:rPr>
                      <w:rFonts w:ascii="Times New Roman" w:hAnsi="Times New Roman" w:cs="Times New Roman"/>
                      <w:color w:val="auto"/>
                      <w:sz w:val="24"/>
                      <w:szCs w:val="24"/>
                    </w:rPr>
                    <w:t>0.42-0.94</w:t>
                  </w:r>
                  <w:r w:rsidRPr="00D17D56">
                    <w:rPr>
                      <w:rFonts w:ascii="Times New Roman" w:hAnsi="Times New Roman" w:cs="Times New Roman" w:hint="eastAsia"/>
                      <w:color w:val="auto"/>
                      <w:sz w:val="24"/>
                      <w:szCs w:val="24"/>
                    </w:rPr>
                    <w:t>)</w:t>
                  </w:r>
                  <w:r>
                    <w:rPr>
                      <w:rFonts w:ascii="Times New Roman" w:hAnsi="Times New Roman" w:cs="Times New Roman" w:hint="eastAsia"/>
                      <w:color w:val="auto"/>
                      <w:sz w:val="24"/>
                      <w:szCs w:val="24"/>
                    </w:rPr>
                    <w:t>*</w:t>
                  </w:r>
                </w:p>
              </w:tc>
              <w:tc>
                <w:tcPr>
                  <w:tcW w:w="850" w:type="dxa"/>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color w:val="auto"/>
                      <w:sz w:val="24"/>
                      <w:szCs w:val="24"/>
                    </w:rPr>
                    <w:t>0.003</w:t>
                  </w:r>
                </w:p>
              </w:tc>
              <w:tc>
                <w:tcPr>
                  <w:tcW w:w="1129"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r>
            <w:tr w:rsidR="00F0291F" w:rsidRPr="00D17D56" w:rsidTr="00D25CFF">
              <w:trPr>
                <w:jc w:val="center"/>
              </w:trPr>
              <w:tc>
                <w:tcPr>
                  <w:tcW w:w="2622" w:type="dxa"/>
                </w:tcPr>
                <w:p w:rsidR="00F0291F" w:rsidRPr="00D17D56" w:rsidRDefault="00F0291F" w:rsidP="00D25CFF">
                  <w:pPr>
                    <w:pStyle w:val="a5"/>
                    <w:widowControl/>
                    <w:wordWrap/>
                    <w:autoSpaceDE/>
                    <w:spacing w:after="0" w:line="360" w:lineRule="auto"/>
                    <w:jc w:val="left"/>
                    <w:rPr>
                      <w:rFonts w:ascii="Times New Roman" w:hAnsi="Times New Roman" w:cs="Times New Roman"/>
                      <w:color w:val="auto"/>
                      <w:sz w:val="24"/>
                      <w:szCs w:val="24"/>
                    </w:rPr>
                  </w:pPr>
                  <w:r w:rsidRPr="00D17D56">
                    <w:rPr>
                      <w:rFonts w:ascii="Times New Roman" w:hAnsi="Times New Roman" w:cs="Times New Roman"/>
                      <w:color w:val="auto"/>
                      <w:sz w:val="24"/>
                      <w:szCs w:val="24"/>
                    </w:rPr>
                    <w:t>Sex</w:t>
                  </w:r>
                </w:p>
              </w:tc>
              <w:tc>
                <w:tcPr>
                  <w:tcW w:w="1786"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1546"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1843"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1969"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1858"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850" w:type="dxa"/>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1129"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color w:val="auto"/>
                      <w:sz w:val="24"/>
                      <w:szCs w:val="24"/>
                    </w:rPr>
                    <w:t>0.764</w:t>
                  </w:r>
                </w:p>
              </w:tc>
            </w:tr>
            <w:tr w:rsidR="00F0291F" w:rsidRPr="00D17D56" w:rsidTr="00D25CFF">
              <w:trPr>
                <w:jc w:val="center"/>
              </w:trPr>
              <w:tc>
                <w:tcPr>
                  <w:tcW w:w="2622" w:type="dxa"/>
                </w:tcPr>
                <w:p w:rsidR="00F0291F" w:rsidRPr="00D17D56" w:rsidRDefault="00F0291F" w:rsidP="00D25CFF">
                  <w:pPr>
                    <w:pStyle w:val="a5"/>
                    <w:widowControl/>
                    <w:wordWrap/>
                    <w:autoSpaceDE/>
                    <w:spacing w:after="0" w:line="360" w:lineRule="auto"/>
                    <w:ind w:left="284"/>
                    <w:jc w:val="left"/>
                    <w:rPr>
                      <w:rFonts w:ascii="Times New Roman" w:hAnsi="Times New Roman" w:cs="Times New Roman"/>
                      <w:color w:val="auto"/>
                      <w:sz w:val="24"/>
                      <w:szCs w:val="24"/>
                    </w:rPr>
                  </w:pPr>
                  <w:r w:rsidRPr="00D17D56">
                    <w:rPr>
                      <w:rFonts w:ascii="Times New Roman" w:hAnsi="Times New Roman" w:cs="Times New Roman"/>
                      <w:color w:val="auto"/>
                      <w:sz w:val="24"/>
                      <w:szCs w:val="24"/>
                    </w:rPr>
                    <w:t>Women (</w:t>
                  </w:r>
                  <w:r w:rsidRPr="00D17D56">
                    <w:rPr>
                      <w:rFonts w:ascii="Times New Roman" w:hAnsi="Times New Roman" w:cs="Times New Roman"/>
                      <w:i/>
                      <w:color w:val="auto"/>
                      <w:sz w:val="24"/>
                      <w:szCs w:val="24"/>
                    </w:rPr>
                    <w:t>n</w:t>
                  </w:r>
                  <w:r w:rsidRPr="00D17D56">
                    <w:rPr>
                      <w:rFonts w:ascii="Times New Roman" w:hAnsi="Times New Roman" w:cs="Times New Roman"/>
                      <w:color w:val="auto"/>
                      <w:sz w:val="24"/>
                      <w:szCs w:val="24"/>
                    </w:rPr>
                    <w:t>=78,920)</w:t>
                  </w:r>
                </w:p>
              </w:tc>
              <w:tc>
                <w:tcPr>
                  <w:tcW w:w="1786"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1.06 (</w:t>
                  </w:r>
                  <w:r w:rsidRPr="00D17D56">
                    <w:rPr>
                      <w:rFonts w:ascii="Times New Roman" w:hAnsi="Times New Roman" w:cs="Times New Roman"/>
                      <w:color w:val="auto"/>
                      <w:sz w:val="24"/>
                      <w:szCs w:val="24"/>
                    </w:rPr>
                    <w:t>0.97-1.15</w:t>
                  </w:r>
                  <w:r w:rsidRPr="00D17D56">
                    <w:rPr>
                      <w:rFonts w:ascii="Times New Roman" w:hAnsi="Times New Roman" w:cs="Times New Roman" w:hint="eastAsia"/>
                      <w:color w:val="auto"/>
                      <w:sz w:val="24"/>
                      <w:szCs w:val="24"/>
                    </w:rPr>
                    <w:t>)</w:t>
                  </w:r>
                </w:p>
              </w:tc>
              <w:tc>
                <w:tcPr>
                  <w:tcW w:w="1546"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color w:val="auto"/>
                      <w:sz w:val="24"/>
                      <w:szCs w:val="24"/>
                    </w:rPr>
                    <w:t>reference</w:t>
                  </w:r>
                </w:p>
              </w:tc>
              <w:tc>
                <w:tcPr>
                  <w:tcW w:w="1843"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0.83 (</w:t>
                  </w:r>
                  <w:r w:rsidRPr="00D17D56">
                    <w:rPr>
                      <w:rFonts w:ascii="Times New Roman" w:hAnsi="Times New Roman" w:cs="Times New Roman"/>
                      <w:color w:val="auto"/>
                      <w:sz w:val="24"/>
                      <w:szCs w:val="24"/>
                    </w:rPr>
                    <w:t>0.65-1.07</w:t>
                  </w:r>
                  <w:r w:rsidRPr="00D17D56">
                    <w:rPr>
                      <w:rFonts w:ascii="Times New Roman" w:hAnsi="Times New Roman" w:cs="Times New Roman" w:hint="eastAsia"/>
                      <w:color w:val="auto"/>
                      <w:sz w:val="24"/>
                      <w:szCs w:val="24"/>
                    </w:rPr>
                    <w:t>)</w:t>
                  </w:r>
                </w:p>
              </w:tc>
              <w:tc>
                <w:tcPr>
                  <w:tcW w:w="1969"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0.87 (</w:t>
                  </w:r>
                  <w:r w:rsidRPr="00D17D56">
                    <w:rPr>
                      <w:rFonts w:ascii="Times New Roman" w:hAnsi="Times New Roman" w:cs="Times New Roman"/>
                      <w:color w:val="auto"/>
                      <w:sz w:val="24"/>
                      <w:szCs w:val="24"/>
                    </w:rPr>
                    <w:t>0.73-1.03</w:t>
                  </w:r>
                  <w:r w:rsidRPr="00D17D56">
                    <w:rPr>
                      <w:rFonts w:ascii="Times New Roman" w:hAnsi="Times New Roman" w:cs="Times New Roman" w:hint="eastAsia"/>
                      <w:color w:val="auto"/>
                      <w:sz w:val="24"/>
                      <w:szCs w:val="24"/>
                    </w:rPr>
                    <w:t>)</w:t>
                  </w:r>
                </w:p>
              </w:tc>
              <w:tc>
                <w:tcPr>
                  <w:tcW w:w="1858"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0.97 (</w:t>
                  </w:r>
                  <w:r w:rsidRPr="00D17D56">
                    <w:rPr>
                      <w:rFonts w:ascii="Times New Roman" w:hAnsi="Times New Roman" w:cs="Times New Roman"/>
                      <w:color w:val="auto"/>
                      <w:sz w:val="24"/>
                      <w:szCs w:val="24"/>
                    </w:rPr>
                    <w:t>0.56-1.68</w:t>
                  </w:r>
                  <w:r w:rsidRPr="00D17D56">
                    <w:rPr>
                      <w:rFonts w:ascii="Times New Roman" w:hAnsi="Times New Roman" w:cs="Times New Roman" w:hint="eastAsia"/>
                      <w:color w:val="auto"/>
                      <w:sz w:val="24"/>
                      <w:szCs w:val="24"/>
                    </w:rPr>
                    <w:t>)</w:t>
                  </w:r>
                </w:p>
              </w:tc>
              <w:tc>
                <w:tcPr>
                  <w:tcW w:w="850" w:type="dxa"/>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color w:val="auto"/>
                      <w:sz w:val="24"/>
                      <w:szCs w:val="24"/>
                    </w:rPr>
                    <w:t>0.027</w:t>
                  </w:r>
                </w:p>
              </w:tc>
              <w:tc>
                <w:tcPr>
                  <w:tcW w:w="1129"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r>
            <w:tr w:rsidR="00F0291F" w:rsidRPr="00D17D56" w:rsidTr="00D25CFF">
              <w:trPr>
                <w:jc w:val="center"/>
              </w:trPr>
              <w:tc>
                <w:tcPr>
                  <w:tcW w:w="2622" w:type="dxa"/>
                </w:tcPr>
                <w:p w:rsidR="00F0291F" w:rsidRPr="00D17D56" w:rsidRDefault="00F0291F" w:rsidP="00D25CFF">
                  <w:pPr>
                    <w:pStyle w:val="a5"/>
                    <w:widowControl/>
                    <w:wordWrap/>
                    <w:autoSpaceDE/>
                    <w:spacing w:after="0" w:line="360" w:lineRule="auto"/>
                    <w:ind w:left="284"/>
                    <w:jc w:val="left"/>
                    <w:rPr>
                      <w:rFonts w:ascii="Times New Roman" w:hAnsi="Times New Roman" w:cs="Times New Roman"/>
                      <w:color w:val="auto"/>
                      <w:sz w:val="24"/>
                      <w:szCs w:val="24"/>
                    </w:rPr>
                  </w:pPr>
                  <w:r w:rsidRPr="00D17D56">
                    <w:rPr>
                      <w:rFonts w:ascii="Times New Roman" w:hAnsi="Times New Roman" w:cs="Times New Roman"/>
                      <w:color w:val="auto"/>
                      <w:sz w:val="24"/>
                      <w:szCs w:val="24"/>
                    </w:rPr>
                    <w:t>Men (</w:t>
                  </w:r>
                  <w:r w:rsidRPr="00D17D56">
                    <w:rPr>
                      <w:rFonts w:ascii="Times New Roman" w:hAnsi="Times New Roman" w:cs="Times New Roman"/>
                      <w:i/>
                      <w:color w:val="auto"/>
                      <w:sz w:val="24"/>
                      <w:szCs w:val="24"/>
                    </w:rPr>
                    <w:t>n</w:t>
                  </w:r>
                  <w:r w:rsidRPr="00D17D56">
                    <w:rPr>
                      <w:rFonts w:ascii="Times New Roman" w:hAnsi="Times New Roman" w:cs="Times New Roman"/>
                      <w:color w:val="auto"/>
                      <w:sz w:val="24"/>
                      <w:szCs w:val="24"/>
                    </w:rPr>
                    <w:t>=104,528)</w:t>
                  </w:r>
                </w:p>
              </w:tc>
              <w:tc>
                <w:tcPr>
                  <w:tcW w:w="1786"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1.12 (</w:t>
                  </w:r>
                  <w:r w:rsidRPr="00D17D56">
                    <w:rPr>
                      <w:rFonts w:ascii="Times New Roman" w:hAnsi="Times New Roman" w:cs="Times New Roman"/>
                      <w:color w:val="auto"/>
                      <w:sz w:val="24"/>
                      <w:szCs w:val="24"/>
                    </w:rPr>
                    <w:t>0.91-1.37</w:t>
                  </w:r>
                  <w:r w:rsidRPr="00D17D56">
                    <w:rPr>
                      <w:rFonts w:ascii="Times New Roman" w:hAnsi="Times New Roman" w:cs="Times New Roman" w:hint="eastAsia"/>
                      <w:color w:val="auto"/>
                      <w:sz w:val="24"/>
                      <w:szCs w:val="24"/>
                    </w:rPr>
                    <w:t>)</w:t>
                  </w:r>
                </w:p>
              </w:tc>
              <w:tc>
                <w:tcPr>
                  <w:tcW w:w="1546"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color w:val="auto"/>
                      <w:sz w:val="24"/>
                      <w:szCs w:val="24"/>
                    </w:rPr>
                    <w:t>reference</w:t>
                  </w:r>
                </w:p>
              </w:tc>
              <w:tc>
                <w:tcPr>
                  <w:tcW w:w="1843"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0.97 (</w:t>
                  </w:r>
                  <w:r w:rsidRPr="00D17D56">
                    <w:rPr>
                      <w:rFonts w:ascii="Times New Roman" w:hAnsi="Times New Roman" w:cs="Times New Roman"/>
                      <w:color w:val="auto"/>
                      <w:sz w:val="24"/>
                      <w:szCs w:val="24"/>
                    </w:rPr>
                    <w:t>0.84-1.12</w:t>
                  </w:r>
                  <w:r w:rsidRPr="00D17D56">
                    <w:rPr>
                      <w:rFonts w:ascii="Times New Roman" w:hAnsi="Times New Roman" w:cs="Times New Roman" w:hint="eastAsia"/>
                      <w:color w:val="auto"/>
                      <w:sz w:val="24"/>
                      <w:szCs w:val="24"/>
                    </w:rPr>
                    <w:t>)</w:t>
                  </w:r>
                </w:p>
              </w:tc>
              <w:tc>
                <w:tcPr>
                  <w:tcW w:w="1969"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0.90 (</w:t>
                  </w:r>
                  <w:r w:rsidRPr="00D17D56">
                    <w:rPr>
                      <w:rFonts w:ascii="Times New Roman" w:hAnsi="Times New Roman" w:cs="Times New Roman"/>
                      <w:color w:val="auto"/>
                      <w:sz w:val="24"/>
                      <w:szCs w:val="24"/>
                    </w:rPr>
                    <w:t>0.81-0.99</w:t>
                  </w:r>
                  <w:r w:rsidRPr="00D17D56">
                    <w:rPr>
                      <w:rFonts w:ascii="Times New Roman" w:hAnsi="Times New Roman" w:cs="Times New Roman" w:hint="eastAsia"/>
                      <w:color w:val="auto"/>
                      <w:sz w:val="24"/>
                      <w:szCs w:val="24"/>
                    </w:rPr>
                    <w:t>)</w:t>
                  </w:r>
                  <w:r>
                    <w:rPr>
                      <w:rFonts w:ascii="Times New Roman" w:hAnsi="Times New Roman" w:cs="Times New Roman" w:hint="eastAsia"/>
                      <w:color w:val="auto"/>
                      <w:sz w:val="24"/>
                      <w:szCs w:val="24"/>
                    </w:rPr>
                    <w:t>*</w:t>
                  </w:r>
                </w:p>
              </w:tc>
              <w:tc>
                <w:tcPr>
                  <w:tcW w:w="1858"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0.77 (</w:t>
                  </w:r>
                  <w:r w:rsidRPr="00D17D56">
                    <w:rPr>
                      <w:rFonts w:ascii="Times New Roman" w:hAnsi="Times New Roman" w:cs="Times New Roman"/>
                      <w:color w:val="auto"/>
                      <w:sz w:val="24"/>
                      <w:szCs w:val="24"/>
                    </w:rPr>
                    <w:t>0.56-1.06</w:t>
                  </w:r>
                  <w:r w:rsidRPr="00D17D56">
                    <w:rPr>
                      <w:rFonts w:ascii="Times New Roman" w:hAnsi="Times New Roman" w:cs="Times New Roman" w:hint="eastAsia"/>
                      <w:color w:val="auto"/>
                      <w:sz w:val="24"/>
                      <w:szCs w:val="24"/>
                    </w:rPr>
                    <w:t>)</w:t>
                  </w:r>
                </w:p>
              </w:tc>
              <w:tc>
                <w:tcPr>
                  <w:tcW w:w="850" w:type="dxa"/>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color w:val="auto"/>
                      <w:sz w:val="24"/>
                      <w:szCs w:val="24"/>
                    </w:rPr>
                    <w:t>0.004</w:t>
                  </w:r>
                </w:p>
              </w:tc>
              <w:tc>
                <w:tcPr>
                  <w:tcW w:w="1129"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r>
            <w:tr w:rsidR="00F0291F" w:rsidRPr="00D17D56" w:rsidTr="00D25CFF">
              <w:trPr>
                <w:jc w:val="center"/>
              </w:trPr>
              <w:tc>
                <w:tcPr>
                  <w:tcW w:w="2622" w:type="dxa"/>
                </w:tcPr>
                <w:p w:rsidR="00F0291F" w:rsidRPr="00D17D56" w:rsidRDefault="00F0291F" w:rsidP="00D25CFF">
                  <w:pPr>
                    <w:pStyle w:val="a5"/>
                    <w:widowControl/>
                    <w:wordWrap/>
                    <w:autoSpaceDE/>
                    <w:spacing w:after="0" w:line="360" w:lineRule="auto"/>
                    <w:jc w:val="left"/>
                    <w:rPr>
                      <w:rFonts w:ascii="Times New Roman" w:hAnsi="Times New Roman" w:cs="Times New Roman"/>
                      <w:color w:val="auto"/>
                      <w:sz w:val="24"/>
                      <w:szCs w:val="24"/>
                    </w:rPr>
                  </w:pPr>
                  <w:r w:rsidRPr="00D17D56">
                    <w:rPr>
                      <w:rFonts w:ascii="Times New Roman" w:hAnsi="Times New Roman" w:cs="Times New Roman"/>
                      <w:color w:val="auto"/>
                      <w:sz w:val="24"/>
                      <w:szCs w:val="24"/>
                    </w:rPr>
                    <w:t>BMI, kg/m</w:t>
                  </w:r>
                  <w:r w:rsidRPr="00D17D56">
                    <w:rPr>
                      <w:rFonts w:ascii="Times New Roman" w:hAnsi="Times New Roman" w:cs="Times New Roman"/>
                      <w:color w:val="auto"/>
                      <w:sz w:val="24"/>
                      <w:szCs w:val="24"/>
                      <w:vertAlign w:val="superscript"/>
                    </w:rPr>
                    <w:t>2</w:t>
                  </w:r>
                </w:p>
              </w:tc>
              <w:tc>
                <w:tcPr>
                  <w:tcW w:w="1786"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1546"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1843"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1969"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1858"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850" w:type="dxa"/>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1129"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color w:val="auto"/>
                      <w:sz w:val="24"/>
                      <w:szCs w:val="24"/>
                    </w:rPr>
                    <w:t>0.345</w:t>
                  </w:r>
                </w:p>
              </w:tc>
            </w:tr>
            <w:tr w:rsidR="00F0291F" w:rsidRPr="00D17D56" w:rsidTr="00D25CFF">
              <w:trPr>
                <w:jc w:val="center"/>
              </w:trPr>
              <w:tc>
                <w:tcPr>
                  <w:tcW w:w="2622" w:type="dxa"/>
                </w:tcPr>
                <w:p w:rsidR="00F0291F" w:rsidRPr="00D17D56" w:rsidRDefault="00F0291F" w:rsidP="00D25CFF">
                  <w:pPr>
                    <w:pStyle w:val="a5"/>
                    <w:widowControl/>
                    <w:wordWrap/>
                    <w:autoSpaceDE/>
                    <w:spacing w:after="0" w:line="360" w:lineRule="auto"/>
                    <w:ind w:left="284"/>
                    <w:jc w:val="left"/>
                    <w:rPr>
                      <w:rFonts w:ascii="Times New Roman" w:hAnsi="Times New Roman" w:cs="Times New Roman"/>
                      <w:color w:val="auto"/>
                      <w:sz w:val="24"/>
                      <w:szCs w:val="24"/>
                    </w:rPr>
                  </w:pPr>
                  <w:r w:rsidRPr="00D17D56">
                    <w:rPr>
                      <w:rFonts w:ascii="Times New Roman" w:hAnsi="Times New Roman" w:cs="Times New Roman"/>
                      <w:color w:val="auto"/>
                      <w:sz w:val="24"/>
                      <w:szCs w:val="24"/>
                    </w:rPr>
                    <w:t>&lt;25 (</w:t>
                  </w:r>
                  <w:r w:rsidRPr="00D17D56">
                    <w:rPr>
                      <w:rFonts w:ascii="Times New Roman" w:hAnsi="Times New Roman" w:cs="Times New Roman"/>
                      <w:i/>
                      <w:color w:val="auto"/>
                      <w:sz w:val="24"/>
                      <w:szCs w:val="24"/>
                    </w:rPr>
                    <w:t>n</w:t>
                  </w:r>
                  <w:r w:rsidRPr="00D17D56">
                    <w:rPr>
                      <w:rFonts w:ascii="Times New Roman" w:hAnsi="Times New Roman" w:cs="Times New Roman"/>
                      <w:color w:val="auto"/>
                      <w:sz w:val="24"/>
                      <w:szCs w:val="24"/>
                    </w:rPr>
                    <w:t>=135,269)</w:t>
                  </w:r>
                </w:p>
              </w:tc>
              <w:tc>
                <w:tcPr>
                  <w:tcW w:w="1786"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1.07 (</w:t>
                  </w:r>
                  <w:r w:rsidRPr="00D17D56">
                    <w:rPr>
                      <w:rFonts w:ascii="Times New Roman" w:hAnsi="Times New Roman" w:cs="Times New Roman"/>
                      <w:color w:val="auto"/>
                      <w:sz w:val="24"/>
                      <w:szCs w:val="24"/>
                    </w:rPr>
                    <w:t>0.98-1.16</w:t>
                  </w:r>
                  <w:r w:rsidRPr="00D17D56">
                    <w:rPr>
                      <w:rFonts w:ascii="Times New Roman" w:hAnsi="Times New Roman" w:cs="Times New Roman" w:hint="eastAsia"/>
                      <w:color w:val="auto"/>
                      <w:sz w:val="24"/>
                      <w:szCs w:val="24"/>
                    </w:rPr>
                    <w:t>)</w:t>
                  </w:r>
                </w:p>
              </w:tc>
              <w:tc>
                <w:tcPr>
                  <w:tcW w:w="1546"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color w:val="auto"/>
                      <w:sz w:val="24"/>
                      <w:szCs w:val="24"/>
                    </w:rPr>
                    <w:t>reference</w:t>
                  </w:r>
                </w:p>
              </w:tc>
              <w:tc>
                <w:tcPr>
                  <w:tcW w:w="1843"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0.99 (</w:t>
                  </w:r>
                  <w:r w:rsidRPr="00D17D56">
                    <w:rPr>
                      <w:rFonts w:ascii="Times New Roman" w:hAnsi="Times New Roman" w:cs="Times New Roman"/>
                      <w:color w:val="auto"/>
                      <w:sz w:val="24"/>
                      <w:szCs w:val="24"/>
                    </w:rPr>
                    <w:t>0.85-1.16</w:t>
                  </w:r>
                  <w:r w:rsidRPr="00D17D56">
                    <w:rPr>
                      <w:rFonts w:ascii="Times New Roman" w:hAnsi="Times New Roman" w:cs="Times New Roman" w:hint="eastAsia"/>
                      <w:color w:val="auto"/>
                      <w:sz w:val="24"/>
                      <w:szCs w:val="24"/>
                    </w:rPr>
                    <w:t>)</w:t>
                  </w:r>
                </w:p>
              </w:tc>
              <w:tc>
                <w:tcPr>
                  <w:tcW w:w="1969"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0.86 (</w:t>
                  </w:r>
                  <w:r w:rsidRPr="00D17D56">
                    <w:rPr>
                      <w:rFonts w:ascii="Times New Roman" w:hAnsi="Times New Roman" w:cs="Times New Roman"/>
                      <w:color w:val="auto"/>
                      <w:sz w:val="24"/>
                      <w:szCs w:val="24"/>
                    </w:rPr>
                    <w:t>0.77-0.96</w:t>
                  </w:r>
                  <w:r w:rsidRPr="00D17D56">
                    <w:rPr>
                      <w:rFonts w:ascii="Times New Roman" w:hAnsi="Times New Roman" w:cs="Times New Roman" w:hint="eastAsia"/>
                      <w:color w:val="auto"/>
                      <w:sz w:val="24"/>
                      <w:szCs w:val="24"/>
                    </w:rPr>
                    <w:t>)</w:t>
                  </w:r>
                  <w:r>
                    <w:rPr>
                      <w:rFonts w:ascii="Times New Roman" w:hAnsi="Times New Roman" w:cs="Times New Roman" w:hint="eastAsia"/>
                      <w:color w:val="auto"/>
                      <w:sz w:val="24"/>
                      <w:szCs w:val="24"/>
                    </w:rPr>
                    <w:t>*</w:t>
                  </w:r>
                </w:p>
              </w:tc>
              <w:tc>
                <w:tcPr>
                  <w:tcW w:w="1858"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0.61 (</w:t>
                  </w:r>
                  <w:r w:rsidRPr="00D17D56">
                    <w:rPr>
                      <w:rFonts w:ascii="Times New Roman" w:hAnsi="Times New Roman" w:cs="Times New Roman"/>
                      <w:color w:val="auto"/>
                      <w:sz w:val="24"/>
                      <w:szCs w:val="24"/>
                    </w:rPr>
                    <w:t>0.38-0.99</w:t>
                  </w:r>
                  <w:r w:rsidRPr="00D17D56">
                    <w:rPr>
                      <w:rFonts w:ascii="Times New Roman" w:hAnsi="Times New Roman" w:cs="Times New Roman" w:hint="eastAsia"/>
                      <w:color w:val="auto"/>
                      <w:sz w:val="24"/>
                      <w:szCs w:val="24"/>
                    </w:rPr>
                    <w:t>)</w:t>
                  </w:r>
                  <w:r>
                    <w:rPr>
                      <w:rFonts w:ascii="Times New Roman" w:hAnsi="Times New Roman" w:cs="Times New Roman" w:hint="eastAsia"/>
                      <w:color w:val="auto"/>
                      <w:sz w:val="24"/>
                      <w:szCs w:val="24"/>
                    </w:rPr>
                    <w:t>*</w:t>
                  </w:r>
                </w:p>
              </w:tc>
              <w:tc>
                <w:tcPr>
                  <w:tcW w:w="850" w:type="dxa"/>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color w:val="auto"/>
                      <w:sz w:val="24"/>
                      <w:szCs w:val="24"/>
                    </w:rPr>
                    <w:t>&lt;0.001</w:t>
                  </w:r>
                </w:p>
              </w:tc>
              <w:tc>
                <w:tcPr>
                  <w:tcW w:w="1129"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r>
            <w:tr w:rsidR="00F0291F" w:rsidRPr="00D17D56" w:rsidTr="00D25CFF">
              <w:trPr>
                <w:jc w:val="center"/>
              </w:trPr>
              <w:tc>
                <w:tcPr>
                  <w:tcW w:w="2622" w:type="dxa"/>
                </w:tcPr>
                <w:p w:rsidR="00F0291F" w:rsidRPr="00D17D56" w:rsidRDefault="00F0291F" w:rsidP="00D25CFF">
                  <w:pPr>
                    <w:pStyle w:val="a5"/>
                    <w:widowControl/>
                    <w:wordWrap/>
                    <w:autoSpaceDE/>
                    <w:spacing w:after="0" w:line="360" w:lineRule="auto"/>
                    <w:ind w:left="284"/>
                    <w:jc w:val="left"/>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w:t>
                  </w:r>
                  <w:r w:rsidRPr="00D17D56">
                    <w:rPr>
                      <w:rFonts w:ascii="Times New Roman" w:hAnsi="Times New Roman" w:cs="Times New Roman" w:hint="eastAsia"/>
                      <w:color w:val="auto"/>
                      <w:sz w:val="24"/>
                      <w:szCs w:val="24"/>
                    </w:rPr>
                    <w:t>25</w:t>
                  </w:r>
                  <w:r w:rsidRPr="00D17D56">
                    <w:rPr>
                      <w:rFonts w:ascii="Times New Roman" w:hAnsi="Times New Roman" w:cs="Times New Roman"/>
                      <w:color w:val="auto"/>
                      <w:sz w:val="24"/>
                      <w:szCs w:val="24"/>
                    </w:rPr>
                    <w:t xml:space="preserve"> (</w:t>
                  </w:r>
                  <w:r w:rsidRPr="00D17D56">
                    <w:rPr>
                      <w:rFonts w:ascii="Times New Roman" w:hAnsi="Times New Roman" w:cs="Times New Roman"/>
                      <w:i/>
                      <w:color w:val="auto"/>
                      <w:sz w:val="24"/>
                      <w:szCs w:val="24"/>
                    </w:rPr>
                    <w:t>n</w:t>
                  </w:r>
                  <w:r w:rsidRPr="00D17D56">
                    <w:rPr>
                      <w:rFonts w:ascii="Times New Roman" w:hAnsi="Times New Roman" w:cs="Times New Roman"/>
                      <w:color w:val="auto"/>
                      <w:sz w:val="24"/>
                      <w:szCs w:val="24"/>
                    </w:rPr>
                    <w:t>=48,179)</w:t>
                  </w:r>
                </w:p>
              </w:tc>
              <w:tc>
                <w:tcPr>
                  <w:tcW w:w="1786"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1.04 (</w:t>
                  </w:r>
                  <w:r w:rsidRPr="00D17D56">
                    <w:rPr>
                      <w:rFonts w:ascii="Times New Roman" w:hAnsi="Times New Roman" w:cs="Times New Roman"/>
                      <w:color w:val="auto"/>
                      <w:sz w:val="24"/>
                      <w:szCs w:val="24"/>
                    </w:rPr>
                    <w:t>0.80-1.35</w:t>
                  </w:r>
                  <w:r w:rsidRPr="00D17D56">
                    <w:rPr>
                      <w:rFonts w:ascii="Times New Roman" w:hAnsi="Times New Roman" w:cs="Times New Roman" w:hint="eastAsia"/>
                      <w:color w:val="auto"/>
                      <w:sz w:val="24"/>
                      <w:szCs w:val="24"/>
                    </w:rPr>
                    <w:t>)</w:t>
                  </w:r>
                </w:p>
              </w:tc>
              <w:tc>
                <w:tcPr>
                  <w:tcW w:w="1546"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color w:val="auto"/>
                      <w:sz w:val="24"/>
                      <w:szCs w:val="24"/>
                    </w:rPr>
                    <w:t>reference</w:t>
                  </w:r>
                </w:p>
              </w:tc>
              <w:tc>
                <w:tcPr>
                  <w:tcW w:w="1843"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0.86 (</w:t>
                  </w:r>
                  <w:r w:rsidRPr="00D17D56">
                    <w:rPr>
                      <w:rFonts w:ascii="Times New Roman" w:hAnsi="Times New Roman" w:cs="Times New Roman"/>
                      <w:color w:val="auto"/>
                      <w:sz w:val="24"/>
                      <w:szCs w:val="24"/>
                    </w:rPr>
                    <w:t>0.71-1.04</w:t>
                  </w:r>
                  <w:r w:rsidRPr="00D17D56">
                    <w:rPr>
                      <w:rFonts w:ascii="Times New Roman" w:hAnsi="Times New Roman" w:cs="Times New Roman" w:hint="eastAsia"/>
                      <w:color w:val="auto"/>
                      <w:sz w:val="24"/>
                      <w:szCs w:val="24"/>
                    </w:rPr>
                    <w:t>)</w:t>
                  </w:r>
                </w:p>
              </w:tc>
              <w:tc>
                <w:tcPr>
                  <w:tcW w:w="1969"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0.92 (0.81-1.05)</w:t>
                  </w:r>
                </w:p>
              </w:tc>
              <w:tc>
                <w:tcPr>
                  <w:tcW w:w="1858"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0.95 (</w:t>
                  </w:r>
                  <w:r w:rsidRPr="00D17D56">
                    <w:rPr>
                      <w:rFonts w:ascii="Times New Roman" w:hAnsi="Times New Roman" w:cs="Times New Roman"/>
                      <w:color w:val="auto"/>
                      <w:sz w:val="24"/>
                      <w:szCs w:val="24"/>
                    </w:rPr>
                    <w:t>0.68-1.33</w:t>
                  </w:r>
                  <w:r w:rsidRPr="00D17D56">
                    <w:rPr>
                      <w:rFonts w:ascii="Times New Roman" w:hAnsi="Times New Roman" w:cs="Times New Roman" w:hint="eastAsia"/>
                      <w:color w:val="auto"/>
                      <w:sz w:val="24"/>
                      <w:szCs w:val="24"/>
                    </w:rPr>
                    <w:t>)</w:t>
                  </w:r>
                </w:p>
              </w:tc>
              <w:tc>
                <w:tcPr>
                  <w:tcW w:w="850" w:type="dxa"/>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color w:val="auto"/>
                      <w:sz w:val="24"/>
                      <w:szCs w:val="24"/>
                    </w:rPr>
                    <w:t>0.214</w:t>
                  </w:r>
                </w:p>
              </w:tc>
              <w:tc>
                <w:tcPr>
                  <w:tcW w:w="1129"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r>
            <w:tr w:rsidR="00F0291F" w:rsidRPr="00D17D56" w:rsidTr="00D25CFF">
              <w:trPr>
                <w:jc w:val="center"/>
              </w:trPr>
              <w:tc>
                <w:tcPr>
                  <w:tcW w:w="2622" w:type="dxa"/>
                  <w:shd w:val="clear" w:color="auto" w:fill="auto"/>
                </w:tcPr>
                <w:p w:rsidR="00F0291F" w:rsidRPr="00D17D56" w:rsidRDefault="00F0291F" w:rsidP="00D25CFF">
                  <w:pPr>
                    <w:pStyle w:val="a5"/>
                    <w:widowControl/>
                    <w:wordWrap/>
                    <w:autoSpaceDE/>
                    <w:spacing w:after="0" w:line="360" w:lineRule="auto"/>
                    <w:jc w:val="left"/>
                    <w:rPr>
                      <w:rFonts w:ascii="Times New Roman" w:hAnsi="Times New Roman" w:cs="Times New Roman"/>
                      <w:color w:val="auto"/>
                      <w:kern w:val="22"/>
                      <w:sz w:val="24"/>
                      <w:szCs w:val="24"/>
                      <w:shd w:val="clear" w:color="auto" w:fill="FFFF00"/>
                    </w:rPr>
                  </w:pPr>
                  <w:r w:rsidRPr="00D17D56">
                    <w:rPr>
                      <w:rFonts w:ascii="Times New Roman" w:hAnsi="Times New Roman" w:cs="Times New Roman"/>
                      <w:color w:val="auto"/>
                      <w:sz w:val="24"/>
                      <w:szCs w:val="24"/>
                    </w:rPr>
                    <w:t>Current smoking</w:t>
                  </w:r>
                </w:p>
              </w:tc>
              <w:tc>
                <w:tcPr>
                  <w:tcW w:w="1786"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1546"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1843"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1969"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1858"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850" w:type="dxa"/>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1129" w:type="dxa"/>
                  <w:gridSpan w:val="2"/>
                </w:tcPr>
                <w:p w:rsidR="00F0291F" w:rsidRPr="00D17D56" w:rsidRDefault="00F0291F" w:rsidP="00D25CFF">
                  <w:pPr>
                    <w:pStyle w:val="a5"/>
                    <w:widowControl/>
                    <w:wordWrap/>
                    <w:autoSpaceDE/>
                    <w:spacing w:after="0" w:line="360" w:lineRule="auto"/>
                    <w:rPr>
                      <w:rFonts w:ascii="Times New Roman" w:hAnsi="Times New Roman" w:cs="Times New Roman"/>
                      <w:color w:val="auto"/>
                      <w:sz w:val="24"/>
                      <w:szCs w:val="24"/>
                    </w:rPr>
                  </w:pPr>
                  <w:r w:rsidRPr="00D17D56">
                    <w:rPr>
                      <w:rFonts w:ascii="Times New Roman" w:hAnsi="Times New Roman" w:cs="Times New Roman"/>
                      <w:color w:val="auto"/>
                      <w:sz w:val="24"/>
                      <w:szCs w:val="24"/>
                    </w:rPr>
                    <w:t>0.821</w:t>
                  </w:r>
                </w:p>
              </w:tc>
            </w:tr>
            <w:tr w:rsidR="00F0291F" w:rsidRPr="00D17D56" w:rsidTr="00D25CFF">
              <w:trPr>
                <w:jc w:val="center"/>
              </w:trPr>
              <w:tc>
                <w:tcPr>
                  <w:tcW w:w="2622" w:type="dxa"/>
                  <w:shd w:val="clear" w:color="auto" w:fill="auto"/>
                </w:tcPr>
                <w:p w:rsidR="00F0291F" w:rsidRPr="00D17D56" w:rsidRDefault="00F0291F" w:rsidP="00D25CFF">
                  <w:pPr>
                    <w:pStyle w:val="a5"/>
                    <w:widowControl/>
                    <w:wordWrap/>
                    <w:autoSpaceDE/>
                    <w:spacing w:after="0" w:line="360" w:lineRule="auto"/>
                    <w:ind w:left="284"/>
                    <w:jc w:val="left"/>
                    <w:rPr>
                      <w:rFonts w:ascii="Times New Roman" w:hAnsi="Times New Roman" w:cs="Times New Roman"/>
                      <w:color w:val="auto"/>
                      <w:sz w:val="24"/>
                      <w:szCs w:val="24"/>
                    </w:rPr>
                  </w:pPr>
                  <w:r w:rsidRPr="00D17D56">
                    <w:rPr>
                      <w:rFonts w:ascii="Times New Roman" w:hAnsi="Times New Roman" w:cs="Times New Roman"/>
                      <w:color w:val="auto"/>
                      <w:sz w:val="24"/>
                      <w:szCs w:val="24"/>
                    </w:rPr>
                    <w:t>No (n=120,752)</w:t>
                  </w:r>
                </w:p>
              </w:tc>
              <w:tc>
                <w:tcPr>
                  <w:tcW w:w="1786"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1.08 (</w:t>
                  </w:r>
                  <w:r w:rsidRPr="00D17D56">
                    <w:rPr>
                      <w:rFonts w:ascii="Times New Roman" w:hAnsi="Times New Roman" w:cs="Times New Roman"/>
                      <w:color w:val="auto"/>
                      <w:sz w:val="24"/>
                      <w:szCs w:val="24"/>
                    </w:rPr>
                    <w:t>0.99-1.18</w:t>
                  </w:r>
                  <w:r w:rsidRPr="00D17D56">
                    <w:rPr>
                      <w:rFonts w:ascii="Times New Roman" w:hAnsi="Times New Roman" w:cs="Times New Roman" w:hint="eastAsia"/>
                      <w:color w:val="auto"/>
                      <w:sz w:val="24"/>
                      <w:szCs w:val="24"/>
                    </w:rPr>
                    <w:t>)</w:t>
                  </w:r>
                </w:p>
              </w:tc>
              <w:tc>
                <w:tcPr>
                  <w:tcW w:w="1546"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color w:val="auto"/>
                      <w:sz w:val="24"/>
                      <w:szCs w:val="24"/>
                    </w:rPr>
                    <w:t>reference</w:t>
                  </w:r>
                </w:p>
              </w:tc>
              <w:tc>
                <w:tcPr>
                  <w:tcW w:w="1843"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1.00 (</w:t>
                  </w:r>
                  <w:r w:rsidRPr="00D17D56">
                    <w:rPr>
                      <w:rFonts w:ascii="Times New Roman" w:hAnsi="Times New Roman" w:cs="Times New Roman"/>
                      <w:color w:val="auto"/>
                      <w:sz w:val="24"/>
                      <w:szCs w:val="24"/>
                    </w:rPr>
                    <w:t>0.84-1.17</w:t>
                  </w:r>
                  <w:r w:rsidRPr="00D17D56">
                    <w:rPr>
                      <w:rFonts w:ascii="Times New Roman" w:hAnsi="Times New Roman" w:cs="Times New Roman" w:hint="eastAsia"/>
                      <w:color w:val="auto"/>
                      <w:sz w:val="24"/>
                      <w:szCs w:val="24"/>
                    </w:rPr>
                    <w:t>)</w:t>
                  </w:r>
                </w:p>
              </w:tc>
              <w:tc>
                <w:tcPr>
                  <w:tcW w:w="1969"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0.89 (</w:t>
                  </w:r>
                  <w:r w:rsidRPr="00D17D56">
                    <w:rPr>
                      <w:rFonts w:ascii="Times New Roman" w:hAnsi="Times New Roman" w:cs="Times New Roman"/>
                      <w:color w:val="auto"/>
                      <w:sz w:val="24"/>
                      <w:szCs w:val="24"/>
                    </w:rPr>
                    <w:t>0.79-1.01</w:t>
                  </w:r>
                  <w:r w:rsidRPr="00D17D56">
                    <w:rPr>
                      <w:rFonts w:ascii="Times New Roman" w:hAnsi="Times New Roman" w:cs="Times New Roman" w:hint="eastAsia"/>
                      <w:color w:val="auto"/>
                      <w:sz w:val="24"/>
                      <w:szCs w:val="24"/>
                    </w:rPr>
                    <w:t>)</w:t>
                  </w:r>
                </w:p>
              </w:tc>
              <w:tc>
                <w:tcPr>
                  <w:tcW w:w="1858"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0.87 (</w:t>
                  </w:r>
                  <w:r w:rsidRPr="00D17D56">
                    <w:rPr>
                      <w:rFonts w:ascii="Times New Roman" w:hAnsi="Times New Roman" w:cs="Times New Roman"/>
                      <w:color w:val="auto"/>
                      <w:sz w:val="24"/>
                      <w:szCs w:val="24"/>
                    </w:rPr>
                    <w:t>0.60-1.26</w:t>
                  </w:r>
                  <w:r w:rsidRPr="00D17D56">
                    <w:rPr>
                      <w:rFonts w:ascii="Times New Roman" w:hAnsi="Times New Roman" w:cs="Times New Roman" w:hint="eastAsia"/>
                      <w:color w:val="auto"/>
                      <w:sz w:val="24"/>
                      <w:szCs w:val="24"/>
                    </w:rPr>
                    <w:t>)</w:t>
                  </w:r>
                </w:p>
              </w:tc>
              <w:tc>
                <w:tcPr>
                  <w:tcW w:w="850" w:type="dxa"/>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0.013</w:t>
                  </w:r>
                </w:p>
              </w:tc>
              <w:tc>
                <w:tcPr>
                  <w:tcW w:w="1129" w:type="dxa"/>
                  <w:gridSpan w:val="2"/>
                </w:tcPr>
                <w:p w:rsidR="00F0291F" w:rsidRPr="00D17D56" w:rsidRDefault="00F0291F" w:rsidP="00D25CFF">
                  <w:pPr>
                    <w:pStyle w:val="a5"/>
                    <w:widowControl/>
                    <w:wordWrap/>
                    <w:autoSpaceDE/>
                    <w:spacing w:after="0" w:line="360" w:lineRule="auto"/>
                    <w:rPr>
                      <w:rFonts w:ascii="Times New Roman" w:hAnsi="Times New Roman" w:cs="Times New Roman"/>
                      <w:color w:val="auto"/>
                      <w:sz w:val="24"/>
                      <w:szCs w:val="24"/>
                    </w:rPr>
                  </w:pPr>
                </w:p>
              </w:tc>
            </w:tr>
            <w:tr w:rsidR="00F0291F" w:rsidRPr="00D17D56" w:rsidTr="00D25CFF">
              <w:trPr>
                <w:jc w:val="center"/>
              </w:trPr>
              <w:tc>
                <w:tcPr>
                  <w:tcW w:w="2622" w:type="dxa"/>
                  <w:shd w:val="clear" w:color="auto" w:fill="auto"/>
                </w:tcPr>
                <w:p w:rsidR="00F0291F" w:rsidRPr="00D17D56" w:rsidRDefault="00F0291F" w:rsidP="00D25CFF">
                  <w:pPr>
                    <w:pStyle w:val="a5"/>
                    <w:widowControl/>
                    <w:wordWrap/>
                    <w:autoSpaceDE/>
                    <w:spacing w:after="0" w:line="360" w:lineRule="auto"/>
                    <w:ind w:left="284"/>
                    <w:jc w:val="left"/>
                    <w:rPr>
                      <w:rFonts w:ascii="Times New Roman" w:hAnsi="Times New Roman" w:cs="Times New Roman"/>
                      <w:color w:val="auto"/>
                      <w:sz w:val="24"/>
                      <w:szCs w:val="24"/>
                    </w:rPr>
                  </w:pPr>
                  <w:r w:rsidRPr="00D17D56">
                    <w:rPr>
                      <w:rFonts w:ascii="Times New Roman" w:hAnsi="Times New Roman" w:cs="Times New Roman"/>
                      <w:color w:val="auto"/>
                      <w:sz w:val="24"/>
                      <w:szCs w:val="24"/>
                    </w:rPr>
                    <w:t>Yes (</w:t>
                  </w:r>
                  <w:r w:rsidRPr="00D17D56">
                    <w:rPr>
                      <w:rFonts w:ascii="Times New Roman" w:hAnsi="Times New Roman" w:cs="Times New Roman"/>
                      <w:i/>
                      <w:color w:val="auto"/>
                      <w:sz w:val="24"/>
                      <w:szCs w:val="24"/>
                    </w:rPr>
                    <w:t>n</w:t>
                  </w:r>
                  <w:r w:rsidRPr="00D17D56">
                    <w:rPr>
                      <w:rFonts w:ascii="Times New Roman" w:hAnsi="Times New Roman" w:cs="Times New Roman"/>
                      <w:color w:val="auto"/>
                      <w:sz w:val="24"/>
                      <w:szCs w:val="24"/>
                    </w:rPr>
                    <w:t>=46,250)</w:t>
                  </w:r>
                </w:p>
              </w:tc>
              <w:tc>
                <w:tcPr>
                  <w:tcW w:w="1786"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1.12 (</w:t>
                  </w:r>
                  <w:r w:rsidRPr="00D17D56">
                    <w:rPr>
                      <w:rFonts w:ascii="Times New Roman" w:hAnsi="Times New Roman" w:cs="Times New Roman"/>
                      <w:color w:val="auto"/>
                      <w:sz w:val="24"/>
                      <w:szCs w:val="24"/>
                    </w:rPr>
                    <w:t>0.87-1.43</w:t>
                  </w:r>
                  <w:r w:rsidRPr="00D17D56">
                    <w:rPr>
                      <w:rFonts w:ascii="Times New Roman" w:hAnsi="Times New Roman" w:cs="Times New Roman" w:hint="eastAsia"/>
                      <w:color w:val="auto"/>
                      <w:sz w:val="24"/>
                      <w:szCs w:val="24"/>
                    </w:rPr>
                    <w:t>)</w:t>
                  </w:r>
                </w:p>
              </w:tc>
              <w:tc>
                <w:tcPr>
                  <w:tcW w:w="1546"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color w:val="auto"/>
                      <w:sz w:val="24"/>
                      <w:szCs w:val="24"/>
                    </w:rPr>
                    <w:t>reference</w:t>
                  </w:r>
                </w:p>
              </w:tc>
              <w:tc>
                <w:tcPr>
                  <w:tcW w:w="1843"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0.89 (</w:t>
                  </w:r>
                  <w:r w:rsidRPr="00D17D56">
                    <w:rPr>
                      <w:rFonts w:ascii="Times New Roman" w:hAnsi="Times New Roman" w:cs="Times New Roman"/>
                      <w:color w:val="auto"/>
                      <w:sz w:val="24"/>
                      <w:szCs w:val="24"/>
                    </w:rPr>
                    <w:t>0.72-1.09</w:t>
                  </w:r>
                  <w:r w:rsidRPr="00D17D56">
                    <w:rPr>
                      <w:rFonts w:ascii="Times New Roman" w:hAnsi="Times New Roman" w:cs="Times New Roman" w:hint="eastAsia"/>
                      <w:color w:val="auto"/>
                      <w:sz w:val="24"/>
                      <w:szCs w:val="24"/>
                    </w:rPr>
                    <w:t>)</w:t>
                  </w:r>
                </w:p>
              </w:tc>
              <w:tc>
                <w:tcPr>
                  <w:tcW w:w="1969"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0.91 (</w:t>
                  </w:r>
                  <w:r w:rsidRPr="00D17D56">
                    <w:rPr>
                      <w:rFonts w:ascii="Times New Roman" w:hAnsi="Times New Roman" w:cs="Times New Roman"/>
                      <w:color w:val="auto"/>
                      <w:sz w:val="24"/>
                      <w:szCs w:val="24"/>
                    </w:rPr>
                    <w:t>0.79-1.05</w:t>
                  </w:r>
                  <w:r w:rsidRPr="00D17D56">
                    <w:rPr>
                      <w:rFonts w:ascii="Times New Roman" w:hAnsi="Times New Roman" w:cs="Times New Roman" w:hint="eastAsia"/>
                      <w:color w:val="auto"/>
                      <w:sz w:val="24"/>
                      <w:szCs w:val="24"/>
                    </w:rPr>
                    <w:t>)</w:t>
                  </w:r>
                </w:p>
              </w:tc>
              <w:tc>
                <w:tcPr>
                  <w:tcW w:w="1858"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0.69 (</w:t>
                  </w:r>
                  <w:r w:rsidRPr="00D17D56">
                    <w:rPr>
                      <w:rFonts w:ascii="Times New Roman" w:hAnsi="Times New Roman" w:cs="Times New Roman"/>
                      <w:color w:val="auto"/>
                      <w:sz w:val="24"/>
                      <w:szCs w:val="24"/>
                    </w:rPr>
                    <w:t>0.42-1.11</w:t>
                  </w:r>
                  <w:r w:rsidRPr="00D17D56">
                    <w:rPr>
                      <w:rFonts w:ascii="Times New Roman" w:hAnsi="Times New Roman" w:cs="Times New Roman" w:hint="eastAsia"/>
                      <w:color w:val="auto"/>
                      <w:sz w:val="24"/>
                      <w:szCs w:val="24"/>
                    </w:rPr>
                    <w:t>)</w:t>
                  </w:r>
                </w:p>
              </w:tc>
              <w:tc>
                <w:tcPr>
                  <w:tcW w:w="850" w:type="dxa"/>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0.023</w:t>
                  </w:r>
                </w:p>
              </w:tc>
              <w:tc>
                <w:tcPr>
                  <w:tcW w:w="1129" w:type="dxa"/>
                  <w:gridSpan w:val="2"/>
                </w:tcPr>
                <w:p w:rsidR="00F0291F" w:rsidRPr="00D17D56" w:rsidRDefault="00F0291F" w:rsidP="00D25CFF">
                  <w:pPr>
                    <w:pStyle w:val="a5"/>
                    <w:widowControl/>
                    <w:wordWrap/>
                    <w:autoSpaceDE/>
                    <w:spacing w:after="0" w:line="360" w:lineRule="auto"/>
                    <w:rPr>
                      <w:rFonts w:ascii="Times New Roman" w:hAnsi="Times New Roman" w:cs="Times New Roman"/>
                      <w:color w:val="auto"/>
                      <w:sz w:val="24"/>
                      <w:szCs w:val="24"/>
                    </w:rPr>
                  </w:pPr>
                </w:p>
              </w:tc>
            </w:tr>
            <w:tr w:rsidR="00F0291F" w:rsidRPr="00D17D56" w:rsidTr="00D25CFF">
              <w:trPr>
                <w:jc w:val="center"/>
              </w:trPr>
              <w:tc>
                <w:tcPr>
                  <w:tcW w:w="2622" w:type="dxa"/>
                </w:tcPr>
                <w:p w:rsidR="00F0291F" w:rsidRPr="00D17D56" w:rsidRDefault="00F0291F" w:rsidP="00D25CFF">
                  <w:pPr>
                    <w:pStyle w:val="a5"/>
                    <w:widowControl/>
                    <w:wordWrap/>
                    <w:autoSpaceDE/>
                    <w:spacing w:after="0" w:line="360" w:lineRule="auto"/>
                    <w:jc w:val="left"/>
                    <w:rPr>
                      <w:rFonts w:ascii="Times New Roman" w:hAnsi="Times New Roman" w:cs="Times New Roman"/>
                      <w:color w:val="auto"/>
                      <w:sz w:val="24"/>
                      <w:szCs w:val="24"/>
                    </w:rPr>
                  </w:pPr>
                  <w:r w:rsidRPr="00D17D56">
                    <w:rPr>
                      <w:rFonts w:ascii="Times New Roman" w:hAnsi="Times New Roman" w:cs="Times New Roman"/>
                      <w:color w:val="auto"/>
                      <w:sz w:val="24"/>
                      <w:szCs w:val="24"/>
                    </w:rPr>
                    <w:t>Alcohol intake, g/day</w:t>
                  </w:r>
                </w:p>
              </w:tc>
              <w:tc>
                <w:tcPr>
                  <w:tcW w:w="1786"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1546"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1843"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1969"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1858"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850" w:type="dxa"/>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1129"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color w:val="auto"/>
                      <w:sz w:val="24"/>
                      <w:szCs w:val="24"/>
                    </w:rPr>
                    <w:t>0.231</w:t>
                  </w:r>
                </w:p>
              </w:tc>
            </w:tr>
            <w:tr w:rsidR="00F0291F" w:rsidRPr="00D17D56" w:rsidTr="00D25CFF">
              <w:trPr>
                <w:jc w:val="center"/>
              </w:trPr>
              <w:tc>
                <w:tcPr>
                  <w:tcW w:w="2622" w:type="dxa"/>
                </w:tcPr>
                <w:p w:rsidR="00F0291F" w:rsidRPr="00D17D56" w:rsidRDefault="00F0291F" w:rsidP="00D25CFF">
                  <w:pPr>
                    <w:pStyle w:val="a5"/>
                    <w:widowControl/>
                    <w:wordWrap/>
                    <w:autoSpaceDE/>
                    <w:spacing w:after="0" w:line="360" w:lineRule="auto"/>
                    <w:ind w:left="284"/>
                    <w:jc w:val="left"/>
                    <w:rPr>
                      <w:rFonts w:ascii="Times New Roman" w:hAnsi="Times New Roman" w:cs="Times New Roman"/>
                      <w:color w:val="auto"/>
                      <w:sz w:val="24"/>
                      <w:szCs w:val="24"/>
                    </w:rPr>
                  </w:pPr>
                  <w:r w:rsidRPr="00D17D56">
                    <w:rPr>
                      <w:rFonts w:ascii="Times New Roman" w:hAnsi="Times New Roman" w:cs="Times New Roman"/>
                      <w:color w:val="auto"/>
                      <w:sz w:val="24"/>
                      <w:szCs w:val="24"/>
                    </w:rPr>
                    <w:lastRenderedPageBreak/>
                    <w:t>&lt;20 (</w:t>
                  </w:r>
                  <w:r w:rsidRPr="00D17D56">
                    <w:rPr>
                      <w:rFonts w:ascii="Times New Roman" w:hAnsi="Times New Roman" w:cs="Times New Roman"/>
                      <w:i/>
                      <w:color w:val="auto"/>
                      <w:sz w:val="24"/>
                      <w:szCs w:val="24"/>
                    </w:rPr>
                    <w:t>n</w:t>
                  </w:r>
                  <w:r w:rsidRPr="00D17D56">
                    <w:rPr>
                      <w:rFonts w:ascii="Times New Roman" w:hAnsi="Times New Roman" w:cs="Times New Roman"/>
                      <w:color w:val="auto"/>
                      <w:sz w:val="24"/>
                      <w:szCs w:val="24"/>
                    </w:rPr>
                    <w:t>=135,127)</w:t>
                  </w:r>
                </w:p>
              </w:tc>
              <w:tc>
                <w:tcPr>
                  <w:tcW w:w="1786"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1.09 (</w:t>
                  </w:r>
                  <w:r w:rsidRPr="00D17D56">
                    <w:rPr>
                      <w:rFonts w:ascii="Times New Roman" w:hAnsi="Times New Roman" w:cs="Times New Roman"/>
                      <w:color w:val="auto"/>
                      <w:sz w:val="24"/>
                      <w:szCs w:val="24"/>
                    </w:rPr>
                    <w:t>1.00-1.19</w:t>
                  </w:r>
                  <w:r w:rsidRPr="00D17D56">
                    <w:rPr>
                      <w:rFonts w:ascii="Times New Roman" w:hAnsi="Times New Roman" w:cs="Times New Roman" w:hint="eastAsia"/>
                      <w:color w:val="auto"/>
                      <w:sz w:val="24"/>
                      <w:szCs w:val="24"/>
                    </w:rPr>
                    <w:t>)</w:t>
                  </w:r>
                </w:p>
              </w:tc>
              <w:tc>
                <w:tcPr>
                  <w:tcW w:w="1546"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color w:val="auto"/>
                      <w:sz w:val="24"/>
                      <w:szCs w:val="24"/>
                    </w:rPr>
                    <w:t>reference</w:t>
                  </w:r>
                </w:p>
              </w:tc>
              <w:tc>
                <w:tcPr>
                  <w:tcW w:w="1843"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1.02 (</w:t>
                  </w:r>
                  <w:r w:rsidRPr="00D17D56">
                    <w:rPr>
                      <w:rFonts w:ascii="Times New Roman" w:hAnsi="Times New Roman" w:cs="Times New Roman"/>
                      <w:color w:val="auto"/>
                      <w:sz w:val="24"/>
                      <w:szCs w:val="24"/>
                    </w:rPr>
                    <w:t>0.88-1.18</w:t>
                  </w:r>
                  <w:r w:rsidRPr="00D17D56">
                    <w:rPr>
                      <w:rFonts w:ascii="Times New Roman" w:hAnsi="Times New Roman" w:cs="Times New Roman" w:hint="eastAsia"/>
                      <w:color w:val="auto"/>
                      <w:sz w:val="24"/>
                      <w:szCs w:val="24"/>
                    </w:rPr>
                    <w:t>)</w:t>
                  </w:r>
                </w:p>
              </w:tc>
              <w:tc>
                <w:tcPr>
                  <w:tcW w:w="1969"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0.89 (</w:t>
                  </w:r>
                  <w:r w:rsidRPr="00D17D56">
                    <w:rPr>
                      <w:rFonts w:ascii="Times New Roman" w:hAnsi="Times New Roman" w:cs="Times New Roman"/>
                      <w:color w:val="auto"/>
                      <w:sz w:val="24"/>
                      <w:szCs w:val="24"/>
                    </w:rPr>
                    <w:t>0.80-0.99</w:t>
                  </w:r>
                  <w:r w:rsidRPr="00D17D56">
                    <w:rPr>
                      <w:rFonts w:ascii="Times New Roman" w:hAnsi="Times New Roman" w:cs="Times New Roman" w:hint="eastAsia"/>
                      <w:color w:val="auto"/>
                      <w:sz w:val="24"/>
                      <w:szCs w:val="24"/>
                    </w:rPr>
                    <w:t>)</w:t>
                  </w:r>
                  <w:r>
                    <w:rPr>
                      <w:rFonts w:ascii="Times New Roman" w:hAnsi="Times New Roman" w:cs="Times New Roman" w:hint="eastAsia"/>
                      <w:color w:val="auto"/>
                      <w:sz w:val="24"/>
                      <w:szCs w:val="24"/>
                    </w:rPr>
                    <w:t>*</w:t>
                  </w:r>
                </w:p>
              </w:tc>
              <w:tc>
                <w:tcPr>
                  <w:tcW w:w="1858"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0.82 (</w:t>
                  </w:r>
                  <w:r w:rsidRPr="00D17D56">
                    <w:rPr>
                      <w:rFonts w:ascii="Times New Roman" w:hAnsi="Times New Roman" w:cs="Times New Roman"/>
                      <w:color w:val="auto"/>
                      <w:sz w:val="24"/>
                      <w:szCs w:val="24"/>
                    </w:rPr>
                    <w:t>0.57-1.19</w:t>
                  </w:r>
                  <w:r w:rsidRPr="00D17D56">
                    <w:rPr>
                      <w:rFonts w:ascii="Times New Roman" w:hAnsi="Times New Roman" w:cs="Times New Roman" w:hint="eastAsia"/>
                      <w:color w:val="auto"/>
                      <w:sz w:val="24"/>
                      <w:szCs w:val="24"/>
                    </w:rPr>
                    <w:t>)</w:t>
                  </w:r>
                </w:p>
              </w:tc>
              <w:tc>
                <w:tcPr>
                  <w:tcW w:w="850" w:type="dxa"/>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color w:val="auto"/>
                      <w:sz w:val="24"/>
                      <w:szCs w:val="24"/>
                    </w:rPr>
                    <w:t>0.007</w:t>
                  </w:r>
                </w:p>
              </w:tc>
              <w:tc>
                <w:tcPr>
                  <w:tcW w:w="1129"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r>
            <w:tr w:rsidR="00F0291F" w:rsidRPr="00D17D56" w:rsidTr="00D25CFF">
              <w:trPr>
                <w:jc w:val="center"/>
              </w:trPr>
              <w:tc>
                <w:tcPr>
                  <w:tcW w:w="2622" w:type="dxa"/>
                </w:tcPr>
                <w:p w:rsidR="00F0291F" w:rsidRPr="00D17D56" w:rsidRDefault="00F0291F" w:rsidP="00D25CFF">
                  <w:pPr>
                    <w:pStyle w:val="a5"/>
                    <w:widowControl/>
                    <w:wordWrap/>
                    <w:autoSpaceDE/>
                    <w:spacing w:after="0" w:line="360" w:lineRule="auto"/>
                    <w:ind w:left="284"/>
                    <w:jc w:val="left"/>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w:t>
                  </w:r>
                  <w:r w:rsidRPr="00D17D56">
                    <w:rPr>
                      <w:rFonts w:ascii="Times New Roman" w:hAnsi="Times New Roman" w:cs="Times New Roman" w:hint="eastAsia"/>
                      <w:color w:val="auto"/>
                      <w:sz w:val="24"/>
                      <w:szCs w:val="24"/>
                    </w:rPr>
                    <w:t>20</w:t>
                  </w:r>
                  <w:r w:rsidRPr="00D17D56">
                    <w:rPr>
                      <w:rFonts w:ascii="Times New Roman" w:hAnsi="Times New Roman" w:cs="Times New Roman"/>
                      <w:color w:val="auto"/>
                      <w:sz w:val="24"/>
                      <w:szCs w:val="24"/>
                    </w:rPr>
                    <w:t xml:space="preserve"> (</w:t>
                  </w:r>
                  <w:r w:rsidRPr="00D17D56">
                    <w:rPr>
                      <w:rFonts w:ascii="Times New Roman" w:hAnsi="Times New Roman" w:cs="Times New Roman"/>
                      <w:i/>
                      <w:color w:val="auto"/>
                      <w:sz w:val="24"/>
                      <w:szCs w:val="24"/>
                    </w:rPr>
                    <w:t>n</w:t>
                  </w:r>
                  <w:r w:rsidRPr="00D17D56">
                    <w:rPr>
                      <w:rFonts w:ascii="Times New Roman" w:hAnsi="Times New Roman" w:cs="Times New Roman"/>
                      <w:color w:val="auto"/>
                      <w:sz w:val="24"/>
                      <w:szCs w:val="24"/>
                    </w:rPr>
                    <w:t>=38,661)</w:t>
                  </w:r>
                </w:p>
              </w:tc>
              <w:tc>
                <w:tcPr>
                  <w:tcW w:w="1786"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0.90 (</w:t>
                  </w:r>
                  <w:r w:rsidRPr="00D17D56">
                    <w:rPr>
                      <w:rFonts w:ascii="Times New Roman" w:hAnsi="Times New Roman" w:cs="Times New Roman"/>
                      <w:color w:val="auto"/>
                      <w:sz w:val="24"/>
                      <w:szCs w:val="24"/>
                    </w:rPr>
                    <w:t>0.68-1.19</w:t>
                  </w:r>
                  <w:r w:rsidRPr="00D17D56">
                    <w:rPr>
                      <w:rFonts w:ascii="Times New Roman" w:hAnsi="Times New Roman" w:cs="Times New Roman" w:hint="eastAsia"/>
                      <w:color w:val="auto"/>
                      <w:sz w:val="24"/>
                      <w:szCs w:val="24"/>
                    </w:rPr>
                    <w:t>)</w:t>
                  </w:r>
                </w:p>
              </w:tc>
              <w:tc>
                <w:tcPr>
                  <w:tcW w:w="1546"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color w:val="auto"/>
                      <w:sz w:val="24"/>
                      <w:szCs w:val="24"/>
                    </w:rPr>
                    <w:t>reference</w:t>
                  </w:r>
                </w:p>
              </w:tc>
              <w:tc>
                <w:tcPr>
                  <w:tcW w:w="1843"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0.76 (</w:t>
                  </w:r>
                  <w:r w:rsidRPr="00D17D56">
                    <w:rPr>
                      <w:rFonts w:ascii="Times New Roman" w:hAnsi="Times New Roman" w:cs="Times New Roman"/>
                      <w:color w:val="auto"/>
                      <w:sz w:val="24"/>
                      <w:szCs w:val="24"/>
                    </w:rPr>
                    <w:t>0.60-0.97</w:t>
                  </w:r>
                  <w:r w:rsidRPr="00D17D56">
                    <w:rPr>
                      <w:rFonts w:ascii="Times New Roman" w:hAnsi="Times New Roman" w:cs="Times New Roman" w:hint="eastAsia"/>
                      <w:color w:val="auto"/>
                      <w:sz w:val="24"/>
                      <w:szCs w:val="24"/>
                    </w:rPr>
                    <w:t>)</w:t>
                  </w:r>
                  <w:r>
                    <w:rPr>
                      <w:rFonts w:ascii="Times New Roman" w:hAnsi="Times New Roman" w:cs="Times New Roman" w:hint="eastAsia"/>
                      <w:color w:val="auto"/>
                      <w:sz w:val="24"/>
                      <w:szCs w:val="24"/>
                    </w:rPr>
                    <w:t>*</w:t>
                  </w:r>
                </w:p>
              </w:tc>
              <w:tc>
                <w:tcPr>
                  <w:tcW w:w="1969"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0.89 (</w:t>
                  </w:r>
                  <w:r w:rsidRPr="00D17D56">
                    <w:rPr>
                      <w:rFonts w:ascii="Times New Roman" w:hAnsi="Times New Roman" w:cs="Times New Roman"/>
                      <w:color w:val="auto"/>
                      <w:sz w:val="24"/>
                      <w:szCs w:val="24"/>
                    </w:rPr>
                    <w:t>0.77-1.03</w:t>
                  </w:r>
                  <w:r w:rsidRPr="00D17D56">
                    <w:rPr>
                      <w:rFonts w:ascii="Times New Roman" w:hAnsi="Times New Roman" w:cs="Times New Roman" w:hint="eastAsia"/>
                      <w:color w:val="auto"/>
                      <w:sz w:val="24"/>
                      <w:szCs w:val="24"/>
                    </w:rPr>
                    <w:t>)</w:t>
                  </w:r>
                </w:p>
              </w:tc>
              <w:tc>
                <w:tcPr>
                  <w:tcW w:w="1858"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0.82 (</w:t>
                  </w:r>
                  <w:r w:rsidRPr="00D17D56">
                    <w:rPr>
                      <w:rFonts w:ascii="Times New Roman" w:hAnsi="Times New Roman" w:cs="Times New Roman"/>
                      <w:color w:val="auto"/>
                      <w:sz w:val="24"/>
                      <w:szCs w:val="24"/>
                    </w:rPr>
                    <w:t>0.54-1.25</w:t>
                  </w:r>
                  <w:r w:rsidRPr="00D17D56">
                    <w:rPr>
                      <w:rFonts w:ascii="Times New Roman" w:hAnsi="Times New Roman" w:cs="Times New Roman" w:hint="eastAsia"/>
                      <w:color w:val="auto"/>
                      <w:sz w:val="24"/>
                      <w:szCs w:val="24"/>
                    </w:rPr>
                    <w:t>)</w:t>
                  </w:r>
                </w:p>
              </w:tc>
              <w:tc>
                <w:tcPr>
                  <w:tcW w:w="850" w:type="dxa"/>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color w:val="auto"/>
                      <w:sz w:val="24"/>
                      <w:szCs w:val="24"/>
                    </w:rPr>
                    <w:t>0.034</w:t>
                  </w:r>
                </w:p>
              </w:tc>
              <w:tc>
                <w:tcPr>
                  <w:tcW w:w="1129"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r>
            <w:tr w:rsidR="00F0291F" w:rsidRPr="00D17D56" w:rsidTr="00D25CFF">
              <w:trPr>
                <w:jc w:val="center"/>
              </w:trPr>
              <w:tc>
                <w:tcPr>
                  <w:tcW w:w="2622" w:type="dxa"/>
                </w:tcPr>
                <w:p w:rsidR="00F0291F" w:rsidRPr="00D17D56" w:rsidRDefault="00F0291F" w:rsidP="00D25CFF">
                  <w:pPr>
                    <w:pStyle w:val="a5"/>
                    <w:widowControl/>
                    <w:wordWrap/>
                    <w:autoSpaceDE/>
                    <w:spacing w:after="0" w:line="360" w:lineRule="auto"/>
                    <w:jc w:val="left"/>
                    <w:rPr>
                      <w:rFonts w:ascii="Times New Roman" w:hAnsi="Times New Roman" w:cs="Times New Roman"/>
                      <w:color w:val="auto"/>
                      <w:sz w:val="24"/>
                      <w:szCs w:val="24"/>
                    </w:rPr>
                  </w:pPr>
                  <w:r>
                    <w:rPr>
                      <w:rFonts w:ascii="Times New Roman" w:hAnsi="Times New Roman" w:cs="Times New Roman" w:hint="eastAsia"/>
                      <w:color w:val="auto"/>
                      <w:sz w:val="24"/>
                      <w:szCs w:val="24"/>
                    </w:rPr>
                    <w:t>HEPA</w:t>
                  </w:r>
                </w:p>
              </w:tc>
              <w:tc>
                <w:tcPr>
                  <w:tcW w:w="1786"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1546"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1843"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1969"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1858"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850" w:type="dxa"/>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1129"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color w:val="auto"/>
                      <w:sz w:val="24"/>
                      <w:szCs w:val="24"/>
                    </w:rPr>
                    <w:t>0.217</w:t>
                  </w:r>
                </w:p>
              </w:tc>
            </w:tr>
            <w:tr w:rsidR="00F0291F" w:rsidRPr="00D17D56" w:rsidTr="00D25CFF">
              <w:trPr>
                <w:jc w:val="center"/>
              </w:trPr>
              <w:tc>
                <w:tcPr>
                  <w:tcW w:w="2622" w:type="dxa"/>
                </w:tcPr>
                <w:p w:rsidR="00F0291F" w:rsidRPr="00D17D56" w:rsidRDefault="00F0291F" w:rsidP="00D25CFF">
                  <w:pPr>
                    <w:pStyle w:val="a5"/>
                    <w:widowControl/>
                    <w:wordWrap/>
                    <w:autoSpaceDE/>
                    <w:spacing w:after="0" w:line="360" w:lineRule="auto"/>
                    <w:ind w:left="284"/>
                    <w:jc w:val="left"/>
                    <w:rPr>
                      <w:rFonts w:ascii="Times New Roman" w:hAnsi="Times New Roman" w:cs="Times New Roman"/>
                      <w:color w:val="auto"/>
                      <w:sz w:val="24"/>
                      <w:szCs w:val="24"/>
                    </w:rPr>
                  </w:pPr>
                  <w:r>
                    <w:rPr>
                      <w:rFonts w:ascii="Times New Roman" w:hAnsi="Times New Roman" w:cs="Times New Roman" w:hint="eastAsia"/>
                      <w:color w:val="auto"/>
                      <w:sz w:val="24"/>
                      <w:szCs w:val="24"/>
                    </w:rPr>
                    <w:t>No</w:t>
                  </w:r>
                  <w:r w:rsidRPr="00D17D56">
                    <w:rPr>
                      <w:rFonts w:ascii="Times New Roman" w:hAnsi="Times New Roman" w:cs="Times New Roman"/>
                      <w:color w:val="auto"/>
                      <w:sz w:val="24"/>
                      <w:szCs w:val="24"/>
                    </w:rPr>
                    <w:t xml:space="preserve"> (</w:t>
                  </w:r>
                  <w:r w:rsidRPr="00D17D56">
                    <w:rPr>
                      <w:rFonts w:ascii="Times New Roman" w:hAnsi="Times New Roman" w:cs="Times New Roman"/>
                      <w:i/>
                      <w:color w:val="auto"/>
                      <w:sz w:val="24"/>
                      <w:szCs w:val="24"/>
                    </w:rPr>
                    <w:t>n</w:t>
                  </w:r>
                  <w:r w:rsidRPr="00D17D56">
                    <w:rPr>
                      <w:rFonts w:ascii="Times New Roman" w:hAnsi="Times New Roman" w:cs="Times New Roman"/>
                      <w:color w:val="auto"/>
                      <w:sz w:val="24"/>
                      <w:szCs w:val="24"/>
                    </w:rPr>
                    <w:t>=153,787)</w:t>
                  </w:r>
                </w:p>
              </w:tc>
              <w:tc>
                <w:tcPr>
                  <w:tcW w:w="1786"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1.08 (</w:t>
                  </w:r>
                  <w:r w:rsidRPr="00D17D56">
                    <w:rPr>
                      <w:rFonts w:ascii="Times New Roman" w:hAnsi="Times New Roman" w:cs="Times New Roman"/>
                      <w:color w:val="auto"/>
                      <w:sz w:val="24"/>
                      <w:szCs w:val="24"/>
                    </w:rPr>
                    <w:t>0.99-1.17</w:t>
                  </w:r>
                  <w:r w:rsidRPr="00D17D56">
                    <w:rPr>
                      <w:rFonts w:ascii="Times New Roman" w:hAnsi="Times New Roman" w:cs="Times New Roman" w:hint="eastAsia"/>
                      <w:color w:val="auto"/>
                      <w:sz w:val="24"/>
                      <w:szCs w:val="24"/>
                    </w:rPr>
                    <w:t>)</w:t>
                  </w:r>
                </w:p>
              </w:tc>
              <w:tc>
                <w:tcPr>
                  <w:tcW w:w="1546"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color w:val="auto"/>
                      <w:sz w:val="24"/>
                      <w:szCs w:val="24"/>
                    </w:rPr>
                    <w:t>reference</w:t>
                  </w:r>
                </w:p>
              </w:tc>
              <w:tc>
                <w:tcPr>
                  <w:tcW w:w="1843"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0.93 (</w:t>
                  </w:r>
                  <w:r w:rsidRPr="00D17D56">
                    <w:rPr>
                      <w:rFonts w:ascii="Times New Roman" w:hAnsi="Times New Roman" w:cs="Times New Roman"/>
                      <w:color w:val="auto"/>
                      <w:sz w:val="24"/>
                      <w:szCs w:val="24"/>
                    </w:rPr>
                    <w:t>0.81-1.07</w:t>
                  </w:r>
                  <w:r w:rsidRPr="00D17D56">
                    <w:rPr>
                      <w:rFonts w:ascii="Times New Roman" w:hAnsi="Times New Roman" w:cs="Times New Roman" w:hint="eastAsia"/>
                      <w:color w:val="auto"/>
                      <w:sz w:val="24"/>
                      <w:szCs w:val="24"/>
                    </w:rPr>
                    <w:t>)</w:t>
                  </w:r>
                </w:p>
              </w:tc>
              <w:tc>
                <w:tcPr>
                  <w:tcW w:w="1969"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0.93 (</w:t>
                  </w:r>
                  <w:r w:rsidRPr="00D17D56">
                    <w:rPr>
                      <w:rFonts w:ascii="Times New Roman" w:hAnsi="Times New Roman" w:cs="Times New Roman"/>
                      <w:color w:val="auto"/>
                      <w:sz w:val="24"/>
                      <w:szCs w:val="24"/>
                    </w:rPr>
                    <w:t>0.84-1.02</w:t>
                  </w:r>
                  <w:r w:rsidRPr="00D17D56">
                    <w:rPr>
                      <w:rFonts w:ascii="Times New Roman" w:hAnsi="Times New Roman" w:cs="Times New Roman" w:hint="eastAsia"/>
                      <w:color w:val="auto"/>
                      <w:sz w:val="24"/>
                      <w:szCs w:val="24"/>
                    </w:rPr>
                    <w:t>)</w:t>
                  </w:r>
                </w:p>
              </w:tc>
              <w:tc>
                <w:tcPr>
                  <w:tcW w:w="1858"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0.76 (</w:t>
                  </w:r>
                  <w:r w:rsidRPr="00D17D56">
                    <w:rPr>
                      <w:rFonts w:ascii="Times New Roman" w:hAnsi="Times New Roman" w:cs="Times New Roman"/>
                      <w:color w:val="auto"/>
                      <w:sz w:val="24"/>
                      <w:szCs w:val="24"/>
                    </w:rPr>
                    <w:t>0.56-1.03</w:t>
                  </w:r>
                  <w:r w:rsidRPr="00D17D56">
                    <w:rPr>
                      <w:rFonts w:ascii="Times New Roman" w:hAnsi="Times New Roman" w:cs="Times New Roman" w:hint="eastAsia"/>
                      <w:color w:val="auto"/>
                      <w:sz w:val="24"/>
                      <w:szCs w:val="24"/>
                    </w:rPr>
                    <w:t>)</w:t>
                  </w:r>
                </w:p>
              </w:tc>
              <w:tc>
                <w:tcPr>
                  <w:tcW w:w="850" w:type="dxa"/>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0.002</w:t>
                  </w:r>
                </w:p>
              </w:tc>
              <w:tc>
                <w:tcPr>
                  <w:tcW w:w="1129"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r>
            <w:tr w:rsidR="00F0291F" w:rsidRPr="00D17D56" w:rsidTr="00D25CFF">
              <w:trPr>
                <w:jc w:val="center"/>
              </w:trPr>
              <w:tc>
                <w:tcPr>
                  <w:tcW w:w="2622" w:type="dxa"/>
                </w:tcPr>
                <w:p w:rsidR="00F0291F" w:rsidRPr="00D17D56" w:rsidRDefault="00F0291F" w:rsidP="00D25CFF">
                  <w:pPr>
                    <w:pStyle w:val="a5"/>
                    <w:widowControl/>
                    <w:wordWrap/>
                    <w:autoSpaceDE/>
                    <w:spacing w:after="0" w:line="360" w:lineRule="auto"/>
                    <w:ind w:left="284"/>
                    <w:jc w:val="left"/>
                    <w:rPr>
                      <w:rFonts w:ascii="Times New Roman" w:hAnsi="Times New Roman" w:cs="Times New Roman"/>
                      <w:color w:val="auto"/>
                      <w:sz w:val="24"/>
                      <w:szCs w:val="24"/>
                    </w:rPr>
                  </w:pPr>
                  <w:r>
                    <w:rPr>
                      <w:rFonts w:ascii="Times New Roman" w:hAnsi="Times New Roman" w:cs="Times New Roman" w:hint="eastAsia"/>
                      <w:color w:val="auto"/>
                      <w:sz w:val="24"/>
                      <w:szCs w:val="24"/>
                    </w:rPr>
                    <w:t>Yes</w:t>
                  </w:r>
                  <w:r w:rsidRPr="00D17D56">
                    <w:rPr>
                      <w:rFonts w:ascii="Times New Roman" w:hAnsi="Times New Roman" w:cs="Times New Roman"/>
                      <w:color w:val="auto"/>
                      <w:sz w:val="24"/>
                      <w:szCs w:val="24"/>
                    </w:rPr>
                    <w:t xml:space="preserve"> (</w:t>
                  </w:r>
                  <w:r w:rsidRPr="00D17D56">
                    <w:rPr>
                      <w:rFonts w:ascii="Times New Roman" w:hAnsi="Times New Roman" w:cs="Times New Roman"/>
                      <w:i/>
                      <w:color w:val="auto"/>
                      <w:sz w:val="24"/>
                      <w:szCs w:val="24"/>
                    </w:rPr>
                    <w:t>n</w:t>
                  </w:r>
                  <w:r w:rsidRPr="00D17D56">
                    <w:rPr>
                      <w:rFonts w:ascii="Times New Roman" w:hAnsi="Times New Roman" w:cs="Times New Roman"/>
                      <w:color w:val="auto"/>
                      <w:sz w:val="24"/>
                      <w:szCs w:val="24"/>
                    </w:rPr>
                    <w:t>=27,808)</w:t>
                  </w:r>
                </w:p>
              </w:tc>
              <w:tc>
                <w:tcPr>
                  <w:tcW w:w="1786"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1.03 (</w:t>
                  </w:r>
                  <w:r w:rsidRPr="00D17D56">
                    <w:rPr>
                      <w:rFonts w:ascii="Times New Roman" w:hAnsi="Times New Roman" w:cs="Times New Roman"/>
                      <w:color w:val="auto"/>
                      <w:sz w:val="24"/>
                      <w:szCs w:val="24"/>
                    </w:rPr>
                    <w:t>0.84-1.28</w:t>
                  </w:r>
                  <w:r w:rsidRPr="00D17D56">
                    <w:rPr>
                      <w:rFonts w:ascii="Times New Roman" w:hAnsi="Times New Roman" w:cs="Times New Roman" w:hint="eastAsia"/>
                      <w:color w:val="auto"/>
                      <w:sz w:val="24"/>
                      <w:szCs w:val="24"/>
                    </w:rPr>
                    <w:t>)</w:t>
                  </w:r>
                </w:p>
              </w:tc>
              <w:tc>
                <w:tcPr>
                  <w:tcW w:w="1546"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color w:val="auto"/>
                      <w:sz w:val="24"/>
                      <w:szCs w:val="24"/>
                    </w:rPr>
                    <w:t>reference</w:t>
                  </w:r>
                </w:p>
              </w:tc>
              <w:tc>
                <w:tcPr>
                  <w:tcW w:w="1843"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0.94 (</w:t>
                  </w:r>
                  <w:r w:rsidRPr="00D17D56">
                    <w:rPr>
                      <w:rFonts w:ascii="Times New Roman" w:hAnsi="Times New Roman" w:cs="Times New Roman"/>
                      <w:color w:val="auto"/>
                      <w:sz w:val="24"/>
                      <w:szCs w:val="24"/>
                    </w:rPr>
                    <w:t>0.72-1.24</w:t>
                  </w:r>
                  <w:r w:rsidRPr="00D17D56">
                    <w:rPr>
                      <w:rFonts w:ascii="Times New Roman" w:hAnsi="Times New Roman" w:cs="Times New Roman" w:hint="eastAsia"/>
                      <w:color w:val="auto"/>
                      <w:sz w:val="24"/>
                      <w:szCs w:val="24"/>
                    </w:rPr>
                    <w:t>)</w:t>
                  </w:r>
                </w:p>
              </w:tc>
              <w:tc>
                <w:tcPr>
                  <w:tcW w:w="1969"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0.71 (</w:t>
                  </w:r>
                  <w:r w:rsidRPr="00D17D56">
                    <w:rPr>
                      <w:rFonts w:ascii="Times New Roman" w:hAnsi="Times New Roman" w:cs="Times New Roman"/>
                      <w:color w:val="auto"/>
                      <w:sz w:val="24"/>
                      <w:szCs w:val="24"/>
                    </w:rPr>
                    <w:t>0.57-0.89</w:t>
                  </w:r>
                  <w:r w:rsidRPr="00D17D56">
                    <w:rPr>
                      <w:rFonts w:ascii="Times New Roman" w:hAnsi="Times New Roman" w:cs="Times New Roman" w:hint="eastAsia"/>
                      <w:color w:val="auto"/>
                      <w:sz w:val="24"/>
                      <w:szCs w:val="24"/>
                    </w:rPr>
                    <w:t>)</w:t>
                  </w:r>
                  <w:r>
                    <w:rPr>
                      <w:rFonts w:ascii="Times New Roman" w:hAnsi="Times New Roman" w:cs="Times New Roman" w:hint="eastAsia"/>
                      <w:color w:val="auto"/>
                      <w:sz w:val="24"/>
                      <w:szCs w:val="24"/>
                    </w:rPr>
                    <w:t>*</w:t>
                  </w:r>
                </w:p>
              </w:tc>
              <w:tc>
                <w:tcPr>
                  <w:tcW w:w="1858"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1.05 (</w:t>
                  </w:r>
                  <w:r w:rsidRPr="00D17D56">
                    <w:rPr>
                      <w:rFonts w:ascii="Times New Roman" w:hAnsi="Times New Roman" w:cs="Times New Roman"/>
                      <w:color w:val="auto"/>
                      <w:sz w:val="24"/>
                      <w:szCs w:val="24"/>
                    </w:rPr>
                    <w:t>0.58-1.91</w:t>
                  </w:r>
                  <w:r w:rsidRPr="00D17D56">
                    <w:rPr>
                      <w:rFonts w:ascii="Times New Roman" w:hAnsi="Times New Roman" w:cs="Times New Roman" w:hint="eastAsia"/>
                      <w:color w:val="auto"/>
                      <w:sz w:val="24"/>
                      <w:szCs w:val="24"/>
                    </w:rPr>
                    <w:t>)</w:t>
                  </w:r>
                </w:p>
              </w:tc>
              <w:tc>
                <w:tcPr>
                  <w:tcW w:w="850" w:type="dxa"/>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0.076</w:t>
                  </w:r>
                </w:p>
              </w:tc>
              <w:tc>
                <w:tcPr>
                  <w:tcW w:w="1129"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r>
            <w:tr w:rsidR="00F0291F" w:rsidRPr="00D17D56" w:rsidTr="00D25CFF">
              <w:trPr>
                <w:jc w:val="center"/>
              </w:trPr>
              <w:tc>
                <w:tcPr>
                  <w:tcW w:w="2622" w:type="dxa"/>
                </w:tcPr>
                <w:p w:rsidR="00F0291F" w:rsidRPr="00D17D56" w:rsidRDefault="00F0291F" w:rsidP="00D25CFF">
                  <w:pPr>
                    <w:pStyle w:val="a5"/>
                    <w:widowControl/>
                    <w:wordWrap/>
                    <w:autoSpaceDE/>
                    <w:spacing w:after="0" w:line="360" w:lineRule="auto"/>
                    <w:jc w:val="left"/>
                    <w:rPr>
                      <w:rFonts w:ascii="Times New Roman" w:hAnsi="Times New Roman" w:cs="Times New Roman"/>
                      <w:color w:val="auto"/>
                      <w:sz w:val="24"/>
                      <w:szCs w:val="24"/>
                    </w:rPr>
                  </w:pPr>
                  <w:r w:rsidRPr="00D17D56">
                    <w:rPr>
                      <w:rFonts w:ascii="Times New Roman" w:hAnsi="Times New Roman" w:cs="Times New Roman"/>
                      <w:color w:val="auto"/>
                      <w:sz w:val="24"/>
                      <w:szCs w:val="24"/>
                    </w:rPr>
                    <w:t>HOMA-IR</w:t>
                  </w:r>
                </w:p>
              </w:tc>
              <w:tc>
                <w:tcPr>
                  <w:tcW w:w="1786"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1546"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1843"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1969"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1858"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850" w:type="dxa"/>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1129"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color w:val="auto"/>
                      <w:sz w:val="24"/>
                      <w:szCs w:val="24"/>
                    </w:rPr>
                    <w:t>0.464</w:t>
                  </w:r>
                </w:p>
              </w:tc>
            </w:tr>
            <w:tr w:rsidR="00F0291F" w:rsidRPr="00D17D56" w:rsidTr="00D25CFF">
              <w:trPr>
                <w:jc w:val="center"/>
              </w:trPr>
              <w:tc>
                <w:tcPr>
                  <w:tcW w:w="2622" w:type="dxa"/>
                </w:tcPr>
                <w:p w:rsidR="00F0291F" w:rsidRPr="00D17D56" w:rsidRDefault="00F0291F" w:rsidP="00D25CFF">
                  <w:pPr>
                    <w:pStyle w:val="a5"/>
                    <w:widowControl/>
                    <w:wordWrap/>
                    <w:autoSpaceDE/>
                    <w:spacing w:after="0" w:line="360" w:lineRule="auto"/>
                    <w:ind w:left="284"/>
                    <w:jc w:val="left"/>
                    <w:rPr>
                      <w:rFonts w:ascii="Times New Roman" w:hAnsi="Times New Roman" w:cs="Times New Roman"/>
                      <w:color w:val="auto"/>
                      <w:sz w:val="24"/>
                      <w:szCs w:val="24"/>
                    </w:rPr>
                  </w:pPr>
                  <w:r w:rsidRPr="00D17D56">
                    <w:rPr>
                      <w:rFonts w:ascii="Times New Roman" w:hAnsi="Times New Roman" w:cs="Times New Roman"/>
                      <w:color w:val="auto"/>
                      <w:sz w:val="24"/>
                      <w:szCs w:val="24"/>
                    </w:rPr>
                    <w:t>&lt;2.5 (</w:t>
                  </w:r>
                  <w:r w:rsidRPr="00D17D56">
                    <w:rPr>
                      <w:rFonts w:ascii="Times New Roman" w:hAnsi="Times New Roman" w:cs="Times New Roman"/>
                      <w:i/>
                      <w:color w:val="auto"/>
                      <w:sz w:val="24"/>
                      <w:szCs w:val="24"/>
                    </w:rPr>
                    <w:t>n</w:t>
                  </w:r>
                  <w:r w:rsidRPr="00D17D56">
                    <w:rPr>
                      <w:rFonts w:ascii="Times New Roman" w:hAnsi="Times New Roman" w:cs="Times New Roman"/>
                      <w:color w:val="auto"/>
                      <w:sz w:val="24"/>
                      <w:szCs w:val="24"/>
                    </w:rPr>
                    <w:t>=165,252)</w:t>
                  </w:r>
                </w:p>
              </w:tc>
              <w:tc>
                <w:tcPr>
                  <w:tcW w:w="1786"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1.07 (</w:t>
                  </w:r>
                  <w:r w:rsidRPr="00D17D56">
                    <w:rPr>
                      <w:rFonts w:ascii="Times New Roman" w:hAnsi="Times New Roman" w:cs="Times New Roman"/>
                      <w:color w:val="auto"/>
                      <w:sz w:val="24"/>
                      <w:szCs w:val="24"/>
                    </w:rPr>
                    <w:t>0.99-1.16</w:t>
                  </w:r>
                  <w:r w:rsidRPr="00D17D56">
                    <w:rPr>
                      <w:rFonts w:ascii="Times New Roman" w:hAnsi="Times New Roman" w:cs="Times New Roman" w:hint="eastAsia"/>
                      <w:color w:val="auto"/>
                      <w:sz w:val="24"/>
                      <w:szCs w:val="24"/>
                    </w:rPr>
                    <w:t>)</w:t>
                  </w:r>
                </w:p>
              </w:tc>
              <w:tc>
                <w:tcPr>
                  <w:tcW w:w="1546"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color w:val="auto"/>
                      <w:sz w:val="24"/>
                      <w:szCs w:val="24"/>
                    </w:rPr>
                    <w:t>reference</w:t>
                  </w:r>
                </w:p>
              </w:tc>
              <w:tc>
                <w:tcPr>
                  <w:tcW w:w="1843"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0.95 (</w:t>
                  </w:r>
                  <w:r w:rsidRPr="00D17D56">
                    <w:rPr>
                      <w:rFonts w:ascii="Times New Roman" w:hAnsi="Times New Roman" w:cs="Times New Roman"/>
                      <w:color w:val="auto"/>
                      <w:sz w:val="24"/>
                      <w:szCs w:val="24"/>
                    </w:rPr>
                    <w:t>0.83-1.08</w:t>
                  </w:r>
                  <w:r w:rsidRPr="00D17D56">
                    <w:rPr>
                      <w:rFonts w:ascii="Times New Roman" w:hAnsi="Times New Roman" w:cs="Times New Roman" w:hint="eastAsia"/>
                      <w:color w:val="auto"/>
                      <w:sz w:val="24"/>
                      <w:szCs w:val="24"/>
                    </w:rPr>
                    <w:t>)</w:t>
                  </w:r>
                </w:p>
              </w:tc>
              <w:tc>
                <w:tcPr>
                  <w:tcW w:w="1969"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0.89 (</w:t>
                  </w:r>
                  <w:r w:rsidRPr="00D17D56">
                    <w:rPr>
                      <w:rFonts w:ascii="Times New Roman" w:hAnsi="Times New Roman" w:cs="Times New Roman"/>
                      <w:color w:val="auto"/>
                      <w:sz w:val="24"/>
                      <w:szCs w:val="24"/>
                    </w:rPr>
                    <w:t>0.81-0.98</w:t>
                  </w:r>
                  <w:r w:rsidRPr="00D17D56">
                    <w:rPr>
                      <w:rFonts w:ascii="Times New Roman" w:hAnsi="Times New Roman" w:cs="Times New Roman" w:hint="eastAsia"/>
                      <w:color w:val="auto"/>
                      <w:sz w:val="24"/>
                      <w:szCs w:val="24"/>
                    </w:rPr>
                    <w:t>)</w:t>
                  </w:r>
                  <w:r>
                    <w:rPr>
                      <w:rFonts w:ascii="Times New Roman" w:hAnsi="Times New Roman" w:cs="Times New Roman" w:hint="eastAsia"/>
                      <w:color w:val="auto"/>
                      <w:sz w:val="24"/>
                      <w:szCs w:val="24"/>
                    </w:rPr>
                    <w:t>*</w:t>
                  </w:r>
                </w:p>
              </w:tc>
              <w:tc>
                <w:tcPr>
                  <w:tcW w:w="1858"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0.69 (</w:t>
                  </w:r>
                  <w:r w:rsidRPr="00D17D56">
                    <w:rPr>
                      <w:rFonts w:ascii="Times New Roman" w:hAnsi="Times New Roman" w:cs="Times New Roman"/>
                      <w:color w:val="auto"/>
                      <w:sz w:val="24"/>
                      <w:szCs w:val="24"/>
                    </w:rPr>
                    <w:t>0.49-0.98</w:t>
                  </w:r>
                  <w:r w:rsidRPr="00D17D56">
                    <w:rPr>
                      <w:rFonts w:ascii="Times New Roman" w:hAnsi="Times New Roman" w:cs="Times New Roman" w:hint="eastAsia"/>
                      <w:color w:val="auto"/>
                      <w:sz w:val="24"/>
                      <w:szCs w:val="24"/>
                    </w:rPr>
                    <w:t>)</w:t>
                  </w:r>
                  <w:r>
                    <w:rPr>
                      <w:rFonts w:ascii="Times New Roman" w:hAnsi="Times New Roman" w:cs="Times New Roman" w:hint="eastAsia"/>
                      <w:color w:val="auto"/>
                      <w:sz w:val="24"/>
                      <w:szCs w:val="24"/>
                    </w:rPr>
                    <w:t>*</w:t>
                  </w:r>
                </w:p>
              </w:tc>
              <w:tc>
                <w:tcPr>
                  <w:tcW w:w="850" w:type="dxa"/>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color w:val="auto"/>
                      <w:sz w:val="24"/>
                      <w:szCs w:val="24"/>
                    </w:rPr>
                    <w:t>&lt;0.001</w:t>
                  </w:r>
                </w:p>
              </w:tc>
              <w:tc>
                <w:tcPr>
                  <w:tcW w:w="1129"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r>
            <w:tr w:rsidR="00F0291F" w:rsidRPr="00D17D56" w:rsidTr="00D25CFF">
              <w:trPr>
                <w:jc w:val="center"/>
              </w:trPr>
              <w:tc>
                <w:tcPr>
                  <w:tcW w:w="2622" w:type="dxa"/>
                </w:tcPr>
                <w:p w:rsidR="00F0291F" w:rsidRPr="00D17D56" w:rsidRDefault="00F0291F" w:rsidP="00D25CFF">
                  <w:pPr>
                    <w:pStyle w:val="a5"/>
                    <w:widowControl/>
                    <w:wordWrap/>
                    <w:autoSpaceDE/>
                    <w:spacing w:after="0" w:line="360" w:lineRule="auto"/>
                    <w:ind w:left="284"/>
                    <w:jc w:val="left"/>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w:t>
                  </w:r>
                  <w:r w:rsidRPr="00D17D56">
                    <w:rPr>
                      <w:rFonts w:ascii="Times New Roman" w:hAnsi="Times New Roman" w:cs="Times New Roman" w:hint="eastAsia"/>
                      <w:color w:val="auto"/>
                      <w:sz w:val="24"/>
                      <w:szCs w:val="24"/>
                    </w:rPr>
                    <w:t>2.5</w:t>
                  </w:r>
                  <w:r w:rsidRPr="00D17D56">
                    <w:rPr>
                      <w:rFonts w:ascii="Times New Roman" w:hAnsi="Times New Roman" w:cs="Times New Roman"/>
                      <w:color w:val="auto"/>
                      <w:sz w:val="24"/>
                      <w:szCs w:val="24"/>
                    </w:rPr>
                    <w:t xml:space="preserve"> (</w:t>
                  </w:r>
                  <w:r w:rsidRPr="00D17D56">
                    <w:rPr>
                      <w:rFonts w:ascii="Times New Roman" w:hAnsi="Times New Roman" w:cs="Times New Roman"/>
                      <w:i/>
                      <w:color w:val="auto"/>
                      <w:sz w:val="24"/>
                      <w:szCs w:val="24"/>
                    </w:rPr>
                    <w:t>n</w:t>
                  </w:r>
                  <w:r w:rsidRPr="00D17D56">
                    <w:rPr>
                      <w:rFonts w:ascii="Times New Roman" w:hAnsi="Times New Roman" w:cs="Times New Roman"/>
                      <w:color w:val="auto"/>
                      <w:sz w:val="24"/>
                      <w:szCs w:val="24"/>
                    </w:rPr>
                    <w:t>=17,347)</w:t>
                  </w:r>
                </w:p>
              </w:tc>
              <w:tc>
                <w:tcPr>
                  <w:tcW w:w="1786"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1.03 (</w:t>
                  </w:r>
                  <w:r w:rsidRPr="00D17D56">
                    <w:rPr>
                      <w:rFonts w:ascii="Times New Roman" w:hAnsi="Times New Roman" w:cs="Times New Roman"/>
                      <w:color w:val="auto"/>
                      <w:sz w:val="24"/>
                      <w:szCs w:val="24"/>
                    </w:rPr>
                    <w:t>0.68-1.56</w:t>
                  </w:r>
                  <w:r w:rsidRPr="00D17D56">
                    <w:rPr>
                      <w:rFonts w:ascii="Times New Roman" w:hAnsi="Times New Roman" w:cs="Times New Roman" w:hint="eastAsia"/>
                      <w:color w:val="auto"/>
                      <w:sz w:val="24"/>
                      <w:szCs w:val="24"/>
                    </w:rPr>
                    <w:t>)</w:t>
                  </w:r>
                </w:p>
              </w:tc>
              <w:tc>
                <w:tcPr>
                  <w:tcW w:w="1546"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color w:val="auto"/>
                      <w:sz w:val="24"/>
                      <w:szCs w:val="24"/>
                    </w:rPr>
                    <w:t>reference</w:t>
                  </w:r>
                </w:p>
              </w:tc>
              <w:tc>
                <w:tcPr>
                  <w:tcW w:w="1843"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0.84 (</w:t>
                  </w:r>
                  <w:r w:rsidRPr="00D17D56">
                    <w:rPr>
                      <w:rFonts w:ascii="Times New Roman" w:hAnsi="Times New Roman" w:cs="Times New Roman"/>
                      <w:color w:val="auto"/>
                      <w:sz w:val="24"/>
                      <w:szCs w:val="24"/>
                    </w:rPr>
                    <w:t>0.60-1.18</w:t>
                  </w:r>
                  <w:r w:rsidRPr="00D17D56">
                    <w:rPr>
                      <w:rFonts w:ascii="Times New Roman" w:hAnsi="Times New Roman" w:cs="Times New Roman" w:hint="eastAsia"/>
                      <w:color w:val="auto"/>
                      <w:sz w:val="24"/>
                      <w:szCs w:val="24"/>
                    </w:rPr>
                    <w:t>)</w:t>
                  </w:r>
                </w:p>
              </w:tc>
              <w:tc>
                <w:tcPr>
                  <w:tcW w:w="1969"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0.82 (</w:t>
                  </w:r>
                  <w:r w:rsidRPr="00D17D56">
                    <w:rPr>
                      <w:rFonts w:ascii="Times New Roman" w:hAnsi="Times New Roman" w:cs="Times New Roman"/>
                      <w:color w:val="auto"/>
                      <w:sz w:val="24"/>
                      <w:szCs w:val="24"/>
                    </w:rPr>
                    <w:t>0.66-1.03</w:t>
                  </w:r>
                  <w:r w:rsidRPr="00D17D56">
                    <w:rPr>
                      <w:rFonts w:ascii="Times New Roman" w:hAnsi="Times New Roman" w:cs="Times New Roman" w:hint="eastAsia"/>
                      <w:color w:val="auto"/>
                      <w:sz w:val="24"/>
                      <w:szCs w:val="24"/>
                    </w:rPr>
                    <w:t>)</w:t>
                  </w:r>
                </w:p>
              </w:tc>
              <w:tc>
                <w:tcPr>
                  <w:tcW w:w="1858"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1.09 (</w:t>
                  </w:r>
                  <w:r w:rsidRPr="00D17D56">
                    <w:rPr>
                      <w:rFonts w:ascii="Times New Roman" w:hAnsi="Times New Roman" w:cs="Times New Roman"/>
                      <w:color w:val="auto"/>
                      <w:sz w:val="24"/>
                      <w:szCs w:val="24"/>
                    </w:rPr>
                    <w:t>0.69-1.73</w:t>
                  </w:r>
                  <w:r w:rsidRPr="00D17D56">
                    <w:rPr>
                      <w:rFonts w:ascii="Times New Roman" w:hAnsi="Times New Roman" w:cs="Times New Roman" w:hint="eastAsia"/>
                      <w:color w:val="auto"/>
                      <w:sz w:val="24"/>
                      <w:szCs w:val="24"/>
                    </w:rPr>
                    <w:t>)</w:t>
                  </w:r>
                </w:p>
              </w:tc>
              <w:tc>
                <w:tcPr>
                  <w:tcW w:w="850" w:type="dxa"/>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color w:val="auto"/>
                      <w:sz w:val="24"/>
                      <w:szCs w:val="24"/>
                    </w:rPr>
                    <w:t>&lt;0.001</w:t>
                  </w:r>
                </w:p>
              </w:tc>
              <w:tc>
                <w:tcPr>
                  <w:tcW w:w="1129"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r>
            <w:tr w:rsidR="00F0291F" w:rsidRPr="00D17D56" w:rsidTr="00D25CFF">
              <w:trPr>
                <w:jc w:val="center"/>
              </w:trPr>
              <w:tc>
                <w:tcPr>
                  <w:tcW w:w="2622" w:type="dxa"/>
                </w:tcPr>
                <w:p w:rsidR="00F0291F" w:rsidRPr="00D17D56" w:rsidRDefault="00F0291F" w:rsidP="00D25CFF">
                  <w:pPr>
                    <w:pStyle w:val="a5"/>
                    <w:widowControl/>
                    <w:wordWrap/>
                    <w:autoSpaceDE/>
                    <w:spacing w:after="0" w:line="360" w:lineRule="auto"/>
                    <w:jc w:val="left"/>
                    <w:rPr>
                      <w:rFonts w:ascii="Times New Roman" w:hAnsi="Times New Roman" w:cs="Times New Roman"/>
                      <w:color w:val="auto"/>
                      <w:sz w:val="24"/>
                      <w:szCs w:val="24"/>
                    </w:rPr>
                  </w:pPr>
                  <w:proofErr w:type="spellStart"/>
                  <w:r w:rsidRPr="00D17D56">
                    <w:rPr>
                      <w:rFonts w:ascii="Times New Roman" w:hAnsi="Times New Roman" w:cs="Times New Roman"/>
                      <w:color w:val="auto"/>
                      <w:sz w:val="24"/>
                      <w:szCs w:val="24"/>
                    </w:rPr>
                    <w:t>hsCRP</w:t>
                  </w:r>
                  <w:proofErr w:type="spellEnd"/>
                  <w:r w:rsidRPr="00D17D56">
                    <w:rPr>
                      <w:rFonts w:ascii="Times New Roman" w:hAnsi="Times New Roman" w:cs="Times New Roman"/>
                      <w:color w:val="auto"/>
                      <w:sz w:val="24"/>
                      <w:szCs w:val="24"/>
                    </w:rPr>
                    <w:t>, mg/L</w:t>
                  </w:r>
                </w:p>
              </w:tc>
              <w:tc>
                <w:tcPr>
                  <w:tcW w:w="1786"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1546"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1843"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1969"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1858"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850" w:type="dxa"/>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1129"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color w:val="auto"/>
                      <w:sz w:val="24"/>
                      <w:szCs w:val="24"/>
                    </w:rPr>
                    <w:t>0.460</w:t>
                  </w:r>
                </w:p>
              </w:tc>
            </w:tr>
            <w:tr w:rsidR="00F0291F" w:rsidRPr="00D17D56" w:rsidTr="00D25CFF">
              <w:trPr>
                <w:jc w:val="center"/>
              </w:trPr>
              <w:tc>
                <w:tcPr>
                  <w:tcW w:w="2622" w:type="dxa"/>
                </w:tcPr>
                <w:p w:rsidR="00F0291F" w:rsidRPr="00D17D56" w:rsidRDefault="00F0291F" w:rsidP="00D25CFF">
                  <w:pPr>
                    <w:pStyle w:val="a5"/>
                    <w:widowControl/>
                    <w:wordWrap/>
                    <w:autoSpaceDE/>
                    <w:spacing w:after="0" w:line="360" w:lineRule="auto"/>
                    <w:ind w:left="284"/>
                    <w:jc w:val="left"/>
                    <w:rPr>
                      <w:rFonts w:ascii="Times New Roman" w:hAnsi="Times New Roman" w:cs="Times New Roman"/>
                      <w:color w:val="auto"/>
                      <w:sz w:val="24"/>
                      <w:szCs w:val="24"/>
                    </w:rPr>
                  </w:pPr>
                  <w:r w:rsidRPr="00D17D56">
                    <w:rPr>
                      <w:rFonts w:ascii="Times New Roman" w:hAnsi="Times New Roman" w:cs="Times New Roman"/>
                      <w:color w:val="auto"/>
                      <w:sz w:val="24"/>
                      <w:szCs w:val="24"/>
                    </w:rPr>
                    <w:t>&lt;1.0 (</w:t>
                  </w:r>
                  <w:r w:rsidRPr="00D17D56">
                    <w:rPr>
                      <w:rFonts w:ascii="Times New Roman" w:hAnsi="Times New Roman" w:cs="Times New Roman"/>
                      <w:i/>
                      <w:color w:val="auto"/>
                      <w:sz w:val="24"/>
                      <w:szCs w:val="24"/>
                    </w:rPr>
                    <w:t>n</w:t>
                  </w:r>
                  <w:r w:rsidRPr="00D17D56">
                    <w:rPr>
                      <w:rFonts w:ascii="Times New Roman" w:hAnsi="Times New Roman" w:cs="Times New Roman"/>
                      <w:color w:val="auto"/>
                      <w:sz w:val="24"/>
                      <w:szCs w:val="24"/>
                    </w:rPr>
                    <w:t>=117,994)</w:t>
                  </w:r>
                </w:p>
              </w:tc>
              <w:tc>
                <w:tcPr>
                  <w:tcW w:w="1786"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1.10 (</w:t>
                  </w:r>
                  <w:r w:rsidRPr="00D17D56">
                    <w:rPr>
                      <w:rFonts w:ascii="Times New Roman" w:hAnsi="Times New Roman" w:cs="Times New Roman"/>
                      <w:color w:val="auto"/>
                      <w:sz w:val="24"/>
                      <w:szCs w:val="24"/>
                    </w:rPr>
                    <w:t>1.01-1.21</w:t>
                  </w:r>
                  <w:r w:rsidRPr="00D17D56">
                    <w:rPr>
                      <w:rFonts w:ascii="Times New Roman" w:hAnsi="Times New Roman" w:cs="Times New Roman" w:hint="eastAsia"/>
                      <w:color w:val="auto"/>
                      <w:sz w:val="24"/>
                      <w:szCs w:val="24"/>
                    </w:rPr>
                    <w:t>)</w:t>
                  </w:r>
                </w:p>
              </w:tc>
              <w:tc>
                <w:tcPr>
                  <w:tcW w:w="1546"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color w:val="auto"/>
                      <w:sz w:val="24"/>
                      <w:szCs w:val="24"/>
                    </w:rPr>
                    <w:t>reference</w:t>
                  </w:r>
                </w:p>
              </w:tc>
              <w:tc>
                <w:tcPr>
                  <w:tcW w:w="1843"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0.91 (</w:t>
                  </w:r>
                  <w:r w:rsidRPr="00D17D56">
                    <w:rPr>
                      <w:rFonts w:ascii="Times New Roman" w:hAnsi="Times New Roman" w:cs="Times New Roman"/>
                      <w:color w:val="auto"/>
                      <w:sz w:val="24"/>
                      <w:szCs w:val="24"/>
                    </w:rPr>
                    <w:t>0.78-1.07</w:t>
                  </w:r>
                  <w:r w:rsidRPr="00D17D56">
                    <w:rPr>
                      <w:rFonts w:ascii="Times New Roman" w:hAnsi="Times New Roman" w:cs="Times New Roman" w:hint="eastAsia"/>
                      <w:color w:val="auto"/>
                      <w:sz w:val="24"/>
                      <w:szCs w:val="24"/>
                    </w:rPr>
                    <w:t>)</w:t>
                  </w:r>
                </w:p>
              </w:tc>
              <w:tc>
                <w:tcPr>
                  <w:tcW w:w="1969"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0.83 (</w:t>
                  </w:r>
                  <w:r w:rsidRPr="00D17D56">
                    <w:rPr>
                      <w:rFonts w:ascii="Times New Roman" w:hAnsi="Times New Roman" w:cs="Times New Roman"/>
                      <w:color w:val="auto"/>
                      <w:sz w:val="24"/>
                      <w:szCs w:val="24"/>
                    </w:rPr>
                    <w:t>0.74-0.92</w:t>
                  </w:r>
                  <w:r w:rsidRPr="00D17D56">
                    <w:rPr>
                      <w:rFonts w:ascii="Times New Roman" w:hAnsi="Times New Roman" w:cs="Times New Roman" w:hint="eastAsia"/>
                      <w:color w:val="auto"/>
                      <w:sz w:val="24"/>
                      <w:szCs w:val="24"/>
                    </w:rPr>
                    <w:t>)</w:t>
                  </w:r>
                  <w:r>
                    <w:rPr>
                      <w:rFonts w:ascii="Times New Roman" w:hAnsi="Times New Roman" w:cs="Times New Roman" w:hint="eastAsia"/>
                      <w:color w:val="auto"/>
                      <w:sz w:val="24"/>
                      <w:szCs w:val="24"/>
                    </w:rPr>
                    <w:t>*</w:t>
                  </w:r>
                </w:p>
              </w:tc>
              <w:tc>
                <w:tcPr>
                  <w:tcW w:w="1858"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0.66 (</w:t>
                  </w:r>
                  <w:r w:rsidRPr="00D17D56">
                    <w:rPr>
                      <w:rFonts w:ascii="Times New Roman" w:hAnsi="Times New Roman" w:cs="Times New Roman"/>
                      <w:color w:val="auto"/>
                      <w:sz w:val="24"/>
                      <w:szCs w:val="24"/>
                    </w:rPr>
                    <w:t>0.43-1.01</w:t>
                  </w:r>
                  <w:r w:rsidRPr="00D17D56">
                    <w:rPr>
                      <w:rFonts w:ascii="Times New Roman" w:hAnsi="Times New Roman" w:cs="Times New Roman" w:hint="eastAsia"/>
                      <w:color w:val="auto"/>
                      <w:sz w:val="24"/>
                      <w:szCs w:val="24"/>
                    </w:rPr>
                    <w:t>)</w:t>
                  </w:r>
                </w:p>
              </w:tc>
              <w:tc>
                <w:tcPr>
                  <w:tcW w:w="850" w:type="dxa"/>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color w:val="auto"/>
                      <w:sz w:val="24"/>
                      <w:szCs w:val="24"/>
                    </w:rPr>
                    <w:t>&lt;0.001</w:t>
                  </w:r>
                </w:p>
              </w:tc>
              <w:tc>
                <w:tcPr>
                  <w:tcW w:w="1129"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r>
            <w:tr w:rsidR="00F0291F" w:rsidRPr="00D17D56" w:rsidTr="00D25CFF">
              <w:trPr>
                <w:jc w:val="center"/>
              </w:trPr>
              <w:tc>
                <w:tcPr>
                  <w:tcW w:w="2622" w:type="dxa"/>
                </w:tcPr>
                <w:p w:rsidR="00F0291F" w:rsidRPr="00D17D56" w:rsidRDefault="00F0291F" w:rsidP="00D25CFF">
                  <w:pPr>
                    <w:pStyle w:val="a5"/>
                    <w:widowControl/>
                    <w:wordWrap/>
                    <w:autoSpaceDE/>
                    <w:spacing w:after="0" w:line="360" w:lineRule="auto"/>
                    <w:ind w:left="284"/>
                    <w:jc w:val="left"/>
                    <w:rPr>
                      <w:rFonts w:ascii="Times New Roman" w:hAnsi="Times New Roman" w:cs="Times New Roman"/>
                      <w:color w:val="auto"/>
                      <w:sz w:val="24"/>
                      <w:szCs w:val="24"/>
                    </w:rPr>
                  </w:pPr>
                  <w:r w:rsidRPr="00D17D56">
                    <w:rPr>
                      <w:rFonts w:ascii="Times New Roman" w:hAnsi="Times New Roman" w:cs="Times New Roman"/>
                      <w:color w:val="auto"/>
                      <w:sz w:val="24"/>
                      <w:szCs w:val="24"/>
                    </w:rPr>
                    <w:t>≥1.0 (</w:t>
                  </w:r>
                  <w:r w:rsidRPr="00D17D56">
                    <w:rPr>
                      <w:rFonts w:ascii="Times New Roman" w:hAnsi="Times New Roman" w:cs="Times New Roman"/>
                      <w:i/>
                      <w:color w:val="auto"/>
                      <w:sz w:val="24"/>
                      <w:szCs w:val="24"/>
                    </w:rPr>
                    <w:t>n</w:t>
                  </w:r>
                  <w:r w:rsidRPr="00D17D56">
                    <w:rPr>
                      <w:rFonts w:ascii="Times New Roman" w:hAnsi="Times New Roman" w:cs="Times New Roman"/>
                      <w:color w:val="auto"/>
                      <w:sz w:val="24"/>
                      <w:szCs w:val="24"/>
                    </w:rPr>
                    <w:t>=33,604)</w:t>
                  </w:r>
                </w:p>
              </w:tc>
              <w:tc>
                <w:tcPr>
                  <w:tcW w:w="1786"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1.05 (</w:t>
                  </w:r>
                  <w:r w:rsidRPr="00D17D56">
                    <w:rPr>
                      <w:rFonts w:ascii="Times New Roman" w:hAnsi="Times New Roman" w:cs="Times New Roman"/>
                      <w:color w:val="auto"/>
                      <w:sz w:val="24"/>
                      <w:szCs w:val="24"/>
                    </w:rPr>
                    <w:t>0.85-1.29</w:t>
                  </w:r>
                  <w:r w:rsidRPr="00D17D56">
                    <w:rPr>
                      <w:rFonts w:ascii="Times New Roman" w:hAnsi="Times New Roman" w:cs="Times New Roman" w:hint="eastAsia"/>
                      <w:color w:val="auto"/>
                      <w:sz w:val="24"/>
                      <w:szCs w:val="24"/>
                    </w:rPr>
                    <w:t>)</w:t>
                  </w:r>
                </w:p>
              </w:tc>
              <w:tc>
                <w:tcPr>
                  <w:tcW w:w="1546"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color w:val="auto"/>
                      <w:sz w:val="24"/>
                      <w:szCs w:val="24"/>
                    </w:rPr>
                    <w:t>reference</w:t>
                  </w:r>
                </w:p>
              </w:tc>
              <w:tc>
                <w:tcPr>
                  <w:tcW w:w="1843"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0.98 (</w:t>
                  </w:r>
                  <w:r w:rsidRPr="00D17D56">
                    <w:rPr>
                      <w:rFonts w:ascii="Times New Roman" w:hAnsi="Times New Roman" w:cs="Times New Roman"/>
                      <w:color w:val="auto"/>
                      <w:sz w:val="24"/>
                      <w:szCs w:val="24"/>
                    </w:rPr>
                    <w:t>0.77-1.25</w:t>
                  </w:r>
                  <w:r w:rsidRPr="00D17D56">
                    <w:rPr>
                      <w:rFonts w:ascii="Times New Roman" w:hAnsi="Times New Roman" w:cs="Times New Roman" w:hint="eastAsia"/>
                      <w:color w:val="auto"/>
                      <w:sz w:val="24"/>
                      <w:szCs w:val="24"/>
                    </w:rPr>
                    <w:t>)</w:t>
                  </w:r>
                </w:p>
              </w:tc>
              <w:tc>
                <w:tcPr>
                  <w:tcW w:w="1969"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0.97 (</w:t>
                  </w:r>
                  <w:r w:rsidRPr="00D17D56">
                    <w:rPr>
                      <w:rFonts w:ascii="Times New Roman" w:hAnsi="Times New Roman" w:cs="Times New Roman"/>
                      <w:color w:val="auto"/>
                      <w:sz w:val="24"/>
                      <w:szCs w:val="24"/>
                    </w:rPr>
                    <w:t>0.83-1.15</w:t>
                  </w:r>
                  <w:r w:rsidRPr="00D17D56">
                    <w:rPr>
                      <w:rFonts w:ascii="Times New Roman" w:hAnsi="Times New Roman" w:cs="Times New Roman" w:hint="eastAsia"/>
                      <w:color w:val="auto"/>
                      <w:sz w:val="24"/>
                      <w:szCs w:val="24"/>
                    </w:rPr>
                    <w:t>)</w:t>
                  </w:r>
                </w:p>
              </w:tc>
              <w:tc>
                <w:tcPr>
                  <w:tcW w:w="1858"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hint="eastAsia"/>
                      <w:color w:val="auto"/>
                      <w:sz w:val="24"/>
                      <w:szCs w:val="24"/>
                    </w:rPr>
                    <w:t>0.64 (</w:t>
                  </w:r>
                  <w:r w:rsidRPr="00D17D56">
                    <w:rPr>
                      <w:rFonts w:ascii="Times New Roman" w:hAnsi="Times New Roman" w:cs="Times New Roman"/>
                      <w:color w:val="auto"/>
                      <w:sz w:val="24"/>
                      <w:szCs w:val="24"/>
                    </w:rPr>
                    <w:t>0.37-1.08</w:t>
                  </w:r>
                  <w:r w:rsidRPr="00D17D56">
                    <w:rPr>
                      <w:rFonts w:ascii="Times New Roman" w:hAnsi="Times New Roman" w:cs="Times New Roman" w:hint="eastAsia"/>
                      <w:color w:val="auto"/>
                      <w:sz w:val="24"/>
                      <w:szCs w:val="24"/>
                    </w:rPr>
                    <w:t>)</w:t>
                  </w:r>
                </w:p>
              </w:tc>
              <w:tc>
                <w:tcPr>
                  <w:tcW w:w="850" w:type="dxa"/>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D17D56">
                    <w:rPr>
                      <w:rFonts w:ascii="Times New Roman" w:hAnsi="Times New Roman" w:cs="Times New Roman"/>
                      <w:color w:val="auto"/>
                      <w:sz w:val="24"/>
                      <w:szCs w:val="24"/>
                    </w:rPr>
                    <w:t>0.173</w:t>
                  </w:r>
                </w:p>
              </w:tc>
              <w:tc>
                <w:tcPr>
                  <w:tcW w:w="1129" w:type="dxa"/>
                  <w:gridSpan w:val="2"/>
                </w:tcPr>
                <w:p w:rsidR="00F0291F" w:rsidRPr="00D17D5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r>
            <w:tr w:rsidR="00F0291F" w:rsidRPr="00D17D56" w:rsidTr="00D25CFF">
              <w:trPr>
                <w:jc w:val="center"/>
              </w:trPr>
              <w:tc>
                <w:tcPr>
                  <w:tcW w:w="2622" w:type="dxa"/>
                  <w:shd w:val="clear" w:color="auto" w:fill="auto"/>
                </w:tcPr>
                <w:p w:rsidR="00F0291F" w:rsidRPr="001307F6" w:rsidRDefault="00F0291F" w:rsidP="00D25CFF">
                  <w:pPr>
                    <w:pStyle w:val="a5"/>
                    <w:widowControl/>
                    <w:wordWrap/>
                    <w:autoSpaceDE/>
                    <w:spacing w:after="0" w:line="360" w:lineRule="auto"/>
                    <w:jc w:val="left"/>
                    <w:rPr>
                      <w:rFonts w:ascii="Times New Roman" w:hAnsi="Times New Roman" w:cs="Times New Roman"/>
                      <w:color w:val="auto"/>
                      <w:sz w:val="24"/>
                      <w:szCs w:val="24"/>
                    </w:rPr>
                  </w:pPr>
                  <w:r w:rsidRPr="001307F6">
                    <w:rPr>
                      <w:rFonts w:ascii="Times New Roman" w:hAnsi="Times New Roman" w:cs="Times New Roman"/>
                      <w:color w:val="auto"/>
                      <w:sz w:val="24"/>
                      <w:szCs w:val="24"/>
                    </w:rPr>
                    <w:t>History of CVD</w:t>
                  </w:r>
                </w:p>
              </w:tc>
              <w:tc>
                <w:tcPr>
                  <w:tcW w:w="1786" w:type="dxa"/>
                  <w:gridSpan w:val="2"/>
                </w:tcPr>
                <w:p w:rsidR="00F0291F" w:rsidRPr="001307F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1546" w:type="dxa"/>
                  <w:gridSpan w:val="2"/>
                </w:tcPr>
                <w:p w:rsidR="00F0291F" w:rsidRPr="001307F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1843" w:type="dxa"/>
                  <w:gridSpan w:val="2"/>
                </w:tcPr>
                <w:p w:rsidR="00F0291F" w:rsidRPr="001307F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1969" w:type="dxa"/>
                  <w:gridSpan w:val="2"/>
                </w:tcPr>
                <w:p w:rsidR="00F0291F" w:rsidRPr="001307F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1858" w:type="dxa"/>
                  <w:gridSpan w:val="2"/>
                </w:tcPr>
                <w:p w:rsidR="00F0291F" w:rsidRPr="001307F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850" w:type="dxa"/>
                </w:tcPr>
                <w:p w:rsidR="00F0291F" w:rsidRPr="001307F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1129" w:type="dxa"/>
                  <w:gridSpan w:val="2"/>
                </w:tcPr>
                <w:p w:rsidR="00F0291F" w:rsidRPr="001307F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1307F6">
                    <w:rPr>
                      <w:rFonts w:ascii="Times New Roman" w:hAnsi="Times New Roman" w:cs="Times New Roman"/>
                      <w:color w:val="auto"/>
                      <w:sz w:val="24"/>
                      <w:szCs w:val="24"/>
                    </w:rPr>
                    <w:t>0.439</w:t>
                  </w:r>
                </w:p>
              </w:tc>
            </w:tr>
            <w:tr w:rsidR="00F0291F" w:rsidRPr="00D17D56" w:rsidTr="00D25CFF">
              <w:trPr>
                <w:jc w:val="center"/>
              </w:trPr>
              <w:tc>
                <w:tcPr>
                  <w:tcW w:w="2622" w:type="dxa"/>
                  <w:shd w:val="clear" w:color="auto" w:fill="auto"/>
                </w:tcPr>
                <w:p w:rsidR="00F0291F" w:rsidRPr="001307F6" w:rsidRDefault="00F0291F" w:rsidP="00D25CFF">
                  <w:pPr>
                    <w:pStyle w:val="a5"/>
                    <w:widowControl/>
                    <w:wordWrap/>
                    <w:autoSpaceDE/>
                    <w:spacing w:after="0" w:line="360" w:lineRule="auto"/>
                    <w:ind w:left="284"/>
                    <w:jc w:val="left"/>
                    <w:rPr>
                      <w:rFonts w:ascii="Times New Roman" w:hAnsi="Times New Roman" w:cs="Times New Roman"/>
                      <w:color w:val="auto"/>
                      <w:sz w:val="24"/>
                      <w:szCs w:val="24"/>
                    </w:rPr>
                  </w:pPr>
                  <w:r w:rsidRPr="001307F6">
                    <w:rPr>
                      <w:rFonts w:ascii="Times New Roman" w:hAnsi="Times New Roman" w:cs="Times New Roman"/>
                      <w:color w:val="auto"/>
                      <w:sz w:val="24"/>
                      <w:szCs w:val="24"/>
                    </w:rPr>
                    <w:t>No (n=182,349)</w:t>
                  </w:r>
                </w:p>
              </w:tc>
              <w:tc>
                <w:tcPr>
                  <w:tcW w:w="1786" w:type="dxa"/>
                  <w:gridSpan w:val="2"/>
                </w:tcPr>
                <w:p w:rsidR="00F0291F" w:rsidRPr="001307F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1307F6">
                    <w:rPr>
                      <w:rFonts w:ascii="Times New Roman" w:hAnsi="Times New Roman" w:cs="Times New Roman" w:hint="eastAsia"/>
                      <w:color w:val="auto"/>
                      <w:sz w:val="24"/>
                      <w:szCs w:val="24"/>
                    </w:rPr>
                    <w:t>1.07 (</w:t>
                  </w:r>
                  <w:r w:rsidRPr="001307F6">
                    <w:rPr>
                      <w:rFonts w:ascii="Times New Roman" w:hAnsi="Times New Roman" w:cs="Times New Roman"/>
                      <w:color w:val="auto"/>
                      <w:sz w:val="24"/>
                      <w:szCs w:val="24"/>
                    </w:rPr>
                    <w:t>0.99-1.16</w:t>
                  </w:r>
                  <w:r w:rsidRPr="001307F6">
                    <w:rPr>
                      <w:rFonts w:ascii="Times New Roman" w:hAnsi="Times New Roman" w:cs="Times New Roman" w:hint="eastAsia"/>
                      <w:color w:val="auto"/>
                      <w:sz w:val="24"/>
                      <w:szCs w:val="24"/>
                    </w:rPr>
                    <w:t>)</w:t>
                  </w:r>
                </w:p>
              </w:tc>
              <w:tc>
                <w:tcPr>
                  <w:tcW w:w="1546" w:type="dxa"/>
                  <w:gridSpan w:val="2"/>
                </w:tcPr>
                <w:p w:rsidR="00F0291F" w:rsidRPr="001307F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1307F6">
                    <w:rPr>
                      <w:rFonts w:ascii="Times New Roman" w:hAnsi="Times New Roman" w:cs="Times New Roman"/>
                      <w:color w:val="auto"/>
                      <w:sz w:val="24"/>
                      <w:szCs w:val="24"/>
                    </w:rPr>
                    <w:t>reference</w:t>
                  </w:r>
                </w:p>
              </w:tc>
              <w:tc>
                <w:tcPr>
                  <w:tcW w:w="1843" w:type="dxa"/>
                  <w:gridSpan w:val="2"/>
                </w:tcPr>
                <w:p w:rsidR="00F0291F" w:rsidRPr="001307F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1307F6">
                    <w:rPr>
                      <w:rFonts w:ascii="Times New Roman" w:hAnsi="Times New Roman" w:cs="Times New Roman" w:hint="eastAsia"/>
                      <w:color w:val="auto"/>
                      <w:sz w:val="24"/>
                      <w:szCs w:val="24"/>
                    </w:rPr>
                    <w:t>0.93 (</w:t>
                  </w:r>
                  <w:r w:rsidRPr="001307F6">
                    <w:rPr>
                      <w:rFonts w:ascii="Times New Roman" w:hAnsi="Times New Roman" w:cs="Times New Roman"/>
                      <w:color w:val="auto"/>
                      <w:sz w:val="24"/>
                      <w:szCs w:val="24"/>
                    </w:rPr>
                    <w:t>0.82-1.05</w:t>
                  </w:r>
                  <w:r w:rsidRPr="001307F6">
                    <w:rPr>
                      <w:rFonts w:ascii="Times New Roman" w:hAnsi="Times New Roman" w:cs="Times New Roman" w:hint="eastAsia"/>
                      <w:color w:val="auto"/>
                      <w:sz w:val="24"/>
                      <w:szCs w:val="24"/>
                    </w:rPr>
                    <w:t>)</w:t>
                  </w:r>
                </w:p>
              </w:tc>
              <w:tc>
                <w:tcPr>
                  <w:tcW w:w="1969" w:type="dxa"/>
                  <w:gridSpan w:val="2"/>
                </w:tcPr>
                <w:p w:rsidR="00F0291F" w:rsidRPr="001307F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1307F6">
                    <w:rPr>
                      <w:rFonts w:ascii="Times New Roman" w:hAnsi="Times New Roman" w:cs="Times New Roman" w:hint="eastAsia"/>
                      <w:color w:val="auto"/>
                      <w:sz w:val="24"/>
                      <w:szCs w:val="24"/>
                    </w:rPr>
                    <w:t>0.89 (</w:t>
                  </w:r>
                  <w:r w:rsidRPr="001307F6">
                    <w:rPr>
                      <w:rFonts w:ascii="Times New Roman" w:hAnsi="Times New Roman" w:cs="Times New Roman"/>
                      <w:color w:val="auto"/>
                      <w:sz w:val="24"/>
                      <w:szCs w:val="24"/>
                    </w:rPr>
                    <w:t>0.81-0.97</w:t>
                  </w:r>
                  <w:r w:rsidRPr="001307F6">
                    <w:rPr>
                      <w:rFonts w:ascii="Times New Roman" w:hAnsi="Times New Roman" w:cs="Times New Roman" w:hint="eastAsia"/>
                      <w:color w:val="auto"/>
                      <w:sz w:val="24"/>
                      <w:szCs w:val="24"/>
                    </w:rPr>
                    <w:t>)</w:t>
                  </w:r>
                  <w:r>
                    <w:rPr>
                      <w:rFonts w:ascii="Times New Roman" w:hAnsi="Times New Roman" w:cs="Times New Roman" w:hint="eastAsia"/>
                      <w:color w:val="auto"/>
                      <w:sz w:val="24"/>
                      <w:szCs w:val="24"/>
                    </w:rPr>
                    <w:t>*</w:t>
                  </w:r>
                </w:p>
              </w:tc>
              <w:tc>
                <w:tcPr>
                  <w:tcW w:w="1858" w:type="dxa"/>
                  <w:gridSpan w:val="2"/>
                </w:tcPr>
                <w:p w:rsidR="00F0291F" w:rsidRPr="001307F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1307F6">
                    <w:rPr>
                      <w:rFonts w:ascii="Times New Roman" w:hAnsi="Times New Roman" w:cs="Times New Roman" w:hint="eastAsia"/>
                      <w:color w:val="auto"/>
                      <w:sz w:val="24"/>
                      <w:szCs w:val="24"/>
                    </w:rPr>
                    <w:t>0.80 (</w:t>
                  </w:r>
                  <w:r w:rsidRPr="001307F6">
                    <w:rPr>
                      <w:rFonts w:ascii="Times New Roman" w:hAnsi="Times New Roman" w:cs="Times New Roman"/>
                      <w:color w:val="auto"/>
                      <w:sz w:val="24"/>
                      <w:szCs w:val="24"/>
                    </w:rPr>
                    <w:t>0.61-1.05</w:t>
                  </w:r>
                  <w:r w:rsidRPr="001307F6">
                    <w:rPr>
                      <w:rFonts w:ascii="Times New Roman" w:hAnsi="Times New Roman" w:cs="Times New Roman" w:hint="eastAsia"/>
                      <w:color w:val="auto"/>
                      <w:sz w:val="24"/>
                      <w:szCs w:val="24"/>
                    </w:rPr>
                    <w:t>)</w:t>
                  </w:r>
                </w:p>
              </w:tc>
              <w:tc>
                <w:tcPr>
                  <w:tcW w:w="850" w:type="dxa"/>
                </w:tcPr>
                <w:p w:rsidR="00F0291F" w:rsidRPr="001307F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1307F6">
                    <w:rPr>
                      <w:rFonts w:ascii="Times New Roman" w:hAnsi="Times New Roman" w:cs="Times New Roman"/>
                      <w:color w:val="auto"/>
                      <w:sz w:val="24"/>
                      <w:szCs w:val="24"/>
                    </w:rPr>
                    <w:t>&lt;0.001</w:t>
                  </w:r>
                </w:p>
              </w:tc>
              <w:tc>
                <w:tcPr>
                  <w:tcW w:w="1129" w:type="dxa"/>
                  <w:gridSpan w:val="2"/>
                </w:tcPr>
                <w:p w:rsidR="00F0291F" w:rsidRPr="001307F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r>
            <w:tr w:rsidR="00F0291F" w:rsidRPr="00451907" w:rsidTr="00D25CFF">
              <w:trPr>
                <w:jc w:val="center"/>
              </w:trPr>
              <w:tc>
                <w:tcPr>
                  <w:tcW w:w="2622" w:type="dxa"/>
                  <w:shd w:val="clear" w:color="auto" w:fill="auto"/>
                </w:tcPr>
                <w:p w:rsidR="00F0291F" w:rsidRPr="001307F6" w:rsidRDefault="00F0291F" w:rsidP="00D25CFF">
                  <w:pPr>
                    <w:pStyle w:val="a5"/>
                    <w:widowControl/>
                    <w:wordWrap/>
                    <w:autoSpaceDE/>
                    <w:spacing w:after="0" w:line="360" w:lineRule="auto"/>
                    <w:ind w:left="284"/>
                    <w:jc w:val="left"/>
                    <w:rPr>
                      <w:rFonts w:ascii="Times New Roman" w:hAnsi="Times New Roman" w:cs="Times New Roman"/>
                      <w:color w:val="auto"/>
                      <w:sz w:val="24"/>
                      <w:szCs w:val="24"/>
                    </w:rPr>
                  </w:pPr>
                  <w:r w:rsidRPr="001307F6">
                    <w:rPr>
                      <w:rFonts w:ascii="Times New Roman" w:hAnsi="Times New Roman" w:cs="Times New Roman"/>
                      <w:color w:val="auto"/>
                      <w:sz w:val="24"/>
                      <w:szCs w:val="24"/>
                    </w:rPr>
                    <w:t>Yes (</w:t>
                  </w:r>
                  <w:r w:rsidRPr="001307F6">
                    <w:rPr>
                      <w:rFonts w:ascii="Times New Roman" w:hAnsi="Times New Roman" w:cs="Times New Roman"/>
                      <w:i/>
                      <w:color w:val="auto"/>
                      <w:sz w:val="24"/>
                      <w:szCs w:val="24"/>
                    </w:rPr>
                    <w:t>n</w:t>
                  </w:r>
                  <w:r w:rsidRPr="001307F6">
                    <w:rPr>
                      <w:rFonts w:ascii="Times New Roman" w:hAnsi="Times New Roman" w:cs="Times New Roman"/>
                      <w:color w:val="auto"/>
                      <w:sz w:val="24"/>
                      <w:szCs w:val="24"/>
                    </w:rPr>
                    <w:t>=1,099)</w:t>
                  </w:r>
                </w:p>
              </w:tc>
              <w:tc>
                <w:tcPr>
                  <w:tcW w:w="1786" w:type="dxa"/>
                  <w:gridSpan w:val="2"/>
                </w:tcPr>
                <w:p w:rsidR="00F0291F" w:rsidRPr="001307F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1307F6">
                    <w:rPr>
                      <w:rFonts w:ascii="Times New Roman" w:hAnsi="Times New Roman" w:cs="Times New Roman" w:hint="eastAsia"/>
                      <w:color w:val="auto"/>
                      <w:sz w:val="24"/>
                      <w:szCs w:val="24"/>
                    </w:rPr>
                    <w:t>0.70 (</w:t>
                  </w:r>
                  <w:r w:rsidRPr="001307F6">
                    <w:rPr>
                      <w:rFonts w:ascii="Times New Roman" w:hAnsi="Times New Roman" w:cs="Times New Roman"/>
                      <w:color w:val="auto"/>
                      <w:sz w:val="24"/>
                      <w:szCs w:val="24"/>
                    </w:rPr>
                    <w:t>0.16-2.97</w:t>
                  </w:r>
                  <w:r w:rsidRPr="001307F6">
                    <w:rPr>
                      <w:rFonts w:ascii="Times New Roman" w:hAnsi="Times New Roman" w:cs="Times New Roman" w:hint="eastAsia"/>
                      <w:color w:val="auto"/>
                      <w:sz w:val="24"/>
                      <w:szCs w:val="24"/>
                    </w:rPr>
                    <w:t>)</w:t>
                  </w:r>
                </w:p>
              </w:tc>
              <w:tc>
                <w:tcPr>
                  <w:tcW w:w="1546" w:type="dxa"/>
                  <w:gridSpan w:val="2"/>
                </w:tcPr>
                <w:p w:rsidR="00F0291F" w:rsidRPr="001307F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1307F6">
                    <w:rPr>
                      <w:rFonts w:ascii="Times New Roman" w:hAnsi="Times New Roman" w:cs="Times New Roman"/>
                      <w:color w:val="auto"/>
                      <w:sz w:val="24"/>
                      <w:szCs w:val="24"/>
                    </w:rPr>
                    <w:t>reference</w:t>
                  </w:r>
                </w:p>
              </w:tc>
              <w:tc>
                <w:tcPr>
                  <w:tcW w:w="1843" w:type="dxa"/>
                  <w:gridSpan w:val="2"/>
                </w:tcPr>
                <w:p w:rsidR="00F0291F" w:rsidRPr="001307F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1307F6">
                    <w:rPr>
                      <w:rFonts w:ascii="Times New Roman" w:hAnsi="Times New Roman" w:cs="Times New Roman" w:hint="eastAsia"/>
                      <w:color w:val="auto"/>
                      <w:sz w:val="24"/>
                      <w:szCs w:val="24"/>
                    </w:rPr>
                    <w:t>1.54 (</w:t>
                  </w:r>
                  <w:r w:rsidRPr="001307F6">
                    <w:rPr>
                      <w:rFonts w:ascii="Times New Roman" w:hAnsi="Times New Roman" w:cs="Times New Roman"/>
                      <w:color w:val="auto"/>
                      <w:sz w:val="24"/>
                      <w:szCs w:val="24"/>
                    </w:rPr>
                    <w:t>0.53-4.48</w:t>
                  </w:r>
                  <w:r w:rsidRPr="001307F6">
                    <w:rPr>
                      <w:rFonts w:ascii="Times New Roman" w:hAnsi="Times New Roman" w:cs="Times New Roman" w:hint="eastAsia"/>
                      <w:color w:val="auto"/>
                      <w:sz w:val="24"/>
                      <w:szCs w:val="24"/>
                    </w:rPr>
                    <w:t>)</w:t>
                  </w:r>
                </w:p>
              </w:tc>
              <w:tc>
                <w:tcPr>
                  <w:tcW w:w="1969" w:type="dxa"/>
                  <w:gridSpan w:val="2"/>
                </w:tcPr>
                <w:p w:rsidR="00F0291F" w:rsidRPr="001307F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1307F6">
                    <w:rPr>
                      <w:rFonts w:ascii="Times New Roman" w:hAnsi="Times New Roman" w:cs="Times New Roman" w:hint="eastAsia"/>
                      <w:color w:val="auto"/>
                      <w:sz w:val="24"/>
                      <w:szCs w:val="24"/>
                    </w:rPr>
                    <w:t>0.58 (</w:t>
                  </w:r>
                  <w:r w:rsidRPr="001307F6">
                    <w:rPr>
                      <w:rFonts w:ascii="Times New Roman" w:hAnsi="Times New Roman" w:cs="Times New Roman"/>
                      <w:color w:val="auto"/>
                      <w:sz w:val="24"/>
                      <w:szCs w:val="24"/>
                    </w:rPr>
                    <w:t>0.20-1.69</w:t>
                  </w:r>
                  <w:r w:rsidRPr="001307F6">
                    <w:rPr>
                      <w:rFonts w:ascii="Times New Roman" w:hAnsi="Times New Roman" w:cs="Times New Roman" w:hint="eastAsia"/>
                      <w:color w:val="auto"/>
                      <w:sz w:val="24"/>
                      <w:szCs w:val="24"/>
                    </w:rPr>
                    <w:t>)</w:t>
                  </w:r>
                </w:p>
              </w:tc>
              <w:tc>
                <w:tcPr>
                  <w:tcW w:w="1858" w:type="dxa"/>
                  <w:gridSpan w:val="2"/>
                </w:tcPr>
                <w:p w:rsidR="00F0291F" w:rsidRPr="001307F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1307F6">
                    <w:rPr>
                      <w:rFonts w:ascii="Times New Roman" w:hAnsi="Times New Roman" w:cs="Times New Roman" w:hint="eastAsia"/>
                      <w:color w:val="auto"/>
                      <w:sz w:val="24"/>
                      <w:szCs w:val="24"/>
                    </w:rPr>
                    <w:t>2.94 (</w:t>
                  </w:r>
                  <w:r w:rsidRPr="001307F6">
                    <w:rPr>
                      <w:rFonts w:ascii="Times New Roman" w:hAnsi="Times New Roman" w:cs="Times New Roman"/>
                      <w:color w:val="auto"/>
                      <w:sz w:val="24"/>
                      <w:szCs w:val="24"/>
                    </w:rPr>
                    <w:t>0.39-21.85</w:t>
                  </w:r>
                  <w:r w:rsidRPr="001307F6">
                    <w:rPr>
                      <w:rFonts w:ascii="Times New Roman" w:hAnsi="Times New Roman" w:cs="Times New Roman" w:hint="eastAsia"/>
                      <w:color w:val="auto"/>
                      <w:sz w:val="24"/>
                      <w:szCs w:val="24"/>
                    </w:rPr>
                    <w:t>)</w:t>
                  </w:r>
                </w:p>
              </w:tc>
              <w:tc>
                <w:tcPr>
                  <w:tcW w:w="850" w:type="dxa"/>
                </w:tcPr>
                <w:p w:rsidR="00F0291F" w:rsidRPr="001307F6"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1307F6">
                    <w:rPr>
                      <w:rFonts w:ascii="Times New Roman" w:hAnsi="Times New Roman" w:cs="Times New Roman"/>
                      <w:color w:val="auto"/>
                      <w:sz w:val="24"/>
                      <w:szCs w:val="24"/>
                    </w:rPr>
                    <w:t>0.906</w:t>
                  </w:r>
                </w:p>
              </w:tc>
              <w:tc>
                <w:tcPr>
                  <w:tcW w:w="1129" w:type="dxa"/>
                  <w:gridSpan w:val="2"/>
                </w:tcPr>
                <w:p w:rsidR="00F0291F" w:rsidRPr="001307F6"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r>
            <w:tr w:rsidR="00F0291F" w:rsidRPr="00DB57DE" w:rsidTr="00D25CFF">
              <w:trPr>
                <w:jc w:val="center"/>
              </w:trPr>
              <w:tc>
                <w:tcPr>
                  <w:tcW w:w="13603" w:type="dxa"/>
                  <w:gridSpan w:val="14"/>
                  <w:tcBorders>
                    <w:top w:val="single" w:sz="4" w:space="0" w:color="auto"/>
                  </w:tcBorders>
                </w:tcPr>
                <w:p w:rsidR="00DB57DE" w:rsidRPr="00D25CFF" w:rsidRDefault="00DB57DE" w:rsidP="00D25CFF">
                  <w:pPr>
                    <w:pStyle w:val="a5"/>
                    <w:wordWrap/>
                    <w:spacing w:after="0" w:line="240" w:lineRule="atLeast"/>
                    <w:jc w:val="left"/>
                    <w:rPr>
                      <w:rFonts w:ascii="Times New Roman" w:hAnsi="Times New Roman" w:cs="Times New Roman"/>
                      <w:sz w:val="22"/>
                    </w:rPr>
                  </w:pPr>
                  <w:r w:rsidRPr="00D25CFF">
                    <w:rPr>
                      <w:rFonts w:ascii="Times New Roman" w:hAnsi="Times New Roman" w:cs="Times New Roman"/>
                      <w:sz w:val="22"/>
                    </w:rPr>
                    <w:t xml:space="preserve">Abbreviations: </w:t>
                  </w:r>
                  <w:r w:rsidR="00F0291F" w:rsidRPr="00D25CFF">
                    <w:rPr>
                      <w:rFonts w:ascii="Times New Roman" w:hAnsi="Times New Roman" w:cs="Times New Roman"/>
                      <w:sz w:val="22"/>
                    </w:rPr>
                    <w:t xml:space="preserve">BMI, body mass index; BP, blood pressure; CI, confidence intervals; CVD, cardiovascular disease; DBP, diastolic blood pressure; HEPA, health-enhancing physical activity; HOMA-IR, homeostasis model assessment of insulin resistance; </w:t>
                  </w:r>
                  <w:proofErr w:type="spellStart"/>
                  <w:r w:rsidR="00F0291F" w:rsidRPr="00D25CFF">
                    <w:rPr>
                      <w:rFonts w:ascii="Times New Roman" w:hAnsi="Times New Roman" w:cs="Times New Roman"/>
                      <w:sz w:val="22"/>
                    </w:rPr>
                    <w:t>hsCRP</w:t>
                  </w:r>
                  <w:proofErr w:type="spellEnd"/>
                  <w:r w:rsidR="00F0291F" w:rsidRPr="00D25CFF">
                    <w:rPr>
                      <w:rFonts w:ascii="Times New Roman" w:hAnsi="Times New Roman" w:cs="Times New Roman"/>
                      <w:sz w:val="22"/>
                    </w:rPr>
                    <w:t>, high sensitivity C-reactive protein; SBP, systolic blood pressure.</w:t>
                  </w:r>
                  <w:r w:rsidRPr="00B2652E">
                    <w:rPr>
                      <w:rFonts w:ascii="Times New Roman" w:hAnsi="Times New Roman" w:cs="Times New Roman"/>
                      <w:sz w:val="22"/>
                    </w:rPr>
                    <w:t xml:space="preserve"> *</w:t>
                  </w:r>
                  <w:r w:rsidRPr="00D25CFF">
                    <w:rPr>
                      <w:rFonts w:ascii="Times New Roman" w:hAnsi="Times New Roman" w:cs="Times New Roman"/>
                      <w:sz w:val="22"/>
                    </w:rPr>
                    <w:t>S</w:t>
                  </w:r>
                  <w:r w:rsidRPr="00B2652E">
                    <w:rPr>
                      <w:rFonts w:ascii="Times New Roman" w:hAnsi="Times New Roman" w:cs="Times New Roman"/>
                      <w:sz w:val="22"/>
                    </w:rPr>
                    <w:t xml:space="preserve">tatistically significant differences </w:t>
                  </w:r>
                  <w:r w:rsidRPr="00D25CFF">
                    <w:rPr>
                      <w:rFonts w:ascii="Times New Roman" w:hAnsi="Times New Roman" w:cs="Times New Roman"/>
                      <w:sz w:val="22"/>
                    </w:rPr>
                    <w:t>(</w:t>
                  </w:r>
                  <w:r w:rsidRPr="00B2652E">
                    <w:rPr>
                      <w:rFonts w:ascii="Times New Roman" w:hAnsi="Times New Roman" w:cs="Times New Roman"/>
                      <w:sz w:val="22"/>
                    </w:rPr>
                    <w:t>p&lt;0.05</w:t>
                  </w:r>
                  <w:r w:rsidRPr="00D25CFF">
                    <w:rPr>
                      <w:rFonts w:ascii="Times New Roman" w:hAnsi="Times New Roman" w:cs="Times New Roman"/>
                      <w:sz w:val="22"/>
                    </w:rPr>
                    <w:t>)</w:t>
                  </w:r>
                  <w:r w:rsidRPr="00B2652E">
                    <w:rPr>
                      <w:rFonts w:ascii="Times New Roman" w:hAnsi="Times New Roman" w:cs="Times New Roman"/>
                      <w:sz w:val="22"/>
                    </w:rPr>
                    <w:t>.</w:t>
                  </w:r>
                </w:p>
                <w:p w:rsidR="00B2652E" w:rsidRPr="00B2652E" w:rsidRDefault="00B2652E" w:rsidP="00D25CFF">
                  <w:pPr>
                    <w:pStyle w:val="a5"/>
                    <w:wordWrap/>
                    <w:spacing w:after="0" w:line="240" w:lineRule="atLeast"/>
                    <w:jc w:val="left"/>
                    <w:rPr>
                      <w:rFonts w:ascii="Times New Roman" w:hAnsi="Times New Roman" w:cs="Times New Roman"/>
                      <w:sz w:val="22"/>
                    </w:rPr>
                  </w:pPr>
                  <w:r w:rsidRPr="00B2652E">
                    <w:rPr>
                      <w:rFonts w:ascii="Times New Roman" w:hAnsi="Times New Roman" w:cs="Times New Roman"/>
                      <w:sz w:val="22"/>
                    </w:rPr>
                    <w:t>History of CVD was defined as participants who reported physician-diagnosed CVD including angina/myocardial infarction and stroke (ischemic or hemorrhagic).</w:t>
                  </w:r>
                </w:p>
                <w:p w:rsidR="00B2652E" w:rsidRPr="00D25CFF" w:rsidRDefault="00F0291F" w:rsidP="00D25CFF">
                  <w:pPr>
                    <w:pStyle w:val="a5"/>
                    <w:widowControl/>
                    <w:wordWrap/>
                    <w:autoSpaceDE/>
                    <w:spacing w:after="0" w:line="240" w:lineRule="atLeast"/>
                    <w:rPr>
                      <w:rFonts w:ascii="Times New Roman" w:hAnsi="Times New Roman" w:cs="Times New Roman"/>
                      <w:color w:val="auto"/>
                      <w:sz w:val="22"/>
                    </w:rPr>
                  </w:pPr>
                  <w:proofErr w:type="spellStart"/>
                  <w:proofErr w:type="gramStart"/>
                  <w:r w:rsidRPr="00D25CFF">
                    <w:rPr>
                      <w:rFonts w:ascii="Times New Roman" w:hAnsi="Times New Roman" w:cs="Times New Roman"/>
                      <w:color w:val="auto"/>
                      <w:sz w:val="22"/>
                      <w:vertAlign w:val="superscript"/>
                    </w:rPr>
                    <w:t>a</w:t>
                  </w:r>
                  <w:r w:rsidRPr="00D25CFF">
                    <w:rPr>
                      <w:rFonts w:ascii="Times New Roman" w:hAnsi="Times New Roman" w:cs="Times New Roman"/>
                      <w:sz w:val="22"/>
                    </w:rPr>
                    <w:t>Estimated</w:t>
                  </w:r>
                  <w:proofErr w:type="spellEnd"/>
                  <w:proofErr w:type="gramEnd"/>
                  <w:r w:rsidRPr="00D25CFF">
                    <w:rPr>
                      <w:rFonts w:ascii="Times New Roman" w:hAnsi="Times New Roman" w:cs="Times New Roman"/>
                      <w:sz w:val="22"/>
                    </w:rPr>
                    <w:t xml:space="preserve"> from parametric proportional hazard models adjusted for age, center, year of screening exam, smoking status, alcohol intake, total energy intake, physical activity, education level, history of diabetes</w:t>
                  </w:r>
                  <w:r w:rsidRPr="00D25CFF">
                    <w:rPr>
                      <w:rFonts w:ascii="Times New Roman" w:hAnsi="Times New Roman" w:cs="Times New Roman"/>
                      <w:color w:val="auto"/>
                      <w:sz w:val="22"/>
                    </w:rPr>
                    <w:t xml:space="preserve"> and baseline CESD</w:t>
                  </w:r>
                  <w:r w:rsidRPr="00D25CFF">
                    <w:rPr>
                      <w:rFonts w:ascii="Times New Roman" w:hAnsi="Times New Roman" w:cs="Times New Roman"/>
                      <w:sz w:val="22"/>
                    </w:rPr>
                    <w:t>.</w:t>
                  </w:r>
                </w:p>
              </w:tc>
            </w:tr>
            <w:tr w:rsidR="00F0291F" w:rsidRPr="00E039F4" w:rsidTr="00D25CFF">
              <w:trPr>
                <w:jc w:val="center"/>
              </w:trPr>
              <w:tc>
                <w:tcPr>
                  <w:tcW w:w="13608" w:type="dxa"/>
                  <w:gridSpan w:val="14"/>
                  <w:tcBorders>
                    <w:bottom w:val="single" w:sz="4" w:space="0" w:color="auto"/>
                  </w:tcBorders>
                  <w:vAlign w:val="bottom"/>
                </w:tcPr>
                <w:p w:rsidR="00F0291F" w:rsidRPr="00E039F4" w:rsidRDefault="00F0291F" w:rsidP="00D25CFF">
                  <w:pPr>
                    <w:pStyle w:val="a5"/>
                    <w:widowControl/>
                    <w:wordWrap/>
                    <w:autoSpaceDE/>
                    <w:spacing w:after="0" w:line="360" w:lineRule="auto"/>
                    <w:jc w:val="left"/>
                    <w:rPr>
                      <w:rFonts w:ascii="Times New Roman" w:hAnsi="Times New Roman" w:cs="Times New Roman"/>
                      <w:b/>
                      <w:color w:val="auto"/>
                      <w:sz w:val="24"/>
                      <w:szCs w:val="24"/>
                    </w:rPr>
                  </w:pPr>
                  <w:r w:rsidRPr="00E039F4">
                    <w:rPr>
                      <w:rFonts w:ascii="Times New Roman" w:hAnsi="Times New Roman" w:cs="Times New Roman"/>
                      <w:b/>
                      <w:color w:val="auto"/>
                      <w:sz w:val="24"/>
                      <w:szCs w:val="24"/>
                    </w:rPr>
                    <w:lastRenderedPageBreak/>
                    <w:t xml:space="preserve">Supplementary Table </w:t>
                  </w:r>
                  <w:r w:rsidR="00AF0465">
                    <w:rPr>
                      <w:rFonts w:ascii="Times New Roman" w:hAnsi="Times New Roman" w:cs="Times New Roman"/>
                      <w:b/>
                      <w:color w:val="auto"/>
                      <w:sz w:val="24"/>
                      <w:szCs w:val="24"/>
                    </w:rPr>
                    <w:t>4</w:t>
                  </w:r>
                  <w:r w:rsidRPr="00E039F4">
                    <w:rPr>
                      <w:rFonts w:ascii="Times New Roman" w:hAnsi="Times New Roman" w:cs="Times New Roman"/>
                      <w:b/>
                      <w:color w:val="auto"/>
                      <w:sz w:val="24"/>
                      <w:szCs w:val="24"/>
                    </w:rPr>
                    <w:t xml:space="preserve">. </w:t>
                  </w:r>
                  <w:r w:rsidRPr="00E039F4">
                    <w:rPr>
                      <w:rFonts w:ascii="Times New Roman" w:hAnsi="Times New Roman" w:cs="Times New Roman"/>
                      <w:color w:val="auto"/>
                      <w:sz w:val="24"/>
                      <w:szCs w:val="24"/>
                    </w:rPr>
                    <w:t xml:space="preserve">Hazard </w:t>
                  </w:r>
                  <w:proofErr w:type="spellStart"/>
                  <w:r w:rsidRPr="00E039F4">
                    <w:rPr>
                      <w:rFonts w:ascii="Times New Roman" w:hAnsi="Times New Roman" w:cs="Times New Roman"/>
                      <w:color w:val="auto"/>
                      <w:sz w:val="24"/>
                      <w:szCs w:val="24"/>
                    </w:rPr>
                    <w:t>ratios</w:t>
                  </w:r>
                  <w:r w:rsidRPr="00E039F4">
                    <w:rPr>
                      <w:rFonts w:ascii="Times New Roman" w:hAnsi="Times New Roman" w:cs="Times New Roman"/>
                      <w:color w:val="auto"/>
                      <w:sz w:val="24"/>
                      <w:szCs w:val="24"/>
                      <w:vertAlign w:val="superscript"/>
                    </w:rPr>
                    <w:t>a</w:t>
                  </w:r>
                  <w:proofErr w:type="spellEnd"/>
                  <w:r w:rsidRPr="00E039F4">
                    <w:rPr>
                      <w:rFonts w:ascii="Times New Roman" w:hAnsi="Times New Roman" w:cs="Times New Roman"/>
                      <w:color w:val="auto"/>
                      <w:sz w:val="24"/>
                      <w:szCs w:val="24"/>
                    </w:rPr>
                    <w:t xml:space="preserve"> (95% CI) of incident case-level depressive symptoms according to BP category in age strata</w:t>
                  </w:r>
                </w:p>
              </w:tc>
            </w:tr>
            <w:tr w:rsidR="00F0291F" w:rsidRPr="00E039F4" w:rsidTr="00D25CFF">
              <w:trPr>
                <w:jc w:val="center"/>
              </w:trPr>
              <w:tc>
                <w:tcPr>
                  <w:tcW w:w="3119" w:type="dxa"/>
                  <w:gridSpan w:val="2"/>
                  <w:vMerge w:val="restart"/>
                  <w:tcBorders>
                    <w:top w:val="single" w:sz="4" w:space="0" w:color="auto"/>
                  </w:tcBorders>
                  <w:vAlign w:val="bottom"/>
                </w:tcPr>
                <w:p w:rsidR="00F0291F" w:rsidRPr="00E039F4" w:rsidRDefault="00F0291F" w:rsidP="00D25CFF">
                  <w:pPr>
                    <w:pStyle w:val="a5"/>
                    <w:wordWrap/>
                    <w:spacing w:after="0" w:line="360" w:lineRule="auto"/>
                    <w:jc w:val="left"/>
                    <w:rPr>
                      <w:rFonts w:ascii="Times New Roman" w:hAnsi="Times New Roman" w:cs="Times New Roman"/>
                      <w:color w:val="auto"/>
                      <w:sz w:val="24"/>
                      <w:szCs w:val="24"/>
                    </w:rPr>
                  </w:pPr>
                  <w:r w:rsidRPr="00E039F4">
                    <w:rPr>
                      <w:rFonts w:ascii="Times New Roman" w:hAnsi="Times New Roman" w:cs="Times New Roman"/>
                      <w:color w:val="auto"/>
                      <w:sz w:val="24"/>
                      <w:szCs w:val="24"/>
                    </w:rPr>
                    <w:t>Age, years</w:t>
                  </w:r>
                </w:p>
              </w:tc>
              <w:tc>
                <w:tcPr>
                  <w:tcW w:w="9639" w:type="dxa"/>
                  <w:gridSpan w:val="11"/>
                  <w:tcBorders>
                    <w:top w:val="single" w:sz="4" w:space="0" w:color="auto"/>
                    <w:bottom w:val="single" w:sz="4" w:space="0" w:color="auto"/>
                  </w:tcBorders>
                  <w:vAlign w:val="bottom"/>
                </w:tcPr>
                <w:p w:rsidR="00F0291F" w:rsidRPr="00E039F4" w:rsidRDefault="00F0291F" w:rsidP="00D25CFF">
                  <w:pPr>
                    <w:pStyle w:val="a5"/>
                    <w:wordWrap/>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BP categories</w:t>
                  </w:r>
                </w:p>
              </w:tc>
              <w:tc>
                <w:tcPr>
                  <w:tcW w:w="850" w:type="dxa"/>
                  <w:vMerge w:val="restart"/>
                  <w:tcBorders>
                    <w:top w:val="single" w:sz="4" w:space="0" w:color="auto"/>
                  </w:tcBorders>
                  <w:vAlign w:val="bottom"/>
                </w:tcPr>
                <w:p w:rsidR="00F0291F" w:rsidRPr="00E039F4" w:rsidRDefault="00F0291F" w:rsidP="00D25CFF">
                  <w:pPr>
                    <w:pStyle w:val="a5"/>
                    <w:wordWrap/>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p for trend</w:t>
                  </w:r>
                </w:p>
              </w:tc>
            </w:tr>
            <w:tr w:rsidR="00F0291F" w:rsidRPr="00E039F4" w:rsidTr="00D25CFF">
              <w:trPr>
                <w:jc w:val="center"/>
              </w:trPr>
              <w:tc>
                <w:tcPr>
                  <w:tcW w:w="3119" w:type="dxa"/>
                  <w:gridSpan w:val="2"/>
                  <w:vMerge/>
                  <w:tcBorders>
                    <w:bottom w:val="single" w:sz="4" w:space="0" w:color="auto"/>
                  </w:tcBorders>
                </w:tcPr>
                <w:p w:rsidR="00F0291F" w:rsidRPr="00E039F4" w:rsidRDefault="00F0291F" w:rsidP="00E22188">
                  <w:pPr>
                    <w:pStyle w:val="a5"/>
                    <w:wordWrap/>
                    <w:spacing w:after="0" w:line="360" w:lineRule="auto"/>
                    <w:rPr>
                      <w:rFonts w:ascii="Times New Roman" w:hAnsi="Times New Roman" w:cs="Times New Roman"/>
                      <w:color w:val="auto"/>
                      <w:sz w:val="24"/>
                      <w:szCs w:val="24"/>
                    </w:rPr>
                  </w:pPr>
                </w:p>
              </w:tc>
              <w:tc>
                <w:tcPr>
                  <w:tcW w:w="1927" w:type="dxa"/>
                  <w:gridSpan w:val="2"/>
                  <w:tcBorders>
                    <w:top w:val="single" w:sz="4" w:space="0" w:color="auto"/>
                    <w:bottom w:val="single" w:sz="4" w:space="0" w:color="auto"/>
                  </w:tcBorders>
                </w:tcPr>
                <w:p w:rsidR="00F0291F" w:rsidRPr="00E039F4" w:rsidRDefault="00F0291F" w:rsidP="00E22188">
                  <w:pPr>
                    <w:pStyle w:val="a5"/>
                    <w:wordWrap/>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SBP &lt;90</w:t>
                  </w:r>
                </w:p>
                <w:p w:rsidR="00F0291F" w:rsidRPr="00E039F4" w:rsidRDefault="00F0291F" w:rsidP="00E22188">
                  <w:pPr>
                    <w:pStyle w:val="a5"/>
                    <w:wordWrap/>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or DBP &lt;60</w:t>
                  </w:r>
                </w:p>
              </w:tc>
              <w:tc>
                <w:tcPr>
                  <w:tcW w:w="1928" w:type="dxa"/>
                  <w:gridSpan w:val="2"/>
                  <w:tcBorders>
                    <w:top w:val="single" w:sz="4" w:space="0" w:color="auto"/>
                    <w:bottom w:val="single" w:sz="4" w:space="0" w:color="auto"/>
                  </w:tcBorders>
                </w:tcPr>
                <w:p w:rsidR="00F0291F" w:rsidRPr="00E039F4" w:rsidRDefault="00F0291F" w:rsidP="00E22188">
                  <w:pPr>
                    <w:pStyle w:val="a5"/>
                    <w:wordWrap/>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SBP 90-119</w:t>
                  </w:r>
                </w:p>
                <w:p w:rsidR="00F0291F" w:rsidRPr="00E039F4" w:rsidRDefault="00F0291F" w:rsidP="00E22188">
                  <w:pPr>
                    <w:pStyle w:val="a5"/>
                    <w:wordWrap/>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&amp; DBP 60-79</w:t>
                  </w:r>
                </w:p>
              </w:tc>
              <w:tc>
                <w:tcPr>
                  <w:tcW w:w="1928" w:type="dxa"/>
                  <w:gridSpan w:val="2"/>
                  <w:tcBorders>
                    <w:top w:val="single" w:sz="4" w:space="0" w:color="auto"/>
                    <w:bottom w:val="single" w:sz="4" w:space="0" w:color="auto"/>
                  </w:tcBorders>
                </w:tcPr>
                <w:p w:rsidR="00F0291F" w:rsidRPr="00E039F4" w:rsidRDefault="00F0291F" w:rsidP="00E22188">
                  <w:pPr>
                    <w:pStyle w:val="a5"/>
                    <w:wordWrap/>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SBP 120-129</w:t>
                  </w:r>
                </w:p>
                <w:p w:rsidR="00F0291F" w:rsidRPr="00E039F4" w:rsidRDefault="00F0291F" w:rsidP="00E22188">
                  <w:pPr>
                    <w:pStyle w:val="a5"/>
                    <w:wordWrap/>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&amp; DBP 60-79</w:t>
                  </w:r>
                </w:p>
              </w:tc>
              <w:tc>
                <w:tcPr>
                  <w:tcW w:w="1928" w:type="dxa"/>
                  <w:gridSpan w:val="2"/>
                  <w:tcBorders>
                    <w:top w:val="single" w:sz="4" w:space="0" w:color="auto"/>
                    <w:bottom w:val="single" w:sz="4" w:space="0" w:color="auto"/>
                  </w:tcBorders>
                </w:tcPr>
                <w:p w:rsidR="00F0291F" w:rsidRPr="00E039F4" w:rsidRDefault="00F0291F" w:rsidP="00E22188">
                  <w:pPr>
                    <w:pStyle w:val="a5"/>
                    <w:wordWrap/>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SBP 130-139</w:t>
                  </w:r>
                </w:p>
                <w:p w:rsidR="00F0291F" w:rsidRPr="00E039F4" w:rsidRDefault="00F0291F" w:rsidP="00E22188">
                  <w:pPr>
                    <w:pStyle w:val="a5"/>
                    <w:wordWrap/>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or DBP 80-89</w:t>
                  </w:r>
                </w:p>
              </w:tc>
              <w:tc>
                <w:tcPr>
                  <w:tcW w:w="1928" w:type="dxa"/>
                  <w:gridSpan w:val="3"/>
                  <w:tcBorders>
                    <w:top w:val="single" w:sz="4" w:space="0" w:color="auto"/>
                    <w:bottom w:val="single" w:sz="4" w:space="0" w:color="auto"/>
                  </w:tcBorders>
                </w:tcPr>
                <w:p w:rsidR="00F0291F" w:rsidRPr="00E039F4" w:rsidRDefault="00F0291F" w:rsidP="00E22188">
                  <w:pPr>
                    <w:pStyle w:val="a5"/>
                    <w:wordWrap/>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SBP ≥140</w:t>
                  </w:r>
                </w:p>
                <w:p w:rsidR="00F0291F" w:rsidRPr="00E039F4" w:rsidRDefault="00F0291F" w:rsidP="00E22188">
                  <w:pPr>
                    <w:pStyle w:val="a5"/>
                    <w:wordWrap/>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or DBP ≥90</w:t>
                  </w:r>
                </w:p>
              </w:tc>
              <w:tc>
                <w:tcPr>
                  <w:tcW w:w="850" w:type="dxa"/>
                  <w:vMerge/>
                  <w:tcBorders>
                    <w:bottom w:val="single" w:sz="4" w:space="0" w:color="auto"/>
                  </w:tcBorders>
                </w:tcPr>
                <w:p w:rsidR="00F0291F" w:rsidRPr="00E039F4" w:rsidRDefault="00F0291F" w:rsidP="00E22188">
                  <w:pPr>
                    <w:pStyle w:val="a5"/>
                    <w:wordWrap/>
                    <w:spacing w:after="0" w:line="360" w:lineRule="auto"/>
                    <w:rPr>
                      <w:rFonts w:ascii="Times New Roman" w:hAnsi="Times New Roman" w:cs="Times New Roman"/>
                      <w:color w:val="auto"/>
                      <w:sz w:val="24"/>
                      <w:szCs w:val="24"/>
                    </w:rPr>
                  </w:pPr>
                </w:p>
              </w:tc>
            </w:tr>
            <w:tr w:rsidR="00F0291F" w:rsidRPr="00E039F4" w:rsidTr="00D25CFF">
              <w:trPr>
                <w:jc w:val="center"/>
              </w:trPr>
              <w:tc>
                <w:tcPr>
                  <w:tcW w:w="3119" w:type="dxa"/>
                  <w:gridSpan w:val="2"/>
                  <w:tcBorders>
                    <w:top w:val="single" w:sz="4" w:space="0" w:color="auto"/>
                  </w:tcBorders>
                  <w:shd w:val="clear" w:color="auto" w:fill="BFBFBF" w:themeFill="background1" w:themeFillShade="BF"/>
                </w:tcPr>
                <w:p w:rsidR="00F0291F" w:rsidRPr="00E039F4" w:rsidRDefault="00F0291F" w:rsidP="00D25CFF">
                  <w:pPr>
                    <w:pStyle w:val="a5"/>
                    <w:widowControl/>
                    <w:wordWrap/>
                    <w:autoSpaceDE/>
                    <w:spacing w:after="0" w:line="360" w:lineRule="auto"/>
                    <w:jc w:val="left"/>
                    <w:rPr>
                      <w:rFonts w:ascii="Times New Roman" w:hAnsi="Times New Roman" w:cs="Times New Roman"/>
                      <w:color w:val="auto"/>
                      <w:sz w:val="24"/>
                      <w:szCs w:val="24"/>
                    </w:rPr>
                  </w:pPr>
                  <w:r w:rsidRPr="00E039F4">
                    <w:rPr>
                      <w:rFonts w:ascii="Times New Roman" w:hAnsi="Times New Roman" w:cs="Times New Roman"/>
                      <w:color w:val="auto"/>
                      <w:sz w:val="24"/>
                      <w:szCs w:val="24"/>
                    </w:rPr>
                    <w:t>18-29 (n=18,943)</w:t>
                  </w:r>
                </w:p>
              </w:tc>
              <w:tc>
                <w:tcPr>
                  <w:tcW w:w="1927" w:type="dxa"/>
                  <w:gridSpan w:val="2"/>
                  <w:tcBorders>
                    <w:top w:val="single" w:sz="4" w:space="0" w:color="auto"/>
                  </w:tcBorders>
                  <w:shd w:val="clear" w:color="auto" w:fill="BFBFBF" w:themeFill="background1" w:themeFillShade="BF"/>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1928" w:type="dxa"/>
                  <w:gridSpan w:val="2"/>
                  <w:tcBorders>
                    <w:top w:val="single" w:sz="4" w:space="0" w:color="auto"/>
                  </w:tcBorders>
                  <w:shd w:val="clear" w:color="auto" w:fill="BFBFBF" w:themeFill="background1" w:themeFillShade="BF"/>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1928" w:type="dxa"/>
                  <w:gridSpan w:val="2"/>
                  <w:tcBorders>
                    <w:top w:val="single" w:sz="4" w:space="0" w:color="auto"/>
                  </w:tcBorders>
                  <w:shd w:val="clear" w:color="auto" w:fill="BFBFBF" w:themeFill="background1" w:themeFillShade="BF"/>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1928" w:type="dxa"/>
                  <w:gridSpan w:val="2"/>
                  <w:tcBorders>
                    <w:top w:val="single" w:sz="4" w:space="0" w:color="auto"/>
                  </w:tcBorders>
                  <w:shd w:val="clear" w:color="auto" w:fill="BFBFBF" w:themeFill="background1" w:themeFillShade="BF"/>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1928" w:type="dxa"/>
                  <w:gridSpan w:val="3"/>
                  <w:tcBorders>
                    <w:top w:val="single" w:sz="4" w:space="0" w:color="auto"/>
                  </w:tcBorders>
                  <w:shd w:val="clear" w:color="auto" w:fill="BFBFBF" w:themeFill="background1" w:themeFillShade="BF"/>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850" w:type="dxa"/>
                  <w:tcBorders>
                    <w:top w:val="single" w:sz="4" w:space="0" w:color="auto"/>
                  </w:tcBorders>
                  <w:shd w:val="clear" w:color="auto" w:fill="BFBFBF" w:themeFill="background1" w:themeFillShade="BF"/>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r>
            <w:tr w:rsidR="00F0291F" w:rsidRPr="00E039F4" w:rsidTr="00D25CFF">
              <w:trPr>
                <w:trHeight w:val="147"/>
                <w:jc w:val="center"/>
              </w:trPr>
              <w:tc>
                <w:tcPr>
                  <w:tcW w:w="3119" w:type="dxa"/>
                  <w:gridSpan w:val="2"/>
                </w:tcPr>
                <w:p w:rsidR="00F0291F" w:rsidRPr="00E039F4" w:rsidRDefault="00F0291F" w:rsidP="00D25CFF">
                  <w:pPr>
                    <w:pStyle w:val="a5"/>
                    <w:widowControl/>
                    <w:wordWrap/>
                    <w:autoSpaceDE/>
                    <w:spacing w:after="0" w:line="360" w:lineRule="auto"/>
                    <w:ind w:leftChars="113" w:left="226"/>
                    <w:jc w:val="left"/>
                    <w:rPr>
                      <w:rFonts w:ascii="Times New Roman" w:hAnsi="Times New Roman" w:cs="Times New Roman"/>
                      <w:color w:val="auto"/>
                      <w:sz w:val="24"/>
                      <w:szCs w:val="24"/>
                    </w:rPr>
                  </w:pPr>
                  <w:r w:rsidRPr="00E039F4">
                    <w:rPr>
                      <w:rFonts w:ascii="Times New Roman" w:hAnsi="Times New Roman" w:cs="Times New Roman"/>
                      <w:color w:val="auto"/>
                      <w:sz w:val="24"/>
                      <w:szCs w:val="24"/>
                    </w:rPr>
                    <w:t>person-years</w:t>
                  </w:r>
                </w:p>
              </w:tc>
              <w:tc>
                <w:tcPr>
                  <w:tcW w:w="1927" w:type="dxa"/>
                  <w:gridSpan w:val="2"/>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11,469.5</w:t>
                  </w:r>
                </w:p>
              </w:tc>
              <w:tc>
                <w:tcPr>
                  <w:tcW w:w="1928" w:type="dxa"/>
                  <w:gridSpan w:val="2"/>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36,770.2</w:t>
                  </w:r>
                </w:p>
              </w:tc>
              <w:tc>
                <w:tcPr>
                  <w:tcW w:w="1928" w:type="dxa"/>
                  <w:gridSpan w:val="2"/>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3,621.3</w:t>
                  </w:r>
                </w:p>
              </w:tc>
              <w:tc>
                <w:tcPr>
                  <w:tcW w:w="1928" w:type="dxa"/>
                  <w:gridSpan w:val="2"/>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4,169.8</w:t>
                  </w:r>
                </w:p>
              </w:tc>
              <w:tc>
                <w:tcPr>
                  <w:tcW w:w="1928" w:type="dxa"/>
                  <w:gridSpan w:val="3"/>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258.5</w:t>
                  </w:r>
                </w:p>
              </w:tc>
              <w:tc>
                <w:tcPr>
                  <w:tcW w:w="850" w:type="dxa"/>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r>
            <w:tr w:rsidR="00F0291F" w:rsidRPr="00E039F4" w:rsidTr="00D25CFF">
              <w:trPr>
                <w:trHeight w:val="147"/>
                <w:jc w:val="center"/>
              </w:trPr>
              <w:tc>
                <w:tcPr>
                  <w:tcW w:w="3119" w:type="dxa"/>
                  <w:gridSpan w:val="2"/>
                </w:tcPr>
                <w:p w:rsidR="00F0291F" w:rsidRPr="00E039F4" w:rsidRDefault="00F0291F" w:rsidP="00D25CFF">
                  <w:pPr>
                    <w:pStyle w:val="a5"/>
                    <w:widowControl/>
                    <w:wordWrap/>
                    <w:autoSpaceDE/>
                    <w:spacing w:after="0" w:line="360" w:lineRule="auto"/>
                    <w:ind w:leftChars="113" w:left="226"/>
                    <w:jc w:val="left"/>
                    <w:rPr>
                      <w:rFonts w:ascii="Times New Roman" w:hAnsi="Times New Roman" w:cs="Times New Roman"/>
                      <w:color w:val="auto"/>
                      <w:sz w:val="24"/>
                      <w:szCs w:val="24"/>
                    </w:rPr>
                  </w:pPr>
                  <w:r w:rsidRPr="00E039F4">
                    <w:rPr>
                      <w:rFonts w:ascii="Times New Roman" w:hAnsi="Times New Roman" w:cs="Times New Roman"/>
                      <w:color w:val="auto"/>
                      <w:sz w:val="24"/>
                      <w:szCs w:val="24"/>
                    </w:rPr>
                    <w:t>Incident cases</w:t>
                  </w:r>
                </w:p>
              </w:tc>
              <w:tc>
                <w:tcPr>
                  <w:tcW w:w="1927" w:type="dxa"/>
                  <w:gridSpan w:val="2"/>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146</w:t>
                  </w:r>
                </w:p>
              </w:tc>
              <w:tc>
                <w:tcPr>
                  <w:tcW w:w="1928" w:type="dxa"/>
                  <w:gridSpan w:val="2"/>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378</w:t>
                  </w:r>
                </w:p>
              </w:tc>
              <w:tc>
                <w:tcPr>
                  <w:tcW w:w="1928" w:type="dxa"/>
                  <w:gridSpan w:val="2"/>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30</w:t>
                  </w:r>
                </w:p>
              </w:tc>
              <w:tc>
                <w:tcPr>
                  <w:tcW w:w="1928" w:type="dxa"/>
                  <w:gridSpan w:val="2"/>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26</w:t>
                  </w:r>
                </w:p>
              </w:tc>
              <w:tc>
                <w:tcPr>
                  <w:tcW w:w="1928" w:type="dxa"/>
                  <w:gridSpan w:val="3"/>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5</w:t>
                  </w:r>
                </w:p>
              </w:tc>
              <w:tc>
                <w:tcPr>
                  <w:tcW w:w="850" w:type="dxa"/>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r>
            <w:tr w:rsidR="00F0291F" w:rsidRPr="00E039F4" w:rsidTr="00D25CFF">
              <w:trPr>
                <w:trHeight w:val="147"/>
                <w:jc w:val="center"/>
              </w:trPr>
              <w:tc>
                <w:tcPr>
                  <w:tcW w:w="3119" w:type="dxa"/>
                  <w:gridSpan w:val="2"/>
                </w:tcPr>
                <w:p w:rsidR="00F0291F" w:rsidRPr="00E039F4" w:rsidRDefault="00F0291F" w:rsidP="00D25CFF">
                  <w:pPr>
                    <w:pStyle w:val="a5"/>
                    <w:widowControl/>
                    <w:wordWrap/>
                    <w:autoSpaceDE/>
                    <w:spacing w:after="0" w:line="360" w:lineRule="auto"/>
                    <w:ind w:leftChars="113" w:left="226"/>
                    <w:jc w:val="left"/>
                    <w:rPr>
                      <w:rFonts w:ascii="Times New Roman" w:hAnsi="Times New Roman" w:cs="Times New Roman"/>
                      <w:color w:val="auto"/>
                      <w:sz w:val="24"/>
                      <w:szCs w:val="24"/>
                    </w:rPr>
                  </w:pPr>
                  <w:r w:rsidRPr="00E039F4">
                    <w:rPr>
                      <w:rFonts w:ascii="Times New Roman" w:hAnsi="Times New Roman" w:cs="Times New Roman"/>
                      <w:color w:val="auto"/>
                      <w:sz w:val="24"/>
                      <w:szCs w:val="24"/>
                    </w:rPr>
                    <w:t>ID (per 10</w:t>
                  </w:r>
                  <w:r w:rsidRPr="00E039F4">
                    <w:rPr>
                      <w:rFonts w:ascii="Times New Roman" w:hAnsi="Times New Roman" w:cs="Times New Roman"/>
                      <w:color w:val="auto"/>
                      <w:sz w:val="24"/>
                      <w:szCs w:val="24"/>
                      <w:vertAlign w:val="superscript"/>
                    </w:rPr>
                    <w:t>3</w:t>
                  </w:r>
                  <w:r w:rsidRPr="00E039F4">
                    <w:rPr>
                      <w:rFonts w:ascii="Times New Roman" w:hAnsi="Times New Roman" w:cs="Times New Roman"/>
                      <w:color w:val="auto"/>
                      <w:sz w:val="24"/>
                      <w:szCs w:val="24"/>
                    </w:rPr>
                    <w:t xml:space="preserve"> person-years)</w:t>
                  </w:r>
                </w:p>
              </w:tc>
              <w:tc>
                <w:tcPr>
                  <w:tcW w:w="1927" w:type="dxa"/>
                  <w:gridSpan w:val="2"/>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12.7</w:t>
                  </w:r>
                </w:p>
              </w:tc>
              <w:tc>
                <w:tcPr>
                  <w:tcW w:w="1928" w:type="dxa"/>
                  <w:gridSpan w:val="2"/>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9.3</w:t>
                  </w:r>
                </w:p>
              </w:tc>
              <w:tc>
                <w:tcPr>
                  <w:tcW w:w="1928" w:type="dxa"/>
                  <w:gridSpan w:val="2"/>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5.8</w:t>
                  </w:r>
                </w:p>
              </w:tc>
              <w:tc>
                <w:tcPr>
                  <w:tcW w:w="1928" w:type="dxa"/>
                  <w:gridSpan w:val="2"/>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4.2</w:t>
                  </w:r>
                </w:p>
              </w:tc>
              <w:tc>
                <w:tcPr>
                  <w:tcW w:w="1928" w:type="dxa"/>
                  <w:gridSpan w:val="3"/>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8.1</w:t>
                  </w:r>
                </w:p>
              </w:tc>
              <w:tc>
                <w:tcPr>
                  <w:tcW w:w="850" w:type="dxa"/>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r>
            <w:tr w:rsidR="00F0291F" w:rsidRPr="00E039F4" w:rsidTr="00D25CFF">
              <w:trPr>
                <w:jc w:val="center"/>
              </w:trPr>
              <w:tc>
                <w:tcPr>
                  <w:tcW w:w="3119" w:type="dxa"/>
                  <w:gridSpan w:val="2"/>
                </w:tcPr>
                <w:p w:rsidR="00F0291F" w:rsidRPr="00E039F4" w:rsidRDefault="00F0291F" w:rsidP="00D25CFF">
                  <w:pPr>
                    <w:pStyle w:val="a5"/>
                    <w:widowControl/>
                    <w:wordWrap/>
                    <w:autoSpaceDE/>
                    <w:spacing w:after="0" w:line="360" w:lineRule="auto"/>
                    <w:ind w:leftChars="113" w:left="226"/>
                    <w:jc w:val="left"/>
                    <w:rPr>
                      <w:rFonts w:ascii="Times New Roman" w:hAnsi="Times New Roman" w:cs="Times New Roman"/>
                      <w:color w:val="auto"/>
                      <w:sz w:val="24"/>
                      <w:szCs w:val="24"/>
                    </w:rPr>
                  </w:pPr>
                  <w:r w:rsidRPr="00E039F4">
                    <w:rPr>
                      <w:rFonts w:ascii="Times New Roman" w:hAnsi="Times New Roman" w:cs="Times New Roman"/>
                      <w:color w:val="auto"/>
                      <w:sz w:val="24"/>
                      <w:szCs w:val="24"/>
                    </w:rPr>
                    <w:t>Multivariable HR (95% CI)</w:t>
                  </w:r>
                  <w:r w:rsidRPr="00E039F4">
                    <w:rPr>
                      <w:rFonts w:ascii="Times New Roman" w:hAnsi="Times New Roman" w:cs="Times New Roman"/>
                      <w:color w:val="auto"/>
                      <w:sz w:val="24"/>
                      <w:szCs w:val="24"/>
                      <w:vertAlign w:val="superscript"/>
                    </w:rPr>
                    <w:t>a</w:t>
                  </w:r>
                </w:p>
              </w:tc>
              <w:tc>
                <w:tcPr>
                  <w:tcW w:w="1927" w:type="dxa"/>
                  <w:gridSpan w:val="2"/>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1.07 (0.89-1.30)</w:t>
                  </w:r>
                </w:p>
              </w:tc>
              <w:tc>
                <w:tcPr>
                  <w:tcW w:w="1928" w:type="dxa"/>
                  <w:gridSpan w:val="2"/>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reference</w:t>
                  </w:r>
                </w:p>
              </w:tc>
              <w:tc>
                <w:tcPr>
                  <w:tcW w:w="1928" w:type="dxa"/>
                  <w:gridSpan w:val="2"/>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1.10 (0.75-1.59)</w:t>
                  </w:r>
                </w:p>
              </w:tc>
              <w:tc>
                <w:tcPr>
                  <w:tcW w:w="1928" w:type="dxa"/>
                  <w:gridSpan w:val="2"/>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0.75 (0.50-1.12)</w:t>
                  </w:r>
                </w:p>
              </w:tc>
              <w:tc>
                <w:tcPr>
                  <w:tcW w:w="1928" w:type="dxa"/>
                  <w:gridSpan w:val="3"/>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1.98 (0.82-4.78)</w:t>
                  </w:r>
                </w:p>
              </w:tc>
              <w:tc>
                <w:tcPr>
                  <w:tcW w:w="850" w:type="dxa"/>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0.363</w:t>
                  </w:r>
                </w:p>
              </w:tc>
            </w:tr>
            <w:tr w:rsidR="00F0291F" w:rsidRPr="00E039F4" w:rsidTr="00D25CFF">
              <w:trPr>
                <w:jc w:val="center"/>
              </w:trPr>
              <w:tc>
                <w:tcPr>
                  <w:tcW w:w="3119" w:type="dxa"/>
                  <w:gridSpan w:val="2"/>
                  <w:shd w:val="clear" w:color="auto" w:fill="BFBFBF" w:themeFill="background1" w:themeFillShade="BF"/>
                </w:tcPr>
                <w:p w:rsidR="00F0291F" w:rsidRPr="00E039F4" w:rsidRDefault="00F0291F" w:rsidP="00D25CFF">
                  <w:pPr>
                    <w:pStyle w:val="a5"/>
                    <w:widowControl/>
                    <w:wordWrap/>
                    <w:autoSpaceDE/>
                    <w:spacing w:after="0" w:line="360" w:lineRule="auto"/>
                    <w:jc w:val="left"/>
                    <w:rPr>
                      <w:rFonts w:ascii="Times New Roman" w:hAnsi="Times New Roman" w:cs="Times New Roman"/>
                      <w:color w:val="auto"/>
                      <w:sz w:val="24"/>
                      <w:szCs w:val="24"/>
                    </w:rPr>
                  </w:pPr>
                  <w:r w:rsidRPr="00E039F4">
                    <w:rPr>
                      <w:rFonts w:ascii="Times New Roman" w:hAnsi="Times New Roman" w:cs="Times New Roman"/>
                      <w:color w:val="auto"/>
                      <w:sz w:val="24"/>
                      <w:szCs w:val="24"/>
                    </w:rPr>
                    <w:t>30-39 (n=98,207)</w:t>
                  </w:r>
                </w:p>
              </w:tc>
              <w:tc>
                <w:tcPr>
                  <w:tcW w:w="1927" w:type="dxa"/>
                  <w:gridSpan w:val="2"/>
                  <w:shd w:val="clear" w:color="auto" w:fill="BFBFBF" w:themeFill="background1" w:themeFillShade="BF"/>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1928" w:type="dxa"/>
                  <w:gridSpan w:val="2"/>
                  <w:shd w:val="clear" w:color="auto" w:fill="BFBFBF" w:themeFill="background1" w:themeFillShade="BF"/>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1928" w:type="dxa"/>
                  <w:gridSpan w:val="2"/>
                  <w:shd w:val="clear" w:color="auto" w:fill="BFBFBF" w:themeFill="background1" w:themeFillShade="BF"/>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1928" w:type="dxa"/>
                  <w:gridSpan w:val="2"/>
                  <w:shd w:val="clear" w:color="auto" w:fill="BFBFBF" w:themeFill="background1" w:themeFillShade="BF"/>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1928" w:type="dxa"/>
                  <w:gridSpan w:val="3"/>
                  <w:shd w:val="clear" w:color="auto" w:fill="BFBFBF" w:themeFill="background1" w:themeFillShade="BF"/>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850" w:type="dxa"/>
                  <w:shd w:val="clear" w:color="auto" w:fill="BFBFBF" w:themeFill="background1" w:themeFillShade="BF"/>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r>
            <w:tr w:rsidR="00F0291F" w:rsidRPr="00E039F4" w:rsidTr="00D25CFF">
              <w:trPr>
                <w:jc w:val="center"/>
              </w:trPr>
              <w:tc>
                <w:tcPr>
                  <w:tcW w:w="3119" w:type="dxa"/>
                  <w:gridSpan w:val="2"/>
                </w:tcPr>
                <w:p w:rsidR="00F0291F" w:rsidRPr="00E039F4" w:rsidRDefault="00F0291F" w:rsidP="00D25CFF">
                  <w:pPr>
                    <w:pStyle w:val="a5"/>
                    <w:widowControl/>
                    <w:wordWrap/>
                    <w:autoSpaceDE/>
                    <w:spacing w:after="0" w:line="360" w:lineRule="auto"/>
                    <w:ind w:leftChars="113" w:left="226"/>
                    <w:jc w:val="left"/>
                    <w:rPr>
                      <w:rFonts w:ascii="Times New Roman" w:hAnsi="Times New Roman" w:cs="Times New Roman"/>
                      <w:color w:val="auto"/>
                      <w:sz w:val="24"/>
                      <w:szCs w:val="24"/>
                    </w:rPr>
                  </w:pPr>
                  <w:r w:rsidRPr="00E039F4">
                    <w:rPr>
                      <w:rFonts w:ascii="Times New Roman" w:hAnsi="Times New Roman" w:cs="Times New Roman"/>
                      <w:color w:val="auto"/>
                      <w:sz w:val="24"/>
                      <w:szCs w:val="24"/>
                    </w:rPr>
                    <w:t>person-years</w:t>
                  </w:r>
                </w:p>
              </w:tc>
              <w:tc>
                <w:tcPr>
                  <w:tcW w:w="1927" w:type="dxa"/>
                  <w:gridSpan w:val="2"/>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53,642.7</w:t>
                  </w:r>
                </w:p>
              </w:tc>
              <w:tc>
                <w:tcPr>
                  <w:tcW w:w="1928" w:type="dxa"/>
                  <w:gridSpan w:val="2"/>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235,158.7</w:t>
                  </w:r>
                </w:p>
              </w:tc>
              <w:tc>
                <w:tcPr>
                  <w:tcW w:w="1928" w:type="dxa"/>
                  <w:gridSpan w:val="2"/>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22,852.3</w:t>
                  </w:r>
                </w:p>
              </w:tc>
              <w:tc>
                <w:tcPr>
                  <w:tcW w:w="1928" w:type="dxa"/>
                  <w:gridSpan w:val="2"/>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51,188.7</w:t>
                  </w:r>
                </w:p>
              </w:tc>
              <w:tc>
                <w:tcPr>
                  <w:tcW w:w="1928" w:type="dxa"/>
                  <w:gridSpan w:val="3"/>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3,912.4</w:t>
                  </w:r>
                </w:p>
              </w:tc>
              <w:tc>
                <w:tcPr>
                  <w:tcW w:w="850" w:type="dxa"/>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r>
            <w:tr w:rsidR="00F0291F" w:rsidRPr="00E039F4" w:rsidTr="00D25CFF">
              <w:trPr>
                <w:jc w:val="center"/>
              </w:trPr>
              <w:tc>
                <w:tcPr>
                  <w:tcW w:w="3119" w:type="dxa"/>
                  <w:gridSpan w:val="2"/>
                </w:tcPr>
                <w:p w:rsidR="00F0291F" w:rsidRPr="00E039F4" w:rsidRDefault="00F0291F" w:rsidP="00D25CFF">
                  <w:pPr>
                    <w:pStyle w:val="a5"/>
                    <w:widowControl/>
                    <w:wordWrap/>
                    <w:autoSpaceDE/>
                    <w:spacing w:after="0" w:line="360" w:lineRule="auto"/>
                    <w:ind w:leftChars="113" w:left="226"/>
                    <w:jc w:val="left"/>
                    <w:rPr>
                      <w:rFonts w:ascii="Times New Roman" w:hAnsi="Times New Roman" w:cs="Times New Roman"/>
                      <w:color w:val="auto"/>
                      <w:sz w:val="24"/>
                      <w:szCs w:val="24"/>
                    </w:rPr>
                  </w:pPr>
                  <w:r w:rsidRPr="00E039F4">
                    <w:rPr>
                      <w:rFonts w:ascii="Times New Roman" w:hAnsi="Times New Roman" w:cs="Times New Roman"/>
                      <w:color w:val="auto"/>
                      <w:sz w:val="24"/>
                      <w:szCs w:val="24"/>
                    </w:rPr>
                    <w:t>Incident cases</w:t>
                  </w:r>
                </w:p>
              </w:tc>
              <w:tc>
                <w:tcPr>
                  <w:tcW w:w="1927" w:type="dxa"/>
                  <w:gridSpan w:val="2"/>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538</w:t>
                  </w:r>
                </w:p>
              </w:tc>
              <w:tc>
                <w:tcPr>
                  <w:tcW w:w="1928" w:type="dxa"/>
                  <w:gridSpan w:val="2"/>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1,849</w:t>
                  </w:r>
                </w:p>
              </w:tc>
              <w:tc>
                <w:tcPr>
                  <w:tcW w:w="1928" w:type="dxa"/>
                  <w:gridSpan w:val="2"/>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144</w:t>
                  </w:r>
                </w:p>
              </w:tc>
              <w:tc>
                <w:tcPr>
                  <w:tcW w:w="1928" w:type="dxa"/>
                  <w:gridSpan w:val="2"/>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333</w:t>
                  </w:r>
                </w:p>
              </w:tc>
              <w:tc>
                <w:tcPr>
                  <w:tcW w:w="1928" w:type="dxa"/>
                  <w:gridSpan w:val="3"/>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23</w:t>
                  </w:r>
                </w:p>
              </w:tc>
              <w:tc>
                <w:tcPr>
                  <w:tcW w:w="850" w:type="dxa"/>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r>
            <w:tr w:rsidR="00F0291F" w:rsidRPr="00E039F4" w:rsidTr="00D25CFF">
              <w:trPr>
                <w:jc w:val="center"/>
              </w:trPr>
              <w:tc>
                <w:tcPr>
                  <w:tcW w:w="3119" w:type="dxa"/>
                  <w:gridSpan w:val="2"/>
                </w:tcPr>
                <w:p w:rsidR="00F0291F" w:rsidRPr="00E039F4" w:rsidRDefault="00F0291F" w:rsidP="00D25CFF">
                  <w:pPr>
                    <w:pStyle w:val="a5"/>
                    <w:widowControl/>
                    <w:wordWrap/>
                    <w:autoSpaceDE/>
                    <w:spacing w:after="0" w:line="360" w:lineRule="auto"/>
                    <w:ind w:leftChars="113" w:left="226"/>
                    <w:jc w:val="left"/>
                    <w:rPr>
                      <w:rFonts w:ascii="Times New Roman" w:hAnsi="Times New Roman" w:cs="Times New Roman"/>
                      <w:color w:val="auto"/>
                      <w:sz w:val="24"/>
                      <w:szCs w:val="24"/>
                    </w:rPr>
                  </w:pPr>
                  <w:r w:rsidRPr="00E039F4">
                    <w:rPr>
                      <w:rFonts w:ascii="Times New Roman" w:hAnsi="Times New Roman" w:cs="Times New Roman"/>
                      <w:color w:val="auto"/>
                      <w:sz w:val="24"/>
                      <w:szCs w:val="24"/>
                    </w:rPr>
                    <w:t>ID (per 10</w:t>
                  </w:r>
                  <w:r w:rsidRPr="00E039F4">
                    <w:rPr>
                      <w:rFonts w:ascii="Times New Roman" w:hAnsi="Times New Roman" w:cs="Times New Roman"/>
                      <w:color w:val="auto"/>
                      <w:sz w:val="24"/>
                      <w:szCs w:val="24"/>
                      <w:vertAlign w:val="superscript"/>
                    </w:rPr>
                    <w:t>3</w:t>
                  </w:r>
                  <w:r w:rsidRPr="00E039F4">
                    <w:rPr>
                      <w:rFonts w:ascii="Times New Roman" w:hAnsi="Times New Roman" w:cs="Times New Roman"/>
                      <w:color w:val="auto"/>
                      <w:sz w:val="24"/>
                      <w:szCs w:val="24"/>
                    </w:rPr>
                    <w:t xml:space="preserve"> person-years)</w:t>
                  </w:r>
                </w:p>
              </w:tc>
              <w:tc>
                <w:tcPr>
                  <w:tcW w:w="1927" w:type="dxa"/>
                  <w:gridSpan w:val="2"/>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10.0</w:t>
                  </w:r>
                </w:p>
              </w:tc>
              <w:tc>
                <w:tcPr>
                  <w:tcW w:w="1928" w:type="dxa"/>
                  <w:gridSpan w:val="2"/>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7.9</w:t>
                  </w:r>
                </w:p>
              </w:tc>
              <w:tc>
                <w:tcPr>
                  <w:tcW w:w="1928" w:type="dxa"/>
                  <w:gridSpan w:val="2"/>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6.3</w:t>
                  </w:r>
                </w:p>
              </w:tc>
              <w:tc>
                <w:tcPr>
                  <w:tcW w:w="1928" w:type="dxa"/>
                  <w:gridSpan w:val="2"/>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6.5</w:t>
                  </w:r>
                </w:p>
              </w:tc>
              <w:tc>
                <w:tcPr>
                  <w:tcW w:w="1928" w:type="dxa"/>
                  <w:gridSpan w:val="3"/>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5.9</w:t>
                  </w:r>
                </w:p>
              </w:tc>
              <w:tc>
                <w:tcPr>
                  <w:tcW w:w="850" w:type="dxa"/>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r>
            <w:tr w:rsidR="00F0291F" w:rsidRPr="00E039F4" w:rsidTr="00D25CFF">
              <w:trPr>
                <w:jc w:val="center"/>
              </w:trPr>
              <w:tc>
                <w:tcPr>
                  <w:tcW w:w="3119" w:type="dxa"/>
                  <w:gridSpan w:val="2"/>
                </w:tcPr>
                <w:p w:rsidR="00F0291F" w:rsidRPr="00E039F4" w:rsidRDefault="00F0291F" w:rsidP="00D25CFF">
                  <w:pPr>
                    <w:pStyle w:val="a5"/>
                    <w:widowControl/>
                    <w:wordWrap/>
                    <w:autoSpaceDE/>
                    <w:spacing w:after="0" w:line="360" w:lineRule="auto"/>
                    <w:ind w:leftChars="113" w:left="226"/>
                    <w:jc w:val="left"/>
                    <w:rPr>
                      <w:rFonts w:ascii="Times New Roman" w:hAnsi="Times New Roman" w:cs="Times New Roman"/>
                      <w:color w:val="auto"/>
                      <w:sz w:val="24"/>
                      <w:szCs w:val="24"/>
                    </w:rPr>
                  </w:pPr>
                  <w:r w:rsidRPr="00E039F4">
                    <w:rPr>
                      <w:rFonts w:ascii="Times New Roman" w:hAnsi="Times New Roman" w:cs="Times New Roman"/>
                      <w:color w:val="auto"/>
                      <w:sz w:val="24"/>
                      <w:szCs w:val="24"/>
                    </w:rPr>
                    <w:t>Multivariable HR(95% CI)</w:t>
                  </w:r>
                  <w:r w:rsidRPr="00E039F4">
                    <w:rPr>
                      <w:rFonts w:ascii="Times New Roman" w:hAnsi="Times New Roman" w:cs="Times New Roman"/>
                      <w:color w:val="auto"/>
                      <w:sz w:val="24"/>
                      <w:szCs w:val="24"/>
                      <w:vertAlign w:val="superscript"/>
                    </w:rPr>
                    <w:t>a</w:t>
                  </w:r>
                </w:p>
              </w:tc>
              <w:tc>
                <w:tcPr>
                  <w:tcW w:w="1927" w:type="dxa"/>
                  <w:gridSpan w:val="2"/>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1.12 (1.02-1.24)</w:t>
                  </w:r>
                  <w:r w:rsidRPr="003B7278">
                    <w:rPr>
                      <w:rFonts w:ascii="Times New Roman" w:hAnsi="Times New Roman" w:cs="Times New Roman"/>
                      <w:color w:val="auto"/>
                      <w:sz w:val="24"/>
                      <w:szCs w:val="24"/>
                    </w:rPr>
                    <w:t>*</w:t>
                  </w:r>
                </w:p>
              </w:tc>
              <w:tc>
                <w:tcPr>
                  <w:tcW w:w="1928" w:type="dxa"/>
                  <w:gridSpan w:val="2"/>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reference</w:t>
                  </w:r>
                </w:p>
              </w:tc>
              <w:tc>
                <w:tcPr>
                  <w:tcW w:w="1928" w:type="dxa"/>
                  <w:gridSpan w:val="2"/>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0.93 (0.79-1.11)</w:t>
                  </w:r>
                </w:p>
              </w:tc>
              <w:tc>
                <w:tcPr>
                  <w:tcW w:w="1928" w:type="dxa"/>
                  <w:gridSpan w:val="2"/>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0.94 (0.83-1.06)</w:t>
                  </w:r>
                </w:p>
              </w:tc>
              <w:tc>
                <w:tcPr>
                  <w:tcW w:w="1928" w:type="dxa"/>
                  <w:gridSpan w:val="3"/>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0.88 (0.58-1.33)</w:t>
                  </w:r>
                </w:p>
              </w:tc>
              <w:tc>
                <w:tcPr>
                  <w:tcW w:w="850" w:type="dxa"/>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0.013</w:t>
                  </w:r>
                </w:p>
              </w:tc>
            </w:tr>
            <w:tr w:rsidR="00F0291F" w:rsidRPr="00E039F4" w:rsidTr="00D25CFF">
              <w:trPr>
                <w:jc w:val="center"/>
              </w:trPr>
              <w:tc>
                <w:tcPr>
                  <w:tcW w:w="3119" w:type="dxa"/>
                  <w:gridSpan w:val="2"/>
                  <w:shd w:val="clear" w:color="auto" w:fill="BFBFBF" w:themeFill="background1" w:themeFillShade="BF"/>
                </w:tcPr>
                <w:p w:rsidR="00F0291F" w:rsidRPr="00E039F4" w:rsidRDefault="00F0291F" w:rsidP="00D25CFF">
                  <w:pPr>
                    <w:pStyle w:val="a5"/>
                    <w:widowControl/>
                    <w:wordWrap/>
                    <w:autoSpaceDE/>
                    <w:spacing w:after="0" w:line="360" w:lineRule="auto"/>
                    <w:jc w:val="left"/>
                    <w:rPr>
                      <w:rFonts w:ascii="Times New Roman" w:hAnsi="Times New Roman" w:cs="Times New Roman"/>
                      <w:color w:val="auto"/>
                      <w:sz w:val="24"/>
                      <w:szCs w:val="24"/>
                    </w:rPr>
                  </w:pPr>
                  <w:r w:rsidRPr="00E039F4">
                    <w:rPr>
                      <w:rFonts w:ascii="Times New Roman" w:hAnsi="Times New Roman" w:cs="Times New Roman"/>
                      <w:color w:val="auto"/>
                      <w:sz w:val="24"/>
                      <w:szCs w:val="24"/>
                    </w:rPr>
                    <w:t>40-49 (n= 53,921)</w:t>
                  </w:r>
                </w:p>
              </w:tc>
              <w:tc>
                <w:tcPr>
                  <w:tcW w:w="1927" w:type="dxa"/>
                  <w:gridSpan w:val="2"/>
                  <w:shd w:val="clear" w:color="auto" w:fill="BFBFBF" w:themeFill="background1" w:themeFillShade="BF"/>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1928" w:type="dxa"/>
                  <w:gridSpan w:val="2"/>
                  <w:shd w:val="clear" w:color="auto" w:fill="BFBFBF" w:themeFill="background1" w:themeFillShade="BF"/>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1928" w:type="dxa"/>
                  <w:gridSpan w:val="2"/>
                  <w:shd w:val="clear" w:color="auto" w:fill="BFBFBF" w:themeFill="background1" w:themeFillShade="BF"/>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1928" w:type="dxa"/>
                  <w:gridSpan w:val="2"/>
                  <w:shd w:val="clear" w:color="auto" w:fill="BFBFBF" w:themeFill="background1" w:themeFillShade="BF"/>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1928" w:type="dxa"/>
                  <w:gridSpan w:val="3"/>
                  <w:shd w:val="clear" w:color="auto" w:fill="BFBFBF" w:themeFill="background1" w:themeFillShade="BF"/>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850" w:type="dxa"/>
                  <w:shd w:val="clear" w:color="auto" w:fill="BFBFBF" w:themeFill="background1" w:themeFillShade="BF"/>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r>
            <w:tr w:rsidR="00F0291F" w:rsidRPr="00E039F4" w:rsidTr="00D25CFF">
              <w:trPr>
                <w:jc w:val="center"/>
              </w:trPr>
              <w:tc>
                <w:tcPr>
                  <w:tcW w:w="3119" w:type="dxa"/>
                  <w:gridSpan w:val="2"/>
                </w:tcPr>
                <w:p w:rsidR="00F0291F" w:rsidRPr="00E039F4" w:rsidRDefault="00F0291F" w:rsidP="00D25CFF">
                  <w:pPr>
                    <w:pStyle w:val="a5"/>
                    <w:widowControl/>
                    <w:wordWrap/>
                    <w:autoSpaceDE/>
                    <w:spacing w:after="0" w:line="360" w:lineRule="auto"/>
                    <w:ind w:leftChars="113" w:left="226"/>
                    <w:jc w:val="left"/>
                    <w:rPr>
                      <w:rFonts w:ascii="Times New Roman" w:hAnsi="Times New Roman" w:cs="Times New Roman"/>
                      <w:color w:val="auto"/>
                      <w:sz w:val="24"/>
                      <w:szCs w:val="24"/>
                    </w:rPr>
                  </w:pPr>
                  <w:r w:rsidRPr="00E039F4">
                    <w:rPr>
                      <w:rFonts w:ascii="Times New Roman" w:hAnsi="Times New Roman" w:cs="Times New Roman"/>
                      <w:color w:val="auto"/>
                      <w:sz w:val="24"/>
                      <w:szCs w:val="24"/>
                    </w:rPr>
                    <w:t>person-years</w:t>
                  </w:r>
                </w:p>
              </w:tc>
              <w:tc>
                <w:tcPr>
                  <w:tcW w:w="1927" w:type="dxa"/>
                  <w:gridSpan w:val="2"/>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15,914.3</w:t>
                  </w:r>
                </w:p>
              </w:tc>
              <w:tc>
                <w:tcPr>
                  <w:tcW w:w="1928" w:type="dxa"/>
                  <w:gridSpan w:val="2"/>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131,423.7</w:t>
                  </w:r>
                </w:p>
              </w:tc>
              <w:tc>
                <w:tcPr>
                  <w:tcW w:w="1928" w:type="dxa"/>
                  <w:gridSpan w:val="2"/>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13,883.2</w:t>
                  </w:r>
                </w:p>
              </w:tc>
              <w:tc>
                <w:tcPr>
                  <w:tcW w:w="1928" w:type="dxa"/>
                  <w:gridSpan w:val="2"/>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45,523.6</w:t>
                  </w:r>
                </w:p>
              </w:tc>
              <w:tc>
                <w:tcPr>
                  <w:tcW w:w="1928" w:type="dxa"/>
                  <w:gridSpan w:val="3"/>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4,911.1</w:t>
                  </w:r>
                </w:p>
              </w:tc>
              <w:tc>
                <w:tcPr>
                  <w:tcW w:w="850" w:type="dxa"/>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r>
            <w:tr w:rsidR="00F0291F" w:rsidRPr="00E039F4" w:rsidTr="00D25CFF">
              <w:trPr>
                <w:jc w:val="center"/>
              </w:trPr>
              <w:tc>
                <w:tcPr>
                  <w:tcW w:w="3119" w:type="dxa"/>
                  <w:gridSpan w:val="2"/>
                </w:tcPr>
                <w:p w:rsidR="00F0291F" w:rsidRPr="00E039F4" w:rsidRDefault="00F0291F" w:rsidP="00D25CFF">
                  <w:pPr>
                    <w:pStyle w:val="a5"/>
                    <w:widowControl/>
                    <w:wordWrap/>
                    <w:autoSpaceDE/>
                    <w:spacing w:after="0" w:line="360" w:lineRule="auto"/>
                    <w:ind w:leftChars="113" w:left="226"/>
                    <w:jc w:val="left"/>
                    <w:rPr>
                      <w:rFonts w:ascii="Times New Roman" w:hAnsi="Times New Roman" w:cs="Times New Roman"/>
                      <w:color w:val="auto"/>
                      <w:sz w:val="24"/>
                      <w:szCs w:val="24"/>
                    </w:rPr>
                  </w:pPr>
                  <w:r w:rsidRPr="00E039F4">
                    <w:rPr>
                      <w:rFonts w:ascii="Times New Roman" w:hAnsi="Times New Roman" w:cs="Times New Roman"/>
                      <w:color w:val="auto"/>
                      <w:sz w:val="24"/>
                      <w:szCs w:val="24"/>
                    </w:rPr>
                    <w:t>Incident cases</w:t>
                  </w:r>
                </w:p>
              </w:tc>
              <w:tc>
                <w:tcPr>
                  <w:tcW w:w="1927" w:type="dxa"/>
                  <w:gridSpan w:val="2"/>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134</w:t>
                  </w:r>
                </w:p>
              </w:tc>
              <w:tc>
                <w:tcPr>
                  <w:tcW w:w="1928" w:type="dxa"/>
                  <w:gridSpan w:val="2"/>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1,058</w:t>
                  </w:r>
                </w:p>
              </w:tc>
              <w:tc>
                <w:tcPr>
                  <w:tcW w:w="1928" w:type="dxa"/>
                  <w:gridSpan w:val="2"/>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94</w:t>
                  </w:r>
                </w:p>
              </w:tc>
              <w:tc>
                <w:tcPr>
                  <w:tcW w:w="1928" w:type="dxa"/>
                  <w:gridSpan w:val="2"/>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269</w:t>
                  </w:r>
                </w:p>
              </w:tc>
              <w:tc>
                <w:tcPr>
                  <w:tcW w:w="1928" w:type="dxa"/>
                  <w:gridSpan w:val="3"/>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22</w:t>
                  </w:r>
                </w:p>
              </w:tc>
              <w:tc>
                <w:tcPr>
                  <w:tcW w:w="850" w:type="dxa"/>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r>
            <w:tr w:rsidR="00F0291F" w:rsidRPr="00E039F4" w:rsidTr="00D25CFF">
              <w:trPr>
                <w:jc w:val="center"/>
              </w:trPr>
              <w:tc>
                <w:tcPr>
                  <w:tcW w:w="3119" w:type="dxa"/>
                  <w:gridSpan w:val="2"/>
                </w:tcPr>
                <w:p w:rsidR="00F0291F" w:rsidRPr="00E039F4" w:rsidRDefault="00F0291F" w:rsidP="00D25CFF">
                  <w:pPr>
                    <w:pStyle w:val="a5"/>
                    <w:widowControl/>
                    <w:wordWrap/>
                    <w:autoSpaceDE/>
                    <w:spacing w:after="0" w:line="360" w:lineRule="auto"/>
                    <w:ind w:leftChars="113" w:left="226"/>
                    <w:jc w:val="left"/>
                    <w:rPr>
                      <w:rFonts w:ascii="Times New Roman" w:hAnsi="Times New Roman" w:cs="Times New Roman"/>
                      <w:color w:val="auto"/>
                      <w:sz w:val="24"/>
                      <w:szCs w:val="24"/>
                    </w:rPr>
                  </w:pPr>
                  <w:r w:rsidRPr="00E039F4">
                    <w:rPr>
                      <w:rFonts w:ascii="Times New Roman" w:hAnsi="Times New Roman" w:cs="Times New Roman"/>
                      <w:color w:val="auto"/>
                      <w:sz w:val="24"/>
                      <w:szCs w:val="24"/>
                    </w:rPr>
                    <w:t>ID (per 10</w:t>
                  </w:r>
                  <w:r w:rsidRPr="00E039F4">
                    <w:rPr>
                      <w:rFonts w:ascii="Times New Roman" w:hAnsi="Times New Roman" w:cs="Times New Roman"/>
                      <w:color w:val="auto"/>
                      <w:sz w:val="24"/>
                      <w:szCs w:val="24"/>
                      <w:vertAlign w:val="superscript"/>
                    </w:rPr>
                    <w:t>3</w:t>
                  </w:r>
                  <w:r w:rsidRPr="00E039F4">
                    <w:rPr>
                      <w:rFonts w:ascii="Times New Roman" w:hAnsi="Times New Roman" w:cs="Times New Roman"/>
                      <w:color w:val="auto"/>
                      <w:sz w:val="24"/>
                      <w:szCs w:val="24"/>
                    </w:rPr>
                    <w:t xml:space="preserve"> person-years)</w:t>
                  </w:r>
                </w:p>
              </w:tc>
              <w:tc>
                <w:tcPr>
                  <w:tcW w:w="1927" w:type="dxa"/>
                  <w:gridSpan w:val="2"/>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8.4</w:t>
                  </w:r>
                </w:p>
              </w:tc>
              <w:tc>
                <w:tcPr>
                  <w:tcW w:w="1928" w:type="dxa"/>
                  <w:gridSpan w:val="2"/>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8.1</w:t>
                  </w:r>
                </w:p>
              </w:tc>
              <w:tc>
                <w:tcPr>
                  <w:tcW w:w="1928" w:type="dxa"/>
                  <w:gridSpan w:val="2"/>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6.8</w:t>
                  </w:r>
                </w:p>
              </w:tc>
              <w:tc>
                <w:tcPr>
                  <w:tcW w:w="1928" w:type="dxa"/>
                  <w:gridSpan w:val="2"/>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5.9</w:t>
                  </w:r>
                </w:p>
              </w:tc>
              <w:tc>
                <w:tcPr>
                  <w:tcW w:w="1928" w:type="dxa"/>
                  <w:gridSpan w:val="3"/>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4.5</w:t>
                  </w:r>
                </w:p>
              </w:tc>
              <w:tc>
                <w:tcPr>
                  <w:tcW w:w="850" w:type="dxa"/>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r>
            <w:tr w:rsidR="00F0291F" w:rsidRPr="00E039F4" w:rsidTr="00D25CFF">
              <w:trPr>
                <w:jc w:val="center"/>
              </w:trPr>
              <w:tc>
                <w:tcPr>
                  <w:tcW w:w="3119" w:type="dxa"/>
                  <w:gridSpan w:val="2"/>
                </w:tcPr>
                <w:p w:rsidR="00F0291F" w:rsidRPr="00E039F4" w:rsidRDefault="00F0291F" w:rsidP="00D25CFF">
                  <w:pPr>
                    <w:pStyle w:val="a5"/>
                    <w:widowControl/>
                    <w:wordWrap/>
                    <w:autoSpaceDE/>
                    <w:spacing w:after="0" w:line="360" w:lineRule="auto"/>
                    <w:ind w:leftChars="113" w:left="226"/>
                    <w:jc w:val="left"/>
                    <w:rPr>
                      <w:rFonts w:ascii="Times New Roman" w:hAnsi="Times New Roman" w:cs="Times New Roman"/>
                      <w:color w:val="auto"/>
                      <w:sz w:val="24"/>
                      <w:szCs w:val="24"/>
                    </w:rPr>
                  </w:pPr>
                  <w:r w:rsidRPr="00E039F4">
                    <w:rPr>
                      <w:rFonts w:ascii="Times New Roman" w:hAnsi="Times New Roman" w:cs="Times New Roman"/>
                      <w:color w:val="auto"/>
                      <w:sz w:val="24"/>
                      <w:szCs w:val="24"/>
                    </w:rPr>
                    <w:t>Multivariable HR (95% CI)</w:t>
                  </w:r>
                  <w:r w:rsidRPr="00E039F4">
                    <w:rPr>
                      <w:rFonts w:ascii="Times New Roman" w:hAnsi="Times New Roman" w:cs="Times New Roman"/>
                      <w:color w:val="auto"/>
                      <w:sz w:val="24"/>
                      <w:szCs w:val="24"/>
                      <w:vertAlign w:val="superscript"/>
                    </w:rPr>
                    <w:t>a</w:t>
                  </w:r>
                </w:p>
              </w:tc>
              <w:tc>
                <w:tcPr>
                  <w:tcW w:w="1927" w:type="dxa"/>
                  <w:gridSpan w:val="2"/>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0.97 (0.81-1.16)</w:t>
                  </w:r>
                </w:p>
              </w:tc>
              <w:tc>
                <w:tcPr>
                  <w:tcW w:w="1928" w:type="dxa"/>
                  <w:gridSpan w:val="2"/>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reference</w:t>
                  </w:r>
                </w:p>
              </w:tc>
              <w:tc>
                <w:tcPr>
                  <w:tcW w:w="1928" w:type="dxa"/>
                  <w:gridSpan w:val="2"/>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0.84 (0.68-1.04)</w:t>
                  </w:r>
                </w:p>
              </w:tc>
              <w:tc>
                <w:tcPr>
                  <w:tcW w:w="1928" w:type="dxa"/>
                  <w:gridSpan w:val="2"/>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0.79 (0.69-0.90)</w:t>
                  </w:r>
                  <w:r w:rsidRPr="003B7278">
                    <w:rPr>
                      <w:rFonts w:ascii="Times New Roman" w:hAnsi="Times New Roman" w:cs="Times New Roman"/>
                      <w:color w:val="auto"/>
                      <w:sz w:val="24"/>
                      <w:szCs w:val="24"/>
                    </w:rPr>
                    <w:t>*</w:t>
                  </w:r>
                </w:p>
              </w:tc>
              <w:tc>
                <w:tcPr>
                  <w:tcW w:w="1928" w:type="dxa"/>
                  <w:gridSpan w:val="3"/>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0.64 (0.42-0.98)</w:t>
                  </w:r>
                  <w:r w:rsidRPr="003B7278">
                    <w:rPr>
                      <w:rFonts w:ascii="Times New Roman" w:hAnsi="Times New Roman" w:cs="Times New Roman"/>
                      <w:color w:val="auto"/>
                      <w:sz w:val="24"/>
                      <w:szCs w:val="24"/>
                    </w:rPr>
                    <w:t>*</w:t>
                  </w:r>
                </w:p>
              </w:tc>
              <w:tc>
                <w:tcPr>
                  <w:tcW w:w="850" w:type="dxa"/>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&lt;0.001</w:t>
                  </w:r>
                </w:p>
              </w:tc>
            </w:tr>
            <w:tr w:rsidR="00F0291F" w:rsidRPr="00E039F4" w:rsidTr="00D25CFF">
              <w:trPr>
                <w:trHeight w:val="183"/>
                <w:jc w:val="center"/>
              </w:trPr>
              <w:tc>
                <w:tcPr>
                  <w:tcW w:w="3119" w:type="dxa"/>
                  <w:gridSpan w:val="2"/>
                  <w:shd w:val="clear" w:color="auto" w:fill="BFBFBF" w:themeFill="background1" w:themeFillShade="BF"/>
                </w:tcPr>
                <w:p w:rsidR="00F0291F" w:rsidRPr="00E039F4" w:rsidRDefault="00F0291F" w:rsidP="00D25CFF">
                  <w:pPr>
                    <w:pStyle w:val="a5"/>
                    <w:widowControl/>
                    <w:wordWrap/>
                    <w:autoSpaceDE/>
                    <w:spacing w:after="0" w:line="360" w:lineRule="auto"/>
                    <w:jc w:val="left"/>
                    <w:rPr>
                      <w:rFonts w:ascii="Times New Roman" w:hAnsi="Times New Roman" w:cs="Times New Roman"/>
                      <w:color w:val="auto"/>
                      <w:sz w:val="24"/>
                      <w:szCs w:val="24"/>
                    </w:rPr>
                  </w:pPr>
                  <w:r w:rsidRPr="00E039F4">
                    <w:rPr>
                      <w:rFonts w:ascii="Times New Roman" w:hAnsi="Times New Roman" w:cs="Times New Roman"/>
                      <w:color w:val="auto"/>
                      <w:sz w:val="24"/>
                      <w:szCs w:val="24"/>
                    </w:rPr>
                    <w:lastRenderedPageBreak/>
                    <w:t>≥50 (n=12,377)</w:t>
                  </w:r>
                </w:p>
              </w:tc>
              <w:tc>
                <w:tcPr>
                  <w:tcW w:w="1927" w:type="dxa"/>
                  <w:gridSpan w:val="2"/>
                  <w:shd w:val="clear" w:color="auto" w:fill="BFBFBF" w:themeFill="background1" w:themeFillShade="BF"/>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1928" w:type="dxa"/>
                  <w:gridSpan w:val="2"/>
                  <w:shd w:val="clear" w:color="auto" w:fill="BFBFBF" w:themeFill="background1" w:themeFillShade="BF"/>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1928" w:type="dxa"/>
                  <w:gridSpan w:val="2"/>
                  <w:shd w:val="clear" w:color="auto" w:fill="BFBFBF" w:themeFill="background1" w:themeFillShade="BF"/>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1928" w:type="dxa"/>
                  <w:gridSpan w:val="2"/>
                  <w:shd w:val="clear" w:color="auto" w:fill="BFBFBF" w:themeFill="background1" w:themeFillShade="BF"/>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1928" w:type="dxa"/>
                  <w:gridSpan w:val="3"/>
                  <w:shd w:val="clear" w:color="auto" w:fill="BFBFBF" w:themeFill="background1" w:themeFillShade="BF"/>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c>
                <w:tcPr>
                  <w:tcW w:w="850" w:type="dxa"/>
                  <w:shd w:val="clear" w:color="auto" w:fill="BFBFBF" w:themeFill="background1" w:themeFillShade="BF"/>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r>
            <w:tr w:rsidR="00F0291F" w:rsidRPr="00E039F4" w:rsidTr="00D25CFF">
              <w:trPr>
                <w:jc w:val="center"/>
              </w:trPr>
              <w:tc>
                <w:tcPr>
                  <w:tcW w:w="3119" w:type="dxa"/>
                  <w:gridSpan w:val="2"/>
                </w:tcPr>
                <w:p w:rsidR="00F0291F" w:rsidRPr="00E039F4" w:rsidRDefault="00F0291F" w:rsidP="00D25CFF">
                  <w:pPr>
                    <w:pStyle w:val="a5"/>
                    <w:widowControl/>
                    <w:wordWrap/>
                    <w:autoSpaceDE/>
                    <w:spacing w:after="0" w:line="360" w:lineRule="auto"/>
                    <w:ind w:leftChars="113" w:left="226"/>
                    <w:jc w:val="left"/>
                    <w:rPr>
                      <w:rFonts w:ascii="Times New Roman" w:hAnsi="Times New Roman" w:cs="Times New Roman"/>
                      <w:color w:val="auto"/>
                      <w:sz w:val="24"/>
                      <w:szCs w:val="24"/>
                    </w:rPr>
                  </w:pPr>
                  <w:r w:rsidRPr="00E039F4">
                    <w:rPr>
                      <w:rFonts w:ascii="Times New Roman" w:hAnsi="Times New Roman" w:cs="Times New Roman"/>
                      <w:color w:val="auto"/>
                      <w:sz w:val="24"/>
                      <w:szCs w:val="24"/>
                    </w:rPr>
                    <w:t>person-years</w:t>
                  </w:r>
                </w:p>
              </w:tc>
              <w:tc>
                <w:tcPr>
                  <w:tcW w:w="1927" w:type="dxa"/>
                  <w:gridSpan w:val="2"/>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2,446.2</w:t>
                  </w:r>
                </w:p>
              </w:tc>
              <w:tc>
                <w:tcPr>
                  <w:tcW w:w="1928" w:type="dxa"/>
                  <w:gridSpan w:val="2"/>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22,685.0</w:t>
                  </w:r>
                </w:p>
              </w:tc>
              <w:tc>
                <w:tcPr>
                  <w:tcW w:w="1928" w:type="dxa"/>
                  <w:gridSpan w:val="2"/>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2,836.1</w:t>
                  </w:r>
                </w:p>
              </w:tc>
              <w:tc>
                <w:tcPr>
                  <w:tcW w:w="1928" w:type="dxa"/>
                  <w:gridSpan w:val="2"/>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8,751.7</w:t>
                  </w:r>
                </w:p>
              </w:tc>
              <w:tc>
                <w:tcPr>
                  <w:tcW w:w="1928" w:type="dxa"/>
                  <w:gridSpan w:val="3"/>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1,184.5</w:t>
                  </w:r>
                </w:p>
              </w:tc>
              <w:tc>
                <w:tcPr>
                  <w:tcW w:w="850" w:type="dxa"/>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r>
            <w:tr w:rsidR="00F0291F" w:rsidRPr="00E039F4" w:rsidTr="00D25CFF">
              <w:trPr>
                <w:jc w:val="center"/>
              </w:trPr>
              <w:tc>
                <w:tcPr>
                  <w:tcW w:w="3119" w:type="dxa"/>
                  <w:gridSpan w:val="2"/>
                </w:tcPr>
                <w:p w:rsidR="00F0291F" w:rsidRPr="00E039F4" w:rsidRDefault="00F0291F" w:rsidP="00D25CFF">
                  <w:pPr>
                    <w:pStyle w:val="a5"/>
                    <w:widowControl/>
                    <w:wordWrap/>
                    <w:autoSpaceDE/>
                    <w:spacing w:after="0" w:line="360" w:lineRule="auto"/>
                    <w:ind w:leftChars="113" w:left="226"/>
                    <w:jc w:val="left"/>
                    <w:rPr>
                      <w:rFonts w:ascii="Times New Roman" w:hAnsi="Times New Roman" w:cs="Times New Roman"/>
                      <w:color w:val="auto"/>
                      <w:sz w:val="24"/>
                      <w:szCs w:val="24"/>
                    </w:rPr>
                  </w:pPr>
                  <w:r w:rsidRPr="00E039F4">
                    <w:rPr>
                      <w:rFonts w:ascii="Times New Roman" w:hAnsi="Times New Roman" w:cs="Times New Roman"/>
                      <w:color w:val="auto"/>
                      <w:sz w:val="24"/>
                      <w:szCs w:val="24"/>
                    </w:rPr>
                    <w:t>Incident cases</w:t>
                  </w:r>
                </w:p>
              </w:tc>
              <w:tc>
                <w:tcPr>
                  <w:tcW w:w="1927" w:type="dxa"/>
                  <w:gridSpan w:val="2"/>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14</w:t>
                  </w:r>
                </w:p>
              </w:tc>
              <w:tc>
                <w:tcPr>
                  <w:tcW w:w="1928" w:type="dxa"/>
                  <w:gridSpan w:val="2"/>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98</w:t>
                  </w:r>
                </w:p>
              </w:tc>
              <w:tc>
                <w:tcPr>
                  <w:tcW w:w="1928" w:type="dxa"/>
                  <w:gridSpan w:val="2"/>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17</w:t>
                  </w:r>
                </w:p>
              </w:tc>
              <w:tc>
                <w:tcPr>
                  <w:tcW w:w="1928" w:type="dxa"/>
                  <w:gridSpan w:val="2"/>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41</w:t>
                  </w:r>
                </w:p>
              </w:tc>
              <w:tc>
                <w:tcPr>
                  <w:tcW w:w="1928" w:type="dxa"/>
                  <w:gridSpan w:val="3"/>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3</w:t>
                  </w:r>
                </w:p>
              </w:tc>
              <w:tc>
                <w:tcPr>
                  <w:tcW w:w="850" w:type="dxa"/>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r>
            <w:tr w:rsidR="00F0291F" w:rsidRPr="00E039F4" w:rsidTr="00D25CFF">
              <w:trPr>
                <w:jc w:val="center"/>
              </w:trPr>
              <w:tc>
                <w:tcPr>
                  <w:tcW w:w="3119" w:type="dxa"/>
                  <w:gridSpan w:val="2"/>
                </w:tcPr>
                <w:p w:rsidR="00F0291F" w:rsidRPr="00E039F4" w:rsidRDefault="00F0291F" w:rsidP="00D25CFF">
                  <w:pPr>
                    <w:pStyle w:val="a5"/>
                    <w:widowControl/>
                    <w:wordWrap/>
                    <w:autoSpaceDE/>
                    <w:spacing w:after="0" w:line="360" w:lineRule="auto"/>
                    <w:ind w:leftChars="113" w:left="226"/>
                    <w:jc w:val="left"/>
                    <w:rPr>
                      <w:rFonts w:ascii="Times New Roman" w:hAnsi="Times New Roman" w:cs="Times New Roman"/>
                      <w:color w:val="auto"/>
                      <w:sz w:val="24"/>
                      <w:szCs w:val="24"/>
                    </w:rPr>
                  </w:pPr>
                  <w:r w:rsidRPr="00E039F4">
                    <w:rPr>
                      <w:rFonts w:ascii="Times New Roman" w:hAnsi="Times New Roman" w:cs="Times New Roman"/>
                      <w:color w:val="auto"/>
                      <w:sz w:val="24"/>
                      <w:szCs w:val="24"/>
                    </w:rPr>
                    <w:t>ID (per 10</w:t>
                  </w:r>
                  <w:r w:rsidRPr="00E039F4">
                    <w:rPr>
                      <w:rFonts w:ascii="Times New Roman" w:hAnsi="Times New Roman" w:cs="Times New Roman"/>
                      <w:color w:val="auto"/>
                      <w:sz w:val="24"/>
                      <w:szCs w:val="24"/>
                      <w:vertAlign w:val="superscript"/>
                    </w:rPr>
                    <w:t>3</w:t>
                  </w:r>
                  <w:r w:rsidRPr="00E039F4">
                    <w:rPr>
                      <w:rFonts w:ascii="Times New Roman" w:hAnsi="Times New Roman" w:cs="Times New Roman"/>
                      <w:color w:val="auto"/>
                      <w:sz w:val="24"/>
                      <w:szCs w:val="24"/>
                    </w:rPr>
                    <w:t xml:space="preserve"> person-years)</w:t>
                  </w:r>
                </w:p>
              </w:tc>
              <w:tc>
                <w:tcPr>
                  <w:tcW w:w="1927" w:type="dxa"/>
                  <w:gridSpan w:val="2"/>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5.7</w:t>
                  </w:r>
                </w:p>
              </w:tc>
              <w:tc>
                <w:tcPr>
                  <w:tcW w:w="1928" w:type="dxa"/>
                  <w:gridSpan w:val="2"/>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4.3</w:t>
                  </w:r>
                </w:p>
              </w:tc>
              <w:tc>
                <w:tcPr>
                  <w:tcW w:w="1928" w:type="dxa"/>
                  <w:gridSpan w:val="2"/>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6.0</w:t>
                  </w:r>
                </w:p>
              </w:tc>
              <w:tc>
                <w:tcPr>
                  <w:tcW w:w="1928" w:type="dxa"/>
                  <w:gridSpan w:val="2"/>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4.7</w:t>
                  </w:r>
                </w:p>
              </w:tc>
              <w:tc>
                <w:tcPr>
                  <w:tcW w:w="1928" w:type="dxa"/>
                  <w:gridSpan w:val="3"/>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2.5</w:t>
                  </w:r>
                </w:p>
              </w:tc>
              <w:tc>
                <w:tcPr>
                  <w:tcW w:w="850" w:type="dxa"/>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p>
              </w:tc>
            </w:tr>
            <w:tr w:rsidR="00F0291F" w:rsidRPr="00E039F4" w:rsidTr="00D25CFF">
              <w:trPr>
                <w:jc w:val="center"/>
              </w:trPr>
              <w:tc>
                <w:tcPr>
                  <w:tcW w:w="3119" w:type="dxa"/>
                  <w:gridSpan w:val="2"/>
                  <w:tcBorders>
                    <w:bottom w:val="single" w:sz="4" w:space="0" w:color="auto"/>
                  </w:tcBorders>
                </w:tcPr>
                <w:p w:rsidR="00F0291F" w:rsidRPr="00E039F4" w:rsidRDefault="00F0291F" w:rsidP="00D25CFF">
                  <w:pPr>
                    <w:pStyle w:val="a5"/>
                    <w:widowControl/>
                    <w:wordWrap/>
                    <w:autoSpaceDE/>
                    <w:spacing w:after="0" w:line="360" w:lineRule="auto"/>
                    <w:ind w:leftChars="113" w:left="226"/>
                    <w:jc w:val="left"/>
                    <w:rPr>
                      <w:rFonts w:ascii="Times New Roman" w:hAnsi="Times New Roman" w:cs="Times New Roman"/>
                      <w:color w:val="auto"/>
                      <w:sz w:val="24"/>
                      <w:szCs w:val="24"/>
                    </w:rPr>
                  </w:pPr>
                  <w:r w:rsidRPr="00E039F4">
                    <w:rPr>
                      <w:rFonts w:ascii="Times New Roman" w:hAnsi="Times New Roman" w:cs="Times New Roman"/>
                      <w:color w:val="auto"/>
                      <w:sz w:val="24"/>
                      <w:szCs w:val="24"/>
                    </w:rPr>
                    <w:t>Multivariable HR (95% CI)</w:t>
                  </w:r>
                  <w:r w:rsidRPr="00E039F4">
                    <w:rPr>
                      <w:rFonts w:ascii="Times New Roman" w:hAnsi="Times New Roman" w:cs="Times New Roman"/>
                      <w:color w:val="auto"/>
                      <w:sz w:val="24"/>
                      <w:szCs w:val="24"/>
                      <w:vertAlign w:val="superscript"/>
                    </w:rPr>
                    <w:t>a</w:t>
                  </w:r>
                </w:p>
              </w:tc>
              <w:tc>
                <w:tcPr>
                  <w:tcW w:w="1927" w:type="dxa"/>
                  <w:gridSpan w:val="2"/>
                  <w:tcBorders>
                    <w:bottom w:val="single" w:sz="4" w:space="0" w:color="auto"/>
                  </w:tcBorders>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1.11 (0.63-1.94)</w:t>
                  </w:r>
                </w:p>
              </w:tc>
              <w:tc>
                <w:tcPr>
                  <w:tcW w:w="1928" w:type="dxa"/>
                  <w:gridSpan w:val="2"/>
                  <w:tcBorders>
                    <w:bottom w:val="single" w:sz="4" w:space="0" w:color="auto"/>
                  </w:tcBorders>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reference</w:t>
                  </w:r>
                </w:p>
              </w:tc>
              <w:tc>
                <w:tcPr>
                  <w:tcW w:w="1928" w:type="dxa"/>
                  <w:gridSpan w:val="2"/>
                  <w:tcBorders>
                    <w:bottom w:val="single" w:sz="4" w:space="0" w:color="auto"/>
                  </w:tcBorders>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1.29 (0.77-2.17)</w:t>
                  </w:r>
                </w:p>
              </w:tc>
              <w:tc>
                <w:tcPr>
                  <w:tcW w:w="1928" w:type="dxa"/>
                  <w:gridSpan w:val="2"/>
                  <w:tcBorders>
                    <w:bottom w:val="single" w:sz="4" w:space="0" w:color="auto"/>
                  </w:tcBorders>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1.18 (0.82-1.70)</w:t>
                  </w:r>
                </w:p>
              </w:tc>
              <w:tc>
                <w:tcPr>
                  <w:tcW w:w="1928" w:type="dxa"/>
                  <w:gridSpan w:val="3"/>
                  <w:tcBorders>
                    <w:bottom w:val="single" w:sz="4" w:space="0" w:color="auto"/>
                  </w:tcBorders>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0.65 (0.21-2.05)</w:t>
                  </w:r>
                </w:p>
              </w:tc>
              <w:tc>
                <w:tcPr>
                  <w:tcW w:w="850" w:type="dxa"/>
                  <w:tcBorders>
                    <w:bottom w:val="single" w:sz="4" w:space="0" w:color="auto"/>
                  </w:tcBorders>
                </w:tcPr>
                <w:p w:rsidR="00F0291F" w:rsidRPr="00E039F4" w:rsidRDefault="00F0291F" w:rsidP="00D25CFF">
                  <w:pPr>
                    <w:pStyle w:val="a5"/>
                    <w:widowControl/>
                    <w:wordWrap/>
                    <w:autoSpaceDE/>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0.702</w:t>
                  </w:r>
                </w:p>
              </w:tc>
            </w:tr>
          </w:tbl>
          <w:p w:rsidR="00F0291F" w:rsidRPr="00E039F4" w:rsidRDefault="00F0291F">
            <w:pPr>
              <w:wordWrap/>
              <w:spacing w:after="0" w:line="240" w:lineRule="atLeast"/>
              <w:contextualSpacing/>
              <w:rPr>
                <w:rFonts w:ascii="Times New Roman" w:hAnsi="Times New Roman" w:cs="Times New Roman"/>
                <w:sz w:val="24"/>
                <w:szCs w:val="24"/>
              </w:rPr>
            </w:pPr>
            <w:r w:rsidRPr="00E039F4">
              <w:rPr>
                <w:rFonts w:ascii="Times New Roman" w:hAnsi="Times New Roman" w:cs="Times New Roman"/>
                <w:sz w:val="24"/>
                <w:szCs w:val="24"/>
              </w:rPr>
              <w:t>Abbreviations: BP, blood pressure; CI, confidence interval; DBP, diastolic blood pressure; HR, hazard ratio; ID, incidence density; SBP, systolic blood pressure.</w:t>
            </w:r>
          </w:p>
          <w:p w:rsidR="00F0291F" w:rsidRPr="00E039F4" w:rsidRDefault="00F0291F">
            <w:pPr>
              <w:wordWrap/>
              <w:spacing w:after="0" w:line="240" w:lineRule="atLeast"/>
              <w:contextualSpacing/>
              <w:rPr>
                <w:rFonts w:ascii="Times New Roman" w:hAnsi="Times New Roman" w:cs="Times New Roman"/>
                <w:sz w:val="24"/>
                <w:szCs w:val="24"/>
              </w:rPr>
            </w:pPr>
            <w:r w:rsidRPr="00E039F4">
              <w:rPr>
                <w:rFonts w:ascii="Times New Roman" w:hAnsi="Times New Roman" w:cs="Times New Roman"/>
                <w:sz w:val="24"/>
                <w:szCs w:val="24"/>
              </w:rPr>
              <w:t xml:space="preserve">Note: </w:t>
            </w:r>
            <w:r w:rsidRPr="00E039F4">
              <w:rPr>
                <w:rFonts w:ascii="Times New Roman" w:hAnsi="Times New Roman" w:cs="Times New Roman"/>
                <w:iCs/>
                <w:sz w:val="24"/>
                <w:szCs w:val="24"/>
              </w:rPr>
              <w:t xml:space="preserve">P = </w:t>
            </w:r>
            <w:r w:rsidRPr="00E039F4">
              <w:rPr>
                <w:rFonts w:ascii="Times New Roman" w:eastAsia="굴림" w:hAnsi="Times New Roman" w:cs="Times New Roman"/>
                <w:sz w:val="24"/>
                <w:szCs w:val="24"/>
              </w:rPr>
              <w:t xml:space="preserve">0.213 </w:t>
            </w:r>
            <w:r w:rsidRPr="00E039F4">
              <w:rPr>
                <w:rFonts w:ascii="Times New Roman" w:hAnsi="Times New Roman" w:cs="Times New Roman"/>
                <w:sz w:val="24"/>
                <w:szCs w:val="24"/>
              </w:rPr>
              <w:t>for the overall interaction between age and BP category for incident case-level depressive symptoms</w:t>
            </w:r>
          </w:p>
          <w:p w:rsidR="00F0291F" w:rsidRPr="00E039F4" w:rsidRDefault="00F0291F">
            <w:pPr>
              <w:pStyle w:val="a5"/>
              <w:pBdr>
                <w:left w:val="none" w:sz="2" w:space="0" w:color="000000"/>
              </w:pBdr>
              <w:wordWrap/>
              <w:spacing w:after="0" w:line="240" w:lineRule="atLeast"/>
              <w:contextualSpacing/>
              <w:jc w:val="left"/>
              <w:rPr>
                <w:rFonts w:ascii="Times New Roman" w:hAnsi="Times New Roman" w:cs="Times New Roman"/>
                <w:color w:val="auto"/>
                <w:sz w:val="24"/>
                <w:szCs w:val="24"/>
              </w:rPr>
            </w:pPr>
            <w:proofErr w:type="spellStart"/>
            <w:proofErr w:type="gramStart"/>
            <w:r w:rsidRPr="00E039F4">
              <w:rPr>
                <w:rFonts w:ascii="Times New Roman" w:hAnsi="Times New Roman" w:cs="Times New Roman"/>
                <w:color w:val="auto"/>
                <w:sz w:val="24"/>
                <w:szCs w:val="24"/>
                <w:vertAlign w:val="superscript"/>
              </w:rPr>
              <w:t>a</w:t>
            </w:r>
            <w:proofErr w:type="spellEnd"/>
            <w:proofErr w:type="gramEnd"/>
            <w:r w:rsidRPr="00E039F4">
              <w:rPr>
                <w:rFonts w:ascii="Times New Roman" w:hAnsi="Times New Roman" w:cs="Times New Roman"/>
                <w:color w:val="auto"/>
                <w:sz w:val="24"/>
                <w:szCs w:val="24"/>
              </w:rPr>
              <w:t xml:space="preserve"> Estimated from parametric proportional hazard model. Multivariable model was adjusted for age, sex, center, year of screening exam, BMI, smoking status, alcohol intake, physical activity, educational level, total calorie intake, history of diabetes, and baseline CESD.</w:t>
            </w:r>
          </w:p>
          <w:p w:rsidR="00F0291F" w:rsidRPr="003B7278" w:rsidRDefault="00F0291F">
            <w:pPr>
              <w:pStyle w:val="a5"/>
              <w:wordWrap/>
              <w:spacing w:after="0" w:line="240" w:lineRule="atLeast"/>
              <w:jc w:val="left"/>
              <w:rPr>
                <w:rFonts w:ascii="Times New Roman" w:hAnsi="Times New Roman" w:cs="Times New Roman"/>
                <w:sz w:val="24"/>
                <w:szCs w:val="24"/>
              </w:rPr>
            </w:pPr>
            <w:r w:rsidRPr="003B7278">
              <w:rPr>
                <w:rFonts w:ascii="Times New Roman" w:hAnsi="Times New Roman" w:cs="Times New Roman"/>
                <w:sz w:val="24"/>
                <w:szCs w:val="24"/>
              </w:rPr>
              <w:t>*</w:t>
            </w:r>
            <w:r w:rsidRPr="00E039F4">
              <w:rPr>
                <w:rFonts w:ascii="Times New Roman" w:hAnsi="Times New Roman" w:cs="Times New Roman"/>
                <w:sz w:val="24"/>
                <w:szCs w:val="24"/>
              </w:rPr>
              <w:t>S</w:t>
            </w:r>
            <w:r w:rsidRPr="003B7278">
              <w:rPr>
                <w:rFonts w:ascii="Times New Roman" w:hAnsi="Times New Roman" w:cs="Times New Roman"/>
                <w:sz w:val="24"/>
                <w:szCs w:val="24"/>
              </w:rPr>
              <w:t>tatistically significant differences (p&lt;0.05</w:t>
            </w:r>
            <w:r w:rsidRPr="00E039F4">
              <w:rPr>
                <w:rFonts w:ascii="Times New Roman" w:hAnsi="Times New Roman" w:cs="Times New Roman"/>
                <w:sz w:val="24"/>
                <w:szCs w:val="24"/>
              </w:rPr>
              <w:t>)</w:t>
            </w:r>
            <w:r w:rsidRPr="003B7278">
              <w:rPr>
                <w:rFonts w:ascii="Times New Roman" w:hAnsi="Times New Roman" w:cs="Times New Roman"/>
                <w:sz w:val="24"/>
                <w:szCs w:val="24"/>
              </w:rPr>
              <w:t>.</w:t>
            </w:r>
          </w:p>
          <w:p w:rsidR="00F0291F" w:rsidRDefault="00F0291F" w:rsidP="00D25CFF">
            <w:pPr>
              <w:pStyle w:val="a5"/>
              <w:wordWrap/>
              <w:spacing w:after="0" w:line="360" w:lineRule="auto"/>
              <w:jc w:val="left"/>
              <w:rPr>
                <w:rFonts w:ascii="Times New Roman" w:hAnsi="Times New Roman" w:cs="Times New Roman"/>
                <w:b/>
                <w:sz w:val="24"/>
                <w:szCs w:val="24"/>
              </w:rPr>
            </w:pPr>
          </w:p>
          <w:p w:rsidR="00DB57DE" w:rsidRDefault="00DB57DE" w:rsidP="00D25CFF">
            <w:pPr>
              <w:pStyle w:val="a5"/>
              <w:wordWrap/>
              <w:spacing w:after="0" w:line="360" w:lineRule="auto"/>
              <w:jc w:val="left"/>
              <w:rPr>
                <w:rFonts w:ascii="Times New Roman" w:hAnsi="Times New Roman" w:cs="Times New Roman"/>
                <w:b/>
                <w:sz w:val="24"/>
                <w:szCs w:val="24"/>
              </w:rPr>
            </w:pPr>
          </w:p>
          <w:p w:rsidR="00DB57DE" w:rsidRDefault="00DB57DE" w:rsidP="00D25CFF">
            <w:pPr>
              <w:pStyle w:val="a5"/>
              <w:wordWrap/>
              <w:spacing w:after="0" w:line="360" w:lineRule="auto"/>
              <w:jc w:val="left"/>
              <w:rPr>
                <w:rFonts w:ascii="Times New Roman" w:hAnsi="Times New Roman" w:cs="Times New Roman"/>
                <w:b/>
                <w:sz w:val="24"/>
                <w:szCs w:val="24"/>
              </w:rPr>
            </w:pPr>
          </w:p>
          <w:p w:rsidR="00DB57DE" w:rsidRDefault="00DB57DE" w:rsidP="00D25CFF">
            <w:pPr>
              <w:pStyle w:val="a5"/>
              <w:wordWrap/>
              <w:spacing w:after="0" w:line="360" w:lineRule="auto"/>
              <w:jc w:val="left"/>
              <w:rPr>
                <w:rFonts w:ascii="Times New Roman" w:hAnsi="Times New Roman" w:cs="Times New Roman"/>
                <w:b/>
                <w:sz w:val="24"/>
                <w:szCs w:val="24"/>
              </w:rPr>
            </w:pPr>
          </w:p>
          <w:p w:rsidR="00DB57DE" w:rsidRDefault="00DB57DE" w:rsidP="00D25CFF">
            <w:pPr>
              <w:pStyle w:val="a5"/>
              <w:wordWrap/>
              <w:spacing w:after="0" w:line="360" w:lineRule="auto"/>
              <w:jc w:val="left"/>
              <w:rPr>
                <w:rFonts w:ascii="Times New Roman" w:hAnsi="Times New Roman" w:cs="Times New Roman"/>
                <w:b/>
                <w:sz w:val="24"/>
                <w:szCs w:val="24"/>
              </w:rPr>
            </w:pPr>
          </w:p>
          <w:p w:rsidR="00DB57DE" w:rsidRDefault="00DB57DE" w:rsidP="00D25CFF">
            <w:pPr>
              <w:pStyle w:val="a5"/>
              <w:wordWrap/>
              <w:spacing w:after="0" w:line="360" w:lineRule="auto"/>
              <w:jc w:val="left"/>
              <w:rPr>
                <w:rFonts w:ascii="Times New Roman" w:hAnsi="Times New Roman" w:cs="Times New Roman"/>
                <w:b/>
                <w:sz w:val="24"/>
                <w:szCs w:val="24"/>
              </w:rPr>
            </w:pPr>
          </w:p>
          <w:p w:rsidR="00DB57DE" w:rsidRDefault="00DB57DE" w:rsidP="00D25CFF">
            <w:pPr>
              <w:pStyle w:val="a5"/>
              <w:wordWrap/>
              <w:spacing w:after="0" w:line="360" w:lineRule="auto"/>
              <w:jc w:val="left"/>
              <w:rPr>
                <w:rFonts w:ascii="Times New Roman" w:hAnsi="Times New Roman" w:cs="Times New Roman"/>
                <w:b/>
                <w:sz w:val="24"/>
                <w:szCs w:val="24"/>
              </w:rPr>
            </w:pPr>
          </w:p>
          <w:p w:rsidR="00DB57DE" w:rsidRDefault="00DB57DE" w:rsidP="00D25CFF">
            <w:pPr>
              <w:pStyle w:val="a5"/>
              <w:wordWrap/>
              <w:spacing w:after="0" w:line="360" w:lineRule="auto"/>
              <w:jc w:val="left"/>
              <w:rPr>
                <w:rFonts w:ascii="Times New Roman" w:hAnsi="Times New Roman" w:cs="Times New Roman"/>
                <w:b/>
                <w:sz w:val="24"/>
                <w:szCs w:val="24"/>
              </w:rPr>
            </w:pPr>
          </w:p>
          <w:p w:rsidR="00DB57DE" w:rsidRDefault="00DB57DE" w:rsidP="00D25CFF">
            <w:pPr>
              <w:pStyle w:val="a5"/>
              <w:wordWrap/>
              <w:spacing w:after="0" w:line="360" w:lineRule="auto"/>
              <w:jc w:val="left"/>
              <w:rPr>
                <w:rFonts w:ascii="Times New Roman" w:hAnsi="Times New Roman" w:cs="Times New Roman"/>
                <w:b/>
                <w:sz w:val="24"/>
                <w:szCs w:val="24"/>
              </w:rPr>
            </w:pPr>
          </w:p>
          <w:p w:rsidR="00DB57DE" w:rsidRDefault="00DB57DE" w:rsidP="00D25CFF">
            <w:pPr>
              <w:pStyle w:val="a5"/>
              <w:wordWrap/>
              <w:spacing w:after="0" w:line="360" w:lineRule="auto"/>
              <w:jc w:val="left"/>
              <w:rPr>
                <w:rFonts w:ascii="Times New Roman" w:hAnsi="Times New Roman" w:cs="Times New Roman"/>
                <w:b/>
                <w:sz w:val="24"/>
                <w:szCs w:val="24"/>
              </w:rPr>
            </w:pPr>
          </w:p>
          <w:p w:rsidR="00DB57DE" w:rsidRDefault="00DB57DE" w:rsidP="00D25CFF">
            <w:pPr>
              <w:pStyle w:val="a5"/>
              <w:wordWrap/>
              <w:spacing w:after="0" w:line="360" w:lineRule="auto"/>
              <w:jc w:val="left"/>
              <w:rPr>
                <w:rFonts w:ascii="Times New Roman" w:hAnsi="Times New Roman" w:cs="Times New Roman"/>
                <w:b/>
                <w:sz w:val="24"/>
                <w:szCs w:val="24"/>
              </w:rPr>
            </w:pPr>
          </w:p>
          <w:p w:rsidR="00DB57DE" w:rsidRDefault="00DB57DE" w:rsidP="00D25CFF">
            <w:pPr>
              <w:pStyle w:val="a5"/>
              <w:wordWrap/>
              <w:spacing w:after="0" w:line="360" w:lineRule="auto"/>
              <w:jc w:val="left"/>
              <w:rPr>
                <w:rFonts w:ascii="Times New Roman" w:hAnsi="Times New Roman" w:cs="Times New Roman"/>
                <w:b/>
                <w:sz w:val="24"/>
                <w:szCs w:val="24"/>
              </w:rPr>
            </w:pPr>
          </w:p>
          <w:p w:rsidR="007F7EFC" w:rsidRPr="0021338C" w:rsidRDefault="007F7EFC" w:rsidP="00D25CFF">
            <w:pPr>
              <w:pStyle w:val="a5"/>
              <w:wordWrap/>
              <w:spacing w:after="0" w:line="360" w:lineRule="auto"/>
              <w:jc w:val="left"/>
              <w:rPr>
                <w:rFonts w:ascii="Times New Roman" w:hAnsi="Times New Roman" w:cs="Times New Roman"/>
                <w:b/>
                <w:sz w:val="24"/>
                <w:szCs w:val="24"/>
              </w:rPr>
            </w:pPr>
            <w:r>
              <w:rPr>
                <w:rFonts w:ascii="Times New Roman" w:hAnsi="Times New Roman" w:cs="Times New Roman"/>
                <w:b/>
                <w:sz w:val="24"/>
                <w:szCs w:val="24"/>
              </w:rPr>
              <w:lastRenderedPageBreak/>
              <w:t xml:space="preserve">Supplementary </w:t>
            </w:r>
            <w:r w:rsidRPr="00D837A4">
              <w:rPr>
                <w:rFonts w:ascii="Times New Roman" w:hAnsi="Times New Roman" w:cs="Times New Roman"/>
                <w:b/>
                <w:sz w:val="24"/>
                <w:szCs w:val="24"/>
              </w:rPr>
              <w:t xml:space="preserve">Table </w:t>
            </w:r>
            <w:r w:rsidR="00AF0465">
              <w:rPr>
                <w:rFonts w:ascii="Times New Roman" w:hAnsi="Times New Roman" w:cs="Times New Roman"/>
                <w:b/>
                <w:sz w:val="24"/>
                <w:szCs w:val="24"/>
              </w:rPr>
              <w:t>5</w:t>
            </w:r>
            <w:r w:rsidRPr="00D837A4">
              <w:rPr>
                <w:rFonts w:ascii="Times New Roman" w:hAnsi="Times New Roman" w:cs="Times New Roman"/>
                <w:b/>
                <w:sz w:val="24"/>
                <w:szCs w:val="24"/>
              </w:rPr>
              <w:t xml:space="preserve">. </w:t>
            </w:r>
            <w:r w:rsidRPr="00E22188">
              <w:rPr>
                <w:rFonts w:ascii="Times New Roman" w:hAnsi="Times New Roman" w:cs="Times New Roman"/>
                <w:sz w:val="24"/>
                <w:szCs w:val="24"/>
              </w:rPr>
              <w:t>Baseline characteristics according to CESD categories</w:t>
            </w:r>
          </w:p>
        </w:tc>
      </w:tr>
      <w:tr w:rsidR="007F7EFC" w:rsidRPr="00D837A4" w:rsidTr="00BA5A2C">
        <w:trPr>
          <w:jc w:val="center"/>
        </w:trPr>
        <w:tc>
          <w:tcPr>
            <w:tcW w:w="3397" w:type="dxa"/>
            <w:vMerge w:val="restart"/>
            <w:tcBorders>
              <w:top w:val="single" w:sz="4" w:space="0" w:color="auto"/>
            </w:tcBorders>
            <w:vAlign w:val="bottom"/>
          </w:tcPr>
          <w:p w:rsidR="007F7EFC" w:rsidRPr="00D837A4" w:rsidRDefault="007F7EFC" w:rsidP="00D25CFF">
            <w:pPr>
              <w:pStyle w:val="a5"/>
              <w:spacing w:after="0" w:line="360" w:lineRule="auto"/>
              <w:jc w:val="left"/>
              <w:rPr>
                <w:rFonts w:ascii="Times New Roman" w:hAnsi="Times New Roman" w:cs="Times New Roman"/>
                <w:sz w:val="24"/>
                <w:szCs w:val="24"/>
              </w:rPr>
            </w:pPr>
            <w:r w:rsidRPr="00D837A4">
              <w:rPr>
                <w:rFonts w:ascii="Times New Roman" w:hAnsi="Times New Roman" w:cs="Times New Roman"/>
                <w:sz w:val="24"/>
                <w:szCs w:val="24"/>
              </w:rPr>
              <w:lastRenderedPageBreak/>
              <w:t>Characteristics</w:t>
            </w:r>
          </w:p>
        </w:tc>
        <w:tc>
          <w:tcPr>
            <w:tcW w:w="2379" w:type="dxa"/>
            <w:vMerge w:val="restart"/>
            <w:tcBorders>
              <w:top w:val="single" w:sz="4" w:space="0" w:color="auto"/>
            </w:tcBorders>
            <w:vAlign w:val="bottom"/>
          </w:tcPr>
          <w:p w:rsidR="007F7EFC" w:rsidRPr="00D837A4" w:rsidRDefault="007F7EFC" w:rsidP="00D25CFF">
            <w:pPr>
              <w:pStyle w:val="a5"/>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Overall</w:t>
            </w:r>
          </w:p>
        </w:tc>
        <w:tc>
          <w:tcPr>
            <w:tcW w:w="7139" w:type="dxa"/>
            <w:gridSpan w:val="3"/>
            <w:tcBorders>
              <w:top w:val="single" w:sz="4" w:space="0" w:color="auto"/>
            </w:tcBorders>
            <w:vAlign w:val="bottom"/>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CESD categories</w:t>
            </w:r>
          </w:p>
        </w:tc>
        <w:tc>
          <w:tcPr>
            <w:tcW w:w="798" w:type="dxa"/>
            <w:vMerge w:val="restart"/>
            <w:tcBorders>
              <w:top w:val="single" w:sz="4" w:space="0" w:color="auto"/>
            </w:tcBorders>
            <w:vAlign w:val="bottom"/>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i/>
                <w:sz w:val="24"/>
                <w:szCs w:val="24"/>
              </w:rPr>
              <w:t>p</w:t>
            </w:r>
            <w:r w:rsidRPr="00D837A4">
              <w:rPr>
                <w:rFonts w:ascii="Times New Roman" w:hAnsi="Times New Roman" w:cs="Times New Roman"/>
                <w:sz w:val="24"/>
                <w:szCs w:val="24"/>
              </w:rPr>
              <w:t xml:space="preserve"> </w:t>
            </w:r>
            <w:r w:rsidRPr="00D837A4">
              <w:rPr>
                <w:rFonts w:ascii="Times New Roman" w:hAnsi="Times New Roman" w:cs="Times New Roman"/>
                <w:color w:val="000000" w:themeColor="text1"/>
                <w:sz w:val="24"/>
                <w:szCs w:val="24"/>
              </w:rPr>
              <w:t xml:space="preserve">for </w:t>
            </w:r>
            <w:r w:rsidRPr="0021338C">
              <w:rPr>
                <w:rFonts w:ascii="Times New Roman" w:hAnsi="Times New Roman" w:cs="Times New Roman"/>
                <w:sz w:val="24"/>
                <w:szCs w:val="24"/>
              </w:rPr>
              <w:t>trend</w:t>
            </w:r>
          </w:p>
        </w:tc>
      </w:tr>
      <w:tr w:rsidR="007F7EFC" w:rsidRPr="00D837A4" w:rsidTr="00BA5A2C">
        <w:trPr>
          <w:trHeight w:val="64"/>
          <w:jc w:val="center"/>
        </w:trPr>
        <w:tc>
          <w:tcPr>
            <w:tcW w:w="3397" w:type="dxa"/>
            <w:vMerge/>
            <w:tcBorders>
              <w:bottom w:val="single" w:sz="4" w:space="0" w:color="auto"/>
            </w:tcBorders>
          </w:tcPr>
          <w:p w:rsidR="007F7EFC" w:rsidRPr="00D837A4" w:rsidRDefault="007F7EFC" w:rsidP="00E22188">
            <w:pPr>
              <w:pStyle w:val="a5"/>
              <w:spacing w:after="0" w:line="360" w:lineRule="auto"/>
              <w:rPr>
                <w:rFonts w:ascii="Times New Roman" w:hAnsi="Times New Roman" w:cs="Times New Roman"/>
                <w:sz w:val="24"/>
                <w:szCs w:val="24"/>
              </w:rPr>
            </w:pPr>
          </w:p>
        </w:tc>
        <w:tc>
          <w:tcPr>
            <w:tcW w:w="2379" w:type="dxa"/>
            <w:vMerge/>
            <w:tcBorders>
              <w:bottom w:val="single" w:sz="4" w:space="0" w:color="auto"/>
            </w:tcBorders>
          </w:tcPr>
          <w:p w:rsidR="007F7EFC" w:rsidRPr="00D837A4" w:rsidRDefault="007F7EFC" w:rsidP="00E22188">
            <w:pPr>
              <w:pStyle w:val="a5"/>
              <w:spacing w:after="0" w:line="360" w:lineRule="auto"/>
              <w:rPr>
                <w:rFonts w:ascii="Times New Roman" w:hAnsi="Times New Roman" w:cs="Times New Roman"/>
                <w:sz w:val="24"/>
                <w:szCs w:val="24"/>
              </w:rPr>
            </w:pPr>
          </w:p>
        </w:tc>
        <w:tc>
          <w:tcPr>
            <w:tcW w:w="2379" w:type="dxa"/>
            <w:tcBorders>
              <w:top w:val="single" w:sz="4" w:space="0" w:color="auto"/>
              <w:bottom w:val="single" w:sz="4" w:space="0" w:color="auto"/>
            </w:tcBorders>
          </w:tcPr>
          <w:p w:rsidR="007F7EFC" w:rsidRPr="00D837A4" w:rsidRDefault="007F7EFC" w:rsidP="00E22188">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&lt;16</w:t>
            </w:r>
          </w:p>
        </w:tc>
        <w:tc>
          <w:tcPr>
            <w:tcW w:w="2380" w:type="dxa"/>
            <w:tcBorders>
              <w:top w:val="single" w:sz="4" w:space="0" w:color="auto"/>
              <w:bottom w:val="single" w:sz="4" w:space="0" w:color="auto"/>
            </w:tcBorders>
          </w:tcPr>
          <w:p w:rsidR="007F7EFC" w:rsidRPr="00D837A4" w:rsidRDefault="007F7EFC" w:rsidP="00E22188">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16-24</w:t>
            </w:r>
          </w:p>
        </w:tc>
        <w:tc>
          <w:tcPr>
            <w:tcW w:w="2380" w:type="dxa"/>
            <w:tcBorders>
              <w:top w:val="single" w:sz="4" w:space="0" w:color="auto"/>
              <w:bottom w:val="single" w:sz="4" w:space="0" w:color="auto"/>
            </w:tcBorders>
          </w:tcPr>
          <w:p w:rsidR="007F7EFC" w:rsidRPr="00D837A4" w:rsidRDefault="007F7EFC" w:rsidP="00E22188">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≥25</w:t>
            </w:r>
          </w:p>
        </w:tc>
        <w:tc>
          <w:tcPr>
            <w:tcW w:w="798" w:type="dxa"/>
            <w:vMerge/>
            <w:tcBorders>
              <w:bottom w:val="single" w:sz="4" w:space="0" w:color="auto"/>
            </w:tcBorders>
          </w:tcPr>
          <w:p w:rsidR="007F7EFC" w:rsidRPr="00D837A4" w:rsidRDefault="007F7EFC" w:rsidP="00E22188">
            <w:pPr>
              <w:pStyle w:val="a5"/>
              <w:spacing w:after="0" w:line="360" w:lineRule="auto"/>
              <w:rPr>
                <w:rFonts w:ascii="Times New Roman" w:hAnsi="Times New Roman" w:cs="Times New Roman"/>
                <w:sz w:val="24"/>
                <w:szCs w:val="24"/>
              </w:rPr>
            </w:pPr>
          </w:p>
        </w:tc>
      </w:tr>
      <w:tr w:rsidR="007F7EFC" w:rsidRPr="00D837A4" w:rsidTr="00BA5A2C">
        <w:trPr>
          <w:jc w:val="center"/>
        </w:trPr>
        <w:tc>
          <w:tcPr>
            <w:tcW w:w="3397" w:type="dxa"/>
            <w:tcBorders>
              <w:top w:val="single" w:sz="4" w:space="0" w:color="auto"/>
            </w:tcBorders>
          </w:tcPr>
          <w:p w:rsidR="007F7EFC" w:rsidRPr="00D837A4" w:rsidRDefault="007F7EFC" w:rsidP="00D25CFF">
            <w:pPr>
              <w:pStyle w:val="a5"/>
              <w:wordWrap/>
              <w:spacing w:after="0" w:line="360" w:lineRule="auto"/>
              <w:rPr>
                <w:rFonts w:ascii="Times New Roman" w:hAnsi="Times New Roman" w:cs="Times New Roman"/>
                <w:sz w:val="24"/>
                <w:szCs w:val="24"/>
              </w:rPr>
            </w:pPr>
            <w:r w:rsidRPr="00D837A4">
              <w:rPr>
                <w:rFonts w:ascii="Times New Roman" w:hAnsi="Times New Roman" w:cs="Times New Roman"/>
                <w:color w:val="auto"/>
                <w:sz w:val="24"/>
                <w:szCs w:val="24"/>
              </w:rPr>
              <w:t>Naming of CESD categories</w:t>
            </w:r>
          </w:p>
        </w:tc>
        <w:tc>
          <w:tcPr>
            <w:tcW w:w="2379" w:type="dxa"/>
            <w:tcBorders>
              <w:top w:val="single" w:sz="4" w:space="0" w:color="auto"/>
            </w:tcBorders>
          </w:tcPr>
          <w:p w:rsidR="007F7EFC" w:rsidRPr="00D837A4" w:rsidRDefault="007F7EFC" w:rsidP="00D25CFF">
            <w:pPr>
              <w:pStyle w:val="a5"/>
              <w:wordWrap/>
              <w:spacing w:after="0" w:line="360" w:lineRule="auto"/>
              <w:jc w:val="center"/>
              <w:rPr>
                <w:rFonts w:ascii="Times New Roman" w:hAnsi="Times New Roman" w:cs="Times New Roman"/>
                <w:sz w:val="24"/>
                <w:szCs w:val="24"/>
              </w:rPr>
            </w:pPr>
          </w:p>
        </w:tc>
        <w:tc>
          <w:tcPr>
            <w:tcW w:w="2379" w:type="dxa"/>
            <w:tcBorders>
              <w:top w:val="single" w:sz="4" w:space="0" w:color="auto"/>
            </w:tcBorders>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No depressive symptoms</w:t>
            </w:r>
          </w:p>
        </w:tc>
        <w:tc>
          <w:tcPr>
            <w:tcW w:w="2380" w:type="dxa"/>
            <w:tcBorders>
              <w:top w:val="single" w:sz="4" w:space="0" w:color="auto"/>
            </w:tcBorders>
          </w:tcPr>
          <w:p w:rsidR="007F7EFC" w:rsidRPr="00D837A4" w:rsidRDefault="00AC5F14" w:rsidP="00D25CFF">
            <w:pPr>
              <w:pStyle w:val="a5"/>
              <w:wordWrap/>
              <w:spacing w:after="0" w:line="360" w:lineRule="auto"/>
              <w:jc w:val="center"/>
              <w:rPr>
                <w:rFonts w:ascii="Times New Roman" w:hAnsi="Times New Roman" w:cs="Times New Roman"/>
                <w:sz w:val="24"/>
                <w:szCs w:val="24"/>
              </w:rPr>
            </w:pPr>
            <w:r>
              <w:rPr>
                <w:rFonts w:ascii="Times New Roman" w:hAnsi="Times New Roman" w:cs="Times New Roman" w:hint="eastAsia"/>
                <w:sz w:val="24"/>
                <w:szCs w:val="24"/>
              </w:rPr>
              <w:t>Mild to moderate d</w:t>
            </w:r>
            <w:r w:rsidRPr="00D837A4">
              <w:rPr>
                <w:rFonts w:ascii="Times New Roman" w:hAnsi="Times New Roman" w:cs="Times New Roman"/>
                <w:sz w:val="24"/>
                <w:szCs w:val="24"/>
              </w:rPr>
              <w:t xml:space="preserve">epressive </w:t>
            </w:r>
            <w:r w:rsidR="007F7EFC" w:rsidRPr="00D837A4">
              <w:rPr>
                <w:rFonts w:ascii="Times New Roman" w:hAnsi="Times New Roman" w:cs="Times New Roman"/>
                <w:sz w:val="24"/>
                <w:szCs w:val="24"/>
              </w:rPr>
              <w:t>symptoms</w:t>
            </w:r>
          </w:p>
        </w:tc>
        <w:tc>
          <w:tcPr>
            <w:tcW w:w="2380" w:type="dxa"/>
            <w:tcBorders>
              <w:top w:val="single" w:sz="4" w:space="0" w:color="auto"/>
            </w:tcBorders>
          </w:tcPr>
          <w:p w:rsidR="007F7EFC" w:rsidRPr="00D837A4" w:rsidRDefault="00AC5F14" w:rsidP="00D25CFF">
            <w:pPr>
              <w:pStyle w:val="a5"/>
              <w:wordWrap/>
              <w:spacing w:after="0" w:line="360" w:lineRule="auto"/>
              <w:jc w:val="center"/>
              <w:rPr>
                <w:rFonts w:ascii="Times New Roman" w:hAnsi="Times New Roman" w:cs="Times New Roman"/>
                <w:sz w:val="24"/>
                <w:szCs w:val="24"/>
              </w:rPr>
            </w:pPr>
            <w:r>
              <w:rPr>
                <w:rFonts w:ascii="Times New Roman" w:hAnsi="Times New Roman" w:cs="Times New Roman" w:hint="eastAsia"/>
                <w:sz w:val="24"/>
                <w:szCs w:val="24"/>
              </w:rPr>
              <w:t>Severe depressive symptoms</w:t>
            </w:r>
          </w:p>
        </w:tc>
        <w:tc>
          <w:tcPr>
            <w:tcW w:w="798" w:type="dxa"/>
            <w:tcBorders>
              <w:top w:val="single" w:sz="4" w:space="0" w:color="auto"/>
            </w:tcBorders>
          </w:tcPr>
          <w:p w:rsidR="007F7EFC" w:rsidRPr="00D837A4" w:rsidRDefault="007F7EFC" w:rsidP="00D25CFF">
            <w:pPr>
              <w:pStyle w:val="a5"/>
              <w:wordWrap/>
              <w:spacing w:after="0" w:line="360" w:lineRule="auto"/>
              <w:jc w:val="center"/>
              <w:rPr>
                <w:rFonts w:ascii="Times New Roman" w:hAnsi="Times New Roman" w:cs="Times New Roman"/>
                <w:sz w:val="24"/>
                <w:szCs w:val="24"/>
              </w:rPr>
            </w:pPr>
          </w:p>
        </w:tc>
      </w:tr>
      <w:tr w:rsidR="007F7EFC" w:rsidRPr="00D837A4" w:rsidTr="00BA5A2C">
        <w:trPr>
          <w:jc w:val="center"/>
        </w:trPr>
        <w:tc>
          <w:tcPr>
            <w:tcW w:w="3397" w:type="dxa"/>
          </w:tcPr>
          <w:p w:rsidR="007F7EFC" w:rsidRPr="00D837A4" w:rsidRDefault="007F7EFC" w:rsidP="00D25CFF">
            <w:pPr>
              <w:pStyle w:val="a5"/>
              <w:wordWrap/>
              <w:spacing w:after="0" w:line="360" w:lineRule="auto"/>
              <w:rPr>
                <w:rFonts w:ascii="Times New Roman" w:hAnsi="Times New Roman" w:cs="Times New Roman"/>
                <w:sz w:val="24"/>
                <w:szCs w:val="24"/>
              </w:rPr>
            </w:pPr>
            <w:r w:rsidRPr="00D837A4">
              <w:rPr>
                <w:rFonts w:ascii="Times New Roman" w:hAnsi="Times New Roman" w:cs="Times New Roman"/>
                <w:sz w:val="24"/>
                <w:szCs w:val="24"/>
              </w:rPr>
              <w:t>Number</w:t>
            </w:r>
          </w:p>
        </w:tc>
        <w:tc>
          <w:tcPr>
            <w:tcW w:w="2379"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172,102</w:t>
            </w:r>
          </w:p>
        </w:tc>
        <w:tc>
          <w:tcPr>
            <w:tcW w:w="2379"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152,720</w:t>
            </w:r>
          </w:p>
        </w:tc>
        <w:tc>
          <w:tcPr>
            <w:tcW w:w="2380"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13,480</w:t>
            </w:r>
          </w:p>
        </w:tc>
        <w:tc>
          <w:tcPr>
            <w:tcW w:w="2380"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5,902</w:t>
            </w:r>
          </w:p>
        </w:tc>
        <w:tc>
          <w:tcPr>
            <w:tcW w:w="798"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p>
        </w:tc>
      </w:tr>
      <w:tr w:rsidR="007F7EFC" w:rsidRPr="00D837A4" w:rsidTr="00BA5A2C">
        <w:trPr>
          <w:jc w:val="center"/>
        </w:trPr>
        <w:tc>
          <w:tcPr>
            <w:tcW w:w="3397" w:type="dxa"/>
          </w:tcPr>
          <w:p w:rsidR="007F7EFC" w:rsidRPr="00D837A4" w:rsidRDefault="007F7EFC" w:rsidP="00D25CFF">
            <w:pPr>
              <w:pStyle w:val="a5"/>
              <w:wordWrap/>
              <w:spacing w:after="0" w:line="360" w:lineRule="auto"/>
              <w:rPr>
                <w:rFonts w:ascii="Times New Roman" w:hAnsi="Times New Roman" w:cs="Times New Roman"/>
                <w:sz w:val="24"/>
                <w:szCs w:val="24"/>
              </w:rPr>
            </w:pPr>
            <w:r w:rsidRPr="00D837A4">
              <w:rPr>
                <w:rFonts w:ascii="Times New Roman" w:hAnsi="Times New Roman" w:cs="Times New Roman"/>
                <w:sz w:val="24"/>
                <w:szCs w:val="24"/>
              </w:rPr>
              <w:t xml:space="preserve">Age, </w:t>
            </w:r>
            <w:proofErr w:type="spellStart"/>
            <w:r w:rsidRPr="00D837A4">
              <w:rPr>
                <w:rFonts w:ascii="Times New Roman" w:hAnsi="Times New Roman" w:cs="Times New Roman"/>
                <w:sz w:val="24"/>
                <w:szCs w:val="24"/>
              </w:rPr>
              <w:t>years</w:t>
            </w:r>
            <w:r w:rsidRPr="00D837A4">
              <w:rPr>
                <w:rFonts w:ascii="Times New Roman" w:hAnsi="Times New Roman" w:cs="Times New Roman"/>
                <w:sz w:val="24"/>
                <w:szCs w:val="24"/>
                <w:vertAlign w:val="superscript"/>
              </w:rPr>
              <w:t>a</w:t>
            </w:r>
            <w:proofErr w:type="spellEnd"/>
          </w:p>
        </w:tc>
        <w:tc>
          <w:tcPr>
            <w:tcW w:w="2379"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37.5 (7.2)</w:t>
            </w:r>
          </w:p>
        </w:tc>
        <w:tc>
          <w:tcPr>
            <w:tcW w:w="2379"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37.7 (7.1)</w:t>
            </w:r>
          </w:p>
        </w:tc>
        <w:tc>
          <w:tcPr>
            <w:tcW w:w="2380"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36.6 (7.3)</w:t>
            </w:r>
          </w:p>
        </w:tc>
        <w:tc>
          <w:tcPr>
            <w:tcW w:w="2380"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36.0 (7.2)</w:t>
            </w:r>
          </w:p>
        </w:tc>
        <w:tc>
          <w:tcPr>
            <w:tcW w:w="798"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&lt;0.001</w:t>
            </w:r>
          </w:p>
        </w:tc>
      </w:tr>
      <w:tr w:rsidR="007F7EFC" w:rsidRPr="00D837A4" w:rsidTr="00BA5A2C">
        <w:trPr>
          <w:jc w:val="center"/>
        </w:trPr>
        <w:tc>
          <w:tcPr>
            <w:tcW w:w="3397" w:type="dxa"/>
          </w:tcPr>
          <w:p w:rsidR="007F7EFC" w:rsidRPr="00D837A4" w:rsidRDefault="007F7EFC" w:rsidP="00D25CFF">
            <w:pPr>
              <w:pStyle w:val="a5"/>
              <w:wordWrap/>
              <w:spacing w:after="0" w:line="360" w:lineRule="auto"/>
              <w:rPr>
                <w:rFonts w:ascii="Times New Roman" w:hAnsi="Times New Roman" w:cs="Times New Roman"/>
                <w:sz w:val="24"/>
                <w:szCs w:val="24"/>
              </w:rPr>
            </w:pPr>
            <w:r w:rsidRPr="00D837A4">
              <w:rPr>
                <w:rFonts w:ascii="Times New Roman" w:hAnsi="Times New Roman" w:cs="Times New Roman"/>
                <w:sz w:val="24"/>
                <w:szCs w:val="24"/>
              </w:rPr>
              <w:t>Male (%)</w:t>
            </w:r>
          </w:p>
        </w:tc>
        <w:tc>
          <w:tcPr>
            <w:tcW w:w="2379"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49.3</w:t>
            </w:r>
          </w:p>
        </w:tc>
        <w:tc>
          <w:tcPr>
            <w:tcW w:w="2379"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51.5</w:t>
            </w:r>
          </w:p>
        </w:tc>
        <w:tc>
          <w:tcPr>
            <w:tcW w:w="2380"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34.6</w:t>
            </w:r>
          </w:p>
        </w:tc>
        <w:tc>
          <w:tcPr>
            <w:tcW w:w="2380"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25.2</w:t>
            </w:r>
          </w:p>
        </w:tc>
        <w:tc>
          <w:tcPr>
            <w:tcW w:w="798"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&lt;0.001</w:t>
            </w:r>
          </w:p>
        </w:tc>
      </w:tr>
      <w:tr w:rsidR="007F7EFC" w:rsidRPr="00D837A4" w:rsidTr="00BA5A2C">
        <w:trPr>
          <w:jc w:val="center"/>
        </w:trPr>
        <w:tc>
          <w:tcPr>
            <w:tcW w:w="3397" w:type="dxa"/>
          </w:tcPr>
          <w:p w:rsidR="007F7EFC" w:rsidRPr="00D837A4" w:rsidRDefault="007F7EFC" w:rsidP="00D25CFF">
            <w:pPr>
              <w:pStyle w:val="a5"/>
              <w:spacing w:after="0" w:line="360" w:lineRule="auto"/>
              <w:rPr>
                <w:rFonts w:ascii="Times New Roman" w:hAnsi="Times New Roman" w:cs="Times New Roman"/>
                <w:sz w:val="24"/>
                <w:szCs w:val="24"/>
              </w:rPr>
            </w:pPr>
            <w:r w:rsidRPr="00D837A4">
              <w:rPr>
                <w:rFonts w:ascii="Times New Roman" w:hAnsi="Times New Roman" w:cs="Times New Roman"/>
                <w:sz w:val="24"/>
                <w:szCs w:val="24"/>
              </w:rPr>
              <w:t>Current smoker (%)</w:t>
            </w:r>
          </w:p>
        </w:tc>
        <w:tc>
          <w:tcPr>
            <w:tcW w:w="2379"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24.8</w:t>
            </w:r>
          </w:p>
        </w:tc>
        <w:tc>
          <w:tcPr>
            <w:tcW w:w="2379"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25.2</w:t>
            </w:r>
          </w:p>
        </w:tc>
        <w:tc>
          <w:tcPr>
            <w:tcW w:w="2380"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22.3</w:t>
            </w:r>
          </w:p>
        </w:tc>
        <w:tc>
          <w:tcPr>
            <w:tcW w:w="2380"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19.0</w:t>
            </w:r>
          </w:p>
        </w:tc>
        <w:tc>
          <w:tcPr>
            <w:tcW w:w="798"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&lt;0.001</w:t>
            </w:r>
          </w:p>
        </w:tc>
      </w:tr>
      <w:tr w:rsidR="007F7EFC" w:rsidRPr="00D837A4" w:rsidTr="00BA5A2C">
        <w:trPr>
          <w:jc w:val="center"/>
        </w:trPr>
        <w:tc>
          <w:tcPr>
            <w:tcW w:w="3397" w:type="dxa"/>
          </w:tcPr>
          <w:p w:rsidR="007F7EFC" w:rsidRPr="00D837A4" w:rsidRDefault="007F7EFC" w:rsidP="00D25CFF">
            <w:pPr>
              <w:pStyle w:val="a5"/>
              <w:spacing w:after="0" w:line="360" w:lineRule="auto"/>
              <w:rPr>
                <w:rFonts w:ascii="Times New Roman" w:hAnsi="Times New Roman" w:cs="Times New Roman"/>
                <w:sz w:val="24"/>
                <w:szCs w:val="24"/>
              </w:rPr>
            </w:pPr>
            <w:r w:rsidRPr="00D837A4">
              <w:rPr>
                <w:rFonts w:ascii="Times New Roman" w:hAnsi="Times New Roman" w:cs="Times New Roman"/>
                <w:sz w:val="24"/>
                <w:szCs w:val="24"/>
              </w:rPr>
              <w:t>Alcohol intake (%)</w:t>
            </w:r>
            <w:r w:rsidRPr="00D837A4">
              <w:rPr>
                <w:rFonts w:ascii="Times New Roman" w:hAnsi="Times New Roman" w:cs="Times New Roman"/>
                <w:sz w:val="24"/>
                <w:szCs w:val="24"/>
                <w:vertAlign w:val="superscript"/>
              </w:rPr>
              <w:t>c</w:t>
            </w:r>
          </w:p>
        </w:tc>
        <w:tc>
          <w:tcPr>
            <w:tcW w:w="2379"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19.0</w:t>
            </w:r>
          </w:p>
        </w:tc>
        <w:tc>
          <w:tcPr>
            <w:tcW w:w="2379"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19.0</w:t>
            </w:r>
          </w:p>
        </w:tc>
        <w:tc>
          <w:tcPr>
            <w:tcW w:w="2380"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18.9</w:t>
            </w:r>
          </w:p>
        </w:tc>
        <w:tc>
          <w:tcPr>
            <w:tcW w:w="2380"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17.7</w:t>
            </w:r>
          </w:p>
        </w:tc>
        <w:tc>
          <w:tcPr>
            <w:tcW w:w="798"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0.027</w:t>
            </w:r>
          </w:p>
        </w:tc>
      </w:tr>
      <w:tr w:rsidR="007F7EFC" w:rsidRPr="00D837A4" w:rsidTr="00BA5A2C">
        <w:trPr>
          <w:jc w:val="center"/>
        </w:trPr>
        <w:tc>
          <w:tcPr>
            <w:tcW w:w="3397" w:type="dxa"/>
          </w:tcPr>
          <w:p w:rsidR="007F7EFC" w:rsidRPr="00D837A4" w:rsidRDefault="007F7EFC" w:rsidP="00D25CFF">
            <w:pPr>
              <w:pStyle w:val="a5"/>
              <w:spacing w:after="0" w:line="360" w:lineRule="auto"/>
              <w:rPr>
                <w:rFonts w:ascii="Times New Roman" w:hAnsi="Times New Roman" w:cs="Times New Roman"/>
                <w:sz w:val="24"/>
                <w:szCs w:val="24"/>
              </w:rPr>
            </w:pPr>
            <w:r w:rsidRPr="00D837A4">
              <w:rPr>
                <w:rFonts w:ascii="Times New Roman" w:hAnsi="Times New Roman" w:cs="Times New Roman"/>
                <w:sz w:val="24"/>
                <w:szCs w:val="24"/>
              </w:rPr>
              <w:t>HEPA (%)</w:t>
            </w:r>
          </w:p>
        </w:tc>
        <w:tc>
          <w:tcPr>
            <w:tcW w:w="2379"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15.0</w:t>
            </w:r>
          </w:p>
        </w:tc>
        <w:tc>
          <w:tcPr>
            <w:tcW w:w="2379"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15.1</w:t>
            </w:r>
          </w:p>
        </w:tc>
        <w:tc>
          <w:tcPr>
            <w:tcW w:w="2380"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13.6</w:t>
            </w:r>
          </w:p>
        </w:tc>
        <w:tc>
          <w:tcPr>
            <w:tcW w:w="2380"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14.1</w:t>
            </w:r>
          </w:p>
        </w:tc>
        <w:tc>
          <w:tcPr>
            <w:tcW w:w="798"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&lt;0.001</w:t>
            </w:r>
          </w:p>
        </w:tc>
      </w:tr>
      <w:tr w:rsidR="007F7EFC" w:rsidRPr="00D837A4" w:rsidTr="00BA5A2C">
        <w:trPr>
          <w:jc w:val="center"/>
        </w:trPr>
        <w:tc>
          <w:tcPr>
            <w:tcW w:w="3397" w:type="dxa"/>
          </w:tcPr>
          <w:p w:rsidR="007F7EFC" w:rsidRPr="00D837A4" w:rsidRDefault="007F7EFC" w:rsidP="00D25CFF">
            <w:pPr>
              <w:pStyle w:val="a5"/>
              <w:spacing w:after="0" w:line="360" w:lineRule="auto"/>
              <w:rPr>
                <w:rFonts w:ascii="Times New Roman" w:hAnsi="Times New Roman" w:cs="Times New Roman"/>
                <w:sz w:val="24"/>
                <w:szCs w:val="24"/>
              </w:rPr>
            </w:pPr>
            <w:r w:rsidRPr="00D837A4">
              <w:rPr>
                <w:rFonts w:ascii="Times New Roman" w:hAnsi="Times New Roman" w:cs="Times New Roman"/>
                <w:sz w:val="24"/>
                <w:szCs w:val="24"/>
              </w:rPr>
              <w:t>High education level (%)</w:t>
            </w:r>
            <w:r w:rsidRPr="00D837A4">
              <w:rPr>
                <w:rFonts w:ascii="Times New Roman" w:hAnsi="Times New Roman" w:cs="Times New Roman"/>
                <w:sz w:val="24"/>
                <w:szCs w:val="24"/>
                <w:vertAlign w:val="superscript"/>
              </w:rPr>
              <w:t>d</w:t>
            </w:r>
          </w:p>
        </w:tc>
        <w:tc>
          <w:tcPr>
            <w:tcW w:w="2379"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85.1</w:t>
            </w:r>
          </w:p>
        </w:tc>
        <w:tc>
          <w:tcPr>
            <w:tcW w:w="2379"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85.9</w:t>
            </w:r>
          </w:p>
        </w:tc>
        <w:tc>
          <w:tcPr>
            <w:tcW w:w="2380"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79.4</w:t>
            </w:r>
          </w:p>
        </w:tc>
        <w:tc>
          <w:tcPr>
            <w:tcW w:w="2380"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76.7</w:t>
            </w:r>
          </w:p>
        </w:tc>
        <w:tc>
          <w:tcPr>
            <w:tcW w:w="798"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&lt;0.001</w:t>
            </w:r>
          </w:p>
        </w:tc>
      </w:tr>
      <w:tr w:rsidR="007F7EFC" w:rsidRPr="00D837A4" w:rsidTr="00BA5A2C">
        <w:trPr>
          <w:jc w:val="center"/>
        </w:trPr>
        <w:tc>
          <w:tcPr>
            <w:tcW w:w="3397" w:type="dxa"/>
          </w:tcPr>
          <w:p w:rsidR="007F7EFC" w:rsidRPr="00D837A4" w:rsidRDefault="007F7EFC" w:rsidP="00D25CFF">
            <w:pPr>
              <w:pStyle w:val="a5"/>
              <w:wordWrap/>
              <w:spacing w:after="0" w:line="360" w:lineRule="auto"/>
              <w:rPr>
                <w:rFonts w:ascii="Times New Roman" w:hAnsi="Times New Roman" w:cs="Times New Roman"/>
                <w:sz w:val="24"/>
                <w:szCs w:val="24"/>
              </w:rPr>
            </w:pPr>
            <w:r w:rsidRPr="00D837A4">
              <w:rPr>
                <w:rFonts w:ascii="Times New Roman" w:hAnsi="Times New Roman" w:cs="Times New Roman"/>
                <w:sz w:val="24"/>
                <w:szCs w:val="24"/>
              </w:rPr>
              <w:t>Diabetes (%)</w:t>
            </w:r>
          </w:p>
        </w:tc>
        <w:tc>
          <w:tcPr>
            <w:tcW w:w="2379"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2.0</w:t>
            </w:r>
          </w:p>
        </w:tc>
        <w:tc>
          <w:tcPr>
            <w:tcW w:w="2379"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2.0</w:t>
            </w:r>
          </w:p>
        </w:tc>
        <w:tc>
          <w:tcPr>
            <w:tcW w:w="2380"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1.8</w:t>
            </w:r>
          </w:p>
        </w:tc>
        <w:tc>
          <w:tcPr>
            <w:tcW w:w="2380"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1.6</w:t>
            </w:r>
          </w:p>
        </w:tc>
        <w:tc>
          <w:tcPr>
            <w:tcW w:w="798"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0.010</w:t>
            </w:r>
          </w:p>
        </w:tc>
      </w:tr>
      <w:tr w:rsidR="007F7EFC" w:rsidRPr="00D837A4" w:rsidTr="00BA5A2C">
        <w:trPr>
          <w:jc w:val="center"/>
        </w:trPr>
        <w:tc>
          <w:tcPr>
            <w:tcW w:w="3397" w:type="dxa"/>
          </w:tcPr>
          <w:p w:rsidR="007F7EFC" w:rsidRPr="00D837A4" w:rsidRDefault="007F7EFC" w:rsidP="00D25CFF">
            <w:pPr>
              <w:pStyle w:val="a5"/>
              <w:spacing w:after="0" w:line="360" w:lineRule="auto"/>
              <w:rPr>
                <w:rFonts w:ascii="Times New Roman" w:hAnsi="Times New Roman" w:cs="Times New Roman"/>
                <w:sz w:val="24"/>
                <w:szCs w:val="24"/>
              </w:rPr>
            </w:pPr>
            <w:r w:rsidRPr="00D837A4">
              <w:rPr>
                <w:rFonts w:ascii="Times New Roman" w:hAnsi="Times New Roman" w:cs="Times New Roman"/>
                <w:sz w:val="24"/>
                <w:szCs w:val="24"/>
              </w:rPr>
              <w:t>Obesity (%)</w:t>
            </w:r>
            <w:r w:rsidRPr="00D837A4">
              <w:rPr>
                <w:rFonts w:ascii="Times New Roman" w:hAnsi="Times New Roman" w:cs="Times New Roman"/>
                <w:sz w:val="24"/>
                <w:szCs w:val="24"/>
                <w:vertAlign w:val="superscript"/>
              </w:rPr>
              <w:t>e</w:t>
            </w:r>
          </w:p>
        </w:tc>
        <w:tc>
          <w:tcPr>
            <w:tcW w:w="2379"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21.7</w:t>
            </w:r>
          </w:p>
        </w:tc>
        <w:tc>
          <w:tcPr>
            <w:tcW w:w="2379"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22.1</w:t>
            </w:r>
          </w:p>
        </w:tc>
        <w:tc>
          <w:tcPr>
            <w:tcW w:w="2380"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18.9</w:t>
            </w:r>
          </w:p>
        </w:tc>
        <w:tc>
          <w:tcPr>
            <w:tcW w:w="2380"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16.9</w:t>
            </w:r>
          </w:p>
        </w:tc>
        <w:tc>
          <w:tcPr>
            <w:tcW w:w="798"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&lt;0.001</w:t>
            </w:r>
          </w:p>
        </w:tc>
      </w:tr>
      <w:tr w:rsidR="007F7EFC" w:rsidRPr="00D837A4" w:rsidTr="00BA5A2C">
        <w:trPr>
          <w:jc w:val="center"/>
        </w:trPr>
        <w:tc>
          <w:tcPr>
            <w:tcW w:w="3397" w:type="dxa"/>
          </w:tcPr>
          <w:p w:rsidR="007F7EFC" w:rsidRPr="00D837A4" w:rsidRDefault="007F7EFC" w:rsidP="00D25CFF">
            <w:pPr>
              <w:pStyle w:val="a5"/>
              <w:wordWrap/>
              <w:spacing w:after="0" w:line="360" w:lineRule="auto"/>
              <w:rPr>
                <w:rFonts w:ascii="Times New Roman" w:hAnsi="Times New Roman" w:cs="Times New Roman"/>
                <w:sz w:val="24"/>
                <w:szCs w:val="24"/>
              </w:rPr>
            </w:pPr>
            <w:r w:rsidRPr="00D837A4">
              <w:rPr>
                <w:rFonts w:ascii="Times New Roman" w:hAnsi="Times New Roman" w:cs="Times New Roman"/>
                <w:sz w:val="24"/>
                <w:szCs w:val="24"/>
              </w:rPr>
              <w:t>Body mass index (kg/m</w:t>
            </w:r>
            <w:r w:rsidRPr="00D837A4">
              <w:rPr>
                <w:rFonts w:ascii="Times New Roman" w:hAnsi="Times New Roman" w:cs="Times New Roman"/>
                <w:sz w:val="24"/>
                <w:szCs w:val="24"/>
                <w:vertAlign w:val="superscript"/>
              </w:rPr>
              <w:t>2</w:t>
            </w:r>
            <w:r w:rsidRPr="00D837A4">
              <w:rPr>
                <w:rFonts w:ascii="Times New Roman" w:hAnsi="Times New Roman" w:cs="Times New Roman"/>
                <w:sz w:val="24"/>
                <w:szCs w:val="24"/>
              </w:rPr>
              <w:t>)</w:t>
            </w:r>
          </w:p>
        </w:tc>
        <w:tc>
          <w:tcPr>
            <w:tcW w:w="2379"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22.7 (3.1)</w:t>
            </w:r>
          </w:p>
        </w:tc>
        <w:tc>
          <w:tcPr>
            <w:tcW w:w="2379"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22.8 (3.1)</w:t>
            </w:r>
          </w:p>
        </w:tc>
        <w:tc>
          <w:tcPr>
            <w:tcW w:w="2380"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22.4 (3.2)</w:t>
            </w:r>
          </w:p>
        </w:tc>
        <w:tc>
          <w:tcPr>
            <w:tcW w:w="2380"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22.1 (3.3)</w:t>
            </w:r>
          </w:p>
        </w:tc>
        <w:tc>
          <w:tcPr>
            <w:tcW w:w="798"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&lt;0.001</w:t>
            </w:r>
          </w:p>
        </w:tc>
      </w:tr>
      <w:tr w:rsidR="007F7EFC" w:rsidRPr="00D837A4" w:rsidTr="00BA5A2C">
        <w:trPr>
          <w:jc w:val="center"/>
        </w:trPr>
        <w:tc>
          <w:tcPr>
            <w:tcW w:w="3397" w:type="dxa"/>
          </w:tcPr>
          <w:p w:rsidR="007F7EFC" w:rsidRPr="00D837A4" w:rsidRDefault="007F7EFC" w:rsidP="00D25CFF">
            <w:pPr>
              <w:pStyle w:val="a5"/>
              <w:wordWrap/>
              <w:spacing w:after="0" w:line="360" w:lineRule="auto"/>
              <w:rPr>
                <w:rFonts w:ascii="Times New Roman" w:hAnsi="Times New Roman" w:cs="Times New Roman"/>
                <w:sz w:val="24"/>
                <w:szCs w:val="24"/>
              </w:rPr>
            </w:pPr>
            <w:r w:rsidRPr="00D837A4">
              <w:rPr>
                <w:rFonts w:ascii="Times New Roman" w:hAnsi="Times New Roman" w:cs="Times New Roman"/>
                <w:sz w:val="24"/>
                <w:szCs w:val="24"/>
              </w:rPr>
              <w:t>SBP</w:t>
            </w:r>
          </w:p>
        </w:tc>
        <w:tc>
          <w:tcPr>
            <w:tcW w:w="2379"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104.6 (9.8)</w:t>
            </w:r>
          </w:p>
        </w:tc>
        <w:tc>
          <w:tcPr>
            <w:tcW w:w="2379"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104.8 (9.8)</w:t>
            </w:r>
          </w:p>
        </w:tc>
        <w:tc>
          <w:tcPr>
            <w:tcW w:w="2380"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102.8 (9.6)</w:t>
            </w:r>
          </w:p>
        </w:tc>
        <w:tc>
          <w:tcPr>
            <w:tcW w:w="2380"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101.7 (9.4)</w:t>
            </w:r>
          </w:p>
        </w:tc>
        <w:tc>
          <w:tcPr>
            <w:tcW w:w="798"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&lt;0.001</w:t>
            </w:r>
          </w:p>
        </w:tc>
      </w:tr>
      <w:tr w:rsidR="007F7EFC" w:rsidRPr="00D837A4" w:rsidTr="00BA5A2C">
        <w:trPr>
          <w:jc w:val="center"/>
        </w:trPr>
        <w:tc>
          <w:tcPr>
            <w:tcW w:w="3397" w:type="dxa"/>
          </w:tcPr>
          <w:p w:rsidR="007F7EFC" w:rsidRPr="00D837A4" w:rsidRDefault="007F7EFC" w:rsidP="00D25CFF">
            <w:pPr>
              <w:pStyle w:val="a5"/>
              <w:wordWrap/>
              <w:spacing w:after="0" w:line="360" w:lineRule="auto"/>
              <w:rPr>
                <w:rFonts w:ascii="Times New Roman" w:hAnsi="Times New Roman" w:cs="Times New Roman"/>
                <w:sz w:val="24"/>
                <w:szCs w:val="24"/>
              </w:rPr>
            </w:pPr>
            <w:r w:rsidRPr="00D837A4">
              <w:rPr>
                <w:rFonts w:ascii="Times New Roman" w:hAnsi="Times New Roman" w:cs="Times New Roman"/>
                <w:sz w:val="24"/>
                <w:szCs w:val="24"/>
              </w:rPr>
              <w:t>DBP</w:t>
            </w:r>
          </w:p>
        </w:tc>
        <w:tc>
          <w:tcPr>
            <w:tcW w:w="2379"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66.3 (6.9)</w:t>
            </w:r>
          </w:p>
        </w:tc>
        <w:tc>
          <w:tcPr>
            <w:tcW w:w="2379"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66.4 (6.9)</w:t>
            </w:r>
          </w:p>
        </w:tc>
        <w:tc>
          <w:tcPr>
            <w:tcW w:w="2380"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65.4 (6.8)</w:t>
            </w:r>
          </w:p>
        </w:tc>
        <w:tc>
          <w:tcPr>
            <w:tcW w:w="2380"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64.9 (6.8)</w:t>
            </w:r>
          </w:p>
        </w:tc>
        <w:tc>
          <w:tcPr>
            <w:tcW w:w="798"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&lt;0.001</w:t>
            </w:r>
          </w:p>
        </w:tc>
      </w:tr>
      <w:tr w:rsidR="007F7EFC" w:rsidRPr="00D837A4" w:rsidTr="00BA5A2C">
        <w:trPr>
          <w:jc w:val="center"/>
        </w:trPr>
        <w:tc>
          <w:tcPr>
            <w:tcW w:w="3397" w:type="dxa"/>
          </w:tcPr>
          <w:p w:rsidR="007F7EFC" w:rsidRPr="00D837A4" w:rsidRDefault="007F7EFC" w:rsidP="00D25CFF">
            <w:pPr>
              <w:pStyle w:val="a5"/>
              <w:wordWrap/>
              <w:spacing w:after="0" w:line="360" w:lineRule="auto"/>
              <w:rPr>
                <w:rFonts w:ascii="Times New Roman" w:hAnsi="Times New Roman" w:cs="Times New Roman"/>
                <w:sz w:val="24"/>
                <w:szCs w:val="24"/>
              </w:rPr>
            </w:pPr>
            <w:r w:rsidRPr="00D837A4">
              <w:rPr>
                <w:rFonts w:ascii="Times New Roman" w:hAnsi="Times New Roman" w:cs="Times New Roman"/>
                <w:sz w:val="24"/>
                <w:szCs w:val="24"/>
              </w:rPr>
              <w:t>Glucose (mg/dl)</w:t>
            </w:r>
            <w:r w:rsidRPr="00D837A4">
              <w:rPr>
                <w:rFonts w:ascii="Times New Roman" w:hAnsi="Times New Roman" w:cs="Times New Roman"/>
                <w:sz w:val="24"/>
                <w:szCs w:val="24"/>
                <w:vertAlign w:val="superscript"/>
              </w:rPr>
              <w:t xml:space="preserve"> a</w:t>
            </w:r>
          </w:p>
        </w:tc>
        <w:tc>
          <w:tcPr>
            <w:tcW w:w="2379"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93.1 (11.5)</w:t>
            </w:r>
          </w:p>
        </w:tc>
        <w:tc>
          <w:tcPr>
            <w:tcW w:w="2379"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93.2 (11.5)</w:t>
            </w:r>
          </w:p>
        </w:tc>
        <w:tc>
          <w:tcPr>
            <w:tcW w:w="2380"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92.4 (11.7)</w:t>
            </w:r>
          </w:p>
        </w:tc>
        <w:tc>
          <w:tcPr>
            <w:tcW w:w="2380"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91.9 (11.9)</w:t>
            </w:r>
          </w:p>
        </w:tc>
        <w:tc>
          <w:tcPr>
            <w:tcW w:w="798"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&lt;0.001</w:t>
            </w:r>
          </w:p>
        </w:tc>
      </w:tr>
      <w:tr w:rsidR="007F7EFC" w:rsidRPr="00D837A4" w:rsidTr="00BA5A2C">
        <w:trPr>
          <w:jc w:val="center"/>
        </w:trPr>
        <w:tc>
          <w:tcPr>
            <w:tcW w:w="3397" w:type="dxa"/>
          </w:tcPr>
          <w:p w:rsidR="007F7EFC" w:rsidRPr="00D837A4" w:rsidRDefault="007F7EFC" w:rsidP="00D25CFF">
            <w:pPr>
              <w:pStyle w:val="a5"/>
              <w:wordWrap/>
              <w:spacing w:after="0" w:line="360" w:lineRule="auto"/>
              <w:rPr>
                <w:rFonts w:ascii="Times New Roman" w:hAnsi="Times New Roman" w:cs="Times New Roman"/>
                <w:sz w:val="24"/>
                <w:szCs w:val="24"/>
              </w:rPr>
            </w:pPr>
            <w:r w:rsidRPr="00D837A4">
              <w:rPr>
                <w:rFonts w:ascii="Times New Roman" w:hAnsi="Times New Roman" w:cs="Times New Roman"/>
                <w:sz w:val="24"/>
                <w:szCs w:val="24"/>
              </w:rPr>
              <w:t>Total cholesterol (mg/dl)</w:t>
            </w:r>
            <w:r w:rsidRPr="00D837A4">
              <w:rPr>
                <w:rFonts w:ascii="Times New Roman" w:hAnsi="Times New Roman" w:cs="Times New Roman"/>
                <w:sz w:val="24"/>
                <w:szCs w:val="24"/>
                <w:vertAlign w:val="superscript"/>
              </w:rPr>
              <w:t xml:space="preserve"> a</w:t>
            </w:r>
          </w:p>
        </w:tc>
        <w:tc>
          <w:tcPr>
            <w:tcW w:w="2379"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191.1 (33.0)</w:t>
            </w:r>
          </w:p>
        </w:tc>
        <w:tc>
          <w:tcPr>
            <w:tcW w:w="2379"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191.4 (33.1)</w:t>
            </w:r>
          </w:p>
        </w:tc>
        <w:tc>
          <w:tcPr>
            <w:tcW w:w="2380"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189.2 (32.3)</w:t>
            </w:r>
          </w:p>
        </w:tc>
        <w:tc>
          <w:tcPr>
            <w:tcW w:w="2380"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187.4 (32.8)</w:t>
            </w:r>
          </w:p>
        </w:tc>
        <w:tc>
          <w:tcPr>
            <w:tcW w:w="798"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&lt;0.001</w:t>
            </w:r>
          </w:p>
        </w:tc>
      </w:tr>
      <w:tr w:rsidR="007F7EFC" w:rsidRPr="00D837A4" w:rsidTr="00BA5A2C">
        <w:trPr>
          <w:jc w:val="center"/>
        </w:trPr>
        <w:tc>
          <w:tcPr>
            <w:tcW w:w="3397" w:type="dxa"/>
          </w:tcPr>
          <w:p w:rsidR="007F7EFC" w:rsidRPr="00D837A4" w:rsidRDefault="007F7EFC" w:rsidP="00D25CFF">
            <w:pPr>
              <w:pStyle w:val="a5"/>
              <w:wordWrap/>
              <w:spacing w:after="0" w:line="360" w:lineRule="auto"/>
              <w:rPr>
                <w:rFonts w:ascii="Times New Roman" w:hAnsi="Times New Roman" w:cs="Times New Roman"/>
                <w:sz w:val="24"/>
                <w:szCs w:val="24"/>
              </w:rPr>
            </w:pPr>
            <w:r w:rsidRPr="00D837A4">
              <w:rPr>
                <w:rFonts w:ascii="Times New Roman" w:hAnsi="Times New Roman" w:cs="Times New Roman"/>
                <w:sz w:val="24"/>
                <w:szCs w:val="24"/>
              </w:rPr>
              <w:lastRenderedPageBreak/>
              <w:t>LDL-C (mg/dl)</w:t>
            </w:r>
            <w:r w:rsidRPr="00D837A4">
              <w:rPr>
                <w:rFonts w:ascii="Times New Roman" w:hAnsi="Times New Roman" w:cs="Times New Roman"/>
                <w:sz w:val="24"/>
                <w:szCs w:val="24"/>
                <w:vertAlign w:val="superscript"/>
              </w:rPr>
              <w:t xml:space="preserve"> a</w:t>
            </w:r>
          </w:p>
        </w:tc>
        <w:tc>
          <w:tcPr>
            <w:tcW w:w="2379"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117.3 (31.0)</w:t>
            </w:r>
          </w:p>
        </w:tc>
        <w:tc>
          <w:tcPr>
            <w:tcW w:w="2379"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117.8 (31.0)</w:t>
            </w:r>
          </w:p>
        </w:tc>
        <w:tc>
          <w:tcPr>
            <w:tcW w:w="2380"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114.0 (30.4)</w:t>
            </w:r>
          </w:p>
        </w:tc>
        <w:tc>
          <w:tcPr>
            <w:tcW w:w="2380"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111.7 (30.7)</w:t>
            </w:r>
          </w:p>
        </w:tc>
        <w:tc>
          <w:tcPr>
            <w:tcW w:w="798"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&lt;0.001</w:t>
            </w:r>
          </w:p>
        </w:tc>
      </w:tr>
      <w:tr w:rsidR="007F7EFC" w:rsidRPr="00D837A4" w:rsidTr="00BA5A2C">
        <w:trPr>
          <w:jc w:val="center"/>
        </w:trPr>
        <w:tc>
          <w:tcPr>
            <w:tcW w:w="3397" w:type="dxa"/>
          </w:tcPr>
          <w:p w:rsidR="007F7EFC" w:rsidRPr="00D837A4" w:rsidRDefault="007F7EFC" w:rsidP="00D25CFF">
            <w:pPr>
              <w:pStyle w:val="a5"/>
              <w:wordWrap/>
              <w:spacing w:after="0" w:line="360" w:lineRule="auto"/>
              <w:rPr>
                <w:rFonts w:ascii="Times New Roman" w:hAnsi="Times New Roman" w:cs="Times New Roman"/>
                <w:sz w:val="24"/>
                <w:szCs w:val="24"/>
              </w:rPr>
            </w:pPr>
            <w:r w:rsidRPr="00D837A4">
              <w:rPr>
                <w:rFonts w:ascii="Times New Roman" w:hAnsi="Times New Roman" w:cs="Times New Roman"/>
                <w:sz w:val="24"/>
                <w:szCs w:val="24"/>
              </w:rPr>
              <w:t>HDL-C (mg/dl)</w:t>
            </w:r>
            <w:r w:rsidRPr="00D837A4">
              <w:rPr>
                <w:rFonts w:ascii="Times New Roman" w:hAnsi="Times New Roman" w:cs="Times New Roman"/>
                <w:sz w:val="24"/>
                <w:szCs w:val="24"/>
                <w:vertAlign w:val="superscript"/>
              </w:rPr>
              <w:t xml:space="preserve"> a</w:t>
            </w:r>
          </w:p>
        </w:tc>
        <w:tc>
          <w:tcPr>
            <w:tcW w:w="2379"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59.8 (15.1)</w:t>
            </w:r>
          </w:p>
        </w:tc>
        <w:tc>
          <w:tcPr>
            <w:tcW w:w="2379"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59.6 (15.1)</w:t>
            </w:r>
          </w:p>
        </w:tc>
        <w:tc>
          <w:tcPr>
            <w:tcW w:w="2380"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61.8 (15.5)</w:t>
            </w:r>
          </w:p>
        </w:tc>
        <w:tc>
          <w:tcPr>
            <w:tcW w:w="2380"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62.7 (15.3)</w:t>
            </w:r>
          </w:p>
        </w:tc>
        <w:tc>
          <w:tcPr>
            <w:tcW w:w="798"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&lt;0.001</w:t>
            </w:r>
          </w:p>
        </w:tc>
      </w:tr>
      <w:tr w:rsidR="007F7EFC" w:rsidRPr="00D837A4" w:rsidTr="00BA5A2C">
        <w:trPr>
          <w:jc w:val="center"/>
        </w:trPr>
        <w:tc>
          <w:tcPr>
            <w:tcW w:w="3397" w:type="dxa"/>
          </w:tcPr>
          <w:p w:rsidR="007F7EFC" w:rsidRPr="00D837A4" w:rsidRDefault="007F7EFC" w:rsidP="00D25CFF">
            <w:pPr>
              <w:pStyle w:val="a5"/>
              <w:wordWrap/>
              <w:spacing w:after="0" w:line="360" w:lineRule="auto"/>
              <w:rPr>
                <w:rFonts w:ascii="Times New Roman" w:hAnsi="Times New Roman" w:cs="Times New Roman"/>
                <w:sz w:val="24"/>
                <w:szCs w:val="24"/>
              </w:rPr>
            </w:pPr>
            <w:r w:rsidRPr="00D837A4">
              <w:rPr>
                <w:rFonts w:ascii="Times New Roman" w:hAnsi="Times New Roman" w:cs="Times New Roman"/>
                <w:sz w:val="24"/>
                <w:szCs w:val="24"/>
              </w:rPr>
              <w:t>Triglycerides (mg/dl)</w:t>
            </w:r>
            <w:r w:rsidRPr="00D837A4">
              <w:rPr>
                <w:rFonts w:ascii="Times New Roman" w:hAnsi="Times New Roman" w:cs="Times New Roman"/>
                <w:sz w:val="24"/>
                <w:szCs w:val="24"/>
                <w:vertAlign w:val="superscript"/>
              </w:rPr>
              <w:t>†</w:t>
            </w:r>
          </w:p>
        </w:tc>
        <w:tc>
          <w:tcPr>
            <w:tcW w:w="2379"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83 (60-121)</w:t>
            </w:r>
          </w:p>
        </w:tc>
        <w:tc>
          <w:tcPr>
            <w:tcW w:w="2379"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84 (61-122)</w:t>
            </w:r>
          </w:p>
        </w:tc>
        <w:tc>
          <w:tcPr>
            <w:tcW w:w="2380"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78 (58-113)</w:t>
            </w:r>
          </w:p>
        </w:tc>
        <w:tc>
          <w:tcPr>
            <w:tcW w:w="2380"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74 (56-107)</w:t>
            </w:r>
          </w:p>
        </w:tc>
        <w:tc>
          <w:tcPr>
            <w:tcW w:w="798"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&lt;0.001</w:t>
            </w:r>
          </w:p>
        </w:tc>
      </w:tr>
      <w:tr w:rsidR="007F7EFC" w:rsidRPr="00D837A4" w:rsidTr="00BA5A2C">
        <w:trPr>
          <w:jc w:val="center"/>
        </w:trPr>
        <w:tc>
          <w:tcPr>
            <w:tcW w:w="3397" w:type="dxa"/>
          </w:tcPr>
          <w:p w:rsidR="007F7EFC" w:rsidRPr="00D837A4" w:rsidRDefault="007F7EFC" w:rsidP="00D25CFF">
            <w:pPr>
              <w:pStyle w:val="a5"/>
              <w:wordWrap/>
              <w:spacing w:after="0" w:line="360" w:lineRule="auto"/>
              <w:rPr>
                <w:rFonts w:ascii="Times New Roman" w:hAnsi="Times New Roman" w:cs="Times New Roman"/>
                <w:sz w:val="24"/>
                <w:szCs w:val="24"/>
              </w:rPr>
            </w:pPr>
            <w:proofErr w:type="spellStart"/>
            <w:r w:rsidRPr="00D837A4">
              <w:rPr>
                <w:rFonts w:ascii="Times New Roman" w:hAnsi="Times New Roman" w:cs="Times New Roman"/>
                <w:sz w:val="24"/>
                <w:szCs w:val="24"/>
              </w:rPr>
              <w:t>hsCRP</w:t>
            </w:r>
            <w:proofErr w:type="spellEnd"/>
            <w:r w:rsidRPr="00D837A4">
              <w:rPr>
                <w:rFonts w:ascii="Times New Roman" w:hAnsi="Times New Roman" w:cs="Times New Roman"/>
                <w:sz w:val="24"/>
                <w:szCs w:val="24"/>
              </w:rPr>
              <w:t xml:space="preserve"> (mg/l)</w:t>
            </w:r>
            <w:r w:rsidRPr="00D837A4">
              <w:rPr>
                <w:rFonts w:ascii="Times New Roman" w:hAnsi="Times New Roman" w:cs="Times New Roman"/>
                <w:sz w:val="24"/>
                <w:szCs w:val="24"/>
                <w:vertAlign w:val="superscript"/>
              </w:rPr>
              <w:t xml:space="preserve"> b</w:t>
            </w:r>
          </w:p>
        </w:tc>
        <w:tc>
          <w:tcPr>
            <w:tcW w:w="2379"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1.11 (0.74-1.63)</w:t>
            </w:r>
          </w:p>
        </w:tc>
        <w:tc>
          <w:tcPr>
            <w:tcW w:w="2379"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1.11 (0.74-1.63)</w:t>
            </w:r>
          </w:p>
        </w:tc>
        <w:tc>
          <w:tcPr>
            <w:tcW w:w="2380"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1.10 (0.74-1.63)</w:t>
            </w:r>
          </w:p>
        </w:tc>
        <w:tc>
          <w:tcPr>
            <w:tcW w:w="2380"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1.09 (0.73-1.62)</w:t>
            </w:r>
          </w:p>
        </w:tc>
        <w:tc>
          <w:tcPr>
            <w:tcW w:w="798"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0.181</w:t>
            </w:r>
          </w:p>
        </w:tc>
      </w:tr>
      <w:tr w:rsidR="007F7EFC" w:rsidRPr="00D837A4" w:rsidTr="00BA5A2C">
        <w:trPr>
          <w:jc w:val="center"/>
        </w:trPr>
        <w:tc>
          <w:tcPr>
            <w:tcW w:w="3397" w:type="dxa"/>
          </w:tcPr>
          <w:p w:rsidR="007F7EFC" w:rsidRPr="00D837A4" w:rsidRDefault="007F7EFC" w:rsidP="00D25CFF">
            <w:pPr>
              <w:pStyle w:val="a5"/>
              <w:wordWrap/>
              <w:spacing w:after="0" w:line="360" w:lineRule="auto"/>
              <w:rPr>
                <w:rFonts w:ascii="Times New Roman" w:hAnsi="Times New Roman" w:cs="Times New Roman"/>
                <w:sz w:val="24"/>
                <w:szCs w:val="24"/>
              </w:rPr>
            </w:pPr>
            <w:r w:rsidRPr="00D837A4">
              <w:rPr>
                <w:rFonts w:ascii="Times New Roman" w:hAnsi="Times New Roman" w:cs="Times New Roman"/>
                <w:sz w:val="24"/>
                <w:szCs w:val="24"/>
              </w:rPr>
              <w:t>HOMA-IR</w:t>
            </w:r>
            <w:r w:rsidRPr="00D837A4">
              <w:rPr>
                <w:rFonts w:ascii="Times New Roman" w:hAnsi="Times New Roman" w:cs="Times New Roman"/>
                <w:sz w:val="24"/>
                <w:szCs w:val="24"/>
                <w:vertAlign w:val="superscript"/>
              </w:rPr>
              <w:t xml:space="preserve"> b</w:t>
            </w:r>
          </w:p>
        </w:tc>
        <w:tc>
          <w:tcPr>
            <w:tcW w:w="2379"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0.4 (0.2-0.8)</w:t>
            </w:r>
          </w:p>
        </w:tc>
        <w:tc>
          <w:tcPr>
            <w:tcW w:w="2379"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0.4 (0.2-0.8)</w:t>
            </w:r>
          </w:p>
        </w:tc>
        <w:tc>
          <w:tcPr>
            <w:tcW w:w="2380"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0.4 (0.2-0.8)</w:t>
            </w:r>
          </w:p>
        </w:tc>
        <w:tc>
          <w:tcPr>
            <w:tcW w:w="2380"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0.3 (0.2-0.7)</w:t>
            </w:r>
          </w:p>
        </w:tc>
        <w:tc>
          <w:tcPr>
            <w:tcW w:w="798" w:type="dxa"/>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&lt;0.001</w:t>
            </w:r>
          </w:p>
        </w:tc>
      </w:tr>
      <w:tr w:rsidR="007F7EFC" w:rsidRPr="00D837A4" w:rsidTr="00BA5A2C">
        <w:trPr>
          <w:jc w:val="center"/>
        </w:trPr>
        <w:tc>
          <w:tcPr>
            <w:tcW w:w="3397" w:type="dxa"/>
            <w:tcBorders>
              <w:bottom w:val="single" w:sz="4" w:space="0" w:color="auto"/>
            </w:tcBorders>
          </w:tcPr>
          <w:p w:rsidR="007F7EFC" w:rsidRPr="00D837A4" w:rsidRDefault="007F7EFC" w:rsidP="00D25CFF">
            <w:pPr>
              <w:pStyle w:val="a5"/>
              <w:wordWrap/>
              <w:spacing w:after="0" w:line="360" w:lineRule="auto"/>
              <w:jc w:val="left"/>
              <w:rPr>
                <w:rFonts w:ascii="Times New Roman" w:hAnsi="Times New Roman" w:cs="Times New Roman"/>
                <w:sz w:val="24"/>
                <w:szCs w:val="24"/>
              </w:rPr>
            </w:pPr>
            <w:r w:rsidRPr="00D837A4">
              <w:rPr>
                <w:rFonts w:ascii="Times New Roman" w:hAnsi="Times New Roman" w:cs="Times New Roman"/>
                <w:sz w:val="24"/>
                <w:szCs w:val="24"/>
              </w:rPr>
              <w:t>Total energy intake (kcal/d)</w:t>
            </w:r>
            <w:proofErr w:type="spellStart"/>
            <w:r w:rsidRPr="00D837A4">
              <w:rPr>
                <w:rFonts w:ascii="Times New Roman" w:hAnsi="Times New Roman" w:cs="Times New Roman"/>
                <w:sz w:val="24"/>
                <w:szCs w:val="24"/>
                <w:vertAlign w:val="superscript"/>
              </w:rPr>
              <w:t>b,f</w:t>
            </w:r>
            <w:proofErr w:type="spellEnd"/>
          </w:p>
        </w:tc>
        <w:tc>
          <w:tcPr>
            <w:tcW w:w="2379" w:type="dxa"/>
            <w:tcBorders>
              <w:bottom w:val="single" w:sz="4" w:space="0" w:color="auto"/>
            </w:tcBorders>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1</w:t>
            </w:r>
            <w:r>
              <w:rPr>
                <w:rFonts w:ascii="Times New Roman" w:hAnsi="Times New Roman" w:cs="Times New Roman"/>
                <w:sz w:val="24"/>
                <w:szCs w:val="24"/>
              </w:rPr>
              <w:t>,</w:t>
            </w:r>
            <w:r w:rsidRPr="00D837A4">
              <w:rPr>
                <w:rFonts w:ascii="Times New Roman" w:hAnsi="Times New Roman" w:cs="Times New Roman"/>
                <w:sz w:val="24"/>
                <w:szCs w:val="24"/>
              </w:rPr>
              <w:t>529.9 (1</w:t>
            </w:r>
            <w:r>
              <w:rPr>
                <w:rFonts w:ascii="Times New Roman" w:hAnsi="Times New Roman" w:cs="Times New Roman"/>
                <w:sz w:val="24"/>
                <w:szCs w:val="24"/>
              </w:rPr>
              <w:t>,</w:t>
            </w:r>
            <w:r w:rsidRPr="00D837A4">
              <w:rPr>
                <w:rFonts w:ascii="Times New Roman" w:hAnsi="Times New Roman" w:cs="Times New Roman"/>
                <w:sz w:val="24"/>
                <w:szCs w:val="24"/>
              </w:rPr>
              <w:t>173.0-1</w:t>
            </w:r>
            <w:r>
              <w:rPr>
                <w:rFonts w:ascii="Times New Roman" w:hAnsi="Times New Roman" w:cs="Times New Roman"/>
                <w:sz w:val="24"/>
                <w:szCs w:val="24"/>
              </w:rPr>
              <w:t>,</w:t>
            </w:r>
            <w:r w:rsidRPr="00D837A4">
              <w:rPr>
                <w:rFonts w:ascii="Times New Roman" w:hAnsi="Times New Roman" w:cs="Times New Roman"/>
                <w:sz w:val="24"/>
                <w:szCs w:val="24"/>
              </w:rPr>
              <w:t>919.5)</w:t>
            </w:r>
          </w:p>
        </w:tc>
        <w:tc>
          <w:tcPr>
            <w:tcW w:w="2379" w:type="dxa"/>
            <w:tcBorders>
              <w:bottom w:val="single" w:sz="4" w:space="0" w:color="auto"/>
            </w:tcBorders>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1</w:t>
            </w:r>
            <w:r>
              <w:rPr>
                <w:rFonts w:ascii="Times New Roman" w:hAnsi="Times New Roman" w:cs="Times New Roman"/>
                <w:sz w:val="24"/>
                <w:szCs w:val="24"/>
              </w:rPr>
              <w:t>,</w:t>
            </w:r>
            <w:r w:rsidRPr="00D837A4">
              <w:rPr>
                <w:rFonts w:ascii="Times New Roman" w:hAnsi="Times New Roman" w:cs="Times New Roman"/>
                <w:sz w:val="24"/>
                <w:szCs w:val="24"/>
              </w:rPr>
              <w:t>533.1 (1</w:t>
            </w:r>
            <w:r>
              <w:rPr>
                <w:rFonts w:ascii="Times New Roman" w:hAnsi="Times New Roman" w:cs="Times New Roman"/>
                <w:sz w:val="24"/>
                <w:szCs w:val="24"/>
              </w:rPr>
              <w:t>,</w:t>
            </w:r>
            <w:r w:rsidRPr="00D837A4">
              <w:rPr>
                <w:rFonts w:ascii="Times New Roman" w:hAnsi="Times New Roman" w:cs="Times New Roman"/>
                <w:sz w:val="24"/>
                <w:szCs w:val="24"/>
              </w:rPr>
              <w:t>180.9-1</w:t>
            </w:r>
            <w:r>
              <w:rPr>
                <w:rFonts w:ascii="Times New Roman" w:hAnsi="Times New Roman" w:cs="Times New Roman"/>
                <w:sz w:val="24"/>
                <w:szCs w:val="24"/>
              </w:rPr>
              <w:t>,</w:t>
            </w:r>
            <w:r w:rsidRPr="00D837A4">
              <w:rPr>
                <w:rFonts w:ascii="Times New Roman" w:hAnsi="Times New Roman" w:cs="Times New Roman"/>
                <w:sz w:val="24"/>
                <w:szCs w:val="24"/>
              </w:rPr>
              <w:t>916.3)</w:t>
            </w:r>
          </w:p>
        </w:tc>
        <w:tc>
          <w:tcPr>
            <w:tcW w:w="2380" w:type="dxa"/>
            <w:tcBorders>
              <w:bottom w:val="single" w:sz="4" w:space="0" w:color="auto"/>
            </w:tcBorders>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1</w:t>
            </w:r>
            <w:r>
              <w:rPr>
                <w:rFonts w:ascii="Times New Roman" w:hAnsi="Times New Roman" w:cs="Times New Roman"/>
                <w:sz w:val="24"/>
                <w:szCs w:val="24"/>
              </w:rPr>
              <w:t>,</w:t>
            </w:r>
            <w:r w:rsidRPr="00D837A4">
              <w:rPr>
                <w:rFonts w:ascii="Times New Roman" w:hAnsi="Times New Roman" w:cs="Times New Roman"/>
                <w:sz w:val="24"/>
                <w:szCs w:val="24"/>
              </w:rPr>
              <w:t>502.9 (1</w:t>
            </w:r>
            <w:r>
              <w:rPr>
                <w:rFonts w:ascii="Times New Roman" w:hAnsi="Times New Roman" w:cs="Times New Roman"/>
                <w:sz w:val="24"/>
                <w:szCs w:val="24"/>
              </w:rPr>
              <w:t>,</w:t>
            </w:r>
            <w:r w:rsidRPr="00D837A4">
              <w:rPr>
                <w:rFonts w:ascii="Times New Roman" w:hAnsi="Times New Roman" w:cs="Times New Roman"/>
                <w:sz w:val="24"/>
                <w:szCs w:val="24"/>
              </w:rPr>
              <w:t>116.0-1</w:t>
            </w:r>
            <w:r>
              <w:rPr>
                <w:rFonts w:ascii="Times New Roman" w:hAnsi="Times New Roman" w:cs="Times New Roman"/>
                <w:sz w:val="24"/>
                <w:szCs w:val="24"/>
              </w:rPr>
              <w:t>,</w:t>
            </w:r>
            <w:r w:rsidRPr="00D837A4">
              <w:rPr>
                <w:rFonts w:ascii="Times New Roman" w:hAnsi="Times New Roman" w:cs="Times New Roman"/>
                <w:sz w:val="24"/>
                <w:szCs w:val="24"/>
              </w:rPr>
              <w:t>941.3)</w:t>
            </w:r>
          </w:p>
        </w:tc>
        <w:tc>
          <w:tcPr>
            <w:tcW w:w="2380" w:type="dxa"/>
            <w:tcBorders>
              <w:bottom w:val="single" w:sz="4" w:space="0" w:color="auto"/>
            </w:tcBorders>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1</w:t>
            </w:r>
            <w:r>
              <w:rPr>
                <w:rFonts w:ascii="Times New Roman" w:hAnsi="Times New Roman" w:cs="Times New Roman"/>
                <w:sz w:val="24"/>
                <w:szCs w:val="24"/>
              </w:rPr>
              <w:t>,</w:t>
            </w:r>
            <w:r w:rsidRPr="00D837A4">
              <w:rPr>
                <w:rFonts w:ascii="Times New Roman" w:hAnsi="Times New Roman" w:cs="Times New Roman"/>
                <w:sz w:val="24"/>
                <w:szCs w:val="24"/>
              </w:rPr>
              <w:t>506.6 (1</w:t>
            </w:r>
            <w:r>
              <w:rPr>
                <w:rFonts w:ascii="Times New Roman" w:hAnsi="Times New Roman" w:cs="Times New Roman"/>
                <w:sz w:val="24"/>
                <w:szCs w:val="24"/>
              </w:rPr>
              <w:t>,</w:t>
            </w:r>
            <w:r w:rsidRPr="00D837A4">
              <w:rPr>
                <w:rFonts w:ascii="Times New Roman" w:hAnsi="Times New Roman" w:cs="Times New Roman"/>
                <w:sz w:val="24"/>
                <w:szCs w:val="24"/>
              </w:rPr>
              <w:t>103.8-1</w:t>
            </w:r>
            <w:r>
              <w:rPr>
                <w:rFonts w:ascii="Times New Roman" w:hAnsi="Times New Roman" w:cs="Times New Roman"/>
                <w:sz w:val="24"/>
                <w:szCs w:val="24"/>
              </w:rPr>
              <w:t>,</w:t>
            </w:r>
            <w:r w:rsidRPr="00D837A4">
              <w:rPr>
                <w:rFonts w:ascii="Times New Roman" w:hAnsi="Times New Roman" w:cs="Times New Roman"/>
                <w:sz w:val="24"/>
                <w:szCs w:val="24"/>
              </w:rPr>
              <w:t>964.5)</w:t>
            </w:r>
          </w:p>
        </w:tc>
        <w:tc>
          <w:tcPr>
            <w:tcW w:w="798" w:type="dxa"/>
            <w:tcBorders>
              <w:bottom w:val="single" w:sz="4" w:space="0" w:color="auto"/>
            </w:tcBorders>
          </w:tcPr>
          <w:p w:rsidR="007F7EFC" w:rsidRPr="00D837A4" w:rsidRDefault="007F7EFC" w:rsidP="00D25CFF">
            <w:pPr>
              <w:pStyle w:val="a5"/>
              <w:wordWrap/>
              <w:spacing w:after="0" w:line="360" w:lineRule="auto"/>
              <w:jc w:val="center"/>
              <w:rPr>
                <w:rFonts w:ascii="Times New Roman" w:hAnsi="Times New Roman" w:cs="Times New Roman"/>
                <w:sz w:val="24"/>
                <w:szCs w:val="24"/>
              </w:rPr>
            </w:pPr>
            <w:r w:rsidRPr="00D837A4">
              <w:rPr>
                <w:rFonts w:ascii="Times New Roman" w:hAnsi="Times New Roman" w:cs="Times New Roman"/>
                <w:sz w:val="24"/>
                <w:szCs w:val="24"/>
              </w:rPr>
              <w:t>&lt;0.001</w:t>
            </w:r>
          </w:p>
        </w:tc>
      </w:tr>
      <w:tr w:rsidR="007F7EFC" w:rsidRPr="00D837A4" w:rsidTr="00BA5A2C">
        <w:trPr>
          <w:jc w:val="center"/>
        </w:trPr>
        <w:tc>
          <w:tcPr>
            <w:tcW w:w="13713" w:type="dxa"/>
            <w:gridSpan w:val="6"/>
            <w:tcBorders>
              <w:top w:val="single" w:sz="4" w:space="0" w:color="auto"/>
            </w:tcBorders>
          </w:tcPr>
          <w:p w:rsidR="007F7EFC" w:rsidRDefault="00CB547E" w:rsidP="00D25CFF">
            <w:pPr>
              <w:pStyle w:val="a5"/>
              <w:wordWrap/>
              <w:spacing w:after="0" w:line="240" w:lineRule="atLeast"/>
              <w:jc w:val="left"/>
              <w:rPr>
                <w:rFonts w:ascii="Times New Roman" w:eastAsia="JansonText-Roman" w:hAnsi="Times New Roman" w:cs="Times New Roman"/>
                <w:kern w:val="0"/>
                <w:sz w:val="24"/>
                <w:szCs w:val="24"/>
              </w:rPr>
            </w:pPr>
            <w:r>
              <w:rPr>
                <w:rFonts w:ascii="Times New Roman" w:hAnsi="Times New Roman" w:cs="Times New Roman" w:hint="eastAsia"/>
                <w:sz w:val="24"/>
                <w:szCs w:val="24"/>
              </w:rPr>
              <w:t>Abbreviations:</w:t>
            </w:r>
            <w:r w:rsidRPr="00D837A4">
              <w:rPr>
                <w:rFonts w:ascii="Times New Roman" w:hAnsi="Times New Roman" w:cs="Times New Roman"/>
                <w:sz w:val="24"/>
                <w:szCs w:val="24"/>
              </w:rPr>
              <w:t xml:space="preserve"> </w:t>
            </w:r>
            <w:r w:rsidR="007F7EFC" w:rsidRPr="00D837A4">
              <w:rPr>
                <w:rFonts w:ascii="Times New Roman" w:hAnsi="Times New Roman" w:cs="Times New Roman"/>
                <w:sz w:val="24"/>
                <w:szCs w:val="24"/>
              </w:rPr>
              <w:t xml:space="preserve"> CESD, Center for Epidemiologic Studies-Depression scale; DBP, diastolic blood pressure; HDL-C, high-density lipoprotein-cholesterol; HEPA, health-enhancing physical activity; </w:t>
            </w:r>
            <w:proofErr w:type="spellStart"/>
            <w:r w:rsidR="007F7EFC" w:rsidRPr="00D837A4">
              <w:rPr>
                <w:rFonts w:ascii="Times New Roman" w:hAnsi="Times New Roman" w:cs="Times New Roman"/>
                <w:sz w:val="24"/>
                <w:szCs w:val="24"/>
              </w:rPr>
              <w:t>hsCRP</w:t>
            </w:r>
            <w:proofErr w:type="spellEnd"/>
            <w:r w:rsidR="007F7EFC" w:rsidRPr="00D837A4">
              <w:rPr>
                <w:rFonts w:ascii="Times New Roman" w:hAnsi="Times New Roman" w:cs="Times New Roman"/>
                <w:sz w:val="24"/>
                <w:szCs w:val="24"/>
              </w:rPr>
              <w:t>, high sensitivity C-reactive protein; HOMA-IR, homeostasis model assessment of insulin resistance. LDL-C, low-density lipoprotein cholesterol; SBP, systolic blood pressur</w:t>
            </w:r>
            <w:r w:rsidR="007F7EFC">
              <w:rPr>
                <w:rFonts w:ascii="Times New Roman" w:eastAsia="JansonText-Roman" w:hAnsi="Times New Roman" w:cs="Times New Roman" w:hint="eastAsia"/>
                <w:kern w:val="0"/>
                <w:sz w:val="24"/>
                <w:szCs w:val="24"/>
              </w:rPr>
              <w:t>e.</w:t>
            </w:r>
          </w:p>
          <w:p w:rsidR="007F7EFC" w:rsidRPr="005C2067" w:rsidRDefault="007F7EFC" w:rsidP="00D25CFF">
            <w:pPr>
              <w:pStyle w:val="a5"/>
              <w:wordWrap/>
              <w:spacing w:after="0" w:line="240" w:lineRule="atLeast"/>
              <w:jc w:val="left"/>
              <w:rPr>
                <w:rFonts w:ascii="Times New Roman" w:hAnsi="Times New Roman" w:cs="Times New Roman"/>
                <w:sz w:val="24"/>
                <w:szCs w:val="24"/>
              </w:rPr>
            </w:pPr>
            <w:r w:rsidRPr="00D837A4">
              <w:rPr>
                <w:rFonts w:ascii="Times New Roman" w:hAnsi="Times New Roman" w:cs="Times New Roman"/>
                <w:sz w:val="24"/>
                <w:szCs w:val="24"/>
              </w:rPr>
              <w:t xml:space="preserve">Data are expressed as </w:t>
            </w:r>
            <w:proofErr w:type="spellStart"/>
            <w:r w:rsidRPr="00D837A4">
              <w:rPr>
                <w:rFonts w:ascii="Times New Roman" w:hAnsi="Times New Roman" w:cs="Times New Roman"/>
                <w:sz w:val="24"/>
                <w:szCs w:val="24"/>
                <w:vertAlign w:val="superscript"/>
              </w:rPr>
              <w:t>a</w:t>
            </w:r>
            <w:r w:rsidRPr="00D837A4">
              <w:rPr>
                <w:rFonts w:ascii="Times New Roman" w:hAnsi="Times New Roman" w:cs="Times New Roman"/>
                <w:sz w:val="24"/>
                <w:szCs w:val="24"/>
              </w:rPr>
              <w:t>mean</w:t>
            </w:r>
            <w:proofErr w:type="spellEnd"/>
            <w:r w:rsidRPr="00D837A4">
              <w:rPr>
                <w:rFonts w:ascii="Times New Roman" w:hAnsi="Times New Roman" w:cs="Times New Roman"/>
                <w:sz w:val="24"/>
                <w:szCs w:val="24"/>
              </w:rPr>
              <w:t xml:space="preserve"> (standard deviation), </w:t>
            </w:r>
            <w:proofErr w:type="spellStart"/>
            <w:r w:rsidRPr="00D837A4">
              <w:rPr>
                <w:rFonts w:ascii="Times New Roman" w:hAnsi="Times New Roman" w:cs="Times New Roman"/>
                <w:sz w:val="24"/>
                <w:szCs w:val="24"/>
                <w:vertAlign w:val="superscript"/>
              </w:rPr>
              <w:t>b</w:t>
            </w:r>
            <w:r w:rsidRPr="00D837A4">
              <w:rPr>
                <w:rFonts w:ascii="Times New Roman" w:hAnsi="Times New Roman" w:cs="Times New Roman"/>
                <w:sz w:val="24"/>
                <w:szCs w:val="24"/>
              </w:rPr>
              <w:t>median</w:t>
            </w:r>
            <w:proofErr w:type="spellEnd"/>
            <w:r w:rsidRPr="00D837A4">
              <w:rPr>
                <w:rFonts w:ascii="Times New Roman" w:hAnsi="Times New Roman" w:cs="Times New Roman"/>
                <w:sz w:val="24"/>
                <w:szCs w:val="24"/>
              </w:rPr>
              <w:t xml:space="preserve"> (interquartile range), or percentage. </w:t>
            </w:r>
            <w:r w:rsidRPr="00D837A4">
              <w:rPr>
                <w:rFonts w:ascii="Times New Roman" w:hAnsi="Times New Roman" w:cs="Times New Roman"/>
                <w:sz w:val="24"/>
                <w:szCs w:val="24"/>
                <w:vertAlign w:val="superscript"/>
              </w:rPr>
              <w:t>c</w:t>
            </w:r>
            <w:r w:rsidRPr="00D837A4">
              <w:rPr>
                <w:rFonts w:ascii="Times New Roman" w:hAnsi="Times New Roman" w:cs="Times New Roman"/>
                <w:sz w:val="24"/>
                <w:szCs w:val="24"/>
              </w:rPr>
              <w:t xml:space="preserve">≥ 20 g of ethanol per day; </w:t>
            </w:r>
            <w:r w:rsidRPr="00D837A4">
              <w:rPr>
                <w:rFonts w:ascii="Times New Roman" w:hAnsi="Times New Roman" w:cs="Times New Roman"/>
                <w:sz w:val="24"/>
                <w:szCs w:val="24"/>
                <w:vertAlign w:val="superscript"/>
              </w:rPr>
              <w:t>d</w:t>
            </w:r>
            <w:r w:rsidRPr="00D837A4">
              <w:rPr>
                <w:rFonts w:ascii="Times New Roman" w:hAnsi="Times New Roman" w:cs="Times New Roman"/>
                <w:sz w:val="24"/>
                <w:szCs w:val="24"/>
              </w:rPr>
              <w:t xml:space="preserve">≥ College graduate; </w:t>
            </w:r>
            <w:r w:rsidRPr="00D837A4">
              <w:rPr>
                <w:rFonts w:ascii="Times New Roman" w:hAnsi="Times New Roman" w:cs="Times New Roman"/>
                <w:sz w:val="24"/>
                <w:szCs w:val="24"/>
                <w:vertAlign w:val="superscript"/>
              </w:rPr>
              <w:t>e</w:t>
            </w:r>
            <w:r w:rsidRPr="00D837A4">
              <w:rPr>
                <w:rFonts w:ascii="Times New Roman" w:hAnsi="Times New Roman" w:cs="Times New Roman"/>
                <w:sz w:val="24"/>
                <w:szCs w:val="24"/>
              </w:rPr>
              <w:t xml:space="preserve"> BMI ≥25kg/m</w:t>
            </w:r>
            <w:r w:rsidRPr="00D837A4">
              <w:rPr>
                <w:rFonts w:ascii="Times New Roman" w:hAnsi="Times New Roman" w:cs="Times New Roman"/>
                <w:sz w:val="24"/>
                <w:szCs w:val="24"/>
                <w:vertAlign w:val="superscript"/>
              </w:rPr>
              <w:t>2</w:t>
            </w:r>
            <w:r w:rsidRPr="00D837A4">
              <w:rPr>
                <w:rFonts w:ascii="Times New Roman" w:hAnsi="Times New Roman" w:cs="Times New Roman"/>
                <w:sz w:val="24"/>
                <w:szCs w:val="24"/>
              </w:rPr>
              <w:t>;</w:t>
            </w:r>
            <w:r w:rsidRPr="00D837A4">
              <w:rPr>
                <w:rFonts w:ascii="Times New Roman" w:hAnsi="Times New Roman" w:cs="Times New Roman"/>
                <w:sz w:val="24"/>
                <w:szCs w:val="24"/>
                <w:vertAlign w:val="superscript"/>
              </w:rPr>
              <w:t xml:space="preserve"> f</w:t>
            </w:r>
            <w:r w:rsidRPr="00D837A4">
              <w:rPr>
                <w:rFonts w:ascii="Times New Roman" w:hAnsi="Times New Roman" w:cs="Times New Roman"/>
                <w:sz w:val="24"/>
                <w:szCs w:val="24"/>
              </w:rPr>
              <w:t xml:space="preserve"> Among 129,927 participants with plausible estimated energy intake levels (within three standard deviations from the log-transformed mean energy intake).</w:t>
            </w:r>
          </w:p>
        </w:tc>
      </w:tr>
    </w:tbl>
    <w:p w:rsidR="00984C13" w:rsidRDefault="00984C13"/>
    <w:p w:rsidR="00984C13" w:rsidRDefault="00984C13"/>
    <w:p w:rsidR="00984C13" w:rsidRDefault="00984C13"/>
    <w:p w:rsidR="00F739F6" w:rsidRDefault="00F739F6">
      <w:pPr>
        <w:sectPr w:rsidR="00F739F6" w:rsidSect="00BA5A2C">
          <w:pgSz w:w="16838" w:h="11906" w:orient="landscape"/>
          <w:pgMar w:top="1440" w:right="1701" w:bottom="1440" w:left="1440" w:header="851" w:footer="992" w:gutter="0"/>
          <w:cols w:space="425"/>
          <w:docGrid w:linePitch="360"/>
        </w:sectPr>
      </w:pPr>
    </w:p>
    <w:p w:rsidR="00807059" w:rsidRPr="007525AE" w:rsidRDefault="00807059" w:rsidP="00807059">
      <w:pPr>
        <w:spacing w:after="0" w:line="240" w:lineRule="auto"/>
        <w:rPr>
          <w:rFonts w:ascii="Times New Roman" w:hAnsi="Times New Roman" w:cs="Times New Roman"/>
          <w:sz w:val="24"/>
          <w:szCs w:val="24"/>
        </w:rPr>
      </w:pPr>
      <w:r w:rsidRPr="007525AE">
        <w:rPr>
          <w:rFonts w:ascii="Times New Roman" w:hAnsi="Times New Roman" w:cs="Times New Roman"/>
          <w:b/>
          <w:sz w:val="24"/>
          <w:szCs w:val="24"/>
        </w:rPr>
        <w:lastRenderedPageBreak/>
        <w:t xml:space="preserve">Supplementary Table </w:t>
      </w:r>
      <w:r w:rsidR="00AF0465">
        <w:rPr>
          <w:rFonts w:ascii="Times New Roman" w:hAnsi="Times New Roman" w:cs="Times New Roman"/>
          <w:b/>
          <w:sz w:val="24"/>
          <w:szCs w:val="24"/>
        </w:rPr>
        <w:t>6</w:t>
      </w:r>
      <w:r w:rsidRPr="007525AE">
        <w:rPr>
          <w:rFonts w:ascii="Times New Roman" w:hAnsi="Times New Roman" w:cs="Times New Roman"/>
          <w:b/>
          <w:sz w:val="24"/>
          <w:szCs w:val="24"/>
        </w:rPr>
        <w:t xml:space="preserve">. </w:t>
      </w:r>
      <w:r w:rsidRPr="007525AE">
        <w:rPr>
          <w:rFonts w:ascii="Times New Roman" w:hAnsi="Times New Roman" w:cs="Times New Roman"/>
          <w:sz w:val="24"/>
          <w:szCs w:val="24"/>
        </w:rPr>
        <w:t>Development of case-level depressive symptoms by BP categories after excluding 807 subjects taking new anti-depressant use or 4,186 subjects taking new anti-hypertensive medication use during follow up</w:t>
      </w:r>
    </w:p>
    <w:tbl>
      <w:tblPr>
        <w:tblOverlap w:val="never"/>
        <w:tblW w:w="9214" w:type="dxa"/>
        <w:jc w:val="center"/>
        <w:shd w:val="clear" w:color="000000" w:fill="FFFFFF"/>
        <w:tblLayout w:type="fixed"/>
        <w:tblCellMar>
          <w:left w:w="57" w:type="dxa"/>
          <w:right w:w="57" w:type="dxa"/>
        </w:tblCellMar>
        <w:tblLook w:val="0000" w:firstRow="0" w:lastRow="0" w:firstColumn="0" w:lastColumn="0" w:noHBand="0" w:noVBand="0"/>
      </w:tblPr>
      <w:tblGrid>
        <w:gridCol w:w="2795"/>
        <w:gridCol w:w="2402"/>
        <w:gridCol w:w="4017"/>
      </w:tblGrid>
      <w:tr w:rsidR="00807059" w:rsidRPr="007525AE" w:rsidTr="00780608">
        <w:trPr>
          <w:jc w:val="center"/>
        </w:trPr>
        <w:tc>
          <w:tcPr>
            <w:tcW w:w="2795" w:type="dxa"/>
            <w:tcBorders>
              <w:top w:val="single" w:sz="4" w:space="0" w:color="auto"/>
              <w:bottom w:val="single" w:sz="4" w:space="0" w:color="auto"/>
            </w:tcBorders>
            <w:shd w:val="clear" w:color="auto" w:fill="FFFFFF"/>
            <w:vAlign w:val="bottom"/>
          </w:tcPr>
          <w:p w:rsidR="00807059" w:rsidRPr="007525AE" w:rsidRDefault="00807059" w:rsidP="00E22188">
            <w:pPr>
              <w:pStyle w:val="a5"/>
              <w:spacing w:after="0" w:line="480" w:lineRule="auto"/>
              <w:rPr>
                <w:rFonts w:ascii="Times New Roman" w:hAnsi="Times New Roman" w:cs="Times New Roman"/>
                <w:color w:val="auto"/>
                <w:sz w:val="22"/>
              </w:rPr>
            </w:pPr>
            <w:r w:rsidRPr="007525AE">
              <w:rPr>
                <w:rFonts w:ascii="Times New Roman" w:hAnsi="Times New Roman" w:cs="Times New Roman"/>
                <w:color w:val="auto"/>
                <w:sz w:val="22"/>
              </w:rPr>
              <w:t>BP categories</w:t>
            </w:r>
          </w:p>
        </w:tc>
        <w:tc>
          <w:tcPr>
            <w:tcW w:w="2402" w:type="dxa"/>
            <w:tcBorders>
              <w:top w:val="single" w:sz="4" w:space="0" w:color="auto"/>
              <w:bottom w:val="single" w:sz="4" w:space="0" w:color="auto"/>
            </w:tcBorders>
            <w:shd w:val="clear" w:color="auto" w:fill="FFFFFF"/>
          </w:tcPr>
          <w:p w:rsidR="00807059" w:rsidRPr="007525AE" w:rsidRDefault="00807059" w:rsidP="00E22188">
            <w:pPr>
              <w:pStyle w:val="a5"/>
              <w:wordWrap/>
              <w:spacing w:after="0" w:line="480" w:lineRule="auto"/>
              <w:jc w:val="center"/>
              <w:rPr>
                <w:rFonts w:ascii="Times New Roman" w:hAnsi="Times New Roman" w:cs="Times New Roman"/>
                <w:color w:val="auto"/>
                <w:sz w:val="22"/>
              </w:rPr>
            </w:pPr>
          </w:p>
        </w:tc>
        <w:tc>
          <w:tcPr>
            <w:tcW w:w="4017" w:type="dxa"/>
            <w:tcBorders>
              <w:top w:val="single" w:sz="4" w:space="0" w:color="auto"/>
              <w:bottom w:val="single" w:sz="4" w:space="0" w:color="auto"/>
            </w:tcBorders>
            <w:shd w:val="clear" w:color="auto" w:fill="FFFFFF"/>
            <w:vAlign w:val="bottom"/>
          </w:tcPr>
          <w:p w:rsidR="00807059" w:rsidRPr="007525AE" w:rsidRDefault="00807059" w:rsidP="00E22188">
            <w:pPr>
              <w:pStyle w:val="a5"/>
              <w:wordWrap/>
              <w:spacing w:after="0" w:line="480" w:lineRule="auto"/>
              <w:jc w:val="center"/>
              <w:rPr>
                <w:rFonts w:ascii="Times New Roman" w:hAnsi="Times New Roman" w:cs="Times New Roman"/>
                <w:color w:val="auto"/>
                <w:sz w:val="22"/>
              </w:rPr>
            </w:pPr>
            <w:r w:rsidRPr="007525AE">
              <w:rPr>
                <w:rFonts w:ascii="Times New Roman" w:hAnsi="Times New Roman" w:cs="Times New Roman"/>
                <w:color w:val="auto"/>
                <w:sz w:val="22"/>
              </w:rPr>
              <w:t>Multivariable-adjusted HR (95% CI)</w:t>
            </w:r>
            <w:r w:rsidRPr="007525AE">
              <w:rPr>
                <w:rFonts w:ascii="Times New Roman" w:hAnsi="Times New Roman" w:cs="Times New Roman"/>
                <w:color w:val="auto"/>
                <w:sz w:val="22"/>
                <w:vertAlign w:val="superscript"/>
              </w:rPr>
              <w:t>a</w:t>
            </w:r>
          </w:p>
        </w:tc>
      </w:tr>
      <w:tr w:rsidR="00807059" w:rsidRPr="007525AE" w:rsidTr="00780608">
        <w:trPr>
          <w:jc w:val="center"/>
        </w:trPr>
        <w:tc>
          <w:tcPr>
            <w:tcW w:w="2795" w:type="dxa"/>
            <w:tcBorders>
              <w:top w:val="single" w:sz="4" w:space="0" w:color="auto"/>
            </w:tcBorders>
            <w:shd w:val="clear" w:color="auto" w:fill="auto"/>
          </w:tcPr>
          <w:p w:rsidR="00807059" w:rsidRPr="007525AE" w:rsidRDefault="00807059" w:rsidP="00E22188">
            <w:pPr>
              <w:pStyle w:val="a5"/>
              <w:wordWrap/>
              <w:spacing w:after="0" w:line="480" w:lineRule="auto"/>
              <w:jc w:val="left"/>
              <w:rPr>
                <w:rFonts w:ascii="Times New Roman" w:hAnsi="Times New Roman" w:cs="Times New Roman"/>
                <w:color w:val="auto"/>
                <w:sz w:val="22"/>
              </w:rPr>
            </w:pPr>
            <w:r w:rsidRPr="007525AE">
              <w:rPr>
                <w:rFonts w:ascii="Times New Roman" w:hAnsi="Times New Roman" w:cs="Times New Roman"/>
                <w:color w:val="auto"/>
                <w:sz w:val="22"/>
              </w:rPr>
              <w:t>SBP &lt;90 or DBP &lt;60</w:t>
            </w:r>
          </w:p>
        </w:tc>
        <w:tc>
          <w:tcPr>
            <w:tcW w:w="2402" w:type="dxa"/>
            <w:tcBorders>
              <w:top w:val="single" w:sz="4" w:space="0" w:color="auto"/>
            </w:tcBorders>
          </w:tcPr>
          <w:p w:rsidR="00807059" w:rsidRPr="007525AE" w:rsidRDefault="00807059" w:rsidP="00E22188">
            <w:pPr>
              <w:pStyle w:val="a5"/>
              <w:tabs>
                <w:tab w:val="left" w:pos="1361"/>
                <w:tab w:val="left" w:pos="1701"/>
              </w:tabs>
              <w:wordWrap/>
              <w:spacing w:after="0" w:line="480" w:lineRule="auto"/>
              <w:ind w:right="42"/>
              <w:jc w:val="left"/>
              <w:rPr>
                <w:rFonts w:ascii="Times New Roman" w:hAnsi="Times New Roman" w:cs="Times New Roman"/>
                <w:color w:val="auto"/>
                <w:sz w:val="24"/>
                <w:szCs w:val="24"/>
              </w:rPr>
            </w:pPr>
            <w:r w:rsidRPr="007525AE">
              <w:rPr>
                <w:rFonts w:ascii="Times New Roman" w:hAnsi="Times New Roman" w:cs="Times New Roman"/>
                <w:color w:val="auto"/>
                <w:sz w:val="24"/>
                <w:szCs w:val="24"/>
              </w:rPr>
              <w:t>Hypotension</w:t>
            </w:r>
          </w:p>
        </w:tc>
        <w:tc>
          <w:tcPr>
            <w:tcW w:w="4017" w:type="dxa"/>
            <w:tcBorders>
              <w:top w:val="single" w:sz="4" w:space="0" w:color="auto"/>
            </w:tcBorders>
            <w:shd w:val="clear" w:color="auto" w:fill="auto"/>
          </w:tcPr>
          <w:p w:rsidR="00807059" w:rsidRPr="007525AE" w:rsidRDefault="00807059" w:rsidP="00E22188">
            <w:pPr>
              <w:pStyle w:val="a5"/>
              <w:spacing w:after="0" w:line="480" w:lineRule="auto"/>
              <w:jc w:val="center"/>
              <w:rPr>
                <w:rFonts w:ascii="Times New Roman" w:hAnsi="Times New Roman" w:cs="Times New Roman"/>
                <w:color w:val="auto"/>
                <w:sz w:val="22"/>
              </w:rPr>
            </w:pPr>
            <w:r w:rsidRPr="007525AE">
              <w:rPr>
                <w:rFonts w:ascii="Times New Roman" w:hAnsi="Times New Roman" w:cs="Times New Roman"/>
                <w:color w:val="auto"/>
                <w:sz w:val="22"/>
              </w:rPr>
              <w:t>1.08 (0.99-1.17)</w:t>
            </w:r>
          </w:p>
        </w:tc>
      </w:tr>
      <w:tr w:rsidR="00807059" w:rsidRPr="007525AE" w:rsidTr="00780608">
        <w:trPr>
          <w:jc w:val="center"/>
        </w:trPr>
        <w:tc>
          <w:tcPr>
            <w:tcW w:w="2795" w:type="dxa"/>
            <w:shd w:val="clear" w:color="auto" w:fill="auto"/>
          </w:tcPr>
          <w:p w:rsidR="00807059" w:rsidRPr="007525AE" w:rsidRDefault="00807059" w:rsidP="00E22188">
            <w:pPr>
              <w:pStyle w:val="a5"/>
              <w:wordWrap/>
              <w:spacing w:after="0" w:line="480" w:lineRule="auto"/>
              <w:rPr>
                <w:rFonts w:ascii="Times New Roman" w:hAnsi="Times New Roman" w:cs="Times New Roman"/>
                <w:color w:val="auto"/>
                <w:sz w:val="22"/>
              </w:rPr>
            </w:pPr>
            <w:r w:rsidRPr="007525AE">
              <w:rPr>
                <w:rFonts w:ascii="Times New Roman" w:hAnsi="Times New Roman" w:cs="Times New Roman"/>
                <w:color w:val="auto"/>
                <w:sz w:val="22"/>
              </w:rPr>
              <w:t>SBP 90-119 &amp; DBP 60-79</w:t>
            </w:r>
          </w:p>
        </w:tc>
        <w:tc>
          <w:tcPr>
            <w:tcW w:w="2402" w:type="dxa"/>
          </w:tcPr>
          <w:p w:rsidR="00807059" w:rsidRPr="007525AE" w:rsidRDefault="00807059" w:rsidP="00E22188">
            <w:pPr>
              <w:pStyle w:val="a5"/>
              <w:tabs>
                <w:tab w:val="left" w:pos="1361"/>
                <w:tab w:val="left" w:pos="1701"/>
              </w:tabs>
              <w:wordWrap/>
              <w:spacing w:after="0" w:line="480" w:lineRule="auto"/>
              <w:ind w:right="42"/>
              <w:jc w:val="left"/>
              <w:rPr>
                <w:rFonts w:ascii="Times New Roman" w:hAnsi="Times New Roman" w:cs="Times New Roman"/>
                <w:color w:val="auto"/>
                <w:sz w:val="24"/>
                <w:szCs w:val="24"/>
              </w:rPr>
            </w:pPr>
            <w:r w:rsidRPr="007525AE">
              <w:rPr>
                <w:rFonts w:ascii="Times New Roman" w:hAnsi="Times New Roman" w:cs="Times New Roman"/>
                <w:color w:val="auto"/>
                <w:sz w:val="24"/>
                <w:szCs w:val="24"/>
              </w:rPr>
              <w:t>Normal BP</w:t>
            </w:r>
          </w:p>
        </w:tc>
        <w:tc>
          <w:tcPr>
            <w:tcW w:w="4017" w:type="dxa"/>
            <w:shd w:val="clear" w:color="auto" w:fill="auto"/>
          </w:tcPr>
          <w:p w:rsidR="00807059" w:rsidRPr="007525AE" w:rsidRDefault="00807059" w:rsidP="00E22188">
            <w:pPr>
              <w:pStyle w:val="a5"/>
              <w:spacing w:after="0" w:line="480" w:lineRule="auto"/>
              <w:jc w:val="center"/>
              <w:rPr>
                <w:rFonts w:ascii="Times New Roman" w:hAnsi="Times New Roman" w:cs="Times New Roman"/>
                <w:color w:val="auto"/>
                <w:sz w:val="22"/>
              </w:rPr>
            </w:pPr>
            <w:r w:rsidRPr="007525AE">
              <w:rPr>
                <w:rFonts w:ascii="Times New Roman" w:hAnsi="Times New Roman" w:cs="Times New Roman"/>
                <w:color w:val="auto"/>
                <w:sz w:val="22"/>
              </w:rPr>
              <w:t>1.00 (reference)</w:t>
            </w:r>
          </w:p>
        </w:tc>
      </w:tr>
      <w:tr w:rsidR="00807059" w:rsidRPr="007525AE" w:rsidTr="00780608">
        <w:trPr>
          <w:jc w:val="center"/>
        </w:trPr>
        <w:tc>
          <w:tcPr>
            <w:tcW w:w="2795" w:type="dxa"/>
            <w:shd w:val="clear" w:color="auto" w:fill="FFFFFF"/>
          </w:tcPr>
          <w:p w:rsidR="00807059" w:rsidRPr="007525AE" w:rsidRDefault="00807059" w:rsidP="00E22188">
            <w:pPr>
              <w:pStyle w:val="a5"/>
              <w:wordWrap/>
              <w:spacing w:after="0" w:line="480" w:lineRule="auto"/>
              <w:jc w:val="left"/>
              <w:rPr>
                <w:rFonts w:ascii="Times New Roman" w:hAnsi="Times New Roman" w:cs="Times New Roman"/>
                <w:color w:val="auto"/>
                <w:sz w:val="22"/>
              </w:rPr>
            </w:pPr>
            <w:r w:rsidRPr="007525AE">
              <w:rPr>
                <w:rFonts w:ascii="Times New Roman" w:hAnsi="Times New Roman" w:cs="Times New Roman"/>
                <w:color w:val="auto"/>
                <w:sz w:val="22"/>
              </w:rPr>
              <w:t>SBP 120-129 &amp; DBP 60-79</w:t>
            </w:r>
          </w:p>
        </w:tc>
        <w:tc>
          <w:tcPr>
            <w:tcW w:w="2402" w:type="dxa"/>
            <w:shd w:val="clear" w:color="auto" w:fill="FFFFFF"/>
          </w:tcPr>
          <w:p w:rsidR="00807059" w:rsidRPr="007525AE" w:rsidRDefault="00807059" w:rsidP="00E22188">
            <w:pPr>
              <w:pStyle w:val="a5"/>
              <w:tabs>
                <w:tab w:val="left" w:pos="1361"/>
                <w:tab w:val="left" w:pos="1701"/>
              </w:tabs>
              <w:wordWrap/>
              <w:spacing w:after="0" w:line="480" w:lineRule="auto"/>
              <w:ind w:right="42"/>
              <w:jc w:val="left"/>
              <w:rPr>
                <w:rFonts w:ascii="Times New Roman" w:hAnsi="Times New Roman" w:cs="Times New Roman"/>
                <w:color w:val="auto"/>
                <w:sz w:val="24"/>
                <w:szCs w:val="24"/>
              </w:rPr>
            </w:pPr>
            <w:r w:rsidRPr="007525AE">
              <w:rPr>
                <w:rFonts w:ascii="Times New Roman" w:hAnsi="Times New Roman" w:cs="Times New Roman"/>
                <w:color w:val="auto"/>
                <w:sz w:val="24"/>
                <w:szCs w:val="24"/>
              </w:rPr>
              <w:t>Elevated BP</w:t>
            </w:r>
          </w:p>
        </w:tc>
        <w:tc>
          <w:tcPr>
            <w:tcW w:w="4017" w:type="dxa"/>
            <w:shd w:val="clear" w:color="auto" w:fill="FFFFFF"/>
          </w:tcPr>
          <w:p w:rsidR="00807059" w:rsidRPr="007525AE" w:rsidRDefault="00807059" w:rsidP="00E22188">
            <w:pPr>
              <w:pStyle w:val="a5"/>
              <w:spacing w:after="0" w:line="480" w:lineRule="auto"/>
              <w:jc w:val="center"/>
              <w:rPr>
                <w:rFonts w:ascii="Times New Roman" w:hAnsi="Times New Roman" w:cs="Times New Roman"/>
                <w:color w:val="auto"/>
                <w:sz w:val="22"/>
              </w:rPr>
            </w:pPr>
            <w:r w:rsidRPr="007525AE">
              <w:rPr>
                <w:rFonts w:ascii="Times New Roman" w:hAnsi="Times New Roman" w:cs="Times New Roman"/>
                <w:color w:val="auto"/>
                <w:sz w:val="22"/>
              </w:rPr>
              <w:t>0.95 (0.84-1.08)</w:t>
            </w:r>
          </w:p>
        </w:tc>
      </w:tr>
      <w:tr w:rsidR="00807059" w:rsidRPr="007525AE" w:rsidTr="00780608">
        <w:trPr>
          <w:jc w:val="center"/>
        </w:trPr>
        <w:tc>
          <w:tcPr>
            <w:tcW w:w="2795" w:type="dxa"/>
            <w:shd w:val="clear" w:color="auto" w:fill="FFFFFF"/>
          </w:tcPr>
          <w:p w:rsidR="00807059" w:rsidRPr="007525AE" w:rsidRDefault="00807059" w:rsidP="00E22188">
            <w:pPr>
              <w:pStyle w:val="a5"/>
              <w:wordWrap/>
              <w:spacing w:after="0" w:line="480" w:lineRule="auto"/>
              <w:jc w:val="left"/>
              <w:rPr>
                <w:rFonts w:ascii="Times New Roman" w:hAnsi="Times New Roman" w:cs="Times New Roman"/>
                <w:color w:val="auto"/>
                <w:sz w:val="22"/>
              </w:rPr>
            </w:pPr>
            <w:r w:rsidRPr="007525AE">
              <w:rPr>
                <w:rFonts w:ascii="Times New Roman" w:hAnsi="Times New Roman" w:cs="Times New Roman"/>
                <w:color w:val="auto"/>
                <w:sz w:val="22"/>
              </w:rPr>
              <w:t>SBP 130-139 or DBP 80-89</w:t>
            </w:r>
          </w:p>
        </w:tc>
        <w:tc>
          <w:tcPr>
            <w:tcW w:w="2402" w:type="dxa"/>
            <w:shd w:val="clear" w:color="auto" w:fill="FFFFFF"/>
          </w:tcPr>
          <w:p w:rsidR="00807059" w:rsidRPr="007525AE" w:rsidRDefault="00807059" w:rsidP="00E22188">
            <w:pPr>
              <w:pStyle w:val="a5"/>
              <w:tabs>
                <w:tab w:val="left" w:pos="1361"/>
                <w:tab w:val="left" w:pos="1701"/>
              </w:tabs>
              <w:wordWrap/>
              <w:spacing w:after="0" w:line="480" w:lineRule="auto"/>
              <w:ind w:right="42"/>
              <w:jc w:val="left"/>
              <w:rPr>
                <w:rFonts w:ascii="Times New Roman" w:hAnsi="Times New Roman" w:cs="Times New Roman"/>
                <w:color w:val="auto"/>
                <w:sz w:val="24"/>
                <w:szCs w:val="24"/>
              </w:rPr>
            </w:pPr>
            <w:r w:rsidRPr="007525AE">
              <w:rPr>
                <w:rFonts w:ascii="Times New Roman" w:hAnsi="Times New Roman" w:cs="Times New Roman"/>
                <w:color w:val="auto"/>
                <w:sz w:val="24"/>
                <w:szCs w:val="24"/>
              </w:rPr>
              <w:t>Hypertension stage 1</w:t>
            </w:r>
          </w:p>
        </w:tc>
        <w:tc>
          <w:tcPr>
            <w:tcW w:w="4017" w:type="dxa"/>
            <w:shd w:val="clear" w:color="auto" w:fill="FFFFFF"/>
          </w:tcPr>
          <w:p w:rsidR="00807059" w:rsidRPr="007525AE" w:rsidRDefault="00807059" w:rsidP="00E22188">
            <w:pPr>
              <w:pStyle w:val="a5"/>
              <w:spacing w:after="0" w:line="480" w:lineRule="auto"/>
              <w:jc w:val="center"/>
              <w:rPr>
                <w:rFonts w:ascii="Times New Roman" w:hAnsi="Times New Roman" w:cs="Times New Roman"/>
                <w:color w:val="auto"/>
                <w:sz w:val="22"/>
              </w:rPr>
            </w:pPr>
            <w:r w:rsidRPr="007525AE">
              <w:rPr>
                <w:rFonts w:ascii="Times New Roman" w:hAnsi="Times New Roman" w:cs="Times New Roman"/>
                <w:color w:val="auto"/>
                <w:sz w:val="22"/>
              </w:rPr>
              <w:t>0.90 (0.82-0.99)</w:t>
            </w:r>
          </w:p>
        </w:tc>
      </w:tr>
      <w:tr w:rsidR="00807059" w:rsidRPr="007525AE" w:rsidTr="00780608">
        <w:trPr>
          <w:jc w:val="center"/>
        </w:trPr>
        <w:tc>
          <w:tcPr>
            <w:tcW w:w="2795" w:type="dxa"/>
            <w:shd w:val="clear" w:color="auto" w:fill="FFFFFF"/>
          </w:tcPr>
          <w:p w:rsidR="00807059" w:rsidRPr="007525AE" w:rsidRDefault="00807059" w:rsidP="00E22188">
            <w:pPr>
              <w:pStyle w:val="a5"/>
              <w:wordWrap/>
              <w:spacing w:after="0" w:line="480" w:lineRule="auto"/>
              <w:jc w:val="left"/>
              <w:rPr>
                <w:rFonts w:ascii="Times New Roman" w:hAnsi="Times New Roman" w:cs="Times New Roman"/>
                <w:color w:val="auto"/>
                <w:sz w:val="22"/>
              </w:rPr>
            </w:pPr>
            <w:r w:rsidRPr="007525AE">
              <w:rPr>
                <w:rFonts w:ascii="Times New Roman" w:hAnsi="Times New Roman" w:cs="Times New Roman"/>
                <w:color w:val="auto"/>
                <w:sz w:val="22"/>
              </w:rPr>
              <w:t>SBP ≥140 or DBP ≥90</w:t>
            </w:r>
          </w:p>
        </w:tc>
        <w:tc>
          <w:tcPr>
            <w:tcW w:w="2402" w:type="dxa"/>
            <w:shd w:val="clear" w:color="auto" w:fill="FFFFFF"/>
          </w:tcPr>
          <w:p w:rsidR="00807059" w:rsidRPr="007525AE" w:rsidRDefault="00807059" w:rsidP="00E22188">
            <w:pPr>
              <w:pStyle w:val="a5"/>
              <w:tabs>
                <w:tab w:val="left" w:pos="1361"/>
                <w:tab w:val="left" w:pos="1701"/>
              </w:tabs>
              <w:wordWrap/>
              <w:spacing w:after="0" w:line="480" w:lineRule="auto"/>
              <w:ind w:right="42"/>
              <w:jc w:val="left"/>
              <w:rPr>
                <w:rFonts w:ascii="Times New Roman" w:hAnsi="Times New Roman" w:cs="Times New Roman"/>
                <w:color w:val="auto"/>
                <w:sz w:val="24"/>
                <w:szCs w:val="24"/>
              </w:rPr>
            </w:pPr>
            <w:r w:rsidRPr="007525AE">
              <w:rPr>
                <w:rFonts w:ascii="Times New Roman" w:hAnsi="Times New Roman" w:cs="Times New Roman"/>
                <w:color w:val="auto"/>
                <w:sz w:val="24"/>
                <w:szCs w:val="24"/>
              </w:rPr>
              <w:t>Hypertension stage 2</w:t>
            </w:r>
          </w:p>
        </w:tc>
        <w:tc>
          <w:tcPr>
            <w:tcW w:w="4017" w:type="dxa"/>
            <w:shd w:val="clear" w:color="auto" w:fill="FFFFFF"/>
          </w:tcPr>
          <w:p w:rsidR="00807059" w:rsidRPr="007525AE" w:rsidRDefault="00807059" w:rsidP="00E22188">
            <w:pPr>
              <w:pStyle w:val="a5"/>
              <w:spacing w:after="0" w:line="480" w:lineRule="auto"/>
              <w:jc w:val="center"/>
              <w:rPr>
                <w:rFonts w:ascii="Times New Roman" w:hAnsi="Times New Roman" w:cs="Times New Roman"/>
                <w:color w:val="auto"/>
                <w:sz w:val="22"/>
              </w:rPr>
            </w:pPr>
            <w:r w:rsidRPr="007525AE">
              <w:rPr>
                <w:rFonts w:ascii="Times New Roman" w:hAnsi="Times New Roman" w:cs="Times New Roman"/>
                <w:color w:val="auto"/>
                <w:sz w:val="22"/>
              </w:rPr>
              <w:t>0.89 (0.63-1.24)</w:t>
            </w:r>
          </w:p>
        </w:tc>
      </w:tr>
      <w:tr w:rsidR="00807059" w:rsidRPr="007525AE" w:rsidTr="00780608">
        <w:trPr>
          <w:jc w:val="center"/>
        </w:trPr>
        <w:tc>
          <w:tcPr>
            <w:tcW w:w="2795" w:type="dxa"/>
            <w:tcBorders>
              <w:bottom w:val="single" w:sz="4" w:space="0" w:color="auto"/>
            </w:tcBorders>
            <w:shd w:val="clear" w:color="auto" w:fill="FFFFFF"/>
          </w:tcPr>
          <w:p w:rsidR="00807059" w:rsidRPr="007525AE" w:rsidRDefault="00807059" w:rsidP="00E22188">
            <w:pPr>
              <w:pStyle w:val="a5"/>
              <w:wordWrap/>
              <w:spacing w:after="0" w:line="480" w:lineRule="auto"/>
              <w:jc w:val="left"/>
              <w:rPr>
                <w:rFonts w:ascii="Times New Roman" w:hAnsi="Times New Roman" w:cs="Times New Roman"/>
                <w:color w:val="auto"/>
                <w:sz w:val="22"/>
              </w:rPr>
            </w:pPr>
            <w:r w:rsidRPr="007525AE">
              <w:rPr>
                <w:rFonts w:ascii="Times New Roman" w:hAnsi="Times New Roman" w:cs="Times New Roman"/>
                <w:i/>
                <w:color w:val="auto"/>
                <w:sz w:val="22"/>
              </w:rPr>
              <w:t>p</w:t>
            </w:r>
            <w:r w:rsidRPr="007525AE">
              <w:rPr>
                <w:rFonts w:ascii="Times New Roman" w:hAnsi="Times New Roman" w:cs="Times New Roman"/>
                <w:color w:val="auto"/>
                <w:sz w:val="22"/>
              </w:rPr>
              <w:t xml:space="preserve"> for trend</w:t>
            </w:r>
          </w:p>
        </w:tc>
        <w:tc>
          <w:tcPr>
            <w:tcW w:w="2402" w:type="dxa"/>
            <w:tcBorders>
              <w:bottom w:val="single" w:sz="4" w:space="0" w:color="auto"/>
            </w:tcBorders>
            <w:shd w:val="clear" w:color="auto" w:fill="FFFFFF"/>
          </w:tcPr>
          <w:p w:rsidR="00807059" w:rsidRPr="007525AE" w:rsidRDefault="00807059" w:rsidP="00E22188">
            <w:pPr>
              <w:pStyle w:val="a5"/>
              <w:spacing w:after="0" w:line="480" w:lineRule="auto"/>
              <w:jc w:val="center"/>
              <w:rPr>
                <w:rFonts w:ascii="Times New Roman" w:hAnsi="Times New Roman" w:cs="Times New Roman"/>
                <w:color w:val="auto"/>
                <w:sz w:val="22"/>
              </w:rPr>
            </w:pPr>
          </w:p>
        </w:tc>
        <w:tc>
          <w:tcPr>
            <w:tcW w:w="4017" w:type="dxa"/>
            <w:tcBorders>
              <w:bottom w:val="single" w:sz="4" w:space="0" w:color="auto"/>
            </w:tcBorders>
            <w:shd w:val="clear" w:color="auto" w:fill="FFFFFF"/>
          </w:tcPr>
          <w:p w:rsidR="00807059" w:rsidRPr="007525AE" w:rsidRDefault="00807059" w:rsidP="00780608">
            <w:pPr>
              <w:pStyle w:val="a5"/>
              <w:spacing w:after="0" w:line="480" w:lineRule="auto"/>
              <w:jc w:val="center"/>
              <w:rPr>
                <w:rFonts w:ascii="Times New Roman" w:hAnsi="Times New Roman" w:cs="Times New Roman"/>
                <w:color w:val="auto"/>
                <w:sz w:val="22"/>
              </w:rPr>
            </w:pPr>
            <w:r w:rsidRPr="007525AE">
              <w:rPr>
                <w:rFonts w:ascii="Times New Roman" w:hAnsi="Times New Roman" w:cs="Times New Roman"/>
                <w:color w:val="auto"/>
                <w:sz w:val="22"/>
              </w:rPr>
              <w:t>0.002</w:t>
            </w:r>
          </w:p>
        </w:tc>
      </w:tr>
    </w:tbl>
    <w:p w:rsidR="00807059" w:rsidRPr="007525AE" w:rsidRDefault="00807059" w:rsidP="00807059">
      <w:pPr>
        <w:spacing w:after="0" w:line="240" w:lineRule="auto"/>
        <w:rPr>
          <w:rFonts w:ascii="Times New Roman" w:hAnsi="Times New Roman" w:cs="Times New Roman"/>
          <w:szCs w:val="20"/>
        </w:rPr>
      </w:pPr>
      <w:r>
        <w:rPr>
          <w:rFonts w:ascii="Times New Roman" w:hAnsi="Times New Roman" w:cs="Times New Roman"/>
          <w:szCs w:val="20"/>
        </w:rPr>
        <w:t xml:space="preserve">Abbreviations: </w:t>
      </w:r>
      <w:r w:rsidRPr="007525AE">
        <w:rPr>
          <w:rFonts w:ascii="Times New Roman" w:hAnsi="Times New Roman" w:cs="Times New Roman"/>
          <w:szCs w:val="20"/>
        </w:rPr>
        <w:t>BP, blood pressure;</w:t>
      </w:r>
      <w:r w:rsidRPr="007525AE">
        <w:rPr>
          <w:rFonts w:ascii="Times New Roman" w:hAnsi="Times New Roman" w:cs="Times New Roman"/>
          <w:sz w:val="24"/>
          <w:szCs w:val="24"/>
        </w:rPr>
        <w:t xml:space="preserve"> </w:t>
      </w:r>
      <w:r w:rsidRPr="007525AE">
        <w:rPr>
          <w:rFonts w:ascii="Times New Roman" w:hAnsi="Times New Roman" w:cs="Times New Roman"/>
          <w:szCs w:val="20"/>
        </w:rPr>
        <w:t>CESD, Center for Epidemiologic Studies-Depression scale; CI, confidence intervals; DBP, diastolic blood pressure; HR, hazard ratio; SBP, systolic blood pressure.</w:t>
      </w:r>
    </w:p>
    <w:p w:rsidR="00807059" w:rsidRPr="007525AE" w:rsidRDefault="00807059" w:rsidP="00807059">
      <w:pPr>
        <w:spacing w:after="0" w:line="240" w:lineRule="auto"/>
        <w:rPr>
          <w:rFonts w:ascii="Times New Roman" w:hAnsi="Times New Roman" w:cs="Times New Roman"/>
          <w:szCs w:val="20"/>
        </w:rPr>
      </w:pPr>
      <w:proofErr w:type="spellStart"/>
      <w:proofErr w:type="gramStart"/>
      <w:r w:rsidRPr="007525AE">
        <w:rPr>
          <w:rFonts w:ascii="Times New Roman" w:hAnsi="Times New Roman" w:cs="Times New Roman"/>
          <w:szCs w:val="20"/>
        </w:rPr>
        <w:t>a</w:t>
      </w:r>
      <w:proofErr w:type="spellEnd"/>
      <w:proofErr w:type="gramEnd"/>
      <w:r w:rsidRPr="007525AE">
        <w:rPr>
          <w:rFonts w:ascii="Times New Roman" w:hAnsi="Times New Roman" w:cs="Times New Roman"/>
          <w:szCs w:val="20"/>
        </w:rPr>
        <w:t xml:space="preserve"> Estimated from parametric proportional hazard model. Multivariable model was adjusted for age, sex, center, year of screening exam, BMI, smoking status, alcohol intake, physical activity, educational level, total calorie intake, history of diabetes and baseline CESD</w:t>
      </w:r>
    </w:p>
    <w:p w:rsidR="00807059" w:rsidRDefault="00807059" w:rsidP="00807059">
      <w:pPr>
        <w:widowControl/>
        <w:wordWrap/>
        <w:autoSpaceDE/>
        <w:autoSpaceDN/>
        <w:rPr>
          <w:rFonts w:ascii="Times New Roman" w:hAnsi="Times New Roman" w:cs="Times New Roman"/>
          <w:szCs w:val="20"/>
        </w:rPr>
      </w:pPr>
      <w:r>
        <w:rPr>
          <w:rFonts w:ascii="Times New Roman" w:hAnsi="Times New Roman" w:cs="Times New Roman"/>
          <w:szCs w:val="20"/>
        </w:rPr>
        <w:br w:type="page"/>
      </w:r>
    </w:p>
    <w:p w:rsidR="00DD7D69" w:rsidRPr="00C5551E" w:rsidRDefault="00807059" w:rsidP="00DD7D69">
      <w:pPr>
        <w:spacing w:after="0" w:line="240" w:lineRule="auto"/>
        <w:rPr>
          <w:rFonts w:ascii="Times New Roman" w:hAnsi="Times New Roman" w:cs="Times New Roman"/>
          <w:sz w:val="24"/>
          <w:szCs w:val="24"/>
        </w:rPr>
      </w:pPr>
      <w:r w:rsidRPr="0011751D">
        <w:rPr>
          <w:rFonts w:ascii="Times New Roman" w:hAnsi="Times New Roman" w:cs="Times New Roman" w:hint="eastAsia"/>
          <w:b/>
          <w:sz w:val="24"/>
          <w:szCs w:val="24"/>
        </w:rPr>
        <w:lastRenderedPageBreak/>
        <w:t xml:space="preserve">Supplementary </w:t>
      </w:r>
      <w:r w:rsidRPr="00E039F4">
        <w:rPr>
          <w:rFonts w:ascii="Times New Roman" w:hAnsi="Times New Roman" w:cs="Times New Roman"/>
          <w:b/>
          <w:sz w:val="24"/>
          <w:szCs w:val="24"/>
        </w:rPr>
        <w:t xml:space="preserve">Table </w:t>
      </w:r>
      <w:r w:rsidR="00AF0465">
        <w:rPr>
          <w:rFonts w:ascii="Times New Roman" w:hAnsi="Times New Roman" w:cs="Times New Roman"/>
          <w:b/>
          <w:sz w:val="24"/>
          <w:szCs w:val="24"/>
        </w:rPr>
        <w:t>7</w:t>
      </w:r>
      <w:r w:rsidRPr="00E039F4">
        <w:rPr>
          <w:rFonts w:ascii="Times New Roman" w:hAnsi="Times New Roman" w:cs="Times New Roman"/>
          <w:b/>
          <w:sz w:val="24"/>
          <w:szCs w:val="24"/>
        </w:rPr>
        <w:t xml:space="preserve">. </w:t>
      </w:r>
      <w:r w:rsidR="00DD7D69" w:rsidRPr="00C5551E">
        <w:rPr>
          <w:rFonts w:ascii="Times New Roman" w:hAnsi="Times New Roman" w:cs="Times New Roman"/>
          <w:sz w:val="24"/>
          <w:szCs w:val="24"/>
        </w:rPr>
        <w:t>Development of hypertension by CESD categories after excluding 955 subjects taking new anti-depressant use or 1,116 subjects taking new anti-hypertensive medication use during follow up</w:t>
      </w:r>
    </w:p>
    <w:tbl>
      <w:tblPr>
        <w:tblOverlap w:val="never"/>
        <w:tblW w:w="9214" w:type="dxa"/>
        <w:jc w:val="center"/>
        <w:shd w:val="clear" w:color="000000" w:fill="FFFFFF"/>
        <w:tblLayout w:type="fixed"/>
        <w:tblCellMar>
          <w:left w:w="57" w:type="dxa"/>
          <w:right w:w="57" w:type="dxa"/>
        </w:tblCellMar>
        <w:tblLook w:val="0000" w:firstRow="0" w:lastRow="0" w:firstColumn="0" w:lastColumn="0" w:noHBand="0" w:noVBand="0"/>
      </w:tblPr>
      <w:tblGrid>
        <w:gridCol w:w="1937"/>
        <w:gridCol w:w="3260"/>
        <w:gridCol w:w="4017"/>
      </w:tblGrid>
      <w:tr w:rsidR="00DD7D69" w:rsidRPr="00C5551E" w:rsidTr="00D25CFF">
        <w:trPr>
          <w:jc w:val="center"/>
        </w:trPr>
        <w:tc>
          <w:tcPr>
            <w:tcW w:w="1937" w:type="dxa"/>
            <w:tcBorders>
              <w:top w:val="single" w:sz="4" w:space="0" w:color="auto"/>
              <w:bottom w:val="single" w:sz="4" w:space="0" w:color="auto"/>
            </w:tcBorders>
            <w:shd w:val="clear" w:color="auto" w:fill="FFFFFF"/>
            <w:vAlign w:val="bottom"/>
          </w:tcPr>
          <w:p w:rsidR="00DD7D69" w:rsidRPr="00C5551E" w:rsidRDefault="00DD7D69" w:rsidP="00E22188">
            <w:pPr>
              <w:pStyle w:val="a5"/>
              <w:spacing w:after="0" w:line="480" w:lineRule="auto"/>
              <w:rPr>
                <w:rFonts w:ascii="Times New Roman" w:hAnsi="Times New Roman" w:cs="Times New Roman"/>
                <w:color w:val="auto"/>
                <w:sz w:val="24"/>
                <w:szCs w:val="24"/>
              </w:rPr>
            </w:pPr>
            <w:r w:rsidRPr="00C5551E">
              <w:rPr>
                <w:rFonts w:ascii="Times New Roman" w:hAnsi="Times New Roman" w:cs="Times New Roman"/>
                <w:color w:val="auto"/>
                <w:sz w:val="24"/>
                <w:szCs w:val="24"/>
              </w:rPr>
              <w:t>CESD categories</w:t>
            </w:r>
          </w:p>
        </w:tc>
        <w:tc>
          <w:tcPr>
            <w:tcW w:w="3260" w:type="dxa"/>
            <w:tcBorders>
              <w:top w:val="single" w:sz="4" w:space="0" w:color="auto"/>
              <w:bottom w:val="single" w:sz="4" w:space="0" w:color="auto"/>
            </w:tcBorders>
            <w:shd w:val="clear" w:color="auto" w:fill="FFFFFF"/>
            <w:vAlign w:val="bottom"/>
          </w:tcPr>
          <w:p w:rsidR="00DD7D69" w:rsidRPr="00C5551E" w:rsidRDefault="00DD7D69" w:rsidP="00E22188">
            <w:pPr>
              <w:pStyle w:val="a5"/>
              <w:wordWrap/>
              <w:spacing w:after="0" w:line="480" w:lineRule="auto"/>
              <w:ind w:right="42"/>
              <w:jc w:val="left"/>
              <w:rPr>
                <w:rFonts w:ascii="Times New Roman" w:hAnsi="Times New Roman" w:cs="Times New Roman"/>
                <w:color w:val="auto"/>
                <w:sz w:val="24"/>
                <w:szCs w:val="24"/>
              </w:rPr>
            </w:pPr>
            <w:r w:rsidRPr="00C5551E">
              <w:rPr>
                <w:rFonts w:ascii="Times New Roman" w:hAnsi="Times New Roman" w:cs="Times New Roman"/>
                <w:color w:val="auto"/>
                <w:sz w:val="24"/>
                <w:szCs w:val="24"/>
              </w:rPr>
              <w:t>Naming of CESD categories</w:t>
            </w:r>
          </w:p>
        </w:tc>
        <w:tc>
          <w:tcPr>
            <w:tcW w:w="4017" w:type="dxa"/>
            <w:tcBorders>
              <w:top w:val="single" w:sz="4" w:space="0" w:color="auto"/>
              <w:bottom w:val="single" w:sz="4" w:space="0" w:color="auto"/>
            </w:tcBorders>
            <w:shd w:val="clear" w:color="auto" w:fill="FFFFFF"/>
            <w:vAlign w:val="bottom"/>
          </w:tcPr>
          <w:p w:rsidR="00DD7D69" w:rsidRPr="00C5551E" w:rsidRDefault="00DD7D69" w:rsidP="00E22188">
            <w:pPr>
              <w:pStyle w:val="a5"/>
              <w:wordWrap/>
              <w:spacing w:after="0" w:line="480" w:lineRule="auto"/>
              <w:jc w:val="center"/>
              <w:rPr>
                <w:rFonts w:ascii="Times New Roman" w:hAnsi="Times New Roman" w:cs="Times New Roman"/>
                <w:color w:val="auto"/>
                <w:sz w:val="24"/>
                <w:szCs w:val="24"/>
              </w:rPr>
            </w:pPr>
            <w:r w:rsidRPr="00C5551E">
              <w:rPr>
                <w:rFonts w:ascii="Times New Roman" w:hAnsi="Times New Roman" w:cs="Times New Roman"/>
                <w:color w:val="auto"/>
                <w:sz w:val="24"/>
                <w:szCs w:val="24"/>
              </w:rPr>
              <w:t>Multivariable-adjusted HR (95% CI)</w:t>
            </w:r>
            <w:r w:rsidRPr="00C5551E">
              <w:rPr>
                <w:rFonts w:ascii="Times New Roman" w:hAnsi="Times New Roman" w:cs="Times New Roman"/>
                <w:color w:val="auto"/>
                <w:sz w:val="24"/>
                <w:szCs w:val="24"/>
                <w:vertAlign w:val="superscript"/>
              </w:rPr>
              <w:t>a</w:t>
            </w:r>
          </w:p>
        </w:tc>
      </w:tr>
      <w:tr w:rsidR="00DD7D69" w:rsidRPr="00C5551E" w:rsidTr="00D25CFF">
        <w:trPr>
          <w:jc w:val="center"/>
        </w:trPr>
        <w:tc>
          <w:tcPr>
            <w:tcW w:w="1937" w:type="dxa"/>
            <w:tcBorders>
              <w:top w:val="single" w:sz="4" w:space="0" w:color="auto"/>
            </w:tcBorders>
            <w:shd w:val="clear" w:color="auto" w:fill="FFFFFF"/>
          </w:tcPr>
          <w:p w:rsidR="00DD7D69" w:rsidRPr="00C5551E" w:rsidRDefault="00DD7D69" w:rsidP="00E22188">
            <w:pPr>
              <w:pStyle w:val="a5"/>
              <w:wordWrap/>
              <w:spacing w:after="0" w:line="480" w:lineRule="auto"/>
              <w:jc w:val="left"/>
              <w:rPr>
                <w:rFonts w:ascii="Times New Roman" w:hAnsi="Times New Roman" w:cs="Times New Roman"/>
                <w:color w:val="auto"/>
                <w:sz w:val="24"/>
                <w:szCs w:val="24"/>
              </w:rPr>
            </w:pPr>
            <w:r w:rsidRPr="00C5551E">
              <w:rPr>
                <w:rFonts w:ascii="Times New Roman" w:hAnsi="Times New Roman" w:cs="Times New Roman"/>
                <w:color w:val="auto"/>
                <w:sz w:val="24"/>
                <w:szCs w:val="24"/>
              </w:rPr>
              <w:t>&lt;16</w:t>
            </w:r>
          </w:p>
        </w:tc>
        <w:tc>
          <w:tcPr>
            <w:tcW w:w="3260" w:type="dxa"/>
            <w:tcBorders>
              <w:top w:val="single" w:sz="4" w:space="0" w:color="auto"/>
            </w:tcBorders>
            <w:shd w:val="clear" w:color="auto" w:fill="FFFFFF"/>
          </w:tcPr>
          <w:p w:rsidR="00DD7D69" w:rsidRPr="00C5551E" w:rsidRDefault="00DD7D69" w:rsidP="00E22188">
            <w:pPr>
              <w:pStyle w:val="a5"/>
              <w:tabs>
                <w:tab w:val="left" w:pos="1361"/>
                <w:tab w:val="left" w:pos="1701"/>
              </w:tabs>
              <w:wordWrap/>
              <w:spacing w:after="0" w:line="480" w:lineRule="auto"/>
              <w:ind w:right="42"/>
              <w:jc w:val="left"/>
              <w:rPr>
                <w:rFonts w:ascii="Times New Roman" w:hAnsi="Times New Roman" w:cs="Times New Roman"/>
                <w:color w:val="auto"/>
                <w:sz w:val="24"/>
                <w:szCs w:val="24"/>
              </w:rPr>
            </w:pPr>
            <w:r w:rsidRPr="00C5551E">
              <w:rPr>
                <w:rFonts w:ascii="Times New Roman" w:hAnsi="Times New Roman" w:cs="Times New Roman"/>
                <w:color w:val="auto"/>
                <w:sz w:val="24"/>
                <w:szCs w:val="24"/>
              </w:rPr>
              <w:t>No depressive symptoms</w:t>
            </w:r>
          </w:p>
        </w:tc>
        <w:tc>
          <w:tcPr>
            <w:tcW w:w="4017" w:type="dxa"/>
            <w:shd w:val="clear" w:color="auto" w:fill="auto"/>
          </w:tcPr>
          <w:p w:rsidR="00DD7D69" w:rsidRPr="00C5551E" w:rsidRDefault="00DD7D69" w:rsidP="00E22188">
            <w:pPr>
              <w:pStyle w:val="a5"/>
              <w:spacing w:after="0" w:line="480" w:lineRule="auto"/>
              <w:jc w:val="center"/>
              <w:rPr>
                <w:rFonts w:ascii="Times New Roman" w:hAnsi="Times New Roman" w:cs="Times New Roman"/>
                <w:color w:val="auto"/>
                <w:sz w:val="24"/>
                <w:szCs w:val="24"/>
              </w:rPr>
            </w:pPr>
            <w:r w:rsidRPr="00C5551E">
              <w:rPr>
                <w:rFonts w:ascii="Times New Roman" w:hAnsi="Times New Roman" w:cs="Times New Roman"/>
                <w:color w:val="auto"/>
                <w:sz w:val="24"/>
                <w:szCs w:val="24"/>
              </w:rPr>
              <w:t>1.00 (reference)</w:t>
            </w:r>
          </w:p>
        </w:tc>
      </w:tr>
      <w:tr w:rsidR="00DD7D69" w:rsidRPr="00C5551E" w:rsidTr="00D25CFF">
        <w:trPr>
          <w:jc w:val="center"/>
        </w:trPr>
        <w:tc>
          <w:tcPr>
            <w:tcW w:w="1937" w:type="dxa"/>
            <w:shd w:val="clear" w:color="auto" w:fill="FFFFFF"/>
          </w:tcPr>
          <w:p w:rsidR="00DD7D69" w:rsidRPr="00C5551E" w:rsidRDefault="00DD7D69" w:rsidP="00E22188">
            <w:pPr>
              <w:pStyle w:val="a5"/>
              <w:wordWrap/>
              <w:spacing w:after="0" w:line="480" w:lineRule="auto"/>
              <w:jc w:val="left"/>
              <w:rPr>
                <w:rFonts w:ascii="Times New Roman" w:hAnsi="Times New Roman" w:cs="Times New Roman"/>
                <w:color w:val="auto"/>
                <w:sz w:val="24"/>
                <w:szCs w:val="24"/>
              </w:rPr>
            </w:pPr>
            <w:r w:rsidRPr="00C5551E">
              <w:rPr>
                <w:rFonts w:ascii="Times New Roman" w:hAnsi="Times New Roman" w:cs="Times New Roman"/>
                <w:color w:val="auto"/>
                <w:sz w:val="24"/>
                <w:szCs w:val="24"/>
              </w:rPr>
              <w:t>16-24</w:t>
            </w:r>
          </w:p>
        </w:tc>
        <w:tc>
          <w:tcPr>
            <w:tcW w:w="3260" w:type="dxa"/>
            <w:shd w:val="clear" w:color="auto" w:fill="FFFFFF"/>
          </w:tcPr>
          <w:p w:rsidR="00DD7D69" w:rsidRPr="00C5551E" w:rsidRDefault="004F51FD" w:rsidP="004F51FD">
            <w:pPr>
              <w:pStyle w:val="a5"/>
              <w:tabs>
                <w:tab w:val="left" w:pos="1361"/>
                <w:tab w:val="left" w:pos="1701"/>
              </w:tabs>
              <w:wordWrap/>
              <w:spacing w:after="0" w:line="480" w:lineRule="auto"/>
              <w:ind w:right="42"/>
              <w:jc w:val="left"/>
              <w:rPr>
                <w:rFonts w:ascii="Times New Roman" w:hAnsi="Times New Roman" w:cs="Times New Roman"/>
                <w:color w:val="auto"/>
                <w:sz w:val="24"/>
                <w:szCs w:val="24"/>
              </w:rPr>
            </w:pPr>
            <w:r>
              <w:rPr>
                <w:rFonts w:ascii="Times New Roman" w:hAnsi="Times New Roman" w:cs="Times New Roman"/>
                <w:color w:val="auto"/>
                <w:sz w:val="24"/>
                <w:szCs w:val="24"/>
              </w:rPr>
              <w:t>Mild to moderate d</w:t>
            </w:r>
            <w:r w:rsidR="00DD7D69" w:rsidRPr="00C5551E">
              <w:rPr>
                <w:rFonts w:ascii="Times New Roman" w:hAnsi="Times New Roman" w:cs="Times New Roman"/>
                <w:color w:val="auto"/>
                <w:sz w:val="24"/>
                <w:szCs w:val="24"/>
              </w:rPr>
              <w:t>epressive symptoms</w:t>
            </w:r>
          </w:p>
        </w:tc>
        <w:tc>
          <w:tcPr>
            <w:tcW w:w="4017" w:type="dxa"/>
            <w:shd w:val="clear" w:color="auto" w:fill="FFFFFF"/>
          </w:tcPr>
          <w:p w:rsidR="00DD7D69" w:rsidRPr="00C5551E" w:rsidRDefault="00DD7D69" w:rsidP="00E22188">
            <w:pPr>
              <w:pStyle w:val="a5"/>
              <w:spacing w:after="0" w:line="480" w:lineRule="auto"/>
              <w:jc w:val="center"/>
              <w:rPr>
                <w:rFonts w:ascii="Times New Roman" w:hAnsi="Times New Roman" w:cs="Times New Roman"/>
                <w:color w:val="auto"/>
                <w:sz w:val="24"/>
                <w:szCs w:val="24"/>
              </w:rPr>
            </w:pPr>
            <w:r w:rsidRPr="00C5551E">
              <w:rPr>
                <w:rFonts w:ascii="Times New Roman" w:hAnsi="Times New Roman" w:cs="Times New Roman"/>
                <w:color w:val="auto"/>
                <w:sz w:val="24"/>
                <w:szCs w:val="24"/>
              </w:rPr>
              <w:t>1.06 (1.01-1.11)</w:t>
            </w:r>
          </w:p>
        </w:tc>
      </w:tr>
      <w:tr w:rsidR="00DD7D69" w:rsidRPr="00C5551E" w:rsidTr="00D25CFF">
        <w:trPr>
          <w:jc w:val="center"/>
        </w:trPr>
        <w:tc>
          <w:tcPr>
            <w:tcW w:w="1937" w:type="dxa"/>
            <w:shd w:val="clear" w:color="auto" w:fill="FFFFFF"/>
          </w:tcPr>
          <w:p w:rsidR="00DD7D69" w:rsidRPr="00C5551E" w:rsidRDefault="00DD7D69" w:rsidP="00E22188">
            <w:pPr>
              <w:pStyle w:val="a5"/>
              <w:wordWrap/>
              <w:spacing w:after="0" w:line="480" w:lineRule="auto"/>
              <w:jc w:val="left"/>
              <w:rPr>
                <w:rFonts w:ascii="Times New Roman" w:hAnsi="Times New Roman" w:cs="Times New Roman"/>
                <w:color w:val="auto"/>
                <w:sz w:val="24"/>
                <w:szCs w:val="24"/>
              </w:rPr>
            </w:pPr>
            <w:r w:rsidRPr="00C5551E">
              <w:rPr>
                <w:rFonts w:ascii="Times New Roman" w:hAnsi="Times New Roman" w:cs="Times New Roman"/>
                <w:color w:val="auto"/>
                <w:sz w:val="24"/>
                <w:szCs w:val="24"/>
              </w:rPr>
              <w:t>≥25</w:t>
            </w:r>
          </w:p>
        </w:tc>
        <w:tc>
          <w:tcPr>
            <w:tcW w:w="3260" w:type="dxa"/>
            <w:shd w:val="clear" w:color="auto" w:fill="FFFFFF"/>
          </w:tcPr>
          <w:p w:rsidR="00DD7D69" w:rsidRPr="00C5551E" w:rsidRDefault="004F51FD" w:rsidP="00E22188">
            <w:pPr>
              <w:pStyle w:val="a5"/>
              <w:tabs>
                <w:tab w:val="left" w:pos="1361"/>
                <w:tab w:val="left" w:pos="1701"/>
              </w:tabs>
              <w:wordWrap/>
              <w:spacing w:after="0" w:line="480" w:lineRule="auto"/>
              <w:ind w:right="42"/>
              <w:jc w:val="left"/>
              <w:rPr>
                <w:rFonts w:ascii="Times New Roman" w:hAnsi="Times New Roman" w:cs="Times New Roman"/>
                <w:color w:val="auto"/>
                <w:sz w:val="24"/>
                <w:szCs w:val="24"/>
              </w:rPr>
            </w:pPr>
            <w:r>
              <w:rPr>
                <w:rFonts w:ascii="Times New Roman" w:hAnsi="Times New Roman" w:cs="Times New Roman"/>
                <w:color w:val="auto"/>
                <w:sz w:val="24"/>
                <w:szCs w:val="24"/>
              </w:rPr>
              <w:t>Severe depressive symptoms</w:t>
            </w:r>
          </w:p>
        </w:tc>
        <w:tc>
          <w:tcPr>
            <w:tcW w:w="4017" w:type="dxa"/>
            <w:shd w:val="clear" w:color="auto" w:fill="FFFFFF"/>
          </w:tcPr>
          <w:p w:rsidR="00DD7D69" w:rsidRPr="00C5551E" w:rsidRDefault="00DD7D69" w:rsidP="00E22188">
            <w:pPr>
              <w:pStyle w:val="a5"/>
              <w:spacing w:after="0" w:line="480" w:lineRule="auto"/>
              <w:jc w:val="center"/>
              <w:rPr>
                <w:rFonts w:ascii="Times New Roman" w:hAnsi="Times New Roman" w:cs="Times New Roman"/>
                <w:color w:val="auto"/>
                <w:sz w:val="24"/>
                <w:szCs w:val="24"/>
              </w:rPr>
            </w:pPr>
            <w:r w:rsidRPr="00C5551E">
              <w:rPr>
                <w:rFonts w:ascii="Times New Roman" w:hAnsi="Times New Roman" w:cs="Times New Roman"/>
                <w:color w:val="auto"/>
                <w:sz w:val="24"/>
                <w:szCs w:val="24"/>
              </w:rPr>
              <w:t>1.10 (1.02-1.19)</w:t>
            </w:r>
          </w:p>
        </w:tc>
      </w:tr>
      <w:tr w:rsidR="00DD7D69" w:rsidRPr="00C5551E" w:rsidTr="00D25CFF">
        <w:trPr>
          <w:jc w:val="center"/>
        </w:trPr>
        <w:tc>
          <w:tcPr>
            <w:tcW w:w="1937" w:type="dxa"/>
            <w:shd w:val="clear" w:color="auto" w:fill="FFFFFF"/>
          </w:tcPr>
          <w:p w:rsidR="00DD7D69" w:rsidRPr="00C5551E" w:rsidRDefault="00DD7D69" w:rsidP="00E22188">
            <w:pPr>
              <w:pStyle w:val="a5"/>
              <w:wordWrap/>
              <w:spacing w:after="0" w:line="480" w:lineRule="auto"/>
              <w:jc w:val="left"/>
              <w:rPr>
                <w:rFonts w:ascii="Times New Roman" w:hAnsi="Times New Roman" w:cs="Times New Roman"/>
                <w:color w:val="auto"/>
                <w:sz w:val="24"/>
                <w:szCs w:val="24"/>
              </w:rPr>
            </w:pPr>
            <w:r w:rsidRPr="00C5551E">
              <w:rPr>
                <w:rFonts w:ascii="Times New Roman" w:hAnsi="Times New Roman" w:cs="Times New Roman"/>
                <w:i/>
                <w:color w:val="auto"/>
                <w:sz w:val="24"/>
                <w:szCs w:val="24"/>
              </w:rPr>
              <w:t>p</w:t>
            </w:r>
            <w:r w:rsidRPr="00C5551E">
              <w:rPr>
                <w:rFonts w:ascii="Times New Roman" w:hAnsi="Times New Roman" w:cs="Times New Roman"/>
                <w:color w:val="auto"/>
                <w:sz w:val="24"/>
                <w:szCs w:val="24"/>
              </w:rPr>
              <w:t xml:space="preserve"> for trend</w:t>
            </w:r>
          </w:p>
        </w:tc>
        <w:tc>
          <w:tcPr>
            <w:tcW w:w="3260" w:type="dxa"/>
            <w:shd w:val="clear" w:color="auto" w:fill="FFFFFF"/>
          </w:tcPr>
          <w:p w:rsidR="00DD7D69" w:rsidRPr="00C5551E" w:rsidRDefault="00DD7D69" w:rsidP="00E22188">
            <w:pPr>
              <w:pStyle w:val="a5"/>
              <w:spacing w:after="0" w:line="480" w:lineRule="auto"/>
              <w:jc w:val="center"/>
              <w:rPr>
                <w:rFonts w:ascii="Times New Roman" w:hAnsi="Times New Roman" w:cs="Times New Roman"/>
                <w:color w:val="auto"/>
                <w:sz w:val="24"/>
                <w:szCs w:val="24"/>
              </w:rPr>
            </w:pPr>
          </w:p>
        </w:tc>
        <w:tc>
          <w:tcPr>
            <w:tcW w:w="4017" w:type="dxa"/>
            <w:shd w:val="clear" w:color="auto" w:fill="FFFFFF"/>
          </w:tcPr>
          <w:p w:rsidR="00DD7D69" w:rsidRPr="00C5551E" w:rsidRDefault="00DD7D69" w:rsidP="00E22188">
            <w:pPr>
              <w:pStyle w:val="a5"/>
              <w:spacing w:after="0" w:line="480" w:lineRule="auto"/>
              <w:jc w:val="center"/>
              <w:rPr>
                <w:rFonts w:ascii="Times New Roman" w:hAnsi="Times New Roman" w:cs="Times New Roman"/>
                <w:color w:val="auto"/>
                <w:sz w:val="24"/>
                <w:szCs w:val="24"/>
              </w:rPr>
            </w:pPr>
            <w:r w:rsidRPr="00C5551E">
              <w:rPr>
                <w:rFonts w:ascii="Times New Roman" w:hAnsi="Times New Roman" w:cs="Times New Roman"/>
                <w:color w:val="auto"/>
                <w:sz w:val="24"/>
                <w:szCs w:val="24"/>
              </w:rPr>
              <w:t>0.002</w:t>
            </w:r>
          </w:p>
        </w:tc>
      </w:tr>
      <w:tr w:rsidR="00DD7D69" w:rsidRPr="00C5551E" w:rsidTr="00D25CFF">
        <w:trPr>
          <w:jc w:val="center"/>
        </w:trPr>
        <w:tc>
          <w:tcPr>
            <w:tcW w:w="5197" w:type="dxa"/>
            <w:gridSpan w:val="2"/>
            <w:tcBorders>
              <w:bottom w:val="single" w:sz="4" w:space="0" w:color="auto"/>
            </w:tcBorders>
            <w:shd w:val="clear" w:color="auto" w:fill="FFFFFF"/>
          </w:tcPr>
          <w:p w:rsidR="00DD7D69" w:rsidRPr="00C5551E" w:rsidRDefault="00DD7D69" w:rsidP="00E22188">
            <w:pPr>
              <w:pStyle w:val="a5"/>
              <w:spacing w:after="0" w:line="480" w:lineRule="auto"/>
              <w:jc w:val="left"/>
              <w:rPr>
                <w:rFonts w:ascii="Times New Roman" w:hAnsi="Times New Roman" w:cs="Times New Roman"/>
                <w:color w:val="auto"/>
                <w:sz w:val="24"/>
                <w:szCs w:val="24"/>
              </w:rPr>
            </w:pPr>
            <w:r w:rsidRPr="00C5551E">
              <w:rPr>
                <w:rFonts w:ascii="Times New Roman" w:hAnsi="Times New Roman" w:cs="Times New Roman"/>
                <w:i/>
                <w:color w:val="auto"/>
                <w:sz w:val="24"/>
                <w:szCs w:val="24"/>
              </w:rPr>
              <w:t>Per 5 score increase in CESD</w:t>
            </w:r>
          </w:p>
        </w:tc>
        <w:tc>
          <w:tcPr>
            <w:tcW w:w="4017" w:type="dxa"/>
            <w:tcBorders>
              <w:bottom w:val="single" w:sz="4" w:space="0" w:color="auto"/>
            </w:tcBorders>
            <w:shd w:val="clear" w:color="auto" w:fill="FFFFFF"/>
          </w:tcPr>
          <w:p w:rsidR="00DD7D69" w:rsidRPr="00C5551E" w:rsidRDefault="00DD7D69" w:rsidP="00D25CFF">
            <w:pPr>
              <w:pStyle w:val="a5"/>
              <w:spacing w:after="0" w:line="480" w:lineRule="auto"/>
              <w:jc w:val="center"/>
              <w:rPr>
                <w:rFonts w:ascii="Times New Roman" w:hAnsi="Times New Roman" w:cs="Times New Roman"/>
                <w:color w:val="auto"/>
                <w:sz w:val="24"/>
                <w:szCs w:val="24"/>
              </w:rPr>
            </w:pPr>
            <w:r w:rsidRPr="00C5551E">
              <w:rPr>
                <w:rFonts w:ascii="Times New Roman" w:hAnsi="Times New Roman" w:cs="Times New Roman"/>
                <w:color w:val="auto"/>
                <w:sz w:val="24"/>
                <w:szCs w:val="24"/>
              </w:rPr>
              <w:t>1.01 (1.001-1.02)</w:t>
            </w:r>
          </w:p>
        </w:tc>
      </w:tr>
    </w:tbl>
    <w:p w:rsidR="00DB57DE" w:rsidRPr="00E039F4" w:rsidRDefault="00DB57DE" w:rsidP="00DB57DE">
      <w:pPr>
        <w:spacing w:after="0" w:line="240" w:lineRule="atLeast"/>
        <w:rPr>
          <w:rFonts w:ascii="Times New Roman" w:hAnsi="Times New Roman" w:cs="Times New Roman"/>
          <w:sz w:val="24"/>
          <w:szCs w:val="24"/>
        </w:rPr>
      </w:pPr>
      <w:r w:rsidRPr="00E039F4">
        <w:rPr>
          <w:rFonts w:ascii="Times New Roman" w:hAnsi="Times New Roman" w:cs="Times New Roman" w:hint="eastAsia"/>
          <w:sz w:val="24"/>
          <w:szCs w:val="24"/>
        </w:rPr>
        <w:t xml:space="preserve">Abbreviations: </w:t>
      </w:r>
      <w:r w:rsidRPr="00E039F4">
        <w:rPr>
          <w:rFonts w:ascii="Times New Roman" w:hAnsi="Times New Roman" w:cs="Times New Roman"/>
          <w:sz w:val="24"/>
          <w:szCs w:val="24"/>
        </w:rPr>
        <w:t>BP, blood pressure; CI, confidence interval; DBP, diastolic blood pressure; HR, hazard ratio; SBP, systolic blood pressure.</w:t>
      </w:r>
    </w:p>
    <w:p w:rsidR="00DD7D69" w:rsidRPr="00E039F4" w:rsidRDefault="00DD7D69" w:rsidP="00D25CFF">
      <w:pPr>
        <w:spacing w:after="0" w:line="240" w:lineRule="atLeast"/>
        <w:rPr>
          <w:rFonts w:ascii="Times New Roman" w:hAnsi="Times New Roman" w:cs="Times New Roman"/>
          <w:sz w:val="24"/>
          <w:szCs w:val="24"/>
        </w:rPr>
      </w:pPr>
      <w:proofErr w:type="spellStart"/>
      <w:proofErr w:type="gramStart"/>
      <w:r w:rsidRPr="00E039F4">
        <w:rPr>
          <w:rFonts w:ascii="Times New Roman" w:hAnsi="Times New Roman" w:cs="Times New Roman"/>
          <w:sz w:val="24"/>
          <w:szCs w:val="24"/>
          <w:vertAlign w:val="superscript"/>
        </w:rPr>
        <w:t>a</w:t>
      </w:r>
      <w:r w:rsidRPr="00E039F4">
        <w:rPr>
          <w:rFonts w:ascii="Times New Roman" w:hAnsi="Times New Roman" w:cs="Times New Roman"/>
          <w:sz w:val="24"/>
          <w:szCs w:val="24"/>
        </w:rPr>
        <w:t>Estimated</w:t>
      </w:r>
      <w:proofErr w:type="spellEnd"/>
      <w:proofErr w:type="gramEnd"/>
      <w:r w:rsidRPr="00E039F4">
        <w:rPr>
          <w:rFonts w:ascii="Times New Roman" w:hAnsi="Times New Roman" w:cs="Times New Roman"/>
          <w:sz w:val="24"/>
          <w:szCs w:val="24"/>
        </w:rPr>
        <w:t xml:space="preserve"> from parametric proportional hazard model. Multivariable model was adjusted for age, sex, center, year of screening exam, BMI, smoking status, alcohol intake, physical activity, educational level, total calorie intake, history of diabetes, and baseline CESD.</w:t>
      </w:r>
    </w:p>
    <w:p w:rsidR="00807059" w:rsidRPr="00DD7D69" w:rsidRDefault="00807059" w:rsidP="00D25CFF">
      <w:pPr>
        <w:spacing w:after="0" w:line="360" w:lineRule="auto"/>
        <w:rPr>
          <w:rFonts w:ascii="Times New Roman" w:eastAsia="바탕" w:hAnsi="Times New Roman" w:cs="Times New Roman"/>
          <w:b/>
          <w:kern w:val="1"/>
          <w:sz w:val="24"/>
          <w:szCs w:val="24"/>
        </w:rPr>
      </w:pPr>
    </w:p>
    <w:p w:rsidR="00807059" w:rsidRDefault="00807059" w:rsidP="00D25CFF">
      <w:pPr>
        <w:spacing w:after="0" w:line="360" w:lineRule="auto"/>
        <w:rPr>
          <w:rFonts w:ascii="Times New Roman" w:eastAsia="바탕" w:hAnsi="Times New Roman" w:cs="Times New Roman"/>
          <w:b/>
          <w:kern w:val="1"/>
          <w:sz w:val="24"/>
          <w:szCs w:val="24"/>
        </w:rPr>
      </w:pPr>
    </w:p>
    <w:p w:rsidR="00807059" w:rsidRDefault="00807059" w:rsidP="00D25CFF">
      <w:pPr>
        <w:spacing w:after="0" w:line="360" w:lineRule="auto"/>
        <w:rPr>
          <w:rFonts w:ascii="Times New Roman" w:eastAsia="바탕" w:hAnsi="Times New Roman" w:cs="Times New Roman"/>
          <w:b/>
          <w:kern w:val="1"/>
          <w:sz w:val="24"/>
          <w:szCs w:val="24"/>
        </w:rPr>
      </w:pPr>
    </w:p>
    <w:p w:rsidR="00807059" w:rsidRDefault="00807059" w:rsidP="00D25CFF">
      <w:pPr>
        <w:spacing w:after="0" w:line="360" w:lineRule="auto"/>
        <w:rPr>
          <w:rFonts w:ascii="Times New Roman" w:eastAsia="바탕" w:hAnsi="Times New Roman" w:cs="Times New Roman"/>
          <w:b/>
          <w:kern w:val="1"/>
          <w:sz w:val="24"/>
          <w:szCs w:val="24"/>
        </w:rPr>
      </w:pPr>
    </w:p>
    <w:p w:rsidR="00807059" w:rsidRDefault="00807059" w:rsidP="00D25CFF">
      <w:pPr>
        <w:spacing w:after="0" w:line="360" w:lineRule="auto"/>
        <w:rPr>
          <w:rFonts w:ascii="Times New Roman" w:eastAsia="바탕" w:hAnsi="Times New Roman" w:cs="Times New Roman"/>
          <w:b/>
          <w:kern w:val="1"/>
          <w:sz w:val="24"/>
          <w:szCs w:val="24"/>
        </w:rPr>
      </w:pPr>
    </w:p>
    <w:p w:rsidR="00807059" w:rsidRDefault="00807059" w:rsidP="00D25CFF">
      <w:pPr>
        <w:spacing w:after="0" w:line="360" w:lineRule="auto"/>
        <w:rPr>
          <w:rFonts w:ascii="Times New Roman" w:eastAsia="바탕" w:hAnsi="Times New Roman" w:cs="Times New Roman"/>
          <w:b/>
          <w:kern w:val="1"/>
          <w:sz w:val="24"/>
          <w:szCs w:val="24"/>
        </w:rPr>
      </w:pPr>
    </w:p>
    <w:p w:rsidR="00807059" w:rsidRDefault="00807059" w:rsidP="00D25CFF">
      <w:pPr>
        <w:spacing w:after="0" w:line="360" w:lineRule="auto"/>
        <w:rPr>
          <w:rFonts w:ascii="Times New Roman" w:eastAsia="바탕" w:hAnsi="Times New Roman" w:cs="Times New Roman"/>
          <w:b/>
          <w:kern w:val="1"/>
          <w:sz w:val="24"/>
          <w:szCs w:val="24"/>
        </w:rPr>
      </w:pPr>
    </w:p>
    <w:p w:rsidR="00807059" w:rsidRDefault="00807059" w:rsidP="00D25CFF">
      <w:pPr>
        <w:spacing w:after="0" w:line="360" w:lineRule="auto"/>
        <w:rPr>
          <w:rFonts w:ascii="Times New Roman" w:eastAsia="바탕" w:hAnsi="Times New Roman" w:cs="Times New Roman"/>
          <w:b/>
          <w:kern w:val="1"/>
          <w:sz w:val="24"/>
          <w:szCs w:val="24"/>
        </w:rPr>
      </w:pPr>
    </w:p>
    <w:p w:rsidR="00807059" w:rsidRDefault="00807059" w:rsidP="00D25CFF">
      <w:pPr>
        <w:spacing w:after="0" w:line="360" w:lineRule="auto"/>
        <w:rPr>
          <w:rFonts w:ascii="Times New Roman" w:eastAsia="바탕" w:hAnsi="Times New Roman" w:cs="Times New Roman"/>
          <w:b/>
          <w:kern w:val="1"/>
          <w:sz w:val="24"/>
          <w:szCs w:val="24"/>
        </w:rPr>
      </w:pPr>
    </w:p>
    <w:p w:rsidR="00807059" w:rsidRDefault="00807059" w:rsidP="00D25CFF">
      <w:pPr>
        <w:spacing w:after="0" w:line="360" w:lineRule="auto"/>
        <w:rPr>
          <w:rFonts w:ascii="Times New Roman" w:eastAsia="바탕" w:hAnsi="Times New Roman" w:cs="Times New Roman"/>
          <w:b/>
          <w:kern w:val="1"/>
          <w:sz w:val="24"/>
          <w:szCs w:val="24"/>
        </w:rPr>
      </w:pPr>
    </w:p>
    <w:p w:rsidR="00807059" w:rsidRDefault="00807059" w:rsidP="00D25CFF">
      <w:pPr>
        <w:spacing w:after="0" w:line="360" w:lineRule="auto"/>
        <w:rPr>
          <w:rFonts w:ascii="Times New Roman" w:eastAsia="바탕" w:hAnsi="Times New Roman" w:cs="Times New Roman"/>
          <w:b/>
          <w:kern w:val="1"/>
          <w:sz w:val="24"/>
          <w:szCs w:val="24"/>
        </w:rPr>
      </w:pPr>
    </w:p>
    <w:p w:rsidR="00807059" w:rsidRDefault="00807059" w:rsidP="00D25CFF">
      <w:pPr>
        <w:spacing w:after="0" w:line="360" w:lineRule="auto"/>
        <w:rPr>
          <w:rFonts w:ascii="Times New Roman" w:eastAsia="바탕" w:hAnsi="Times New Roman" w:cs="Times New Roman"/>
          <w:b/>
          <w:kern w:val="1"/>
          <w:sz w:val="24"/>
          <w:szCs w:val="24"/>
        </w:rPr>
      </w:pPr>
    </w:p>
    <w:p w:rsidR="00807059" w:rsidRDefault="00807059" w:rsidP="00D25CFF">
      <w:pPr>
        <w:spacing w:after="0" w:line="360" w:lineRule="auto"/>
        <w:rPr>
          <w:rFonts w:ascii="Times New Roman" w:eastAsia="바탕" w:hAnsi="Times New Roman" w:cs="Times New Roman"/>
          <w:b/>
          <w:kern w:val="1"/>
          <w:sz w:val="24"/>
          <w:szCs w:val="24"/>
        </w:rPr>
      </w:pPr>
    </w:p>
    <w:p w:rsidR="00807059" w:rsidRDefault="00807059" w:rsidP="00D25CFF">
      <w:pPr>
        <w:spacing w:after="0" w:line="360" w:lineRule="auto"/>
        <w:rPr>
          <w:rFonts w:ascii="Times New Roman" w:eastAsia="바탕" w:hAnsi="Times New Roman" w:cs="Times New Roman"/>
          <w:b/>
          <w:kern w:val="1"/>
          <w:sz w:val="24"/>
          <w:szCs w:val="24"/>
        </w:rPr>
      </w:pPr>
    </w:p>
    <w:p w:rsidR="00807059" w:rsidRDefault="00807059" w:rsidP="00D25CFF">
      <w:pPr>
        <w:spacing w:after="0" w:line="360" w:lineRule="auto"/>
        <w:rPr>
          <w:rFonts w:ascii="Times New Roman" w:eastAsia="바탕" w:hAnsi="Times New Roman" w:cs="Times New Roman"/>
          <w:b/>
          <w:kern w:val="1"/>
          <w:sz w:val="24"/>
          <w:szCs w:val="24"/>
        </w:rPr>
      </w:pPr>
    </w:p>
    <w:p w:rsidR="00807059" w:rsidRDefault="00807059" w:rsidP="00D25CFF">
      <w:pPr>
        <w:spacing w:after="0" w:line="360" w:lineRule="auto"/>
        <w:rPr>
          <w:rFonts w:ascii="Times New Roman" w:eastAsia="바탕" w:hAnsi="Times New Roman" w:cs="Times New Roman"/>
          <w:b/>
          <w:kern w:val="1"/>
          <w:sz w:val="24"/>
          <w:szCs w:val="24"/>
        </w:rPr>
      </w:pPr>
    </w:p>
    <w:p w:rsidR="00807059" w:rsidRDefault="00807059" w:rsidP="00D25CFF">
      <w:pPr>
        <w:spacing w:after="0" w:line="360" w:lineRule="auto"/>
        <w:rPr>
          <w:rFonts w:ascii="Times New Roman" w:eastAsia="바탕" w:hAnsi="Times New Roman" w:cs="Times New Roman"/>
          <w:b/>
          <w:kern w:val="1"/>
          <w:sz w:val="24"/>
          <w:szCs w:val="24"/>
        </w:rPr>
      </w:pPr>
    </w:p>
    <w:p w:rsidR="00DB57DE" w:rsidRDefault="00DB57DE" w:rsidP="003F60C8">
      <w:pPr>
        <w:spacing w:after="0" w:line="360" w:lineRule="auto"/>
        <w:rPr>
          <w:rFonts w:ascii="Times New Roman" w:hAnsi="Times New Roman" w:cs="Times New Roman"/>
          <w:b/>
          <w:sz w:val="24"/>
          <w:szCs w:val="24"/>
        </w:rPr>
      </w:pPr>
    </w:p>
    <w:p w:rsidR="003F60C8" w:rsidRPr="008A5258" w:rsidRDefault="003F60C8" w:rsidP="003F60C8">
      <w:pPr>
        <w:spacing w:after="0" w:line="360" w:lineRule="auto"/>
        <w:rPr>
          <w:rFonts w:ascii="Times New Roman" w:hAnsi="Times New Roman" w:cs="Times New Roman"/>
          <w:sz w:val="24"/>
          <w:szCs w:val="24"/>
        </w:rPr>
      </w:pPr>
      <w:r w:rsidRPr="008A5258">
        <w:rPr>
          <w:rFonts w:ascii="Times New Roman" w:hAnsi="Times New Roman" w:cs="Times New Roman"/>
          <w:b/>
          <w:sz w:val="24"/>
          <w:szCs w:val="24"/>
        </w:rPr>
        <w:lastRenderedPageBreak/>
        <w:t xml:space="preserve">Supplementary Table </w:t>
      </w:r>
      <w:r>
        <w:rPr>
          <w:rFonts w:ascii="Times New Roman" w:hAnsi="Times New Roman" w:cs="Times New Roman"/>
          <w:b/>
          <w:sz w:val="24"/>
          <w:szCs w:val="24"/>
        </w:rPr>
        <w:t>8</w:t>
      </w:r>
      <w:r w:rsidRPr="008A5258">
        <w:rPr>
          <w:rFonts w:ascii="Times New Roman" w:hAnsi="Times New Roman" w:cs="Times New Roman"/>
          <w:b/>
          <w:sz w:val="24"/>
          <w:szCs w:val="24"/>
        </w:rPr>
        <w:t xml:space="preserve">. </w:t>
      </w:r>
      <w:r w:rsidRPr="008A5258">
        <w:rPr>
          <w:rFonts w:ascii="Times New Roman" w:hAnsi="Times New Roman" w:cs="Times New Roman"/>
          <w:sz w:val="24"/>
          <w:szCs w:val="24"/>
        </w:rPr>
        <w:t>Baseline characteristics according to follow up loss</w:t>
      </w:r>
    </w:p>
    <w:tbl>
      <w:tblPr>
        <w:tblOverlap w:val="never"/>
        <w:tblW w:w="8931" w:type="dxa"/>
        <w:jc w:val="center"/>
        <w:shd w:val="clear" w:color="000000" w:fill="FFFFFF"/>
        <w:tblLayout w:type="fixed"/>
        <w:tblCellMar>
          <w:left w:w="57" w:type="dxa"/>
          <w:right w:w="57" w:type="dxa"/>
        </w:tblCellMar>
        <w:tblLook w:val="0000" w:firstRow="0" w:lastRow="0" w:firstColumn="0" w:lastColumn="0" w:noHBand="0" w:noVBand="0"/>
      </w:tblPr>
      <w:tblGrid>
        <w:gridCol w:w="2835"/>
        <w:gridCol w:w="1984"/>
        <w:gridCol w:w="1985"/>
        <w:gridCol w:w="993"/>
        <w:gridCol w:w="1134"/>
      </w:tblGrid>
      <w:tr w:rsidR="003F60C8" w:rsidRPr="00F739F6" w:rsidTr="00E22188">
        <w:trPr>
          <w:trHeight w:val="947"/>
          <w:jc w:val="center"/>
        </w:trPr>
        <w:tc>
          <w:tcPr>
            <w:tcW w:w="2835" w:type="dxa"/>
            <w:tcBorders>
              <w:top w:val="single" w:sz="4" w:space="0" w:color="auto"/>
              <w:bottom w:val="single" w:sz="4" w:space="0" w:color="auto"/>
            </w:tcBorders>
            <w:vAlign w:val="center"/>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Characteristics</w:t>
            </w:r>
          </w:p>
        </w:tc>
        <w:tc>
          <w:tcPr>
            <w:tcW w:w="1984" w:type="dxa"/>
            <w:tcBorders>
              <w:top w:val="single" w:sz="4" w:space="0" w:color="auto"/>
              <w:bottom w:val="single" w:sz="4" w:space="0" w:color="auto"/>
            </w:tcBorders>
            <w:vAlign w:val="center"/>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Follow up</w:t>
            </w:r>
          </w:p>
        </w:tc>
        <w:tc>
          <w:tcPr>
            <w:tcW w:w="1985" w:type="dxa"/>
            <w:tcBorders>
              <w:top w:val="single" w:sz="4" w:space="0" w:color="auto"/>
              <w:bottom w:val="single" w:sz="4" w:space="0" w:color="auto"/>
            </w:tcBorders>
            <w:vAlign w:val="center"/>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Follow up loss</w:t>
            </w:r>
          </w:p>
        </w:tc>
        <w:tc>
          <w:tcPr>
            <w:tcW w:w="993" w:type="dxa"/>
            <w:tcBorders>
              <w:top w:val="single" w:sz="4" w:space="0" w:color="auto"/>
              <w:bottom w:val="single" w:sz="4" w:space="0" w:color="auto"/>
            </w:tcBorders>
            <w:vAlign w:val="center"/>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i/>
                <w:sz w:val="24"/>
                <w:szCs w:val="24"/>
              </w:rPr>
              <w:t>p</w:t>
            </w:r>
            <w:r w:rsidRPr="008A5258">
              <w:rPr>
                <w:rFonts w:ascii="Times New Roman" w:hAnsi="Times New Roman" w:cs="Times New Roman"/>
                <w:sz w:val="24"/>
                <w:szCs w:val="24"/>
              </w:rPr>
              <w:t xml:space="preserve"> value</w:t>
            </w:r>
          </w:p>
        </w:tc>
        <w:tc>
          <w:tcPr>
            <w:tcW w:w="1134" w:type="dxa"/>
            <w:tcBorders>
              <w:top w:val="single" w:sz="4" w:space="0" w:color="auto"/>
              <w:bottom w:val="single" w:sz="4" w:space="0" w:color="auto"/>
            </w:tcBorders>
            <w:vAlign w:val="center"/>
          </w:tcPr>
          <w:p w:rsidR="003F60C8" w:rsidRPr="008A5258" w:rsidRDefault="003F60C8" w:rsidP="00E22188">
            <w:pPr>
              <w:spacing w:after="0" w:line="360" w:lineRule="auto"/>
              <w:rPr>
                <w:rFonts w:ascii="Times New Roman" w:hAnsi="Times New Roman" w:cs="Times New Roman"/>
                <w:i/>
                <w:sz w:val="24"/>
                <w:szCs w:val="24"/>
              </w:rPr>
            </w:pPr>
            <w:r w:rsidRPr="008A5258">
              <w:rPr>
                <w:rFonts w:ascii="Times New Roman" w:hAnsi="Times New Roman" w:cs="Times New Roman"/>
                <w:sz w:val="24"/>
                <w:szCs w:val="24"/>
              </w:rPr>
              <w:t xml:space="preserve">SMD </w:t>
            </w:r>
          </w:p>
        </w:tc>
      </w:tr>
      <w:tr w:rsidR="003F60C8" w:rsidRPr="00F739F6" w:rsidTr="00E22188">
        <w:trPr>
          <w:jc w:val="center"/>
        </w:trPr>
        <w:tc>
          <w:tcPr>
            <w:tcW w:w="2835" w:type="dxa"/>
            <w:tcBorders>
              <w:top w:val="single" w:sz="4" w:space="0" w:color="auto"/>
            </w:tcBorders>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Number</w:t>
            </w:r>
          </w:p>
        </w:tc>
        <w:tc>
          <w:tcPr>
            <w:tcW w:w="1984" w:type="dxa"/>
            <w:tcBorders>
              <w:top w:val="single" w:sz="4" w:space="0" w:color="auto"/>
            </w:tcBorders>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276,244</w:t>
            </w:r>
          </w:p>
        </w:tc>
        <w:tc>
          <w:tcPr>
            <w:tcW w:w="1985" w:type="dxa"/>
            <w:tcBorders>
              <w:top w:val="single" w:sz="4" w:space="0" w:color="auto"/>
            </w:tcBorders>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141,634</w:t>
            </w:r>
          </w:p>
        </w:tc>
        <w:tc>
          <w:tcPr>
            <w:tcW w:w="993" w:type="dxa"/>
            <w:tcBorders>
              <w:top w:val="single" w:sz="4" w:space="0" w:color="auto"/>
            </w:tcBorders>
          </w:tcPr>
          <w:p w:rsidR="003F60C8" w:rsidRPr="008A5258" w:rsidRDefault="003F60C8" w:rsidP="00E22188">
            <w:pPr>
              <w:spacing w:after="0" w:line="360" w:lineRule="auto"/>
              <w:rPr>
                <w:rFonts w:ascii="Times New Roman" w:hAnsi="Times New Roman" w:cs="Times New Roman"/>
                <w:sz w:val="24"/>
                <w:szCs w:val="24"/>
              </w:rPr>
            </w:pPr>
          </w:p>
        </w:tc>
        <w:tc>
          <w:tcPr>
            <w:tcW w:w="1134" w:type="dxa"/>
            <w:tcBorders>
              <w:top w:val="single" w:sz="4" w:space="0" w:color="auto"/>
            </w:tcBorders>
          </w:tcPr>
          <w:p w:rsidR="003F60C8" w:rsidRPr="008A5258" w:rsidRDefault="003F60C8" w:rsidP="00E22188">
            <w:pPr>
              <w:spacing w:after="0" w:line="360" w:lineRule="auto"/>
              <w:rPr>
                <w:rFonts w:ascii="Times New Roman" w:hAnsi="Times New Roman" w:cs="Times New Roman"/>
                <w:sz w:val="24"/>
                <w:szCs w:val="24"/>
              </w:rPr>
            </w:pPr>
          </w:p>
        </w:tc>
      </w:tr>
      <w:tr w:rsidR="003F60C8" w:rsidRPr="00F739F6" w:rsidTr="00E22188">
        <w:trPr>
          <w:jc w:val="center"/>
        </w:trPr>
        <w:tc>
          <w:tcPr>
            <w:tcW w:w="2835"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Age, years</w:t>
            </w:r>
          </w:p>
        </w:tc>
        <w:tc>
          <w:tcPr>
            <w:tcW w:w="1984"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38.9 (8.2)</w:t>
            </w:r>
          </w:p>
        </w:tc>
        <w:tc>
          <w:tcPr>
            <w:tcW w:w="1985"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43.0 (12.9)</w:t>
            </w:r>
          </w:p>
        </w:tc>
        <w:tc>
          <w:tcPr>
            <w:tcW w:w="993"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&lt;0.001</w:t>
            </w:r>
          </w:p>
        </w:tc>
        <w:tc>
          <w:tcPr>
            <w:tcW w:w="1134"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0.379</w:t>
            </w:r>
          </w:p>
        </w:tc>
      </w:tr>
      <w:tr w:rsidR="003F60C8" w:rsidRPr="00F739F6" w:rsidTr="00E22188">
        <w:trPr>
          <w:jc w:val="center"/>
        </w:trPr>
        <w:tc>
          <w:tcPr>
            <w:tcW w:w="2835"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Male (%)</w:t>
            </w:r>
          </w:p>
        </w:tc>
        <w:tc>
          <w:tcPr>
            <w:tcW w:w="1984"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55.3</w:t>
            </w:r>
          </w:p>
        </w:tc>
        <w:tc>
          <w:tcPr>
            <w:tcW w:w="1985"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47.5</w:t>
            </w:r>
          </w:p>
        </w:tc>
        <w:tc>
          <w:tcPr>
            <w:tcW w:w="993"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&lt;0.001</w:t>
            </w:r>
          </w:p>
        </w:tc>
        <w:tc>
          <w:tcPr>
            <w:tcW w:w="1134"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0.156</w:t>
            </w:r>
          </w:p>
        </w:tc>
      </w:tr>
      <w:tr w:rsidR="003F60C8" w:rsidRPr="00F739F6" w:rsidTr="00E22188">
        <w:trPr>
          <w:jc w:val="center"/>
        </w:trPr>
        <w:tc>
          <w:tcPr>
            <w:tcW w:w="2835"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Current smoker (%)</w:t>
            </w:r>
          </w:p>
        </w:tc>
        <w:tc>
          <w:tcPr>
            <w:tcW w:w="1984"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28.1</w:t>
            </w:r>
          </w:p>
        </w:tc>
        <w:tc>
          <w:tcPr>
            <w:tcW w:w="1985"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24.2</w:t>
            </w:r>
          </w:p>
        </w:tc>
        <w:tc>
          <w:tcPr>
            <w:tcW w:w="993"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&lt;0.001</w:t>
            </w:r>
          </w:p>
        </w:tc>
        <w:tc>
          <w:tcPr>
            <w:tcW w:w="1134"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0.089</w:t>
            </w:r>
          </w:p>
        </w:tc>
      </w:tr>
      <w:tr w:rsidR="003F60C8" w:rsidRPr="00F739F6" w:rsidTr="00E22188">
        <w:trPr>
          <w:jc w:val="center"/>
        </w:trPr>
        <w:tc>
          <w:tcPr>
            <w:tcW w:w="2835"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Alcohol intake (%)</w:t>
            </w:r>
            <w:r w:rsidRPr="008A5258">
              <w:rPr>
                <w:rFonts w:ascii="Times New Roman" w:hAnsi="Times New Roman" w:cs="Times New Roman"/>
                <w:sz w:val="24"/>
                <w:szCs w:val="24"/>
                <w:vertAlign w:val="superscript"/>
              </w:rPr>
              <w:t>a</w:t>
            </w:r>
          </w:p>
        </w:tc>
        <w:tc>
          <w:tcPr>
            <w:tcW w:w="1984"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23.4</w:t>
            </w:r>
          </w:p>
        </w:tc>
        <w:tc>
          <w:tcPr>
            <w:tcW w:w="1985"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24.4</w:t>
            </w:r>
          </w:p>
        </w:tc>
        <w:tc>
          <w:tcPr>
            <w:tcW w:w="993"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&lt;0.001</w:t>
            </w:r>
          </w:p>
        </w:tc>
        <w:tc>
          <w:tcPr>
            <w:tcW w:w="1134"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0.229</w:t>
            </w:r>
          </w:p>
        </w:tc>
      </w:tr>
      <w:tr w:rsidR="003F60C8" w:rsidRPr="00F739F6" w:rsidTr="00E22188">
        <w:trPr>
          <w:jc w:val="center"/>
        </w:trPr>
        <w:tc>
          <w:tcPr>
            <w:tcW w:w="2835"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HEPA (%)</w:t>
            </w:r>
          </w:p>
        </w:tc>
        <w:tc>
          <w:tcPr>
            <w:tcW w:w="1984"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16.0</w:t>
            </w:r>
          </w:p>
        </w:tc>
        <w:tc>
          <w:tcPr>
            <w:tcW w:w="1985"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18.4</w:t>
            </w:r>
          </w:p>
        </w:tc>
        <w:tc>
          <w:tcPr>
            <w:tcW w:w="993"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&lt;0.001</w:t>
            </w:r>
          </w:p>
        </w:tc>
        <w:tc>
          <w:tcPr>
            <w:tcW w:w="1134"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0.063</w:t>
            </w:r>
          </w:p>
        </w:tc>
      </w:tr>
      <w:tr w:rsidR="003F60C8" w:rsidRPr="00F739F6" w:rsidTr="00E22188">
        <w:trPr>
          <w:jc w:val="center"/>
        </w:trPr>
        <w:tc>
          <w:tcPr>
            <w:tcW w:w="2835"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High education level (%)</w:t>
            </w:r>
            <w:r w:rsidRPr="008A5258">
              <w:rPr>
                <w:rFonts w:ascii="Times New Roman" w:hAnsi="Times New Roman" w:cs="Times New Roman"/>
                <w:sz w:val="24"/>
                <w:szCs w:val="24"/>
                <w:vertAlign w:val="superscript"/>
              </w:rPr>
              <w:t>b</w:t>
            </w:r>
          </w:p>
        </w:tc>
        <w:tc>
          <w:tcPr>
            <w:tcW w:w="1984"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83.2</w:t>
            </w:r>
          </w:p>
        </w:tc>
        <w:tc>
          <w:tcPr>
            <w:tcW w:w="1985"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67.6</w:t>
            </w:r>
          </w:p>
        </w:tc>
        <w:tc>
          <w:tcPr>
            <w:tcW w:w="993"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&lt;0.001</w:t>
            </w:r>
          </w:p>
        </w:tc>
        <w:tc>
          <w:tcPr>
            <w:tcW w:w="1134"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0.367</w:t>
            </w:r>
          </w:p>
        </w:tc>
      </w:tr>
      <w:tr w:rsidR="003F60C8" w:rsidRPr="00F739F6" w:rsidTr="00E22188">
        <w:trPr>
          <w:jc w:val="center"/>
        </w:trPr>
        <w:tc>
          <w:tcPr>
            <w:tcW w:w="2835"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Hypertension (%)</w:t>
            </w:r>
            <w:r w:rsidRPr="008A5258">
              <w:rPr>
                <w:rFonts w:ascii="Times New Roman" w:hAnsi="Times New Roman" w:cs="Times New Roman"/>
                <w:sz w:val="24"/>
                <w:szCs w:val="24"/>
                <w:vertAlign w:val="superscript"/>
              </w:rPr>
              <w:t>c</w:t>
            </w:r>
          </w:p>
        </w:tc>
        <w:tc>
          <w:tcPr>
            <w:tcW w:w="1984"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23.2</w:t>
            </w:r>
          </w:p>
        </w:tc>
        <w:tc>
          <w:tcPr>
            <w:tcW w:w="1985"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27.2</w:t>
            </w:r>
          </w:p>
        </w:tc>
        <w:tc>
          <w:tcPr>
            <w:tcW w:w="993"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&lt;0.001</w:t>
            </w:r>
          </w:p>
        </w:tc>
        <w:tc>
          <w:tcPr>
            <w:tcW w:w="1134"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0.094</w:t>
            </w:r>
          </w:p>
        </w:tc>
      </w:tr>
      <w:tr w:rsidR="003F60C8" w:rsidRPr="00F739F6" w:rsidTr="00E22188">
        <w:trPr>
          <w:jc w:val="center"/>
        </w:trPr>
        <w:tc>
          <w:tcPr>
            <w:tcW w:w="2835"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Diabetes (%)</w:t>
            </w:r>
          </w:p>
        </w:tc>
        <w:tc>
          <w:tcPr>
            <w:tcW w:w="1984"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3.7</w:t>
            </w:r>
          </w:p>
        </w:tc>
        <w:tc>
          <w:tcPr>
            <w:tcW w:w="1985"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6.7</w:t>
            </w:r>
          </w:p>
        </w:tc>
        <w:tc>
          <w:tcPr>
            <w:tcW w:w="993"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&lt;0.001</w:t>
            </w:r>
          </w:p>
        </w:tc>
        <w:tc>
          <w:tcPr>
            <w:tcW w:w="1134"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0.135</w:t>
            </w:r>
          </w:p>
        </w:tc>
      </w:tr>
      <w:tr w:rsidR="003F60C8" w:rsidRPr="00F739F6" w:rsidTr="00E22188">
        <w:trPr>
          <w:jc w:val="center"/>
        </w:trPr>
        <w:tc>
          <w:tcPr>
            <w:tcW w:w="2835"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Obesity (%)</w:t>
            </w:r>
            <w:r w:rsidRPr="008A5258">
              <w:rPr>
                <w:rFonts w:ascii="Times New Roman" w:hAnsi="Times New Roman" w:cs="Times New Roman"/>
                <w:sz w:val="24"/>
                <w:szCs w:val="24"/>
                <w:vertAlign w:val="superscript"/>
              </w:rPr>
              <w:t>d</w:t>
            </w:r>
          </w:p>
        </w:tc>
        <w:tc>
          <w:tcPr>
            <w:tcW w:w="1984"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27.7</w:t>
            </w:r>
          </w:p>
        </w:tc>
        <w:tc>
          <w:tcPr>
            <w:tcW w:w="1985"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28.7</w:t>
            </w:r>
          </w:p>
        </w:tc>
        <w:tc>
          <w:tcPr>
            <w:tcW w:w="993"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&lt;0.001</w:t>
            </w:r>
          </w:p>
        </w:tc>
        <w:tc>
          <w:tcPr>
            <w:tcW w:w="1134"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0.024</w:t>
            </w:r>
          </w:p>
        </w:tc>
      </w:tr>
      <w:tr w:rsidR="003F60C8" w:rsidRPr="00F739F6" w:rsidTr="00E22188">
        <w:trPr>
          <w:jc w:val="center"/>
        </w:trPr>
        <w:tc>
          <w:tcPr>
            <w:tcW w:w="2835"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Body mass index (kg/m</w:t>
            </w:r>
            <w:r w:rsidRPr="008A5258">
              <w:rPr>
                <w:rFonts w:ascii="Times New Roman" w:hAnsi="Times New Roman" w:cs="Times New Roman"/>
                <w:sz w:val="24"/>
                <w:szCs w:val="24"/>
                <w:vertAlign w:val="superscript"/>
              </w:rPr>
              <w:t>2</w:t>
            </w:r>
            <w:r w:rsidRPr="008A5258">
              <w:rPr>
                <w:rFonts w:ascii="Times New Roman" w:hAnsi="Times New Roman" w:cs="Times New Roman"/>
                <w:sz w:val="24"/>
                <w:szCs w:val="24"/>
              </w:rPr>
              <w:t>)</w:t>
            </w:r>
          </w:p>
        </w:tc>
        <w:tc>
          <w:tcPr>
            <w:tcW w:w="1984"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23.2 (3.3)</w:t>
            </w:r>
          </w:p>
        </w:tc>
        <w:tc>
          <w:tcPr>
            <w:tcW w:w="1985"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23.4 (3.4)</w:t>
            </w:r>
          </w:p>
        </w:tc>
        <w:tc>
          <w:tcPr>
            <w:tcW w:w="993"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&lt;0.001</w:t>
            </w:r>
          </w:p>
        </w:tc>
        <w:tc>
          <w:tcPr>
            <w:tcW w:w="1134"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0.036</w:t>
            </w:r>
          </w:p>
        </w:tc>
      </w:tr>
      <w:tr w:rsidR="003F60C8" w:rsidRPr="00F739F6" w:rsidTr="00E22188">
        <w:trPr>
          <w:jc w:val="center"/>
        </w:trPr>
        <w:tc>
          <w:tcPr>
            <w:tcW w:w="2835"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SBP</w:t>
            </w:r>
          </w:p>
        </w:tc>
        <w:tc>
          <w:tcPr>
            <w:tcW w:w="1984"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109.3 (13.1)</w:t>
            </w:r>
          </w:p>
        </w:tc>
        <w:tc>
          <w:tcPr>
            <w:tcW w:w="1985"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110.2 (13.6)</w:t>
            </w:r>
          </w:p>
        </w:tc>
        <w:tc>
          <w:tcPr>
            <w:tcW w:w="993"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&lt;0.001</w:t>
            </w:r>
          </w:p>
        </w:tc>
        <w:tc>
          <w:tcPr>
            <w:tcW w:w="1134"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0.065</w:t>
            </w:r>
          </w:p>
        </w:tc>
      </w:tr>
      <w:tr w:rsidR="003F60C8" w:rsidRPr="00F739F6" w:rsidTr="00E22188">
        <w:trPr>
          <w:jc w:val="center"/>
        </w:trPr>
        <w:tc>
          <w:tcPr>
            <w:tcW w:w="2835"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DBP</w:t>
            </w:r>
          </w:p>
        </w:tc>
        <w:tc>
          <w:tcPr>
            <w:tcW w:w="1984"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70.1 (10.0)</w:t>
            </w:r>
          </w:p>
        </w:tc>
        <w:tc>
          <w:tcPr>
            <w:tcW w:w="1985"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70.3 (9.9)</w:t>
            </w:r>
          </w:p>
        </w:tc>
        <w:tc>
          <w:tcPr>
            <w:tcW w:w="993"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&lt;0.001</w:t>
            </w:r>
          </w:p>
        </w:tc>
        <w:tc>
          <w:tcPr>
            <w:tcW w:w="1134" w:type="dxa"/>
            <w:vAlign w:val="center"/>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0.023</w:t>
            </w:r>
          </w:p>
        </w:tc>
      </w:tr>
      <w:tr w:rsidR="003F60C8" w:rsidRPr="00F739F6" w:rsidTr="00E22188">
        <w:trPr>
          <w:jc w:val="center"/>
        </w:trPr>
        <w:tc>
          <w:tcPr>
            <w:tcW w:w="2835"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Glucose (mg/dl)</w:t>
            </w:r>
          </w:p>
        </w:tc>
        <w:tc>
          <w:tcPr>
            <w:tcW w:w="1984"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95.1 (14.2)</w:t>
            </w:r>
          </w:p>
        </w:tc>
        <w:tc>
          <w:tcPr>
            <w:tcW w:w="1985"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96.4 (17.7)</w:t>
            </w:r>
          </w:p>
        </w:tc>
        <w:tc>
          <w:tcPr>
            <w:tcW w:w="993"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&lt;0.001</w:t>
            </w:r>
          </w:p>
        </w:tc>
        <w:tc>
          <w:tcPr>
            <w:tcW w:w="1134" w:type="dxa"/>
            <w:vAlign w:val="center"/>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0.078</w:t>
            </w:r>
          </w:p>
        </w:tc>
      </w:tr>
      <w:tr w:rsidR="003F60C8" w:rsidRPr="00F739F6" w:rsidTr="00E22188">
        <w:trPr>
          <w:jc w:val="center"/>
        </w:trPr>
        <w:tc>
          <w:tcPr>
            <w:tcW w:w="2835"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Total cholesterol (mg/dl)</w:t>
            </w:r>
          </w:p>
        </w:tc>
        <w:tc>
          <w:tcPr>
            <w:tcW w:w="1984"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193.7 (34.1)</w:t>
            </w:r>
          </w:p>
        </w:tc>
        <w:tc>
          <w:tcPr>
            <w:tcW w:w="1985"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194.1 (35.5)</w:t>
            </w:r>
          </w:p>
        </w:tc>
        <w:tc>
          <w:tcPr>
            <w:tcW w:w="993"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&lt;0.001</w:t>
            </w:r>
          </w:p>
        </w:tc>
        <w:tc>
          <w:tcPr>
            <w:tcW w:w="1134" w:type="dxa"/>
            <w:vAlign w:val="center"/>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0.012</w:t>
            </w:r>
          </w:p>
        </w:tc>
      </w:tr>
      <w:tr w:rsidR="003F60C8" w:rsidRPr="00F739F6" w:rsidTr="00E22188">
        <w:trPr>
          <w:jc w:val="center"/>
        </w:trPr>
        <w:tc>
          <w:tcPr>
            <w:tcW w:w="2835"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LDL-C (mg/dl)</w:t>
            </w:r>
          </w:p>
        </w:tc>
        <w:tc>
          <w:tcPr>
            <w:tcW w:w="1984"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119.7 (31.9)</w:t>
            </w:r>
          </w:p>
        </w:tc>
        <w:tc>
          <w:tcPr>
            <w:tcW w:w="1985"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121.7 (33.4)</w:t>
            </w:r>
          </w:p>
        </w:tc>
        <w:tc>
          <w:tcPr>
            <w:tcW w:w="993"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&lt;0.001</w:t>
            </w:r>
          </w:p>
        </w:tc>
        <w:tc>
          <w:tcPr>
            <w:tcW w:w="1134" w:type="dxa"/>
            <w:vAlign w:val="center"/>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0.060</w:t>
            </w:r>
          </w:p>
        </w:tc>
      </w:tr>
      <w:tr w:rsidR="003F60C8" w:rsidRPr="00F739F6" w:rsidTr="00E22188">
        <w:trPr>
          <w:jc w:val="center"/>
        </w:trPr>
        <w:tc>
          <w:tcPr>
            <w:tcW w:w="2835"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HDL-C (mg/dl)</w:t>
            </w:r>
          </w:p>
        </w:tc>
        <w:tc>
          <w:tcPr>
            <w:tcW w:w="1984"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58.5 (15.1)</w:t>
            </w:r>
          </w:p>
        </w:tc>
        <w:tc>
          <w:tcPr>
            <w:tcW w:w="1985"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59.4 (15.8)</w:t>
            </w:r>
          </w:p>
        </w:tc>
        <w:tc>
          <w:tcPr>
            <w:tcW w:w="993" w:type="dxa"/>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&lt;0.001</w:t>
            </w:r>
          </w:p>
        </w:tc>
        <w:tc>
          <w:tcPr>
            <w:tcW w:w="1134" w:type="dxa"/>
            <w:vAlign w:val="center"/>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0.057</w:t>
            </w:r>
          </w:p>
        </w:tc>
      </w:tr>
      <w:tr w:rsidR="003F60C8" w:rsidRPr="00F739F6" w:rsidTr="00E22188">
        <w:trPr>
          <w:jc w:val="center"/>
        </w:trPr>
        <w:tc>
          <w:tcPr>
            <w:tcW w:w="2835" w:type="dxa"/>
            <w:tcBorders>
              <w:bottom w:val="single" w:sz="4" w:space="0" w:color="auto"/>
            </w:tcBorders>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CESD</w:t>
            </w:r>
            <w:r w:rsidRPr="008A5258">
              <w:rPr>
                <w:rFonts w:ascii="Times New Roman" w:hAnsi="Times New Roman" w:cs="Times New Roman"/>
                <w:sz w:val="24"/>
                <w:szCs w:val="24"/>
                <w:vertAlign w:val="superscript"/>
              </w:rPr>
              <w:t xml:space="preserve"> e</w:t>
            </w:r>
          </w:p>
        </w:tc>
        <w:tc>
          <w:tcPr>
            <w:tcW w:w="1984" w:type="dxa"/>
            <w:tcBorders>
              <w:bottom w:val="single" w:sz="4" w:space="0" w:color="auto"/>
            </w:tcBorders>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5.9 (2.4)</w:t>
            </w:r>
          </w:p>
        </w:tc>
        <w:tc>
          <w:tcPr>
            <w:tcW w:w="1985" w:type="dxa"/>
            <w:tcBorders>
              <w:bottom w:val="single" w:sz="4" w:space="0" w:color="auto"/>
            </w:tcBorders>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6.7 (2.5)</w:t>
            </w:r>
          </w:p>
        </w:tc>
        <w:tc>
          <w:tcPr>
            <w:tcW w:w="993" w:type="dxa"/>
            <w:tcBorders>
              <w:bottom w:val="single" w:sz="4" w:space="0" w:color="auto"/>
            </w:tcBorders>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&lt;0.001</w:t>
            </w:r>
          </w:p>
        </w:tc>
        <w:tc>
          <w:tcPr>
            <w:tcW w:w="1134" w:type="dxa"/>
            <w:tcBorders>
              <w:bottom w:val="single" w:sz="4" w:space="0" w:color="auto"/>
            </w:tcBorders>
          </w:tcPr>
          <w:p w:rsidR="003F60C8" w:rsidRPr="008A5258" w:rsidRDefault="003F60C8" w:rsidP="00E22188">
            <w:pPr>
              <w:spacing w:after="0" w:line="360" w:lineRule="auto"/>
              <w:rPr>
                <w:rFonts w:ascii="Times New Roman" w:hAnsi="Times New Roman" w:cs="Times New Roman"/>
                <w:sz w:val="24"/>
                <w:szCs w:val="24"/>
              </w:rPr>
            </w:pPr>
            <w:r w:rsidRPr="008A5258">
              <w:rPr>
                <w:rFonts w:ascii="Times New Roman" w:hAnsi="Times New Roman" w:cs="Times New Roman"/>
                <w:sz w:val="24"/>
                <w:szCs w:val="24"/>
              </w:rPr>
              <w:t>0.302</w:t>
            </w:r>
          </w:p>
        </w:tc>
      </w:tr>
    </w:tbl>
    <w:p w:rsidR="003F60C8" w:rsidRPr="008A5258" w:rsidRDefault="003F60C8" w:rsidP="00D25CFF">
      <w:pPr>
        <w:spacing w:after="0" w:line="240" w:lineRule="atLeast"/>
        <w:rPr>
          <w:rFonts w:ascii="Times New Roman" w:hAnsi="Times New Roman" w:cs="Times New Roman"/>
          <w:sz w:val="24"/>
          <w:szCs w:val="24"/>
        </w:rPr>
      </w:pPr>
      <w:r w:rsidRPr="008A5258">
        <w:rPr>
          <w:rFonts w:ascii="Times New Roman" w:hAnsi="Times New Roman" w:cs="Times New Roman"/>
          <w:sz w:val="24"/>
          <w:szCs w:val="24"/>
        </w:rPr>
        <w:t xml:space="preserve">Abbreviations: CESD, Center for Epidemiologic Studies-Depression; DBP, diastolic blood pressure; HDL-C, high-density lipoprotein-cholesterol; HEPA, health-enhancing physical activity; </w:t>
      </w:r>
      <w:proofErr w:type="spellStart"/>
      <w:r w:rsidRPr="008A5258">
        <w:rPr>
          <w:rFonts w:ascii="Times New Roman" w:hAnsi="Times New Roman" w:cs="Times New Roman"/>
          <w:sz w:val="24"/>
          <w:szCs w:val="24"/>
        </w:rPr>
        <w:t>hsCRP</w:t>
      </w:r>
      <w:proofErr w:type="spellEnd"/>
      <w:r w:rsidRPr="008A5258">
        <w:rPr>
          <w:rFonts w:ascii="Times New Roman" w:hAnsi="Times New Roman" w:cs="Times New Roman"/>
          <w:sz w:val="24"/>
          <w:szCs w:val="24"/>
        </w:rPr>
        <w:t>, high sensitivity C-reactive protein; HOMA-IR, homeostasis model assessment of insulin resistance; LDL-C, low-density lipoprotein cholesterol; SBP, systolic blood pressure; and SMD, standardized mean difference.</w:t>
      </w:r>
    </w:p>
    <w:p w:rsidR="003F60C8" w:rsidRPr="008A5258" w:rsidRDefault="003F60C8" w:rsidP="00D25CFF">
      <w:pPr>
        <w:spacing w:after="0" w:line="240" w:lineRule="atLeast"/>
        <w:rPr>
          <w:rFonts w:ascii="Times New Roman" w:hAnsi="Times New Roman" w:cs="Times New Roman"/>
          <w:sz w:val="24"/>
          <w:szCs w:val="24"/>
        </w:rPr>
      </w:pPr>
      <w:proofErr w:type="gramStart"/>
      <w:r w:rsidRPr="008A5258">
        <w:rPr>
          <w:rFonts w:ascii="Times New Roman" w:hAnsi="Times New Roman" w:cs="Times New Roman"/>
          <w:sz w:val="24"/>
          <w:szCs w:val="24"/>
          <w:vertAlign w:val="superscript"/>
        </w:rPr>
        <w:t>a</w:t>
      </w:r>
      <w:proofErr w:type="gramEnd"/>
      <w:r w:rsidRPr="008A5258">
        <w:rPr>
          <w:rFonts w:ascii="Times New Roman" w:hAnsi="Times New Roman" w:cs="Times New Roman"/>
          <w:sz w:val="24"/>
          <w:szCs w:val="24"/>
        </w:rPr>
        <w:t xml:space="preserve">≥ 20 g of ethanol per day; </w:t>
      </w:r>
      <w:r w:rsidRPr="008A5258">
        <w:rPr>
          <w:rFonts w:ascii="Times New Roman" w:hAnsi="Times New Roman" w:cs="Times New Roman"/>
          <w:sz w:val="24"/>
          <w:szCs w:val="24"/>
          <w:vertAlign w:val="superscript"/>
        </w:rPr>
        <w:t>b</w:t>
      </w:r>
      <w:r w:rsidRPr="008A5258">
        <w:rPr>
          <w:rFonts w:ascii="Times New Roman" w:hAnsi="Times New Roman" w:cs="Times New Roman"/>
          <w:sz w:val="24"/>
          <w:szCs w:val="24"/>
        </w:rPr>
        <w:t xml:space="preserve">≥ College graduate; </w:t>
      </w:r>
      <w:proofErr w:type="spellStart"/>
      <w:r w:rsidRPr="008A5258">
        <w:rPr>
          <w:rFonts w:ascii="Times New Roman" w:hAnsi="Times New Roman" w:cs="Times New Roman"/>
          <w:sz w:val="24"/>
          <w:szCs w:val="24"/>
          <w:vertAlign w:val="superscript"/>
        </w:rPr>
        <w:t>c</w:t>
      </w:r>
      <w:r w:rsidRPr="008A5258">
        <w:rPr>
          <w:rFonts w:ascii="Times New Roman" w:hAnsi="Times New Roman" w:cs="Times New Roman"/>
          <w:sz w:val="24"/>
          <w:szCs w:val="24"/>
        </w:rPr>
        <w:t>SBP</w:t>
      </w:r>
      <w:proofErr w:type="spellEnd"/>
      <w:r w:rsidRPr="008A5258">
        <w:rPr>
          <w:rFonts w:ascii="Times New Roman" w:hAnsi="Times New Roman" w:cs="Times New Roman"/>
          <w:sz w:val="24"/>
          <w:szCs w:val="24"/>
        </w:rPr>
        <w:t xml:space="preserve"> ≥130 or DBP ≥80; </w:t>
      </w:r>
      <w:r w:rsidRPr="008A5258">
        <w:rPr>
          <w:rFonts w:ascii="Times New Roman" w:hAnsi="Times New Roman" w:cs="Times New Roman"/>
          <w:sz w:val="24"/>
          <w:szCs w:val="24"/>
          <w:vertAlign w:val="superscript"/>
        </w:rPr>
        <w:t>d</w:t>
      </w:r>
      <w:r w:rsidRPr="008A5258">
        <w:rPr>
          <w:rFonts w:ascii="Times New Roman" w:hAnsi="Times New Roman" w:cs="Times New Roman"/>
          <w:sz w:val="24"/>
          <w:szCs w:val="24"/>
        </w:rPr>
        <w:t xml:space="preserve"> Body mass index ≥25kg/m</w:t>
      </w:r>
      <w:r w:rsidRPr="008A5258">
        <w:rPr>
          <w:rFonts w:ascii="Times New Roman" w:hAnsi="Times New Roman" w:cs="Times New Roman"/>
          <w:sz w:val="24"/>
          <w:szCs w:val="24"/>
          <w:vertAlign w:val="superscript"/>
        </w:rPr>
        <w:t>2</w:t>
      </w:r>
    </w:p>
    <w:p w:rsidR="003F60C8" w:rsidRPr="008A5258" w:rsidRDefault="003F60C8" w:rsidP="00D25CFF">
      <w:pPr>
        <w:spacing w:after="0" w:line="240" w:lineRule="atLeast"/>
        <w:rPr>
          <w:rFonts w:ascii="Times New Roman" w:hAnsi="Times New Roman" w:cs="Times New Roman"/>
          <w:sz w:val="24"/>
          <w:szCs w:val="24"/>
        </w:rPr>
      </w:pPr>
      <w:r w:rsidRPr="008A5258">
        <w:rPr>
          <w:rFonts w:ascii="Times New Roman" w:hAnsi="Times New Roman" w:cs="Times New Roman"/>
          <w:sz w:val="24"/>
          <w:szCs w:val="24"/>
        </w:rPr>
        <w:t>Data are expressed as</w:t>
      </w:r>
      <w:r w:rsidRPr="008A5258">
        <w:rPr>
          <w:rFonts w:ascii="Times New Roman" w:hAnsi="Times New Roman" w:cs="Times New Roman"/>
          <w:sz w:val="24"/>
          <w:szCs w:val="24"/>
          <w:vertAlign w:val="superscript"/>
        </w:rPr>
        <w:t xml:space="preserve"> </w:t>
      </w:r>
      <w:r w:rsidRPr="008A5258">
        <w:rPr>
          <w:rFonts w:ascii="Times New Roman" w:hAnsi="Times New Roman" w:cs="Times New Roman"/>
          <w:sz w:val="24"/>
          <w:szCs w:val="24"/>
        </w:rPr>
        <w:t xml:space="preserve">mean (standard deviation), </w:t>
      </w:r>
      <w:r w:rsidRPr="008A5258">
        <w:rPr>
          <w:rFonts w:ascii="Times New Roman" w:hAnsi="Times New Roman" w:cs="Times New Roman"/>
          <w:sz w:val="24"/>
          <w:szCs w:val="24"/>
          <w:vertAlign w:val="superscript"/>
        </w:rPr>
        <w:t xml:space="preserve">e </w:t>
      </w:r>
      <w:r w:rsidRPr="008A5258">
        <w:rPr>
          <w:rFonts w:ascii="Times New Roman" w:hAnsi="Times New Roman" w:cs="Times New Roman"/>
          <w:sz w:val="24"/>
          <w:szCs w:val="24"/>
        </w:rPr>
        <w:t>geometric mean (standard deviation), or percentage.</w:t>
      </w:r>
    </w:p>
    <w:p w:rsidR="003F60C8" w:rsidRPr="00197379" w:rsidRDefault="003F60C8" w:rsidP="003F60C8"/>
    <w:p w:rsidR="003F60C8" w:rsidRDefault="003F60C8" w:rsidP="00D25CFF">
      <w:pPr>
        <w:spacing w:after="0" w:line="360" w:lineRule="auto"/>
        <w:rPr>
          <w:rFonts w:ascii="Times New Roman" w:eastAsia="바탕" w:hAnsi="Times New Roman" w:cs="Times New Roman"/>
          <w:b/>
          <w:kern w:val="1"/>
          <w:sz w:val="24"/>
          <w:szCs w:val="24"/>
        </w:rPr>
      </w:pPr>
    </w:p>
    <w:p w:rsidR="00DB57DE" w:rsidRDefault="00DB57DE" w:rsidP="00D25CFF">
      <w:pPr>
        <w:spacing w:after="0" w:line="360" w:lineRule="auto"/>
        <w:rPr>
          <w:rFonts w:ascii="Times New Roman" w:eastAsia="바탕" w:hAnsi="Times New Roman" w:cs="Times New Roman"/>
          <w:b/>
          <w:kern w:val="1"/>
          <w:sz w:val="24"/>
          <w:szCs w:val="24"/>
        </w:rPr>
      </w:pPr>
    </w:p>
    <w:p w:rsidR="00DB57DE" w:rsidRDefault="00DB57DE" w:rsidP="00D25CFF">
      <w:pPr>
        <w:spacing w:after="0" w:line="360" w:lineRule="auto"/>
        <w:rPr>
          <w:rFonts w:ascii="Times New Roman" w:eastAsia="바탕" w:hAnsi="Times New Roman" w:cs="Times New Roman"/>
          <w:b/>
          <w:kern w:val="1"/>
          <w:sz w:val="24"/>
          <w:szCs w:val="24"/>
        </w:rPr>
      </w:pPr>
    </w:p>
    <w:p w:rsidR="00DB57DE" w:rsidRPr="004F51FD" w:rsidRDefault="00DB57DE" w:rsidP="00D25CFF">
      <w:pPr>
        <w:spacing w:after="0" w:line="360" w:lineRule="auto"/>
        <w:rPr>
          <w:rFonts w:ascii="Times New Roman" w:eastAsia="바탕" w:hAnsi="Times New Roman" w:cs="Times New Roman"/>
          <w:b/>
          <w:kern w:val="1"/>
          <w:sz w:val="24"/>
          <w:szCs w:val="24"/>
        </w:rPr>
      </w:pPr>
    </w:p>
    <w:p w:rsidR="003F60C8" w:rsidRPr="008A5258" w:rsidRDefault="003F60C8" w:rsidP="003F60C8">
      <w:pPr>
        <w:spacing w:after="0" w:line="240" w:lineRule="auto"/>
        <w:rPr>
          <w:rFonts w:ascii="Times New Roman" w:hAnsi="Times New Roman" w:cs="Times New Roman"/>
          <w:sz w:val="24"/>
          <w:szCs w:val="24"/>
        </w:rPr>
      </w:pPr>
      <w:r w:rsidRPr="008A5258">
        <w:rPr>
          <w:rFonts w:ascii="Times New Roman" w:hAnsi="Times New Roman" w:cs="Times New Roman"/>
          <w:b/>
          <w:sz w:val="24"/>
          <w:szCs w:val="24"/>
        </w:rPr>
        <w:lastRenderedPageBreak/>
        <w:t xml:space="preserve">Supplementary </w:t>
      </w:r>
      <w:r w:rsidRPr="007271B0">
        <w:rPr>
          <w:rFonts w:ascii="Times New Roman" w:hAnsi="Times New Roman" w:cs="Times New Roman"/>
          <w:b/>
          <w:sz w:val="24"/>
          <w:szCs w:val="24"/>
        </w:rPr>
        <w:t xml:space="preserve">Table </w:t>
      </w:r>
      <w:r>
        <w:rPr>
          <w:rFonts w:ascii="Times New Roman" w:hAnsi="Times New Roman" w:cs="Times New Roman"/>
          <w:b/>
          <w:sz w:val="24"/>
          <w:szCs w:val="24"/>
        </w:rPr>
        <w:t>9</w:t>
      </w:r>
      <w:r w:rsidRPr="008A5258">
        <w:rPr>
          <w:rFonts w:ascii="Times New Roman" w:hAnsi="Times New Roman" w:cs="Times New Roman"/>
          <w:b/>
          <w:sz w:val="24"/>
          <w:szCs w:val="24"/>
        </w:rPr>
        <w:t xml:space="preserve">. </w:t>
      </w:r>
      <w:r w:rsidRPr="008A5258">
        <w:rPr>
          <w:rFonts w:ascii="Times New Roman" w:hAnsi="Times New Roman" w:cs="Times New Roman"/>
          <w:sz w:val="24"/>
          <w:szCs w:val="24"/>
        </w:rPr>
        <w:t>Development of case-level depressive symptoms by BP categories using inverse probability weights.</w:t>
      </w:r>
    </w:p>
    <w:tbl>
      <w:tblPr>
        <w:tblOverlap w:val="never"/>
        <w:tblW w:w="9214" w:type="dxa"/>
        <w:jc w:val="center"/>
        <w:shd w:val="clear" w:color="000000" w:fill="FFFFFF"/>
        <w:tblLayout w:type="fixed"/>
        <w:tblCellMar>
          <w:left w:w="57" w:type="dxa"/>
          <w:right w:w="57" w:type="dxa"/>
        </w:tblCellMar>
        <w:tblLook w:val="0000" w:firstRow="0" w:lastRow="0" w:firstColumn="0" w:lastColumn="0" w:noHBand="0" w:noVBand="0"/>
      </w:tblPr>
      <w:tblGrid>
        <w:gridCol w:w="2795"/>
        <w:gridCol w:w="2402"/>
        <w:gridCol w:w="4017"/>
      </w:tblGrid>
      <w:tr w:rsidR="003F60C8" w:rsidRPr="008A5258" w:rsidTr="00D25CFF">
        <w:trPr>
          <w:jc w:val="center"/>
        </w:trPr>
        <w:tc>
          <w:tcPr>
            <w:tcW w:w="2795" w:type="dxa"/>
            <w:tcBorders>
              <w:top w:val="single" w:sz="4" w:space="0" w:color="auto"/>
              <w:bottom w:val="single" w:sz="4" w:space="0" w:color="auto"/>
            </w:tcBorders>
            <w:shd w:val="clear" w:color="auto" w:fill="FFFFFF"/>
            <w:vAlign w:val="bottom"/>
          </w:tcPr>
          <w:p w:rsidR="003F60C8" w:rsidRPr="008A5258" w:rsidRDefault="003F60C8" w:rsidP="00E22188">
            <w:pPr>
              <w:pStyle w:val="a5"/>
              <w:spacing w:after="0" w:line="480" w:lineRule="auto"/>
              <w:rPr>
                <w:rFonts w:ascii="Times New Roman" w:hAnsi="Times New Roman" w:cs="Times New Roman"/>
                <w:color w:val="auto"/>
                <w:sz w:val="24"/>
                <w:szCs w:val="24"/>
              </w:rPr>
            </w:pPr>
            <w:r w:rsidRPr="008A5258">
              <w:rPr>
                <w:rFonts w:ascii="Times New Roman" w:hAnsi="Times New Roman" w:cs="Times New Roman"/>
                <w:color w:val="auto"/>
                <w:sz w:val="24"/>
                <w:szCs w:val="24"/>
              </w:rPr>
              <w:t>BP categories</w:t>
            </w:r>
          </w:p>
        </w:tc>
        <w:tc>
          <w:tcPr>
            <w:tcW w:w="2402" w:type="dxa"/>
            <w:tcBorders>
              <w:top w:val="single" w:sz="4" w:space="0" w:color="auto"/>
              <w:bottom w:val="single" w:sz="4" w:space="0" w:color="auto"/>
            </w:tcBorders>
            <w:shd w:val="clear" w:color="auto" w:fill="FFFFFF"/>
          </w:tcPr>
          <w:p w:rsidR="003F60C8" w:rsidRPr="008A5258" w:rsidRDefault="003F60C8" w:rsidP="00E22188">
            <w:pPr>
              <w:pStyle w:val="a5"/>
              <w:wordWrap/>
              <w:spacing w:after="0" w:line="480" w:lineRule="auto"/>
              <w:jc w:val="center"/>
              <w:rPr>
                <w:rFonts w:ascii="Times New Roman" w:hAnsi="Times New Roman" w:cs="Times New Roman"/>
                <w:color w:val="auto"/>
                <w:sz w:val="24"/>
                <w:szCs w:val="24"/>
              </w:rPr>
            </w:pPr>
          </w:p>
        </w:tc>
        <w:tc>
          <w:tcPr>
            <w:tcW w:w="4017" w:type="dxa"/>
            <w:tcBorders>
              <w:top w:val="single" w:sz="4" w:space="0" w:color="auto"/>
              <w:bottom w:val="single" w:sz="4" w:space="0" w:color="auto"/>
            </w:tcBorders>
            <w:shd w:val="clear" w:color="auto" w:fill="FFFFFF"/>
            <w:vAlign w:val="bottom"/>
          </w:tcPr>
          <w:p w:rsidR="003F60C8" w:rsidRPr="008A5258" w:rsidRDefault="003F60C8" w:rsidP="00E22188">
            <w:pPr>
              <w:pStyle w:val="a5"/>
              <w:wordWrap/>
              <w:spacing w:after="0" w:line="480" w:lineRule="auto"/>
              <w:jc w:val="center"/>
              <w:rPr>
                <w:rFonts w:ascii="Times New Roman" w:hAnsi="Times New Roman" w:cs="Times New Roman"/>
                <w:color w:val="auto"/>
                <w:sz w:val="24"/>
                <w:szCs w:val="24"/>
              </w:rPr>
            </w:pPr>
            <w:r w:rsidRPr="008A5258">
              <w:rPr>
                <w:rFonts w:ascii="Times New Roman" w:hAnsi="Times New Roman" w:cs="Times New Roman"/>
                <w:color w:val="auto"/>
                <w:sz w:val="24"/>
                <w:szCs w:val="24"/>
              </w:rPr>
              <w:t>Multivariable-adjusted HR (95% CI)</w:t>
            </w:r>
            <w:r w:rsidRPr="008A5258">
              <w:rPr>
                <w:rFonts w:ascii="Times New Roman" w:hAnsi="Times New Roman" w:cs="Times New Roman"/>
                <w:color w:val="auto"/>
                <w:sz w:val="24"/>
                <w:szCs w:val="24"/>
                <w:vertAlign w:val="superscript"/>
              </w:rPr>
              <w:t>a</w:t>
            </w:r>
          </w:p>
        </w:tc>
      </w:tr>
      <w:tr w:rsidR="003F60C8" w:rsidRPr="008A5258" w:rsidTr="00D25CFF">
        <w:trPr>
          <w:jc w:val="center"/>
        </w:trPr>
        <w:tc>
          <w:tcPr>
            <w:tcW w:w="2795" w:type="dxa"/>
            <w:tcBorders>
              <w:top w:val="single" w:sz="4" w:space="0" w:color="auto"/>
            </w:tcBorders>
            <w:shd w:val="clear" w:color="auto" w:fill="auto"/>
          </w:tcPr>
          <w:p w:rsidR="003F60C8" w:rsidRPr="008A5258" w:rsidRDefault="003F60C8" w:rsidP="00E22188">
            <w:pPr>
              <w:pStyle w:val="a5"/>
              <w:wordWrap/>
              <w:spacing w:after="0" w:line="480" w:lineRule="auto"/>
              <w:jc w:val="left"/>
              <w:rPr>
                <w:rFonts w:ascii="Times New Roman" w:hAnsi="Times New Roman" w:cs="Times New Roman"/>
                <w:color w:val="auto"/>
                <w:sz w:val="24"/>
                <w:szCs w:val="24"/>
              </w:rPr>
            </w:pPr>
            <w:r w:rsidRPr="008A5258">
              <w:rPr>
                <w:rFonts w:ascii="Times New Roman" w:hAnsi="Times New Roman" w:cs="Times New Roman"/>
                <w:color w:val="auto"/>
                <w:sz w:val="24"/>
                <w:szCs w:val="24"/>
              </w:rPr>
              <w:t>SBP &lt;90 or DBP &lt;60</w:t>
            </w:r>
          </w:p>
        </w:tc>
        <w:tc>
          <w:tcPr>
            <w:tcW w:w="2402" w:type="dxa"/>
            <w:tcBorders>
              <w:top w:val="single" w:sz="4" w:space="0" w:color="auto"/>
            </w:tcBorders>
          </w:tcPr>
          <w:p w:rsidR="003F60C8" w:rsidRPr="008A5258" w:rsidRDefault="003F60C8" w:rsidP="00E22188">
            <w:pPr>
              <w:pStyle w:val="a5"/>
              <w:tabs>
                <w:tab w:val="left" w:pos="1361"/>
                <w:tab w:val="left" w:pos="1701"/>
              </w:tabs>
              <w:wordWrap/>
              <w:spacing w:after="0" w:line="480" w:lineRule="auto"/>
              <w:ind w:right="42"/>
              <w:jc w:val="left"/>
              <w:rPr>
                <w:rFonts w:ascii="Times New Roman" w:hAnsi="Times New Roman" w:cs="Times New Roman"/>
                <w:color w:val="auto"/>
                <w:sz w:val="24"/>
                <w:szCs w:val="24"/>
              </w:rPr>
            </w:pPr>
            <w:r w:rsidRPr="008A5258">
              <w:rPr>
                <w:rFonts w:ascii="Times New Roman" w:hAnsi="Times New Roman" w:cs="Times New Roman"/>
                <w:color w:val="auto"/>
                <w:sz w:val="24"/>
                <w:szCs w:val="24"/>
              </w:rPr>
              <w:t>Hypotension</w:t>
            </w:r>
          </w:p>
        </w:tc>
        <w:tc>
          <w:tcPr>
            <w:tcW w:w="4017" w:type="dxa"/>
            <w:tcBorders>
              <w:top w:val="single" w:sz="4" w:space="0" w:color="auto"/>
            </w:tcBorders>
            <w:shd w:val="clear" w:color="auto" w:fill="auto"/>
          </w:tcPr>
          <w:p w:rsidR="003F60C8" w:rsidRPr="008A5258" w:rsidRDefault="003F60C8" w:rsidP="00E22188">
            <w:pPr>
              <w:pStyle w:val="a5"/>
              <w:spacing w:after="0" w:line="480" w:lineRule="auto"/>
              <w:jc w:val="center"/>
              <w:rPr>
                <w:rFonts w:ascii="Times New Roman" w:hAnsi="Times New Roman" w:cs="Times New Roman"/>
                <w:color w:val="auto"/>
                <w:sz w:val="24"/>
                <w:szCs w:val="24"/>
              </w:rPr>
            </w:pPr>
            <w:r w:rsidRPr="008A5258">
              <w:rPr>
                <w:rFonts w:ascii="Times New Roman" w:hAnsi="Times New Roman" w:cs="Times New Roman"/>
                <w:color w:val="auto"/>
                <w:sz w:val="24"/>
                <w:szCs w:val="24"/>
              </w:rPr>
              <w:t>1.09 (1.00-1.20)</w:t>
            </w:r>
          </w:p>
        </w:tc>
      </w:tr>
      <w:tr w:rsidR="003F60C8" w:rsidRPr="008A5258" w:rsidTr="00D25CFF">
        <w:trPr>
          <w:jc w:val="center"/>
        </w:trPr>
        <w:tc>
          <w:tcPr>
            <w:tcW w:w="2795" w:type="dxa"/>
            <w:shd w:val="clear" w:color="auto" w:fill="auto"/>
          </w:tcPr>
          <w:p w:rsidR="003F60C8" w:rsidRPr="008A5258" w:rsidRDefault="003F60C8" w:rsidP="00E22188">
            <w:pPr>
              <w:pStyle w:val="a5"/>
              <w:wordWrap/>
              <w:spacing w:after="0" w:line="480" w:lineRule="auto"/>
              <w:rPr>
                <w:rFonts w:ascii="Times New Roman" w:hAnsi="Times New Roman" w:cs="Times New Roman"/>
                <w:color w:val="auto"/>
                <w:sz w:val="24"/>
                <w:szCs w:val="24"/>
              </w:rPr>
            </w:pPr>
            <w:r w:rsidRPr="008A5258">
              <w:rPr>
                <w:rFonts w:ascii="Times New Roman" w:hAnsi="Times New Roman" w:cs="Times New Roman"/>
                <w:color w:val="auto"/>
                <w:sz w:val="24"/>
                <w:szCs w:val="24"/>
              </w:rPr>
              <w:t>SBP 90-119 &amp; DBP 60-79</w:t>
            </w:r>
          </w:p>
        </w:tc>
        <w:tc>
          <w:tcPr>
            <w:tcW w:w="2402" w:type="dxa"/>
          </w:tcPr>
          <w:p w:rsidR="003F60C8" w:rsidRPr="008A5258" w:rsidRDefault="003F60C8" w:rsidP="00E22188">
            <w:pPr>
              <w:pStyle w:val="a5"/>
              <w:tabs>
                <w:tab w:val="left" w:pos="1361"/>
                <w:tab w:val="left" w:pos="1701"/>
              </w:tabs>
              <w:wordWrap/>
              <w:spacing w:after="0" w:line="480" w:lineRule="auto"/>
              <w:ind w:right="42"/>
              <w:jc w:val="left"/>
              <w:rPr>
                <w:rFonts w:ascii="Times New Roman" w:hAnsi="Times New Roman" w:cs="Times New Roman"/>
                <w:color w:val="auto"/>
                <w:sz w:val="24"/>
                <w:szCs w:val="24"/>
              </w:rPr>
            </w:pPr>
            <w:r w:rsidRPr="008A5258">
              <w:rPr>
                <w:rFonts w:ascii="Times New Roman" w:hAnsi="Times New Roman" w:cs="Times New Roman"/>
                <w:color w:val="auto"/>
                <w:sz w:val="24"/>
                <w:szCs w:val="24"/>
              </w:rPr>
              <w:t>Normal BP</w:t>
            </w:r>
          </w:p>
        </w:tc>
        <w:tc>
          <w:tcPr>
            <w:tcW w:w="4017" w:type="dxa"/>
            <w:shd w:val="clear" w:color="auto" w:fill="auto"/>
          </w:tcPr>
          <w:p w:rsidR="003F60C8" w:rsidRPr="008A5258" w:rsidRDefault="003F60C8" w:rsidP="00E22188">
            <w:pPr>
              <w:pStyle w:val="a5"/>
              <w:spacing w:after="0" w:line="480" w:lineRule="auto"/>
              <w:jc w:val="center"/>
              <w:rPr>
                <w:rFonts w:ascii="Times New Roman" w:hAnsi="Times New Roman" w:cs="Times New Roman"/>
                <w:color w:val="auto"/>
                <w:sz w:val="24"/>
                <w:szCs w:val="24"/>
              </w:rPr>
            </w:pPr>
            <w:r w:rsidRPr="008A5258">
              <w:rPr>
                <w:rFonts w:ascii="Times New Roman" w:hAnsi="Times New Roman" w:cs="Times New Roman"/>
                <w:color w:val="auto"/>
                <w:sz w:val="24"/>
                <w:szCs w:val="24"/>
              </w:rPr>
              <w:t>1.00 (reference)</w:t>
            </w:r>
          </w:p>
        </w:tc>
      </w:tr>
      <w:tr w:rsidR="003F60C8" w:rsidRPr="008A5258" w:rsidTr="00D25CFF">
        <w:trPr>
          <w:jc w:val="center"/>
        </w:trPr>
        <w:tc>
          <w:tcPr>
            <w:tcW w:w="2795" w:type="dxa"/>
            <w:shd w:val="clear" w:color="auto" w:fill="FFFFFF"/>
          </w:tcPr>
          <w:p w:rsidR="003F60C8" w:rsidRPr="008A5258" w:rsidRDefault="003F60C8" w:rsidP="00E22188">
            <w:pPr>
              <w:pStyle w:val="a5"/>
              <w:wordWrap/>
              <w:spacing w:after="0" w:line="480" w:lineRule="auto"/>
              <w:jc w:val="left"/>
              <w:rPr>
                <w:rFonts w:ascii="Times New Roman" w:hAnsi="Times New Roman" w:cs="Times New Roman"/>
                <w:color w:val="auto"/>
                <w:sz w:val="24"/>
                <w:szCs w:val="24"/>
              </w:rPr>
            </w:pPr>
            <w:r w:rsidRPr="008A5258">
              <w:rPr>
                <w:rFonts w:ascii="Times New Roman" w:hAnsi="Times New Roman" w:cs="Times New Roman"/>
                <w:color w:val="auto"/>
                <w:sz w:val="24"/>
                <w:szCs w:val="24"/>
              </w:rPr>
              <w:t>SBP 120-129 &amp; DBP 60-79</w:t>
            </w:r>
          </w:p>
        </w:tc>
        <w:tc>
          <w:tcPr>
            <w:tcW w:w="2402" w:type="dxa"/>
            <w:shd w:val="clear" w:color="auto" w:fill="FFFFFF"/>
          </w:tcPr>
          <w:p w:rsidR="003F60C8" w:rsidRPr="008A5258" w:rsidRDefault="003F60C8" w:rsidP="00E22188">
            <w:pPr>
              <w:pStyle w:val="a5"/>
              <w:tabs>
                <w:tab w:val="left" w:pos="1361"/>
                <w:tab w:val="left" w:pos="1701"/>
              </w:tabs>
              <w:wordWrap/>
              <w:spacing w:after="0" w:line="480" w:lineRule="auto"/>
              <w:ind w:right="42"/>
              <w:jc w:val="left"/>
              <w:rPr>
                <w:rFonts w:ascii="Times New Roman" w:hAnsi="Times New Roman" w:cs="Times New Roman"/>
                <w:color w:val="auto"/>
                <w:sz w:val="24"/>
                <w:szCs w:val="24"/>
              </w:rPr>
            </w:pPr>
            <w:r w:rsidRPr="008A5258">
              <w:rPr>
                <w:rFonts w:ascii="Times New Roman" w:hAnsi="Times New Roman" w:cs="Times New Roman"/>
                <w:color w:val="auto"/>
                <w:sz w:val="24"/>
                <w:szCs w:val="24"/>
              </w:rPr>
              <w:t>Elevated BP</w:t>
            </w:r>
          </w:p>
        </w:tc>
        <w:tc>
          <w:tcPr>
            <w:tcW w:w="4017" w:type="dxa"/>
            <w:shd w:val="clear" w:color="auto" w:fill="FFFFFF"/>
          </w:tcPr>
          <w:p w:rsidR="003F60C8" w:rsidRPr="008A5258" w:rsidRDefault="003F60C8" w:rsidP="00E22188">
            <w:pPr>
              <w:pStyle w:val="a5"/>
              <w:spacing w:after="0" w:line="480" w:lineRule="auto"/>
              <w:jc w:val="center"/>
              <w:rPr>
                <w:rFonts w:ascii="Times New Roman" w:hAnsi="Times New Roman" w:cs="Times New Roman"/>
                <w:color w:val="auto"/>
                <w:sz w:val="24"/>
                <w:szCs w:val="24"/>
              </w:rPr>
            </w:pPr>
            <w:r w:rsidRPr="008A5258">
              <w:rPr>
                <w:rFonts w:ascii="Times New Roman" w:hAnsi="Times New Roman" w:cs="Times New Roman"/>
                <w:color w:val="auto"/>
                <w:sz w:val="24"/>
                <w:szCs w:val="24"/>
              </w:rPr>
              <w:t>0.98 (0.85-1.13)</w:t>
            </w:r>
          </w:p>
        </w:tc>
      </w:tr>
      <w:tr w:rsidR="003F60C8" w:rsidRPr="008A5258" w:rsidTr="00D25CFF">
        <w:trPr>
          <w:jc w:val="center"/>
        </w:trPr>
        <w:tc>
          <w:tcPr>
            <w:tcW w:w="2795" w:type="dxa"/>
            <w:shd w:val="clear" w:color="auto" w:fill="FFFFFF"/>
          </w:tcPr>
          <w:p w:rsidR="003F60C8" w:rsidRPr="008A5258" w:rsidRDefault="003F60C8" w:rsidP="00E22188">
            <w:pPr>
              <w:pStyle w:val="a5"/>
              <w:wordWrap/>
              <w:spacing w:after="0" w:line="480" w:lineRule="auto"/>
              <w:jc w:val="left"/>
              <w:rPr>
                <w:rFonts w:ascii="Times New Roman" w:hAnsi="Times New Roman" w:cs="Times New Roman"/>
                <w:color w:val="auto"/>
                <w:sz w:val="24"/>
                <w:szCs w:val="24"/>
              </w:rPr>
            </w:pPr>
            <w:r w:rsidRPr="008A5258">
              <w:rPr>
                <w:rFonts w:ascii="Times New Roman" w:hAnsi="Times New Roman" w:cs="Times New Roman"/>
                <w:color w:val="auto"/>
                <w:sz w:val="24"/>
                <w:szCs w:val="24"/>
              </w:rPr>
              <w:t>SBP 130-139 or DBP 80-89</w:t>
            </w:r>
          </w:p>
        </w:tc>
        <w:tc>
          <w:tcPr>
            <w:tcW w:w="2402" w:type="dxa"/>
            <w:shd w:val="clear" w:color="auto" w:fill="FFFFFF"/>
          </w:tcPr>
          <w:p w:rsidR="003F60C8" w:rsidRPr="008A5258" w:rsidRDefault="003F60C8" w:rsidP="00E22188">
            <w:pPr>
              <w:pStyle w:val="a5"/>
              <w:tabs>
                <w:tab w:val="left" w:pos="1361"/>
                <w:tab w:val="left" w:pos="1701"/>
              </w:tabs>
              <w:wordWrap/>
              <w:spacing w:after="0" w:line="480" w:lineRule="auto"/>
              <w:ind w:right="42"/>
              <w:jc w:val="left"/>
              <w:rPr>
                <w:rFonts w:ascii="Times New Roman" w:hAnsi="Times New Roman" w:cs="Times New Roman"/>
                <w:color w:val="auto"/>
                <w:sz w:val="24"/>
                <w:szCs w:val="24"/>
              </w:rPr>
            </w:pPr>
            <w:r w:rsidRPr="008A5258">
              <w:rPr>
                <w:rFonts w:ascii="Times New Roman" w:hAnsi="Times New Roman" w:cs="Times New Roman"/>
                <w:color w:val="auto"/>
                <w:sz w:val="24"/>
                <w:szCs w:val="24"/>
              </w:rPr>
              <w:t>Hypertension stage 1</w:t>
            </w:r>
          </w:p>
        </w:tc>
        <w:tc>
          <w:tcPr>
            <w:tcW w:w="4017" w:type="dxa"/>
            <w:shd w:val="clear" w:color="auto" w:fill="FFFFFF"/>
          </w:tcPr>
          <w:p w:rsidR="003F60C8" w:rsidRPr="008A5258" w:rsidRDefault="003F60C8" w:rsidP="00E22188">
            <w:pPr>
              <w:pStyle w:val="a5"/>
              <w:spacing w:after="0" w:line="480" w:lineRule="auto"/>
              <w:jc w:val="center"/>
              <w:rPr>
                <w:rFonts w:ascii="Times New Roman" w:hAnsi="Times New Roman" w:cs="Times New Roman"/>
                <w:color w:val="auto"/>
                <w:sz w:val="24"/>
                <w:szCs w:val="24"/>
              </w:rPr>
            </w:pPr>
            <w:r w:rsidRPr="008A5258">
              <w:rPr>
                <w:rFonts w:ascii="Times New Roman" w:hAnsi="Times New Roman" w:cs="Times New Roman"/>
                <w:color w:val="auto"/>
                <w:sz w:val="24"/>
                <w:szCs w:val="24"/>
              </w:rPr>
              <w:t>0.88 (0.79-0.97)</w:t>
            </w:r>
          </w:p>
        </w:tc>
      </w:tr>
      <w:tr w:rsidR="003F60C8" w:rsidRPr="008A5258" w:rsidTr="00D25CFF">
        <w:trPr>
          <w:jc w:val="center"/>
        </w:trPr>
        <w:tc>
          <w:tcPr>
            <w:tcW w:w="2795" w:type="dxa"/>
            <w:shd w:val="clear" w:color="auto" w:fill="FFFFFF"/>
          </w:tcPr>
          <w:p w:rsidR="003F60C8" w:rsidRPr="008A5258" w:rsidRDefault="003F60C8" w:rsidP="00E22188">
            <w:pPr>
              <w:pStyle w:val="a5"/>
              <w:wordWrap/>
              <w:spacing w:after="0" w:line="480" w:lineRule="auto"/>
              <w:jc w:val="left"/>
              <w:rPr>
                <w:rFonts w:ascii="Times New Roman" w:hAnsi="Times New Roman" w:cs="Times New Roman"/>
                <w:color w:val="auto"/>
                <w:sz w:val="24"/>
                <w:szCs w:val="24"/>
              </w:rPr>
            </w:pPr>
            <w:r w:rsidRPr="008A5258">
              <w:rPr>
                <w:rFonts w:ascii="Times New Roman" w:hAnsi="Times New Roman" w:cs="Times New Roman"/>
                <w:color w:val="auto"/>
                <w:sz w:val="24"/>
                <w:szCs w:val="24"/>
              </w:rPr>
              <w:t>SBP ≥140 or DBP ≥90</w:t>
            </w:r>
          </w:p>
        </w:tc>
        <w:tc>
          <w:tcPr>
            <w:tcW w:w="2402" w:type="dxa"/>
            <w:shd w:val="clear" w:color="auto" w:fill="FFFFFF"/>
          </w:tcPr>
          <w:p w:rsidR="003F60C8" w:rsidRPr="008A5258" w:rsidRDefault="003F60C8" w:rsidP="00E22188">
            <w:pPr>
              <w:pStyle w:val="a5"/>
              <w:tabs>
                <w:tab w:val="left" w:pos="1361"/>
                <w:tab w:val="left" w:pos="1701"/>
              </w:tabs>
              <w:wordWrap/>
              <w:spacing w:after="0" w:line="480" w:lineRule="auto"/>
              <w:ind w:right="42"/>
              <w:jc w:val="left"/>
              <w:rPr>
                <w:rFonts w:ascii="Times New Roman" w:hAnsi="Times New Roman" w:cs="Times New Roman"/>
                <w:color w:val="auto"/>
                <w:sz w:val="24"/>
                <w:szCs w:val="24"/>
              </w:rPr>
            </w:pPr>
            <w:r w:rsidRPr="008A5258">
              <w:rPr>
                <w:rFonts w:ascii="Times New Roman" w:hAnsi="Times New Roman" w:cs="Times New Roman"/>
                <w:color w:val="auto"/>
                <w:sz w:val="24"/>
                <w:szCs w:val="24"/>
              </w:rPr>
              <w:t>Hypertension stage 2</w:t>
            </w:r>
          </w:p>
        </w:tc>
        <w:tc>
          <w:tcPr>
            <w:tcW w:w="4017" w:type="dxa"/>
            <w:shd w:val="clear" w:color="auto" w:fill="FFFFFF"/>
          </w:tcPr>
          <w:p w:rsidR="003F60C8" w:rsidRPr="008A5258" w:rsidRDefault="003F60C8" w:rsidP="00E22188">
            <w:pPr>
              <w:pStyle w:val="a5"/>
              <w:spacing w:after="0" w:line="480" w:lineRule="auto"/>
              <w:jc w:val="center"/>
              <w:rPr>
                <w:rFonts w:ascii="Times New Roman" w:hAnsi="Times New Roman" w:cs="Times New Roman"/>
                <w:color w:val="auto"/>
                <w:sz w:val="24"/>
                <w:szCs w:val="24"/>
              </w:rPr>
            </w:pPr>
            <w:r w:rsidRPr="008A5258">
              <w:rPr>
                <w:rFonts w:ascii="Times New Roman" w:hAnsi="Times New Roman" w:cs="Times New Roman"/>
                <w:color w:val="auto"/>
                <w:sz w:val="24"/>
                <w:szCs w:val="24"/>
              </w:rPr>
              <w:t>0.60 (0.44-0.82)</w:t>
            </w:r>
          </w:p>
        </w:tc>
      </w:tr>
      <w:tr w:rsidR="003F60C8" w:rsidRPr="008A5258" w:rsidTr="00D25CFF">
        <w:trPr>
          <w:jc w:val="center"/>
        </w:trPr>
        <w:tc>
          <w:tcPr>
            <w:tcW w:w="2795" w:type="dxa"/>
            <w:tcBorders>
              <w:bottom w:val="single" w:sz="4" w:space="0" w:color="auto"/>
            </w:tcBorders>
            <w:shd w:val="clear" w:color="auto" w:fill="FFFFFF"/>
          </w:tcPr>
          <w:p w:rsidR="003F60C8" w:rsidRPr="008A5258" w:rsidRDefault="003F60C8" w:rsidP="00E22188">
            <w:pPr>
              <w:pStyle w:val="a5"/>
              <w:wordWrap/>
              <w:spacing w:after="0" w:line="480" w:lineRule="auto"/>
              <w:jc w:val="left"/>
              <w:rPr>
                <w:rFonts w:ascii="Times New Roman" w:hAnsi="Times New Roman" w:cs="Times New Roman"/>
                <w:color w:val="auto"/>
                <w:sz w:val="24"/>
                <w:szCs w:val="24"/>
              </w:rPr>
            </w:pPr>
            <w:r w:rsidRPr="008A5258">
              <w:rPr>
                <w:rFonts w:ascii="Times New Roman" w:hAnsi="Times New Roman" w:cs="Times New Roman"/>
                <w:i/>
                <w:color w:val="auto"/>
                <w:sz w:val="24"/>
                <w:szCs w:val="24"/>
              </w:rPr>
              <w:t>p</w:t>
            </w:r>
            <w:r w:rsidRPr="008A5258">
              <w:rPr>
                <w:rFonts w:ascii="Times New Roman" w:hAnsi="Times New Roman" w:cs="Times New Roman"/>
                <w:color w:val="auto"/>
                <w:sz w:val="24"/>
                <w:szCs w:val="24"/>
              </w:rPr>
              <w:t xml:space="preserve"> for trend</w:t>
            </w:r>
          </w:p>
        </w:tc>
        <w:tc>
          <w:tcPr>
            <w:tcW w:w="2402" w:type="dxa"/>
            <w:tcBorders>
              <w:bottom w:val="single" w:sz="4" w:space="0" w:color="auto"/>
            </w:tcBorders>
            <w:shd w:val="clear" w:color="auto" w:fill="FFFFFF"/>
          </w:tcPr>
          <w:p w:rsidR="003F60C8" w:rsidRPr="008A5258" w:rsidRDefault="003F60C8" w:rsidP="00E22188">
            <w:pPr>
              <w:pStyle w:val="a5"/>
              <w:spacing w:after="0" w:line="480" w:lineRule="auto"/>
              <w:jc w:val="center"/>
              <w:rPr>
                <w:rFonts w:ascii="Times New Roman" w:hAnsi="Times New Roman" w:cs="Times New Roman"/>
                <w:color w:val="auto"/>
                <w:sz w:val="24"/>
                <w:szCs w:val="24"/>
              </w:rPr>
            </w:pPr>
          </w:p>
        </w:tc>
        <w:tc>
          <w:tcPr>
            <w:tcW w:w="4017" w:type="dxa"/>
            <w:tcBorders>
              <w:bottom w:val="single" w:sz="4" w:space="0" w:color="auto"/>
            </w:tcBorders>
            <w:shd w:val="clear" w:color="auto" w:fill="FFFFFF"/>
          </w:tcPr>
          <w:p w:rsidR="003F60C8" w:rsidRPr="008A5258" w:rsidRDefault="003F60C8" w:rsidP="00D25CFF">
            <w:pPr>
              <w:pStyle w:val="a5"/>
              <w:spacing w:after="0" w:line="480" w:lineRule="auto"/>
              <w:jc w:val="center"/>
              <w:rPr>
                <w:rFonts w:ascii="Times New Roman" w:hAnsi="Times New Roman" w:cs="Times New Roman"/>
                <w:color w:val="auto"/>
                <w:sz w:val="24"/>
                <w:szCs w:val="24"/>
              </w:rPr>
            </w:pPr>
            <w:r w:rsidRPr="008A5258">
              <w:rPr>
                <w:rFonts w:ascii="Times New Roman" w:hAnsi="Times New Roman" w:cs="Times New Roman"/>
                <w:color w:val="auto"/>
                <w:sz w:val="24"/>
                <w:szCs w:val="24"/>
              </w:rPr>
              <w:t>&lt;0.001</w:t>
            </w:r>
          </w:p>
        </w:tc>
      </w:tr>
    </w:tbl>
    <w:p w:rsidR="003F60C8" w:rsidRPr="007271B0" w:rsidRDefault="003F60C8" w:rsidP="003F60C8">
      <w:pPr>
        <w:spacing w:after="0" w:line="240" w:lineRule="auto"/>
        <w:rPr>
          <w:rFonts w:ascii="Times New Roman" w:hAnsi="Times New Roman" w:cs="Times New Roman"/>
          <w:sz w:val="24"/>
          <w:szCs w:val="24"/>
        </w:rPr>
      </w:pPr>
      <w:r w:rsidRPr="007271B0">
        <w:rPr>
          <w:rFonts w:ascii="Times New Roman" w:hAnsi="Times New Roman" w:cs="Times New Roman"/>
          <w:sz w:val="24"/>
          <w:szCs w:val="24"/>
        </w:rPr>
        <w:t xml:space="preserve">Abbreviations: </w:t>
      </w:r>
      <w:r w:rsidRPr="004E306E">
        <w:rPr>
          <w:rFonts w:ascii="Times New Roman" w:hAnsi="Times New Roman" w:cs="Times New Roman"/>
          <w:sz w:val="24"/>
          <w:szCs w:val="24"/>
        </w:rPr>
        <w:t xml:space="preserve">BP, blood pressure; </w:t>
      </w:r>
      <w:r w:rsidRPr="007271B0">
        <w:rPr>
          <w:rFonts w:ascii="Times New Roman" w:hAnsi="Times New Roman" w:cs="Times New Roman"/>
          <w:sz w:val="24"/>
          <w:szCs w:val="24"/>
        </w:rPr>
        <w:t>CESD, Center for Epidemiologic Studies-Depression; CI, confidence interval; DBP, diastolic blood pressure; HR, hazard ratio; SBP, systolic blood pressure.</w:t>
      </w:r>
    </w:p>
    <w:p w:rsidR="003F60C8" w:rsidRPr="008A5258" w:rsidRDefault="003F60C8" w:rsidP="003F60C8">
      <w:pPr>
        <w:spacing w:after="0" w:line="240" w:lineRule="auto"/>
        <w:rPr>
          <w:rFonts w:ascii="Times New Roman" w:hAnsi="Times New Roman" w:cs="Times New Roman"/>
          <w:sz w:val="24"/>
          <w:szCs w:val="24"/>
        </w:rPr>
      </w:pPr>
      <w:proofErr w:type="spellStart"/>
      <w:proofErr w:type="gramStart"/>
      <w:r w:rsidRPr="008A5258">
        <w:rPr>
          <w:rFonts w:ascii="Times New Roman" w:hAnsi="Times New Roman" w:cs="Times New Roman"/>
          <w:sz w:val="24"/>
          <w:szCs w:val="24"/>
          <w:vertAlign w:val="superscript"/>
        </w:rPr>
        <w:t>a</w:t>
      </w:r>
      <w:proofErr w:type="spellEnd"/>
      <w:proofErr w:type="gramEnd"/>
      <w:r w:rsidRPr="008A5258">
        <w:rPr>
          <w:rFonts w:ascii="Times New Roman" w:hAnsi="Times New Roman" w:cs="Times New Roman"/>
          <w:sz w:val="24"/>
          <w:szCs w:val="24"/>
        </w:rPr>
        <w:t xml:space="preserve"> Estimated from parametric proportional hazard model</w:t>
      </w:r>
      <w:r w:rsidRPr="008A5258">
        <w:rPr>
          <w:rFonts w:ascii="Times New Roman" w:hAnsi="Times New Roman" w:cs="Times New Roman"/>
          <w:i/>
          <w:sz w:val="24"/>
          <w:szCs w:val="24"/>
        </w:rPr>
        <w:t xml:space="preserve"> using inverse probability weights</w:t>
      </w:r>
      <w:r w:rsidRPr="008A5258">
        <w:rPr>
          <w:rFonts w:ascii="Times New Roman" w:hAnsi="Times New Roman" w:cs="Times New Roman"/>
          <w:sz w:val="24"/>
          <w:szCs w:val="24"/>
        </w:rPr>
        <w:t>. Multivariable model was adjusted for age, sex, center, year of screening exam, BMI, smoking status, alcohol intake, physical activity, educational level, total calorie intake, history of diabetes and baseline CESD</w:t>
      </w:r>
      <w:r w:rsidR="00392BD5">
        <w:rPr>
          <w:rFonts w:ascii="Times New Roman" w:hAnsi="Times New Roman" w:cs="Times New Roman" w:hint="eastAsia"/>
          <w:sz w:val="24"/>
          <w:szCs w:val="24"/>
        </w:rPr>
        <w:t>.</w:t>
      </w:r>
    </w:p>
    <w:p w:rsidR="003F60C8" w:rsidRPr="008A5258" w:rsidRDefault="00392BD5" w:rsidP="003F60C8">
      <w:pPr>
        <w:widowControl/>
        <w:wordWrap/>
        <w:autoSpaceDE/>
        <w:autoSpaceDN/>
        <w:rPr>
          <w:rFonts w:ascii="Times New Roman" w:hAnsi="Times New Roman" w:cs="Times New Roman"/>
          <w:sz w:val="24"/>
          <w:szCs w:val="24"/>
        </w:rPr>
      </w:pPr>
      <w:r w:rsidRPr="00392BD5">
        <w:rPr>
          <w:rFonts w:ascii="Times New Roman" w:hAnsi="Times New Roman" w:cs="Times New Roman"/>
          <w:bCs/>
          <w:sz w:val="24"/>
          <w:szCs w:val="24"/>
        </w:rPr>
        <w:t xml:space="preserve">To account for potential differences between participants with follow-up visits and those with no follow-up visit, we estimated the probability of having at least one follow-up visit as a function of baseline characteristics. Each individual was weighted by the inverse of the predicted probability of selection (inverse probability weight analysis [IPW]) to address the question “what would be the association between exposure and endpoint if there was no selection bias from the baseline study sample.” </w:t>
      </w:r>
      <w:r w:rsidR="003F60C8" w:rsidRPr="008A5258">
        <w:rPr>
          <w:rFonts w:ascii="Times New Roman" w:hAnsi="Times New Roman" w:cs="Times New Roman"/>
          <w:sz w:val="24"/>
          <w:szCs w:val="24"/>
        </w:rPr>
        <w:br w:type="page"/>
      </w:r>
    </w:p>
    <w:p w:rsidR="003F60C8" w:rsidRPr="008A5258" w:rsidRDefault="003F60C8" w:rsidP="003F60C8">
      <w:pPr>
        <w:spacing w:after="0" w:line="240" w:lineRule="auto"/>
        <w:rPr>
          <w:rFonts w:ascii="Times New Roman" w:hAnsi="Times New Roman" w:cs="Times New Roman"/>
          <w:sz w:val="24"/>
          <w:szCs w:val="24"/>
        </w:rPr>
      </w:pPr>
      <w:r w:rsidRPr="008A5258">
        <w:rPr>
          <w:rFonts w:ascii="Times New Roman" w:hAnsi="Times New Roman" w:cs="Times New Roman"/>
          <w:b/>
          <w:sz w:val="24"/>
          <w:szCs w:val="24"/>
        </w:rPr>
        <w:lastRenderedPageBreak/>
        <w:t xml:space="preserve">Supplementary </w:t>
      </w:r>
      <w:r w:rsidRPr="007271B0">
        <w:rPr>
          <w:rFonts w:ascii="Times New Roman" w:hAnsi="Times New Roman" w:cs="Times New Roman"/>
          <w:b/>
          <w:sz w:val="24"/>
          <w:szCs w:val="24"/>
        </w:rPr>
        <w:t xml:space="preserve">Table </w:t>
      </w:r>
      <w:r w:rsidRPr="008A5258">
        <w:rPr>
          <w:rFonts w:ascii="Times New Roman" w:hAnsi="Times New Roman" w:cs="Times New Roman"/>
          <w:b/>
          <w:sz w:val="24"/>
          <w:szCs w:val="24"/>
        </w:rPr>
        <w:t>1</w:t>
      </w:r>
      <w:r>
        <w:rPr>
          <w:rFonts w:ascii="Times New Roman" w:hAnsi="Times New Roman" w:cs="Times New Roman"/>
          <w:b/>
          <w:sz w:val="24"/>
          <w:szCs w:val="24"/>
        </w:rPr>
        <w:t>0</w:t>
      </w:r>
      <w:r w:rsidRPr="008A5258">
        <w:rPr>
          <w:rFonts w:ascii="Times New Roman" w:hAnsi="Times New Roman" w:cs="Times New Roman"/>
          <w:b/>
          <w:sz w:val="24"/>
          <w:szCs w:val="24"/>
        </w:rPr>
        <w:t xml:space="preserve">. </w:t>
      </w:r>
      <w:r w:rsidRPr="008A5258">
        <w:rPr>
          <w:rFonts w:ascii="Times New Roman" w:hAnsi="Times New Roman" w:cs="Times New Roman"/>
          <w:sz w:val="24"/>
          <w:szCs w:val="24"/>
        </w:rPr>
        <w:t>Development of hypertension by CESD categories using inverse probability weights.</w:t>
      </w:r>
    </w:p>
    <w:tbl>
      <w:tblPr>
        <w:tblOverlap w:val="never"/>
        <w:tblW w:w="9214" w:type="dxa"/>
        <w:jc w:val="center"/>
        <w:shd w:val="clear" w:color="000000" w:fill="FFFFFF"/>
        <w:tblLayout w:type="fixed"/>
        <w:tblCellMar>
          <w:left w:w="57" w:type="dxa"/>
          <w:right w:w="57" w:type="dxa"/>
        </w:tblCellMar>
        <w:tblLook w:val="0000" w:firstRow="0" w:lastRow="0" w:firstColumn="0" w:lastColumn="0" w:noHBand="0" w:noVBand="0"/>
      </w:tblPr>
      <w:tblGrid>
        <w:gridCol w:w="1701"/>
        <w:gridCol w:w="3780"/>
        <w:gridCol w:w="3733"/>
      </w:tblGrid>
      <w:tr w:rsidR="003F60C8" w:rsidRPr="008A5258" w:rsidTr="00D25CFF">
        <w:trPr>
          <w:jc w:val="center"/>
        </w:trPr>
        <w:tc>
          <w:tcPr>
            <w:tcW w:w="1701" w:type="dxa"/>
            <w:tcBorders>
              <w:top w:val="single" w:sz="4" w:space="0" w:color="auto"/>
              <w:bottom w:val="single" w:sz="4" w:space="0" w:color="auto"/>
            </w:tcBorders>
            <w:shd w:val="clear" w:color="auto" w:fill="FFFFFF"/>
            <w:vAlign w:val="bottom"/>
          </w:tcPr>
          <w:p w:rsidR="003F60C8" w:rsidRPr="008A5258" w:rsidRDefault="003F60C8" w:rsidP="00E22188">
            <w:pPr>
              <w:pStyle w:val="a5"/>
              <w:spacing w:after="0" w:line="480" w:lineRule="auto"/>
              <w:rPr>
                <w:rFonts w:ascii="Times New Roman" w:hAnsi="Times New Roman" w:cs="Times New Roman"/>
                <w:color w:val="auto"/>
                <w:sz w:val="24"/>
                <w:szCs w:val="24"/>
              </w:rPr>
            </w:pPr>
            <w:r w:rsidRPr="008A5258">
              <w:rPr>
                <w:rFonts w:ascii="Times New Roman" w:hAnsi="Times New Roman" w:cs="Times New Roman"/>
                <w:color w:val="auto"/>
                <w:sz w:val="24"/>
                <w:szCs w:val="24"/>
              </w:rPr>
              <w:t>CESD categories</w:t>
            </w:r>
          </w:p>
        </w:tc>
        <w:tc>
          <w:tcPr>
            <w:tcW w:w="3780" w:type="dxa"/>
            <w:tcBorders>
              <w:top w:val="single" w:sz="4" w:space="0" w:color="auto"/>
              <w:bottom w:val="single" w:sz="4" w:space="0" w:color="auto"/>
            </w:tcBorders>
            <w:shd w:val="clear" w:color="auto" w:fill="FFFFFF"/>
            <w:vAlign w:val="bottom"/>
          </w:tcPr>
          <w:p w:rsidR="003F60C8" w:rsidRPr="008A5258" w:rsidRDefault="003F60C8" w:rsidP="00E22188">
            <w:pPr>
              <w:pStyle w:val="a5"/>
              <w:wordWrap/>
              <w:spacing w:after="0" w:line="480" w:lineRule="auto"/>
              <w:ind w:right="42"/>
              <w:jc w:val="left"/>
              <w:rPr>
                <w:rFonts w:ascii="Times New Roman" w:hAnsi="Times New Roman" w:cs="Times New Roman"/>
                <w:color w:val="auto"/>
                <w:sz w:val="24"/>
                <w:szCs w:val="24"/>
              </w:rPr>
            </w:pPr>
            <w:r w:rsidRPr="008A5258">
              <w:rPr>
                <w:rFonts w:ascii="Times New Roman" w:hAnsi="Times New Roman" w:cs="Times New Roman"/>
                <w:color w:val="auto"/>
                <w:sz w:val="24"/>
                <w:szCs w:val="24"/>
              </w:rPr>
              <w:t>Naming of CESD categories</w:t>
            </w:r>
          </w:p>
        </w:tc>
        <w:tc>
          <w:tcPr>
            <w:tcW w:w="3733" w:type="dxa"/>
            <w:tcBorders>
              <w:top w:val="single" w:sz="4" w:space="0" w:color="auto"/>
              <w:bottom w:val="single" w:sz="4" w:space="0" w:color="auto"/>
            </w:tcBorders>
            <w:shd w:val="clear" w:color="auto" w:fill="FFFFFF"/>
            <w:vAlign w:val="bottom"/>
          </w:tcPr>
          <w:p w:rsidR="003F60C8" w:rsidRDefault="003F60C8" w:rsidP="00E22188">
            <w:pPr>
              <w:pStyle w:val="a5"/>
              <w:wordWrap/>
              <w:spacing w:after="0" w:line="480" w:lineRule="auto"/>
              <w:jc w:val="center"/>
              <w:rPr>
                <w:rFonts w:ascii="Times New Roman" w:hAnsi="Times New Roman" w:cs="Times New Roman"/>
                <w:color w:val="auto"/>
                <w:sz w:val="24"/>
                <w:szCs w:val="24"/>
              </w:rPr>
            </w:pPr>
            <w:r w:rsidRPr="008A5258">
              <w:rPr>
                <w:rFonts w:ascii="Times New Roman" w:hAnsi="Times New Roman" w:cs="Times New Roman"/>
                <w:color w:val="auto"/>
                <w:sz w:val="24"/>
                <w:szCs w:val="24"/>
              </w:rPr>
              <w:t xml:space="preserve">Multivariable-adjusted HR </w:t>
            </w:r>
          </w:p>
          <w:p w:rsidR="003F60C8" w:rsidRPr="008A5258" w:rsidRDefault="003F60C8" w:rsidP="00E22188">
            <w:pPr>
              <w:pStyle w:val="a5"/>
              <w:wordWrap/>
              <w:spacing w:after="0" w:line="480" w:lineRule="auto"/>
              <w:jc w:val="center"/>
              <w:rPr>
                <w:rFonts w:ascii="Times New Roman" w:hAnsi="Times New Roman" w:cs="Times New Roman"/>
                <w:color w:val="auto"/>
                <w:sz w:val="24"/>
                <w:szCs w:val="24"/>
              </w:rPr>
            </w:pPr>
            <w:r w:rsidRPr="008A5258">
              <w:rPr>
                <w:rFonts w:ascii="Times New Roman" w:hAnsi="Times New Roman" w:cs="Times New Roman"/>
                <w:color w:val="auto"/>
                <w:sz w:val="24"/>
                <w:szCs w:val="24"/>
              </w:rPr>
              <w:t>(95% CI)</w:t>
            </w:r>
            <w:r w:rsidRPr="008A5258">
              <w:rPr>
                <w:rFonts w:ascii="Times New Roman" w:hAnsi="Times New Roman" w:cs="Times New Roman"/>
                <w:color w:val="auto"/>
                <w:sz w:val="24"/>
                <w:szCs w:val="24"/>
                <w:vertAlign w:val="superscript"/>
              </w:rPr>
              <w:t>a</w:t>
            </w:r>
          </w:p>
        </w:tc>
      </w:tr>
      <w:tr w:rsidR="003F60C8" w:rsidRPr="008A5258" w:rsidTr="00D25CFF">
        <w:trPr>
          <w:jc w:val="center"/>
        </w:trPr>
        <w:tc>
          <w:tcPr>
            <w:tcW w:w="1701" w:type="dxa"/>
            <w:tcBorders>
              <w:top w:val="single" w:sz="4" w:space="0" w:color="auto"/>
            </w:tcBorders>
            <w:shd w:val="clear" w:color="auto" w:fill="FFFFFF"/>
          </w:tcPr>
          <w:p w:rsidR="003F60C8" w:rsidRPr="008A5258" w:rsidRDefault="003F60C8" w:rsidP="00E22188">
            <w:pPr>
              <w:pStyle w:val="a5"/>
              <w:wordWrap/>
              <w:spacing w:after="0" w:line="480" w:lineRule="auto"/>
              <w:jc w:val="left"/>
              <w:rPr>
                <w:rFonts w:ascii="Times New Roman" w:hAnsi="Times New Roman" w:cs="Times New Roman"/>
                <w:color w:val="auto"/>
                <w:sz w:val="24"/>
                <w:szCs w:val="24"/>
              </w:rPr>
            </w:pPr>
            <w:r w:rsidRPr="008A5258">
              <w:rPr>
                <w:rFonts w:ascii="Times New Roman" w:hAnsi="Times New Roman" w:cs="Times New Roman"/>
                <w:color w:val="auto"/>
                <w:sz w:val="24"/>
                <w:szCs w:val="24"/>
              </w:rPr>
              <w:t>&lt;16</w:t>
            </w:r>
          </w:p>
        </w:tc>
        <w:tc>
          <w:tcPr>
            <w:tcW w:w="3780" w:type="dxa"/>
            <w:tcBorders>
              <w:top w:val="single" w:sz="4" w:space="0" w:color="auto"/>
            </w:tcBorders>
            <w:shd w:val="clear" w:color="auto" w:fill="FFFFFF"/>
          </w:tcPr>
          <w:p w:rsidR="003F60C8" w:rsidRPr="008A5258" w:rsidRDefault="003F60C8" w:rsidP="00E22188">
            <w:pPr>
              <w:pStyle w:val="a5"/>
              <w:tabs>
                <w:tab w:val="left" w:pos="1361"/>
                <w:tab w:val="left" w:pos="1701"/>
              </w:tabs>
              <w:wordWrap/>
              <w:spacing w:after="0" w:line="480" w:lineRule="auto"/>
              <w:ind w:right="42"/>
              <w:jc w:val="left"/>
              <w:rPr>
                <w:rFonts w:ascii="Times New Roman" w:hAnsi="Times New Roman" w:cs="Times New Roman"/>
                <w:color w:val="auto"/>
                <w:sz w:val="24"/>
                <w:szCs w:val="24"/>
              </w:rPr>
            </w:pPr>
            <w:r w:rsidRPr="008A5258">
              <w:rPr>
                <w:rFonts w:ascii="Times New Roman" w:hAnsi="Times New Roman" w:cs="Times New Roman"/>
                <w:color w:val="auto"/>
                <w:sz w:val="24"/>
                <w:szCs w:val="24"/>
              </w:rPr>
              <w:t>No depressive symptoms</w:t>
            </w:r>
          </w:p>
        </w:tc>
        <w:tc>
          <w:tcPr>
            <w:tcW w:w="3733" w:type="dxa"/>
            <w:shd w:val="clear" w:color="auto" w:fill="auto"/>
          </w:tcPr>
          <w:p w:rsidR="003F60C8" w:rsidRPr="008A5258" w:rsidRDefault="003F60C8" w:rsidP="00E22188">
            <w:pPr>
              <w:pStyle w:val="a5"/>
              <w:spacing w:after="0" w:line="480" w:lineRule="auto"/>
              <w:jc w:val="center"/>
              <w:rPr>
                <w:rFonts w:ascii="Times New Roman" w:hAnsi="Times New Roman" w:cs="Times New Roman"/>
                <w:color w:val="auto"/>
                <w:sz w:val="24"/>
                <w:szCs w:val="24"/>
              </w:rPr>
            </w:pPr>
            <w:r w:rsidRPr="008A5258">
              <w:rPr>
                <w:rFonts w:ascii="Times New Roman" w:hAnsi="Times New Roman" w:cs="Times New Roman"/>
                <w:color w:val="auto"/>
                <w:sz w:val="24"/>
                <w:szCs w:val="24"/>
              </w:rPr>
              <w:t>1.00 (reference)</w:t>
            </w:r>
          </w:p>
        </w:tc>
      </w:tr>
      <w:tr w:rsidR="003F60C8" w:rsidRPr="008A5258" w:rsidTr="00D25CFF">
        <w:trPr>
          <w:jc w:val="center"/>
        </w:trPr>
        <w:tc>
          <w:tcPr>
            <w:tcW w:w="1701" w:type="dxa"/>
            <w:shd w:val="clear" w:color="auto" w:fill="FFFFFF"/>
          </w:tcPr>
          <w:p w:rsidR="003F60C8" w:rsidRPr="008A5258" w:rsidRDefault="003F60C8" w:rsidP="00E22188">
            <w:pPr>
              <w:pStyle w:val="a5"/>
              <w:wordWrap/>
              <w:spacing w:after="0" w:line="480" w:lineRule="auto"/>
              <w:jc w:val="left"/>
              <w:rPr>
                <w:rFonts w:ascii="Times New Roman" w:hAnsi="Times New Roman" w:cs="Times New Roman"/>
                <w:color w:val="auto"/>
                <w:sz w:val="24"/>
                <w:szCs w:val="24"/>
              </w:rPr>
            </w:pPr>
            <w:r w:rsidRPr="008A5258">
              <w:rPr>
                <w:rFonts w:ascii="Times New Roman" w:hAnsi="Times New Roman" w:cs="Times New Roman"/>
                <w:color w:val="auto"/>
                <w:sz w:val="24"/>
                <w:szCs w:val="24"/>
              </w:rPr>
              <w:t>16-24</w:t>
            </w:r>
          </w:p>
        </w:tc>
        <w:tc>
          <w:tcPr>
            <w:tcW w:w="3780" w:type="dxa"/>
            <w:shd w:val="clear" w:color="auto" w:fill="FFFFFF"/>
          </w:tcPr>
          <w:p w:rsidR="003F60C8" w:rsidRPr="008A5258" w:rsidRDefault="003F60C8" w:rsidP="00E22188">
            <w:pPr>
              <w:pStyle w:val="a5"/>
              <w:tabs>
                <w:tab w:val="left" w:pos="1361"/>
                <w:tab w:val="left" w:pos="1701"/>
              </w:tabs>
              <w:wordWrap/>
              <w:spacing w:after="0" w:line="480" w:lineRule="auto"/>
              <w:ind w:right="42"/>
              <w:jc w:val="left"/>
              <w:rPr>
                <w:rFonts w:ascii="Times New Roman" w:hAnsi="Times New Roman" w:cs="Times New Roman"/>
                <w:color w:val="auto"/>
                <w:sz w:val="24"/>
                <w:szCs w:val="24"/>
              </w:rPr>
            </w:pPr>
            <w:r w:rsidRPr="00E039F4">
              <w:rPr>
                <w:rFonts w:ascii="Times New Roman" w:hAnsi="Times New Roman" w:cs="Times New Roman"/>
                <w:color w:val="auto"/>
                <w:sz w:val="24"/>
                <w:szCs w:val="24"/>
              </w:rPr>
              <w:t>Mild to moderate depressive symptoms</w:t>
            </w:r>
          </w:p>
        </w:tc>
        <w:tc>
          <w:tcPr>
            <w:tcW w:w="3733" w:type="dxa"/>
            <w:shd w:val="clear" w:color="auto" w:fill="FFFFFF"/>
          </w:tcPr>
          <w:p w:rsidR="003F60C8" w:rsidRPr="008A5258" w:rsidRDefault="003F60C8" w:rsidP="00E22188">
            <w:pPr>
              <w:pStyle w:val="a5"/>
              <w:spacing w:after="0" w:line="480" w:lineRule="auto"/>
              <w:jc w:val="center"/>
              <w:rPr>
                <w:rFonts w:ascii="Times New Roman" w:hAnsi="Times New Roman" w:cs="Times New Roman"/>
                <w:color w:val="auto"/>
                <w:sz w:val="24"/>
                <w:szCs w:val="24"/>
              </w:rPr>
            </w:pPr>
            <w:r w:rsidRPr="008A5258">
              <w:rPr>
                <w:rFonts w:ascii="Times New Roman" w:hAnsi="Times New Roman" w:cs="Times New Roman"/>
                <w:color w:val="auto"/>
                <w:sz w:val="24"/>
                <w:szCs w:val="24"/>
              </w:rPr>
              <w:t>1.05 (0.99-1.11)</w:t>
            </w:r>
          </w:p>
        </w:tc>
      </w:tr>
      <w:tr w:rsidR="003F60C8" w:rsidRPr="008A5258" w:rsidTr="00D25CFF">
        <w:trPr>
          <w:jc w:val="center"/>
        </w:trPr>
        <w:tc>
          <w:tcPr>
            <w:tcW w:w="1701" w:type="dxa"/>
            <w:shd w:val="clear" w:color="auto" w:fill="FFFFFF"/>
          </w:tcPr>
          <w:p w:rsidR="003F60C8" w:rsidRPr="008A5258" w:rsidRDefault="003F60C8" w:rsidP="00E22188">
            <w:pPr>
              <w:pStyle w:val="a5"/>
              <w:wordWrap/>
              <w:spacing w:after="0" w:line="480" w:lineRule="auto"/>
              <w:jc w:val="left"/>
              <w:rPr>
                <w:rFonts w:ascii="Times New Roman" w:hAnsi="Times New Roman" w:cs="Times New Roman"/>
                <w:color w:val="auto"/>
                <w:sz w:val="24"/>
                <w:szCs w:val="24"/>
              </w:rPr>
            </w:pPr>
            <w:r w:rsidRPr="008A5258">
              <w:rPr>
                <w:rFonts w:ascii="Times New Roman" w:hAnsi="Times New Roman" w:cs="Times New Roman"/>
                <w:color w:val="auto"/>
                <w:sz w:val="24"/>
                <w:szCs w:val="24"/>
              </w:rPr>
              <w:t>≥25</w:t>
            </w:r>
          </w:p>
        </w:tc>
        <w:tc>
          <w:tcPr>
            <w:tcW w:w="3780" w:type="dxa"/>
            <w:shd w:val="clear" w:color="auto" w:fill="FFFFFF"/>
          </w:tcPr>
          <w:p w:rsidR="003F60C8" w:rsidRPr="008A5258" w:rsidRDefault="003F60C8" w:rsidP="00E22188">
            <w:pPr>
              <w:pStyle w:val="a5"/>
              <w:tabs>
                <w:tab w:val="left" w:pos="1361"/>
                <w:tab w:val="left" w:pos="1701"/>
              </w:tabs>
              <w:wordWrap/>
              <w:spacing w:after="0" w:line="480" w:lineRule="auto"/>
              <w:ind w:right="42"/>
              <w:jc w:val="left"/>
              <w:rPr>
                <w:rFonts w:ascii="Times New Roman" w:hAnsi="Times New Roman" w:cs="Times New Roman"/>
                <w:color w:val="auto"/>
                <w:sz w:val="24"/>
                <w:szCs w:val="24"/>
              </w:rPr>
            </w:pPr>
            <w:r w:rsidRPr="00E039F4">
              <w:rPr>
                <w:rFonts w:ascii="Times New Roman" w:hAnsi="Times New Roman" w:cs="Times New Roman"/>
                <w:color w:val="auto"/>
                <w:sz w:val="24"/>
                <w:szCs w:val="24"/>
              </w:rPr>
              <w:t>Case-level depressive symptoms</w:t>
            </w:r>
          </w:p>
        </w:tc>
        <w:tc>
          <w:tcPr>
            <w:tcW w:w="3733" w:type="dxa"/>
            <w:shd w:val="clear" w:color="auto" w:fill="FFFFFF"/>
          </w:tcPr>
          <w:p w:rsidR="003F60C8" w:rsidRPr="008A5258" w:rsidRDefault="003F60C8" w:rsidP="00E22188">
            <w:pPr>
              <w:pStyle w:val="a5"/>
              <w:spacing w:after="0" w:line="480" w:lineRule="auto"/>
              <w:jc w:val="center"/>
              <w:rPr>
                <w:rFonts w:ascii="Times New Roman" w:hAnsi="Times New Roman" w:cs="Times New Roman"/>
                <w:color w:val="auto"/>
                <w:sz w:val="24"/>
                <w:szCs w:val="24"/>
              </w:rPr>
            </w:pPr>
            <w:r w:rsidRPr="008A5258">
              <w:rPr>
                <w:rFonts w:ascii="Times New Roman" w:hAnsi="Times New Roman" w:cs="Times New Roman"/>
                <w:color w:val="auto"/>
                <w:sz w:val="24"/>
                <w:szCs w:val="24"/>
              </w:rPr>
              <w:t>1.16 (1.06-1.29)</w:t>
            </w:r>
          </w:p>
        </w:tc>
      </w:tr>
      <w:tr w:rsidR="003F60C8" w:rsidRPr="008A5258" w:rsidTr="00D25CFF">
        <w:trPr>
          <w:jc w:val="center"/>
        </w:trPr>
        <w:tc>
          <w:tcPr>
            <w:tcW w:w="1701" w:type="dxa"/>
            <w:shd w:val="clear" w:color="auto" w:fill="FFFFFF"/>
          </w:tcPr>
          <w:p w:rsidR="003F60C8" w:rsidRPr="008A5258" w:rsidRDefault="003F60C8" w:rsidP="00E22188">
            <w:pPr>
              <w:pStyle w:val="a5"/>
              <w:wordWrap/>
              <w:spacing w:after="0" w:line="480" w:lineRule="auto"/>
              <w:jc w:val="left"/>
              <w:rPr>
                <w:rFonts w:ascii="Times New Roman" w:hAnsi="Times New Roman" w:cs="Times New Roman"/>
                <w:color w:val="auto"/>
                <w:sz w:val="24"/>
                <w:szCs w:val="24"/>
              </w:rPr>
            </w:pPr>
            <w:r w:rsidRPr="008A5258">
              <w:rPr>
                <w:rFonts w:ascii="Times New Roman" w:hAnsi="Times New Roman" w:cs="Times New Roman"/>
                <w:i/>
                <w:color w:val="auto"/>
                <w:sz w:val="24"/>
                <w:szCs w:val="24"/>
              </w:rPr>
              <w:t>p</w:t>
            </w:r>
            <w:r w:rsidRPr="008A5258">
              <w:rPr>
                <w:rFonts w:ascii="Times New Roman" w:hAnsi="Times New Roman" w:cs="Times New Roman"/>
                <w:color w:val="auto"/>
                <w:sz w:val="24"/>
                <w:szCs w:val="24"/>
              </w:rPr>
              <w:t xml:space="preserve"> for trend</w:t>
            </w:r>
          </w:p>
        </w:tc>
        <w:tc>
          <w:tcPr>
            <w:tcW w:w="3780" w:type="dxa"/>
            <w:shd w:val="clear" w:color="auto" w:fill="FFFFFF"/>
          </w:tcPr>
          <w:p w:rsidR="003F60C8" w:rsidRPr="008A5258" w:rsidRDefault="003F60C8" w:rsidP="00E22188">
            <w:pPr>
              <w:pStyle w:val="a5"/>
              <w:spacing w:after="0" w:line="480" w:lineRule="auto"/>
              <w:jc w:val="center"/>
              <w:rPr>
                <w:rFonts w:ascii="Times New Roman" w:hAnsi="Times New Roman" w:cs="Times New Roman"/>
                <w:color w:val="auto"/>
                <w:sz w:val="24"/>
                <w:szCs w:val="24"/>
              </w:rPr>
            </w:pPr>
          </w:p>
        </w:tc>
        <w:tc>
          <w:tcPr>
            <w:tcW w:w="3733" w:type="dxa"/>
            <w:shd w:val="clear" w:color="auto" w:fill="FFFFFF"/>
          </w:tcPr>
          <w:p w:rsidR="003F60C8" w:rsidRPr="008A5258" w:rsidRDefault="003F60C8" w:rsidP="00E22188">
            <w:pPr>
              <w:pStyle w:val="a5"/>
              <w:spacing w:after="0" w:line="480" w:lineRule="auto"/>
              <w:jc w:val="center"/>
              <w:rPr>
                <w:rFonts w:ascii="Times New Roman" w:hAnsi="Times New Roman" w:cs="Times New Roman"/>
                <w:color w:val="auto"/>
                <w:sz w:val="24"/>
                <w:szCs w:val="24"/>
              </w:rPr>
            </w:pPr>
            <w:r w:rsidRPr="008A5258">
              <w:rPr>
                <w:rFonts w:ascii="Times New Roman" w:hAnsi="Times New Roman" w:cs="Times New Roman"/>
                <w:color w:val="auto"/>
                <w:sz w:val="24"/>
                <w:szCs w:val="24"/>
              </w:rPr>
              <w:t>0.001</w:t>
            </w:r>
          </w:p>
        </w:tc>
      </w:tr>
      <w:tr w:rsidR="003F60C8" w:rsidRPr="008A5258" w:rsidTr="00D25CFF">
        <w:trPr>
          <w:jc w:val="center"/>
        </w:trPr>
        <w:tc>
          <w:tcPr>
            <w:tcW w:w="5481" w:type="dxa"/>
            <w:gridSpan w:val="2"/>
            <w:tcBorders>
              <w:bottom w:val="single" w:sz="4" w:space="0" w:color="auto"/>
            </w:tcBorders>
            <w:shd w:val="clear" w:color="auto" w:fill="FFFFFF"/>
          </w:tcPr>
          <w:p w:rsidR="003F60C8" w:rsidRPr="008A5258" w:rsidRDefault="003F60C8" w:rsidP="00E22188">
            <w:pPr>
              <w:pStyle w:val="a5"/>
              <w:spacing w:after="0" w:line="480" w:lineRule="auto"/>
              <w:jc w:val="left"/>
              <w:rPr>
                <w:rFonts w:ascii="Times New Roman" w:hAnsi="Times New Roman" w:cs="Times New Roman"/>
                <w:color w:val="auto"/>
                <w:sz w:val="24"/>
                <w:szCs w:val="24"/>
              </w:rPr>
            </w:pPr>
            <w:r w:rsidRPr="008A5258">
              <w:rPr>
                <w:rFonts w:ascii="Times New Roman" w:hAnsi="Times New Roman" w:cs="Times New Roman"/>
                <w:i/>
                <w:color w:val="auto"/>
                <w:sz w:val="24"/>
                <w:szCs w:val="24"/>
              </w:rPr>
              <w:t>Per 5 score increase in CESD</w:t>
            </w:r>
          </w:p>
        </w:tc>
        <w:tc>
          <w:tcPr>
            <w:tcW w:w="3733" w:type="dxa"/>
            <w:tcBorders>
              <w:bottom w:val="single" w:sz="4" w:space="0" w:color="auto"/>
            </w:tcBorders>
            <w:shd w:val="clear" w:color="auto" w:fill="FFFFFF"/>
          </w:tcPr>
          <w:p w:rsidR="003F60C8" w:rsidRPr="008A5258" w:rsidRDefault="003F60C8" w:rsidP="00D25CFF">
            <w:pPr>
              <w:pStyle w:val="a5"/>
              <w:spacing w:after="0" w:line="480" w:lineRule="auto"/>
              <w:jc w:val="center"/>
              <w:rPr>
                <w:rFonts w:ascii="Times New Roman" w:hAnsi="Times New Roman" w:cs="Times New Roman"/>
                <w:color w:val="auto"/>
                <w:sz w:val="24"/>
                <w:szCs w:val="24"/>
              </w:rPr>
            </w:pPr>
            <w:r w:rsidRPr="008A5258">
              <w:rPr>
                <w:rFonts w:ascii="Times New Roman" w:hAnsi="Times New Roman" w:cs="Times New Roman"/>
                <w:color w:val="auto"/>
                <w:sz w:val="24"/>
                <w:szCs w:val="24"/>
              </w:rPr>
              <w:t>1.02 (1.01-1.03)</w:t>
            </w:r>
          </w:p>
        </w:tc>
      </w:tr>
    </w:tbl>
    <w:p w:rsidR="003F60C8" w:rsidRPr="00E659E0" w:rsidRDefault="003F60C8" w:rsidP="003F60C8">
      <w:pPr>
        <w:spacing w:after="0" w:line="240" w:lineRule="auto"/>
        <w:rPr>
          <w:rFonts w:ascii="Times New Roman" w:hAnsi="Times New Roman" w:cs="Times New Roman"/>
          <w:sz w:val="24"/>
          <w:szCs w:val="24"/>
        </w:rPr>
      </w:pPr>
      <w:r w:rsidRPr="00E659E0">
        <w:rPr>
          <w:rFonts w:ascii="Times New Roman" w:hAnsi="Times New Roman" w:cs="Times New Roman"/>
          <w:sz w:val="24"/>
          <w:szCs w:val="24"/>
        </w:rPr>
        <w:t>Abbreviations: CESD, Center for Epidemiologic Studies-Depression; CI, confidence interval; DBP, diastolic blood pressure; HR, hazard ratio; SBP, systolic blood pressure.</w:t>
      </w:r>
    </w:p>
    <w:p w:rsidR="003F60C8" w:rsidRPr="00EF4058" w:rsidRDefault="003F60C8" w:rsidP="003F60C8">
      <w:pPr>
        <w:spacing w:after="0" w:line="240" w:lineRule="auto"/>
      </w:pPr>
      <w:proofErr w:type="spellStart"/>
      <w:proofErr w:type="gramStart"/>
      <w:r w:rsidRPr="008A5258">
        <w:rPr>
          <w:rFonts w:ascii="Times New Roman" w:hAnsi="Times New Roman" w:cs="Times New Roman"/>
          <w:sz w:val="24"/>
          <w:szCs w:val="24"/>
          <w:vertAlign w:val="superscript"/>
        </w:rPr>
        <w:t>a</w:t>
      </w:r>
      <w:proofErr w:type="spellEnd"/>
      <w:proofErr w:type="gramEnd"/>
      <w:r w:rsidRPr="008A5258">
        <w:rPr>
          <w:rFonts w:ascii="Times New Roman" w:hAnsi="Times New Roman" w:cs="Times New Roman"/>
          <w:sz w:val="24"/>
          <w:szCs w:val="24"/>
        </w:rPr>
        <w:t xml:space="preserve"> Estimated from parametric proportional hazard model</w:t>
      </w:r>
      <w:r w:rsidRPr="008A5258">
        <w:rPr>
          <w:rFonts w:ascii="Times New Roman" w:hAnsi="Times New Roman" w:cs="Times New Roman"/>
          <w:i/>
          <w:sz w:val="24"/>
          <w:szCs w:val="24"/>
        </w:rPr>
        <w:t xml:space="preserve"> </w:t>
      </w:r>
      <w:r w:rsidRPr="008A5258">
        <w:rPr>
          <w:rFonts w:ascii="Times New Roman" w:hAnsi="Times New Roman" w:cs="Times New Roman"/>
          <w:sz w:val="24"/>
          <w:szCs w:val="24"/>
        </w:rPr>
        <w:t>using inverse probability weights. Multivariable model was adjusted for age, sex, center, year of screening exam, BMI, smoking status, alcohol intake, physical activity, educational level, total calorie intake, history of diabetes</w:t>
      </w:r>
      <w:r>
        <w:rPr>
          <w:rFonts w:ascii="Times New Roman" w:hAnsi="Times New Roman" w:cs="Times New Roman"/>
          <w:sz w:val="24"/>
          <w:szCs w:val="24"/>
        </w:rPr>
        <w:t xml:space="preserve"> and baseline SBP</w:t>
      </w:r>
      <w:r w:rsidRPr="00E039F4">
        <w:rPr>
          <w:rFonts w:ascii="Times New Roman" w:hAnsi="Times New Roman" w:cs="Times New Roman"/>
          <w:sz w:val="24"/>
          <w:szCs w:val="24"/>
        </w:rPr>
        <w:t>.</w:t>
      </w:r>
    </w:p>
    <w:p w:rsidR="003F60C8" w:rsidRPr="00D25CFF" w:rsidRDefault="00392BD5" w:rsidP="00D25CFF">
      <w:pPr>
        <w:spacing w:after="0" w:line="240" w:lineRule="auto"/>
        <w:rPr>
          <w:rFonts w:ascii="Times New Roman" w:hAnsi="Times New Roman" w:cs="Times New Roman"/>
          <w:sz w:val="24"/>
          <w:szCs w:val="24"/>
        </w:rPr>
      </w:pPr>
      <w:r w:rsidRPr="00392BD5">
        <w:rPr>
          <w:rFonts w:ascii="Times New Roman" w:hAnsi="Times New Roman" w:cs="Times New Roman"/>
          <w:sz w:val="24"/>
          <w:szCs w:val="24"/>
        </w:rPr>
        <w:t xml:space="preserve">To account for potential differences between participants with follow-up </w:t>
      </w:r>
      <w:r w:rsidRPr="00B2652E">
        <w:rPr>
          <w:rFonts w:ascii="Times New Roman" w:hAnsi="Times New Roman" w:cs="Times New Roman"/>
          <w:sz w:val="24"/>
          <w:szCs w:val="24"/>
        </w:rPr>
        <w:t>visits and those with no follow-up visit, we estimated the probability of having at least one follow-up visit as a function of baseline characteristics. Each individual was weighted by the inverse of the predicted probability of selection (inverse probability weight analysis [IPW]) to address the question “what would be the association between exposure and endpoint if there was no selection bias from the baseline study sample.”</w:t>
      </w:r>
    </w:p>
    <w:p w:rsidR="003F60C8" w:rsidRDefault="003F60C8" w:rsidP="00D25CFF">
      <w:pPr>
        <w:spacing w:after="0" w:line="360" w:lineRule="auto"/>
        <w:rPr>
          <w:rFonts w:ascii="Times New Roman" w:eastAsia="바탕" w:hAnsi="Times New Roman" w:cs="Times New Roman"/>
          <w:b/>
          <w:kern w:val="1"/>
          <w:sz w:val="24"/>
          <w:szCs w:val="24"/>
        </w:rPr>
      </w:pPr>
    </w:p>
    <w:p w:rsidR="003F60C8" w:rsidRDefault="003F60C8" w:rsidP="00D25CFF">
      <w:pPr>
        <w:spacing w:after="0" w:line="360" w:lineRule="auto"/>
        <w:rPr>
          <w:rFonts w:ascii="Times New Roman" w:eastAsia="바탕" w:hAnsi="Times New Roman" w:cs="Times New Roman"/>
          <w:b/>
          <w:kern w:val="1"/>
          <w:sz w:val="24"/>
          <w:szCs w:val="24"/>
        </w:rPr>
      </w:pPr>
    </w:p>
    <w:p w:rsidR="003F60C8" w:rsidRDefault="003F60C8" w:rsidP="00D25CFF">
      <w:pPr>
        <w:spacing w:after="0" w:line="360" w:lineRule="auto"/>
        <w:rPr>
          <w:rFonts w:ascii="Times New Roman" w:eastAsia="바탕" w:hAnsi="Times New Roman" w:cs="Times New Roman"/>
          <w:b/>
          <w:kern w:val="1"/>
          <w:sz w:val="24"/>
          <w:szCs w:val="24"/>
        </w:rPr>
      </w:pPr>
    </w:p>
    <w:p w:rsidR="003F60C8" w:rsidRDefault="003F60C8" w:rsidP="00D25CFF">
      <w:pPr>
        <w:spacing w:after="0" w:line="360" w:lineRule="auto"/>
        <w:rPr>
          <w:rFonts w:ascii="Times New Roman" w:eastAsia="바탕" w:hAnsi="Times New Roman" w:cs="Times New Roman"/>
          <w:b/>
          <w:kern w:val="1"/>
          <w:sz w:val="24"/>
          <w:szCs w:val="24"/>
        </w:rPr>
      </w:pPr>
    </w:p>
    <w:p w:rsidR="003F60C8" w:rsidRDefault="003F60C8" w:rsidP="00D25CFF">
      <w:pPr>
        <w:spacing w:after="0" w:line="360" w:lineRule="auto"/>
        <w:rPr>
          <w:rFonts w:ascii="Times New Roman" w:eastAsia="바탕" w:hAnsi="Times New Roman" w:cs="Times New Roman"/>
          <w:b/>
          <w:kern w:val="1"/>
          <w:sz w:val="24"/>
          <w:szCs w:val="24"/>
        </w:rPr>
      </w:pPr>
    </w:p>
    <w:p w:rsidR="003F60C8" w:rsidRDefault="003F60C8" w:rsidP="00D25CFF">
      <w:pPr>
        <w:spacing w:after="0" w:line="360" w:lineRule="auto"/>
        <w:rPr>
          <w:rFonts w:ascii="Times New Roman" w:eastAsia="바탕" w:hAnsi="Times New Roman" w:cs="Times New Roman"/>
          <w:b/>
          <w:kern w:val="1"/>
          <w:sz w:val="24"/>
          <w:szCs w:val="24"/>
        </w:rPr>
      </w:pPr>
    </w:p>
    <w:p w:rsidR="003F60C8" w:rsidRDefault="003F60C8" w:rsidP="00D25CFF">
      <w:pPr>
        <w:spacing w:after="0" w:line="360" w:lineRule="auto"/>
        <w:rPr>
          <w:rFonts w:ascii="Times New Roman" w:eastAsia="바탕" w:hAnsi="Times New Roman" w:cs="Times New Roman"/>
          <w:b/>
          <w:kern w:val="1"/>
          <w:sz w:val="24"/>
          <w:szCs w:val="24"/>
        </w:rPr>
      </w:pPr>
    </w:p>
    <w:p w:rsidR="003F60C8" w:rsidRDefault="003F60C8" w:rsidP="00D25CFF">
      <w:pPr>
        <w:spacing w:after="0" w:line="360" w:lineRule="auto"/>
        <w:rPr>
          <w:rFonts w:ascii="Times New Roman" w:eastAsia="바탕" w:hAnsi="Times New Roman" w:cs="Times New Roman"/>
          <w:b/>
          <w:kern w:val="1"/>
          <w:sz w:val="24"/>
          <w:szCs w:val="24"/>
        </w:rPr>
      </w:pPr>
    </w:p>
    <w:p w:rsidR="003F60C8" w:rsidRDefault="003F60C8" w:rsidP="00D25CFF">
      <w:pPr>
        <w:spacing w:after="0" w:line="360" w:lineRule="auto"/>
        <w:rPr>
          <w:rFonts w:ascii="Times New Roman" w:eastAsia="바탕" w:hAnsi="Times New Roman" w:cs="Times New Roman"/>
          <w:b/>
          <w:kern w:val="1"/>
          <w:sz w:val="24"/>
          <w:szCs w:val="24"/>
        </w:rPr>
      </w:pPr>
    </w:p>
    <w:p w:rsidR="003F60C8" w:rsidRDefault="003F60C8" w:rsidP="00D25CFF">
      <w:pPr>
        <w:spacing w:after="0" w:line="360" w:lineRule="auto"/>
        <w:rPr>
          <w:rFonts w:ascii="Times New Roman" w:eastAsia="바탕" w:hAnsi="Times New Roman" w:cs="Times New Roman"/>
          <w:b/>
          <w:kern w:val="1"/>
          <w:sz w:val="24"/>
          <w:szCs w:val="24"/>
        </w:rPr>
      </w:pPr>
    </w:p>
    <w:p w:rsidR="003F60C8" w:rsidRDefault="003F60C8" w:rsidP="00D25CFF">
      <w:pPr>
        <w:spacing w:after="0" w:line="360" w:lineRule="auto"/>
        <w:rPr>
          <w:rFonts w:ascii="Times New Roman" w:eastAsia="바탕" w:hAnsi="Times New Roman" w:cs="Times New Roman"/>
          <w:b/>
          <w:kern w:val="1"/>
          <w:sz w:val="24"/>
          <w:szCs w:val="24"/>
        </w:rPr>
      </w:pPr>
    </w:p>
    <w:p w:rsidR="003F60C8" w:rsidRDefault="003F60C8" w:rsidP="00D25CFF">
      <w:pPr>
        <w:spacing w:after="0" w:line="360" w:lineRule="auto"/>
        <w:rPr>
          <w:rFonts w:ascii="Times New Roman" w:eastAsia="바탕" w:hAnsi="Times New Roman" w:cs="Times New Roman"/>
          <w:b/>
          <w:kern w:val="1"/>
          <w:sz w:val="24"/>
          <w:szCs w:val="24"/>
        </w:rPr>
      </w:pPr>
    </w:p>
    <w:p w:rsidR="00D25CFF" w:rsidRPr="00D25CFF" w:rsidRDefault="00D25CFF" w:rsidP="00D25CFF">
      <w:pPr>
        <w:spacing w:after="0" w:line="360" w:lineRule="auto"/>
        <w:rPr>
          <w:rFonts w:ascii="Times New Roman" w:eastAsia="바탕" w:hAnsi="Times New Roman" w:cs="Times New Roman"/>
          <w:kern w:val="1"/>
          <w:sz w:val="24"/>
          <w:szCs w:val="24"/>
        </w:rPr>
      </w:pPr>
      <w:proofErr w:type="gramStart"/>
      <w:r w:rsidRPr="00D25CFF">
        <w:rPr>
          <w:rFonts w:ascii="Times New Roman" w:eastAsia="바탕" w:hAnsi="Times New Roman" w:cs="Times New Roman"/>
          <w:b/>
          <w:kern w:val="1"/>
          <w:sz w:val="24"/>
          <w:szCs w:val="24"/>
        </w:rPr>
        <w:lastRenderedPageBreak/>
        <w:t xml:space="preserve">Supplementary Table </w:t>
      </w:r>
      <w:r>
        <w:rPr>
          <w:rFonts w:ascii="Times New Roman" w:eastAsia="바탕" w:hAnsi="Times New Roman" w:cs="Times New Roman"/>
          <w:b/>
          <w:kern w:val="1"/>
          <w:sz w:val="24"/>
          <w:szCs w:val="24"/>
        </w:rPr>
        <w:t>11</w:t>
      </w:r>
      <w:r w:rsidRPr="00D25CFF">
        <w:rPr>
          <w:rFonts w:ascii="Times New Roman" w:eastAsia="바탕" w:hAnsi="Times New Roman" w:cs="Times New Roman"/>
          <w:b/>
          <w:kern w:val="1"/>
          <w:sz w:val="24"/>
          <w:szCs w:val="24"/>
        </w:rPr>
        <w:t>.</w:t>
      </w:r>
      <w:proofErr w:type="gramEnd"/>
      <w:r w:rsidRPr="00D25CFF">
        <w:rPr>
          <w:rFonts w:ascii="Times New Roman" w:eastAsia="바탕" w:hAnsi="Times New Roman" w:cs="Times New Roman"/>
          <w:b/>
          <w:kern w:val="1"/>
          <w:sz w:val="24"/>
          <w:szCs w:val="24"/>
        </w:rPr>
        <w:t xml:space="preserve"> </w:t>
      </w:r>
      <w:r w:rsidRPr="00D25CFF">
        <w:rPr>
          <w:rFonts w:ascii="Times New Roman" w:eastAsia="바탕" w:hAnsi="Times New Roman" w:cs="Times New Roman"/>
          <w:kern w:val="1"/>
          <w:sz w:val="24"/>
          <w:szCs w:val="24"/>
        </w:rPr>
        <w:t xml:space="preserve">Baseline characteristics according to exclusion in the model for </w:t>
      </w:r>
      <w:r w:rsidRPr="00D25CFF">
        <w:rPr>
          <w:rFonts w:ascii="Times New Roman" w:hAnsi="Times New Roman" w:cs="Times New Roman"/>
          <w:sz w:val="24"/>
          <w:szCs w:val="24"/>
        </w:rPr>
        <w:t>development of case-level depressive symptoms by BP category</w:t>
      </w:r>
    </w:p>
    <w:tbl>
      <w:tblPr>
        <w:tblOverlap w:val="never"/>
        <w:tblW w:w="9214" w:type="dxa"/>
        <w:jc w:val="center"/>
        <w:shd w:val="clear" w:color="000000" w:fill="FFFFFF"/>
        <w:tblLayout w:type="fixed"/>
        <w:tblCellMar>
          <w:left w:w="57" w:type="dxa"/>
          <w:right w:w="57" w:type="dxa"/>
        </w:tblCellMar>
        <w:tblLook w:val="0000" w:firstRow="0" w:lastRow="0" w:firstColumn="0" w:lastColumn="0" w:noHBand="0" w:noVBand="0"/>
      </w:tblPr>
      <w:tblGrid>
        <w:gridCol w:w="2835"/>
        <w:gridCol w:w="2339"/>
        <w:gridCol w:w="2340"/>
        <w:gridCol w:w="850"/>
        <w:gridCol w:w="850"/>
      </w:tblGrid>
      <w:tr w:rsidR="00D25CFF" w:rsidRPr="0052289B" w:rsidTr="00E22188">
        <w:trPr>
          <w:trHeight w:val="1434"/>
          <w:jc w:val="center"/>
        </w:trPr>
        <w:tc>
          <w:tcPr>
            <w:tcW w:w="2835" w:type="dxa"/>
            <w:tcBorders>
              <w:top w:val="single" w:sz="4" w:space="0" w:color="auto"/>
              <w:bottom w:val="single" w:sz="4" w:space="0" w:color="auto"/>
            </w:tcBorders>
            <w:vAlign w:val="center"/>
          </w:tcPr>
          <w:p w:rsidR="00D25CFF" w:rsidRPr="00D25CFF" w:rsidRDefault="00D25CFF" w:rsidP="00E22188">
            <w:pPr>
              <w:pBdr>
                <w:top w:val="none" w:sz="2" w:space="1" w:color="000000"/>
                <w:left w:val="none" w:sz="2" w:space="4" w:color="000000"/>
                <w:bottom w:val="none" w:sz="2" w:space="1" w:color="000000"/>
                <w:right w:val="none" w:sz="2" w:space="4" w:color="000000"/>
              </w:pBdr>
              <w:spacing w:after="0" w:line="360" w:lineRule="auto"/>
              <w:jc w:val="left"/>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Characteristics</w:t>
            </w:r>
          </w:p>
        </w:tc>
        <w:tc>
          <w:tcPr>
            <w:tcW w:w="2339" w:type="dxa"/>
            <w:tcBorders>
              <w:top w:val="single" w:sz="4" w:space="0" w:color="auto"/>
              <w:bottom w:val="single" w:sz="4" w:space="0" w:color="auto"/>
            </w:tcBorders>
            <w:vAlign w:val="center"/>
          </w:tcPr>
          <w:p w:rsidR="00D25CFF" w:rsidRPr="00D25CFF" w:rsidRDefault="00D25CFF" w:rsidP="00E22188">
            <w:pPr>
              <w:pBdr>
                <w:top w:val="none" w:sz="2" w:space="1" w:color="000000"/>
                <w:left w:val="none" w:sz="2" w:space="4" w:color="000000"/>
                <w:bottom w:val="none" w:sz="2" w:space="1" w:color="000000"/>
                <w:right w:val="none" w:sz="2" w:space="4" w:color="000000"/>
              </w:pBdr>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Those who are included in the analysis</w:t>
            </w:r>
          </w:p>
        </w:tc>
        <w:tc>
          <w:tcPr>
            <w:tcW w:w="2340" w:type="dxa"/>
            <w:tcBorders>
              <w:top w:val="single" w:sz="4" w:space="0" w:color="auto"/>
              <w:bottom w:val="single" w:sz="4" w:space="0" w:color="auto"/>
            </w:tcBorders>
            <w:vAlign w:val="center"/>
          </w:tcPr>
          <w:p w:rsidR="00D25CFF" w:rsidRPr="00D25CFF" w:rsidRDefault="00D25CFF" w:rsidP="00E22188">
            <w:pPr>
              <w:pBdr>
                <w:top w:val="none" w:sz="2" w:space="1" w:color="000000"/>
                <w:left w:val="none" w:sz="2" w:space="4" w:color="000000"/>
                <w:bottom w:val="none" w:sz="2" w:space="1" w:color="000000"/>
                <w:right w:val="none" w:sz="2" w:space="4" w:color="000000"/>
              </w:pBdr>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 xml:space="preserve">Those who are excluded from the analysis due to missing values </w:t>
            </w:r>
          </w:p>
        </w:tc>
        <w:tc>
          <w:tcPr>
            <w:tcW w:w="850" w:type="dxa"/>
            <w:tcBorders>
              <w:top w:val="single" w:sz="4" w:space="0" w:color="auto"/>
              <w:bottom w:val="single" w:sz="4" w:space="0" w:color="auto"/>
            </w:tcBorders>
            <w:vAlign w:val="center"/>
          </w:tcPr>
          <w:p w:rsidR="00D25CFF" w:rsidRPr="00D25CFF" w:rsidRDefault="00D25CFF" w:rsidP="00E22188">
            <w:pPr>
              <w:pBdr>
                <w:top w:val="none" w:sz="2" w:space="1" w:color="000000"/>
                <w:left w:val="none" w:sz="2" w:space="4" w:color="000000"/>
                <w:bottom w:val="none" w:sz="2" w:space="1" w:color="000000"/>
                <w:right w:val="none" w:sz="2" w:space="4" w:color="000000"/>
              </w:pBdr>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i/>
                <w:kern w:val="1"/>
                <w:sz w:val="24"/>
                <w:szCs w:val="24"/>
              </w:rPr>
              <w:t>p</w:t>
            </w:r>
            <w:r w:rsidRPr="00D25CFF">
              <w:rPr>
                <w:rFonts w:ascii="Times New Roman" w:eastAsia="맑은 고딕" w:hAnsi="Times New Roman" w:cs="Times New Roman"/>
                <w:kern w:val="1"/>
                <w:sz w:val="24"/>
                <w:szCs w:val="24"/>
              </w:rPr>
              <w:t xml:space="preserve"> value</w:t>
            </w:r>
          </w:p>
        </w:tc>
        <w:tc>
          <w:tcPr>
            <w:tcW w:w="850" w:type="dxa"/>
            <w:tcBorders>
              <w:top w:val="single" w:sz="4" w:space="0" w:color="auto"/>
              <w:bottom w:val="single" w:sz="4" w:space="0" w:color="auto"/>
            </w:tcBorders>
            <w:vAlign w:val="center"/>
          </w:tcPr>
          <w:p w:rsidR="00D25CFF" w:rsidRPr="00D25CFF" w:rsidRDefault="00D25CFF" w:rsidP="00E22188">
            <w:pPr>
              <w:pBdr>
                <w:top w:val="none" w:sz="2" w:space="1" w:color="000000"/>
                <w:left w:val="none" w:sz="2" w:space="4" w:color="000000"/>
                <w:bottom w:val="none" w:sz="2" w:space="1" w:color="000000"/>
                <w:right w:val="none" w:sz="2" w:space="4" w:color="000000"/>
              </w:pBdr>
              <w:spacing w:after="0" w:line="360" w:lineRule="auto"/>
              <w:jc w:val="center"/>
              <w:textAlignment w:val="baseline"/>
              <w:rPr>
                <w:rFonts w:ascii="Times New Roman" w:eastAsia="맑은 고딕" w:hAnsi="Times New Roman" w:cs="Times New Roman"/>
                <w:i/>
                <w:kern w:val="1"/>
                <w:sz w:val="24"/>
                <w:szCs w:val="24"/>
              </w:rPr>
            </w:pPr>
            <w:r w:rsidRPr="00D25CFF">
              <w:rPr>
                <w:rFonts w:ascii="Times New Roman" w:eastAsia="굴림" w:hAnsi="Times New Roman" w:cs="Times New Roman"/>
                <w:kern w:val="0"/>
                <w:sz w:val="24"/>
                <w:szCs w:val="24"/>
              </w:rPr>
              <w:t>SMD</w:t>
            </w:r>
          </w:p>
        </w:tc>
      </w:tr>
      <w:tr w:rsidR="00D25CFF" w:rsidRPr="0052289B" w:rsidTr="00E22188">
        <w:trPr>
          <w:trHeight w:val="185"/>
          <w:jc w:val="center"/>
        </w:trPr>
        <w:tc>
          <w:tcPr>
            <w:tcW w:w="2835" w:type="dxa"/>
            <w:tcBorders>
              <w:top w:val="single" w:sz="4" w:space="0" w:color="auto"/>
            </w:tcBorders>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Number</w:t>
            </w:r>
          </w:p>
        </w:tc>
        <w:tc>
          <w:tcPr>
            <w:tcW w:w="2339" w:type="dxa"/>
            <w:tcBorders>
              <w:top w:val="single" w:sz="4" w:space="0" w:color="auto"/>
            </w:tcBorders>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183,448</w:t>
            </w:r>
          </w:p>
        </w:tc>
        <w:tc>
          <w:tcPr>
            <w:tcW w:w="2340" w:type="dxa"/>
            <w:tcBorders>
              <w:top w:val="single" w:sz="4" w:space="0" w:color="auto"/>
            </w:tcBorders>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37,674</w:t>
            </w:r>
          </w:p>
        </w:tc>
        <w:tc>
          <w:tcPr>
            <w:tcW w:w="850" w:type="dxa"/>
            <w:tcBorders>
              <w:top w:val="single" w:sz="4" w:space="0" w:color="auto"/>
            </w:tcBorders>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p>
        </w:tc>
        <w:tc>
          <w:tcPr>
            <w:tcW w:w="850" w:type="dxa"/>
            <w:tcBorders>
              <w:top w:val="single" w:sz="4" w:space="0" w:color="auto"/>
            </w:tcBorders>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p>
        </w:tc>
      </w:tr>
      <w:tr w:rsidR="00D25CFF" w:rsidRPr="0052289B" w:rsidTr="00E22188">
        <w:trPr>
          <w:jc w:val="center"/>
        </w:trPr>
        <w:tc>
          <w:tcPr>
            <w:tcW w:w="2835"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Age, years</w:t>
            </w:r>
          </w:p>
        </w:tc>
        <w:tc>
          <w:tcPr>
            <w:tcW w:w="2339"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38.2 (7.3)</w:t>
            </w:r>
          </w:p>
        </w:tc>
        <w:tc>
          <w:tcPr>
            <w:tcW w:w="2340"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39.0</w:t>
            </w:r>
          </w:p>
        </w:tc>
        <w:tc>
          <w:tcPr>
            <w:tcW w:w="850"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&lt;0.001</w:t>
            </w:r>
          </w:p>
        </w:tc>
        <w:tc>
          <w:tcPr>
            <w:tcW w:w="850" w:type="dxa"/>
          </w:tcPr>
          <w:p w:rsidR="00D25CFF" w:rsidRPr="00D25CFF" w:rsidRDefault="00D25CFF" w:rsidP="00E22188">
            <w:pPr>
              <w:spacing w:after="0" w:line="360" w:lineRule="auto"/>
              <w:jc w:val="center"/>
              <w:rPr>
                <w:rFonts w:ascii="Times New Roman" w:eastAsia="굴림체" w:hAnsi="Times New Roman" w:cs="Times New Roman"/>
                <w:sz w:val="24"/>
                <w:szCs w:val="24"/>
              </w:rPr>
            </w:pPr>
            <w:r w:rsidRPr="00D25CFF">
              <w:rPr>
                <w:rFonts w:ascii="Times New Roman" w:eastAsia="굴림체" w:hAnsi="Times New Roman" w:cs="Times New Roman"/>
                <w:sz w:val="24"/>
                <w:szCs w:val="24"/>
              </w:rPr>
              <w:t>0.105</w:t>
            </w:r>
          </w:p>
        </w:tc>
      </w:tr>
      <w:tr w:rsidR="00D25CFF" w:rsidRPr="0052289B" w:rsidTr="00E22188">
        <w:trPr>
          <w:jc w:val="center"/>
        </w:trPr>
        <w:tc>
          <w:tcPr>
            <w:tcW w:w="2835"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Male (%)</w:t>
            </w:r>
          </w:p>
        </w:tc>
        <w:tc>
          <w:tcPr>
            <w:tcW w:w="2339"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57.0</w:t>
            </w:r>
          </w:p>
        </w:tc>
        <w:tc>
          <w:tcPr>
            <w:tcW w:w="2340"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50.6</w:t>
            </w:r>
          </w:p>
        </w:tc>
        <w:tc>
          <w:tcPr>
            <w:tcW w:w="850"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&lt;0.001</w:t>
            </w:r>
          </w:p>
        </w:tc>
        <w:tc>
          <w:tcPr>
            <w:tcW w:w="850" w:type="dxa"/>
          </w:tcPr>
          <w:p w:rsidR="00D25CFF" w:rsidRPr="00D25CFF" w:rsidRDefault="00D25CFF" w:rsidP="00E22188">
            <w:pPr>
              <w:spacing w:after="0" w:line="360" w:lineRule="auto"/>
              <w:jc w:val="center"/>
              <w:rPr>
                <w:rFonts w:ascii="Times New Roman" w:eastAsia="굴림체" w:hAnsi="Times New Roman" w:cs="Times New Roman"/>
                <w:sz w:val="24"/>
                <w:szCs w:val="24"/>
              </w:rPr>
            </w:pPr>
            <w:r w:rsidRPr="00D25CFF">
              <w:rPr>
                <w:rFonts w:ascii="Times New Roman" w:eastAsia="굴림체" w:hAnsi="Times New Roman" w:cs="Times New Roman"/>
                <w:sz w:val="24"/>
                <w:szCs w:val="24"/>
              </w:rPr>
              <w:t>0.364</w:t>
            </w:r>
          </w:p>
        </w:tc>
      </w:tr>
      <w:tr w:rsidR="00D25CFF" w:rsidRPr="0052289B" w:rsidTr="00E22188">
        <w:trPr>
          <w:jc w:val="center"/>
        </w:trPr>
        <w:tc>
          <w:tcPr>
            <w:tcW w:w="2835" w:type="dxa"/>
          </w:tcPr>
          <w:p w:rsidR="00D25CFF" w:rsidRPr="00D25CFF" w:rsidRDefault="00D25CFF" w:rsidP="00E22188">
            <w:pPr>
              <w:pBdr>
                <w:top w:val="none" w:sz="2" w:space="1" w:color="000000"/>
                <w:left w:val="none" w:sz="2" w:space="4" w:color="000000"/>
                <w:bottom w:val="none" w:sz="2" w:space="1" w:color="000000"/>
                <w:right w:val="none" w:sz="2" w:space="4" w:color="000000"/>
              </w:pBdr>
              <w:spacing w:after="0" w:line="360" w:lineRule="auto"/>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Current smoker (%)</w:t>
            </w:r>
          </w:p>
        </w:tc>
        <w:tc>
          <w:tcPr>
            <w:tcW w:w="2339"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27.7</w:t>
            </w:r>
          </w:p>
        </w:tc>
        <w:tc>
          <w:tcPr>
            <w:tcW w:w="2340"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31.3</w:t>
            </w:r>
          </w:p>
        </w:tc>
        <w:tc>
          <w:tcPr>
            <w:tcW w:w="850"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&lt;0.001</w:t>
            </w:r>
          </w:p>
        </w:tc>
        <w:tc>
          <w:tcPr>
            <w:tcW w:w="850" w:type="dxa"/>
          </w:tcPr>
          <w:p w:rsidR="00D25CFF" w:rsidRPr="00D25CFF" w:rsidRDefault="00D25CFF" w:rsidP="00E22188">
            <w:pPr>
              <w:spacing w:after="0" w:line="360" w:lineRule="auto"/>
              <w:jc w:val="center"/>
              <w:rPr>
                <w:rFonts w:ascii="Times New Roman" w:eastAsia="굴림체" w:hAnsi="Times New Roman" w:cs="Times New Roman"/>
                <w:sz w:val="24"/>
                <w:szCs w:val="24"/>
              </w:rPr>
            </w:pPr>
            <w:r w:rsidRPr="00D25CFF">
              <w:rPr>
                <w:rFonts w:ascii="Times New Roman" w:eastAsia="굴림체" w:hAnsi="Times New Roman" w:cs="Times New Roman"/>
                <w:sz w:val="24"/>
                <w:szCs w:val="24"/>
              </w:rPr>
              <w:t>0.244</w:t>
            </w:r>
          </w:p>
        </w:tc>
      </w:tr>
      <w:tr w:rsidR="00D25CFF" w:rsidRPr="0052289B" w:rsidTr="00E22188">
        <w:trPr>
          <w:jc w:val="center"/>
        </w:trPr>
        <w:tc>
          <w:tcPr>
            <w:tcW w:w="2835" w:type="dxa"/>
          </w:tcPr>
          <w:p w:rsidR="00D25CFF" w:rsidRPr="00D25CFF" w:rsidRDefault="00D25CFF" w:rsidP="00E22188">
            <w:pPr>
              <w:pBdr>
                <w:top w:val="none" w:sz="2" w:space="1" w:color="000000"/>
                <w:left w:val="none" w:sz="2" w:space="4" w:color="000000"/>
                <w:bottom w:val="none" w:sz="2" w:space="1" w:color="000000"/>
                <w:right w:val="none" w:sz="2" w:space="4" w:color="000000"/>
              </w:pBdr>
              <w:spacing w:after="0" w:line="360" w:lineRule="auto"/>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Alcohol intake (%)</w:t>
            </w:r>
            <w:r w:rsidRPr="00D25CFF">
              <w:rPr>
                <w:rFonts w:ascii="Times New Roman" w:eastAsia="맑은 고딕" w:hAnsi="Times New Roman" w:cs="Times New Roman"/>
                <w:kern w:val="1"/>
                <w:sz w:val="24"/>
                <w:szCs w:val="24"/>
                <w:vertAlign w:val="superscript"/>
              </w:rPr>
              <w:t>a</w:t>
            </w:r>
          </w:p>
        </w:tc>
        <w:tc>
          <w:tcPr>
            <w:tcW w:w="2339"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22.3</w:t>
            </w:r>
          </w:p>
        </w:tc>
        <w:tc>
          <w:tcPr>
            <w:tcW w:w="2340"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22.9</w:t>
            </w:r>
          </w:p>
        </w:tc>
        <w:tc>
          <w:tcPr>
            <w:tcW w:w="850"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0.007</w:t>
            </w:r>
          </w:p>
        </w:tc>
        <w:tc>
          <w:tcPr>
            <w:tcW w:w="850" w:type="dxa"/>
          </w:tcPr>
          <w:p w:rsidR="00D25CFF" w:rsidRPr="00D25CFF" w:rsidRDefault="00D25CFF" w:rsidP="00E22188">
            <w:pPr>
              <w:wordWrap/>
              <w:adjustRightInd w:val="0"/>
              <w:spacing w:before="100" w:beforeAutospacing="1" w:after="0" w:line="360" w:lineRule="auto"/>
              <w:jc w:val="center"/>
              <w:rPr>
                <w:rFonts w:ascii="Times New Roman" w:eastAsia="굴림체" w:hAnsi="Times New Roman" w:cs="Times New Roman"/>
                <w:sz w:val="24"/>
                <w:szCs w:val="24"/>
              </w:rPr>
            </w:pPr>
            <w:r w:rsidRPr="00D25CFF">
              <w:rPr>
                <w:rFonts w:ascii="Times New Roman" w:eastAsia="굴림체" w:hAnsi="Times New Roman" w:cs="Times New Roman"/>
                <w:sz w:val="24"/>
                <w:szCs w:val="24"/>
              </w:rPr>
              <w:t>0.055</w:t>
            </w:r>
          </w:p>
        </w:tc>
      </w:tr>
      <w:tr w:rsidR="00D25CFF" w:rsidRPr="0052289B" w:rsidTr="00E22188">
        <w:trPr>
          <w:jc w:val="center"/>
        </w:trPr>
        <w:tc>
          <w:tcPr>
            <w:tcW w:w="2835" w:type="dxa"/>
          </w:tcPr>
          <w:p w:rsidR="00D25CFF" w:rsidRPr="00D25CFF" w:rsidRDefault="00D25CFF" w:rsidP="00E22188">
            <w:pPr>
              <w:pBdr>
                <w:top w:val="none" w:sz="2" w:space="1" w:color="000000"/>
                <w:left w:val="none" w:sz="2" w:space="4" w:color="000000"/>
                <w:bottom w:val="none" w:sz="2" w:space="1" w:color="000000"/>
                <w:right w:val="none" w:sz="2" w:space="4" w:color="000000"/>
              </w:pBdr>
              <w:spacing w:after="0" w:line="360" w:lineRule="auto"/>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HEPA (%)</w:t>
            </w:r>
          </w:p>
        </w:tc>
        <w:tc>
          <w:tcPr>
            <w:tcW w:w="2339"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15.3</w:t>
            </w:r>
          </w:p>
        </w:tc>
        <w:tc>
          <w:tcPr>
            <w:tcW w:w="2340"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17.3</w:t>
            </w:r>
          </w:p>
        </w:tc>
        <w:tc>
          <w:tcPr>
            <w:tcW w:w="850"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&lt;0.001</w:t>
            </w:r>
          </w:p>
        </w:tc>
        <w:tc>
          <w:tcPr>
            <w:tcW w:w="850" w:type="dxa"/>
          </w:tcPr>
          <w:p w:rsidR="00D25CFF" w:rsidRPr="00D25CFF" w:rsidRDefault="00D25CFF" w:rsidP="00E22188">
            <w:pPr>
              <w:wordWrap/>
              <w:adjustRightInd w:val="0"/>
              <w:spacing w:before="100" w:beforeAutospacing="1" w:after="0" w:line="360" w:lineRule="auto"/>
              <w:jc w:val="center"/>
              <w:rPr>
                <w:rFonts w:ascii="Times New Roman" w:eastAsia="굴림체" w:hAnsi="Times New Roman" w:cs="Times New Roman"/>
                <w:sz w:val="24"/>
                <w:szCs w:val="24"/>
              </w:rPr>
            </w:pPr>
            <w:r w:rsidRPr="00D25CFF">
              <w:rPr>
                <w:rFonts w:ascii="Times New Roman" w:eastAsia="굴림체" w:hAnsi="Times New Roman" w:cs="Times New Roman"/>
                <w:sz w:val="24"/>
                <w:szCs w:val="24"/>
              </w:rPr>
              <w:t>0.208</w:t>
            </w:r>
          </w:p>
        </w:tc>
      </w:tr>
      <w:tr w:rsidR="00D25CFF" w:rsidRPr="0052289B" w:rsidTr="00E22188">
        <w:trPr>
          <w:jc w:val="center"/>
        </w:trPr>
        <w:tc>
          <w:tcPr>
            <w:tcW w:w="2835" w:type="dxa"/>
          </w:tcPr>
          <w:p w:rsidR="00D25CFF" w:rsidRPr="00D25CFF" w:rsidRDefault="00D25CFF" w:rsidP="00E22188">
            <w:pPr>
              <w:pBdr>
                <w:top w:val="none" w:sz="2" w:space="1" w:color="000000"/>
                <w:left w:val="none" w:sz="2" w:space="4" w:color="000000"/>
                <w:bottom w:val="none" w:sz="2" w:space="1" w:color="000000"/>
                <w:right w:val="none" w:sz="2" w:space="4" w:color="000000"/>
              </w:pBdr>
              <w:spacing w:after="0" w:line="360" w:lineRule="auto"/>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High education level (%)</w:t>
            </w:r>
            <w:r w:rsidRPr="00D25CFF">
              <w:rPr>
                <w:rFonts w:ascii="Times New Roman" w:eastAsia="맑은 고딕" w:hAnsi="Times New Roman" w:cs="Times New Roman"/>
                <w:kern w:val="1"/>
                <w:sz w:val="24"/>
                <w:szCs w:val="24"/>
                <w:vertAlign w:val="superscript"/>
              </w:rPr>
              <w:t>b</w:t>
            </w:r>
          </w:p>
        </w:tc>
        <w:tc>
          <w:tcPr>
            <w:tcW w:w="2339"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85.6</w:t>
            </w:r>
          </w:p>
        </w:tc>
        <w:tc>
          <w:tcPr>
            <w:tcW w:w="2340"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74.1</w:t>
            </w:r>
          </w:p>
        </w:tc>
        <w:tc>
          <w:tcPr>
            <w:tcW w:w="850"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&lt;0.001</w:t>
            </w:r>
          </w:p>
        </w:tc>
        <w:tc>
          <w:tcPr>
            <w:tcW w:w="850" w:type="dxa"/>
          </w:tcPr>
          <w:p w:rsidR="00D25CFF" w:rsidRPr="00D25CFF" w:rsidRDefault="00D25CFF" w:rsidP="00E22188">
            <w:pPr>
              <w:wordWrap/>
              <w:adjustRightInd w:val="0"/>
              <w:spacing w:before="100" w:beforeAutospacing="1" w:after="0" w:line="360" w:lineRule="auto"/>
              <w:jc w:val="center"/>
              <w:rPr>
                <w:rFonts w:ascii="Times New Roman" w:eastAsia="굴림체" w:hAnsi="Times New Roman" w:cs="Times New Roman"/>
                <w:sz w:val="24"/>
                <w:szCs w:val="24"/>
              </w:rPr>
            </w:pPr>
            <w:r w:rsidRPr="00D25CFF">
              <w:rPr>
                <w:rFonts w:ascii="Times New Roman" w:eastAsia="굴림체" w:hAnsi="Times New Roman" w:cs="Times New Roman"/>
                <w:sz w:val="24"/>
                <w:szCs w:val="24"/>
              </w:rPr>
              <w:t>1.062</w:t>
            </w:r>
          </w:p>
        </w:tc>
      </w:tr>
      <w:tr w:rsidR="00D25CFF" w:rsidRPr="0052289B" w:rsidTr="00E22188">
        <w:trPr>
          <w:jc w:val="center"/>
        </w:trPr>
        <w:tc>
          <w:tcPr>
            <w:tcW w:w="2835" w:type="dxa"/>
          </w:tcPr>
          <w:p w:rsidR="00D25CFF" w:rsidRPr="00D25CFF" w:rsidRDefault="00D25CFF" w:rsidP="00E22188">
            <w:pPr>
              <w:pBdr>
                <w:top w:val="none" w:sz="2" w:space="1" w:color="000000"/>
                <w:left w:val="none" w:sz="2" w:space="4" w:color="000000"/>
                <w:bottom w:val="none" w:sz="2" w:space="1" w:color="000000"/>
                <w:right w:val="none" w:sz="2" w:space="4" w:color="000000"/>
              </w:pBdr>
              <w:spacing w:after="0" w:line="360" w:lineRule="auto"/>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Hypertension (%)</w:t>
            </w:r>
            <w:r w:rsidRPr="00D25CFF">
              <w:rPr>
                <w:rFonts w:ascii="Times New Roman" w:eastAsia="맑은 고딕" w:hAnsi="Times New Roman" w:cs="Times New Roman"/>
                <w:kern w:val="1"/>
                <w:sz w:val="24"/>
                <w:szCs w:val="24"/>
                <w:vertAlign w:val="superscript"/>
              </w:rPr>
              <w:t>c</w:t>
            </w:r>
          </w:p>
        </w:tc>
        <w:tc>
          <w:tcPr>
            <w:tcW w:w="2339"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16.8</w:t>
            </w:r>
          </w:p>
        </w:tc>
        <w:tc>
          <w:tcPr>
            <w:tcW w:w="2340"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19.1</w:t>
            </w:r>
          </w:p>
        </w:tc>
        <w:tc>
          <w:tcPr>
            <w:tcW w:w="850"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&lt;0.001</w:t>
            </w:r>
          </w:p>
        </w:tc>
        <w:tc>
          <w:tcPr>
            <w:tcW w:w="850" w:type="dxa"/>
          </w:tcPr>
          <w:p w:rsidR="00D25CFF" w:rsidRPr="00D25CFF" w:rsidRDefault="00D25CFF" w:rsidP="00E22188">
            <w:pPr>
              <w:wordWrap/>
              <w:adjustRightInd w:val="0"/>
              <w:spacing w:before="100" w:beforeAutospacing="1" w:after="0" w:line="360" w:lineRule="auto"/>
              <w:jc w:val="center"/>
              <w:rPr>
                <w:rFonts w:ascii="Times New Roman" w:eastAsia="굴림체" w:hAnsi="Times New Roman" w:cs="Times New Roman"/>
                <w:sz w:val="24"/>
                <w:szCs w:val="24"/>
              </w:rPr>
            </w:pPr>
            <w:r w:rsidRPr="00D25CFF">
              <w:rPr>
                <w:rFonts w:ascii="Times New Roman" w:eastAsia="굴림체" w:hAnsi="Times New Roman" w:cs="Times New Roman"/>
                <w:sz w:val="24"/>
                <w:szCs w:val="24"/>
              </w:rPr>
              <w:t>0.229</w:t>
            </w:r>
          </w:p>
        </w:tc>
      </w:tr>
      <w:tr w:rsidR="00D25CFF" w:rsidRPr="0052289B" w:rsidTr="00E22188">
        <w:trPr>
          <w:jc w:val="center"/>
        </w:trPr>
        <w:tc>
          <w:tcPr>
            <w:tcW w:w="2835"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Diabetes (%)</w:t>
            </w:r>
          </w:p>
        </w:tc>
        <w:tc>
          <w:tcPr>
            <w:tcW w:w="2339"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2.6</w:t>
            </w:r>
          </w:p>
        </w:tc>
        <w:tc>
          <w:tcPr>
            <w:tcW w:w="2340"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3.2</w:t>
            </w:r>
          </w:p>
        </w:tc>
        <w:tc>
          <w:tcPr>
            <w:tcW w:w="850"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&lt;0.001</w:t>
            </w:r>
          </w:p>
        </w:tc>
        <w:tc>
          <w:tcPr>
            <w:tcW w:w="850" w:type="dxa"/>
          </w:tcPr>
          <w:p w:rsidR="00D25CFF" w:rsidRPr="00D25CFF" w:rsidRDefault="00D25CFF" w:rsidP="00E22188">
            <w:pPr>
              <w:wordWrap/>
              <w:adjustRightInd w:val="0"/>
              <w:spacing w:before="100" w:beforeAutospacing="1" w:after="0" w:line="360" w:lineRule="auto"/>
              <w:jc w:val="center"/>
              <w:rPr>
                <w:rFonts w:ascii="Times New Roman" w:eastAsia="굴림체" w:hAnsi="Times New Roman" w:cs="Times New Roman"/>
                <w:sz w:val="24"/>
                <w:szCs w:val="24"/>
              </w:rPr>
            </w:pPr>
            <w:r w:rsidRPr="00D25CFF">
              <w:rPr>
                <w:rFonts w:ascii="Times New Roman" w:eastAsia="굴림체" w:hAnsi="Times New Roman" w:cs="Times New Roman"/>
                <w:sz w:val="24"/>
                <w:szCs w:val="24"/>
              </w:rPr>
              <w:t>0.328</w:t>
            </w:r>
          </w:p>
        </w:tc>
      </w:tr>
      <w:tr w:rsidR="00D25CFF" w:rsidRPr="0052289B" w:rsidTr="00E22188">
        <w:trPr>
          <w:jc w:val="center"/>
        </w:trPr>
        <w:tc>
          <w:tcPr>
            <w:tcW w:w="2835" w:type="dxa"/>
          </w:tcPr>
          <w:p w:rsidR="00D25CFF" w:rsidRPr="00D25CFF" w:rsidRDefault="00D25CFF" w:rsidP="00E22188">
            <w:pPr>
              <w:pBdr>
                <w:top w:val="none" w:sz="2" w:space="1" w:color="000000"/>
                <w:left w:val="none" w:sz="2" w:space="4" w:color="000000"/>
                <w:bottom w:val="none" w:sz="2" w:space="1" w:color="000000"/>
                <w:right w:val="none" w:sz="2" w:space="4" w:color="000000"/>
              </w:pBdr>
              <w:spacing w:after="0" w:line="360" w:lineRule="auto"/>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Obesity (%)</w:t>
            </w:r>
            <w:r w:rsidRPr="00D25CFF">
              <w:rPr>
                <w:rFonts w:ascii="Times New Roman" w:eastAsia="맑은 고딕" w:hAnsi="Times New Roman" w:cs="Times New Roman"/>
                <w:kern w:val="1"/>
                <w:sz w:val="24"/>
                <w:szCs w:val="24"/>
                <w:vertAlign w:val="superscript"/>
              </w:rPr>
              <w:t>d</w:t>
            </w:r>
          </w:p>
        </w:tc>
        <w:tc>
          <w:tcPr>
            <w:tcW w:w="2339"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26.3</w:t>
            </w:r>
          </w:p>
        </w:tc>
        <w:tc>
          <w:tcPr>
            <w:tcW w:w="2340"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24.8</w:t>
            </w:r>
          </w:p>
        </w:tc>
        <w:tc>
          <w:tcPr>
            <w:tcW w:w="850"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&lt;0.001</w:t>
            </w:r>
          </w:p>
        </w:tc>
        <w:tc>
          <w:tcPr>
            <w:tcW w:w="850" w:type="dxa"/>
          </w:tcPr>
          <w:p w:rsidR="00D25CFF" w:rsidRPr="00D25CFF" w:rsidRDefault="00D25CFF" w:rsidP="00E22188">
            <w:pPr>
              <w:wordWrap/>
              <w:adjustRightInd w:val="0"/>
              <w:spacing w:before="100" w:beforeAutospacing="1" w:after="0" w:line="360" w:lineRule="auto"/>
              <w:jc w:val="center"/>
              <w:rPr>
                <w:rFonts w:ascii="Times New Roman" w:eastAsia="굴림체" w:hAnsi="Times New Roman" w:cs="Times New Roman"/>
                <w:sz w:val="24"/>
                <w:szCs w:val="24"/>
              </w:rPr>
            </w:pPr>
            <w:r w:rsidRPr="00D25CFF">
              <w:rPr>
                <w:rFonts w:ascii="Times New Roman" w:eastAsia="굴림체" w:hAnsi="Times New Roman" w:cs="Times New Roman"/>
                <w:sz w:val="24"/>
                <w:szCs w:val="24"/>
              </w:rPr>
              <w:t>0.110</w:t>
            </w:r>
          </w:p>
        </w:tc>
      </w:tr>
      <w:tr w:rsidR="00D25CFF" w:rsidRPr="0052289B" w:rsidTr="00E22188">
        <w:trPr>
          <w:jc w:val="center"/>
        </w:trPr>
        <w:tc>
          <w:tcPr>
            <w:tcW w:w="2835"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Body mass index (kg/m</w:t>
            </w:r>
            <w:r w:rsidRPr="00D25CFF">
              <w:rPr>
                <w:rFonts w:ascii="Times New Roman" w:eastAsia="맑은 고딕" w:hAnsi="Times New Roman" w:cs="Times New Roman"/>
                <w:kern w:val="1"/>
                <w:sz w:val="24"/>
                <w:szCs w:val="24"/>
                <w:vertAlign w:val="superscript"/>
              </w:rPr>
              <w:t>2</w:t>
            </w:r>
            <w:r w:rsidRPr="00D25CFF">
              <w:rPr>
                <w:rFonts w:ascii="Times New Roman" w:eastAsia="맑은 고딕" w:hAnsi="Times New Roman" w:cs="Times New Roman"/>
                <w:kern w:val="1"/>
                <w:sz w:val="24"/>
                <w:szCs w:val="24"/>
              </w:rPr>
              <w:t>)</w:t>
            </w:r>
          </w:p>
        </w:tc>
        <w:tc>
          <w:tcPr>
            <w:tcW w:w="2339"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23.1 (3.2)</w:t>
            </w:r>
          </w:p>
        </w:tc>
        <w:tc>
          <w:tcPr>
            <w:tcW w:w="2340"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23.0 (3.2)</w:t>
            </w:r>
          </w:p>
        </w:tc>
        <w:tc>
          <w:tcPr>
            <w:tcW w:w="850"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&lt;0.001</w:t>
            </w:r>
          </w:p>
        </w:tc>
        <w:tc>
          <w:tcPr>
            <w:tcW w:w="850" w:type="dxa"/>
          </w:tcPr>
          <w:p w:rsidR="00D25CFF" w:rsidRPr="00D25CFF" w:rsidRDefault="00D25CFF" w:rsidP="00E22188">
            <w:pPr>
              <w:wordWrap/>
              <w:adjustRightInd w:val="0"/>
              <w:spacing w:before="100" w:beforeAutospacing="1" w:after="0" w:line="360" w:lineRule="auto"/>
              <w:jc w:val="center"/>
              <w:rPr>
                <w:rFonts w:ascii="Times New Roman" w:eastAsia="굴림체" w:hAnsi="Times New Roman" w:cs="Times New Roman"/>
                <w:sz w:val="24"/>
                <w:szCs w:val="24"/>
              </w:rPr>
            </w:pPr>
            <w:r w:rsidRPr="00D25CFF">
              <w:rPr>
                <w:rFonts w:ascii="Times New Roman" w:eastAsia="굴림체" w:hAnsi="Times New Roman" w:cs="Times New Roman"/>
                <w:sz w:val="24"/>
                <w:szCs w:val="24"/>
              </w:rPr>
              <w:t>0.057</w:t>
            </w:r>
          </w:p>
        </w:tc>
      </w:tr>
      <w:tr w:rsidR="00D25CFF" w:rsidRPr="0052289B" w:rsidTr="00E22188">
        <w:trPr>
          <w:jc w:val="center"/>
        </w:trPr>
        <w:tc>
          <w:tcPr>
            <w:tcW w:w="2835" w:type="dxa"/>
          </w:tcPr>
          <w:p w:rsidR="00D25CFF" w:rsidRPr="00D25CFF" w:rsidRDefault="00D25CFF" w:rsidP="00E22188">
            <w:pPr>
              <w:pStyle w:val="a5"/>
              <w:wordWrap/>
              <w:spacing w:after="0" w:line="360" w:lineRule="auto"/>
              <w:rPr>
                <w:rFonts w:ascii="Times New Roman" w:hAnsi="Times New Roman" w:cs="Times New Roman"/>
                <w:color w:val="auto"/>
                <w:sz w:val="24"/>
                <w:szCs w:val="24"/>
              </w:rPr>
            </w:pPr>
            <w:r w:rsidRPr="00D25CFF">
              <w:rPr>
                <w:rFonts w:ascii="Times New Roman" w:hAnsi="Times New Roman" w:cs="Times New Roman"/>
                <w:color w:val="auto"/>
                <w:sz w:val="24"/>
                <w:szCs w:val="24"/>
              </w:rPr>
              <w:t>SBP</w:t>
            </w:r>
          </w:p>
        </w:tc>
        <w:tc>
          <w:tcPr>
            <w:tcW w:w="2339" w:type="dxa"/>
          </w:tcPr>
          <w:p w:rsidR="00D25CFF" w:rsidRPr="00D25CFF" w:rsidRDefault="00D25CFF" w:rsidP="00E22188">
            <w:pPr>
              <w:pStyle w:val="a5"/>
              <w:wordWrap/>
              <w:spacing w:after="0" w:line="360" w:lineRule="auto"/>
              <w:jc w:val="center"/>
              <w:rPr>
                <w:rFonts w:ascii="Times New Roman" w:hAnsi="Times New Roman" w:cs="Times New Roman"/>
                <w:color w:val="auto"/>
                <w:sz w:val="24"/>
                <w:szCs w:val="24"/>
              </w:rPr>
            </w:pPr>
            <w:r w:rsidRPr="00D25CFF">
              <w:rPr>
                <w:rFonts w:ascii="Times New Roman" w:hAnsi="Times New Roman" w:cs="Times New Roman"/>
                <w:color w:val="auto"/>
                <w:sz w:val="24"/>
                <w:szCs w:val="24"/>
              </w:rPr>
              <w:t>108.3 (12.5)</w:t>
            </w:r>
          </w:p>
        </w:tc>
        <w:tc>
          <w:tcPr>
            <w:tcW w:w="2340" w:type="dxa"/>
          </w:tcPr>
          <w:p w:rsidR="00D25CFF" w:rsidRPr="00D25CFF" w:rsidRDefault="00D25CFF" w:rsidP="00E22188">
            <w:pPr>
              <w:pStyle w:val="a5"/>
              <w:wordWrap/>
              <w:spacing w:after="0" w:line="360" w:lineRule="auto"/>
              <w:jc w:val="center"/>
              <w:rPr>
                <w:rFonts w:ascii="Times New Roman" w:hAnsi="Times New Roman" w:cs="Times New Roman"/>
                <w:color w:val="auto"/>
                <w:sz w:val="24"/>
                <w:szCs w:val="24"/>
              </w:rPr>
            </w:pPr>
            <w:r w:rsidRPr="00D25CFF">
              <w:rPr>
                <w:rFonts w:ascii="Times New Roman" w:hAnsi="Times New Roman" w:cs="Times New Roman"/>
                <w:color w:val="auto"/>
                <w:sz w:val="24"/>
                <w:szCs w:val="24"/>
              </w:rPr>
              <w:t>110.0 (12.8)</w:t>
            </w:r>
          </w:p>
        </w:tc>
        <w:tc>
          <w:tcPr>
            <w:tcW w:w="850"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&lt;0.001</w:t>
            </w:r>
          </w:p>
        </w:tc>
        <w:tc>
          <w:tcPr>
            <w:tcW w:w="850" w:type="dxa"/>
          </w:tcPr>
          <w:p w:rsidR="00D25CFF" w:rsidRPr="00D25CFF" w:rsidRDefault="00D25CFF" w:rsidP="00E22188">
            <w:pPr>
              <w:wordWrap/>
              <w:adjustRightInd w:val="0"/>
              <w:spacing w:before="100" w:beforeAutospacing="1" w:after="0" w:line="360" w:lineRule="auto"/>
              <w:jc w:val="center"/>
              <w:rPr>
                <w:rFonts w:ascii="Times New Roman" w:eastAsia="굴림체" w:hAnsi="Times New Roman" w:cs="Times New Roman"/>
                <w:sz w:val="24"/>
                <w:szCs w:val="24"/>
              </w:rPr>
            </w:pPr>
            <w:r w:rsidRPr="00D25CFF">
              <w:rPr>
                <w:rFonts w:ascii="Times New Roman" w:eastAsia="굴림체" w:hAnsi="Times New Roman" w:cs="Times New Roman"/>
                <w:sz w:val="24"/>
                <w:szCs w:val="24"/>
              </w:rPr>
              <w:t>0.134</w:t>
            </w:r>
          </w:p>
        </w:tc>
      </w:tr>
      <w:tr w:rsidR="00D25CFF" w:rsidRPr="0052289B" w:rsidTr="00E22188">
        <w:trPr>
          <w:jc w:val="center"/>
        </w:trPr>
        <w:tc>
          <w:tcPr>
            <w:tcW w:w="2835" w:type="dxa"/>
          </w:tcPr>
          <w:p w:rsidR="00D25CFF" w:rsidRPr="00D25CFF" w:rsidRDefault="00D25CFF" w:rsidP="00E22188">
            <w:pPr>
              <w:pStyle w:val="a5"/>
              <w:wordWrap/>
              <w:spacing w:after="0" w:line="360" w:lineRule="auto"/>
              <w:rPr>
                <w:rFonts w:ascii="Times New Roman" w:hAnsi="Times New Roman" w:cs="Times New Roman"/>
                <w:color w:val="auto"/>
                <w:sz w:val="24"/>
                <w:szCs w:val="24"/>
              </w:rPr>
            </w:pPr>
            <w:r w:rsidRPr="00D25CFF">
              <w:rPr>
                <w:rFonts w:ascii="Times New Roman" w:hAnsi="Times New Roman" w:cs="Times New Roman"/>
                <w:color w:val="auto"/>
                <w:sz w:val="24"/>
                <w:szCs w:val="24"/>
              </w:rPr>
              <w:t>DBP</w:t>
            </w:r>
          </w:p>
        </w:tc>
        <w:tc>
          <w:tcPr>
            <w:tcW w:w="2339" w:type="dxa"/>
          </w:tcPr>
          <w:p w:rsidR="00D25CFF" w:rsidRPr="00D25CFF" w:rsidRDefault="00D25CFF" w:rsidP="00E22188">
            <w:pPr>
              <w:pStyle w:val="a5"/>
              <w:wordWrap/>
              <w:spacing w:after="0" w:line="360" w:lineRule="auto"/>
              <w:jc w:val="center"/>
              <w:rPr>
                <w:rFonts w:ascii="Times New Roman" w:hAnsi="Times New Roman" w:cs="Times New Roman"/>
                <w:color w:val="auto"/>
                <w:sz w:val="24"/>
                <w:szCs w:val="24"/>
              </w:rPr>
            </w:pPr>
            <w:r w:rsidRPr="00D25CFF">
              <w:rPr>
                <w:rFonts w:ascii="Times New Roman" w:hAnsi="Times New Roman" w:cs="Times New Roman"/>
                <w:color w:val="auto"/>
                <w:sz w:val="24"/>
                <w:szCs w:val="24"/>
              </w:rPr>
              <w:t>69.5 (9.6)</w:t>
            </w:r>
          </w:p>
        </w:tc>
        <w:tc>
          <w:tcPr>
            <w:tcW w:w="2340" w:type="dxa"/>
          </w:tcPr>
          <w:p w:rsidR="00D25CFF" w:rsidRPr="00D25CFF" w:rsidRDefault="00D25CFF" w:rsidP="00E22188">
            <w:pPr>
              <w:pStyle w:val="a5"/>
              <w:wordWrap/>
              <w:spacing w:after="0" w:line="360" w:lineRule="auto"/>
              <w:jc w:val="center"/>
              <w:rPr>
                <w:rFonts w:ascii="Times New Roman" w:hAnsi="Times New Roman" w:cs="Times New Roman"/>
                <w:color w:val="auto"/>
                <w:sz w:val="24"/>
                <w:szCs w:val="24"/>
              </w:rPr>
            </w:pPr>
            <w:r w:rsidRPr="00D25CFF">
              <w:rPr>
                <w:rFonts w:ascii="Times New Roman" w:hAnsi="Times New Roman" w:cs="Times New Roman"/>
                <w:color w:val="auto"/>
                <w:sz w:val="24"/>
                <w:szCs w:val="24"/>
              </w:rPr>
              <w:t>69.7 (9.4)</w:t>
            </w:r>
          </w:p>
        </w:tc>
        <w:tc>
          <w:tcPr>
            <w:tcW w:w="850"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&lt;0.001</w:t>
            </w:r>
          </w:p>
        </w:tc>
        <w:tc>
          <w:tcPr>
            <w:tcW w:w="850" w:type="dxa"/>
            <w:vAlign w:val="center"/>
          </w:tcPr>
          <w:p w:rsidR="00D25CFF" w:rsidRPr="00D25CFF" w:rsidRDefault="00D25CFF" w:rsidP="00E22188">
            <w:pPr>
              <w:wordWrap/>
              <w:adjustRightInd w:val="0"/>
              <w:spacing w:before="100" w:beforeAutospacing="1" w:after="0" w:line="360" w:lineRule="auto"/>
              <w:jc w:val="center"/>
              <w:rPr>
                <w:rFonts w:ascii="Times New Roman" w:eastAsia="굴림체" w:hAnsi="Times New Roman" w:cs="Times New Roman"/>
                <w:sz w:val="24"/>
                <w:szCs w:val="24"/>
              </w:rPr>
            </w:pPr>
            <w:r w:rsidRPr="00D25CFF">
              <w:rPr>
                <w:rFonts w:ascii="Times New Roman" w:eastAsia="굴림체" w:hAnsi="Times New Roman" w:cs="Times New Roman"/>
                <w:sz w:val="24"/>
                <w:szCs w:val="24"/>
              </w:rPr>
              <w:t>0.025</w:t>
            </w:r>
          </w:p>
        </w:tc>
      </w:tr>
      <w:tr w:rsidR="00D25CFF" w:rsidRPr="0052289B" w:rsidTr="00E22188">
        <w:trPr>
          <w:jc w:val="center"/>
        </w:trPr>
        <w:tc>
          <w:tcPr>
            <w:tcW w:w="2835"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Glucose (mg/dl)</w:t>
            </w:r>
          </w:p>
        </w:tc>
        <w:tc>
          <w:tcPr>
            <w:tcW w:w="2339"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94.4 (12.8)</w:t>
            </w:r>
          </w:p>
        </w:tc>
        <w:tc>
          <w:tcPr>
            <w:tcW w:w="2340"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95.0 (14.0)</w:t>
            </w:r>
          </w:p>
        </w:tc>
        <w:tc>
          <w:tcPr>
            <w:tcW w:w="850"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&lt;0.001</w:t>
            </w:r>
          </w:p>
        </w:tc>
        <w:tc>
          <w:tcPr>
            <w:tcW w:w="850" w:type="dxa"/>
            <w:vAlign w:val="center"/>
          </w:tcPr>
          <w:p w:rsidR="00D25CFF" w:rsidRPr="00D25CFF" w:rsidRDefault="00D25CFF" w:rsidP="00E22188">
            <w:pPr>
              <w:wordWrap/>
              <w:adjustRightInd w:val="0"/>
              <w:spacing w:before="100" w:beforeAutospacing="1" w:after="0" w:line="360" w:lineRule="auto"/>
              <w:jc w:val="center"/>
              <w:rPr>
                <w:rFonts w:ascii="Times New Roman" w:eastAsia="굴림체" w:hAnsi="Times New Roman" w:cs="Times New Roman"/>
                <w:sz w:val="24"/>
                <w:szCs w:val="24"/>
              </w:rPr>
            </w:pPr>
            <w:r w:rsidRPr="00D25CFF">
              <w:rPr>
                <w:rFonts w:ascii="Times New Roman" w:eastAsia="굴림체" w:hAnsi="Times New Roman" w:cs="Times New Roman"/>
                <w:sz w:val="24"/>
                <w:szCs w:val="24"/>
              </w:rPr>
              <w:t>0.044</w:t>
            </w:r>
          </w:p>
        </w:tc>
      </w:tr>
      <w:tr w:rsidR="00D25CFF" w:rsidRPr="0052289B" w:rsidTr="00E22188">
        <w:trPr>
          <w:jc w:val="center"/>
        </w:trPr>
        <w:tc>
          <w:tcPr>
            <w:tcW w:w="2835"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Total cholesterol (mg/dl)</w:t>
            </w:r>
          </w:p>
        </w:tc>
        <w:tc>
          <w:tcPr>
            <w:tcW w:w="2339"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193.8 (33.9)</w:t>
            </w:r>
          </w:p>
        </w:tc>
        <w:tc>
          <w:tcPr>
            <w:tcW w:w="2340"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193.2 (34.1)</w:t>
            </w:r>
          </w:p>
        </w:tc>
        <w:tc>
          <w:tcPr>
            <w:tcW w:w="850"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0.001</w:t>
            </w:r>
          </w:p>
        </w:tc>
        <w:tc>
          <w:tcPr>
            <w:tcW w:w="850" w:type="dxa"/>
            <w:vAlign w:val="center"/>
          </w:tcPr>
          <w:p w:rsidR="00D25CFF" w:rsidRPr="00D25CFF" w:rsidRDefault="00D25CFF" w:rsidP="00E22188">
            <w:pPr>
              <w:wordWrap/>
              <w:adjustRightInd w:val="0"/>
              <w:spacing w:before="100" w:beforeAutospacing="1" w:after="0" w:line="360" w:lineRule="auto"/>
              <w:jc w:val="center"/>
              <w:rPr>
                <w:rFonts w:ascii="Times New Roman" w:eastAsia="굴림체" w:hAnsi="Times New Roman" w:cs="Times New Roman"/>
                <w:sz w:val="24"/>
                <w:szCs w:val="24"/>
              </w:rPr>
            </w:pPr>
            <w:r w:rsidRPr="00D25CFF">
              <w:rPr>
                <w:rFonts w:ascii="Times New Roman" w:eastAsia="굴림체" w:hAnsi="Times New Roman" w:cs="Times New Roman"/>
                <w:sz w:val="24"/>
                <w:szCs w:val="24"/>
              </w:rPr>
              <w:t>0.018</w:t>
            </w:r>
          </w:p>
        </w:tc>
      </w:tr>
      <w:tr w:rsidR="00D25CFF" w:rsidRPr="0052289B" w:rsidTr="00E22188">
        <w:trPr>
          <w:jc w:val="center"/>
        </w:trPr>
        <w:tc>
          <w:tcPr>
            <w:tcW w:w="2835"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LDL-C (mg/dl)</w:t>
            </w:r>
          </w:p>
        </w:tc>
        <w:tc>
          <w:tcPr>
            <w:tcW w:w="2339"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120.1 (31.7)</w:t>
            </w:r>
          </w:p>
        </w:tc>
        <w:tc>
          <w:tcPr>
            <w:tcW w:w="2340"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118.6 (31.6)</w:t>
            </w:r>
          </w:p>
        </w:tc>
        <w:tc>
          <w:tcPr>
            <w:tcW w:w="850"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&lt;0.001</w:t>
            </w:r>
          </w:p>
        </w:tc>
        <w:tc>
          <w:tcPr>
            <w:tcW w:w="850" w:type="dxa"/>
            <w:vAlign w:val="center"/>
          </w:tcPr>
          <w:p w:rsidR="00D25CFF" w:rsidRPr="00D25CFF" w:rsidRDefault="00D25CFF" w:rsidP="00E22188">
            <w:pPr>
              <w:spacing w:after="0" w:line="360" w:lineRule="auto"/>
              <w:jc w:val="center"/>
              <w:rPr>
                <w:rFonts w:ascii="Times New Roman" w:eastAsia="굴림체" w:hAnsi="Times New Roman" w:cs="Times New Roman"/>
                <w:sz w:val="24"/>
                <w:szCs w:val="24"/>
              </w:rPr>
            </w:pPr>
            <w:r w:rsidRPr="00D25CFF">
              <w:rPr>
                <w:rFonts w:ascii="Times New Roman" w:eastAsia="굴림체" w:hAnsi="Times New Roman" w:cs="Times New Roman"/>
                <w:sz w:val="24"/>
                <w:szCs w:val="24"/>
              </w:rPr>
              <w:t>0.050</w:t>
            </w:r>
          </w:p>
        </w:tc>
      </w:tr>
      <w:tr w:rsidR="00D25CFF" w:rsidRPr="0052289B" w:rsidTr="00E22188">
        <w:trPr>
          <w:jc w:val="center"/>
        </w:trPr>
        <w:tc>
          <w:tcPr>
            <w:tcW w:w="2835"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HDL-C (mg/dl)</w:t>
            </w:r>
          </w:p>
        </w:tc>
        <w:tc>
          <w:tcPr>
            <w:tcW w:w="2339"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58.6 (15.0)</w:t>
            </w:r>
          </w:p>
        </w:tc>
        <w:tc>
          <w:tcPr>
            <w:tcW w:w="2340"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59.0 (14.9)</w:t>
            </w:r>
          </w:p>
        </w:tc>
        <w:tc>
          <w:tcPr>
            <w:tcW w:w="850"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&lt;0.001</w:t>
            </w:r>
          </w:p>
        </w:tc>
        <w:tc>
          <w:tcPr>
            <w:tcW w:w="850" w:type="dxa"/>
            <w:vAlign w:val="center"/>
          </w:tcPr>
          <w:p w:rsidR="00D25CFF" w:rsidRPr="00D25CFF" w:rsidRDefault="00D25CFF" w:rsidP="00E22188">
            <w:pPr>
              <w:spacing w:after="0" w:line="360" w:lineRule="auto"/>
              <w:jc w:val="center"/>
              <w:rPr>
                <w:rFonts w:ascii="Times New Roman" w:eastAsia="굴림체" w:hAnsi="Times New Roman" w:cs="Times New Roman"/>
                <w:sz w:val="24"/>
                <w:szCs w:val="24"/>
              </w:rPr>
            </w:pPr>
            <w:r w:rsidRPr="00D25CFF">
              <w:rPr>
                <w:rFonts w:ascii="Times New Roman" w:eastAsia="굴림체" w:hAnsi="Times New Roman" w:cs="Times New Roman"/>
                <w:sz w:val="24"/>
                <w:szCs w:val="24"/>
              </w:rPr>
              <w:t>0.025</w:t>
            </w:r>
          </w:p>
        </w:tc>
      </w:tr>
      <w:tr w:rsidR="00D25CFF" w:rsidRPr="0052289B" w:rsidTr="00E22188">
        <w:trPr>
          <w:jc w:val="center"/>
        </w:trPr>
        <w:tc>
          <w:tcPr>
            <w:tcW w:w="2835" w:type="dxa"/>
            <w:tcBorders>
              <w:bottom w:val="single" w:sz="4" w:space="0" w:color="auto"/>
            </w:tcBorders>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left"/>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CESD</w:t>
            </w:r>
            <w:r w:rsidRPr="00D25CFF">
              <w:rPr>
                <w:rFonts w:ascii="Times New Roman" w:hAnsi="Times New Roman" w:cs="Times New Roman"/>
                <w:sz w:val="24"/>
                <w:szCs w:val="24"/>
                <w:vertAlign w:val="superscript"/>
              </w:rPr>
              <w:t xml:space="preserve"> e</w:t>
            </w:r>
          </w:p>
        </w:tc>
        <w:tc>
          <w:tcPr>
            <w:tcW w:w="2339" w:type="dxa"/>
            <w:tcBorders>
              <w:bottom w:val="single" w:sz="4" w:space="0" w:color="auto"/>
            </w:tcBorders>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4.8 (2.2)</w:t>
            </w:r>
          </w:p>
        </w:tc>
        <w:tc>
          <w:tcPr>
            <w:tcW w:w="2340" w:type="dxa"/>
            <w:tcBorders>
              <w:bottom w:val="single" w:sz="4" w:space="0" w:color="auto"/>
            </w:tcBorders>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5.1 (2.1)</w:t>
            </w:r>
          </w:p>
        </w:tc>
        <w:tc>
          <w:tcPr>
            <w:tcW w:w="850" w:type="dxa"/>
            <w:tcBorders>
              <w:bottom w:val="single" w:sz="4" w:space="0" w:color="auto"/>
            </w:tcBorders>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&lt;0.001</w:t>
            </w:r>
          </w:p>
        </w:tc>
        <w:tc>
          <w:tcPr>
            <w:tcW w:w="850" w:type="dxa"/>
            <w:tcBorders>
              <w:bottom w:val="single" w:sz="4" w:space="0" w:color="auto"/>
            </w:tcBorders>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0153</w:t>
            </w:r>
          </w:p>
        </w:tc>
      </w:tr>
    </w:tbl>
    <w:p w:rsidR="00D25CFF" w:rsidRPr="00D25CFF" w:rsidRDefault="00D25CFF" w:rsidP="00D25CFF">
      <w:pPr>
        <w:spacing w:after="0" w:line="240" w:lineRule="atLeast"/>
        <w:rPr>
          <w:rFonts w:ascii="Times New Roman" w:hAnsi="Times New Roman" w:cs="Times New Roman"/>
          <w:sz w:val="24"/>
          <w:szCs w:val="24"/>
        </w:rPr>
      </w:pPr>
      <w:r w:rsidRPr="00D25CFF">
        <w:rPr>
          <w:rFonts w:ascii="Times New Roman" w:hAnsi="Times New Roman" w:cs="Times New Roman"/>
          <w:sz w:val="24"/>
          <w:szCs w:val="24"/>
        </w:rPr>
        <w:t xml:space="preserve">Abbreviations: SBP, systolic blood pressure; DBP, diastolic blood pressure; HDL-C, high-density lipoprotein-cholesterol; HEPA, health-enhancing physical activity; </w:t>
      </w:r>
      <w:proofErr w:type="spellStart"/>
      <w:r w:rsidRPr="00D25CFF">
        <w:rPr>
          <w:rFonts w:ascii="Times New Roman" w:hAnsi="Times New Roman" w:cs="Times New Roman"/>
          <w:sz w:val="24"/>
          <w:szCs w:val="24"/>
        </w:rPr>
        <w:t>hsCRP</w:t>
      </w:r>
      <w:proofErr w:type="spellEnd"/>
      <w:r w:rsidRPr="00D25CFF">
        <w:rPr>
          <w:rFonts w:ascii="Times New Roman" w:hAnsi="Times New Roman" w:cs="Times New Roman"/>
          <w:sz w:val="24"/>
          <w:szCs w:val="24"/>
        </w:rPr>
        <w:t>, high sensitivity C-reactive protein; HOMA-IR, homeostasis model assessment of insulin resistance; LDL-C, low-density lipoprotein cholesterol; SBP, systolic blood pressure; SMD standardized mean difference.</w:t>
      </w:r>
    </w:p>
    <w:p w:rsidR="00D25CFF" w:rsidRPr="0052289B" w:rsidRDefault="00D25CFF" w:rsidP="00D25CFF">
      <w:pPr>
        <w:spacing w:after="0" w:line="240" w:lineRule="atLeast"/>
        <w:rPr>
          <w:rFonts w:ascii="Times New Roman" w:hAnsi="Times New Roman" w:cs="Times New Roman"/>
          <w:sz w:val="24"/>
          <w:szCs w:val="24"/>
        </w:rPr>
      </w:pPr>
      <w:r w:rsidRPr="0052289B">
        <w:rPr>
          <w:rFonts w:ascii="Times New Roman" w:hAnsi="Times New Roman" w:cs="Times New Roman"/>
          <w:sz w:val="24"/>
          <w:szCs w:val="24"/>
          <w:vertAlign w:val="superscript"/>
        </w:rPr>
        <w:t>a</w:t>
      </w:r>
      <w:r w:rsidRPr="0052289B">
        <w:rPr>
          <w:rFonts w:ascii="Times New Roman" w:hAnsi="Times New Roman" w:cs="Times New Roman" w:hint="eastAsia"/>
          <w:sz w:val="24"/>
          <w:szCs w:val="24"/>
        </w:rPr>
        <w:t>≥</w:t>
      </w:r>
      <w:r w:rsidRPr="0052289B">
        <w:rPr>
          <w:rFonts w:ascii="Times New Roman" w:hAnsi="Times New Roman" w:cs="Times New Roman"/>
          <w:sz w:val="24"/>
          <w:szCs w:val="24"/>
        </w:rPr>
        <w:t xml:space="preserve"> 20 g of ethanol per day; </w:t>
      </w:r>
      <w:r w:rsidRPr="0052289B">
        <w:rPr>
          <w:rFonts w:ascii="Times New Roman" w:hAnsi="Times New Roman" w:cs="Times New Roman"/>
          <w:sz w:val="24"/>
          <w:szCs w:val="24"/>
          <w:vertAlign w:val="superscript"/>
        </w:rPr>
        <w:t>b</w:t>
      </w:r>
      <w:r w:rsidRPr="0052289B">
        <w:rPr>
          <w:rFonts w:ascii="Times New Roman" w:hAnsi="Times New Roman" w:cs="Times New Roman" w:hint="eastAsia"/>
          <w:sz w:val="24"/>
          <w:szCs w:val="24"/>
        </w:rPr>
        <w:t>≥</w:t>
      </w:r>
      <w:r w:rsidRPr="0052289B">
        <w:rPr>
          <w:rFonts w:ascii="Times New Roman" w:hAnsi="Times New Roman" w:cs="Times New Roman"/>
          <w:sz w:val="24"/>
          <w:szCs w:val="24"/>
        </w:rPr>
        <w:t xml:space="preserve"> College graduate; </w:t>
      </w:r>
      <w:r w:rsidRPr="0052289B">
        <w:rPr>
          <w:rFonts w:ascii="Times New Roman" w:hAnsi="Times New Roman" w:cs="Times New Roman"/>
          <w:sz w:val="24"/>
          <w:szCs w:val="24"/>
          <w:vertAlign w:val="superscript"/>
        </w:rPr>
        <w:t>c</w:t>
      </w:r>
      <w:r w:rsidRPr="0052289B">
        <w:rPr>
          <w:rFonts w:ascii="Times New Roman" w:hAnsi="Times New Roman" w:cs="Times New Roman"/>
          <w:sz w:val="24"/>
          <w:szCs w:val="24"/>
        </w:rPr>
        <w:t xml:space="preserve"> BMI </w:t>
      </w:r>
      <w:r w:rsidRPr="0052289B">
        <w:rPr>
          <w:rFonts w:ascii="Times New Roman" w:hAnsi="Times New Roman" w:cs="Times New Roman" w:hint="eastAsia"/>
          <w:sz w:val="24"/>
          <w:szCs w:val="24"/>
        </w:rPr>
        <w:t>≥</w:t>
      </w:r>
      <w:r w:rsidRPr="0052289B">
        <w:rPr>
          <w:rFonts w:ascii="Times New Roman" w:hAnsi="Times New Roman" w:cs="Times New Roman"/>
          <w:sz w:val="24"/>
          <w:szCs w:val="24"/>
        </w:rPr>
        <w:t>25kg/m</w:t>
      </w:r>
      <w:r w:rsidRPr="0052289B">
        <w:rPr>
          <w:rFonts w:ascii="Times New Roman" w:hAnsi="Times New Roman" w:cs="Times New Roman"/>
          <w:sz w:val="24"/>
          <w:szCs w:val="24"/>
          <w:vertAlign w:val="superscript"/>
        </w:rPr>
        <w:t>2</w:t>
      </w:r>
    </w:p>
    <w:p w:rsidR="00D25CFF" w:rsidRPr="0052289B" w:rsidRDefault="00D25CFF" w:rsidP="00D25CFF">
      <w:pPr>
        <w:spacing w:after="0" w:line="240" w:lineRule="atLeast"/>
        <w:rPr>
          <w:rFonts w:ascii="Times New Roman" w:hAnsi="Times New Roman" w:cs="Times New Roman"/>
          <w:sz w:val="24"/>
          <w:szCs w:val="24"/>
        </w:rPr>
      </w:pPr>
      <w:r w:rsidRPr="0052289B">
        <w:rPr>
          <w:rFonts w:ascii="Times New Roman" w:hAnsi="Times New Roman" w:cs="Times New Roman"/>
          <w:sz w:val="24"/>
          <w:szCs w:val="24"/>
        </w:rPr>
        <w:t>Data are expressed as</w:t>
      </w:r>
      <w:r w:rsidRPr="0052289B">
        <w:rPr>
          <w:rFonts w:ascii="Times New Roman" w:hAnsi="Times New Roman" w:cs="Times New Roman"/>
          <w:sz w:val="24"/>
          <w:szCs w:val="24"/>
          <w:vertAlign w:val="superscript"/>
        </w:rPr>
        <w:t xml:space="preserve"> </w:t>
      </w:r>
      <w:r w:rsidRPr="0052289B">
        <w:rPr>
          <w:rFonts w:ascii="Times New Roman" w:hAnsi="Times New Roman" w:cs="Times New Roman"/>
          <w:sz w:val="24"/>
          <w:szCs w:val="24"/>
        </w:rPr>
        <w:t xml:space="preserve">mean (standard deviation), </w:t>
      </w:r>
      <w:r w:rsidRPr="0052289B">
        <w:rPr>
          <w:rFonts w:ascii="Times New Roman" w:hAnsi="Times New Roman" w:cs="Times New Roman"/>
          <w:sz w:val="24"/>
          <w:szCs w:val="24"/>
          <w:vertAlign w:val="superscript"/>
        </w:rPr>
        <w:t xml:space="preserve">d </w:t>
      </w:r>
      <w:r w:rsidRPr="0052289B">
        <w:rPr>
          <w:rFonts w:ascii="Times New Roman" w:hAnsi="Times New Roman" w:cs="Times New Roman"/>
          <w:sz w:val="24"/>
          <w:szCs w:val="24"/>
        </w:rPr>
        <w:t>geometric mean (standard deviation), or percentage.</w:t>
      </w:r>
    </w:p>
    <w:p w:rsidR="00D25CFF" w:rsidRDefault="00D25CFF" w:rsidP="00D25CFF">
      <w:pPr>
        <w:spacing w:after="0" w:line="360" w:lineRule="auto"/>
        <w:rPr>
          <w:rFonts w:ascii="Times New Roman" w:hAnsi="Times New Roman" w:cs="Times New Roman"/>
          <w:sz w:val="24"/>
          <w:szCs w:val="24"/>
        </w:rPr>
      </w:pPr>
    </w:p>
    <w:p w:rsidR="00D25CFF" w:rsidRPr="00D25CFF" w:rsidRDefault="00D25CFF" w:rsidP="00D25CFF">
      <w:pPr>
        <w:spacing w:after="0" w:line="360" w:lineRule="auto"/>
        <w:rPr>
          <w:rFonts w:ascii="Times New Roman" w:eastAsia="바탕" w:hAnsi="Times New Roman" w:cs="Times New Roman"/>
          <w:kern w:val="1"/>
          <w:sz w:val="24"/>
          <w:szCs w:val="24"/>
        </w:rPr>
      </w:pPr>
      <w:proofErr w:type="gramStart"/>
      <w:r w:rsidRPr="00D25CFF">
        <w:rPr>
          <w:rFonts w:ascii="Times New Roman" w:eastAsia="바탕" w:hAnsi="Times New Roman" w:cs="Times New Roman"/>
          <w:b/>
          <w:kern w:val="1"/>
          <w:sz w:val="24"/>
          <w:szCs w:val="24"/>
        </w:rPr>
        <w:lastRenderedPageBreak/>
        <w:t xml:space="preserve">Supplementary Table </w:t>
      </w:r>
      <w:r>
        <w:rPr>
          <w:rFonts w:ascii="Times New Roman" w:eastAsia="바탕" w:hAnsi="Times New Roman" w:cs="Times New Roman"/>
          <w:b/>
          <w:kern w:val="1"/>
          <w:sz w:val="24"/>
          <w:szCs w:val="24"/>
        </w:rPr>
        <w:t>12</w:t>
      </w:r>
      <w:r w:rsidRPr="00D25CFF">
        <w:rPr>
          <w:rFonts w:ascii="Times New Roman" w:eastAsia="바탕" w:hAnsi="Times New Roman" w:cs="Times New Roman"/>
          <w:b/>
          <w:kern w:val="1"/>
          <w:sz w:val="24"/>
          <w:szCs w:val="24"/>
        </w:rPr>
        <w:t>.</w:t>
      </w:r>
      <w:proofErr w:type="gramEnd"/>
      <w:r w:rsidRPr="00D25CFF">
        <w:rPr>
          <w:rFonts w:ascii="Times New Roman" w:eastAsia="바탕" w:hAnsi="Times New Roman" w:cs="Times New Roman"/>
          <w:b/>
          <w:kern w:val="1"/>
          <w:sz w:val="24"/>
          <w:szCs w:val="24"/>
        </w:rPr>
        <w:t xml:space="preserve"> </w:t>
      </w:r>
      <w:r w:rsidRPr="00D25CFF">
        <w:rPr>
          <w:rFonts w:ascii="Times New Roman" w:eastAsia="바탕" w:hAnsi="Times New Roman" w:cs="Times New Roman"/>
          <w:kern w:val="1"/>
          <w:sz w:val="24"/>
          <w:szCs w:val="24"/>
        </w:rPr>
        <w:t>Baseline characteristics according to exclusion in the model for incident</w:t>
      </w:r>
      <w:r w:rsidRPr="00D25CFF">
        <w:rPr>
          <w:rFonts w:ascii="Times New Roman" w:hAnsi="Times New Roman" w:cs="Times New Roman"/>
          <w:sz w:val="24"/>
          <w:szCs w:val="24"/>
        </w:rPr>
        <w:t xml:space="preserve"> hypertension by CESD category</w:t>
      </w:r>
    </w:p>
    <w:tbl>
      <w:tblPr>
        <w:tblOverlap w:val="never"/>
        <w:tblW w:w="9214" w:type="dxa"/>
        <w:jc w:val="center"/>
        <w:shd w:val="clear" w:color="000000" w:fill="FFFFFF"/>
        <w:tblLayout w:type="fixed"/>
        <w:tblCellMar>
          <w:left w:w="57" w:type="dxa"/>
          <w:right w:w="57" w:type="dxa"/>
        </w:tblCellMar>
        <w:tblLook w:val="0000" w:firstRow="0" w:lastRow="0" w:firstColumn="0" w:lastColumn="0" w:noHBand="0" w:noVBand="0"/>
      </w:tblPr>
      <w:tblGrid>
        <w:gridCol w:w="2835"/>
        <w:gridCol w:w="2339"/>
        <w:gridCol w:w="2340"/>
        <w:gridCol w:w="850"/>
        <w:gridCol w:w="850"/>
      </w:tblGrid>
      <w:tr w:rsidR="00D25CFF" w:rsidRPr="0052289B" w:rsidTr="00E22188">
        <w:trPr>
          <w:trHeight w:val="1433"/>
          <w:jc w:val="center"/>
        </w:trPr>
        <w:tc>
          <w:tcPr>
            <w:tcW w:w="2835" w:type="dxa"/>
            <w:tcBorders>
              <w:top w:val="single" w:sz="4" w:space="0" w:color="auto"/>
              <w:bottom w:val="single" w:sz="4" w:space="0" w:color="auto"/>
            </w:tcBorders>
            <w:vAlign w:val="center"/>
          </w:tcPr>
          <w:p w:rsidR="00D25CFF" w:rsidRPr="00D25CFF" w:rsidRDefault="00D25CFF" w:rsidP="00E22188">
            <w:pPr>
              <w:pBdr>
                <w:top w:val="none" w:sz="2" w:space="1" w:color="000000"/>
                <w:left w:val="none" w:sz="2" w:space="4" w:color="000000"/>
                <w:bottom w:val="none" w:sz="2" w:space="1" w:color="000000"/>
                <w:right w:val="none" w:sz="2" w:space="4" w:color="000000"/>
              </w:pBdr>
              <w:spacing w:after="0" w:line="360" w:lineRule="auto"/>
              <w:jc w:val="left"/>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Characteristics</w:t>
            </w:r>
          </w:p>
        </w:tc>
        <w:tc>
          <w:tcPr>
            <w:tcW w:w="2339" w:type="dxa"/>
            <w:tcBorders>
              <w:top w:val="single" w:sz="4" w:space="0" w:color="auto"/>
              <w:bottom w:val="single" w:sz="4" w:space="0" w:color="auto"/>
            </w:tcBorders>
            <w:vAlign w:val="center"/>
          </w:tcPr>
          <w:p w:rsidR="00D25CFF" w:rsidRPr="00D25CFF" w:rsidRDefault="00D25CFF" w:rsidP="00E22188">
            <w:pPr>
              <w:pBdr>
                <w:top w:val="none" w:sz="2" w:space="1" w:color="000000"/>
                <w:left w:val="none" w:sz="2" w:space="4" w:color="000000"/>
                <w:bottom w:val="none" w:sz="2" w:space="1" w:color="000000"/>
                <w:right w:val="none" w:sz="2" w:space="4" w:color="000000"/>
              </w:pBdr>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Those who are included in the analysis</w:t>
            </w:r>
          </w:p>
        </w:tc>
        <w:tc>
          <w:tcPr>
            <w:tcW w:w="2340" w:type="dxa"/>
            <w:tcBorders>
              <w:top w:val="single" w:sz="4" w:space="0" w:color="auto"/>
              <w:bottom w:val="single" w:sz="4" w:space="0" w:color="auto"/>
            </w:tcBorders>
            <w:vAlign w:val="center"/>
          </w:tcPr>
          <w:p w:rsidR="00D25CFF" w:rsidRPr="00D25CFF" w:rsidRDefault="00D25CFF" w:rsidP="00E22188">
            <w:pPr>
              <w:pBdr>
                <w:top w:val="none" w:sz="2" w:space="1" w:color="000000"/>
                <w:left w:val="none" w:sz="2" w:space="4" w:color="000000"/>
                <w:bottom w:val="none" w:sz="2" w:space="1" w:color="000000"/>
                <w:right w:val="none" w:sz="2" w:space="4" w:color="000000"/>
              </w:pBdr>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 xml:space="preserve">Those who are excluded from the analysis due to missing values </w:t>
            </w:r>
          </w:p>
        </w:tc>
        <w:tc>
          <w:tcPr>
            <w:tcW w:w="850" w:type="dxa"/>
            <w:tcBorders>
              <w:top w:val="single" w:sz="4" w:space="0" w:color="auto"/>
              <w:bottom w:val="single" w:sz="4" w:space="0" w:color="auto"/>
            </w:tcBorders>
            <w:vAlign w:val="center"/>
          </w:tcPr>
          <w:p w:rsidR="00D25CFF" w:rsidRPr="00D25CFF" w:rsidRDefault="00D25CFF" w:rsidP="00E22188">
            <w:pPr>
              <w:pBdr>
                <w:top w:val="none" w:sz="2" w:space="1" w:color="000000"/>
                <w:left w:val="none" w:sz="2" w:space="4" w:color="000000"/>
                <w:bottom w:val="none" w:sz="2" w:space="1" w:color="000000"/>
                <w:right w:val="none" w:sz="2" w:space="4" w:color="000000"/>
              </w:pBdr>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i/>
                <w:kern w:val="1"/>
                <w:sz w:val="24"/>
                <w:szCs w:val="24"/>
              </w:rPr>
              <w:t>p</w:t>
            </w:r>
            <w:r w:rsidRPr="00D25CFF">
              <w:rPr>
                <w:rFonts w:ascii="Times New Roman" w:eastAsia="맑은 고딕" w:hAnsi="Times New Roman" w:cs="Times New Roman"/>
                <w:kern w:val="1"/>
                <w:sz w:val="24"/>
                <w:szCs w:val="24"/>
              </w:rPr>
              <w:t xml:space="preserve"> value</w:t>
            </w:r>
          </w:p>
        </w:tc>
        <w:tc>
          <w:tcPr>
            <w:tcW w:w="850" w:type="dxa"/>
            <w:tcBorders>
              <w:top w:val="single" w:sz="4" w:space="0" w:color="auto"/>
              <w:bottom w:val="single" w:sz="4" w:space="0" w:color="auto"/>
            </w:tcBorders>
            <w:vAlign w:val="center"/>
          </w:tcPr>
          <w:p w:rsidR="00D25CFF" w:rsidRPr="00D25CFF" w:rsidRDefault="00D25CFF" w:rsidP="00E22188">
            <w:pPr>
              <w:pBdr>
                <w:top w:val="none" w:sz="2" w:space="1" w:color="000000"/>
                <w:left w:val="none" w:sz="2" w:space="4" w:color="000000"/>
                <w:bottom w:val="none" w:sz="2" w:space="1" w:color="000000"/>
                <w:right w:val="none" w:sz="2" w:space="4" w:color="000000"/>
              </w:pBdr>
              <w:spacing w:after="0" w:line="360" w:lineRule="auto"/>
              <w:jc w:val="center"/>
              <w:textAlignment w:val="baseline"/>
              <w:rPr>
                <w:rFonts w:ascii="Times New Roman" w:eastAsia="맑은 고딕" w:hAnsi="Times New Roman" w:cs="Times New Roman"/>
                <w:i/>
                <w:kern w:val="1"/>
                <w:sz w:val="24"/>
                <w:szCs w:val="24"/>
              </w:rPr>
            </w:pPr>
            <w:r w:rsidRPr="00D25CFF">
              <w:rPr>
                <w:rFonts w:ascii="Times New Roman" w:eastAsia="굴림" w:hAnsi="Times New Roman" w:cs="Times New Roman"/>
                <w:kern w:val="0"/>
                <w:sz w:val="24"/>
                <w:szCs w:val="24"/>
              </w:rPr>
              <w:t>SMD</w:t>
            </w:r>
          </w:p>
        </w:tc>
      </w:tr>
      <w:tr w:rsidR="00D25CFF" w:rsidRPr="0052289B" w:rsidTr="00E22188">
        <w:trPr>
          <w:jc w:val="center"/>
        </w:trPr>
        <w:tc>
          <w:tcPr>
            <w:tcW w:w="2835" w:type="dxa"/>
            <w:tcBorders>
              <w:top w:val="single" w:sz="4" w:space="0" w:color="auto"/>
            </w:tcBorders>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Number</w:t>
            </w:r>
          </w:p>
        </w:tc>
        <w:tc>
          <w:tcPr>
            <w:tcW w:w="2339" w:type="dxa"/>
            <w:tcBorders>
              <w:top w:val="single" w:sz="4" w:space="0" w:color="auto"/>
            </w:tcBorders>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172,102</w:t>
            </w:r>
          </w:p>
        </w:tc>
        <w:tc>
          <w:tcPr>
            <w:tcW w:w="2340" w:type="dxa"/>
            <w:tcBorders>
              <w:top w:val="single" w:sz="4" w:space="0" w:color="auto"/>
            </w:tcBorders>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30,659</w:t>
            </w:r>
          </w:p>
        </w:tc>
        <w:tc>
          <w:tcPr>
            <w:tcW w:w="850" w:type="dxa"/>
            <w:tcBorders>
              <w:top w:val="single" w:sz="4" w:space="0" w:color="auto"/>
            </w:tcBorders>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p>
        </w:tc>
        <w:tc>
          <w:tcPr>
            <w:tcW w:w="850" w:type="dxa"/>
            <w:tcBorders>
              <w:top w:val="single" w:sz="4" w:space="0" w:color="auto"/>
            </w:tcBorders>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p>
        </w:tc>
      </w:tr>
      <w:tr w:rsidR="00D25CFF" w:rsidRPr="0052289B" w:rsidTr="00E22188">
        <w:trPr>
          <w:jc w:val="center"/>
        </w:trPr>
        <w:tc>
          <w:tcPr>
            <w:tcW w:w="2835"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Age, years</w:t>
            </w:r>
          </w:p>
        </w:tc>
        <w:tc>
          <w:tcPr>
            <w:tcW w:w="2339"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37.5 (7.2)</w:t>
            </w:r>
          </w:p>
        </w:tc>
        <w:tc>
          <w:tcPr>
            <w:tcW w:w="2340"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38.6 (8.2)</w:t>
            </w:r>
          </w:p>
        </w:tc>
        <w:tc>
          <w:tcPr>
            <w:tcW w:w="850"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&lt;0.001</w:t>
            </w:r>
          </w:p>
        </w:tc>
        <w:tc>
          <w:tcPr>
            <w:tcW w:w="850" w:type="dxa"/>
          </w:tcPr>
          <w:p w:rsidR="00D25CFF" w:rsidRPr="00D25CFF" w:rsidRDefault="00D25CFF" w:rsidP="00E22188">
            <w:pPr>
              <w:spacing w:after="0" w:line="360" w:lineRule="auto"/>
              <w:jc w:val="center"/>
              <w:rPr>
                <w:rFonts w:ascii="Times New Roman" w:eastAsia="굴림체" w:hAnsi="Times New Roman" w:cs="Times New Roman"/>
                <w:sz w:val="24"/>
                <w:szCs w:val="24"/>
              </w:rPr>
            </w:pPr>
            <w:r w:rsidRPr="00D25CFF">
              <w:rPr>
                <w:rFonts w:ascii="Times New Roman" w:eastAsia="굴림체" w:hAnsi="Times New Roman" w:cs="Times New Roman"/>
                <w:sz w:val="24"/>
                <w:szCs w:val="24"/>
              </w:rPr>
              <w:t>0.143</w:t>
            </w:r>
          </w:p>
        </w:tc>
      </w:tr>
      <w:tr w:rsidR="00D25CFF" w:rsidRPr="0052289B" w:rsidTr="00E22188">
        <w:trPr>
          <w:jc w:val="center"/>
        </w:trPr>
        <w:tc>
          <w:tcPr>
            <w:tcW w:w="2835"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Male (%)</w:t>
            </w:r>
          </w:p>
        </w:tc>
        <w:tc>
          <w:tcPr>
            <w:tcW w:w="2339"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49.3</w:t>
            </w:r>
          </w:p>
        </w:tc>
        <w:tc>
          <w:tcPr>
            <w:tcW w:w="2340"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44.7</w:t>
            </w:r>
          </w:p>
        </w:tc>
        <w:tc>
          <w:tcPr>
            <w:tcW w:w="850"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&lt;0.001</w:t>
            </w:r>
          </w:p>
        </w:tc>
        <w:tc>
          <w:tcPr>
            <w:tcW w:w="850" w:type="dxa"/>
          </w:tcPr>
          <w:p w:rsidR="00D25CFF" w:rsidRPr="00D25CFF" w:rsidRDefault="00D25CFF" w:rsidP="00E22188">
            <w:pPr>
              <w:spacing w:after="0" w:line="360" w:lineRule="auto"/>
              <w:jc w:val="center"/>
              <w:rPr>
                <w:rFonts w:ascii="Times New Roman" w:eastAsia="굴림체" w:hAnsi="Times New Roman" w:cs="Times New Roman"/>
                <w:sz w:val="24"/>
                <w:szCs w:val="24"/>
              </w:rPr>
            </w:pPr>
            <w:r w:rsidRPr="00D25CFF">
              <w:rPr>
                <w:rFonts w:ascii="Times New Roman" w:eastAsia="굴림체" w:hAnsi="Times New Roman" w:cs="Times New Roman"/>
                <w:sz w:val="24"/>
                <w:szCs w:val="24"/>
              </w:rPr>
              <w:t>0.259</w:t>
            </w:r>
          </w:p>
        </w:tc>
      </w:tr>
      <w:tr w:rsidR="00D25CFF" w:rsidRPr="0052289B" w:rsidTr="00E22188">
        <w:trPr>
          <w:jc w:val="center"/>
        </w:trPr>
        <w:tc>
          <w:tcPr>
            <w:tcW w:w="2835" w:type="dxa"/>
          </w:tcPr>
          <w:p w:rsidR="00D25CFF" w:rsidRPr="00D25CFF" w:rsidRDefault="00D25CFF" w:rsidP="00E22188">
            <w:pPr>
              <w:pBdr>
                <w:top w:val="none" w:sz="2" w:space="1" w:color="000000"/>
                <w:left w:val="none" w:sz="2" w:space="4" w:color="000000"/>
                <w:bottom w:val="none" w:sz="2" w:space="1" w:color="000000"/>
                <w:right w:val="none" w:sz="2" w:space="4" w:color="000000"/>
              </w:pBdr>
              <w:spacing w:after="0" w:line="360" w:lineRule="auto"/>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Current smoker (%)</w:t>
            </w:r>
          </w:p>
        </w:tc>
        <w:tc>
          <w:tcPr>
            <w:tcW w:w="2339"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24.8</w:t>
            </w:r>
          </w:p>
        </w:tc>
        <w:tc>
          <w:tcPr>
            <w:tcW w:w="2340"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28.6</w:t>
            </w:r>
          </w:p>
        </w:tc>
        <w:tc>
          <w:tcPr>
            <w:tcW w:w="850"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&lt;0.001</w:t>
            </w:r>
          </w:p>
        </w:tc>
        <w:tc>
          <w:tcPr>
            <w:tcW w:w="850" w:type="dxa"/>
          </w:tcPr>
          <w:p w:rsidR="00D25CFF" w:rsidRPr="00D25CFF" w:rsidRDefault="00D25CFF" w:rsidP="00E22188">
            <w:pPr>
              <w:spacing w:after="0" w:line="360" w:lineRule="auto"/>
              <w:jc w:val="center"/>
              <w:rPr>
                <w:rFonts w:ascii="Times New Roman" w:eastAsia="굴림체" w:hAnsi="Times New Roman" w:cs="Times New Roman"/>
                <w:sz w:val="24"/>
                <w:szCs w:val="24"/>
              </w:rPr>
            </w:pPr>
            <w:r w:rsidRPr="00D25CFF">
              <w:rPr>
                <w:rFonts w:ascii="Times New Roman" w:eastAsia="굴림체" w:hAnsi="Times New Roman" w:cs="Times New Roman"/>
                <w:sz w:val="24"/>
                <w:szCs w:val="24"/>
              </w:rPr>
              <w:t>0.279</w:t>
            </w:r>
          </w:p>
        </w:tc>
      </w:tr>
      <w:tr w:rsidR="00D25CFF" w:rsidRPr="0052289B" w:rsidTr="00E22188">
        <w:trPr>
          <w:jc w:val="center"/>
        </w:trPr>
        <w:tc>
          <w:tcPr>
            <w:tcW w:w="2835" w:type="dxa"/>
          </w:tcPr>
          <w:p w:rsidR="00D25CFF" w:rsidRPr="00D25CFF" w:rsidRDefault="00D25CFF" w:rsidP="00E22188">
            <w:pPr>
              <w:pBdr>
                <w:top w:val="none" w:sz="2" w:space="1" w:color="000000"/>
                <w:left w:val="none" w:sz="2" w:space="4" w:color="000000"/>
                <w:bottom w:val="none" w:sz="2" w:space="1" w:color="000000"/>
                <w:right w:val="none" w:sz="2" w:space="4" w:color="000000"/>
              </w:pBdr>
              <w:spacing w:after="0" w:line="360" w:lineRule="auto"/>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Alcohol intake (%)</w:t>
            </w:r>
            <w:r w:rsidRPr="00D25CFF">
              <w:rPr>
                <w:rFonts w:ascii="Times New Roman" w:eastAsia="맑은 고딕" w:hAnsi="Times New Roman" w:cs="Times New Roman"/>
                <w:kern w:val="1"/>
                <w:sz w:val="24"/>
                <w:szCs w:val="24"/>
                <w:vertAlign w:val="superscript"/>
              </w:rPr>
              <w:t>a</w:t>
            </w:r>
          </w:p>
        </w:tc>
        <w:tc>
          <w:tcPr>
            <w:tcW w:w="2339"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19.0</w:t>
            </w:r>
          </w:p>
        </w:tc>
        <w:tc>
          <w:tcPr>
            <w:tcW w:w="2340"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19.7</w:t>
            </w:r>
          </w:p>
        </w:tc>
        <w:tc>
          <w:tcPr>
            <w:tcW w:w="850"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0.003</w:t>
            </w:r>
          </w:p>
        </w:tc>
        <w:tc>
          <w:tcPr>
            <w:tcW w:w="850" w:type="dxa"/>
          </w:tcPr>
          <w:p w:rsidR="00D25CFF" w:rsidRPr="00D25CFF" w:rsidRDefault="00D25CFF" w:rsidP="00E22188">
            <w:pPr>
              <w:wordWrap/>
              <w:adjustRightInd w:val="0"/>
              <w:spacing w:before="100" w:beforeAutospacing="1" w:after="0" w:line="360" w:lineRule="auto"/>
              <w:jc w:val="center"/>
              <w:rPr>
                <w:rFonts w:ascii="Times New Roman" w:eastAsia="굴림체" w:hAnsi="Times New Roman" w:cs="Times New Roman"/>
                <w:sz w:val="24"/>
                <w:szCs w:val="24"/>
              </w:rPr>
            </w:pPr>
            <w:r w:rsidRPr="00D25CFF">
              <w:rPr>
                <w:rFonts w:ascii="Times New Roman" w:eastAsia="굴림체" w:hAnsi="Times New Roman" w:cs="Times New Roman"/>
                <w:sz w:val="24"/>
                <w:szCs w:val="24"/>
              </w:rPr>
              <w:t>0.069</w:t>
            </w:r>
          </w:p>
        </w:tc>
      </w:tr>
      <w:tr w:rsidR="00D25CFF" w:rsidRPr="0052289B" w:rsidTr="00E22188">
        <w:trPr>
          <w:jc w:val="center"/>
        </w:trPr>
        <w:tc>
          <w:tcPr>
            <w:tcW w:w="2835" w:type="dxa"/>
          </w:tcPr>
          <w:p w:rsidR="00D25CFF" w:rsidRPr="00D25CFF" w:rsidRDefault="00D25CFF" w:rsidP="00E22188">
            <w:pPr>
              <w:pBdr>
                <w:top w:val="none" w:sz="2" w:space="1" w:color="000000"/>
                <w:left w:val="none" w:sz="2" w:space="4" w:color="000000"/>
                <w:bottom w:val="none" w:sz="2" w:space="1" w:color="000000"/>
                <w:right w:val="none" w:sz="2" w:space="4" w:color="000000"/>
              </w:pBdr>
              <w:spacing w:after="0" w:line="360" w:lineRule="auto"/>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HEPA (%)</w:t>
            </w:r>
          </w:p>
        </w:tc>
        <w:tc>
          <w:tcPr>
            <w:tcW w:w="2339"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15.0</w:t>
            </w:r>
          </w:p>
        </w:tc>
        <w:tc>
          <w:tcPr>
            <w:tcW w:w="2340"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16.7</w:t>
            </w:r>
          </w:p>
        </w:tc>
        <w:tc>
          <w:tcPr>
            <w:tcW w:w="850"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&lt;0.001</w:t>
            </w:r>
          </w:p>
        </w:tc>
        <w:tc>
          <w:tcPr>
            <w:tcW w:w="850" w:type="dxa"/>
          </w:tcPr>
          <w:p w:rsidR="00D25CFF" w:rsidRPr="00D25CFF" w:rsidRDefault="00D25CFF" w:rsidP="00E22188">
            <w:pPr>
              <w:wordWrap/>
              <w:adjustRightInd w:val="0"/>
              <w:spacing w:before="100" w:beforeAutospacing="1" w:after="0" w:line="360" w:lineRule="auto"/>
              <w:jc w:val="center"/>
              <w:rPr>
                <w:rFonts w:ascii="Times New Roman" w:eastAsia="굴림체" w:hAnsi="Times New Roman" w:cs="Times New Roman"/>
                <w:sz w:val="24"/>
                <w:szCs w:val="24"/>
              </w:rPr>
            </w:pPr>
            <w:r w:rsidRPr="00D25CFF">
              <w:rPr>
                <w:rFonts w:ascii="Times New Roman" w:eastAsia="굴림체" w:hAnsi="Times New Roman" w:cs="Times New Roman"/>
                <w:sz w:val="24"/>
                <w:szCs w:val="24"/>
              </w:rPr>
              <w:t>0.186</w:t>
            </w:r>
          </w:p>
        </w:tc>
      </w:tr>
      <w:tr w:rsidR="00D25CFF" w:rsidRPr="0052289B" w:rsidTr="00E22188">
        <w:trPr>
          <w:jc w:val="center"/>
        </w:trPr>
        <w:tc>
          <w:tcPr>
            <w:tcW w:w="2835" w:type="dxa"/>
          </w:tcPr>
          <w:p w:rsidR="00D25CFF" w:rsidRPr="00D25CFF" w:rsidRDefault="00D25CFF" w:rsidP="00E22188">
            <w:pPr>
              <w:pBdr>
                <w:top w:val="none" w:sz="2" w:space="1" w:color="000000"/>
                <w:left w:val="none" w:sz="2" w:space="4" w:color="000000"/>
                <w:bottom w:val="none" w:sz="2" w:space="1" w:color="000000"/>
                <w:right w:val="none" w:sz="2" w:space="4" w:color="000000"/>
              </w:pBdr>
              <w:spacing w:after="0" w:line="360" w:lineRule="auto"/>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High education level (%)</w:t>
            </w:r>
            <w:r w:rsidRPr="00D25CFF">
              <w:rPr>
                <w:rFonts w:ascii="Times New Roman" w:eastAsia="맑은 고딕" w:hAnsi="Times New Roman" w:cs="Times New Roman"/>
                <w:kern w:val="1"/>
                <w:sz w:val="24"/>
                <w:szCs w:val="24"/>
                <w:vertAlign w:val="superscript"/>
              </w:rPr>
              <w:t>b</w:t>
            </w:r>
          </w:p>
        </w:tc>
        <w:tc>
          <w:tcPr>
            <w:tcW w:w="2339"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85.1</w:t>
            </w:r>
          </w:p>
        </w:tc>
        <w:tc>
          <w:tcPr>
            <w:tcW w:w="2340"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75.1</w:t>
            </w:r>
          </w:p>
        </w:tc>
        <w:tc>
          <w:tcPr>
            <w:tcW w:w="850"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&lt;0.001</w:t>
            </w:r>
          </w:p>
        </w:tc>
        <w:tc>
          <w:tcPr>
            <w:tcW w:w="850" w:type="dxa"/>
          </w:tcPr>
          <w:p w:rsidR="00D25CFF" w:rsidRPr="00D25CFF" w:rsidRDefault="00D25CFF" w:rsidP="00E22188">
            <w:pPr>
              <w:wordWrap/>
              <w:adjustRightInd w:val="0"/>
              <w:spacing w:before="100" w:beforeAutospacing="1" w:after="0" w:line="360" w:lineRule="auto"/>
              <w:jc w:val="center"/>
              <w:rPr>
                <w:rFonts w:ascii="Times New Roman" w:eastAsia="굴림체" w:hAnsi="Times New Roman" w:cs="Times New Roman"/>
                <w:sz w:val="24"/>
                <w:szCs w:val="24"/>
              </w:rPr>
            </w:pPr>
            <w:r w:rsidRPr="00D25CFF">
              <w:rPr>
                <w:rFonts w:ascii="Times New Roman" w:eastAsia="굴림체" w:hAnsi="Times New Roman" w:cs="Times New Roman"/>
                <w:sz w:val="24"/>
                <w:szCs w:val="24"/>
              </w:rPr>
              <w:t>0.915</w:t>
            </w:r>
          </w:p>
        </w:tc>
      </w:tr>
      <w:tr w:rsidR="00D25CFF" w:rsidRPr="0052289B" w:rsidTr="00E22188">
        <w:trPr>
          <w:jc w:val="center"/>
        </w:trPr>
        <w:tc>
          <w:tcPr>
            <w:tcW w:w="2835"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Diabetes (%)</w:t>
            </w:r>
          </w:p>
        </w:tc>
        <w:tc>
          <w:tcPr>
            <w:tcW w:w="2339"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2.0</w:t>
            </w:r>
          </w:p>
        </w:tc>
        <w:tc>
          <w:tcPr>
            <w:tcW w:w="2340"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2.6</w:t>
            </w:r>
          </w:p>
        </w:tc>
        <w:tc>
          <w:tcPr>
            <w:tcW w:w="850"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&lt;0.001</w:t>
            </w:r>
          </w:p>
        </w:tc>
        <w:tc>
          <w:tcPr>
            <w:tcW w:w="850" w:type="dxa"/>
          </w:tcPr>
          <w:p w:rsidR="00D25CFF" w:rsidRPr="00D25CFF" w:rsidRDefault="00D25CFF" w:rsidP="00E22188">
            <w:pPr>
              <w:wordWrap/>
              <w:adjustRightInd w:val="0"/>
              <w:spacing w:before="100" w:beforeAutospacing="1" w:after="0" w:line="360" w:lineRule="auto"/>
              <w:jc w:val="center"/>
              <w:rPr>
                <w:rFonts w:ascii="Times New Roman" w:eastAsia="굴림체" w:hAnsi="Times New Roman" w:cs="Times New Roman"/>
                <w:sz w:val="24"/>
                <w:szCs w:val="24"/>
              </w:rPr>
            </w:pPr>
            <w:r w:rsidRPr="00D25CFF">
              <w:rPr>
                <w:rFonts w:ascii="Times New Roman" w:eastAsia="굴림체" w:hAnsi="Times New Roman" w:cs="Times New Roman"/>
                <w:sz w:val="24"/>
                <w:szCs w:val="24"/>
              </w:rPr>
              <w:t>0.439</w:t>
            </w:r>
          </w:p>
        </w:tc>
      </w:tr>
      <w:tr w:rsidR="00D25CFF" w:rsidRPr="0052289B" w:rsidTr="00E22188">
        <w:trPr>
          <w:jc w:val="center"/>
        </w:trPr>
        <w:tc>
          <w:tcPr>
            <w:tcW w:w="2835" w:type="dxa"/>
          </w:tcPr>
          <w:p w:rsidR="00D25CFF" w:rsidRPr="00D25CFF" w:rsidRDefault="00D25CFF" w:rsidP="00E22188">
            <w:pPr>
              <w:pBdr>
                <w:top w:val="none" w:sz="2" w:space="1" w:color="000000"/>
                <w:left w:val="none" w:sz="2" w:space="4" w:color="000000"/>
                <w:bottom w:val="none" w:sz="2" w:space="1" w:color="000000"/>
                <w:right w:val="none" w:sz="2" w:space="4" w:color="000000"/>
              </w:pBdr>
              <w:spacing w:after="0" w:line="360" w:lineRule="auto"/>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Obesity (%)</w:t>
            </w:r>
            <w:r w:rsidRPr="00D25CFF">
              <w:rPr>
                <w:rFonts w:ascii="Times New Roman" w:eastAsia="맑은 고딕" w:hAnsi="Times New Roman" w:cs="Times New Roman"/>
                <w:kern w:val="1"/>
                <w:sz w:val="24"/>
                <w:szCs w:val="24"/>
                <w:vertAlign w:val="superscript"/>
              </w:rPr>
              <w:t>c</w:t>
            </w:r>
          </w:p>
        </w:tc>
        <w:tc>
          <w:tcPr>
            <w:tcW w:w="2339"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21.7</w:t>
            </w:r>
          </w:p>
        </w:tc>
        <w:tc>
          <w:tcPr>
            <w:tcW w:w="2340"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20.4</w:t>
            </w:r>
          </w:p>
        </w:tc>
        <w:tc>
          <w:tcPr>
            <w:tcW w:w="850"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&lt;0.001</w:t>
            </w:r>
          </w:p>
        </w:tc>
        <w:tc>
          <w:tcPr>
            <w:tcW w:w="850" w:type="dxa"/>
          </w:tcPr>
          <w:p w:rsidR="00D25CFF" w:rsidRPr="00D25CFF" w:rsidRDefault="00D25CFF" w:rsidP="00E22188">
            <w:pPr>
              <w:wordWrap/>
              <w:adjustRightInd w:val="0"/>
              <w:spacing w:before="100" w:beforeAutospacing="1" w:after="0" w:line="360" w:lineRule="auto"/>
              <w:jc w:val="center"/>
              <w:rPr>
                <w:rFonts w:ascii="Times New Roman" w:eastAsia="굴림체" w:hAnsi="Times New Roman" w:cs="Times New Roman"/>
                <w:sz w:val="24"/>
                <w:szCs w:val="24"/>
              </w:rPr>
            </w:pPr>
            <w:r w:rsidRPr="00D25CFF">
              <w:rPr>
                <w:rFonts w:ascii="Times New Roman" w:eastAsia="굴림체" w:hAnsi="Times New Roman" w:cs="Times New Roman"/>
                <w:sz w:val="24"/>
                <w:szCs w:val="24"/>
              </w:rPr>
              <w:t>0.105</w:t>
            </w:r>
          </w:p>
        </w:tc>
      </w:tr>
      <w:tr w:rsidR="00D25CFF" w:rsidRPr="0052289B" w:rsidTr="00E22188">
        <w:trPr>
          <w:jc w:val="center"/>
        </w:trPr>
        <w:tc>
          <w:tcPr>
            <w:tcW w:w="2835"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Body mass index (kg/m</w:t>
            </w:r>
            <w:r w:rsidRPr="00D25CFF">
              <w:rPr>
                <w:rFonts w:ascii="Times New Roman" w:eastAsia="맑은 고딕" w:hAnsi="Times New Roman" w:cs="Times New Roman"/>
                <w:kern w:val="1"/>
                <w:sz w:val="24"/>
                <w:szCs w:val="24"/>
                <w:vertAlign w:val="superscript"/>
              </w:rPr>
              <w:t>2</w:t>
            </w:r>
            <w:r w:rsidRPr="00D25CFF">
              <w:rPr>
                <w:rFonts w:ascii="Times New Roman" w:eastAsia="맑은 고딕" w:hAnsi="Times New Roman" w:cs="Times New Roman"/>
                <w:kern w:val="1"/>
                <w:sz w:val="24"/>
                <w:szCs w:val="24"/>
              </w:rPr>
              <w:t>)</w:t>
            </w:r>
          </w:p>
        </w:tc>
        <w:tc>
          <w:tcPr>
            <w:tcW w:w="2339"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22.7 (3.1)</w:t>
            </w:r>
          </w:p>
        </w:tc>
        <w:tc>
          <w:tcPr>
            <w:tcW w:w="2340"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22.6 (3.0)</w:t>
            </w:r>
          </w:p>
        </w:tc>
        <w:tc>
          <w:tcPr>
            <w:tcW w:w="850"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&lt;0.001</w:t>
            </w:r>
          </w:p>
        </w:tc>
        <w:tc>
          <w:tcPr>
            <w:tcW w:w="850" w:type="dxa"/>
          </w:tcPr>
          <w:p w:rsidR="00D25CFF" w:rsidRPr="00D25CFF" w:rsidRDefault="00D25CFF" w:rsidP="00E22188">
            <w:pPr>
              <w:wordWrap/>
              <w:adjustRightInd w:val="0"/>
              <w:spacing w:before="100" w:beforeAutospacing="1" w:after="0" w:line="360" w:lineRule="auto"/>
              <w:jc w:val="center"/>
              <w:rPr>
                <w:rFonts w:ascii="Times New Roman" w:eastAsia="굴림체" w:hAnsi="Times New Roman" w:cs="Times New Roman"/>
                <w:sz w:val="24"/>
                <w:szCs w:val="24"/>
              </w:rPr>
            </w:pPr>
            <w:r w:rsidRPr="00D25CFF">
              <w:rPr>
                <w:rFonts w:ascii="Times New Roman" w:eastAsia="굴림체" w:hAnsi="Times New Roman" w:cs="Times New Roman"/>
                <w:sz w:val="24"/>
                <w:szCs w:val="24"/>
              </w:rPr>
              <w:t>0.051</w:t>
            </w:r>
          </w:p>
        </w:tc>
      </w:tr>
      <w:tr w:rsidR="00D25CFF" w:rsidRPr="0052289B" w:rsidTr="00E22188">
        <w:trPr>
          <w:jc w:val="center"/>
        </w:trPr>
        <w:tc>
          <w:tcPr>
            <w:tcW w:w="2835" w:type="dxa"/>
          </w:tcPr>
          <w:p w:rsidR="00D25CFF" w:rsidRPr="00D25CFF" w:rsidRDefault="00D25CFF" w:rsidP="00E22188">
            <w:pPr>
              <w:pStyle w:val="a5"/>
              <w:wordWrap/>
              <w:spacing w:after="0" w:line="360" w:lineRule="auto"/>
              <w:rPr>
                <w:rFonts w:ascii="Times New Roman" w:hAnsi="Times New Roman" w:cs="Times New Roman"/>
                <w:color w:val="auto"/>
                <w:sz w:val="24"/>
                <w:szCs w:val="24"/>
              </w:rPr>
            </w:pPr>
            <w:r w:rsidRPr="00D25CFF">
              <w:rPr>
                <w:rFonts w:ascii="Times New Roman" w:hAnsi="Times New Roman" w:cs="Times New Roman"/>
                <w:color w:val="auto"/>
                <w:sz w:val="24"/>
                <w:szCs w:val="24"/>
              </w:rPr>
              <w:t>SBP</w:t>
            </w:r>
          </w:p>
        </w:tc>
        <w:tc>
          <w:tcPr>
            <w:tcW w:w="2339" w:type="dxa"/>
          </w:tcPr>
          <w:p w:rsidR="00D25CFF" w:rsidRPr="00D25CFF" w:rsidRDefault="00D25CFF" w:rsidP="00E22188">
            <w:pPr>
              <w:pStyle w:val="a5"/>
              <w:wordWrap/>
              <w:spacing w:after="0" w:line="360" w:lineRule="auto"/>
              <w:jc w:val="center"/>
              <w:rPr>
                <w:rFonts w:ascii="Times New Roman" w:hAnsi="Times New Roman" w:cs="Times New Roman"/>
                <w:color w:val="auto"/>
                <w:sz w:val="24"/>
                <w:szCs w:val="24"/>
              </w:rPr>
            </w:pPr>
            <w:r w:rsidRPr="00D25CFF">
              <w:rPr>
                <w:rFonts w:ascii="Times New Roman" w:hAnsi="Times New Roman" w:cs="Times New Roman"/>
                <w:color w:val="auto"/>
                <w:sz w:val="24"/>
                <w:szCs w:val="24"/>
              </w:rPr>
              <w:t>104.6 (9.8)</w:t>
            </w:r>
          </w:p>
        </w:tc>
        <w:tc>
          <w:tcPr>
            <w:tcW w:w="2340" w:type="dxa"/>
          </w:tcPr>
          <w:p w:rsidR="00D25CFF" w:rsidRPr="00D25CFF" w:rsidRDefault="00D25CFF" w:rsidP="00E22188">
            <w:pPr>
              <w:pStyle w:val="a5"/>
              <w:wordWrap/>
              <w:spacing w:after="0" w:line="360" w:lineRule="auto"/>
              <w:jc w:val="center"/>
              <w:rPr>
                <w:rFonts w:ascii="Times New Roman" w:hAnsi="Times New Roman" w:cs="Times New Roman"/>
                <w:color w:val="auto"/>
                <w:sz w:val="24"/>
                <w:szCs w:val="24"/>
              </w:rPr>
            </w:pPr>
            <w:r w:rsidRPr="00D25CFF">
              <w:rPr>
                <w:rFonts w:ascii="Times New Roman" w:hAnsi="Times New Roman" w:cs="Times New Roman"/>
                <w:color w:val="auto"/>
                <w:sz w:val="24"/>
                <w:szCs w:val="24"/>
              </w:rPr>
              <w:t>106.0 (9.9)</w:t>
            </w:r>
          </w:p>
        </w:tc>
        <w:tc>
          <w:tcPr>
            <w:tcW w:w="850"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&lt;0.001</w:t>
            </w:r>
          </w:p>
        </w:tc>
        <w:tc>
          <w:tcPr>
            <w:tcW w:w="850" w:type="dxa"/>
          </w:tcPr>
          <w:p w:rsidR="00D25CFF" w:rsidRPr="00D25CFF" w:rsidRDefault="00D25CFF" w:rsidP="00E22188">
            <w:pPr>
              <w:wordWrap/>
              <w:adjustRightInd w:val="0"/>
              <w:spacing w:before="100" w:beforeAutospacing="1" w:after="0" w:line="360" w:lineRule="auto"/>
              <w:jc w:val="center"/>
              <w:rPr>
                <w:rFonts w:ascii="Times New Roman" w:eastAsia="굴림체" w:hAnsi="Times New Roman" w:cs="Times New Roman"/>
                <w:sz w:val="24"/>
                <w:szCs w:val="24"/>
              </w:rPr>
            </w:pPr>
            <w:r w:rsidRPr="00D25CFF">
              <w:rPr>
                <w:rFonts w:ascii="Times New Roman" w:eastAsia="굴림체" w:hAnsi="Times New Roman" w:cs="Times New Roman"/>
                <w:sz w:val="24"/>
                <w:szCs w:val="24"/>
              </w:rPr>
              <w:t>0.151</w:t>
            </w:r>
          </w:p>
        </w:tc>
      </w:tr>
      <w:tr w:rsidR="00D25CFF" w:rsidRPr="0052289B" w:rsidTr="00E22188">
        <w:trPr>
          <w:jc w:val="center"/>
        </w:trPr>
        <w:tc>
          <w:tcPr>
            <w:tcW w:w="2835" w:type="dxa"/>
          </w:tcPr>
          <w:p w:rsidR="00D25CFF" w:rsidRPr="00D25CFF" w:rsidRDefault="00D25CFF" w:rsidP="00E22188">
            <w:pPr>
              <w:pStyle w:val="a5"/>
              <w:wordWrap/>
              <w:spacing w:after="0" w:line="360" w:lineRule="auto"/>
              <w:rPr>
                <w:rFonts w:ascii="Times New Roman" w:hAnsi="Times New Roman" w:cs="Times New Roman"/>
                <w:color w:val="auto"/>
                <w:sz w:val="24"/>
                <w:szCs w:val="24"/>
              </w:rPr>
            </w:pPr>
            <w:r w:rsidRPr="00D25CFF">
              <w:rPr>
                <w:rFonts w:ascii="Times New Roman" w:hAnsi="Times New Roman" w:cs="Times New Roman"/>
                <w:color w:val="auto"/>
                <w:sz w:val="24"/>
                <w:szCs w:val="24"/>
              </w:rPr>
              <w:t>DBP</w:t>
            </w:r>
          </w:p>
        </w:tc>
        <w:tc>
          <w:tcPr>
            <w:tcW w:w="2339" w:type="dxa"/>
          </w:tcPr>
          <w:p w:rsidR="00D25CFF" w:rsidRPr="00D25CFF" w:rsidRDefault="00D25CFF" w:rsidP="00E22188">
            <w:pPr>
              <w:pStyle w:val="a5"/>
              <w:wordWrap/>
              <w:spacing w:after="0" w:line="360" w:lineRule="auto"/>
              <w:jc w:val="center"/>
              <w:rPr>
                <w:rFonts w:ascii="Times New Roman" w:hAnsi="Times New Roman" w:cs="Times New Roman"/>
                <w:color w:val="auto"/>
                <w:sz w:val="24"/>
                <w:szCs w:val="24"/>
              </w:rPr>
            </w:pPr>
            <w:r w:rsidRPr="00D25CFF">
              <w:rPr>
                <w:rFonts w:ascii="Times New Roman" w:hAnsi="Times New Roman" w:cs="Times New Roman"/>
                <w:color w:val="auto"/>
                <w:sz w:val="24"/>
                <w:szCs w:val="24"/>
              </w:rPr>
              <w:t>66.3 (6.9)</w:t>
            </w:r>
          </w:p>
        </w:tc>
        <w:tc>
          <w:tcPr>
            <w:tcW w:w="2340" w:type="dxa"/>
          </w:tcPr>
          <w:p w:rsidR="00D25CFF" w:rsidRPr="00D25CFF" w:rsidRDefault="00D25CFF" w:rsidP="00E22188">
            <w:pPr>
              <w:pStyle w:val="a5"/>
              <w:wordWrap/>
              <w:spacing w:after="0" w:line="360" w:lineRule="auto"/>
              <w:jc w:val="center"/>
              <w:rPr>
                <w:rFonts w:ascii="Times New Roman" w:hAnsi="Times New Roman" w:cs="Times New Roman"/>
                <w:color w:val="auto"/>
                <w:sz w:val="24"/>
                <w:szCs w:val="24"/>
              </w:rPr>
            </w:pPr>
            <w:r w:rsidRPr="00D25CFF">
              <w:rPr>
                <w:rFonts w:ascii="Times New Roman" w:hAnsi="Times New Roman" w:cs="Times New Roman"/>
                <w:color w:val="auto"/>
                <w:sz w:val="24"/>
                <w:szCs w:val="24"/>
              </w:rPr>
              <w:t>66.4 (6.6)</w:t>
            </w:r>
          </w:p>
        </w:tc>
        <w:tc>
          <w:tcPr>
            <w:tcW w:w="850"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0.075</w:t>
            </w:r>
          </w:p>
        </w:tc>
        <w:tc>
          <w:tcPr>
            <w:tcW w:w="850" w:type="dxa"/>
            <w:vAlign w:val="center"/>
          </w:tcPr>
          <w:p w:rsidR="00D25CFF" w:rsidRPr="00D25CFF" w:rsidRDefault="00D25CFF" w:rsidP="00E22188">
            <w:pPr>
              <w:wordWrap/>
              <w:adjustRightInd w:val="0"/>
              <w:spacing w:before="100" w:beforeAutospacing="1" w:after="0" w:line="360" w:lineRule="auto"/>
              <w:jc w:val="center"/>
              <w:rPr>
                <w:rFonts w:ascii="Times New Roman" w:eastAsia="굴림체" w:hAnsi="Times New Roman" w:cs="Times New Roman"/>
                <w:sz w:val="24"/>
                <w:szCs w:val="24"/>
              </w:rPr>
            </w:pPr>
            <w:r w:rsidRPr="00D25CFF">
              <w:rPr>
                <w:rFonts w:ascii="Times New Roman" w:eastAsia="굴림체" w:hAnsi="Times New Roman" w:cs="Times New Roman"/>
                <w:sz w:val="24"/>
                <w:szCs w:val="24"/>
              </w:rPr>
              <w:t>0.011</w:t>
            </w:r>
          </w:p>
        </w:tc>
      </w:tr>
      <w:tr w:rsidR="00D25CFF" w:rsidRPr="0052289B" w:rsidTr="00E22188">
        <w:trPr>
          <w:jc w:val="center"/>
        </w:trPr>
        <w:tc>
          <w:tcPr>
            <w:tcW w:w="2835"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Glucose (mg/dl)</w:t>
            </w:r>
          </w:p>
        </w:tc>
        <w:tc>
          <w:tcPr>
            <w:tcW w:w="2339"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93.1 (11.5)</w:t>
            </w:r>
          </w:p>
        </w:tc>
        <w:tc>
          <w:tcPr>
            <w:tcW w:w="2340"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93.8 (12.9)</w:t>
            </w:r>
          </w:p>
        </w:tc>
        <w:tc>
          <w:tcPr>
            <w:tcW w:w="850"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&lt;0.001</w:t>
            </w:r>
          </w:p>
        </w:tc>
        <w:tc>
          <w:tcPr>
            <w:tcW w:w="850" w:type="dxa"/>
            <w:vAlign w:val="center"/>
          </w:tcPr>
          <w:p w:rsidR="00D25CFF" w:rsidRPr="00D25CFF" w:rsidRDefault="00D25CFF" w:rsidP="00E22188">
            <w:pPr>
              <w:wordWrap/>
              <w:adjustRightInd w:val="0"/>
              <w:spacing w:before="100" w:beforeAutospacing="1" w:after="0" w:line="360" w:lineRule="auto"/>
              <w:jc w:val="center"/>
              <w:rPr>
                <w:rFonts w:ascii="Times New Roman" w:eastAsia="굴림체" w:hAnsi="Times New Roman" w:cs="Times New Roman"/>
                <w:sz w:val="24"/>
                <w:szCs w:val="24"/>
              </w:rPr>
            </w:pPr>
            <w:r w:rsidRPr="00D25CFF">
              <w:rPr>
                <w:rFonts w:ascii="Times New Roman" w:eastAsia="굴림체" w:hAnsi="Times New Roman" w:cs="Times New Roman"/>
                <w:sz w:val="24"/>
                <w:szCs w:val="24"/>
              </w:rPr>
              <w:t>0.058</w:t>
            </w:r>
          </w:p>
        </w:tc>
      </w:tr>
      <w:tr w:rsidR="00D25CFF" w:rsidRPr="0052289B" w:rsidTr="00E22188">
        <w:trPr>
          <w:jc w:val="center"/>
        </w:trPr>
        <w:tc>
          <w:tcPr>
            <w:tcW w:w="2835"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Uric acid (mg/dl)</w:t>
            </w:r>
          </w:p>
        </w:tc>
        <w:tc>
          <w:tcPr>
            <w:tcW w:w="2339"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5.1 (1.4)</w:t>
            </w:r>
          </w:p>
        </w:tc>
        <w:tc>
          <w:tcPr>
            <w:tcW w:w="2340"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4.9 (1.4)</w:t>
            </w:r>
          </w:p>
        </w:tc>
        <w:tc>
          <w:tcPr>
            <w:tcW w:w="850"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&lt;0.001</w:t>
            </w:r>
          </w:p>
        </w:tc>
        <w:tc>
          <w:tcPr>
            <w:tcW w:w="850" w:type="dxa"/>
            <w:vAlign w:val="center"/>
          </w:tcPr>
          <w:p w:rsidR="00D25CFF" w:rsidRPr="00D25CFF" w:rsidRDefault="00D25CFF" w:rsidP="00E22188">
            <w:pPr>
              <w:wordWrap/>
              <w:adjustRightInd w:val="0"/>
              <w:spacing w:before="100" w:beforeAutospacing="1" w:after="0" w:line="360" w:lineRule="auto"/>
              <w:jc w:val="center"/>
              <w:rPr>
                <w:rFonts w:ascii="Times New Roman" w:eastAsia="굴림체" w:hAnsi="Times New Roman" w:cs="Times New Roman"/>
                <w:sz w:val="24"/>
                <w:szCs w:val="24"/>
              </w:rPr>
            </w:pPr>
            <w:r w:rsidRPr="00D25CFF">
              <w:rPr>
                <w:rFonts w:ascii="Times New Roman" w:eastAsia="굴림체" w:hAnsi="Times New Roman" w:cs="Times New Roman"/>
                <w:sz w:val="24"/>
                <w:szCs w:val="24"/>
              </w:rPr>
              <w:t>0.123</w:t>
            </w:r>
          </w:p>
        </w:tc>
      </w:tr>
      <w:tr w:rsidR="00D25CFF" w:rsidRPr="0052289B" w:rsidTr="00E22188">
        <w:trPr>
          <w:jc w:val="center"/>
        </w:trPr>
        <w:tc>
          <w:tcPr>
            <w:tcW w:w="2835"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Total cholesterol (mg/dl)</w:t>
            </w:r>
          </w:p>
        </w:tc>
        <w:tc>
          <w:tcPr>
            <w:tcW w:w="2339"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191.1 (33.0)</w:t>
            </w:r>
          </w:p>
        </w:tc>
        <w:tc>
          <w:tcPr>
            <w:tcW w:w="2340"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191.0 (33.5)</w:t>
            </w:r>
          </w:p>
        </w:tc>
        <w:tc>
          <w:tcPr>
            <w:tcW w:w="850"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0.826</w:t>
            </w:r>
          </w:p>
        </w:tc>
        <w:tc>
          <w:tcPr>
            <w:tcW w:w="850" w:type="dxa"/>
            <w:vAlign w:val="center"/>
          </w:tcPr>
          <w:p w:rsidR="00D25CFF" w:rsidRPr="00D25CFF" w:rsidRDefault="00D25CFF" w:rsidP="00E22188">
            <w:pPr>
              <w:wordWrap/>
              <w:adjustRightInd w:val="0"/>
              <w:spacing w:before="100" w:beforeAutospacing="1" w:after="0" w:line="360" w:lineRule="auto"/>
              <w:jc w:val="center"/>
              <w:rPr>
                <w:rFonts w:ascii="Times New Roman" w:eastAsia="굴림체" w:hAnsi="Times New Roman" w:cs="Times New Roman"/>
                <w:sz w:val="24"/>
                <w:szCs w:val="24"/>
              </w:rPr>
            </w:pPr>
            <w:r w:rsidRPr="00D25CFF">
              <w:rPr>
                <w:rFonts w:ascii="Times New Roman" w:eastAsia="굴림체" w:hAnsi="Times New Roman" w:cs="Times New Roman"/>
                <w:sz w:val="24"/>
                <w:szCs w:val="24"/>
              </w:rPr>
              <w:t>0.001</w:t>
            </w:r>
          </w:p>
        </w:tc>
      </w:tr>
      <w:tr w:rsidR="00D25CFF" w:rsidRPr="0052289B" w:rsidTr="00E22188">
        <w:trPr>
          <w:jc w:val="center"/>
        </w:trPr>
        <w:tc>
          <w:tcPr>
            <w:tcW w:w="2835"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LDL-C (mg/dl)</w:t>
            </w:r>
          </w:p>
        </w:tc>
        <w:tc>
          <w:tcPr>
            <w:tcW w:w="2339"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117.3 (31.0)</w:t>
            </w:r>
          </w:p>
        </w:tc>
        <w:tc>
          <w:tcPr>
            <w:tcW w:w="2340"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116.5 (31.2)</w:t>
            </w:r>
          </w:p>
        </w:tc>
        <w:tc>
          <w:tcPr>
            <w:tcW w:w="850"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&lt;0.001</w:t>
            </w:r>
          </w:p>
        </w:tc>
        <w:tc>
          <w:tcPr>
            <w:tcW w:w="850" w:type="dxa"/>
            <w:vAlign w:val="center"/>
          </w:tcPr>
          <w:p w:rsidR="00D25CFF" w:rsidRPr="00D25CFF" w:rsidRDefault="00D25CFF" w:rsidP="00E22188">
            <w:pPr>
              <w:spacing w:after="0" w:line="360" w:lineRule="auto"/>
              <w:jc w:val="center"/>
              <w:rPr>
                <w:rFonts w:ascii="Times New Roman" w:eastAsia="굴림체" w:hAnsi="Times New Roman" w:cs="Times New Roman"/>
                <w:sz w:val="24"/>
                <w:szCs w:val="24"/>
              </w:rPr>
            </w:pPr>
            <w:r w:rsidRPr="00D25CFF">
              <w:rPr>
                <w:rFonts w:ascii="Times New Roman" w:eastAsia="굴림체" w:hAnsi="Times New Roman" w:cs="Times New Roman"/>
                <w:sz w:val="24"/>
                <w:szCs w:val="24"/>
              </w:rPr>
              <w:t>0.027</w:t>
            </w:r>
          </w:p>
        </w:tc>
      </w:tr>
      <w:tr w:rsidR="00D25CFF" w:rsidRPr="0052289B" w:rsidTr="00E22188">
        <w:trPr>
          <w:jc w:val="center"/>
        </w:trPr>
        <w:tc>
          <w:tcPr>
            <w:tcW w:w="2835"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HDL-C (mg/dl)</w:t>
            </w:r>
          </w:p>
        </w:tc>
        <w:tc>
          <w:tcPr>
            <w:tcW w:w="2339"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59.8 (15.1)</w:t>
            </w:r>
          </w:p>
        </w:tc>
        <w:tc>
          <w:tcPr>
            <w:tcW w:w="2340"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59.9 (15.0)</w:t>
            </w:r>
          </w:p>
        </w:tc>
        <w:tc>
          <w:tcPr>
            <w:tcW w:w="850" w:type="dxa"/>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0.226</w:t>
            </w:r>
          </w:p>
        </w:tc>
        <w:tc>
          <w:tcPr>
            <w:tcW w:w="850" w:type="dxa"/>
            <w:vAlign w:val="center"/>
          </w:tcPr>
          <w:p w:rsidR="00D25CFF" w:rsidRPr="00D25CFF" w:rsidRDefault="00D25CFF" w:rsidP="00E22188">
            <w:pPr>
              <w:spacing w:after="0" w:line="360" w:lineRule="auto"/>
              <w:jc w:val="center"/>
              <w:rPr>
                <w:rFonts w:ascii="Times New Roman" w:eastAsia="굴림체" w:hAnsi="Times New Roman" w:cs="Times New Roman"/>
                <w:sz w:val="24"/>
                <w:szCs w:val="24"/>
              </w:rPr>
            </w:pPr>
            <w:r w:rsidRPr="00D25CFF">
              <w:rPr>
                <w:rFonts w:ascii="Times New Roman" w:eastAsia="굴림체" w:hAnsi="Times New Roman" w:cs="Times New Roman"/>
                <w:sz w:val="24"/>
                <w:szCs w:val="24"/>
              </w:rPr>
              <w:t>0.008</w:t>
            </w:r>
          </w:p>
        </w:tc>
      </w:tr>
      <w:tr w:rsidR="00D25CFF" w:rsidRPr="0052289B" w:rsidTr="00E22188">
        <w:trPr>
          <w:jc w:val="center"/>
        </w:trPr>
        <w:tc>
          <w:tcPr>
            <w:tcW w:w="2835" w:type="dxa"/>
            <w:tcBorders>
              <w:bottom w:val="single" w:sz="4" w:space="0" w:color="auto"/>
            </w:tcBorders>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left"/>
              <w:textAlignment w:val="baseline"/>
              <w:rPr>
                <w:rFonts w:ascii="Times New Roman" w:eastAsia="맑은 고딕" w:hAnsi="Times New Roman" w:cs="Times New Roman"/>
                <w:kern w:val="1"/>
                <w:sz w:val="24"/>
                <w:szCs w:val="24"/>
              </w:rPr>
            </w:pPr>
            <w:proofErr w:type="spellStart"/>
            <w:r w:rsidRPr="00D25CFF">
              <w:rPr>
                <w:rFonts w:ascii="Times New Roman" w:eastAsia="맑은 고딕" w:hAnsi="Times New Roman" w:cs="Times New Roman"/>
                <w:kern w:val="1"/>
                <w:sz w:val="24"/>
                <w:szCs w:val="24"/>
              </w:rPr>
              <w:t>CESD</w:t>
            </w:r>
            <w:r w:rsidRPr="00D25CFF">
              <w:rPr>
                <w:rFonts w:ascii="Times New Roman" w:hAnsi="Times New Roman" w:cs="Times New Roman"/>
                <w:sz w:val="24"/>
                <w:szCs w:val="24"/>
                <w:vertAlign w:val="superscript"/>
              </w:rPr>
              <w:t>d</w:t>
            </w:r>
            <w:proofErr w:type="spellEnd"/>
          </w:p>
        </w:tc>
        <w:tc>
          <w:tcPr>
            <w:tcW w:w="2339" w:type="dxa"/>
            <w:tcBorders>
              <w:bottom w:val="single" w:sz="4" w:space="0" w:color="auto"/>
            </w:tcBorders>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5.9 (2.4)</w:t>
            </w:r>
          </w:p>
        </w:tc>
        <w:tc>
          <w:tcPr>
            <w:tcW w:w="2340" w:type="dxa"/>
            <w:tcBorders>
              <w:bottom w:val="single" w:sz="4" w:space="0" w:color="auto"/>
            </w:tcBorders>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6.0 (2.4)</w:t>
            </w:r>
          </w:p>
        </w:tc>
        <w:tc>
          <w:tcPr>
            <w:tcW w:w="850" w:type="dxa"/>
            <w:tcBorders>
              <w:bottom w:val="single" w:sz="4" w:space="0" w:color="auto"/>
            </w:tcBorders>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0.466</w:t>
            </w:r>
          </w:p>
        </w:tc>
        <w:tc>
          <w:tcPr>
            <w:tcW w:w="850" w:type="dxa"/>
            <w:tcBorders>
              <w:bottom w:val="single" w:sz="4" w:space="0" w:color="auto"/>
            </w:tcBorders>
          </w:tcPr>
          <w:p w:rsidR="00D25CFF" w:rsidRPr="00D25CFF" w:rsidRDefault="00D25CFF" w:rsidP="00E22188">
            <w:pPr>
              <w:pBdr>
                <w:top w:val="none" w:sz="2" w:space="1" w:color="000000"/>
                <w:left w:val="none" w:sz="2" w:space="4" w:color="000000"/>
                <w:bottom w:val="none" w:sz="2" w:space="1" w:color="000000"/>
                <w:right w:val="none" w:sz="2" w:space="4" w:color="000000"/>
              </w:pBdr>
              <w:wordWrap/>
              <w:spacing w:after="0" w:line="360" w:lineRule="auto"/>
              <w:jc w:val="center"/>
              <w:textAlignment w:val="baseline"/>
              <w:rPr>
                <w:rFonts w:ascii="Times New Roman" w:eastAsia="맑은 고딕" w:hAnsi="Times New Roman" w:cs="Times New Roman"/>
                <w:kern w:val="1"/>
                <w:sz w:val="24"/>
                <w:szCs w:val="24"/>
              </w:rPr>
            </w:pPr>
            <w:r w:rsidRPr="00D25CFF">
              <w:rPr>
                <w:rFonts w:ascii="Times New Roman" w:eastAsia="맑은 고딕" w:hAnsi="Times New Roman" w:cs="Times New Roman"/>
                <w:kern w:val="1"/>
                <w:sz w:val="24"/>
                <w:szCs w:val="24"/>
              </w:rPr>
              <w:t>0.064</w:t>
            </w:r>
          </w:p>
        </w:tc>
      </w:tr>
    </w:tbl>
    <w:p w:rsidR="00D25CFF" w:rsidRPr="00D25CFF" w:rsidRDefault="00D25CFF" w:rsidP="00D25CFF">
      <w:pPr>
        <w:spacing w:after="0" w:line="240" w:lineRule="atLeast"/>
        <w:rPr>
          <w:rFonts w:ascii="Times New Roman" w:hAnsi="Times New Roman" w:cs="Times New Roman"/>
          <w:sz w:val="24"/>
          <w:szCs w:val="24"/>
        </w:rPr>
      </w:pPr>
      <w:r w:rsidRPr="00D25CFF">
        <w:rPr>
          <w:rFonts w:ascii="Times New Roman" w:hAnsi="Times New Roman" w:cs="Times New Roman"/>
          <w:sz w:val="24"/>
          <w:szCs w:val="24"/>
        </w:rPr>
        <w:t xml:space="preserve">Abbreviations: SBP, systolic blood pressure; DBP, diastolic blood pressure; HDL-C, high-density lipoprotein-cholesterol; HEPA, health-enhancing physical activity; </w:t>
      </w:r>
      <w:proofErr w:type="spellStart"/>
      <w:r w:rsidRPr="00D25CFF">
        <w:rPr>
          <w:rFonts w:ascii="Times New Roman" w:hAnsi="Times New Roman" w:cs="Times New Roman"/>
          <w:sz w:val="24"/>
          <w:szCs w:val="24"/>
        </w:rPr>
        <w:t>hsCRP</w:t>
      </w:r>
      <w:proofErr w:type="spellEnd"/>
      <w:r w:rsidRPr="00D25CFF">
        <w:rPr>
          <w:rFonts w:ascii="Times New Roman" w:hAnsi="Times New Roman" w:cs="Times New Roman"/>
          <w:sz w:val="24"/>
          <w:szCs w:val="24"/>
        </w:rPr>
        <w:t>, high sensitivity C-reactive protein; HOMA-IR, homeostasis model assessment of insulin resistance; LDL-C, low-density lipoprotein cholesterol; SBP, systolic blood pressure; SMD, standardized mean difference.</w:t>
      </w:r>
    </w:p>
    <w:p w:rsidR="00D25CFF" w:rsidRPr="00D25CFF" w:rsidRDefault="00D25CFF" w:rsidP="00D25CFF">
      <w:pPr>
        <w:spacing w:after="0" w:line="240" w:lineRule="atLeast"/>
        <w:rPr>
          <w:rFonts w:ascii="Times New Roman" w:hAnsi="Times New Roman" w:cs="Times New Roman"/>
          <w:sz w:val="24"/>
          <w:szCs w:val="24"/>
        </w:rPr>
      </w:pPr>
      <w:r w:rsidRPr="00D25CFF">
        <w:rPr>
          <w:rFonts w:ascii="Times New Roman" w:hAnsi="Times New Roman" w:cs="Times New Roman"/>
          <w:sz w:val="24"/>
          <w:szCs w:val="24"/>
          <w:vertAlign w:val="superscript"/>
        </w:rPr>
        <w:t>a</w:t>
      </w:r>
      <w:r w:rsidRPr="00D25CFF">
        <w:rPr>
          <w:rFonts w:ascii="Times New Roman" w:hAnsi="Times New Roman" w:cs="Times New Roman" w:hint="eastAsia"/>
          <w:sz w:val="24"/>
          <w:szCs w:val="24"/>
        </w:rPr>
        <w:t>≥</w:t>
      </w:r>
      <w:r w:rsidRPr="00D25CFF">
        <w:rPr>
          <w:rFonts w:ascii="Times New Roman" w:hAnsi="Times New Roman" w:cs="Times New Roman"/>
          <w:sz w:val="24"/>
          <w:szCs w:val="24"/>
        </w:rPr>
        <w:t xml:space="preserve"> 20 g of ethanol per day; </w:t>
      </w:r>
      <w:r w:rsidRPr="00D25CFF">
        <w:rPr>
          <w:rFonts w:ascii="Times New Roman" w:hAnsi="Times New Roman" w:cs="Times New Roman"/>
          <w:sz w:val="24"/>
          <w:szCs w:val="24"/>
          <w:vertAlign w:val="superscript"/>
        </w:rPr>
        <w:t>b</w:t>
      </w:r>
      <w:r w:rsidRPr="00D25CFF">
        <w:rPr>
          <w:rFonts w:ascii="Times New Roman" w:hAnsi="Times New Roman" w:cs="Times New Roman" w:hint="eastAsia"/>
          <w:sz w:val="24"/>
          <w:szCs w:val="24"/>
        </w:rPr>
        <w:t>≥</w:t>
      </w:r>
      <w:r w:rsidRPr="00D25CFF">
        <w:rPr>
          <w:rFonts w:ascii="Times New Roman" w:hAnsi="Times New Roman" w:cs="Times New Roman"/>
          <w:sz w:val="24"/>
          <w:szCs w:val="24"/>
        </w:rPr>
        <w:t xml:space="preserve"> College graduate; </w:t>
      </w:r>
      <w:r w:rsidRPr="00D25CFF">
        <w:rPr>
          <w:rFonts w:ascii="Times New Roman" w:hAnsi="Times New Roman" w:cs="Times New Roman"/>
          <w:sz w:val="24"/>
          <w:szCs w:val="24"/>
          <w:vertAlign w:val="superscript"/>
        </w:rPr>
        <w:t>c</w:t>
      </w:r>
      <w:r w:rsidRPr="00D25CFF">
        <w:rPr>
          <w:rFonts w:ascii="Times New Roman" w:hAnsi="Times New Roman" w:cs="Times New Roman"/>
          <w:sz w:val="24"/>
          <w:szCs w:val="24"/>
        </w:rPr>
        <w:t xml:space="preserve"> BMI </w:t>
      </w:r>
      <w:r w:rsidRPr="00D25CFF">
        <w:rPr>
          <w:rFonts w:ascii="Times New Roman" w:hAnsi="Times New Roman" w:cs="Times New Roman" w:hint="eastAsia"/>
          <w:sz w:val="24"/>
          <w:szCs w:val="24"/>
        </w:rPr>
        <w:t>≥</w:t>
      </w:r>
      <w:r w:rsidRPr="00D25CFF">
        <w:rPr>
          <w:rFonts w:ascii="Times New Roman" w:hAnsi="Times New Roman" w:cs="Times New Roman"/>
          <w:sz w:val="24"/>
          <w:szCs w:val="24"/>
        </w:rPr>
        <w:t>25kg/m</w:t>
      </w:r>
      <w:r w:rsidRPr="00D25CFF">
        <w:rPr>
          <w:rFonts w:ascii="Times New Roman" w:hAnsi="Times New Roman" w:cs="Times New Roman"/>
          <w:sz w:val="24"/>
          <w:szCs w:val="24"/>
          <w:vertAlign w:val="superscript"/>
        </w:rPr>
        <w:t>2</w:t>
      </w:r>
    </w:p>
    <w:p w:rsidR="00D25CFF" w:rsidRPr="00D25CFF" w:rsidRDefault="00D25CFF" w:rsidP="00D25CFF">
      <w:pPr>
        <w:spacing w:after="0" w:line="240" w:lineRule="atLeast"/>
        <w:rPr>
          <w:rFonts w:ascii="Times New Roman" w:hAnsi="Times New Roman" w:cs="Times New Roman"/>
          <w:sz w:val="24"/>
          <w:szCs w:val="24"/>
        </w:rPr>
      </w:pPr>
      <w:r w:rsidRPr="00D25CFF">
        <w:rPr>
          <w:rFonts w:ascii="Times New Roman" w:hAnsi="Times New Roman" w:cs="Times New Roman"/>
          <w:sz w:val="24"/>
          <w:szCs w:val="24"/>
        </w:rPr>
        <w:t>Data are expressed as</w:t>
      </w:r>
      <w:r w:rsidRPr="00D25CFF">
        <w:rPr>
          <w:rFonts w:ascii="Times New Roman" w:hAnsi="Times New Roman" w:cs="Times New Roman"/>
          <w:sz w:val="24"/>
          <w:szCs w:val="24"/>
          <w:vertAlign w:val="superscript"/>
        </w:rPr>
        <w:t xml:space="preserve"> </w:t>
      </w:r>
      <w:r w:rsidRPr="00D25CFF">
        <w:rPr>
          <w:rFonts w:ascii="Times New Roman" w:hAnsi="Times New Roman" w:cs="Times New Roman"/>
          <w:sz w:val="24"/>
          <w:szCs w:val="24"/>
        </w:rPr>
        <w:t xml:space="preserve">mean (standard deviation), </w:t>
      </w:r>
      <w:r w:rsidRPr="00D25CFF">
        <w:rPr>
          <w:rFonts w:ascii="Times New Roman" w:hAnsi="Times New Roman" w:cs="Times New Roman"/>
          <w:sz w:val="24"/>
          <w:szCs w:val="24"/>
          <w:vertAlign w:val="superscript"/>
        </w:rPr>
        <w:t xml:space="preserve">d </w:t>
      </w:r>
      <w:r w:rsidRPr="00D25CFF">
        <w:rPr>
          <w:rFonts w:ascii="Times New Roman" w:hAnsi="Times New Roman" w:cs="Times New Roman"/>
          <w:sz w:val="24"/>
          <w:szCs w:val="24"/>
        </w:rPr>
        <w:t>geometric mean (standard deviation), or percentage.</w:t>
      </w:r>
    </w:p>
    <w:p w:rsidR="00807059" w:rsidRPr="00D25CFF" w:rsidRDefault="00807059" w:rsidP="0052289B">
      <w:pPr>
        <w:spacing w:line="240" w:lineRule="atLeast"/>
        <w:rPr>
          <w:rFonts w:ascii="Times New Roman" w:hAnsi="Times New Roman" w:cs="Times New Roman"/>
        </w:rPr>
      </w:pPr>
      <w:bookmarkStart w:id="0" w:name="_GoBack"/>
      <w:bookmarkEnd w:id="0"/>
    </w:p>
    <w:p w:rsidR="00CC0852" w:rsidRPr="00E039F4" w:rsidRDefault="00CC0852" w:rsidP="00CC0852">
      <w:pPr>
        <w:spacing w:after="0" w:line="360" w:lineRule="auto"/>
        <w:rPr>
          <w:rFonts w:ascii="Times New Roman" w:hAnsi="Times New Roman" w:cs="Times New Roman"/>
          <w:sz w:val="24"/>
          <w:szCs w:val="24"/>
        </w:rPr>
      </w:pPr>
      <w:proofErr w:type="gramStart"/>
      <w:r>
        <w:rPr>
          <w:rFonts w:ascii="Times New Roman" w:hAnsi="Times New Roman" w:cs="Times New Roman" w:hint="eastAsia"/>
          <w:b/>
          <w:sz w:val="24"/>
          <w:szCs w:val="24"/>
        </w:rPr>
        <w:lastRenderedPageBreak/>
        <w:t xml:space="preserve">Supplementary </w:t>
      </w:r>
      <w:r w:rsidRPr="00E039F4">
        <w:rPr>
          <w:rFonts w:ascii="Times New Roman" w:hAnsi="Times New Roman" w:cs="Times New Roman"/>
          <w:b/>
          <w:sz w:val="24"/>
          <w:szCs w:val="24"/>
        </w:rPr>
        <w:t xml:space="preserve">Table </w:t>
      </w:r>
      <w:r w:rsidR="00E10A90">
        <w:rPr>
          <w:rFonts w:ascii="Times New Roman" w:hAnsi="Times New Roman" w:cs="Times New Roman" w:hint="eastAsia"/>
          <w:b/>
          <w:sz w:val="24"/>
          <w:szCs w:val="24"/>
        </w:rPr>
        <w:t>1</w:t>
      </w:r>
      <w:r w:rsidR="003F60C8">
        <w:rPr>
          <w:rFonts w:ascii="Times New Roman" w:hAnsi="Times New Roman" w:cs="Times New Roman"/>
          <w:b/>
          <w:sz w:val="24"/>
          <w:szCs w:val="24"/>
        </w:rPr>
        <w:t>3</w:t>
      </w:r>
      <w:r w:rsidRPr="00E039F4">
        <w:rPr>
          <w:rFonts w:ascii="Times New Roman" w:hAnsi="Times New Roman" w:cs="Times New Roman"/>
          <w:b/>
          <w:sz w:val="24"/>
          <w:szCs w:val="24"/>
        </w:rPr>
        <w:t>.</w:t>
      </w:r>
      <w:proofErr w:type="gramEnd"/>
      <w:r w:rsidRPr="00E039F4">
        <w:rPr>
          <w:rFonts w:ascii="Times New Roman" w:hAnsi="Times New Roman" w:cs="Times New Roman"/>
          <w:b/>
          <w:sz w:val="24"/>
          <w:szCs w:val="24"/>
        </w:rPr>
        <w:t xml:space="preserve"> </w:t>
      </w:r>
      <w:proofErr w:type="gramStart"/>
      <w:r w:rsidRPr="00E039F4">
        <w:rPr>
          <w:rFonts w:ascii="Times New Roman" w:hAnsi="Times New Roman" w:cs="Times New Roman"/>
          <w:sz w:val="24"/>
          <w:szCs w:val="24"/>
        </w:rPr>
        <w:t>Development of case-level depressive symptoms by BP category using missing value analysis.</w:t>
      </w:r>
      <w:proofErr w:type="gramEnd"/>
    </w:p>
    <w:tbl>
      <w:tblPr>
        <w:tblOverlap w:val="never"/>
        <w:tblW w:w="9214" w:type="dxa"/>
        <w:jc w:val="center"/>
        <w:shd w:val="clear" w:color="000000" w:fill="FFFFFF"/>
        <w:tblLayout w:type="fixed"/>
        <w:tblCellMar>
          <w:left w:w="57" w:type="dxa"/>
          <w:right w:w="57" w:type="dxa"/>
        </w:tblCellMar>
        <w:tblLook w:val="0000" w:firstRow="0" w:lastRow="0" w:firstColumn="0" w:lastColumn="0" w:noHBand="0" w:noVBand="0"/>
      </w:tblPr>
      <w:tblGrid>
        <w:gridCol w:w="2795"/>
        <w:gridCol w:w="2402"/>
        <w:gridCol w:w="4017"/>
      </w:tblGrid>
      <w:tr w:rsidR="00CC0852" w:rsidRPr="00E039F4" w:rsidTr="00197379">
        <w:trPr>
          <w:jc w:val="center"/>
        </w:trPr>
        <w:tc>
          <w:tcPr>
            <w:tcW w:w="2795" w:type="dxa"/>
            <w:tcBorders>
              <w:top w:val="single" w:sz="4" w:space="0" w:color="auto"/>
              <w:bottom w:val="single" w:sz="4" w:space="0" w:color="auto"/>
            </w:tcBorders>
            <w:shd w:val="clear" w:color="auto" w:fill="FFFFFF"/>
            <w:vAlign w:val="bottom"/>
          </w:tcPr>
          <w:p w:rsidR="00CC0852" w:rsidRPr="00E039F4" w:rsidRDefault="00CC0852" w:rsidP="00197379">
            <w:pPr>
              <w:pStyle w:val="a5"/>
              <w:spacing w:after="0" w:line="360" w:lineRule="auto"/>
              <w:rPr>
                <w:rFonts w:ascii="Times New Roman" w:hAnsi="Times New Roman" w:cs="Times New Roman"/>
                <w:color w:val="auto"/>
                <w:sz w:val="24"/>
                <w:szCs w:val="24"/>
              </w:rPr>
            </w:pPr>
            <w:r w:rsidRPr="00E039F4">
              <w:rPr>
                <w:rFonts w:ascii="Times New Roman" w:hAnsi="Times New Roman" w:cs="Times New Roman"/>
                <w:color w:val="auto"/>
                <w:sz w:val="24"/>
                <w:szCs w:val="24"/>
              </w:rPr>
              <w:t>BP categories</w:t>
            </w:r>
          </w:p>
        </w:tc>
        <w:tc>
          <w:tcPr>
            <w:tcW w:w="2402" w:type="dxa"/>
            <w:tcBorders>
              <w:top w:val="single" w:sz="4" w:space="0" w:color="auto"/>
              <w:bottom w:val="single" w:sz="4" w:space="0" w:color="auto"/>
            </w:tcBorders>
            <w:shd w:val="clear" w:color="auto" w:fill="FFFFFF"/>
          </w:tcPr>
          <w:p w:rsidR="00CC0852" w:rsidRPr="00E039F4" w:rsidRDefault="00CC0852" w:rsidP="00197379">
            <w:pPr>
              <w:pStyle w:val="a5"/>
              <w:wordWrap/>
              <w:spacing w:after="0" w:line="360" w:lineRule="auto"/>
              <w:jc w:val="center"/>
              <w:rPr>
                <w:rFonts w:ascii="Times New Roman" w:hAnsi="Times New Roman" w:cs="Times New Roman"/>
                <w:color w:val="auto"/>
                <w:sz w:val="24"/>
                <w:szCs w:val="24"/>
              </w:rPr>
            </w:pPr>
          </w:p>
        </w:tc>
        <w:tc>
          <w:tcPr>
            <w:tcW w:w="4017" w:type="dxa"/>
            <w:tcBorders>
              <w:top w:val="single" w:sz="4" w:space="0" w:color="auto"/>
              <w:bottom w:val="single" w:sz="4" w:space="0" w:color="auto"/>
            </w:tcBorders>
            <w:shd w:val="clear" w:color="auto" w:fill="FFFFFF"/>
            <w:vAlign w:val="bottom"/>
          </w:tcPr>
          <w:p w:rsidR="00CC0852" w:rsidRPr="00E039F4" w:rsidRDefault="00CC0852" w:rsidP="00197379">
            <w:pPr>
              <w:pStyle w:val="a5"/>
              <w:wordWrap/>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Multivariable-adjusted HR (95% CI)</w:t>
            </w:r>
            <w:r w:rsidRPr="00E039F4">
              <w:rPr>
                <w:rFonts w:ascii="Times New Roman" w:hAnsi="Times New Roman" w:cs="Times New Roman"/>
                <w:color w:val="auto"/>
                <w:sz w:val="24"/>
                <w:szCs w:val="24"/>
                <w:vertAlign w:val="superscript"/>
              </w:rPr>
              <w:t>a</w:t>
            </w:r>
          </w:p>
        </w:tc>
      </w:tr>
      <w:tr w:rsidR="00CC0852" w:rsidRPr="00E039F4" w:rsidTr="00197379">
        <w:trPr>
          <w:jc w:val="center"/>
        </w:trPr>
        <w:tc>
          <w:tcPr>
            <w:tcW w:w="2795" w:type="dxa"/>
            <w:tcBorders>
              <w:top w:val="single" w:sz="4" w:space="0" w:color="auto"/>
            </w:tcBorders>
            <w:shd w:val="clear" w:color="auto" w:fill="auto"/>
          </w:tcPr>
          <w:p w:rsidR="00CC0852" w:rsidRPr="00E039F4" w:rsidRDefault="00CC0852" w:rsidP="00197379">
            <w:pPr>
              <w:pStyle w:val="a5"/>
              <w:wordWrap/>
              <w:spacing w:after="0" w:line="360" w:lineRule="auto"/>
              <w:jc w:val="left"/>
              <w:rPr>
                <w:rFonts w:ascii="Times New Roman" w:hAnsi="Times New Roman" w:cs="Times New Roman"/>
                <w:color w:val="auto"/>
                <w:sz w:val="24"/>
                <w:szCs w:val="24"/>
              </w:rPr>
            </w:pPr>
            <w:r w:rsidRPr="00E039F4">
              <w:rPr>
                <w:rFonts w:ascii="Times New Roman" w:hAnsi="Times New Roman" w:cs="Times New Roman"/>
                <w:color w:val="auto"/>
                <w:sz w:val="24"/>
                <w:szCs w:val="24"/>
              </w:rPr>
              <w:t>SBP &lt;90 or DBP &lt;60</w:t>
            </w:r>
          </w:p>
        </w:tc>
        <w:tc>
          <w:tcPr>
            <w:tcW w:w="2402" w:type="dxa"/>
            <w:tcBorders>
              <w:top w:val="single" w:sz="4" w:space="0" w:color="auto"/>
            </w:tcBorders>
          </w:tcPr>
          <w:p w:rsidR="00CC0852" w:rsidRPr="00E039F4" w:rsidRDefault="00CC0852" w:rsidP="00197379">
            <w:pPr>
              <w:pStyle w:val="a5"/>
              <w:tabs>
                <w:tab w:val="left" w:pos="1361"/>
                <w:tab w:val="left" w:pos="1701"/>
              </w:tabs>
              <w:wordWrap/>
              <w:spacing w:after="0" w:line="360" w:lineRule="auto"/>
              <w:ind w:right="42"/>
              <w:jc w:val="left"/>
              <w:rPr>
                <w:rFonts w:ascii="Times New Roman" w:hAnsi="Times New Roman" w:cs="Times New Roman"/>
                <w:color w:val="auto"/>
                <w:sz w:val="24"/>
                <w:szCs w:val="24"/>
              </w:rPr>
            </w:pPr>
            <w:r w:rsidRPr="00E039F4">
              <w:rPr>
                <w:rFonts w:ascii="Times New Roman" w:hAnsi="Times New Roman" w:cs="Times New Roman"/>
                <w:color w:val="auto"/>
                <w:sz w:val="24"/>
                <w:szCs w:val="24"/>
              </w:rPr>
              <w:t>Hypotension</w:t>
            </w:r>
          </w:p>
        </w:tc>
        <w:tc>
          <w:tcPr>
            <w:tcW w:w="4017" w:type="dxa"/>
            <w:tcBorders>
              <w:top w:val="single" w:sz="4" w:space="0" w:color="auto"/>
            </w:tcBorders>
            <w:shd w:val="clear" w:color="auto" w:fill="auto"/>
          </w:tcPr>
          <w:p w:rsidR="00CC0852" w:rsidRPr="00E039F4" w:rsidRDefault="00CC0852" w:rsidP="00197379">
            <w:pPr>
              <w:pStyle w:val="a5"/>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1.08 (1.01-1.15)</w:t>
            </w:r>
          </w:p>
        </w:tc>
      </w:tr>
      <w:tr w:rsidR="00CC0852" w:rsidRPr="00E039F4" w:rsidTr="00197379">
        <w:trPr>
          <w:jc w:val="center"/>
        </w:trPr>
        <w:tc>
          <w:tcPr>
            <w:tcW w:w="2795" w:type="dxa"/>
            <w:shd w:val="clear" w:color="auto" w:fill="auto"/>
          </w:tcPr>
          <w:p w:rsidR="00CC0852" w:rsidRPr="00E039F4" w:rsidRDefault="00CC0852" w:rsidP="00197379">
            <w:pPr>
              <w:pStyle w:val="a5"/>
              <w:wordWrap/>
              <w:spacing w:after="0" w:line="360" w:lineRule="auto"/>
              <w:rPr>
                <w:rFonts w:ascii="Times New Roman" w:hAnsi="Times New Roman" w:cs="Times New Roman"/>
                <w:color w:val="auto"/>
                <w:sz w:val="24"/>
                <w:szCs w:val="24"/>
              </w:rPr>
            </w:pPr>
            <w:r w:rsidRPr="00E039F4">
              <w:rPr>
                <w:rFonts w:ascii="Times New Roman" w:hAnsi="Times New Roman" w:cs="Times New Roman"/>
                <w:color w:val="auto"/>
                <w:sz w:val="24"/>
                <w:szCs w:val="24"/>
              </w:rPr>
              <w:t>SBP 90-119 &amp; DBP 60-79</w:t>
            </w:r>
          </w:p>
        </w:tc>
        <w:tc>
          <w:tcPr>
            <w:tcW w:w="2402" w:type="dxa"/>
          </w:tcPr>
          <w:p w:rsidR="00CC0852" w:rsidRPr="00E039F4" w:rsidRDefault="00CC0852" w:rsidP="00197379">
            <w:pPr>
              <w:pStyle w:val="a5"/>
              <w:tabs>
                <w:tab w:val="left" w:pos="1361"/>
                <w:tab w:val="left" w:pos="1701"/>
              </w:tabs>
              <w:wordWrap/>
              <w:spacing w:after="0" w:line="360" w:lineRule="auto"/>
              <w:ind w:right="42"/>
              <w:jc w:val="left"/>
              <w:rPr>
                <w:rFonts w:ascii="Times New Roman" w:hAnsi="Times New Roman" w:cs="Times New Roman"/>
                <w:color w:val="auto"/>
                <w:sz w:val="24"/>
                <w:szCs w:val="24"/>
              </w:rPr>
            </w:pPr>
            <w:r w:rsidRPr="00E039F4">
              <w:rPr>
                <w:rFonts w:ascii="Times New Roman" w:hAnsi="Times New Roman" w:cs="Times New Roman"/>
                <w:color w:val="auto"/>
                <w:sz w:val="24"/>
                <w:szCs w:val="24"/>
              </w:rPr>
              <w:t>Normal BP</w:t>
            </w:r>
          </w:p>
        </w:tc>
        <w:tc>
          <w:tcPr>
            <w:tcW w:w="4017" w:type="dxa"/>
            <w:shd w:val="clear" w:color="auto" w:fill="auto"/>
          </w:tcPr>
          <w:p w:rsidR="00CC0852" w:rsidRPr="00E039F4" w:rsidRDefault="00CC0852" w:rsidP="00197379">
            <w:pPr>
              <w:pStyle w:val="a5"/>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1.00 (reference)</w:t>
            </w:r>
          </w:p>
        </w:tc>
      </w:tr>
      <w:tr w:rsidR="00CC0852" w:rsidRPr="00E039F4" w:rsidTr="00197379">
        <w:trPr>
          <w:jc w:val="center"/>
        </w:trPr>
        <w:tc>
          <w:tcPr>
            <w:tcW w:w="2795" w:type="dxa"/>
            <w:shd w:val="clear" w:color="auto" w:fill="FFFFFF"/>
          </w:tcPr>
          <w:p w:rsidR="00CC0852" w:rsidRPr="00E039F4" w:rsidRDefault="00CC0852" w:rsidP="00197379">
            <w:pPr>
              <w:pStyle w:val="a5"/>
              <w:wordWrap/>
              <w:spacing w:after="0" w:line="360" w:lineRule="auto"/>
              <w:jc w:val="left"/>
              <w:rPr>
                <w:rFonts w:ascii="Times New Roman" w:hAnsi="Times New Roman" w:cs="Times New Roman"/>
                <w:color w:val="auto"/>
                <w:sz w:val="24"/>
                <w:szCs w:val="24"/>
              </w:rPr>
            </w:pPr>
            <w:r w:rsidRPr="00E039F4">
              <w:rPr>
                <w:rFonts w:ascii="Times New Roman" w:hAnsi="Times New Roman" w:cs="Times New Roman"/>
                <w:color w:val="auto"/>
                <w:sz w:val="24"/>
                <w:szCs w:val="24"/>
              </w:rPr>
              <w:t>SBP 120-129 &amp; DBP 60-79</w:t>
            </w:r>
          </w:p>
        </w:tc>
        <w:tc>
          <w:tcPr>
            <w:tcW w:w="2402" w:type="dxa"/>
            <w:shd w:val="clear" w:color="auto" w:fill="FFFFFF"/>
          </w:tcPr>
          <w:p w:rsidR="00CC0852" w:rsidRPr="00E039F4" w:rsidRDefault="00CC0852" w:rsidP="00197379">
            <w:pPr>
              <w:pStyle w:val="a5"/>
              <w:tabs>
                <w:tab w:val="left" w:pos="1361"/>
                <w:tab w:val="left" w:pos="1701"/>
              </w:tabs>
              <w:wordWrap/>
              <w:spacing w:after="0" w:line="360" w:lineRule="auto"/>
              <w:ind w:right="42"/>
              <w:jc w:val="left"/>
              <w:rPr>
                <w:rFonts w:ascii="Times New Roman" w:hAnsi="Times New Roman" w:cs="Times New Roman"/>
                <w:color w:val="auto"/>
                <w:sz w:val="24"/>
                <w:szCs w:val="24"/>
              </w:rPr>
            </w:pPr>
            <w:r w:rsidRPr="00E039F4">
              <w:rPr>
                <w:rFonts w:ascii="Times New Roman" w:hAnsi="Times New Roman" w:cs="Times New Roman"/>
                <w:color w:val="auto"/>
                <w:sz w:val="24"/>
                <w:szCs w:val="24"/>
              </w:rPr>
              <w:t>Elevated BP</w:t>
            </w:r>
          </w:p>
        </w:tc>
        <w:tc>
          <w:tcPr>
            <w:tcW w:w="4017" w:type="dxa"/>
            <w:shd w:val="clear" w:color="auto" w:fill="FFFFFF"/>
          </w:tcPr>
          <w:p w:rsidR="00CC0852" w:rsidRPr="00E039F4" w:rsidRDefault="00CC0852" w:rsidP="00197379">
            <w:pPr>
              <w:pStyle w:val="a5"/>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0.95 (0.85-1.05)</w:t>
            </w:r>
          </w:p>
        </w:tc>
      </w:tr>
      <w:tr w:rsidR="00CC0852" w:rsidRPr="00E039F4" w:rsidTr="00197379">
        <w:trPr>
          <w:jc w:val="center"/>
        </w:trPr>
        <w:tc>
          <w:tcPr>
            <w:tcW w:w="2795" w:type="dxa"/>
            <w:shd w:val="clear" w:color="auto" w:fill="FFFFFF"/>
          </w:tcPr>
          <w:p w:rsidR="00CC0852" w:rsidRPr="00E039F4" w:rsidRDefault="00CC0852" w:rsidP="00197379">
            <w:pPr>
              <w:pStyle w:val="a5"/>
              <w:wordWrap/>
              <w:spacing w:after="0" w:line="360" w:lineRule="auto"/>
              <w:jc w:val="left"/>
              <w:rPr>
                <w:rFonts w:ascii="Times New Roman" w:hAnsi="Times New Roman" w:cs="Times New Roman"/>
                <w:color w:val="auto"/>
                <w:sz w:val="24"/>
                <w:szCs w:val="24"/>
              </w:rPr>
            </w:pPr>
            <w:r w:rsidRPr="00E039F4">
              <w:rPr>
                <w:rFonts w:ascii="Times New Roman" w:hAnsi="Times New Roman" w:cs="Times New Roman"/>
                <w:color w:val="auto"/>
                <w:sz w:val="24"/>
                <w:szCs w:val="24"/>
              </w:rPr>
              <w:t>SBP 130-139 or DBP 80-89</w:t>
            </w:r>
          </w:p>
        </w:tc>
        <w:tc>
          <w:tcPr>
            <w:tcW w:w="2402" w:type="dxa"/>
            <w:shd w:val="clear" w:color="auto" w:fill="FFFFFF"/>
          </w:tcPr>
          <w:p w:rsidR="00CC0852" w:rsidRPr="00E039F4" w:rsidRDefault="00CC0852" w:rsidP="00197379">
            <w:pPr>
              <w:pStyle w:val="a5"/>
              <w:tabs>
                <w:tab w:val="left" w:pos="1361"/>
                <w:tab w:val="left" w:pos="1701"/>
              </w:tabs>
              <w:wordWrap/>
              <w:spacing w:after="0" w:line="360" w:lineRule="auto"/>
              <w:ind w:right="42"/>
              <w:jc w:val="left"/>
              <w:rPr>
                <w:rFonts w:ascii="Times New Roman" w:hAnsi="Times New Roman" w:cs="Times New Roman"/>
                <w:color w:val="auto"/>
                <w:sz w:val="24"/>
                <w:szCs w:val="24"/>
              </w:rPr>
            </w:pPr>
            <w:r w:rsidRPr="00E039F4">
              <w:rPr>
                <w:rFonts w:ascii="Times New Roman" w:hAnsi="Times New Roman" w:cs="Times New Roman"/>
                <w:color w:val="auto"/>
                <w:sz w:val="24"/>
                <w:szCs w:val="24"/>
              </w:rPr>
              <w:t>Hypertension stage 1</w:t>
            </w:r>
          </w:p>
        </w:tc>
        <w:tc>
          <w:tcPr>
            <w:tcW w:w="4017" w:type="dxa"/>
            <w:shd w:val="clear" w:color="auto" w:fill="FFFFFF"/>
          </w:tcPr>
          <w:p w:rsidR="00CC0852" w:rsidRPr="00E039F4" w:rsidRDefault="00CC0852" w:rsidP="00197379">
            <w:pPr>
              <w:pStyle w:val="a5"/>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0.90 (0.83-0.96)</w:t>
            </w:r>
          </w:p>
        </w:tc>
      </w:tr>
      <w:tr w:rsidR="00CC0852" w:rsidRPr="00E039F4" w:rsidTr="00197379">
        <w:trPr>
          <w:jc w:val="center"/>
        </w:trPr>
        <w:tc>
          <w:tcPr>
            <w:tcW w:w="2795" w:type="dxa"/>
            <w:shd w:val="clear" w:color="auto" w:fill="FFFFFF"/>
          </w:tcPr>
          <w:p w:rsidR="00CC0852" w:rsidRPr="00E039F4" w:rsidRDefault="00CC0852" w:rsidP="00197379">
            <w:pPr>
              <w:pStyle w:val="a5"/>
              <w:wordWrap/>
              <w:spacing w:after="0" w:line="360" w:lineRule="auto"/>
              <w:jc w:val="left"/>
              <w:rPr>
                <w:rFonts w:ascii="Times New Roman" w:hAnsi="Times New Roman" w:cs="Times New Roman"/>
                <w:color w:val="auto"/>
                <w:sz w:val="24"/>
                <w:szCs w:val="24"/>
              </w:rPr>
            </w:pPr>
            <w:r w:rsidRPr="00E039F4">
              <w:rPr>
                <w:rFonts w:ascii="Times New Roman" w:hAnsi="Times New Roman" w:cs="Times New Roman"/>
                <w:color w:val="auto"/>
                <w:sz w:val="24"/>
                <w:szCs w:val="24"/>
              </w:rPr>
              <w:t>SBP ≥140 or DBP ≥90</w:t>
            </w:r>
          </w:p>
        </w:tc>
        <w:tc>
          <w:tcPr>
            <w:tcW w:w="2402" w:type="dxa"/>
            <w:shd w:val="clear" w:color="auto" w:fill="FFFFFF"/>
          </w:tcPr>
          <w:p w:rsidR="00CC0852" w:rsidRPr="00E039F4" w:rsidRDefault="00CC0852" w:rsidP="00197379">
            <w:pPr>
              <w:pStyle w:val="a5"/>
              <w:tabs>
                <w:tab w:val="left" w:pos="1361"/>
                <w:tab w:val="left" w:pos="1701"/>
              </w:tabs>
              <w:wordWrap/>
              <w:spacing w:after="0" w:line="360" w:lineRule="auto"/>
              <w:ind w:right="42"/>
              <w:jc w:val="left"/>
              <w:rPr>
                <w:rFonts w:ascii="Times New Roman" w:hAnsi="Times New Roman" w:cs="Times New Roman"/>
                <w:color w:val="auto"/>
                <w:sz w:val="24"/>
                <w:szCs w:val="24"/>
              </w:rPr>
            </w:pPr>
            <w:r w:rsidRPr="00E039F4">
              <w:rPr>
                <w:rFonts w:ascii="Times New Roman" w:hAnsi="Times New Roman" w:cs="Times New Roman"/>
                <w:color w:val="auto"/>
                <w:sz w:val="24"/>
                <w:szCs w:val="24"/>
              </w:rPr>
              <w:t>Hypertension stage 2</w:t>
            </w:r>
          </w:p>
        </w:tc>
        <w:tc>
          <w:tcPr>
            <w:tcW w:w="4017" w:type="dxa"/>
            <w:shd w:val="clear" w:color="auto" w:fill="FFFFFF"/>
          </w:tcPr>
          <w:p w:rsidR="00CC0852" w:rsidRPr="00E039F4" w:rsidRDefault="00CC0852" w:rsidP="00197379">
            <w:pPr>
              <w:pStyle w:val="a5"/>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0.89 (0.72-1.11)</w:t>
            </w:r>
          </w:p>
        </w:tc>
      </w:tr>
      <w:tr w:rsidR="00CC0852" w:rsidRPr="00E039F4" w:rsidTr="00197379">
        <w:trPr>
          <w:jc w:val="center"/>
        </w:trPr>
        <w:tc>
          <w:tcPr>
            <w:tcW w:w="2795" w:type="dxa"/>
            <w:tcBorders>
              <w:bottom w:val="single" w:sz="4" w:space="0" w:color="auto"/>
            </w:tcBorders>
            <w:shd w:val="clear" w:color="auto" w:fill="FFFFFF"/>
          </w:tcPr>
          <w:p w:rsidR="00CC0852" w:rsidRPr="00E039F4" w:rsidRDefault="00CC0852" w:rsidP="00197379">
            <w:pPr>
              <w:pStyle w:val="a5"/>
              <w:wordWrap/>
              <w:spacing w:after="0" w:line="360" w:lineRule="auto"/>
              <w:jc w:val="left"/>
              <w:rPr>
                <w:rFonts w:ascii="Times New Roman" w:hAnsi="Times New Roman" w:cs="Times New Roman"/>
                <w:color w:val="auto"/>
                <w:sz w:val="24"/>
                <w:szCs w:val="24"/>
              </w:rPr>
            </w:pPr>
            <w:r w:rsidRPr="00E039F4">
              <w:rPr>
                <w:rFonts w:ascii="Times New Roman" w:hAnsi="Times New Roman" w:cs="Times New Roman"/>
                <w:i/>
                <w:color w:val="auto"/>
                <w:sz w:val="24"/>
                <w:szCs w:val="24"/>
              </w:rPr>
              <w:t>p</w:t>
            </w:r>
            <w:r w:rsidRPr="00E039F4">
              <w:rPr>
                <w:rFonts w:ascii="Times New Roman" w:hAnsi="Times New Roman" w:cs="Times New Roman"/>
                <w:color w:val="auto"/>
                <w:sz w:val="24"/>
                <w:szCs w:val="24"/>
              </w:rPr>
              <w:t xml:space="preserve"> for trend</w:t>
            </w:r>
          </w:p>
        </w:tc>
        <w:tc>
          <w:tcPr>
            <w:tcW w:w="2402" w:type="dxa"/>
            <w:tcBorders>
              <w:bottom w:val="single" w:sz="4" w:space="0" w:color="auto"/>
            </w:tcBorders>
            <w:shd w:val="clear" w:color="auto" w:fill="FFFFFF"/>
          </w:tcPr>
          <w:p w:rsidR="00CC0852" w:rsidRPr="00E039F4" w:rsidRDefault="00CC0852" w:rsidP="00197379">
            <w:pPr>
              <w:pStyle w:val="a5"/>
              <w:spacing w:after="0" w:line="360" w:lineRule="auto"/>
              <w:jc w:val="center"/>
              <w:rPr>
                <w:rFonts w:ascii="Times New Roman" w:hAnsi="Times New Roman" w:cs="Times New Roman"/>
                <w:color w:val="auto"/>
                <w:sz w:val="24"/>
                <w:szCs w:val="24"/>
              </w:rPr>
            </w:pPr>
          </w:p>
        </w:tc>
        <w:tc>
          <w:tcPr>
            <w:tcW w:w="4017" w:type="dxa"/>
            <w:tcBorders>
              <w:bottom w:val="single" w:sz="4" w:space="0" w:color="auto"/>
            </w:tcBorders>
            <w:shd w:val="clear" w:color="auto" w:fill="FFFFFF"/>
          </w:tcPr>
          <w:p w:rsidR="00CC0852" w:rsidRPr="00E039F4" w:rsidRDefault="00CC0852" w:rsidP="00197379">
            <w:pPr>
              <w:pStyle w:val="a5"/>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&lt;0.001</w:t>
            </w:r>
          </w:p>
        </w:tc>
      </w:tr>
    </w:tbl>
    <w:p w:rsidR="00CC0852" w:rsidRPr="00C72428" w:rsidRDefault="00CC0852" w:rsidP="00CC0852">
      <w:pPr>
        <w:spacing w:after="0" w:line="360" w:lineRule="auto"/>
        <w:rPr>
          <w:rFonts w:ascii="Times New Roman" w:hAnsi="Times New Roman" w:cs="Times New Roman"/>
          <w:sz w:val="24"/>
          <w:szCs w:val="24"/>
        </w:rPr>
      </w:pPr>
      <w:r w:rsidRPr="00C72428">
        <w:rPr>
          <w:rFonts w:ascii="Times New Roman" w:hAnsi="Times New Roman" w:cs="Times New Roman"/>
          <w:sz w:val="24"/>
          <w:szCs w:val="24"/>
        </w:rPr>
        <w:t>Abbreviations: BP, blood pressure; CI, confidence interval; DBP, diastolic blood pressure; HR, hazard ratio; SBP, systolic blood pressure.</w:t>
      </w:r>
    </w:p>
    <w:p w:rsidR="00CC0852" w:rsidRPr="00E039F4" w:rsidRDefault="00CC0852" w:rsidP="00CC0852">
      <w:pPr>
        <w:spacing w:after="0" w:line="360" w:lineRule="auto"/>
        <w:rPr>
          <w:rFonts w:ascii="Times New Roman" w:hAnsi="Times New Roman" w:cs="Times New Roman"/>
          <w:i/>
          <w:sz w:val="24"/>
          <w:szCs w:val="24"/>
        </w:rPr>
      </w:pPr>
      <w:proofErr w:type="spellStart"/>
      <w:proofErr w:type="gramStart"/>
      <w:r w:rsidRPr="00E039F4">
        <w:rPr>
          <w:rFonts w:ascii="Times New Roman" w:hAnsi="Times New Roman" w:cs="Times New Roman"/>
          <w:sz w:val="24"/>
          <w:szCs w:val="24"/>
          <w:vertAlign w:val="superscript"/>
        </w:rPr>
        <w:t>a</w:t>
      </w:r>
      <w:r w:rsidRPr="00E039F4">
        <w:rPr>
          <w:rFonts w:ascii="Times New Roman" w:hAnsi="Times New Roman" w:cs="Times New Roman"/>
          <w:sz w:val="24"/>
          <w:szCs w:val="24"/>
        </w:rPr>
        <w:t>Estimated</w:t>
      </w:r>
      <w:proofErr w:type="spellEnd"/>
      <w:proofErr w:type="gramEnd"/>
      <w:r w:rsidRPr="00E039F4">
        <w:rPr>
          <w:rFonts w:ascii="Times New Roman" w:hAnsi="Times New Roman" w:cs="Times New Roman"/>
          <w:sz w:val="24"/>
          <w:szCs w:val="24"/>
        </w:rPr>
        <w:t xml:space="preserve"> from Cox’s proportional hazard model</w:t>
      </w:r>
      <w:r w:rsidRPr="00E039F4">
        <w:rPr>
          <w:rFonts w:ascii="Times New Roman" w:hAnsi="Times New Roman" w:cs="Times New Roman"/>
          <w:i/>
          <w:sz w:val="24"/>
          <w:szCs w:val="24"/>
        </w:rPr>
        <w:t xml:space="preserve"> </w:t>
      </w:r>
      <w:r w:rsidRPr="00E039F4">
        <w:rPr>
          <w:rFonts w:ascii="Times New Roman" w:hAnsi="Times New Roman" w:cs="Times New Roman"/>
          <w:sz w:val="24"/>
          <w:szCs w:val="24"/>
        </w:rPr>
        <w:t>using missing value analysis. Multivariable model was adjusted for age, sex, center, year of screening exam, BMI, smoking status, alcohol intake, physical activity, educational level, total calorie intake, history of diabetes, and baseline CESD.</w:t>
      </w:r>
    </w:p>
    <w:p w:rsidR="00CC0852" w:rsidRPr="00E039F4" w:rsidRDefault="00CC0852" w:rsidP="00CC0852">
      <w:pPr>
        <w:widowControl/>
        <w:wordWrap/>
        <w:autoSpaceDE/>
        <w:autoSpaceDN/>
        <w:spacing w:line="360" w:lineRule="auto"/>
        <w:rPr>
          <w:rFonts w:ascii="Times New Roman" w:hAnsi="Times New Roman" w:cs="Times New Roman"/>
          <w:sz w:val="24"/>
          <w:szCs w:val="24"/>
        </w:rPr>
      </w:pPr>
      <w:r w:rsidRPr="00E039F4">
        <w:rPr>
          <w:rFonts w:ascii="Times New Roman" w:hAnsi="Times New Roman" w:cs="Times New Roman"/>
          <w:sz w:val="24"/>
          <w:szCs w:val="24"/>
        </w:rPr>
        <w:br w:type="page"/>
      </w:r>
    </w:p>
    <w:p w:rsidR="00CC0852" w:rsidRPr="00E039F4" w:rsidRDefault="00CC0852" w:rsidP="00CC0852">
      <w:pPr>
        <w:spacing w:after="0" w:line="360" w:lineRule="auto"/>
        <w:rPr>
          <w:rFonts w:ascii="Times New Roman" w:hAnsi="Times New Roman" w:cs="Times New Roman"/>
          <w:i/>
          <w:sz w:val="24"/>
          <w:szCs w:val="24"/>
        </w:rPr>
      </w:pPr>
      <w:r>
        <w:rPr>
          <w:rFonts w:ascii="Times New Roman" w:hAnsi="Times New Roman" w:cs="Times New Roman" w:hint="eastAsia"/>
          <w:b/>
          <w:sz w:val="24"/>
          <w:szCs w:val="24"/>
        </w:rPr>
        <w:lastRenderedPageBreak/>
        <w:t xml:space="preserve">Supplementary </w:t>
      </w:r>
      <w:r w:rsidRPr="00E039F4">
        <w:rPr>
          <w:rFonts w:ascii="Times New Roman" w:hAnsi="Times New Roman" w:cs="Times New Roman"/>
          <w:b/>
          <w:sz w:val="24"/>
          <w:szCs w:val="24"/>
        </w:rPr>
        <w:t xml:space="preserve">Table </w:t>
      </w:r>
      <w:r w:rsidR="00E10A90">
        <w:rPr>
          <w:rFonts w:ascii="Times New Roman" w:hAnsi="Times New Roman" w:cs="Times New Roman" w:hint="eastAsia"/>
          <w:b/>
          <w:sz w:val="24"/>
          <w:szCs w:val="24"/>
        </w:rPr>
        <w:t>1</w:t>
      </w:r>
      <w:r w:rsidR="003F60C8">
        <w:rPr>
          <w:rFonts w:ascii="Times New Roman" w:hAnsi="Times New Roman" w:cs="Times New Roman"/>
          <w:b/>
          <w:sz w:val="24"/>
          <w:szCs w:val="24"/>
        </w:rPr>
        <w:t>4</w:t>
      </w:r>
      <w:r w:rsidRPr="00E039F4">
        <w:rPr>
          <w:rFonts w:ascii="Times New Roman" w:hAnsi="Times New Roman" w:cs="Times New Roman"/>
          <w:b/>
          <w:sz w:val="24"/>
          <w:szCs w:val="24"/>
        </w:rPr>
        <w:t xml:space="preserve">. </w:t>
      </w:r>
      <w:r w:rsidRPr="00E039F4">
        <w:rPr>
          <w:rFonts w:ascii="Times New Roman" w:hAnsi="Times New Roman" w:cs="Times New Roman"/>
          <w:sz w:val="24"/>
          <w:szCs w:val="24"/>
        </w:rPr>
        <w:t>Development of hypertension by CESD category using missing value analysis.</w:t>
      </w:r>
    </w:p>
    <w:tbl>
      <w:tblPr>
        <w:tblOverlap w:val="never"/>
        <w:tblW w:w="8919" w:type="dxa"/>
        <w:jc w:val="center"/>
        <w:shd w:val="clear" w:color="000000" w:fill="FFFFFF"/>
        <w:tblLayout w:type="fixed"/>
        <w:tblCellMar>
          <w:left w:w="57" w:type="dxa"/>
          <w:right w:w="57" w:type="dxa"/>
        </w:tblCellMar>
        <w:tblLook w:val="0000" w:firstRow="0" w:lastRow="0" w:firstColumn="0" w:lastColumn="0" w:noHBand="0" w:noVBand="0"/>
      </w:tblPr>
      <w:tblGrid>
        <w:gridCol w:w="1771"/>
        <w:gridCol w:w="4130"/>
        <w:gridCol w:w="3018"/>
      </w:tblGrid>
      <w:tr w:rsidR="00CC0852" w:rsidRPr="00E039F4" w:rsidTr="00197379">
        <w:trPr>
          <w:jc w:val="center"/>
        </w:trPr>
        <w:tc>
          <w:tcPr>
            <w:tcW w:w="1771" w:type="dxa"/>
            <w:tcBorders>
              <w:top w:val="single" w:sz="4" w:space="0" w:color="auto"/>
              <w:bottom w:val="single" w:sz="4" w:space="0" w:color="auto"/>
            </w:tcBorders>
            <w:shd w:val="clear" w:color="auto" w:fill="FFFFFF"/>
            <w:vAlign w:val="bottom"/>
          </w:tcPr>
          <w:p w:rsidR="00CC0852" w:rsidRPr="00E039F4" w:rsidRDefault="00CC0852" w:rsidP="00197379">
            <w:pPr>
              <w:pStyle w:val="a5"/>
              <w:spacing w:after="0" w:line="360" w:lineRule="auto"/>
              <w:rPr>
                <w:rFonts w:ascii="Times New Roman" w:hAnsi="Times New Roman" w:cs="Times New Roman"/>
                <w:color w:val="auto"/>
                <w:sz w:val="24"/>
                <w:szCs w:val="24"/>
              </w:rPr>
            </w:pPr>
            <w:r w:rsidRPr="00E039F4">
              <w:rPr>
                <w:rFonts w:ascii="Times New Roman" w:hAnsi="Times New Roman" w:cs="Times New Roman"/>
                <w:color w:val="auto"/>
                <w:sz w:val="24"/>
                <w:szCs w:val="24"/>
              </w:rPr>
              <w:t>CESD categories</w:t>
            </w:r>
          </w:p>
        </w:tc>
        <w:tc>
          <w:tcPr>
            <w:tcW w:w="4130" w:type="dxa"/>
            <w:tcBorders>
              <w:top w:val="single" w:sz="4" w:space="0" w:color="auto"/>
              <w:bottom w:val="single" w:sz="4" w:space="0" w:color="auto"/>
            </w:tcBorders>
            <w:shd w:val="clear" w:color="auto" w:fill="FFFFFF"/>
            <w:vAlign w:val="bottom"/>
          </w:tcPr>
          <w:p w:rsidR="00CC0852" w:rsidRPr="00E039F4" w:rsidRDefault="00CC0852" w:rsidP="00197379">
            <w:pPr>
              <w:pStyle w:val="a5"/>
              <w:wordWrap/>
              <w:spacing w:after="0" w:line="360" w:lineRule="auto"/>
              <w:ind w:right="42"/>
              <w:jc w:val="left"/>
              <w:rPr>
                <w:rFonts w:ascii="Times New Roman" w:hAnsi="Times New Roman" w:cs="Times New Roman"/>
                <w:color w:val="auto"/>
                <w:sz w:val="24"/>
                <w:szCs w:val="24"/>
              </w:rPr>
            </w:pPr>
            <w:r w:rsidRPr="00E039F4">
              <w:rPr>
                <w:rFonts w:ascii="Times New Roman" w:hAnsi="Times New Roman" w:cs="Times New Roman"/>
                <w:color w:val="auto"/>
                <w:sz w:val="24"/>
                <w:szCs w:val="24"/>
              </w:rPr>
              <w:t>Names of CESD categories</w:t>
            </w:r>
          </w:p>
        </w:tc>
        <w:tc>
          <w:tcPr>
            <w:tcW w:w="3018" w:type="dxa"/>
            <w:tcBorders>
              <w:top w:val="single" w:sz="4" w:space="0" w:color="auto"/>
              <w:bottom w:val="single" w:sz="4" w:space="0" w:color="auto"/>
            </w:tcBorders>
            <w:shd w:val="clear" w:color="auto" w:fill="FFFFFF"/>
            <w:vAlign w:val="bottom"/>
          </w:tcPr>
          <w:p w:rsidR="00CC0852" w:rsidRPr="00E039F4" w:rsidRDefault="00CC0852" w:rsidP="00197379">
            <w:pPr>
              <w:pStyle w:val="a5"/>
              <w:wordWrap/>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Multivariable-adjusted HR (95% CI)</w:t>
            </w:r>
            <w:r w:rsidRPr="00E039F4">
              <w:rPr>
                <w:rFonts w:ascii="Times New Roman" w:hAnsi="Times New Roman" w:cs="Times New Roman"/>
                <w:color w:val="auto"/>
                <w:sz w:val="24"/>
                <w:szCs w:val="24"/>
                <w:vertAlign w:val="superscript"/>
              </w:rPr>
              <w:t>a</w:t>
            </w:r>
          </w:p>
        </w:tc>
      </w:tr>
      <w:tr w:rsidR="00CC0852" w:rsidRPr="00E039F4" w:rsidTr="00197379">
        <w:trPr>
          <w:jc w:val="center"/>
        </w:trPr>
        <w:tc>
          <w:tcPr>
            <w:tcW w:w="1771" w:type="dxa"/>
            <w:tcBorders>
              <w:top w:val="single" w:sz="4" w:space="0" w:color="auto"/>
            </w:tcBorders>
            <w:shd w:val="clear" w:color="auto" w:fill="FFFFFF"/>
          </w:tcPr>
          <w:p w:rsidR="00CC0852" w:rsidRPr="00E039F4" w:rsidRDefault="00CC0852" w:rsidP="00197379">
            <w:pPr>
              <w:pStyle w:val="a5"/>
              <w:wordWrap/>
              <w:spacing w:after="0" w:line="360" w:lineRule="auto"/>
              <w:jc w:val="left"/>
              <w:rPr>
                <w:rFonts w:ascii="Times New Roman" w:hAnsi="Times New Roman" w:cs="Times New Roman"/>
                <w:color w:val="auto"/>
                <w:sz w:val="24"/>
                <w:szCs w:val="24"/>
              </w:rPr>
            </w:pPr>
            <w:r w:rsidRPr="00E039F4">
              <w:rPr>
                <w:rFonts w:ascii="Times New Roman" w:hAnsi="Times New Roman" w:cs="Times New Roman"/>
                <w:color w:val="auto"/>
                <w:sz w:val="24"/>
                <w:szCs w:val="24"/>
              </w:rPr>
              <w:t>&lt;16</w:t>
            </w:r>
          </w:p>
        </w:tc>
        <w:tc>
          <w:tcPr>
            <w:tcW w:w="4130" w:type="dxa"/>
            <w:tcBorders>
              <w:top w:val="single" w:sz="4" w:space="0" w:color="auto"/>
            </w:tcBorders>
            <w:shd w:val="clear" w:color="auto" w:fill="FFFFFF"/>
          </w:tcPr>
          <w:p w:rsidR="00CC0852" w:rsidRPr="00E039F4" w:rsidRDefault="00CC0852" w:rsidP="00197379">
            <w:pPr>
              <w:pStyle w:val="a5"/>
              <w:tabs>
                <w:tab w:val="left" w:pos="1361"/>
                <w:tab w:val="left" w:pos="1701"/>
              </w:tabs>
              <w:wordWrap/>
              <w:spacing w:after="0" w:line="360" w:lineRule="auto"/>
              <w:ind w:right="42"/>
              <w:jc w:val="left"/>
              <w:rPr>
                <w:rFonts w:ascii="Times New Roman" w:hAnsi="Times New Roman" w:cs="Times New Roman"/>
                <w:color w:val="auto"/>
                <w:sz w:val="24"/>
                <w:szCs w:val="24"/>
              </w:rPr>
            </w:pPr>
            <w:r w:rsidRPr="00E039F4">
              <w:rPr>
                <w:rFonts w:ascii="Times New Roman" w:hAnsi="Times New Roman" w:cs="Times New Roman"/>
                <w:color w:val="auto"/>
                <w:sz w:val="24"/>
                <w:szCs w:val="24"/>
              </w:rPr>
              <w:t>No depressive symptoms</w:t>
            </w:r>
          </w:p>
        </w:tc>
        <w:tc>
          <w:tcPr>
            <w:tcW w:w="3018" w:type="dxa"/>
            <w:shd w:val="clear" w:color="auto" w:fill="auto"/>
          </w:tcPr>
          <w:p w:rsidR="00CC0852" w:rsidRPr="00E039F4" w:rsidRDefault="00CC0852" w:rsidP="00197379">
            <w:pPr>
              <w:pStyle w:val="a5"/>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1.00 (reference)</w:t>
            </w:r>
          </w:p>
        </w:tc>
      </w:tr>
      <w:tr w:rsidR="00CC0852" w:rsidRPr="00E039F4" w:rsidTr="00197379">
        <w:trPr>
          <w:jc w:val="center"/>
        </w:trPr>
        <w:tc>
          <w:tcPr>
            <w:tcW w:w="1771" w:type="dxa"/>
            <w:shd w:val="clear" w:color="auto" w:fill="FFFFFF"/>
          </w:tcPr>
          <w:p w:rsidR="00CC0852" w:rsidRPr="00E039F4" w:rsidRDefault="00CC0852" w:rsidP="00197379">
            <w:pPr>
              <w:pStyle w:val="a5"/>
              <w:wordWrap/>
              <w:spacing w:after="0" w:line="360" w:lineRule="auto"/>
              <w:jc w:val="left"/>
              <w:rPr>
                <w:rFonts w:ascii="Times New Roman" w:hAnsi="Times New Roman" w:cs="Times New Roman"/>
                <w:color w:val="auto"/>
                <w:sz w:val="24"/>
                <w:szCs w:val="24"/>
              </w:rPr>
            </w:pPr>
            <w:r w:rsidRPr="00E039F4">
              <w:rPr>
                <w:rFonts w:ascii="Times New Roman" w:hAnsi="Times New Roman" w:cs="Times New Roman"/>
                <w:color w:val="auto"/>
                <w:sz w:val="24"/>
                <w:szCs w:val="24"/>
              </w:rPr>
              <w:t>16-24</w:t>
            </w:r>
          </w:p>
        </w:tc>
        <w:tc>
          <w:tcPr>
            <w:tcW w:w="4130" w:type="dxa"/>
            <w:shd w:val="clear" w:color="auto" w:fill="FFFFFF"/>
          </w:tcPr>
          <w:p w:rsidR="00CC0852" w:rsidRPr="00E039F4" w:rsidRDefault="00CC0852" w:rsidP="00197379">
            <w:pPr>
              <w:pStyle w:val="a5"/>
              <w:tabs>
                <w:tab w:val="left" w:pos="1361"/>
                <w:tab w:val="left" w:pos="1701"/>
              </w:tabs>
              <w:wordWrap/>
              <w:spacing w:after="0" w:line="360" w:lineRule="auto"/>
              <w:ind w:right="42"/>
              <w:jc w:val="left"/>
              <w:rPr>
                <w:rFonts w:ascii="Times New Roman" w:hAnsi="Times New Roman" w:cs="Times New Roman"/>
                <w:color w:val="auto"/>
                <w:sz w:val="24"/>
                <w:szCs w:val="24"/>
              </w:rPr>
            </w:pPr>
            <w:r w:rsidRPr="00E039F4">
              <w:rPr>
                <w:rFonts w:ascii="Times New Roman" w:hAnsi="Times New Roman" w:cs="Times New Roman"/>
                <w:color w:val="auto"/>
                <w:sz w:val="24"/>
                <w:szCs w:val="24"/>
              </w:rPr>
              <w:t>Mild to moderate depressive symptoms</w:t>
            </w:r>
          </w:p>
        </w:tc>
        <w:tc>
          <w:tcPr>
            <w:tcW w:w="3018" w:type="dxa"/>
            <w:shd w:val="clear" w:color="auto" w:fill="FFFFFF"/>
          </w:tcPr>
          <w:p w:rsidR="00CC0852" w:rsidRPr="00E039F4" w:rsidRDefault="00CC0852" w:rsidP="00197379">
            <w:pPr>
              <w:pStyle w:val="a5"/>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1.06 (1.01-1.11)</w:t>
            </w:r>
          </w:p>
        </w:tc>
      </w:tr>
      <w:tr w:rsidR="00CC0852" w:rsidRPr="00E039F4" w:rsidTr="00197379">
        <w:trPr>
          <w:jc w:val="center"/>
        </w:trPr>
        <w:tc>
          <w:tcPr>
            <w:tcW w:w="1771" w:type="dxa"/>
            <w:shd w:val="clear" w:color="auto" w:fill="FFFFFF"/>
          </w:tcPr>
          <w:p w:rsidR="00CC0852" w:rsidRPr="00E039F4" w:rsidRDefault="00CC0852" w:rsidP="00197379">
            <w:pPr>
              <w:pStyle w:val="a5"/>
              <w:wordWrap/>
              <w:spacing w:after="0" w:line="360" w:lineRule="auto"/>
              <w:jc w:val="left"/>
              <w:rPr>
                <w:rFonts w:ascii="Times New Roman" w:hAnsi="Times New Roman" w:cs="Times New Roman"/>
                <w:color w:val="auto"/>
                <w:sz w:val="24"/>
                <w:szCs w:val="24"/>
              </w:rPr>
            </w:pPr>
            <w:r w:rsidRPr="00E039F4">
              <w:rPr>
                <w:rFonts w:ascii="Times New Roman" w:hAnsi="Times New Roman" w:cs="Times New Roman"/>
                <w:color w:val="auto"/>
                <w:sz w:val="24"/>
                <w:szCs w:val="24"/>
              </w:rPr>
              <w:t>≥25</w:t>
            </w:r>
          </w:p>
        </w:tc>
        <w:tc>
          <w:tcPr>
            <w:tcW w:w="4130" w:type="dxa"/>
            <w:shd w:val="clear" w:color="auto" w:fill="FFFFFF"/>
          </w:tcPr>
          <w:p w:rsidR="00CC0852" w:rsidRPr="00E039F4" w:rsidRDefault="00CC0852" w:rsidP="00197379">
            <w:pPr>
              <w:pStyle w:val="a5"/>
              <w:tabs>
                <w:tab w:val="left" w:pos="1361"/>
                <w:tab w:val="left" w:pos="1701"/>
              </w:tabs>
              <w:wordWrap/>
              <w:spacing w:after="0" w:line="360" w:lineRule="auto"/>
              <w:ind w:right="42"/>
              <w:jc w:val="left"/>
              <w:rPr>
                <w:rFonts w:ascii="Times New Roman" w:hAnsi="Times New Roman" w:cs="Times New Roman"/>
                <w:color w:val="auto"/>
                <w:sz w:val="24"/>
                <w:szCs w:val="24"/>
              </w:rPr>
            </w:pPr>
            <w:r w:rsidRPr="00E039F4">
              <w:rPr>
                <w:rFonts w:ascii="Times New Roman" w:hAnsi="Times New Roman" w:cs="Times New Roman"/>
                <w:color w:val="auto"/>
                <w:sz w:val="24"/>
                <w:szCs w:val="24"/>
              </w:rPr>
              <w:t>Case-level depressive symptoms</w:t>
            </w:r>
          </w:p>
        </w:tc>
        <w:tc>
          <w:tcPr>
            <w:tcW w:w="3018" w:type="dxa"/>
            <w:shd w:val="clear" w:color="auto" w:fill="FFFFFF"/>
          </w:tcPr>
          <w:p w:rsidR="00CC0852" w:rsidRPr="00E039F4" w:rsidRDefault="00CC0852" w:rsidP="00197379">
            <w:pPr>
              <w:pStyle w:val="a5"/>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1.11 (1.03-1.20)</w:t>
            </w:r>
          </w:p>
        </w:tc>
      </w:tr>
      <w:tr w:rsidR="00CC0852" w:rsidRPr="00E039F4" w:rsidTr="00197379">
        <w:trPr>
          <w:jc w:val="center"/>
        </w:trPr>
        <w:tc>
          <w:tcPr>
            <w:tcW w:w="1771" w:type="dxa"/>
            <w:shd w:val="clear" w:color="auto" w:fill="FFFFFF"/>
          </w:tcPr>
          <w:p w:rsidR="00CC0852" w:rsidRPr="00E039F4" w:rsidRDefault="00CC0852" w:rsidP="00197379">
            <w:pPr>
              <w:pStyle w:val="a5"/>
              <w:wordWrap/>
              <w:spacing w:after="0" w:line="360" w:lineRule="auto"/>
              <w:jc w:val="left"/>
              <w:rPr>
                <w:rFonts w:ascii="Times New Roman" w:hAnsi="Times New Roman" w:cs="Times New Roman"/>
                <w:color w:val="auto"/>
                <w:sz w:val="24"/>
                <w:szCs w:val="24"/>
              </w:rPr>
            </w:pPr>
            <w:r w:rsidRPr="00E039F4">
              <w:rPr>
                <w:rFonts w:ascii="Times New Roman" w:hAnsi="Times New Roman" w:cs="Times New Roman"/>
                <w:i/>
                <w:color w:val="auto"/>
                <w:sz w:val="24"/>
                <w:szCs w:val="24"/>
              </w:rPr>
              <w:t>p</w:t>
            </w:r>
            <w:r w:rsidRPr="00E039F4">
              <w:rPr>
                <w:rFonts w:ascii="Times New Roman" w:hAnsi="Times New Roman" w:cs="Times New Roman"/>
                <w:color w:val="auto"/>
                <w:sz w:val="24"/>
                <w:szCs w:val="24"/>
              </w:rPr>
              <w:t xml:space="preserve"> for trend</w:t>
            </w:r>
          </w:p>
        </w:tc>
        <w:tc>
          <w:tcPr>
            <w:tcW w:w="4130" w:type="dxa"/>
            <w:shd w:val="clear" w:color="auto" w:fill="FFFFFF"/>
          </w:tcPr>
          <w:p w:rsidR="00CC0852" w:rsidRPr="00E039F4" w:rsidRDefault="00CC0852" w:rsidP="00197379">
            <w:pPr>
              <w:pStyle w:val="a5"/>
              <w:spacing w:after="0" w:line="360" w:lineRule="auto"/>
              <w:jc w:val="center"/>
              <w:rPr>
                <w:rFonts w:ascii="Times New Roman" w:hAnsi="Times New Roman" w:cs="Times New Roman"/>
                <w:color w:val="auto"/>
                <w:sz w:val="24"/>
                <w:szCs w:val="24"/>
              </w:rPr>
            </w:pPr>
          </w:p>
        </w:tc>
        <w:tc>
          <w:tcPr>
            <w:tcW w:w="3018" w:type="dxa"/>
            <w:shd w:val="clear" w:color="auto" w:fill="FFFFFF"/>
          </w:tcPr>
          <w:p w:rsidR="00CC0852" w:rsidRPr="00E039F4" w:rsidRDefault="00CC0852" w:rsidP="00197379">
            <w:pPr>
              <w:pStyle w:val="a5"/>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&lt;0.001</w:t>
            </w:r>
          </w:p>
        </w:tc>
      </w:tr>
      <w:tr w:rsidR="00CC0852" w:rsidRPr="00E039F4" w:rsidTr="00197379">
        <w:trPr>
          <w:jc w:val="center"/>
        </w:trPr>
        <w:tc>
          <w:tcPr>
            <w:tcW w:w="5901" w:type="dxa"/>
            <w:gridSpan w:val="2"/>
            <w:tcBorders>
              <w:bottom w:val="single" w:sz="4" w:space="0" w:color="auto"/>
            </w:tcBorders>
            <w:shd w:val="clear" w:color="auto" w:fill="FFFFFF"/>
          </w:tcPr>
          <w:p w:rsidR="00CC0852" w:rsidRPr="00E039F4" w:rsidRDefault="00CC0852" w:rsidP="00197379">
            <w:pPr>
              <w:pStyle w:val="a5"/>
              <w:spacing w:after="0" w:line="360" w:lineRule="auto"/>
              <w:jc w:val="left"/>
              <w:rPr>
                <w:rFonts w:ascii="Times New Roman" w:hAnsi="Times New Roman" w:cs="Times New Roman"/>
                <w:color w:val="auto"/>
                <w:sz w:val="24"/>
                <w:szCs w:val="24"/>
              </w:rPr>
            </w:pPr>
            <w:r w:rsidRPr="00E039F4">
              <w:rPr>
                <w:rFonts w:ascii="Times New Roman" w:hAnsi="Times New Roman" w:cs="Times New Roman"/>
                <w:i/>
                <w:color w:val="auto"/>
                <w:sz w:val="24"/>
                <w:szCs w:val="24"/>
              </w:rPr>
              <w:t>Per 5 score increase in CESD</w:t>
            </w:r>
          </w:p>
        </w:tc>
        <w:tc>
          <w:tcPr>
            <w:tcW w:w="3018" w:type="dxa"/>
            <w:tcBorders>
              <w:bottom w:val="single" w:sz="4" w:space="0" w:color="auto"/>
            </w:tcBorders>
            <w:shd w:val="clear" w:color="auto" w:fill="FFFFFF"/>
          </w:tcPr>
          <w:p w:rsidR="00CC0852" w:rsidRPr="00E039F4" w:rsidRDefault="00CC0852" w:rsidP="00197379">
            <w:pPr>
              <w:pStyle w:val="a5"/>
              <w:spacing w:after="0" w:line="360" w:lineRule="auto"/>
              <w:jc w:val="center"/>
              <w:rPr>
                <w:rFonts w:ascii="Times New Roman" w:hAnsi="Times New Roman" w:cs="Times New Roman"/>
                <w:color w:val="auto"/>
                <w:sz w:val="24"/>
                <w:szCs w:val="24"/>
              </w:rPr>
            </w:pPr>
            <w:r w:rsidRPr="00E039F4">
              <w:rPr>
                <w:rFonts w:ascii="Times New Roman" w:hAnsi="Times New Roman" w:cs="Times New Roman"/>
                <w:color w:val="auto"/>
                <w:sz w:val="24"/>
                <w:szCs w:val="24"/>
              </w:rPr>
              <w:t>1.01 (1.003-1.02)</w:t>
            </w:r>
          </w:p>
        </w:tc>
      </w:tr>
    </w:tbl>
    <w:p w:rsidR="00CC0852" w:rsidRPr="00E659E0" w:rsidRDefault="00CC0852" w:rsidP="00CC0852">
      <w:pPr>
        <w:spacing w:after="0" w:line="360" w:lineRule="auto"/>
        <w:rPr>
          <w:rFonts w:ascii="Times New Roman" w:hAnsi="Times New Roman" w:cs="Times New Roman"/>
          <w:sz w:val="24"/>
          <w:szCs w:val="24"/>
        </w:rPr>
      </w:pPr>
      <w:r w:rsidRPr="00E659E0">
        <w:rPr>
          <w:rFonts w:ascii="Times New Roman" w:hAnsi="Times New Roman" w:cs="Times New Roman"/>
          <w:sz w:val="24"/>
          <w:szCs w:val="24"/>
        </w:rPr>
        <w:t>Abbreviations: CESD, Center for Epidemiologic Studies-Depression; CI, confidence interval; DBP, diastolic blood pressure; HR, hazard ratio; SBP, systolic blood pressure.</w:t>
      </w:r>
    </w:p>
    <w:p w:rsidR="00CC0852" w:rsidRPr="00E039F4" w:rsidRDefault="00CC0852" w:rsidP="00CC0852">
      <w:pPr>
        <w:spacing w:after="0" w:line="360" w:lineRule="auto"/>
        <w:rPr>
          <w:rFonts w:ascii="Times New Roman" w:hAnsi="Times New Roman" w:cs="Times New Roman"/>
          <w:i/>
          <w:sz w:val="24"/>
          <w:szCs w:val="24"/>
        </w:rPr>
      </w:pPr>
      <w:proofErr w:type="spellStart"/>
      <w:proofErr w:type="gramStart"/>
      <w:r w:rsidRPr="00E039F4">
        <w:rPr>
          <w:rFonts w:ascii="Times New Roman" w:hAnsi="Times New Roman" w:cs="Times New Roman"/>
          <w:sz w:val="24"/>
          <w:szCs w:val="24"/>
          <w:vertAlign w:val="superscript"/>
        </w:rPr>
        <w:t>a</w:t>
      </w:r>
      <w:proofErr w:type="spellEnd"/>
      <w:proofErr w:type="gramEnd"/>
      <w:r w:rsidRPr="00E039F4">
        <w:rPr>
          <w:rFonts w:ascii="Times New Roman" w:hAnsi="Times New Roman" w:cs="Times New Roman"/>
          <w:sz w:val="24"/>
          <w:szCs w:val="24"/>
        </w:rPr>
        <w:t xml:space="preserve"> Estimated from Cox’s proportional hazard model</w:t>
      </w:r>
      <w:r w:rsidRPr="00E039F4">
        <w:rPr>
          <w:rFonts w:ascii="Times New Roman" w:hAnsi="Times New Roman" w:cs="Times New Roman"/>
          <w:i/>
          <w:sz w:val="24"/>
          <w:szCs w:val="24"/>
        </w:rPr>
        <w:t xml:space="preserve"> </w:t>
      </w:r>
      <w:r w:rsidRPr="00E039F4">
        <w:rPr>
          <w:rFonts w:ascii="Times New Roman" w:hAnsi="Times New Roman" w:cs="Times New Roman"/>
          <w:sz w:val="24"/>
          <w:szCs w:val="24"/>
        </w:rPr>
        <w:t>using missing value analysis</w:t>
      </w:r>
      <w:r w:rsidRPr="00E039F4">
        <w:rPr>
          <w:rFonts w:ascii="Times New Roman" w:hAnsi="Times New Roman" w:cs="Times New Roman"/>
          <w:i/>
          <w:sz w:val="24"/>
          <w:szCs w:val="24"/>
        </w:rPr>
        <w:t>.</w:t>
      </w:r>
    </w:p>
    <w:p w:rsidR="00CC0852" w:rsidRPr="00E039F4" w:rsidRDefault="00CC0852" w:rsidP="00CC0852">
      <w:pPr>
        <w:spacing w:after="0" w:line="360" w:lineRule="auto"/>
        <w:rPr>
          <w:rFonts w:ascii="Times New Roman" w:hAnsi="Times New Roman" w:cs="Times New Roman"/>
          <w:sz w:val="24"/>
          <w:szCs w:val="24"/>
        </w:rPr>
      </w:pPr>
      <w:r w:rsidRPr="00E039F4">
        <w:rPr>
          <w:rFonts w:ascii="Times New Roman" w:hAnsi="Times New Roman" w:cs="Times New Roman"/>
          <w:sz w:val="24"/>
          <w:szCs w:val="24"/>
        </w:rPr>
        <w:t>Multivariable model was adjusted for age, sex, center, year of screening exam, BMI, smoking status, alcohol intake, physical activity, educational level, total calorie intake, history of diabetes</w:t>
      </w:r>
      <w:r w:rsidR="00EF4058">
        <w:rPr>
          <w:rFonts w:ascii="Times New Roman" w:hAnsi="Times New Roman" w:cs="Times New Roman"/>
          <w:sz w:val="24"/>
          <w:szCs w:val="24"/>
        </w:rPr>
        <w:t xml:space="preserve"> and baseline SBP</w:t>
      </w:r>
      <w:r w:rsidRPr="00E039F4">
        <w:rPr>
          <w:rFonts w:ascii="Times New Roman" w:hAnsi="Times New Roman" w:cs="Times New Roman"/>
          <w:sz w:val="24"/>
          <w:szCs w:val="24"/>
        </w:rPr>
        <w:t>.</w:t>
      </w:r>
    </w:p>
    <w:p w:rsidR="00CC0852" w:rsidRPr="00EF4058" w:rsidRDefault="00CC0852" w:rsidP="00CC0852">
      <w:pPr>
        <w:widowControl/>
        <w:wordWrap/>
        <w:autoSpaceDE/>
        <w:autoSpaceDN/>
        <w:spacing w:line="360" w:lineRule="auto"/>
        <w:rPr>
          <w:rFonts w:ascii="Times New Roman" w:hAnsi="Times New Roman" w:cs="Times New Roman"/>
          <w:sz w:val="24"/>
          <w:szCs w:val="24"/>
        </w:rPr>
      </w:pPr>
    </w:p>
    <w:p w:rsidR="00CC0852" w:rsidRDefault="00CC0852" w:rsidP="00CC0852">
      <w:pPr>
        <w:widowControl/>
        <w:wordWrap/>
        <w:autoSpaceDE/>
        <w:autoSpaceDN/>
        <w:spacing w:line="360" w:lineRule="auto"/>
        <w:rPr>
          <w:rFonts w:ascii="Times New Roman" w:hAnsi="Times New Roman" w:cs="Times New Roman"/>
          <w:sz w:val="24"/>
          <w:szCs w:val="24"/>
        </w:rPr>
      </w:pPr>
    </w:p>
    <w:p w:rsidR="00CC0852" w:rsidRPr="00E039F4" w:rsidRDefault="00CC0852" w:rsidP="00CC0852">
      <w:pPr>
        <w:widowControl/>
        <w:wordWrap/>
        <w:autoSpaceDE/>
        <w:autoSpaceDN/>
        <w:spacing w:line="360" w:lineRule="auto"/>
        <w:rPr>
          <w:rFonts w:ascii="Times New Roman" w:hAnsi="Times New Roman" w:cs="Times New Roman"/>
          <w:sz w:val="24"/>
          <w:szCs w:val="24"/>
        </w:rPr>
      </w:pPr>
    </w:p>
    <w:p w:rsidR="00CC0852" w:rsidRPr="007D332D" w:rsidRDefault="00CC0852" w:rsidP="00CC0852"/>
    <w:p w:rsidR="00984C13" w:rsidRDefault="00984C13" w:rsidP="00CC0852">
      <w:pPr>
        <w:spacing w:after="0" w:line="360" w:lineRule="auto"/>
      </w:pPr>
    </w:p>
    <w:p w:rsidR="00EF4058" w:rsidRDefault="00EF4058" w:rsidP="00CC0852">
      <w:pPr>
        <w:spacing w:after="0" w:line="360" w:lineRule="auto"/>
      </w:pPr>
    </w:p>
    <w:p w:rsidR="00EF4058" w:rsidRDefault="00EF4058" w:rsidP="00CC0852">
      <w:pPr>
        <w:spacing w:after="0" w:line="360" w:lineRule="auto"/>
      </w:pPr>
    </w:p>
    <w:p w:rsidR="00EF4058" w:rsidRDefault="00EF4058" w:rsidP="00CC0852">
      <w:pPr>
        <w:spacing w:after="0" w:line="360" w:lineRule="auto"/>
      </w:pPr>
    </w:p>
    <w:p w:rsidR="00EF4058" w:rsidRDefault="00EF4058" w:rsidP="00CC0852">
      <w:pPr>
        <w:spacing w:after="0" w:line="360" w:lineRule="auto"/>
      </w:pPr>
    </w:p>
    <w:p w:rsidR="00EF4058" w:rsidRDefault="00EF4058" w:rsidP="00CC0852">
      <w:pPr>
        <w:spacing w:after="0" w:line="360" w:lineRule="auto"/>
      </w:pPr>
    </w:p>
    <w:p w:rsidR="00EF4058" w:rsidRDefault="00EF4058" w:rsidP="00CC0852">
      <w:pPr>
        <w:spacing w:after="0" w:line="360" w:lineRule="auto"/>
      </w:pPr>
    </w:p>
    <w:p w:rsidR="00EF4058" w:rsidRDefault="00EF4058" w:rsidP="00CC0852">
      <w:pPr>
        <w:spacing w:after="0" w:line="360" w:lineRule="auto"/>
      </w:pPr>
    </w:p>
    <w:p w:rsidR="00EF4058" w:rsidRPr="00EF4058" w:rsidRDefault="00EF4058" w:rsidP="00E22188">
      <w:pPr>
        <w:spacing w:after="0" w:line="240" w:lineRule="auto"/>
      </w:pPr>
    </w:p>
    <w:sectPr w:rsidR="00EF4058" w:rsidRPr="00EF4058" w:rsidSect="00807059">
      <w:pgSz w:w="11906" w:h="16838"/>
      <w:pgMar w:top="1440" w:right="1440" w:bottom="1701"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56A" w:rsidRDefault="00F6656A">
      <w:pPr>
        <w:spacing w:after="0" w:line="240" w:lineRule="auto"/>
      </w:pPr>
      <w:r>
        <w:separator/>
      </w:r>
    </w:p>
  </w:endnote>
  <w:endnote w:type="continuationSeparator" w:id="0">
    <w:p w:rsidR="00F6656A" w:rsidRDefault="00F66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JansonText-Roman">
    <w:altName w:val="맑은 고딕"/>
    <w:panose1 w:val="00000000000000000000"/>
    <w:charset w:val="81"/>
    <w:family w:val="auto"/>
    <w:notTrueType/>
    <w:pitch w:val="default"/>
    <w:sig w:usb0="00000001" w:usb1="09060000" w:usb2="00000010" w:usb3="00000000" w:csb0="00080000" w:csb1="00000000"/>
  </w:font>
  <w:font w:name="굴림체">
    <w:panose1 w:val="020B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188" w:rsidRDefault="00E22188" w:rsidP="00BA5A2C">
    <w:pPr>
      <w:pStyle w:val="a4"/>
      <w:ind w:right="4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56A" w:rsidRDefault="00F6656A">
      <w:pPr>
        <w:spacing w:after="0" w:line="240" w:lineRule="auto"/>
      </w:pPr>
      <w:r>
        <w:separator/>
      </w:r>
    </w:p>
  </w:footnote>
  <w:footnote w:type="continuationSeparator" w:id="0">
    <w:p w:rsidR="00F6656A" w:rsidRDefault="00F665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751188"/>
      <w:docPartObj>
        <w:docPartGallery w:val="Page Numbers (Top of Page)"/>
        <w:docPartUnique/>
      </w:docPartObj>
    </w:sdtPr>
    <w:sdtContent>
      <w:p w:rsidR="00E22188" w:rsidRDefault="00E22188" w:rsidP="00BA5A2C">
        <w:pPr>
          <w:pStyle w:val="a3"/>
          <w:jc w:val="right"/>
        </w:pPr>
        <w:r>
          <w:fldChar w:fldCharType="begin"/>
        </w:r>
        <w:r>
          <w:instrText>PAGE   \* MERGEFORMAT</w:instrText>
        </w:r>
        <w:r>
          <w:fldChar w:fldCharType="separate"/>
        </w:r>
        <w:r w:rsidR="00F63073" w:rsidRPr="00F63073">
          <w:rPr>
            <w:noProof/>
            <w:lang w:val="ko-KR"/>
          </w:rPr>
          <w:t>2</w:t>
        </w:r>
        <w:r>
          <w:fldChar w:fldCharType="end"/>
        </w:r>
      </w:p>
    </w:sdtContent>
  </w:sdt>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osoo">
    <w15:presenceInfo w15:providerId="None" w15:userId="yoosoo"/>
  </w15:person>
  <w15:person w15:author="Jeon">
    <w15:presenceInfo w15:providerId="None" w15:userId="Je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O0NDW2NDQ3MjYxMDdV0lEKTi0uzszPAykwqQUAFZI6YCwAAAA="/>
  </w:docVars>
  <w:rsids>
    <w:rsidRoot w:val="007F7EFC"/>
    <w:rsid w:val="0007505B"/>
    <w:rsid w:val="00075CEF"/>
    <w:rsid w:val="000F42CB"/>
    <w:rsid w:val="00197379"/>
    <w:rsid w:val="002047FA"/>
    <w:rsid w:val="002E34EA"/>
    <w:rsid w:val="00342624"/>
    <w:rsid w:val="00392BD5"/>
    <w:rsid w:val="003F60C8"/>
    <w:rsid w:val="004C1D33"/>
    <w:rsid w:val="004F51FD"/>
    <w:rsid w:val="00516748"/>
    <w:rsid w:val="0052289B"/>
    <w:rsid w:val="007372C5"/>
    <w:rsid w:val="00780608"/>
    <w:rsid w:val="007D332D"/>
    <w:rsid w:val="007F7EFC"/>
    <w:rsid w:val="00807059"/>
    <w:rsid w:val="0082679B"/>
    <w:rsid w:val="00850DD0"/>
    <w:rsid w:val="00984C13"/>
    <w:rsid w:val="00AC5F14"/>
    <w:rsid w:val="00AF0465"/>
    <w:rsid w:val="00B2652E"/>
    <w:rsid w:val="00BA5A2C"/>
    <w:rsid w:val="00BE7D2F"/>
    <w:rsid w:val="00C31CCA"/>
    <w:rsid w:val="00CB547E"/>
    <w:rsid w:val="00CC0852"/>
    <w:rsid w:val="00CF14E5"/>
    <w:rsid w:val="00D25CFF"/>
    <w:rsid w:val="00DB57DE"/>
    <w:rsid w:val="00DD7D69"/>
    <w:rsid w:val="00E10A90"/>
    <w:rsid w:val="00E22188"/>
    <w:rsid w:val="00EC2F9E"/>
    <w:rsid w:val="00EF4058"/>
    <w:rsid w:val="00F0291F"/>
    <w:rsid w:val="00F25E2C"/>
    <w:rsid w:val="00F63073"/>
    <w:rsid w:val="00F6656A"/>
    <w:rsid w:val="00F739F6"/>
    <w:rsid w:val="00FE778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EFC"/>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7EFC"/>
    <w:pPr>
      <w:tabs>
        <w:tab w:val="center" w:pos="4513"/>
        <w:tab w:val="right" w:pos="9026"/>
      </w:tabs>
      <w:snapToGrid w:val="0"/>
    </w:pPr>
  </w:style>
  <w:style w:type="character" w:customStyle="1" w:styleId="Char">
    <w:name w:val="머리글 Char"/>
    <w:basedOn w:val="a0"/>
    <w:link w:val="a3"/>
    <w:uiPriority w:val="99"/>
    <w:rsid w:val="007F7EFC"/>
  </w:style>
  <w:style w:type="paragraph" w:styleId="a4">
    <w:name w:val="footer"/>
    <w:basedOn w:val="a"/>
    <w:link w:val="Char0"/>
    <w:uiPriority w:val="99"/>
    <w:unhideWhenUsed/>
    <w:rsid w:val="007F7EFC"/>
    <w:pPr>
      <w:tabs>
        <w:tab w:val="center" w:pos="4513"/>
        <w:tab w:val="right" w:pos="9026"/>
      </w:tabs>
      <w:snapToGrid w:val="0"/>
    </w:pPr>
  </w:style>
  <w:style w:type="character" w:customStyle="1" w:styleId="Char0">
    <w:name w:val="바닥글 Char"/>
    <w:basedOn w:val="a0"/>
    <w:link w:val="a4"/>
    <w:uiPriority w:val="99"/>
    <w:rsid w:val="007F7EFC"/>
  </w:style>
  <w:style w:type="paragraph" w:customStyle="1" w:styleId="a5">
    <w:name w:val="바탕글"/>
    <w:rsid w:val="007F7EFC"/>
    <w:pPr>
      <w:widowControl w:val="0"/>
      <w:pBdr>
        <w:top w:val="none" w:sz="2" w:space="1" w:color="000000"/>
        <w:left w:val="none" w:sz="2" w:space="4" w:color="000000"/>
        <w:bottom w:val="none" w:sz="2" w:space="1" w:color="000000"/>
        <w:right w:val="none" w:sz="2" w:space="4" w:color="000000"/>
      </w:pBdr>
      <w:wordWrap w:val="0"/>
      <w:autoSpaceDE w:val="0"/>
      <w:autoSpaceDN w:val="0"/>
      <w:spacing w:after="200" w:line="276" w:lineRule="auto"/>
      <w:textAlignment w:val="baseline"/>
    </w:pPr>
    <w:rPr>
      <w:rFonts w:ascii="맑은 고딕" w:eastAsia="맑은 고딕"/>
      <w:color w:val="000000"/>
      <w:kern w:val="1"/>
    </w:rPr>
  </w:style>
  <w:style w:type="paragraph" w:styleId="a6">
    <w:name w:val="Balloon Text"/>
    <w:basedOn w:val="a"/>
    <w:link w:val="Char1"/>
    <w:uiPriority w:val="99"/>
    <w:semiHidden/>
    <w:unhideWhenUsed/>
    <w:rsid w:val="00CF14E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CF14E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EFC"/>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7EFC"/>
    <w:pPr>
      <w:tabs>
        <w:tab w:val="center" w:pos="4513"/>
        <w:tab w:val="right" w:pos="9026"/>
      </w:tabs>
      <w:snapToGrid w:val="0"/>
    </w:pPr>
  </w:style>
  <w:style w:type="character" w:customStyle="1" w:styleId="Char">
    <w:name w:val="머리글 Char"/>
    <w:basedOn w:val="a0"/>
    <w:link w:val="a3"/>
    <w:uiPriority w:val="99"/>
    <w:rsid w:val="007F7EFC"/>
  </w:style>
  <w:style w:type="paragraph" w:styleId="a4">
    <w:name w:val="footer"/>
    <w:basedOn w:val="a"/>
    <w:link w:val="Char0"/>
    <w:uiPriority w:val="99"/>
    <w:unhideWhenUsed/>
    <w:rsid w:val="007F7EFC"/>
    <w:pPr>
      <w:tabs>
        <w:tab w:val="center" w:pos="4513"/>
        <w:tab w:val="right" w:pos="9026"/>
      </w:tabs>
      <w:snapToGrid w:val="0"/>
    </w:pPr>
  </w:style>
  <w:style w:type="character" w:customStyle="1" w:styleId="Char0">
    <w:name w:val="바닥글 Char"/>
    <w:basedOn w:val="a0"/>
    <w:link w:val="a4"/>
    <w:uiPriority w:val="99"/>
    <w:rsid w:val="007F7EFC"/>
  </w:style>
  <w:style w:type="paragraph" w:customStyle="1" w:styleId="a5">
    <w:name w:val="바탕글"/>
    <w:rsid w:val="007F7EFC"/>
    <w:pPr>
      <w:widowControl w:val="0"/>
      <w:pBdr>
        <w:top w:val="none" w:sz="2" w:space="1" w:color="000000"/>
        <w:left w:val="none" w:sz="2" w:space="4" w:color="000000"/>
        <w:bottom w:val="none" w:sz="2" w:space="1" w:color="000000"/>
        <w:right w:val="none" w:sz="2" w:space="4" w:color="000000"/>
      </w:pBdr>
      <w:wordWrap w:val="0"/>
      <w:autoSpaceDE w:val="0"/>
      <w:autoSpaceDN w:val="0"/>
      <w:spacing w:after="200" w:line="276" w:lineRule="auto"/>
      <w:textAlignment w:val="baseline"/>
    </w:pPr>
    <w:rPr>
      <w:rFonts w:ascii="맑은 고딕" w:eastAsia="맑은 고딕"/>
      <w:color w:val="000000"/>
      <w:kern w:val="1"/>
    </w:rPr>
  </w:style>
  <w:style w:type="paragraph" w:styleId="a6">
    <w:name w:val="Balloon Text"/>
    <w:basedOn w:val="a"/>
    <w:link w:val="Char1"/>
    <w:uiPriority w:val="99"/>
    <w:semiHidden/>
    <w:unhideWhenUsed/>
    <w:rsid w:val="00CF14E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CF14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3436</Words>
  <Characters>19590</Characters>
  <Application>Microsoft Office Word</Application>
  <DocSecurity>0</DocSecurity>
  <Lines>163</Lines>
  <Paragraphs>45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HWM</dc:creator>
  <cp:lastModifiedBy>yoosoo</cp:lastModifiedBy>
  <cp:revision>3</cp:revision>
  <dcterms:created xsi:type="dcterms:W3CDTF">2020-06-20T01:33:00Z</dcterms:created>
  <dcterms:modified xsi:type="dcterms:W3CDTF">2020-06-20T01:35:00Z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E:\논문작성지원업무\전상원\190814\Supplementary Table 1.docx</vt:lpwstr>
  </property>
</Properties>
</file>