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543E7" w14:textId="08742963" w:rsidR="006E71C8" w:rsidRDefault="004A1E9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4A1E99">
        <w:rPr>
          <w:rFonts w:ascii="Times New Roman" w:hAnsi="Times New Roman" w:cs="Times New Roman"/>
          <w:i/>
          <w:sz w:val="24"/>
          <w:szCs w:val="24"/>
        </w:rPr>
        <w:t xml:space="preserve">Supplemental file </w:t>
      </w:r>
      <w:r w:rsidR="00633E11">
        <w:rPr>
          <w:rFonts w:ascii="Times New Roman" w:hAnsi="Times New Roman" w:cs="Times New Roman"/>
          <w:i/>
          <w:sz w:val="24"/>
          <w:szCs w:val="24"/>
        </w:rPr>
        <w:t>6</w:t>
      </w:r>
      <w:r>
        <w:rPr>
          <w:rFonts w:ascii="Times New Roman" w:hAnsi="Times New Roman" w:cs="Times New Roman"/>
          <w:i/>
          <w:sz w:val="24"/>
          <w:szCs w:val="24"/>
        </w:rPr>
        <w:t xml:space="preserve"> Meta-analysis </w:t>
      </w:r>
      <w:r w:rsidR="00633E11">
        <w:rPr>
          <w:rFonts w:ascii="Times New Roman" w:hAnsi="Times New Roman" w:cs="Times New Roman"/>
          <w:i/>
          <w:sz w:val="24"/>
          <w:szCs w:val="24"/>
        </w:rPr>
        <w:t>height</w:t>
      </w:r>
      <w:r w:rsidR="00F43D35">
        <w:rPr>
          <w:rFonts w:ascii="Times New Roman" w:hAnsi="Times New Roman" w:cs="Times New Roman"/>
          <w:i/>
          <w:sz w:val="24"/>
          <w:szCs w:val="24"/>
        </w:rPr>
        <w:t>-for-</w:t>
      </w:r>
      <w:r w:rsidR="00633E11">
        <w:rPr>
          <w:rFonts w:ascii="Times New Roman" w:hAnsi="Times New Roman" w:cs="Times New Roman"/>
          <w:i/>
          <w:sz w:val="24"/>
          <w:szCs w:val="24"/>
        </w:rPr>
        <w:t>age</w:t>
      </w:r>
      <w:r w:rsidR="005E5AA1">
        <w:rPr>
          <w:rFonts w:ascii="Times New Roman" w:hAnsi="Times New Roman" w:cs="Times New Roman"/>
          <w:i/>
          <w:sz w:val="24"/>
          <w:szCs w:val="24"/>
        </w:rPr>
        <w:t xml:space="preserve"> (i.e., not stunted)</w:t>
      </w:r>
    </w:p>
    <w:p w14:paraId="362AC9AA" w14:textId="7E770585" w:rsidR="004A1E99" w:rsidRDefault="00A521EB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A521EB">
        <w:rPr>
          <w:rFonts w:ascii="Times New Roman" w:hAnsi="Times New Roman" w:cs="Times New Roman"/>
          <w:i/>
          <w:sz w:val="24"/>
          <w:szCs w:val="24"/>
        </w:rPr>
        <w:drawing>
          <wp:inline distT="0" distB="0" distL="0" distR="0" wp14:anchorId="371BB7E0" wp14:editId="3D69F041">
            <wp:extent cx="5778500" cy="1104900"/>
            <wp:effectExtent l="0" t="0" r="0" b="0"/>
            <wp:docPr id="2" name="Picture 2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screenshot of a cell phon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785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742F2" w14:textId="77777777" w:rsidR="004A1E99" w:rsidRPr="004A1E99" w:rsidRDefault="004A1E9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4A1E99" w:rsidRPr="004A1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E99"/>
    <w:rsid w:val="001076CC"/>
    <w:rsid w:val="001C713B"/>
    <w:rsid w:val="004A1E99"/>
    <w:rsid w:val="005E5AA1"/>
    <w:rsid w:val="00633E11"/>
    <w:rsid w:val="006E71C8"/>
    <w:rsid w:val="00A521EB"/>
    <w:rsid w:val="00F31700"/>
    <w:rsid w:val="00F4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6110C"/>
  <w15:chartTrackingRefBased/>
  <w15:docId w15:val="{9400CDEF-3434-47F0-A1A0-29172849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A. Tol</dc:creator>
  <cp:keywords/>
  <dc:description/>
  <cp:lastModifiedBy>Greene, Claire (NYSPI)</cp:lastModifiedBy>
  <cp:revision>4</cp:revision>
  <dcterms:created xsi:type="dcterms:W3CDTF">2017-12-19T08:53:00Z</dcterms:created>
  <dcterms:modified xsi:type="dcterms:W3CDTF">2020-07-26T18:36:00Z</dcterms:modified>
</cp:coreProperties>
</file>