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E0338" w14:textId="01C1B438" w:rsidR="006E0099" w:rsidRDefault="006E0099" w:rsidP="00EE501C">
      <w:pPr>
        <w:spacing w:line="480" w:lineRule="auto"/>
        <w:jc w:val="center"/>
        <w:rPr>
          <w:rFonts w:cs="Times New Roman"/>
          <w:b/>
          <w:bCs/>
          <w:szCs w:val="24"/>
        </w:rPr>
      </w:pPr>
      <w:r w:rsidRPr="006E0099">
        <w:rPr>
          <w:rFonts w:cs="Times New Roman" w:hint="eastAsia"/>
          <w:b/>
          <w:bCs/>
          <w:szCs w:val="24"/>
        </w:rPr>
        <w:t>O</w:t>
      </w:r>
      <w:r w:rsidRPr="006E0099">
        <w:rPr>
          <w:rFonts w:cs="Times New Roman"/>
          <w:b/>
          <w:bCs/>
          <w:szCs w:val="24"/>
        </w:rPr>
        <w:t>nline-only supplements</w:t>
      </w:r>
      <w:r w:rsidR="00D623A7">
        <w:rPr>
          <w:rFonts w:cs="Times New Roman"/>
          <w:b/>
          <w:bCs/>
          <w:szCs w:val="24"/>
        </w:rPr>
        <w:t xml:space="preserve"> </w:t>
      </w:r>
    </w:p>
    <w:p w14:paraId="7F2B76CC" w14:textId="417961A1" w:rsidR="00D623A7" w:rsidRDefault="00D623A7" w:rsidP="00EE501C">
      <w:pPr>
        <w:spacing w:line="480" w:lineRule="auto"/>
        <w:jc w:val="center"/>
        <w:rPr>
          <w:rFonts w:cs="Times New Roman"/>
          <w:b/>
          <w:bCs/>
          <w:szCs w:val="24"/>
        </w:rPr>
      </w:pPr>
    </w:p>
    <w:p w14:paraId="7FBA967B" w14:textId="77777777" w:rsidR="007F5E1C" w:rsidRDefault="000A2FCA" w:rsidP="00B612EF">
      <w:pPr>
        <w:spacing w:line="480" w:lineRule="auto"/>
        <w:jc w:val="left"/>
      </w:pPr>
      <w:r>
        <w:rPr>
          <w:b/>
          <w:bCs/>
        </w:rPr>
        <w:t>e</w:t>
      </w:r>
      <w:r w:rsidRPr="00EE501C">
        <w:rPr>
          <w:b/>
          <w:bCs/>
        </w:rPr>
        <w:t xml:space="preserve">Table </w:t>
      </w:r>
      <w:r>
        <w:rPr>
          <w:b/>
          <w:bCs/>
        </w:rPr>
        <w:t>1</w:t>
      </w:r>
      <w:r w:rsidRPr="00EE501C">
        <w:rPr>
          <w:b/>
          <w:bCs/>
        </w:rPr>
        <w:t xml:space="preserve">. </w:t>
      </w:r>
      <w:r w:rsidRPr="00F27B82">
        <w:t xml:space="preserve">Correlation between the coverage of fluoridated water and county characteristics in 1960, 1970, 1980, and 1990 </w:t>
      </w:r>
    </w:p>
    <w:p w14:paraId="783AED04" w14:textId="0791CEE3" w:rsidR="00EE501C" w:rsidRPr="00F27B82" w:rsidRDefault="009C7B60" w:rsidP="00B612EF">
      <w:pPr>
        <w:spacing w:line="480" w:lineRule="auto"/>
        <w:jc w:val="left"/>
        <w:rPr>
          <w:rFonts w:cs="Times New Roman"/>
          <w:szCs w:val="24"/>
        </w:rPr>
      </w:pPr>
      <w:proofErr w:type="spellStart"/>
      <w:r>
        <w:rPr>
          <w:rFonts w:cs="Times New Roman"/>
          <w:b/>
          <w:bCs/>
          <w:szCs w:val="24"/>
        </w:rPr>
        <w:t>e</w:t>
      </w:r>
      <w:r w:rsidR="00EE501C" w:rsidRPr="00EE501C">
        <w:rPr>
          <w:rFonts w:cs="Times New Roman"/>
          <w:b/>
          <w:bCs/>
          <w:szCs w:val="24"/>
        </w:rPr>
        <w:t>Figure</w:t>
      </w:r>
      <w:proofErr w:type="spellEnd"/>
      <w:r w:rsidR="00EE501C" w:rsidRPr="00EE501C">
        <w:rPr>
          <w:rFonts w:cs="Times New Roman"/>
          <w:b/>
          <w:bCs/>
          <w:szCs w:val="24"/>
        </w:rPr>
        <w:t xml:space="preserve"> 1.</w:t>
      </w:r>
      <w:r w:rsidR="00EE501C" w:rsidRPr="00F27B82">
        <w:rPr>
          <w:rFonts w:cs="Times New Roman"/>
          <w:szCs w:val="24"/>
        </w:rPr>
        <w:t xml:space="preserve"> Fluoridation map in the US; population served fluoridated water in the years of 1950, 1960, 1970, 1980, and 1990 (source: 1992 Fluoridation Census) divided by total population estimates at 1990 (source: Census of Population and Housing) </w:t>
      </w:r>
    </w:p>
    <w:p w14:paraId="05DE5B63" w14:textId="42B8BE2B" w:rsidR="00EE501C" w:rsidRPr="00F27B82" w:rsidRDefault="007012C1" w:rsidP="00B612EF">
      <w:pPr>
        <w:widowControl/>
        <w:spacing w:line="480" w:lineRule="auto"/>
        <w:jc w:val="left"/>
        <w:rPr>
          <w:rFonts w:cs="Times New Roman"/>
          <w:szCs w:val="24"/>
        </w:rPr>
      </w:pPr>
      <w:proofErr w:type="spellStart"/>
      <w:r>
        <w:rPr>
          <w:rFonts w:cs="Times New Roman"/>
          <w:b/>
          <w:bCs/>
          <w:szCs w:val="24"/>
        </w:rPr>
        <w:t>e</w:t>
      </w:r>
      <w:r w:rsidR="00EE501C" w:rsidRPr="00EE501C">
        <w:rPr>
          <w:rFonts w:cs="Times New Roman"/>
          <w:b/>
          <w:bCs/>
          <w:szCs w:val="24"/>
        </w:rPr>
        <w:t>Figure</w:t>
      </w:r>
      <w:proofErr w:type="spellEnd"/>
      <w:r w:rsidR="00EE501C" w:rsidRPr="00EE501C">
        <w:rPr>
          <w:rFonts w:cs="Times New Roman"/>
          <w:b/>
          <w:bCs/>
          <w:szCs w:val="24"/>
        </w:rPr>
        <w:t xml:space="preserve"> 2.</w:t>
      </w:r>
      <w:r w:rsidR="00EE501C" w:rsidRPr="00F27B82">
        <w:rPr>
          <w:rFonts w:cs="Times New Roman"/>
          <w:szCs w:val="24"/>
        </w:rPr>
        <w:t xml:space="preserve"> Flowchart of respondents for analysis </w:t>
      </w:r>
    </w:p>
    <w:p w14:paraId="0554CF04" w14:textId="4902AAF3" w:rsidR="00EE501C" w:rsidRPr="00F27B82" w:rsidRDefault="00C674D1" w:rsidP="00B612EF">
      <w:pPr>
        <w:spacing w:line="480" w:lineRule="auto"/>
        <w:jc w:val="left"/>
        <w:rPr>
          <w:rFonts w:cs="Times New Roman"/>
          <w:szCs w:val="24"/>
        </w:rPr>
      </w:pPr>
      <w:proofErr w:type="spellStart"/>
      <w:r>
        <w:rPr>
          <w:b/>
          <w:bCs/>
        </w:rPr>
        <w:t>e</w:t>
      </w:r>
      <w:r w:rsidR="00EE501C" w:rsidRPr="00EE501C">
        <w:rPr>
          <w:b/>
          <w:bCs/>
        </w:rPr>
        <w:t>Figure</w:t>
      </w:r>
      <w:proofErr w:type="spellEnd"/>
      <w:r w:rsidR="00EE501C" w:rsidRPr="00EE501C">
        <w:rPr>
          <w:b/>
          <w:bCs/>
        </w:rPr>
        <w:t xml:space="preserve"> </w:t>
      </w:r>
      <w:r>
        <w:rPr>
          <w:b/>
          <w:bCs/>
        </w:rPr>
        <w:t>3</w:t>
      </w:r>
      <w:r w:rsidR="00EE501C" w:rsidRPr="00EE501C">
        <w:rPr>
          <w:b/>
          <w:bCs/>
        </w:rPr>
        <w:t>.</w:t>
      </w:r>
      <w:r w:rsidR="00EE501C" w:rsidRPr="00F27B82">
        <w:t xml:space="preserve"> </w:t>
      </w:r>
      <w:r w:rsidR="00EE501C" w:rsidRPr="00F27B82">
        <w:rPr>
          <w:rFonts w:cs="Times New Roman"/>
          <w:szCs w:val="24"/>
        </w:rPr>
        <w:t xml:space="preserve">Causal effect of tooth loss on a total score of PHQ-8 </w:t>
      </w:r>
    </w:p>
    <w:p w14:paraId="1FF5870C" w14:textId="7771302D" w:rsidR="00EE501C" w:rsidRPr="00F27B82" w:rsidRDefault="00C674D1" w:rsidP="00B612EF">
      <w:pPr>
        <w:widowControl/>
        <w:spacing w:line="480" w:lineRule="auto"/>
        <w:jc w:val="left"/>
        <w:rPr>
          <w:rFonts w:cs="Times New Roman"/>
          <w:szCs w:val="24"/>
        </w:rPr>
      </w:pPr>
      <w:proofErr w:type="spellStart"/>
      <w:r>
        <w:rPr>
          <w:rFonts w:cs="Times New Roman"/>
          <w:b/>
          <w:bCs/>
          <w:szCs w:val="24"/>
        </w:rPr>
        <w:t>e</w:t>
      </w:r>
      <w:r w:rsidR="00EE501C" w:rsidRPr="00EE501C">
        <w:rPr>
          <w:rFonts w:cs="Times New Roman"/>
          <w:b/>
          <w:bCs/>
          <w:szCs w:val="24"/>
        </w:rPr>
        <w:t>Figure</w:t>
      </w:r>
      <w:proofErr w:type="spellEnd"/>
      <w:r w:rsidR="00EE501C" w:rsidRPr="00EE501C">
        <w:rPr>
          <w:rFonts w:cs="Times New Roman"/>
          <w:b/>
          <w:bCs/>
          <w:szCs w:val="24"/>
        </w:rPr>
        <w:t xml:space="preserve"> </w:t>
      </w:r>
      <w:r w:rsidR="007F5E1C">
        <w:rPr>
          <w:rFonts w:cs="Times New Roman"/>
          <w:b/>
          <w:bCs/>
          <w:szCs w:val="24"/>
        </w:rPr>
        <w:t>4</w:t>
      </w:r>
      <w:r w:rsidR="00EE501C" w:rsidRPr="00EE501C">
        <w:rPr>
          <w:rFonts w:cs="Times New Roman"/>
          <w:b/>
          <w:bCs/>
          <w:szCs w:val="24"/>
        </w:rPr>
        <w:t>.</w:t>
      </w:r>
      <w:r w:rsidR="00EE501C" w:rsidRPr="00F27B82">
        <w:rPr>
          <w:rFonts w:cs="Times New Roman"/>
          <w:szCs w:val="24"/>
        </w:rPr>
        <w:t xml:space="preserve"> Causal effect of tooth loss on each component of PHQ-8 </w:t>
      </w:r>
    </w:p>
    <w:p w14:paraId="44A1B0CB" w14:textId="4C863754" w:rsidR="007F5E1C" w:rsidRPr="00F27B82" w:rsidRDefault="007F5E1C" w:rsidP="00B612EF">
      <w:pPr>
        <w:widowControl/>
        <w:spacing w:line="480" w:lineRule="auto"/>
        <w:jc w:val="left"/>
        <w:rPr>
          <w:rFonts w:cs="Times New Roman"/>
          <w:szCs w:val="24"/>
        </w:rPr>
      </w:pPr>
      <w:proofErr w:type="spellStart"/>
      <w:r>
        <w:rPr>
          <w:rFonts w:cs="Times New Roman"/>
          <w:b/>
          <w:bCs/>
          <w:szCs w:val="24"/>
        </w:rPr>
        <w:t>eMethod</w:t>
      </w:r>
      <w:proofErr w:type="spellEnd"/>
      <w:r>
        <w:rPr>
          <w:rFonts w:cs="Times New Roman"/>
          <w:b/>
          <w:bCs/>
          <w:szCs w:val="24"/>
        </w:rPr>
        <w:t xml:space="preserve"> 1</w:t>
      </w:r>
      <w:r w:rsidRPr="00EE501C">
        <w:rPr>
          <w:rFonts w:cs="Times New Roman"/>
          <w:b/>
          <w:bCs/>
          <w:szCs w:val="24"/>
        </w:rPr>
        <w:t>.</w:t>
      </w:r>
      <w:r w:rsidRPr="00F27B82">
        <w:rPr>
          <w:rFonts w:cs="Times New Roman"/>
          <w:szCs w:val="24"/>
        </w:rPr>
        <w:t xml:space="preserve"> PHQ-8 questionnaire in the Behavioral Risk Factor Surveillance System </w:t>
      </w:r>
    </w:p>
    <w:p w14:paraId="0A082F4B" w14:textId="54056236" w:rsidR="007F5E1C" w:rsidRDefault="007F5E1C" w:rsidP="00B612EF">
      <w:pPr>
        <w:spacing w:line="480" w:lineRule="auto"/>
        <w:jc w:val="left"/>
      </w:pPr>
      <w:proofErr w:type="spellStart"/>
      <w:r>
        <w:rPr>
          <w:rFonts w:cs="Times New Roman"/>
          <w:b/>
          <w:bCs/>
          <w:szCs w:val="24"/>
        </w:rPr>
        <w:t>eMethod</w:t>
      </w:r>
      <w:proofErr w:type="spellEnd"/>
      <w:r>
        <w:rPr>
          <w:rFonts w:cs="Times New Roman"/>
          <w:b/>
          <w:bCs/>
          <w:szCs w:val="24"/>
        </w:rPr>
        <w:t xml:space="preserve"> 2</w:t>
      </w:r>
      <w:r w:rsidRPr="00EE501C">
        <w:rPr>
          <w:b/>
          <w:bCs/>
        </w:rPr>
        <w:t>.</w:t>
      </w:r>
      <w:r w:rsidRPr="00F27B82">
        <w:t xml:space="preserve"> Comparison of the effect size with previous randomized controlled trials </w:t>
      </w:r>
      <w:r>
        <w:t xml:space="preserve">(RCTs) </w:t>
      </w:r>
      <w:r w:rsidRPr="00F27B82">
        <w:t>on antidepressant drugs</w:t>
      </w:r>
    </w:p>
    <w:p w14:paraId="7A3B00FC" w14:textId="77777777" w:rsidR="007F5E1C" w:rsidRPr="007F5E1C" w:rsidRDefault="007F5E1C" w:rsidP="002F1492">
      <w:pPr>
        <w:spacing w:line="480" w:lineRule="auto"/>
        <w:jc w:val="left"/>
      </w:pPr>
    </w:p>
    <w:p w14:paraId="546BE555" w14:textId="77777777" w:rsidR="00EE501C" w:rsidRPr="00EE501C" w:rsidRDefault="00EE501C" w:rsidP="00D623A7">
      <w:pPr>
        <w:jc w:val="left"/>
        <w:rPr>
          <w:rFonts w:cs="Times New Roman"/>
          <w:b/>
          <w:bCs/>
          <w:szCs w:val="24"/>
        </w:rPr>
      </w:pPr>
    </w:p>
    <w:p w14:paraId="073E81DC" w14:textId="379EB85D" w:rsidR="00D623A7" w:rsidRDefault="00D623A7" w:rsidP="006E0099">
      <w:pPr>
        <w:jc w:val="center"/>
        <w:rPr>
          <w:rFonts w:cs="Times New Roman"/>
          <w:b/>
          <w:bCs/>
          <w:szCs w:val="24"/>
        </w:rPr>
      </w:pPr>
    </w:p>
    <w:p w14:paraId="543ABBAF" w14:textId="77777777" w:rsidR="00D623A7" w:rsidRPr="006E0099" w:rsidRDefault="00D623A7" w:rsidP="006E0099">
      <w:pPr>
        <w:jc w:val="center"/>
        <w:rPr>
          <w:rFonts w:cs="Times New Roman"/>
          <w:b/>
          <w:bCs/>
          <w:szCs w:val="24"/>
        </w:rPr>
      </w:pPr>
    </w:p>
    <w:p w14:paraId="0FD05535" w14:textId="77777777" w:rsidR="006E0099" w:rsidRDefault="006E0099">
      <w:pPr>
        <w:rPr>
          <w:rFonts w:cs="Times New Roman"/>
          <w:szCs w:val="24"/>
        </w:rPr>
      </w:pPr>
    </w:p>
    <w:p w14:paraId="7C592B11" w14:textId="77777777" w:rsidR="004B7280" w:rsidRDefault="004B7280">
      <w:pPr>
        <w:widowControl/>
        <w:jc w:val="left"/>
        <w:rPr>
          <w:rFonts w:cs="Times New Roman"/>
          <w:szCs w:val="24"/>
        </w:rPr>
      </w:pPr>
      <w:bookmarkStart w:id="0" w:name="_Hlk47344731"/>
      <w:r>
        <w:rPr>
          <w:rFonts w:cs="Times New Roman"/>
          <w:szCs w:val="24"/>
        </w:rPr>
        <w:br w:type="page"/>
      </w:r>
    </w:p>
    <w:p w14:paraId="0EFE6450" w14:textId="77777777" w:rsidR="00086EBF" w:rsidRPr="00F27B82" w:rsidRDefault="00086EBF" w:rsidP="00B612EF">
      <w:pPr>
        <w:jc w:val="left"/>
      </w:pPr>
      <w:r w:rsidRPr="007A54B9">
        <w:rPr>
          <w:b/>
          <w:bCs/>
        </w:rPr>
        <w:lastRenderedPageBreak/>
        <w:t>eTable 1.</w:t>
      </w:r>
      <w:r w:rsidRPr="00F27B82">
        <w:t xml:space="preserve"> Correlation between the coverage of fluoridated water and county characteristics in 1960, 1970, 1980, and 1990 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9"/>
        <w:gridCol w:w="1551"/>
        <w:gridCol w:w="1551"/>
        <w:gridCol w:w="1551"/>
        <w:gridCol w:w="1554"/>
      </w:tblGrid>
      <w:tr w:rsidR="00086EBF" w:rsidRPr="00F27B82" w14:paraId="55E90D2A" w14:textId="77777777" w:rsidTr="00285ED8">
        <w:trPr>
          <w:trHeight w:val="310"/>
        </w:trPr>
        <w:tc>
          <w:tcPr>
            <w:tcW w:w="425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505B0B6E" w14:textId="77777777" w:rsidR="00086EBF" w:rsidRPr="00F27B82" w:rsidRDefault="00086EBF" w:rsidP="00285ED8">
            <w:pPr>
              <w:widowControl/>
              <w:jc w:val="left"/>
              <w:rPr>
                <w:rFonts w:eastAsia="ＭＳ Ｐゴシック" w:cs="Times New Roman"/>
                <w:kern w:val="0"/>
                <w:szCs w:val="24"/>
              </w:rPr>
            </w:pPr>
          </w:p>
        </w:tc>
        <w:tc>
          <w:tcPr>
            <w:tcW w:w="6207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D267E8" w14:textId="77777777" w:rsidR="00086EBF" w:rsidRPr="00F27B82" w:rsidRDefault="00086EBF" w:rsidP="00285ED8">
            <w:pPr>
              <w:widowControl/>
              <w:jc w:val="center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 xml:space="preserve">Correlation between the coverage of fluoridated water and county characteristics </w:t>
            </w:r>
          </w:p>
        </w:tc>
      </w:tr>
      <w:tr w:rsidR="00086EBF" w:rsidRPr="00F27B82" w14:paraId="503170D3" w14:textId="77777777" w:rsidTr="00285ED8">
        <w:trPr>
          <w:trHeight w:val="310"/>
        </w:trPr>
        <w:tc>
          <w:tcPr>
            <w:tcW w:w="4259" w:type="dxa"/>
            <w:shd w:val="clear" w:color="auto" w:fill="auto"/>
            <w:vAlign w:val="center"/>
          </w:tcPr>
          <w:p w14:paraId="68AAF4F3" w14:textId="77777777" w:rsidR="00086EBF" w:rsidRPr="00F27B82" w:rsidRDefault="00086EBF" w:rsidP="00285ED8">
            <w:pPr>
              <w:widowControl/>
              <w:jc w:val="left"/>
              <w:rPr>
                <w:rFonts w:eastAsia="ＭＳ Ｐゴシック" w:cs="Times New Roman"/>
                <w:kern w:val="0"/>
                <w:szCs w:val="24"/>
              </w:rPr>
            </w:pPr>
          </w:p>
        </w:tc>
        <w:tc>
          <w:tcPr>
            <w:tcW w:w="15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83EF50" w14:textId="77777777" w:rsidR="00086EBF" w:rsidRPr="00F27B82" w:rsidRDefault="00086EBF" w:rsidP="00285ED8">
            <w:pPr>
              <w:widowControl/>
              <w:jc w:val="center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>In 1960</w:t>
            </w:r>
          </w:p>
        </w:tc>
        <w:tc>
          <w:tcPr>
            <w:tcW w:w="15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808C28" w14:textId="77777777" w:rsidR="00086EBF" w:rsidRPr="00F27B82" w:rsidRDefault="00086EBF" w:rsidP="00285ED8">
            <w:pPr>
              <w:widowControl/>
              <w:jc w:val="center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>In 1970</w:t>
            </w:r>
          </w:p>
        </w:tc>
        <w:tc>
          <w:tcPr>
            <w:tcW w:w="15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8DA7F0" w14:textId="77777777" w:rsidR="00086EBF" w:rsidRPr="00F27B82" w:rsidRDefault="00086EBF" w:rsidP="00285ED8">
            <w:pPr>
              <w:widowControl/>
              <w:jc w:val="center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>In 1980</w:t>
            </w:r>
          </w:p>
        </w:tc>
        <w:tc>
          <w:tcPr>
            <w:tcW w:w="15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0531D" w14:textId="77777777" w:rsidR="00086EBF" w:rsidRPr="00F27B82" w:rsidRDefault="00086EBF" w:rsidP="00285ED8">
            <w:pPr>
              <w:widowControl/>
              <w:jc w:val="center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>In 1990</w:t>
            </w:r>
          </w:p>
        </w:tc>
      </w:tr>
      <w:tr w:rsidR="00086EBF" w:rsidRPr="00F27B82" w14:paraId="0481B2F8" w14:textId="77777777" w:rsidTr="00285ED8">
        <w:trPr>
          <w:trHeight w:val="310"/>
        </w:trPr>
        <w:tc>
          <w:tcPr>
            <w:tcW w:w="42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C24112" w14:textId="77777777" w:rsidR="00086EBF" w:rsidRPr="00F27B82" w:rsidRDefault="00086EBF" w:rsidP="00285ED8">
            <w:pPr>
              <w:widowControl/>
              <w:jc w:val="left"/>
              <w:rPr>
                <w:rFonts w:eastAsia="ＭＳ Ｐゴシック" w:cs="Times New Roman"/>
                <w:kern w:val="0"/>
                <w:szCs w:val="24"/>
              </w:rPr>
            </w:pPr>
          </w:p>
        </w:tc>
        <w:tc>
          <w:tcPr>
            <w:tcW w:w="15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471107" w14:textId="77777777" w:rsidR="00086EBF" w:rsidRPr="00F27B82" w:rsidRDefault="00086EBF" w:rsidP="00285ED8">
            <w:pPr>
              <w:widowControl/>
              <w:jc w:val="center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>ρ</w:t>
            </w:r>
          </w:p>
        </w:tc>
        <w:tc>
          <w:tcPr>
            <w:tcW w:w="15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6509F1" w14:textId="77777777" w:rsidR="00086EBF" w:rsidRPr="00F27B82" w:rsidRDefault="00086EBF" w:rsidP="00285ED8">
            <w:pPr>
              <w:widowControl/>
              <w:jc w:val="center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>ρ</w:t>
            </w:r>
          </w:p>
        </w:tc>
        <w:tc>
          <w:tcPr>
            <w:tcW w:w="15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B3891" w14:textId="77777777" w:rsidR="00086EBF" w:rsidRPr="00F27B82" w:rsidRDefault="00086EBF" w:rsidP="00285ED8">
            <w:pPr>
              <w:widowControl/>
              <w:jc w:val="center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>ρ</w:t>
            </w:r>
          </w:p>
        </w:tc>
        <w:tc>
          <w:tcPr>
            <w:tcW w:w="15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F60098" w14:textId="77777777" w:rsidR="00086EBF" w:rsidRPr="00F27B82" w:rsidRDefault="00086EBF" w:rsidP="00285ED8">
            <w:pPr>
              <w:widowControl/>
              <w:jc w:val="center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>ρ</w:t>
            </w:r>
          </w:p>
        </w:tc>
      </w:tr>
      <w:tr w:rsidR="00086EBF" w:rsidRPr="00F27B82" w14:paraId="7E2DE7BB" w14:textId="77777777" w:rsidTr="00285ED8">
        <w:trPr>
          <w:trHeight w:val="310"/>
        </w:trPr>
        <w:tc>
          <w:tcPr>
            <w:tcW w:w="4259" w:type="dxa"/>
            <w:shd w:val="clear" w:color="auto" w:fill="auto"/>
            <w:vAlign w:val="bottom"/>
          </w:tcPr>
          <w:p w14:paraId="7EBB8F5C" w14:textId="77777777" w:rsidR="00086EBF" w:rsidRPr="00F27B82" w:rsidRDefault="00086EBF" w:rsidP="00285ED8">
            <w:pPr>
              <w:widowControl/>
              <w:jc w:val="left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>County characteristics</w:t>
            </w:r>
            <w:r w:rsidRPr="00F27B82">
              <w:rPr>
                <w:rFonts w:eastAsia="ＭＳ Ｐゴシック" w:cs="Times New Roman"/>
                <w:kern w:val="0"/>
                <w:szCs w:val="24"/>
                <w:vertAlign w:val="superscript"/>
              </w:rPr>
              <w:t xml:space="preserve"> a</w:t>
            </w:r>
            <w:r w:rsidRPr="00F27B82">
              <w:rPr>
                <w:rFonts w:eastAsia="ＭＳ Ｐゴシック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1551" w:type="dxa"/>
            <w:shd w:val="clear" w:color="auto" w:fill="auto"/>
            <w:vAlign w:val="bottom"/>
          </w:tcPr>
          <w:p w14:paraId="7C77B042" w14:textId="77777777" w:rsidR="00086EBF" w:rsidRPr="00F27B82" w:rsidRDefault="00086EBF" w:rsidP="00285ED8">
            <w:pPr>
              <w:widowControl/>
              <w:jc w:val="left"/>
              <w:rPr>
                <w:rFonts w:eastAsia="ＭＳ Ｐゴシック" w:cs="Times New Roman"/>
                <w:kern w:val="0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bottom"/>
          </w:tcPr>
          <w:p w14:paraId="16B1CD4A" w14:textId="77777777" w:rsidR="00086EBF" w:rsidRPr="00F27B82" w:rsidRDefault="00086EBF" w:rsidP="00285ED8">
            <w:pPr>
              <w:widowControl/>
              <w:jc w:val="left"/>
              <w:rPr>
                <w:rFonts w:eastAsia="ＭＳ Ｐゴシック" w:cs="Times New Roman"/>
                <w:kern w:val="0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bottom"/>
          </w:tcPr>
          <w:p w14:paraId="3E1D465B" w14:textId="77777777" w:rsidR="00086EBF" w:rsidRPr="00F27B82" w:rsidRDefault="00086EBF" w:rsidP="00285ED8">
            <w:pPr>
              <w:widowControl/>
              <w:jc w:val="left"/>
              <w:rPr>
                <w:rFonts w:eastAsia="ＭＳ Ｐゴシック" w:cs="Times New Roman"/>
                <w:kern w:val="0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14:paraId="0420ECED" w14:textId="77777777" w:rsidR="00086EBF" w:rsidRPr="00F27B82" w:rsidRDefault="00086EBF" w:rsidP="00285ED8">
            <w:pPr>
              <w:widowControl/>
              <w:jc w:val="left"/>
              <w:rPr>
                <w:rFonts w:eastAsia="ＭＳ Ｐゴシック" w:cs="Times New Roman"/>
                <w:kern w:val="0"/>
                <w:szCs w:val="24"/>
              </w:rPr>
            </w:pPr>
          </w:p>
        </w:tc>
      </w:tr>
      <w:tr w:rsidR="00086EBF" w:rsidRPr="00F27B82" w14:paraId="0CC7A933" w14:textId="77777777" w:rsidTr="00285ED8">
        <w:trPr>
          <w:trHeight w:val="310"/>
        </w:trPr>
        <w:tc>
          <w:tcPr>
            <w:tcW w:w="4259" w:type="dxa"/>
            <w:shd w:val="clear" w:color="auto" w:fill="auto"/>
            <w:vAlign w:val="bottom"/>
          </w:tcPr>
          <w:p w14:paraId="421FF482" w14:textId="77777777" w:rsidR="00086EBF" w:rsidRPr="00F27B82" w:rsidRDefault="00086EBF" w:rsidP="00285ED8">
            <w:pPr>
              <w:widowControl/>
              <w:jc w:val="left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 xml:space="preserve">  Population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EF3F791" w14:textId="77777777" w:rsidR="00086EBF" w:rsidRPr="00F27B82" w:rsidRDefault="00086EBF" w:rsidP="00285ED8">
            <w:pPr>
              <w:widowControl/>
              <w:jc w:val="right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 xml:space="preserve">0.19 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06D556F" w14:textId="77777777" w:rsidR="00086EBF" w:rsidRPr="00F27B82" w:rsidRDefault="00086EBF" w:rsidP="00285ED8">
            <w:pPr>
              <w:widowControl/>
              <w:jc w:val="right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 xml:space="preserve">0.27 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D736269" w14:textId="77777777" w:rsidR="00086EBF" w:rsidRPr="00F27B82" w:rsidRDefault="00086EBF" w:rsidP="00285ED8">
            <w:pPr>
              <w:widowControl/>
              <w:jc w:val="right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 xml:space="preserve">0.24 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E931CE1" w14:textId="77777777" w:rsidR="00086EBF" w:rsidRPr="00F27B82" w:rsidRDefault="00086EBF" w:rsidP="00285ED8">
            <w:pPr>
              <w:widowControl/>
              <w:jc w:val="right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 xml:space="preserve">0.22 </w:t>
            </w:r>
          </w:p>
        </w:tc>
      </w:tr>
      <w:tr w:rsidR="00086EBF" w:rsidRPr="00F27B82" w14:paraId="5F5C88DB" w14:textId="77777777" w:rsidTr="00285ED8">
        <w:trPr>
          <w:trHeight w:val="310"/>
        </w:trPr>
        <w:tc>
          <w:tcPr>
            <w:tcW w:w="4259" w:type="dxa"/>
            <w:shd w:val="clear" w:color="auto" w:fill="auto"/>
            <w:vAlign w:val="bottom"/>
          </w:tcPr>
          <w:p w14:paraId="62B2CB9D" w14:textId="77777777" w:rsidR="00086EBF" w:rsidRPr="00F27B82" w:rsidRDefault="00086EBF" w:rsidP="00285ED8">
            <w:pPr>
              <w:widowControl/>
              <w:jc w:val="left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 xml:space="preserve">  Median age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03A27D2" w14:textId="77777777" w:rsidR="00086EBF" w:rsidRPr="00F27B82" w:rsidRDefault="00086EBF" w:rsidP="00285ED8">
            <w:pPr>
              <w:widowControl/>
              <w:jc w:val="center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>-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2165856" w14:textId="77777777" w:rsidR="00086EBF" w:rsidRPr="00F27B82" w:rsidRDefault="00086EBF" w:rsidP="00285ED8">
            <w:pPr>
              <w:widowControl/>
              <w:jc w:val="center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>-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E47CC29" w14:textId="77777777" w:rsidR="00086EBF" w:rsidRPr="00F27B82" w:rsidRDefault="00086EBF" w:rsidP="00285ED8">
            <w:pPr>
              <w:widowControl/>
              <w:jc w:val="right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 xml:space="preserve">-0.11 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3701EDA" w14:textId="77777777" w:rsidR="00086EBF" w:rsidRPr="00F27B82" w:rsidRDefault="00086EBF" w:rsidP="00285ED8">
            <w:pPr>
              <w:widowControl/>
              <w:jc w:val="right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 xml:space="preserve">-0.11 </w:t>
            </w:r>
          </w:p>
        </w:tc>
      </w:tr>
      <w:tr w:rsidR="00086EBF" w:rsidRPr="00F27B82" w14:paraId="380CD9CD" w14:textId="77777777" w:rsidTr="00285ED8">
        <w:trPr>
          <w:trHeight w:val="310"/>
        </w:trPr>
        <w:tc>
          <w:tcPr>
            <w:tcW w:w="4259" w:type="dxa"/>
            <w:shd w:val="clear" w:color="auto" w:fill="auto"/>
            <w:vAlign w:val="bottom"/>
          </w:tcPr>
          <w:p w14:paraId="7BFB1677" w14:textId="77777777" w:rsidR="00086EBF" w:rsidRPr="00F27B82" w:rsidRDefault="00086EBF" w:rsidP="00285ED8">
            <w:pPr>
              <w:widowControl/>
              <w:jc w:val="left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 xml:space="preserve">  Proportion of people with bachelor's degree or higher 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A99DC6C" w14:textId="77777777" w:rsidR="00086EBF" w:rsidRPr="00F27B82" w:rsidRDefault="00086EBF" w:rsidP="00285ED8">
            <w:pPr>
              <w:widowControl/>
              <w:jc w:val="center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>-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BAA0B8E" w14:textId="77777777" w:rsidR="00086EBF" w:rsidRPr="00F27B82" w:rsidRDefault="00086EBF" w:rsidP="00285ED8">
            <w:pPr>
              <w:widowControl/>
              <w:jc w:val="center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>-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58A04C7" w14:textId="77777777" w:rsidR="00086EBF" w:rsidRPr="00F27B82" w:rsidRDefault="00086EBF" w:rsidP="00285ED8">
            <w:pPr>
              <w:widowControl/>
              <w:jc w:val="right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 xml:space="preserve">0.06 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AE616FF" w14:textId="77777777" w:rsidR="00086EBF" w:rsidRPr="00F27B82" w:rsidRDefault="00086EBF" w:rsidP="00285ED8">
            <w:pPr>
              <w:widowControl/>
              <w:jc w:val="right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 xml:space="preserve">0.04 </w:t>
            </w:r>
          </w:p>
        </w:tc>
      </w:tr>
      <w:tr w:rsidR="00086EBF" w:rsidRPr="00F27B82" w14:paraId="0042E5A8" w14:textId="77777777" w:rsidTr="00285ED8">
        <w:trPr>
          <w:trHeight w:val="310"/>
        </w:trPr>
        <w:tc>
          <w:tcPr>
            <w:tcW w:w="4259" w:type="dxa"/>
            <w:shd w:val="clear" w:color="auto" w:fill="auto"/>
            <w:vAlign w:val="bottom"/>
          </w:tcPr>
          <w:p w14:paraId="600C6AE8" w14:textId="77777777" w:rsidR="00086EBF" w:rsidRPr="00F27B82" w:rsidRDefault="00086EBF" w:rsidP="00285ED8">
            <w:pPr>
              <w:widowControl/>
              <w:jc w:val="left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 xml:space="preserve">  Income per capita 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76E3387" w14:textId="77777777" w:rsidR="00086EBF" w:rsidRPr="00F27B82" w:rsidRDefault="00086EBF" w:rsidP="00285ED8">
            <w:pPr>
              <w:widowControl/>
              <w:jc w:val="right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 xml:space="preserve">0.21 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9BB9570" w14:textId="77777777" w:rsidR="00086EBF" w:rsidRPr="00F27B82" w:rsidRDefault="00086EBF" w:rsidP="00285ED8">
            <w:pPr>
              <w:widowControl/>
              <w:jc w:val="right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 xml:space="preserve">0.19 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C60C9E5" w14:textId="77777777" w:rsidR="00086EBF" w:rsidRPr="00F27B82" w:rsidRDefault="00086EBF" w:rsidP="00285ED8">
            <w:pPr>
              <w:widowControl/>
              <w:jc w:val="right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 xml:space="preserve">0.11 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82E38B9" w14:textId="77777777" w:rsidR="00086EBF" w:rsidRPr="00F27B82" w:rsidRDefault="00086EBF" w:rsidP="00285ED8">
            <w:pPr>
              <w:widowControl/>
              <w:jc w:val="right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 xml:space="preserve">0.07 </w:t>
            </w:r>
          </w:p>
        </w:tc>
      </w:tr>
      <w:tr w:rsidR="00086EBF" w:rsidRPr="00F27B82" w14:paraId="19FAB82D" w14:textId="77777777" w:rsidTr="00285ED8">
        <w:trPr>
          <w:trHeight w:val="310"/>
        </w:trPr>
        <w:tc>
          <w:tcPr>
            <w:tcW w:w="4259" w:type="dxa"/>
            <w:shd w:val="clear" w:color="auto" w:fill="auto"/>
            <w:vAlign w:val="bottom"/>
          </w:tcPr>
          <w:p w14:paraId="21710658" w14:textId="77777777" w:rsidR="00086EBF" w:rsidRPr="00F27B82" w:rsidRDefault="00086EBF" w:rsidP="00285ED8">
            <w:pPr>
              <w:widowControl/>
              <w:jc w:val="left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 xml:space="preserve">  County's general revenue per capita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80D2D2C" w14:textId="77777777" w:rsidR="00086EBF" w:rsidRPr="00F27B82" w:rsidRDefault="00086EBF" w:rsidP="00285ED8">
            <w:pPr>
              <w:widowControl/>
              <w:jc w:val="center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>-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C8AB29E" w14:textId="77777777" w:rsidR="00086EBF" w:rsidRPr="00F27B82" w:rsidRDefault="00086EBF" w:rsidP="00285ED8">
            <w:pPr>
              <w:widowControl/>
              <w:jc w:val="center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>-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FF35C18" w14:textId="77777777" w:rsidR="00086EBF" w:rsidRPr="00F27B82" w:rsidRDefault="00086EBF" w:rsidP="00285ED8">
            <w:pPr>
              <w:widowControl/>
              <w:jc w:val="right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 xml:space="preserve">-0.03 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620F8EE" w14:textId="77777777" w:rsidR="00086EBF" w:rsidRPr="00F27B82" w:rsidRDefault="00086EBF" w:rsidP="00285ED8">
            <w:pPr>
              <w:widowControl/>
              <w:jc w:val="right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 xml:space="preserve">-0.06 </w:t>
            </w:r>
          </w:p>
        </w:tc>
      </w:tr>
      <w:tr w:rsidR="00086EBF" w:rsidRPr="00F27B82" w14:paraId="3E731539" w14:textId="77777777" w:rsidTr="00285ED8">
        <w:trPr>
          <w:trHeight w:val="310"/>
        </w:trPr>
        <w:tc>
          <w:tcPr>
            <w:tcW w:w="4259" w:type="dxa"/>
            <w:shd w:val="clear" w:color="auto" w:fill="auto"/>
            <w:vAlign w:val="bottom"/>
          </w:tcPr>
          <w:p w14:paraId="42785789" w14:textId="77777777" w:rsidR="00086EBF" w:rsidRPr="00F27B82" w:rsidRDefault="00086EBF" w:rsidP="00285ED8">
            <w:pPr>
              <w:widowControl/>
              <w:jc w:val="left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 xml:space="preserve">  County's expenditures for education per capita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DC2FDA9" w14:textId="77777777" w:rsidR="00086EBF" w:rsidRPr="00F27B82" w:rsidRDefault="00086EBF" w:rsidP="00285ED8">
            <w:pPr>
              <w:widowControl/>
              <w:jc w:val="center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>-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C89FC88" w14:textId="77777777" w:rsidR="00086EBF" w:rsidRPr="00F27B82" w:rsidRDefault="00086EBF" w:rsidP="00285ED8">
            <w:pPr>
              <w:widowControl/>
              <w:jc w:val="center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>-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4A9D9D4" w14:textId="77777777" w:rsidR="00086EBF" w:rsidRPr="00F27B82" w:rsidRDefault="00086EBF" w:rsidP="00285ED8">
            <w:pPr>
              <w:widowControl/>
              <w:jc w:val="right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 xml:space="preserve">-0.06 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3166D7C" w14:textId="77777777" w:rsidR="00086EBF" w:rsidRPr="00F27B82" w:rsidRDefault="00086EBF" w:rsidP="00285ED8">
            <w:pPr>
              <w:widowControl/>
              <w:jc w:val="right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 xml:space="preserve">-0.15 </w:t>
            </w:r>
          </w:p>
        </w:tc>
      </w:tr>
      <w:tr w:rsidR="00086EBF" w:rsidRPr="00F27B82" w14:paraId="153A1BD1" w14:textId="77777777" w:rsidTr="00285ED8">
        <w:trPr>
          <w:trHeight w:val="310"/>
        </w:trPr>
        <w:tc>
          <w:tcPr>
            <w:tcW w:w="4259" w:type="dxa"/>
            <w:shd w:val="clear" w:color="auto" w:fill="auto"/>
            <w:vAlign w:val="bottom"/>
          </w:tcPr>
          <w:p w14:paraId="60020A31" w14:textId="77777777" w:rsidR="00086EBF" w:rsidRPr="00F27B82" w:rsidRDefault="00086EBF" w:rsidP="00285ED8">
            <w:pPr>
              <w:widowControl/>
              <w:jc w:val="left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 xml:space="preserve">  County's expenditures for public welfare per capita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94DD583" w14:textId="77777777" w:rsidR="00086EBF" w:rsidRPr="00F27B82" w:rsidRDefault="00086EBF" w:rsidP="00285ED8">
            <w:pPr>
              <w:widowControl/>
              <w:jc w:val="center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>-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A04E904" w14:textId="77777777" w:rsidR="00086EBF" w:rsidRPr="00F27B82" w:rsidRDefault="00086EBF" w:rsidP="00285ED8">
            <w:pPr>
              <w:widowControl/>
              <w:jc w:val="center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>-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96C23E8" w14:textId="77777777" w:rsidR="00086EBF" w:rsidRPr="00F27B82" w:rsidRDefault="00086EBF" w:rsidP="00285ED8">
            <w:pPr>
              <w:widowControl/>
              <w:jc w:val="right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 xml:space="preserve">-0.03 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4AA52E0" w14:textId="77777777" w:rsidR="00086EBF" w:rsidRPr="00F27B82" w:rsidRDefault="00086EBF" w:rsidP="00285ED8">
            <w:pPr>
              <w:widowControl/>
              <w:jc w:val="right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 xml:space="preserve">-0.07 </w:t>
            </w:r>
          </w:p>
        </w:tc>
      </w:tr>
      <w:tr w:rsidR="00086EBF" w:rsidRPr="00F27B82" w14:paraId="0D7016AA" w14:textId="77777777" w:rsidTr="00285ED8">
        <w:trPr>
          <w:trHeight w:val="310"/>
        </w:trPr>
        <w:tc>
          <w:tcPr>
            <w:tcW w:w="4259" w:type="dxa"/>
            <w:shd w:val="clear" w:color="auto" w:fill="auto"/>
            <w:vAlign w:val="bottom"/>
          </w:tcPr>
          <w:p w14:paraId="7149DC7E" w14:textId="77777777" w:rsidR="00086EBF" w:rsidRPr="00F27B82" w:rsidRDefault="00086EBF" w:rsidP="00285ED8">
            <w:pPr>
              <w:widowControl/>
              <w:jc w:val="left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 xml:space="preserve">  County's expenditures for health per capita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99CB720" w14:textId="77777777" w:rsidR="00086EBF" w:rsidRPr="00F27B82" w:rsidRDefault="00086EBF" w:rsidP="00285ED8">
            <w:pPr>
              <w:widowControl/>
              <w:jc w:val="center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>-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C2A0916" w14:textId="77777777" w:rsidR="00086EBF" w:rsidRPr="00F27B82" w:rsidRDefault="00086EBF" w:rsidP="00285ED8">
            <w:pPr>
              <w:widowControl/>
              <w:jc w:val="center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>-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3AB6F42" w14:textId="77777777" w:rsidR="00086EBF" w:rsidRPr="00F27B82" w:rsidRDefault="00086EBF" w:rsidP="00285ED8">
            <w:pPr>
              <w:widowControl/>
              <w:jc w:val="center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>-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2D7D76B" w14:textId="77777777" w:rsidR="00086EBF" w:rsidRPr="00F27B82" w:rsidRDefault="00086EBF" w:rsidP="00285ED8">
            <w:pPr>
              <w:widowControl/>
              <w:jc w:val="right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 xml:space="preserve">-0.06 </w:t>
            </w:r>
          </w:p>
        </w:tc>
      </w:tr>
      <w:tr w:rsidR="00086EBF" w:rsidRPr="00F27B82" w14:paraId="6B72A273" w14:textId="77777777" w:rsidTr="00285ED8">
        <w:trPr>
          <w:trHeight w:val="310"/>
        </w:trPr>
        <w:tc>
          <w:tcPr>
            <w:tcW w:w="4259" w:type="dxa"/>
            <w:shd w:val="clear" w:color="auto" w:fill="auto"/>
            <w:vAlign w:val="bottom"/>
          </w:tcPr>
          <w:p w14:paraId="202235BA" w14:textId="77777777" w:rsidR="00086EBF" w:rsidRPr="00F27B82" w:rsidRDefault="00086EBF" w:rsidP="00285ED8">
            <w:pPr>
              <w:widowControl/>
              <w:jc w:val="left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 xml:space="preserve">  Births per capita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B73DC5D" w14:textId="77777777" w:rsidR="00086EBF" w:rsidRPr="00F27B82" w:rsidRDefault="00086EBF" w:rsidP="00285ED8">
            <w:pPr>
              <w:widowControl/>
              <w:jc w:val="center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>-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6D9B3AE" w14:textId="77777777" w:rsidR="00086EBF" w:rsidRPr="00F27B82" w:rsidRDefault="00086EBF" w:rsidP="00285ED8">
            <w:pPr>
              <w:widowControl/>
              <w:jc w:val="right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 xml:space="preserve">0.08 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8CED028" w14:textId="77777777" w:rsidR="00086EBF" w:rsidRPr="00F27B82" w:rsidRDefault="00086EBF" w:rsidP="00285ED8">
            <w:pPr>
              <w:widowControl/>
              <w:jc w:val="right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 xml:space="preserve">0.03 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1148657" w14:textId="77777777" w:rsidR="00086EBF" w:rsidRPr="00F27B82" w:rsidRDefault="00086EBF" w:rsidP="00285ED8">
            <w:pPr>
              <w:widowControl/>
              <w:jc w:val="right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 xml:space="preserve">0.08 </w:t>
            </w:r>
          </w:p>
        </w:tc>
      </w:tr>
      <w:tr w:rsidR="00086EBF" w:rsidRPr="00F27B82" w14:paraId="527116CF" w14:textId="77777777" w:rsidTr="00285ED8">
        <w:trPr>
          <w:trHeight w:val="310"/>
        </w:trPr>
        <w:tc>
          <w:tcPr>
            <w:tcW w:w="4259" w:type="dxa"/>
            <w:shd w:val="clear" w:color="auto" w:fill="auto"/>
            <w:vAlign w:val="bottom"/>
          </w:tcPr>
          <w:p w14:paraId="27CF16BB" w14:textId="77777777" w:rsidR="00086EBF" w:rsidRPr="00F27B82" w:rsidRDefault="00086EBF" w:rsidP="00285ED8">
            <w:pPr>
              <w:widowControl/>
              <w:jc w:val="left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 xml:space="preserve">  Deaths per capita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EA7CEA3" w14:textId="77777777" w:rsidR="00086EBF" w:rsidRPr="00F27B82" w:rsidRDefault="00086EBF" w:rsidP="00285ED8">
            <w:pPr>
              <w:widowControl/>
              <w:jc w:val="center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>-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6AF20BA" w14:textId="77777777" w:rsidR="00086EBF" w:rsidRPr="00F27B82" w:rsidRDefault="00086EBF" w:rsidP="00285ED8">
            <w:pPr>
              <w:widowControl/>
              <w:jc w:val="right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 xml:space="preserve">-0.14 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7874D6B" w14:textId="77777777" w:rsidR="00086EBF" w:rsidRPr="00F27B82" w:rsidRDefault="00086EBF" w:rsidP="00285ED8">
            <w:pPr>
              <w:widowControl/>
              <w:jc w:val="right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 xml:space="preserve">-0.07 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CB1F781" w14:textId="77777777" w:rsidR="00086EBF" w:rsidRPr="00F27B82" w:rsidRDefault="00086EBF" w:rsidP="00285ED8">
            <w:pPr>
              <w:widowControl/>
              <w:jc w:val="right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 xml:space="preserve">-0.01 </w:t>
            </w:r>
          </w:p>
        </w:tc>
      </w:tr>
      <w:tr w:rsidR="00086EBF" w:rsidRPr="00F27B82" w14:paraId="08723AB8" w14:textId="77777777" w:rsidTr="00285ED8">
        <w:trPr>
          <w:trHeight w:val="310"/>
        </w:trPr>
        <w:tc>
          <w:tcPr>
            <w:tcW w:w="4259" w:type="dxa"/>
            <w:shd w:val="clear" w:color="auto" w:fill="auto"/>
            <w:vAlign w:val="bottom"/>
          </w:tcPr>
          <w:p w14:paraId="5784E248" w14:textId="77777777" w:rsidR="00086EBF" w:rsidRPr="00F27B82" w:rsidRDefault="00086EBF" w:rsidP="00285ED8">
            <w:pPr>
              <w:widowControl/>
              <w:jc w:val="left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 xml:space="preserve">  Medical clinic per capita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FE9D141" w14:textId="77777777" w:rsidR="00086EBF" w:rsidRPr="00F27B82" w:rsidRDefault="00086EBF" w:rsidP="00285ED8">
            <w:pPr>
              <w:widowControl/>
              <w:jc w:val="center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>-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80D7012" w14:textId="77777777" w:rsidR="00086EBF" w:rsidRPr="00F27B82" w:rsidRDefault="00086EBF" w:rsidP="00285ED8">
            <w:pPr>
              <w:widowControl/>
              <w:jc w:val="center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>-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6914AFD" w14:textId="77777777" w:rsidR="00086EBF" w:rsidRPr="00F27B82" w:rsidRDefault="00086EBF" w:rsidP="00285ED8">
            <w:pPr>
              <w:widowControl/>
              <w:jc w:val="right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 xml:space="preserve">-0.15 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EF6ADB0" w14:textId="77777777" w:rsidR="00086EBF" w:rsidRPr="00F27B82" w:rsidRDefault="00086EBF" w:rsidP="00285ED8">
            <w:pPr>
              <w:widowControl/>
              <w:jc w:val="right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 xml:space="preserve">0.07 </w:t>
            </w:r>
          </w:p>
        </w:tc>
      </w:tr>
      <w:tr w:rsidR="00086EBF" w:rsidRPr="00F27B82" w14:paraId="45CFA001" w14:textId="77777777" w:rsidTr="00285ED8">
        <w:trPr>
          <w:trHeight w:val="310"/>
        </w:trPr>
        <w:tc>
          <w:tcPr>
            <w:tcW w:w="425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1434909" w14:textId="77777777" w:rsidR="00086EBF" w:rsidRPr="00F27B82" w:rsidRDefault="00086EBF" w:rsidP="00285ED8">
            <w:pPr>
              <w:widowControl/>
              <w:jc w:val="left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 xml:space="preserve">  Dental clinic per capita</w:t>
            </w:r>
          </w:p>
        </w:tc>
        <w:tc>
          <w:tcPr>
            <w:tcW w:w="15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55ADD8" w14:textId="77777777" w:rsidR="00086EBF" w:rsidRPr="00F27B82" w:rsidRDefault="00086EBF" w:rsidP="00285ED8">
            <w:pPr>
              <w:widowControl/>
              <w:jc w:val="center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>-</w:t>
            </w:r>
          </w:p>
        </w:tc>
        <w:tc>
          <w:tcPr>
            <w:tcW w:w="15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FB0D90" w14:textId="77777777" w:rsidR="00086EBF" w:rsidRPr="00F27B82" w:rsidRDefault="00086EBF" w:rsidP="00285ED8">
            <w:pPr>
              <w:widowControl/>
              <w:jc w:val="center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>-</w:t>
            </w:r>
          </w:p>
        </w:tc>
        <w:tc>
          <w:tcPr>
            <w:tcW w:w="15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441BD7" w14:textId="77777777" w:rsidR="00086EBF" w:rsidRPr="00F27B82" w:rsidRDefault="00086EBF" w:rsidP="00285ED8">
            <w:pPr>
              <w:widowControl/>
              <w:jc w:val="right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 xml:space="preserve">-0.14 </w:t>
            </w:r>
          </w:p>
        </w:tc>
        <w:tc>
          <w:tcPr>
            <w:tcW w:w="15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CC85D" w14:textId="77777777" w:rsidR="00086EBF" w:rsidRPr="00F27B82" w:rsidRDefault="00086EBF" w:rsidP="00285ED8">
            <w:pPr>
              <w:widowControl/>
              <w:jc w:val="right"/>
              <w:rPr>
                <w:rFonts w:eastAsia="ＭＳ Ｐゴシック" w:cs="Times New Roman"/>
                <w:kern w:val="0"/>
                <w:szCs w:val="24"/>
              </w:rPr>
            </w:pPr>
            <w:r w:rsidRPr="00F27B82">
              <w:rPr>
                <w:rFonts w:eastAsia="ＭＳ Ｐゴシック" w:cs="Times New Roman"/>
                <w:kern w:val="0"/>
                <w:szCs w:val="24"/>
              </w:rPr>
              <w:t xml:space="preserve">0.11 </w:t>
            </w:r>
          </w:p>
        </w:tc>
      </w:tr>
    </w:tbl>
    <w:p w14:paraId="493A28E5" w14:textId="77777777" w:rsidR="00086EBF" w:rsidRPr="00F27B82" w:rsidRDefault="00086EBF" w:rsidP="00086EBF">
      <w:pPr>
        <w:widowControl/>
        <w:rPr>
          <w:rFonts w:cs="Times New Roman"/>
          <w:szCs w:val="24"/>
        </w:rPr>
      </w:pPr>
      <w:r w:rsidRPr="00F27B82">
        <w:rPr>
          <w:rFonts w:cs="Times New Roman"/>
          <w:szCs w:val="24"/>
        </w:rPr>
        <w:t>Abbreviation: Spearman's rho, ρ</w:t>
      </w:r>
    </w:p>
    <w:p w14:paraId="573FAD8F" w14:textId="77777777" w:rsidR="00086EBF" w:rsidRPr="00F27B82" w:rsidRDefault="00086EBF" w:rsidP="00086EBF">
      <w:pPr>
        <w:widowControl/>
      </w:pPr>
      <w:r w:rsidRPr="00F27B82">
        <w:rPr>
          <w:rFonts w:cs="Times New Roman"/>
          <w:szCs w:val="24"/>
        </w:rPr>
        <w:t xml:space="preserve">a data source: U.S. Census Bureau. USA counties: 2011; </w:t>
      </w:r>
      <w:r w:rsidRPr="00F27B82">
        <w:t xml:space="preserve">nearest data before the years of 1960, 1970, 1980, and 1990 were used. </w:t>
      </w:r>
    </w:p>
    <w:p w14:paraId="40F23505" w14:textId="77777777" w:rsidR="00086EBF" w:rsidRPr="00F27B82" w:rsidRDefault="00086EBF" w:rsidP="00086EBF">
      <w:pPr>
        <w:widowControl/>
      </w:pPr>
    </w:p>
    <w:p w14:paraId="26E8D423" w14:textId="77777777" w:rsidR="00086EBF" w:rsidRPr="00F27B82" w:rsidRDefault="00086EBF" w:rsidP="00086EBF">
      <w:pPr>
        <w:widowControl/>
        <w:rPr>
          <w:rFonts w:cs="Times New Roman"/>
          <w:szCs w:val="24"/>
        </w:rPr>
      </w:pPr>
      <w:r w:rsidRPr="00F27B82">
        <w:rPr>
          <w:rFonts w:cs="Times New Roman"/>
          <w:szCs w:val="24"/>
        </w:rPr>
        <w:t xml:space="preserve"> </w:t>
      </w:r>
    </w:p>
    <w:p w14:paraId="4D1F1BF4" w14:textId="77777777" w:rsidR="00086EBF" w:rsidRPr="00F27B82" w:rsidRDefault="00086EBF" w:rsidP="00086EBF">
      <w:pPr>
        <w:widowControl/>
        <w:rPr>
          <w:rFonts w:cs="Times New Roman"/>
          <w:szCs w:val="24"/>
        </w:rPr>
      </w:pPr>
    </w:p>
    <w:p w14:paraId="3D80464B" w14:textId="77777777" w:rsidR="00086EBF" w:rsidRPr="00F27B82" w:rsidRDefault="00086EBF" w:rsidP="00086EBF">
      <w:pPr>
        <w:rPr>
          <w:rFonts w:cs="Times New Roman"/>
          <w:szCs w:val="24"/>
        </w:rPr>
      </w:pPr>
    </w:p>
    <w:p w14:paraId="7D157F3D" w14:textId="77777777" w:rsidR="00086EBF" w:rsidRPr="00F27B82" w:rsidRDefault="00086EBF" w:rsidP="00086EBF">
      <w:pPr>
        <w:rPr>
          <w:rFonts w:cs="Times New Roman"/>
          <w:szCs w:val="24"/>
        </w:rPr>
      </w:pPr>
    </w:p>
    <w:p w14:paraId="3CBF38C1" w14:textId="77777777" w:rsidR="00086EBF" w:rsidRPr="00F27B82" w:rsidRDefault="00086EBF" w:rsidP="00086EBF">
      <w:pPr>
        <w:widowControl/>
        <w:jc w:val="left"/>
      </w:pPr>
    </w:p>
    <w:p w14:paraId="4F739537" w14:textId="77777777" w:rsidR="00086EBF" w:rsidRDefault="00086EBF">
      <w:pPr>
        <w:widowControl/>
        <w:jc w:val="lef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14:paraId="2383B379" w14:textId="0EF105AE" w:rsidR="005A432E" w:rsidRPr="00F27B82" w:rsidRDefault="006D2D1D" w:rsidP="00B612EF">
      <w:pPr>
        <w:jc w:val="left"/>
        <w:rPr>
          <w:rFonts w:cs="Times New Roman"/>
          <w:szCs w:val="24"/>
        </w:rPr>
      </w:pPr>
      <w:proofErr w:type="spellStart"/>
      <w:r w:rsidRPr="006D2D1D">
        <w:rPr>
          <w:rFonts w:cs="Times New Roman"/>
          <w:b/>
          <w:bCs/>
          <w:szCs w:val="24"/>
        </w:rPr>
        <w:lastRenderedPageBreak/>
        <w:t>e</w:t>
      </w:r>
      <w:r w:rsidR="004B7280" w:rsidRPr="006D2D1D">
        <w:rPr>
          <w:rFonts w:cs="Times New Roman"/>
          <w:b/>
          <w:bCs/>
          <w:szCs w:val="24"/>
        </w:rPr>
        <w:t>Figure</w:t>
      </w:r>
      <w:proofErr w:type="spellEnd"/>
      <w:r w:rsidR="004B7280" w:rsidRPr="006D2D1D">
        <w:rPr>
          <w:rFonts w:cs="Times New Roman"/>
          <w:b/>
          <w:bCs/>
          <w:szCs w:val="24"/>
        </w:rPr>
        <w:t xml:space="preserve"> </w:t>
      </w:r>
      <w:r w:rsidR="00983CFD" w:rsidRPr="006D2D1D">
        <w:rPr>
          <w:rFonts w:cs="Times New Roman"/>
          <w:b/>
          <w:bCs/>
          <w:szCs w:val="24"/>
        </w:rPr>
        <w:t>1.</w:t>
      </w:r>
      <w:r w:rsidR="00983CFD" w:rsidRPr="00F27B82">
        <w:rPr>
          <w:rFonts w:cs="Times New Roman"/>
          <w:szCs w:val="24"/>
        </w:rPr>
        <w:t xml:space="preserve"> Fluoridation map in the US; population served fluoridated water in the years of 1950, 1960, 1970, 1980, and 1990 (source: 1992 Fluoridation Census) divided by total population estimates at 1990 (source: Census of Population and Housing) </w:t>
      </w:r>
    </w:p>
    <w:p w14:paraId="0E88FE75" w14:textId="77777777" w:rsidR="005A432E" w:rsidRPr="00F27B82" w:rsidRDefault="005A432E">
      <w:pPr>
        <w:rPr>
          <w:rFonts w:cs="Times New Roman"/>
          <w:szCs w:val="24"/>
        </w:rPr>
      </w:pPr>
    </w:p>
    <w:p w14:paraId="38967C49" w14:textId="77777777" w:rsidR="005A432E" w:rsidRPr="00F27B82" w:rsidRDefault="00983CFD">
      <w:pPr>
        <w:jc w:val="center"/>
        <w:rPr>
          <w:rFonts w:cs="Times New Roman"/>
          <w:szCs w:val="24"/>
        </w:rPr>
      </w:pPr>
      <w:r w:rsidRPr="00F27B82">
        <w:rPr>
          <w:noProof/>
        </w:rPr>
        <w:drawing>
          <wp:inline distT="0" distB="0" distL="0" distR="0" wp14:anchorId="43FD499B" wp14:editId="1B4BD3CE">
            <wp:extent cx="6832600" cy="642874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642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AD5B0" w14:textId="77777777" w:rsidR="005A432E" w:rsidRPr="00F27B82" w:rsidRDefault="005A432E">
      <w:pPr>
        <w:jc w:val="center"/>
        <w:rPr>
          <w:rFonts w:cs="Times New Roman"/>
          <w:szCs w:val="24"/>
        </w:rPr>
      </w:pPr>
    </w:p>
    <w:p w14:paraId="06547A43" w14:textId="77777777" w:rsidR="005A432E" w:rsidRPr="00F27B82" w:rsidRDefault="005A432E">
      <w:pPr>
        <w:jc w:val="center"/>
        <w:rPr>
          <w:rFonts w:cs="Times New Roman"/>
          <w:szCs w:val="24"/>
        </w:rPr>
      </w:pPr>
    </w:p>
    <w:p w14:paraId="71E30E17" w14:textId="77777777" w:rsidR="005A432E" w:rsidRPr="00F27B82" w:rsidRDefault="005A432E">
      <w:pPr>
        <w:jc w:val="center"/>
        <w:rPr>
          <w:rFonts w:cs="Times New Roman"/>
          <w:szCs w:val="24"/>
        </w:rPr>
      </w:pPr>
    </w:p>
    <w:p w14:paraId="2EA087F2" w14:textId="77777777" w:rsidR="005A432E" w:rsidRPr="00F27B82" w:rsidRDefault="005A432E">
      <w:pPr>
        <w:jc w:val="center"/>
        <w:rPr>
          <w:rFonts w:cs="Times New Roman"/>
          <w:szCs w:val="24"/>
        </w:rPr>
      </w:pPr>
    </w:p>
    <w:p w14:paraId="5F8C1EB6" w14:textId="77777777" w:rsidR="005A432E" w:rsidRPr="00F27B82" w:rsidRDefault="005A432E">
      <w:pPr>
        <w:widowControl/>
        <w:rPr>
          <w:rFonts w:cs="Times New Roman"/>
          <w:szCs w:val="24"/>
        </w:rPr>
      </w:pPr>
    </w:p>
    <w:p w14:paraId="1D83171E" w14:textId="77777777" w:rsidR="005A432E" w:rsidRPr="00F27B82" w:rsidRDefault="00983CFD">
      <w:pPr>
        <w:widowControl/>
        <w:jc w:val="left"/>
        <w:rPr>
          <w:rFonts w:cs="Times New Roman"/>
          <w:szCs w:val="24"/>
        </w:rPr>
      </w:pPr>
      <w:r w:rsidRPr="00F27B82">
        <w:br w:type="page"/>
      </w:r>
    </w:p>
    <w:p w14:paraId="491A9C0F" w14:textId="42898641" w:rsidR="005A432E" w:rsidRPr="00F27B82" w:rsidRDefault="006D2D1D" w:rsidP="00B612EF">
      <w:pPr>
        <w:widowControl/>
        <w:jc w:val="left"/>
        <w:rPr>
          <w:rFonts w:cs="Times New Roman"/>
          <w:szCs w:val="24"/>
        </w:rPr>
      </w:pPr>
      <w:proofErr w:type="spellStart"/>
      <w:r w:rsidRPr="006D2D1D">
        <w:rPr>
          <w:rFonts w:cs="Times New Roman"/>
          <w:b/>
          <w:bCs/>
          <w:szCs w:val="24"/>
        </w:rPr>
        <w:lastRenderedPageBreak/>
        <w:t>e</w:t>
      </w:r>
      <w:r w:rsidR="00983CFD" w:rsidRPr="006D2D1D">
        <w:rPr>
          <w:rFonts w:cs="Times New Roman"/>
          <w:b/>
          <w:bCs/>
          <w:szCs w:val="24"/>
        </w:rPr>
        <w:t>Figure</w:t>
      </w:r>
      <w:proofErr w:type="spellEnd"/>
      <w:r w:rsidR="00983CFD" w:rsidRPr="006D2D1D">
        <w:rPr>
          <w:rFonts w:cs="Times New Roman"/>
          <w:b/>
          <w:bCs/>
          <w:szCs w:val="24"/>
        </w:rPr>
        <w:t xml:space="preserve"> 2.</w:t>
      </w:r>
      <w:r w:rsidR="00983CFD" w:rsidRPr="00F27B82">
        <w:rPr>
          <w:rFonts w:cs="Times New Roman"/>
          <w:szCs w:val="24"/>
        </w:rPr>
        <w:t xml:space="preserve"> Flowchart of respondents for analysis; BRFSS, Behavioral Risk Factor Surveillance System; PHQ-8, the eight-item Patient Health Questionnaire depression scale </w:t>
      </w:r>
    </w:p>
    <w:p w14:paraId="1CE1D434" w14:textId="4DC9B6A1" w:rsidR="005A432E" w:rsidRPr="00F27B82" w:rsidRDefault="005A432E">
      <w:pPr>
        <w:widowControl/>
        <w:rPr>
          <w:rFonts w:cs="Times New Roman"/>
          <w:szCs w:val="24"/>
        </w:rPr>
      </w:pPr>
    </w:p>
    <w:p w14:paraId="1E967FD2" w14:textId="4E70188D" w:rsidR="005A432E" w:rsidRPr="00F27B82" w:rsidRDefault="00020A36" w:rsidP="007C1CAB">
      <w:pPr>
        <w:widowControl/>
        <w:jc w:val="left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CD69A83" wp14:editId="3D6ABFCD">
                <wp:simplePos x="0" y="0"/>
                <wp:positionH relativeFrom="column">
                  <wp:posOffset>3175</wp:posOffset>
                </wp:positionH>
                <wp:positionV relativeFrom="paragraph">
                  <wp:posOffset>4445</wp:posOffset>
                </wp:positionV>
                <wp:extent cx="6126480" cy="8854440"/>
                <wp:effectExtent l="0" t="0" r="26670" b="22860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6480" cy="8854440"/>
                          <a:chOff x="0" y="0"/>
                          <a:chExt cx="6126812" cy="8854837"/>
                        </a:xfrm>
                      </wpg:grpSpPr>
                      <wps:wsp>
                        <wps:cNvPr id="27" name="正方形/長方形 3"/>
                        <wps:cNvSpPr/>
                        <wps:spPr>
                          <a:xfrm>
                            <a:off x="0" y="3151164"/>
                            <a:ext cx="2448000" cy="576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734F26" w14:textId="77777777" w:rsidR="00285ED8" w:rsidRDefault="00285ED8" w:rsidP="00E826FB">
                              <w:pPr>
                                <w:jc w:val="center"/>
                                <w:rPr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  <w:color w:val="000000" w:themeColor="text1"/>
                                  <w:kern w:val="24"/>
                                  <w:sz w:val="22"/>
                                </w:rPr>
                                <w:t xml:space="preserve">Respondents with information on county of residence </w:t>
                              </w:r>
                            </w:p>
                            <w:p w14:paraId="23B03953" w14:textId="77777777" w:rsidR="00285ED8" w:rsidRDefault="00285ED8" w:rsidP="00E826FB">
                              <w:pPr>
                                <w:jc w:val="center"/>
                              </w:pPr>
                              <w:r>
                                <w:rPr>
                                  <w:rFonts w:eastAsiaTheme="minorEastAsia" w:cs="Times New Roman"/>
                                  <w:color w:val="000000" w:themeColor="text1"/>
                                  <w:kern w:val="24"/>
                                  <w:sz w:val="22"/>
                                </w:rPr>
                                <w:t xml:space="preserve">(n = 271,099; male = 37.9%)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9" name="正方形/長方形 5"/>
                        <wps:cNvSpPr/>
                        <wps:spPr>
                          <a:xfrm>
                            <a:off x="0" y="4951828"/>
                            <a:ext cx="2448272" cy="576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93FACC" w14:textId="77777777" w:rsidR="00285ED8" w:rsidRDefault="00285ED8" w:rsidP="00E826FB">
                              <w:pPr>
                                <w:jc w:val="center"/>
                                <w:rPr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  <w:color w:val="000000" w:themeColor="text1"/>
                                  <w:kern w:val="24"/>
                                  <w:sz w:val="22"/>
                                </w:rPr>
                                <w:t>Respondents born between 1940 and 1978 (n = 189,640; male = 38.9%)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2" name="直線矢印コネクタ 7"/>
                        <wps:cNvCnPr/>
                        <wps:spPr>
                          <a:xfrm>
                            <a:off x="1222717" y="5528604"/>
                            <a:ext cx="0" cy="917118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正方形/長方形 9"/>
                        <wps:cNvSpPr/>
                        <wps:spPr>
                          <a:xfrm>
                            <a:off x="0" y="8278837"/>
                            <a:ext cx="2448000" cy="576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092F30" w14:textId="77777777" w:rsidR="00285ED8" w:rsidRDefault="00285ED8" w:rsidP="00E826FB">
                              <w:pPr>
                                <w:jc w:val="center"/>
                                <w:rPr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  <w:color w:val="000000" w:themeColor="text1"/>
                                  <w:kern w:val="24"/>
                                  <w:sz w:val="22"/>
                                </w:rPr>
                                <w:t>Complete cases</w:t>
                              </w:r>
                            </w:p>
                            <w:p w14:paraId="2D641E6E" w14:textId="77777777" w:rsidR="00285ED8" w:rsidRDefault="00285ED8" w:rsidP="00E826FB">
                              <w:pPr>
                                <w:jc w:val="center"/>
                              </w:pPr>
                              <w:r>
                                <w:rPr>
                                  <w:rFonts w:eastAsiaTheme="minorEastAsia" w:cs="Times New Roman"/>
                                  <w:color w:val="000000" w:themeColor="text1"/>
                                  <w:kern w:val="24"/>
                                  <w:sz w:val="22"/>
                                </w:rPr>
                                <w:t>(n = 169,061; male = 38.7%)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" name="直線矢印コネクタ 10"/>
                        <wps:cNvCnPr/>
                        <wps:spPr>
                          <a:xfrm>
                            <a:off x="1222717" y="7019779"/>
                            <a:ext cx="0" cy="124325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正方形/長方形 11"/>
                        <wps:cNvSpPr/>
                        <wps:spPr>
                          <a:xfrm>
                            <a:off x="2440613" y="7188268"/>
                            <a:ext cx="3671129" cy="96817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F01B34" w14:textId="77777777" w:rsidR="00285ED8" w:rsidRDefault="00285ED8" w:rsidP="00E826FB">
                              <w:pPr>
                                <w:jc w:val="center"/>
                                <w:rPr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  <w:color w:val="000000" w:themeColor="text1"/>
                                  <w:kern w:val="24"/>
                                  <w:sz w:val="22"/>
                                </w:rPr>
                                <w:t xml:space="preserve">Respondents with missing information on variables </w:t>
                              </w:r>
                            </w:p>
                            <w:p w14:paraId="3A509167" w14:textId="77777777" w:rsidR="00285ED8" w:rsidRDefault="00285ED8" w:rsidP="00E826FB">
                              <w:pPr>
                                <w:jc w:val="center"/>
                              </w:pPr>
                              <w:r>
                                <w:rPr>
                                  <w:rFonts w:eastAsiaTheme="minorEastAsia" w:cs="Times New Roman"/>
                                  <w:color w:val="000000" w:themeColor="text1"/>
                                  <w:kern w:val="24"/>
                                  <w:sz w:val="22"/>
                                </w:rPr>
                                <w:t>(n = 20,128</w:t>
                              </w:r>
                              <w:r>
                                <w:rPr>
                                  <w:rFonts w:eastAsiaTheme="minorEastAsia" w:cs="Times New Roman"/>
                                  <w:color w:val="000000" w:themeColor="text1"/>
                                  <w:kern w:val="24"/>
                                  <w:position w:val="7"/>
                                  <w:sz w:val="22"/>
                                  <w:vertAlign w:val="superscript"/>
                                </w:rPr>
                                <w:t xml:space="preserve"> a</w:t>
                              </w:r>
                              <w:r>
                                <w:rPr>
                                  <w:rFonts w:eastAsiaTheme="minorEastAsia" w:cs="Times New Roman"/>
                                  <w:color w:val="000000" w:themeColor="text1"/>
                                  <w:kern w:val="24"/>
                                  <w:sz w:val="22"/>
                                </w:rPr>
                                <w:t>; male = 40.1%)</w:t>
                              </w:r>
                            </w:p>
                            <w:p w14:paraId="3FE6EB78" w14:textId="77777777" w:rsidR="00285ED8" w:rsidRDefault="00285ED8" w:rsidP="00E826FB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  <w:color w:val="000000" w:themeColor="text1"/>
                                  <w:kern w:val="24"/>
                                  <w:sz w:val="22"/>
                                </w:rPr>
                                <w:t xml:space="preserve">PHQ-8 score (n = 18,493; male = 40.5%) </w:t>
                              </w:r>
                            </w:p>
                            <w:p w14:paraId="18E42646" w14:textId="77777777" w:rsidR="00285ED8" w:rsidRDefault="00285ED8" w:rsidP="00E826FB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  <w:color w:val="000000" w:themeColor="text1"/>
                                  <w:kern w:val="24"/>
                                  <w:sz w:val="22"/>
                                </w:rPr>
                                <w:t xml:space="preserve">The number of teeth lost (n = 2,263; male = 35.8%) </w:t>
                              </w:r>
                            </w:p>
                            <w:p w14:paraId="039D1071" w14:textId="77777777" w:rsidR="00285ED8" w:rsidRDefault="00285ED8" w:rsidP="00E826FB">
                              <w:pPr>
                                <w:ind w:left="144"/>
                                <w:jc w:val="right"/>
                              </w:pPr>
                              <w:r>
                                <w:rPr>
                                  <w:rFonts w:eastAsiaTheme="minorEastAsia" w:cs="Times New Roman"/>
                                  <w:color w:val="000000" w:themeColor="text1"/>
                                  <w:kern w:val="24"/>
                                  <w:sz w:val="22"/>
                                </w:rPr>
                                <w:t>a some were duplicated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正方形/長方形 15"/>
                        <wps:cNvSpPr/>
                        <wps:spPr>
                          <a:xfrm>
                            <a:off x="2447778" y="3910819"/>
                            <a:ext cx="3672000" cy="90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8C7DB1" w14:textId="77777777" w:rsidR="00285ED8" w:rsidRDefault="00285ED8" w:rsidP="00E826FB">
                              <w:pPr>
                                <w:rPr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  <w:color w:val="000000" w:themeColor="text1"/>
                                  <w:kern w:val="24"/>
                                  <w:sz w:val="22"/>
                                </w:rPr>
                                <w:t xml:space="preserve">Respondents with lack of information on age in years </w:t>
                              </w:r>
                            </w:p>
                            <w:p w14:paraId="17BEC373" w14:textId="77777777" w:rsidR="00285ED8" w:rsidRDefault="00285ED8" w:rsidP="00E826FB">
                              <w:r>
                                <w:rPr>
                                  <w:rFonts w:eastAsiaTheme="minorEastAsia" w:cs="Times New Roman"/>
                                  <w:color w:val="000000" w:themeColor="text1"/>
                                  <w:kern w:val="24"/>
                                  <w:sz w:val="22"/>
                                </w:rPr>
                                <w:t xml:space="preserve">(n = 2,118; male = 26.8%) </w:t>
                              </w:r>
                            </w:p>
                            <w:p w14:paraId="0C5CC595" w14:textId="77777777" w:rsidR="00285ED8" w:rsidRDefault="00285ED8" w:rsidP="00E826FB">
                              <w:r>
                                <w:rPr>
                                  <w:rFonts w:eastAsiaTheme="minorEastAsia" w:cs="Times New Roman"/>
                                  <w:color w:val="000000" w:themeColor="text1"/>
                                  <w:kern w:val="24"/>
                                  <w:sz w:val="22"/>
                                </w:rPr>
                                <w:t xml:space="preserve">Respondents born before 1940 or after 1978 </w:t>
                              </w:r>
                            </w:p>
                            <w:p w14:paraId="5E149E73" w14:textId="77777777" w:rsidR="00285ED8" w:rsidRDefault="00285ED8" w:rsidP="00E826FB">
                              <w:r>
                                <w:rPr>
                                  <w:rFonts w:eastAsiaTheme="minorEastAsia" w:cs="Times New Roman"/>
                                  <w:color w:val="000000" w:themeColor="text1"/>
                                  <w:kern w:val="24"/>
                                  <w:sz w:val="22"/>
                                </w:rPr>
                                <w:t>(n = 79,341; male = 35.7%)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" name="正方形/長方形 19"/>
                        <wps:cNvSpPr/>
                        <wps:spPr>
                          <a:xfrm>
                            <a:off x="2440745" y="5725551"/>
                            <a:ext cx="3671128" cy="576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0F79E4" w14:textId="77777777" w:rsidR="00285ED8" w:rsidRDefault="00285ED8" w:rsidP="00E826FB">
                              <w:pPr>
                                <w:jc w:val="center"/>
                                <w:rPr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  <w:color w:val="000000" w:themeColor="text1"/>
                                  <w:kern w:val="24"/>
                                  <w:sz w:val="22"/>
                                </w:rPr>
                                <w:t>Respondents with lack of information on fluoride exposure (n = 451; male = 37.7%)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2" name="正方形/長方形 21"/>
                        <wps:cNvSpPr/>
                        <wps:spPr>
                          <a:xfrm>
                            <a:off x="0" y="6443004"/>
                            <a:ext cx="2448272" cy="576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C4110B" w14:textId="77777777" w:rsidR="00285ED8" w:rsidRDefault="00285ED8" w:rsidP="00E826FB">
                              <w:pPr>
                                <w:jc w:val="center"/>
                                <w:rPr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  <w:color w:val="000000" w:themeColor="text1"/>
                                  <w:kern w:val="24"/>
                                  <w:sz w:val="22"/>
                                </w:rPr>
                                <w:t xml:space="preserve">Respondents who linked with information on fluoride information </w:t>
                              </w:r>
                            </w:p>
                            <w:p w14:paraId="50CEBE71" w14:textId="77777777" w:rsidR="00285ED8" w:rsidRDefault="00285ED8" w:rsidP="00E826FB">
                              <w:pPr>
                                <w:jc w:val="center"/>
                              </w:pPr>
                              <w:r>
                                <w:rPr>
                                  <w:rFonts w:eastAsiaTheme="minorEastAsia" w:cs="Times New Roman"/>
                                  <w:color w:val="000000" w:themeColor="text1"/>
                                  <w:kern w:val="24"/>
                                  <w:sz w:val="22"/>
                                </w:rPr>
                                <w:t>(n = 189,189; male = 38.9%)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2" name="直線矢印コネクタ 41"/>
                        <wps:cNvCnPr/>
                        <wps:spPr>
                          <a:xfrm>
                            <a:off x="1222717" y="3727939"/>
                            <a:ext cx="0" cy="12242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正方形/長方形 16"/>
                        <wps:cNvSpPr/>
                        <wps:spPr>
                          <a:xfrm>
                            <a:off x="0" y="1652954"/>
                            <a:ext cx="2448985" cy="576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6CE106" w14:textId="77777777" w:rsidR="00285ED8" w:rsidRDefault="00285ED8" w:rsidP="00E826FB">
                              <w:pPr>
                                <w:jc w:val="center"/>
                                <w:rPr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  <w:color w:val="000000" w:themeColor="text1"/>
                                  <w:kern w:val="24"/>
                                  <w:sz w:val="22"/>
                                </w:rPr>
                                <w:t xml:space="preserve">Respondents in 36 states with     Anxiety and Depression module </w:t>
                              </w:r>
                            </w:p>
                            <w:p w14:paraId="3A017334" w14:textId="77777777" w:rsidR="00285ED8" w:rsidRDefault="00285ED8" w:rsidP="00E826FB">
                              <w:pPr>
                                <w:jc w:val="center"/>
                              </w:pPr>
                              <w:r>
                                <w:rPr>
                                  <w:rFonts w:eastAsiaTheme="minorEastAsia" w:cs="Times New Roman"/>
                                  <w:color w:val="000000" w:themeColor="text1"/>
                                  <w:kern w:val="24"/>
                                  <w:sz w:val="22"/>
                                </w:rPr>
                                <w:t xml:space="preserve">(n = 317,672; male = 38.0%)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直線矢印コネクタ 17"/>
                        <wps:cNvCnPr/>
                        <wps:spPr>
                          <a:xfrm>
                            <a:off x="1222717" y="2215662"/>
                            <a:ext cx="1053" cy="93320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正方形/長方形 22"/>
                        <wps:cNvSpPr/>
                        <wps:spPr>
                          <a:xfrm>
                            <a:off x="2447778" y="2433711"/>
                            <a:ext cx="3672000" cy="576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AD6B6E" w14:textId="77777777" w:rsidR="00285ED8" w:rsidRDefault="00285ED8" w:rsidP="00E826FB">
                              <w:pPr>
                                <w:rPr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  <w:color w:val="000000" w:themeColor="text1"/>
                                  <w:kern w:val="24"/>
                                  <w:sz w:val="22"/>
                                </w:rPr>
                                <w:t>Respondents with lack of information on county of residence (n = 46,573; male = 38.6%)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4" name="正方形/長方形 23"/>
                        <wps:cNvSpPr/>
                        <wps:spPr>
                          <a:xfrm>
                            <a:off x="0" y="0"/>
                            <a:ext cx="6114968" cy="576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FF371F" w14:textId="77777777" w:rsidR="00285ED8" w:rsidRDefault="00285ED8" w:rsidP="00E826FB">
                              <w:pPr>
                                <w:jc w:val="center"/>
                                <w:rPr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  <w:color w:val="000000" w:themeColor="text1"/>
                                  <w:kern w:val="24"/>
                                  <w:sz w:val="22"/>
                                </w:rPr>
                                <w:t xml:space="preserve">Respondents to BRFSS in 2006, 2008, and 2010 </w:t>
                              </w:r>
                            </w:p>
                            <w:p w14:paraId="38F28A23" w14:textId="77777777" w:rsidR="00285ED8" w:rsidRDefault="00285ED8" w:rsidP="00E826FB">
                              <w:pPr>
                                <w:jc w:val="center"/>
                              </w:pPr>
                              <w:r>
                                <w:rPr>
                                  <w:rFonts w:eastAsiaTheme="minorEastAsia" w:cs="Times New Roman"/>
                                  <w:color w:val="000000" w:themeColor="text1"/>
                                  <w:kern w:val="24"/>
                                  <w:sz w:val="22"/>
                                </w:rPr>
                                <w:t xml:space="preserve">(n = 1,221,294; male = 37.8%)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5" name="直線矢印コネクタ 24"/>
                        <wps:cNvCnPr/>
                        <wps:spPr>
                          <a:xfrm>
                            <a:off x="1222717" y="576776"/>
                            <a:ext cx="4789" cy="108012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矢印コネクタ 27"/>
                        <wps:cNvCnPr/>
                        <wps:spPr>
                          <a:xfrm>
                            <a:off x="1223889" y="2875671"/>
                            <a:ext cx="1238703" cy="31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正方形/長方形 29"/>
                        <wps:cNvSpPr/>
                        <wps:spPr>
                          <a:xfrm>
                            <a:off x="2454812" y="787791"/>
                            <a:ext cx="3672000" cy="576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AA2D84" w14:textId="77777777" w:rsidR="00285ED8" w:rsidRDefault="00285ED8" w:rsidP="00E826FB">
                              <w:pPr>
                                <w:numPr>
                                  <w:ilvl w:val="0"/>
                                  <w:numId w:val="2"/>
                                </w:numPr>
                                <w:rPr>
                                  <w:kern w:val="0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  <w:color w:val="000000" w:themeColor="text1"/>
                                  <w:kern w:val="24"/>
                                  <w:sz w:val="22"/>
                                </w:rPr>
                                <w:t>Puerto Rico or Virgin Islands (n = 20,248; male = 35.4%)</w:t>
                              </w:r>
                            </w:p>
                            <w:p w14:paraId="5AA101C2" w14:textId="77777777" w:rsidR="00285ED8" w:rsidRDefault="00285ED8" w:rsidP="00E826FB">
                              <w:pPr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  <w:color w:val="000000" w:themeColor="text1"/>
                                  <w:kern w:val="24"/>
                                  <w:sz w:val="22"/>
                                </w:rPr>
                                <w:t>States without Anxiety and Depression module (n = 883,374; male = 37.8%)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1" name="直線矢印コネクタ 30"/>
                        <wps:cNvCnPr/>
                        <wps:spPr>
                          <a:xfrm>
                            <a:off x="1223889" y="1222717"/>
                            <a:ext cx="1230486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矢印コネクタ 46"/>
                        <wps:cNvCnPr/>
                        <wps:spPr>
                          <a:xfrm>
                            <a:off x="1216855" y="4451253"/>
                            <a:ext cx="1224136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直線矢印コネクタ 47"/>
                        <wps:cNvCnPr/>
                        <wps:spPr>
                          <a:xfrm>
                            <a:off x="1223889" y="6181579"/>
                            <a:ext cx="121514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直線矢印コネクタ 59"/>
                        <wps:cNvCnPr/>
                        <wps:spPr>
                          <a:xfrm>
                            <a:off x="1216855" y="7806397"/>
                            <a:ext cx="121514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D69A83" id="グループ化 33" o:spid="_x0000_s1026" style="position:absolute;margin-left:.25pt;margin-top:.35pt;width:482.4pt;height:697.2pt;z-index:251683840" coordsize="61268,88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">
                <v:rect id="正方形/長方形 3" o:spid="_x0000_s1027" style="position:absolute;top:31511;width:24480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" fillcolor="white [3212]" strokecolor="black [3213]" strokeweight="1pt">
                  <v:textbox>
                    <w:txbxContent>
                      <w:p w14:paraId="35734F26" w14:textId="77777777" w:rsidR="00285ED8" w:rsidRDefault="00285ED8" w:rsidP="00E826FB">
                        <w:pPr>
                          <w:jc w:val="center"/>
                          <w:rPr>
                            <w:kern w:val="0"/>
                            <w:szCs w:val="24"/>
                          </w:rPr>
                        </w:pPr>
                        <w:r>
                          <w:rPr>
                            <w:rFonts w:eastAsiaTheme="minorEastAsia" w:cs="Times New Roman"/>
                            <w:color w:val="000000" w:themeColor="text1"/>
                            <w:kern w:val="24"/>
                            <w:sz w:val="22"/>
                          </w:rPr>
                          <w:t xml:space="preserve">Respondents with information on county of residence </w:t>
                        </w:r>
                      </w:p>
                      <w:p w14:paraId="23B03953" w14:textId="77777777" w:rsidR="00285ED8" w:rsidRDefault="00285ED8" w:rsidP="00E826FB">
                        <w:pPr>
                          <w:jc w:val="center"/>
                        </w:pPr>
                        <w:r>
                          <w:rPr>
                            <w:rFonts w:eastAsiaTheme="minorEastAsia" w:cs="Times New Roman"/>
                            <w:color w:val="000000" w:themeColor="text1"/>
                            <w:kern w:val="24"/>
                            <w:sz w:val="22"/>
                          </w:rPr>
                          <w:t xml:space="preserve">(n = 271,099; male = 37.9%) </w:t>
                        </w:r>
                      </w:p>
                    </w:txbxContent>
                  </v:textbox>
                </v:rect>
                <v:rect id="正方形/長方形 5" o:spid="_x0000_s1028" style="position:absolute;top:49518;width:24482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" fillcolor="white [3212]" strokecolor="black [3213]" strokeweight="1pt">
                  <v:textbox>
                    <w:txbxContent>
                      <w:p w14:paraId="3A93FACC" w14:textId="77777777" w:rsidR="00285ED8" w:rsidRDefault="00285ED8" w:rsidP="00E826FB">
                        <w:pPr>
                          <w:jc w:val="center"/>
                          <w:rPr>
                            <w:kern w:val="0"/>
                            <w:szCs w:val="24"/>
                          </w:rPr>
                        </w:pPr>
                        <w:r>
                          <w:rPr>
                            <w:rFonts w:eastAsiaTheme="minorEastAsia" w:cs="Times New Roman"/>
                            <w:color w:val="000000" w:themeColor="text1"/>
                            <w:kern w:val="24"/>
                            <w:sz w:val="22"/>
                          </w:rPr>
                          <w:t>Respondents born between 1940 and 1978 (n = 189,640; male = 38.9%)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7" o:spid="_x0000_s1029" type="#_x0000_t32" style="position:absolute;left:12227;top:55286;width:0;height:91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" strokecolor="black [3213]" strokeweight="1pt">
                  <v:stroke endarrow="block"/>
                </v:shape>
                <v:rect id="正方形/長方形 9" o:spid="_x0000_s1030" style="position:absolute;top:82788;width:24480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" fillcolor="white [3212]" strokecolor="black [3213]" strokeweight="1pt">
                  <v:textbox>
                    <w:txbxContent>
                      <w:p w14:paraId="5A092F30" w14:textId="77777777" w:rsidR="00285ED8" w:rsidRDefault="00285ED8" w:rsidP="00E826FB">
                        <w:pPr>
                          <w:jc w:val="center"/>
                          <w:rPr>
                            <w:kern w:val="0"/>
                            <w:szCs w:val="24"/>
                          </w:rPr>
                        </w:pPr>
                        <w:r>
                          <w:rPr>
                            <w:rFonts w:eastAsiaTheme="minorEastAsia" w:cs="Times New Roman"/>
                            <w:color w:val="000000" w:themeColor="text1"/>
                            <w:kern w:val="24"/>
                            <w:sz w:val="22"/>
                          </w:rPr>
                          <w:t>Complete cases</w:t>
                        </w:r>
                      </w:p>
                      <w:p w14:paraId="2D641E6E" w14:textId="77777777" w:rsidR="00285ED8" w:rsidRDefault="00285ED8" w:rsidP="00E826FB">
                        <w:pPr>
                          <w:jc w:val="center"/>
                        </w:pPr>
                        <w:r>
                          <w:rPr>
                            <w:rFonts w:eastAsiaTheme="minorEastAsia" w:cs="Times New Roman"/>
                            <w:color w:val="000000" w:themeColor="text1"/>
                            <w:kern w:val="24"/>
                            <w:sz w:val="22"/>
                          </w:rPr>
                          <w:t>(n = 169,061; male = 38.7%)</w:t>
                        </w:r>
                      </w:p>
                    </w:txbxContent>
                  </v:textbox>
                </v:rect>
                <v:shape id="直線矢印コネクタ 10" o:spid="_x0000_s1031" type="#_x0000_t32" style="position:absolute;left:12227;top:70197;width:0;height:124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" strokecolor="black [3213]" strokeweight="1pt">
                  <v:stroke endarrow="block"/>
                </v:shape>
                <v:rect id="正方形/長方形 11" o:spid="_x0000_s1032" style="position:absolute;left:24406;top:71882;width:36711;height:96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" fillcolor="white [3212]" strokecolor="black [3213]" strokeweight="1pt">
                  <v:textbox>
                    <w:txbxContent>
                      <w:p w14:paraId="74F01B34" w14:textId="77777777" w:rsidR="00285ED8" w:rsidRDefault="00285ED8" w:rsidP="00E826FB">
                        <w:pPr>
                          <w:jc w:val="center"/>
                          <w:rPr>
                            <w:kern w:val="0"/>
                            <w:szCs w:val="24"/>
                          </w:rPr>
                        </w:pPr>
                        <w:r>
                          <w:rPr>
                            <w:rFonts w:eastAsiaTheme="minorEastAsia" w:cs="Times New Roman"/>
                            <w:color w:val="000000" w:themeColor="text1"/>
                            <w:kern w:val="24"/>
                            <w:sz w:val="22"/>
                          </w:rPr>
                          <w:t xml:space="preserve">Respondents with missing information on variables </w:t>
                        </w:r>
                      </w:p>
                      <w:p w14:paraId="3A509167" w14:textId="77777777" w:rsidR="00285ED8" w:rsidRDefault="00285ED8" w:rsidP="00E826FB">
                        <w:pPr>
                          <w:jc w:val="center"/>
                        </w:pPr>
                        <w:r>
                          <w:rPr>
                            <w:rFonts w:eastAsiaTheme="minorEastAsia" w:cs="Times New Roman"/>
                            <w:color w:val="000000" w:themeColor="text1"/>
                            <w:kern w:val="24"/>
                            <w:sz w:val="22"/>
                          </w:rPr>
                          <w:t>(n = 20,128</w:t>
                        </w:r>
                        <w:r>
                          <w:rPr>
                            <w:rFonts w:eastAsiaTheme="minorEastAsia" w:cs="Times New Roman"/>
                            <w:color w:val="000000" w:themeColor="text1"/>
                            <w:kern w:val="24"/>
                            <w:position w:val="7"/>
                            <w:sz w:val="22"/>
                            <w:vertAlign w:val="superscript"/>
                          </w:rPr>
                          <w:t xml:space="preserve"> a</w:t>
                        </w:r>
                        <w:r>
                          <w:rPr>
                            <w:rFonts w:eastAsiaTheme="minorEastAsia" w:cs="Times New Roman"/>
                            <w:color w:val="000000" w:themeColor="text1"/>
                            <w:kern w:val="24"/>
                            <w:sz w:val="22"/>
                          </w:rPr>
                          <w:t>; male = 40.1%)</w:t>
                        </w:r>
                      </w:p>
                      <w:p w14:paraId="3FE6EB78" w14:textId="77777777" w:rsidR="00285ED8" w:rsidRDefault="00285ED8" w:rsidP="00E826FB">
                        <w:pPr>
                          <w:numPr>
                            <w:ilvl w:val="0"/>
                            <w:numId w:val="1"/>
                          </w:numPr>
                          <w:rPr>
                            <w:sz w:val="22"/>
                          </w:rPr>
                        </w:pPr>
                        <w:r>
                          <w:rPr>
                            <w:rFonts w:eastAsiaTheme="minorEastAsia" w:cs="Times New Roman"/>
                            <w:color w:val="000000" w:themeColor="text1"/>
                            <w:kern w:val="24"/>
                            <w:sz w:val="22"/>
                          </w:rPr>
                          <w:t xml:space="preserve">PHQ-8 score (n = 18,493; male = 40.5%) </w:t>
                        </w:r>
                      </w:p>
                      <w:p w14:paraId="18E42646" w14:textId="77777777" w:rsidR="00285ED8" w:rsidRDefault="00285ED8" w:rsidP="00E826FB">
                        <w:pPr>
                          <w:numPr>
                            <w:ilvl w:val="0"/>
                            <w:numId w:val="1"/>
                          </w:numPr>
                          <w:rPr>
                            <w:sz w:val="22"/>
                          </w:rPr>
                        </w:pPr>
                        <w:r>
                          <w:rPr>
                            <w:rFonts w:eastAsiaTheme="minorEastAsia" w:cs="Times New Roman"/>
                            <w:color w:val="000000" w:themeColor="text1"/>
                            <w:kern w:val="24"/>
                            <w:sz w:val="22"/>
                          </w:rPr>
                          <w:t xml:space="preserve">The number of teeth lost (n = 2,263; male = 35.8%) </w:t>
                        </w:r>
                      </w:p>
                      <w:p w14:paraId="039D1071" w14:textId="77777777" w:rsidR="00285ED8" w:rsidRDefault="00285ED8" w:rsidP="00E826FB">
                        <w:pPr>
                          <w:ind w:left="144"/>
                          <w:jc w:val="right"/>
                        </w:pPr>
                        <w:r>
                          <w:rPr>
                            <w:rFonts w:eastAsiaTheme="minorEastAsia" w:cs="Times New Roman"/>
                            <w:color w:val="000000" w:themeColor="text1"/>
                            <w:kern w:val="24"/>
                            <w:sz w:val="22"/>
                          </w:rPr>
                          <w:t>a some were duplicated</w:t>
                        </w:r>
                      </w:p>
                    </w:txbxContent>
                  </v:textbox>
                </v:rect>
                <v:rect id="正方形/長方形 15" o:spid="_x0000_s1033" style="position:absolute;left:24477;top:39108;width:3672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" fillcolor="white [3212]" strokecolor="black [3213]" strokeweight="1pt">
                  <v:textbox>
                    <w:txbxContent>
                      <w:p w14:paraId="3B8C7DB1" w14:textId="77777777" w:rsidR="00285ED8" w:rsidRDefault="00285ED8" w:rsidP="00E826FB">
                        <w:pPr>
                          <w:rPr>
                            <w:kern w:val="0"/>
                            <w:szCs w:val="24"/>
                          </w:rPr>
                        </w:pPr>
                        <w:r>
                          <w:rPr>
                            <w:rFonts w:eastAsiaTheme="minorEastAsia" w:cs="Times New Roman"/>
                            <w:color w:val="000000" w:themeColor="text1"/>
                            <w:kern w:val="24"/>
                            <w:sz w:val="22"/>
                          </w:rPr>
                          <w:t xml:space="preserve">Respondents with lack of information on age in years </w:t>
                        </w:r>
                      </w:p>
                      <w:p w14:paraId="17BEC373" w14:textId="77777777" w:rsidR="00285ED8" w:rsidRDefault="00285ED8" w:rsidP="00E826FB">
                        <w:r>
                          <w:rPr>
                            <w:rFonts w:eastAsiaTheme="minorEastAsia" w:cs="Times New Roman"/>
                            <w:color w:val="000000" w:themeColor="text1"/>
                            <w:kern w:val="24"/>
                            <w:sz w:val="22"/>
                          </w:rPr>
                          <w:t xml:space="preserve">(n = 2,118; male = 26.8%) </w:t>
                        </w:r>
                      </w:p>
                      <w:p w14:paraId="0C5CC595" w14:textId="77777777" w:rsidR="00285ED8" w:rsidRDefault="00285ED8" w:rsidP="00E826FB">
                        <w:r>
                          <w:rPr>
                            <w:rFonts w:eastAsiaTheme="minorEastAsia" w:cs="Times New Roman"/>
                            <w:color w:val="000000" w:themeColor="text1"/>
                            <w:kern w:val="24"/>
                            <w:sz w:val="22"/>
                          </w:rPr>
                          <w:t xml:space="preserve">Respondents born before 1940 or after 1978 </w:t>
                        </w:r>
                      </w:p>
                      <w:p w14:paraId="5E149E73" w14:textId="77777777" w:rsidR="00285ED8" w:rsidRDefault="00285ED8" w:rsidP="00E826FB">
                        <w:r>
                          <w:rPr>
                            <w:rFonts w:eastAsiaTheme="minorEastAsia" w:cs="Times New Roman"/>
                            <w:color w:val="000000" w:themeColor="text1"/>
                            <w:kern w:val="24"/>
                            <w:sz w:val="22"/>
                          </w:rPr>
                          <w:t>(n = 79,341; male = 35.7%)</w:t>
                        </w:r>
                      </w:p>
                    </w:txbxContent>
                  </v:textbox>
                </v:rect>
                <v:rect id="正方形/長方形 19" o:spid="_x0000_s1034" style="position:absolute;left:24407;top:57255;width:36711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" fillcolor="white [3212]" strokecolor="black [3213]" strokeweight="1pt">
                  <v:textbox>
                    <w:txbxContent>
                      <w:p w14:paraId="580F79E4" w14:textId="77777777" w:rsidR="00285ED8" w:rsidRDefault="00285ED8" w:rsidP="00E826FB">
                        <w:pPr>
                          <w:jc w:val="center"/>
                          <w:rPr>
                            <w:kern w:val="0"/>
                            <w:szCs w:val="24"/>
                          </w:rPr>
                        </w:pPr>
                        <w:r>
                          <w:rPr>
                            <w:rFonts w:eastAsiaTheme="minorEastAsia" w:cs="Times New Roman"/>
                            <w:color w:val="000000" w:themeColor="text1"/>
                            <w:kern w:val="24"/>
                            <w:sz w:val="22"/>
                          </w:rPr>
                          <w:t>Respondents with lack of information on fluoride exposure (n = 451; male = 37.7%)</w:t>
                        </w:r>
                      </w:p>
                    </w:txbxContent>
                  </v:textbox>
                </v:rect>
                <v:rect id="正方形/長方形 21" o:spid="_x0000_s1035" style="position:absolute;top:64430;width:24482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" fillcolor="white [3212]" strokecolor="black [3213]" strokeweight="1pt">
                  <v:textbox>
                    <w:txbxContent>
                      <w:p w14:paraId="64C4110B" w14:textId="77777777" w:rsidR="00285ED8" w:rsidRDefault="00285ED8" w:rsidP="00E826FB">
                        <w:pPr>
                          <w:jc w:val="center"/>
                          <w:rPr>
                            <w:kern w:val="0"/>
                            <w:szCs w:val="24"/>
                          </w:rPr>
                        </w:pPr>
                        <w:r>
                          <w:rPr>
                            <w:rFonts w:eastAsiaTheme="minorEastAsia" w:cs="Times New Roman"/>
                            <w:color w:val="000000" w:themeColor="text1"/>
                            <w:kern w:val="24"/>
                            <w:sz w:val="22"/>
                          </w:rPr>
                          <w:t xml:space="preserve">Respondents who linked with information on fluoride information </w:t>
                        </w:r>
                      </w:p>
                      <w:p w14:paraId="50CEBE71" w14:textId="77777777" w:rsidR="00285ED8" w:rsidRDefault="00285ED8" w:rsidP="00E826FB">
                        <w:pPr>
                          <w:jc w:val="center"/>
                        </w:pPr>
                        <w:r>
                          <w:rPr>
                            <w:rFonts w:eastAsiaTheme="minorEastAsia" w:cs="Times New Roman"/>
                            <w:color w:val="000000" w:themeColor="text1"/>
                            <w:kern w:val="24"/>
                            <w:sz w:val="22"/>
                          </w:rPr>
                          <w:t>(n = 189,189; male = 38.9%)</w:t>
                        </w:r>
                      </w:p>
                    </w:txbxContent>
                  </v:textbox>
                </v:rect>
                <v:shape id="直線矢印コネクタ 41" o:spid="_x0000_s1036" type="#_x0000_t32" style="position:absolute;left:12227;top:37279;width:0;height:122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" strokecolor="black [3213]" strokeweight="1pt">
                  <v:stroke endarrow="block"/>
                </v:shape>
                <v:rect id="正方形/長方形 16" o:spid="_x0000_s1037" style="position:absolute;top:16529;width:24489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" fillcolor="white [3212]" strokecolor="black [3213]" strokeweight="1pt">
                  <v:textbox>
                    <w:txbxContent>
                      <w:p w14:paraId="266CE106" w14:textId="77777777" w:rsidR="00285ED8" w:rsidRDefault="00285ED8" w:rsidP="00E826FB">
                        <w:pPr>
                          <w:jc w:val="center"/>
                          <w:rPr>
                            <w:kern w:val="0"/>
                            <w:szCs w:val="24"/>
                          </w:rPr>
                        </w:pPr>
                        <w:r>
                          <w:rPr>
                            <w:rFonts w:eastAsiaTheme="minorEastAsia" w:cs="Times New Roman"/>
                            <w:color w:val="000000" w:themeColor="text1"/>
                            <w:kern w:val="24"/>
                            <w:sz w:val="22"/>
                          </w:rPr>
                          <w:t xml:space="preserve">Respondents in 36 states with     Anxiety and Depression module </w:t>
                        </w:r>
                      </w:p>
                      <w:p w14:paraId="3A017334" w14:textId="77777777" w:rsidR="00285ED8" w:rsidRDefault="00285ED8" w:rsidP="00E826FB">
                        <w:pPr>
                          <w:jc w:val="center"/>
                        </w:pPr>
                        <w:r>
                          <w:rPr>
                            <w:rFonts w:eastAsiaTheme="minorEastAsia" w:cs="Times New Roman"/>
                            <w:color w:val="000000" w:themeColor="text1"/>
                            <w:kern w:val="24"/>
                            <w:sz w:val="22"/>
                          </w:rPr>
                          <w:t xml:space="preserve">(n = 317,672; male = 38.0%) </w:t>
                        </w:r>
                      </w:p>
                    </w:txbxContent>
                  </v:textbox>
                </v:rect>
                <v:shape id="直線矢印コネクタ 17" o:spid="_x0000_s1038" type="#_x0000_t32" style="position:absolute;left:12227;top:22156;width:10;height:93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" strokecolor="black [3213]" strokeweight="1pt">
                  <v:stroke endarrow="block"/>
                </v:shape>
                <v:rect id="正方形/長方形 22" o:spid="_x0000_s1039" style="position:absolute;left:24477;top:24337;width:36720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" fillcolor="white [3212]" strokecolor="black [3213]" strokeweight="1pt">
                  <v:textbox>
                    <w:txbxContent>
                      <w:p w14:paraId="64AD6B6E" w14:textId="77777777" w:rsidR="00285ED8" w:rsidRDefault="00285ED8" w:rsidP="00E826FB">
                        <w:pPr>
                          <w:rPr>
                            <w:kern w:val="0"/>
                            <w:szCs w:val="24"/>
                          </w:rPr>
                        </w:pPr>
                        <w:r>
                          <w:rPr>
                            <w:rFonts w:eastAsiaTheme="minorEastAsia" w:cs="Times New Roman"/>
                            <w:color w:val="000000" w:themeColor="text1"/>
                            <w:kern w:val="24"/>
                            <w:sz w:val="22"/>
                          </w:rPr>
                          <w:t>Respondents with lack of information on county of residence (n = 46,573; male = 38.6%)</w:t>
                        </w:r>
                      </w:p>
                    </w:txbxContent>
                  </v:textbox>
                </v:rect>
                <v:rect id="正方形/長方形 23" o:spid="_x0000_s1040" style="position:absolute;width:61149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" fillcolor="white [3212]" strokecolor="black [3213]" strokeweight="1pt">
                  <v:textbox>
                    <w:txbxContent>
                      <w:p w14:paraId="6BFF371F" w14:textId="77777777" w:rsidR="00285ED8" w:rsidRDefault="00285ED8" w:rsidP="00E826FB">
                        <w:pPr>
                          <w:jc w:val="center"/>
                          <w:rPr>
                            <w:kern w:val="0"/>
                            <w:szCs w:val="24"/>
                          </w:rPr>
                        </w:pPr>
                        <w:r>
                          <w:rPr>
                            <w:rFonts w:eastAsiaTheme="minorEastAsia" w:cs="Times New Roman"/>
                            <w:color w:val="000000" w:themeColor="text1"/>
                            <w:kern w:val="24"/>
                            <w:sz w:val="22"/>
                          </w:rPr>
                          <w:t xml:space="preserve">Respondents to BRFSS in 2006, 2008, and 2010 </w:t>
                        </w:r>
                      </w:p>
                      <w:p w14:paraId="38F28A23" w14:textId="77777777" w:rsidR="00285ED8" w:rsidRDefault="00285ED8" w:rsidP="00E826FB">
                        <w:pPr>
                          <w:jc w:val="center"/>
                        </w:pPr>
                        <w:r>
                          <w:rPr>
                            <w:rFonts w:eastAsiaTheme="minorEastAsia" w:cs="Times New Roman"/>
                            <w:color w:val="000000" w:themeColor="text1"/>
                            <w:kern w:val="24"/>
                            <w:sz w:val="22"/>
                          </w:rPr>
                          <w:t xml:space="preserve">(n = 1,221,294; male = 37.8%) </w:t>
                        </w:r>
                      </w:p>
                    </w:txbxContent>
                  </v:textbox>
                </v:rect>
                <v:shape id="直線矢印コネクタ 24" o:spid="_x0000_s1041" type="#_x0000_t32" style="position:absolute;left:12227;top:5767;width:48;height:108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" strokecolor="black [3213]" strokeweight="1pt">
                  <v:stroke endarrow="block"/>
                </v:shape>
                <v:shape id="直線矢印コネクタ 27" o:spid="_x0000_s1042" type="#_x0000_t32" style="position:absolute;left:12238;top:28756;width:1238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" strokecolor="black [3213]" strokeweight="1pt">
                  <v:stroke endarrow="block"/>
                </v:shape>
                <v:rect id="正方形/長方形 29" o:spid="_x0000_s1043" style="position:absolute;left:24548;top:7877;width:36720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" fillcolor="white [3212]" strokecolor="black [3213]" strokeweight="1pt">
                  <v:textbox>
                    <w:txbxContent>
                      <w:p w14:paraId="4BAA2D84" w14:textId="77777777" w:rsidR="00285ED8" w:rsidRDefault="00285ED8" w:rsidP="00E826FB">
                        <w:pPr>
                          <w:numPr>
                            <w:ilvl w:val="0"/>
                            <w:numId w:val="2"/>
                          </w:numPr>
                          <w:rPr>
                            <w:kern w:val="0"/>
                            <w:sz w:val="22"/>
                            <w:szCs w:val="24"/>
                          </w:rPr>
                        </w:pPr>
                        <w:r>
                          <w:rPr>
                            <w:rFonts w:eastAsiaTheme="minorEastAsia" w:cs="Times New Roman"/>
                            <w:color w:val="000000" w:themeColor="text1"/>
                            <w:kern w:val="24"/>
                            <w:sz w:val="22"/>
                          </w:rPr>
                          <w:t>Puerto Rico or Virgin Islands (n = 20,248; male = 35.4%)</w:t>
                        </w:r>
                      </w:p>
                      <w:p w14:paraId="5AA101C2" w14:textId="77777777" w:rsidR="00285ED8" w:rsidRDefault="00285ED8" w:rsidP="00E826FB">
                        <w:pPr>
                          <w:numPr>
                            <w:ilvl w:val="0"/>
                            <w:numId w:val="2"/>
                          </w:numPr>
                          <w:rPr>
                            <w:sz w:val="22"/>
                          </w:rPr>
                        </w:pPr>
                        <w:r>
                          <w:rPr>
                            <w:rFonts w:eastAsiaTheme="minorEastAsia" w:cs="Times New Roman"/>
                            <w:color w:val="000000" w:themeColor="text1"/>
                            <w:kern w:val="24"/>
                            <w:sz w:val="22"/>
                          </w:rPr>
                          <w:t>States without Anxiety and Depression module (n = 883,374; male = 37.8%)</w:t>
                        </w:r>
                      </w:p>
                    </w:txbxContent>
                  </v:textbox>
                </v:rect>
                <v:shape id="直線矢印コネクタ 30" o:spid="_x0000_s1044" type="#_x0000_t32" style="position:absolute;left:12238;top:12227;width:123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" strokecolor="black [3213]" strokeweight="1pt">
                  <v:stroke endarrow="block"/>
                </v:shape>
                <v:shape id="直線矢印コネクタ 46" o:spid="_x0000_s1045" type="#_x0000_t32" style="position:absolute;left:12168;top:44512;width:122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" strokecolor="black [3213]" strokeweight="1pt">
                  <v:stroke endarrow="block"/>
                </v:shape>
                <v:shape id="直線矢印コネクタ 47" o:spid="_x0000_s1046" type="#_x0000_t32" style="position:absolute;left:12238;top:61815;width:121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" strokecolor="black [3213]" strokeweight="1pt">
                  <v:stroke endarrow="block"/>
                </v:shape>
                <v:shape id="直線矢印コネクタ 59" o:spid="_x0000_s1047" type="#_x0000_t32" style="position:absolute;left:12168;top:78063;width:121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" strokecolor="black [3213]" strokeweight="1pt">
                  <v:stroke endarrow="block"/>
                </v:shape>
              </v:group>
            </w:pict>
          </mc:Fallback>
        </mc:AlternateContent>
      </w:r>
    </w:p>
    <w:p w14:paraId="0EB26638" w14:textId="77777777" w:rsidR="005A432E" w:rsidRPr="00F27B82" w:rsidRDefault="00983CFD">
      <w:pPr>
        <w:widowControl/>
        <w:rPr>
          <w:rFonts w:cs="Times New Roman"/>
          <w:szCs w:val="24"/>
        </w:rPr>
      </w:pPr>
      <w:r w:rsidRPr="00F27B82">
        <w:br w:type="page"/>
      </w:r>
    </w:p>
    <w:p w14:paraId="25AF33EB" w14:textId="77777777" w:rsidR="00086EBF" w:rsidRPr="00F27B82" w:rsidRDefault="00086EBF" w:rsidP="00B612EF">
      <w:pPr>
        <w:jc w:val="left"/>
        <w:rPr>
          <w:rFonts w:cs="Times New Roman"/>
          <w:szCs w:val="24"/>
        </w:rPr>
      </w:pPr>
      <w:proofErr w:type="spellStart"/>
      <w:r w:rsidRPr="006D2D1D">
        <w:rPr>
          <w:b/>
          <w:bCs/>
        </w:rPr>
        <w:lastRenderedPageBreak/>
        <w:t>eFigure</w:t>
      </w:r>
      <w:proofErr w:type="spellEnd"/>
      <w:r w:rsidRPr="006D2D1D">
        <w:rPr>
          <w:b/>
          <w:bCs/>
        </w:rPr>
        <w:t xml:space="preserve"> </w:t>
      </w:r>
      <w:r>
        <w:rPr>
          <w:b/>
          <w:bCs/>
        </w:rPr>
        <w:t>3</w:t>
      </w:r>
      <w:r w:rsidRPr="006D2D1D">
        <w:rPr>
          <w:b/>
          <w:bCs/>
        </w:rPr>
        <w:t>.</w:t>
      </w:r>
      <w:r w:rsidRPr="00F27B82">
        <w:t xml:space="preserve"> </w:t>
      </w:r>
      <w:r w:rsidRPr="00F27B82">
        <w:rPr>
          <w:rFonts w:cs="Times New Roman"/>
          <w:szCs w:val="24"/>
        </w:rPr>
        <w:t>Causal effect of tooth loss on a total score of PHQ-8; adjusted for the year of birth dummy, wave of survey dummy, g</w:t>
      </w:r>
      <w:r w:rsidRPr="00F27B82">
        <w:rPr>
          <w:rFonts w:eastAsia="ＭＳ Ｐゴシック" w:cs="Times New Roman"/>
          <w:kern w:val="0"/>
          <w:szCs w:val="24"/>
        </w:rPr>
        <w:t>ender</w:t>
      </w:r>
      <w:r w:rsidRPr="00F27B82">
        <w:rPr>
          <w:rFonts w:cs="Times New Roman"/>
          <w:szCs w:val="24"/>
        </w:rPr>
        <w:t>, and state of residence; mean, median, and mode of clinically examined number of lost teeth reported in a previous study (</w:t>
      </w:r>
      <w:proofErr w:type="spellStart"/>
      <w:r w:rsidRPr="004B1FFA">
        <w:rPr>
          <w:rFonts w:cs="Times New Roman"/>
          <w:i/>
          <w:iCs/>
          <w:szCs w:val="24"/>
        </w:rPr>
        <w:t>Sekundo</w:t>
      </w:r>
      <w:proofErr w:type="spellEnd"/>
      <w:r w:rsidRPr="004B1FFA">
        <w:rPr>
          <w:rFonts w:cs="Times New Roman"/>
          <w:i/>
          <w:iCs/>
          <w:szCs w:val="24"/>
        </w:rPr>
        <w:t xml:space="preserve"> C, </w:t>
      </w:r>
      <w:r>
        <w:rPr>
          <w:rFonts w:cs="Times New Roman"/>
          <w:i/>
          <w:iCs/>
          <w:szCs w:val="24"/>
        </w:rPr>
        <w:t>et al</w:t>
      </w:r>
      <w:r w:rsidRPr="004B1FFA">
        <w:rPr>
          <w:rFonts w:cs="Times New Roman"/>
          <w:i/>
          <w:iCs/>
          <w:szCs w:val="24"/>
        </w:rPr>
        <w:t xml:space="preserve">. Patients’ self-reported measures of oral health—A validation study on basis of oral health questions used in a large multi-country survey for populations aged 50+. </w:t>
      </w:r>
      <w:proofErr w:type="spellStart"/>
      <w:r w:rsidRPr="004B1FFA">
        <w:rPr>
          <w:rFonts w:cs="Times New Roman"/>
          <w:i/>
          <w:iCs/>
          <w:szCs w:val="24"/>
        </w:rPr>
        <w:t>Gerodontology</w:t>
      </w:r>
      <w:proofErr w:type="spellEnd"/>
      <w:r w:rsidRPr="004B1FFA">
        <w:rPr>
          <w:rFonts w:cs="Times New Roman"/>
          <w:i/>
          <w:iCs/>
          <w:szCs w:val="24"/>
        </w:rPr>
        <w:t>. 2019;36(2):171-179</w:t>
      </w:r>
      <w:r w:rsidRPr="00F27B82">
        <w:rPr>
          <w:rFonts w:cs="Times New Roman"/>
          <w:szCs w:val="24"/>
        </w:rPr>
        <w:t xml:space="preserve">) were assigned for the brackets of self-reported 1–5 or 6–27 lost teeth; *P&lt;0.05, **P&lt;0.01, ***P&lt;0.001; confidence intervals for OLS estimation were too narrow to illustrate; Ordinary Least Squares, OLS; the eight-item Patient Health Questionnaire depression scale, PHQ-8 </w:t>
      </w:r>
    </w:p>
    <w:p w14:paraId="4D677BA9" w14:textId="77777777" w:rsidR="00086EBF" w:rsidRPr="00F27B82" w:rsidRDefault="00086EBF" w:rsidP="00086EBF">
      <w:pPr>
        <w:widowControl/>
        <w:jc w:val="center"/>
      </w:pPr>
      <w:r w:rsidRPr="00F27B82">
        <w:rPr>
          <w:noProof/>
        </w:rPr>
        <w:drawing>
          <wp:inline distT="0" distB="0" distL="0" distR="0" wp14:anchorId="15FFF291" wp14:editId="170954EF">
            <wp:extent cx="4709160" cy="7848600"/>
            <wp:effectExtent l="0" t="0" r="0" b="0"/>
            <wp:docPr id="4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16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7B82">
        <w:t xml:space="preserve"> </w:t>
      </w:r>
      <w:bookmarkStart w:id="1" w:name="_Hlk27307413"/>
      <w:bookmarkEnd w:id="1"/>
      <w:r w:rsidRPr="00F27B82">
        <w:br w:type="page"/>
      </w:r>
    </w:p>
    <w:p w14:paraId="3D172E1F" w14:textId="77777777" w:rsidR="00086EBF" w:rsidRPr="00F27B82" w:rsidRDefault="00086EBF" w:rsidP="00B612EF">
      <w:pPr>
        <w:widowControl/>
        <w:jc w:val="left"/>
        <w:rPr>
          <w:rFonts w:cs="Times New Roman"/>
          <w:szCs w:val="24"/>
        </w:rPr>
      </w:pPr>
      <w:proofErr w:type="spellStart"/>
      <w:r w:rsidRPr="004902D6">
        <w:rPr>
          <w:rFonts w:cs="Times New Roman"/>
          <w:b/>
          <w:bCs/>
          <w:szCs w:val="24"/>
        </w:rPr>
        <w:lastRenderedPageBreak/>
        <w:t>eFigure</w:t>
      </w:r>
      <w:proofErr w:type="spellEnd"/>
      <w:r w:rsidRPr="004902D6">
        <w:rPr>
          <w:rFonts w:cs="Times New Roman"/>
          <w:b/>
          <w:bCs/>
          <w:szCs w:val="24"/>
        </w:rPr>
        <w:t xml:space="preserve"> 4.</w:t>
      </w:r>
      <w:r w:rsidRPr="00F27B82">
        <w:rPr>
          <w:rFonts w:cs="Times New Roman"/>
          <w:szCs w:val="24"/>
        </w:rPr>
        <w:t xml:space="preserve"> Causal effect of tooth loss on each component of PHQ-8; the eight-item Patient Health Questionnaire depression scale; N = 169,061 </w:t>
      </w:r>
    </w:p>
    <w:p w14:paraId="3D511E8C" w14:textId="77777777" w:rsidR="00086EBF" w:rsidRPr="00F27B82" w:rsidRDefault="00086EBF" w:rsidP="00086EBF">
      <w:pPr>
        <w:widowControl/>
        <w:rPr>
          <w:rFonts w:cs="Times New Roman"/>
          <w:szCs w:val="24"/>
        </w:rPr>
      </w:pPr>
    </w:p>
    <w:p w14:paraId="6C0DBF0B" w14:textId="77777777" w:rsidR="00086EBF" w:rsidRPr="00F27B82" w:rsidRDefault="00086EBF" w:rsidP="00086EBF">
      <w:pPr>
        <w:widowControl/>
        <w:rPr>
          <w:rFonts w:cs="Times New Roman"/>
          <w:szCs w:val="24"/>
        </w:rPr>
      </w:pPr>
      <w:r w:rsidRPr="00F27B82">
        <w:rPr>
          <w:noProof/>
        </w:rPr>
        <w:drawing>
          <wp:inline distT="0" distB="0" distL="0" distR="0" wp14:anchorId="3B02694B" wp14:editId="668E3CAF">
            <wp:extent cx="6553200" cy="4368800"/>
            <wp:effectExtent l="0" t="0" r="0" b="0"/>
            <wp:docPr id="5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7B82">
        <w:rPr>
          <w:rStyle w:val="a7"/>
          <w:rFonts w:cs="Times New Roman"/>
          <w:sz w:val="24"/>
          <w:szCs w:val="24"/>
        </w:rPr>
        <w:t xml:space="preserve"> </w:t>
      </w:r>
    </w:p>
    <w:p w14:paraId="6666EF32" w14:textId="77777777" w:rsidR="00086EBF" w:rsidRPr="00F27B82" w:rsidRDefault="00086EBF" w:rsidP="00086EBF"/>
    <w:p w14:paraId="15F34814" w14:textId="77777777" w:rsidR="00086EBF" w:rsidRPr="00F27B82" w:rsidRDefault="00086EBF" w:rsidP="00086EBF">
      <w:pPr>
        <w:widowControl/>
        <w:jc w:val="left"/>
      </w:pPr>
    </w:p>
    <w:p w14:paraId="3120E4DC" w14:textId="77777777" w:rsidR="00086EBF" w:rsidRPr="00F27B82" w:rsidRDefault="00086EBF" w:rsidP="00086EBF"/>
    <w:p w14:paraId="6D083E65" w14:textId="55F88B3C" w:rsidR="005A432E" w:rsidRPr="00F27B82" w:rsidRDefault="00086EBF" w:rsidP="00B612EF">
      <w:pPr>
        <w:widowControl/>
        <w:jc w:val="left"/>
        <w:rPr>
          <w:rFonts w:cs="Times New Roman"/>
          <w:szCs w:val="24"/>
        </w:rPr>
      </w:pPr>
      <w:r w:rsidRPr="00F27B82">
        <w:br w:type="page"/>
      </w:r>
      <w:proofErr w:type="spellStart"/>
      <w:r w:rsidR="006D2D1D" w:rsidRPr="006D2D1D">
        <w:rPr>
          <w:rFonts w:cs="Times New Roman"/>
          <w:b/>
          <w:bCs/>
          <w:szCs w:val="24"/>
        </w:rPr>
        <w:lastRenderedPageBreak/>
        <w:t>eMethod</w:t>
      </w:r>
      <w:proofErr w:type="spellEnd"/>
      <w:r w:rsidR="006D2D1D" w:rsidRPr="006D2D1D">
        <w:rPr>
          <w:rFonts w:cs="Times New Roman"/>
          <w:b/>
          <w:bCs/>
          <w:szCs w:val="24"/>
        </w:rPr>
        <w:t xml:space="preserve"> 1</w:t>
      </w:r>
      <w:r w:rsidR="00983CFD" w:rsidRPr="006D2D1D">
        <w:rPr>
          <w:rFonts w:cs="Times New Roman"/>
          <w:b/>
          <w:bCs/>
          <w:szCs w:val="24"/>
        </w:rPr>
        <w:t>.</w:t>
      </w:r>
      <w:r w:rsidR="00983CFD" w:rsidRPr="00F27B82">
        <w:rPr>
          <w:rFonts w:cs="Times New Roman"/>
          <w:szCs w:val="24"/>
        </w:rPr>
        <w:t xml:space="preserve"> PHQ-8 questionnaire in the Behavioral Risk Factor Surveillance System </w:t>
      </w:r>
    </w:p>
    <w:p w14:paraId="704E908A" w14:textId="77777777" w:rsidR="005A432E" w:rsidRPr="00F27B82" w:rsidRDefault="005A432E" w:rsidP="00B612EF">
      <w:pPr>
        <w:pStyle w:val="af"/>
        <w:widowControl/>
        <w:ind w:left="420"/>
        <w:jc w:val="left"/>
        <w:rPr>
          <w:rFonts w:cs="Times New Roman"/>
          <w:szCs w:val="24"/>
        </w:rPr>
      </w:pPr>
    </w:p>
    <w:p w14:paraId="110BF50C" w14:textId="77777777" w:rsidR="005A432E" w:rsidRPr="00F27B82" w:rsidRDefault="00983CFD" w:rsidP="00B612EF">
      <w:pPr>
        <w:pStyle w:val="af"/>
        <w:widowControl/>
        <w:numPr>
          <w:ilvl w:val="0"/>
          <w:numId w:val="4"/>
        </w:numPr>
        <w:jc w:val="left"/>
        <w:rPr>
          <w:rFonts w:cs="Times New Roman"/>
          <w:szCs w:val="24"/>
        </w:rPr>
      </w:pPr>
      <w:r w:rsidRPr="00F27B82">
        <w:rPr>
          <w:rFonts w:cs="Times New Roman"/>
          <w:szCs w:val="24"/>
        </w:rPr>
        <w:t xml:space="preserve">Questionnaire in the BRFSS survey (respondents answered the number of days that they experienced the eight symptoms): </w:t>
      </w:r>
    </w:p>
    <w:p w14:paraId="12C48B07" w14:textId="77777777" w:rsidR="005A432E" w:rsidRPr="00F27B82" w:rsidRDefault="005A432E" w:rsidP="00B612EF">
      <w:pPr>
        <w:pStyle w:val="af"/>
        <w:widowControl/>
        <w:ind w:left="420"/>
        <w:jc w:val="left"/>
        <w:rPr>
          <w:rFonts w:cs="Times New Roman"/>
          <w:szCs w:val="24"/>
        </w:rPr>
      </w:pPr>
    </w:p>
    <w:p w14:paraId="191651D4" w14:textId="77777777" w:rsidR="005A432E" w:rsidRPr="00F27B82" w:rsidRDefault="00983CFD" w:rsidP="00B612EF">
      <w:pPr>
        <w:widowControl/>
        <w:ind w:left="425"/>
        <w:jc w:val="left"/>
        <w:rPr>
          <w:rFonts w:cs="Times New Roman"/>
          <w:szCs w:val="24"/>
        </w:rPr>
      </w:pPr>
      <w:r w:rsidRPr="00F27B82">
        <w:rPr>
          <w:rFonts w:cs="Times New Roman"/>
          <w:szCs w:val="24"/>
        </w:rPr>
        <w:t xml:space="preserve">Over the last 2 weeks, how many days have you:  </w:t>
      </w:r>
    </w:p>
    <w:p w14:paraId="084DF408" w14:textId="77777777" w:rsidR="005A432E" w:rsidRPr="00F27B82" w:rsidRDefault="00983CFD" w:rsidP="00B612EF">
      <w:pPr>
        <w:pStyle w:val="af"/>
        <w:widowControl/>
        <w:numPr>
          <w:ilvl w:val="0"/>
          <w:numId w:val="5"/>
        </w:numPr>
        <w:ind w:hanging="273"/>
        <w:jc w:val="left"/>
        <w:rPr>
          <w:rFonts w:cs="Times New Roman"/>
          <w:szCs w:val="24"/>
        </w:rPr>
      </w:pPr>
      <w:r w:rsidRPr="00F27B82">
        <w:rPr>
          <w:rFonts w:cs="Times New Roman"/>
          <w:szCs w:val="24"/>
        </w:rPr>
        <w:t>Had little interest or pleasure in doing things?</w:t>
      </w:r>
    </w:p>
    <w:p w14:paraId="31978B5B" w14:textId="77777777" w:rsidR="005A432E" w:rsidRPr="00F27B82" w:rsidRDefault="00983CFD" w:rsidP="00B612EF">
      <w:pPr>
        <w:pStyle w:val="af"/>
        <w:widowControl/>
        <w:numPr>
          <w:ilvl w:val="0"/>
          <w:numId w:val="5"/>
        </w:numPr>
        <w:ind w:hanging="273"/>
        <w:jc w:val="left"/>
        <w:rPr>
          <w:rFonts w:cs="Times New Roman"/>
          <w:szCs w:val="24"/>
        </w:rPr>
      </w:pPr>
      <w:r w:rsidRPr="00F27B82">
        <w:rPr>
          <w:rFonts w:cs="Times New Roman"/>
          <w:szCs w:val="24"/>
        </w:rPr>
        <w:t>Felt down, depressed or hopeless?</w:t>
      </w:r>
    </w:p>
    <w:p w14:paraId="1DCA0198" w14:textId="77777777" w:rsidR="005A432E" w:rsidRPr="00F27B82" w:rsidRDefault="00983CFD" w:rsidP="00B612EF">
      <w:pPr>
        <w:pStyle w:val="af"/>
        <w:widowControl/>
        <w:numPr>
          <w:ilvl w:val="0"/>
          <w:numId w:val="5"/>
        </w:numPr>
        <w:ind w:hanging="273"/>
        <w:jc w:val="left"/>
        <w:rPr>
          <w:rFonts w:cs="Times New Roman"/>
          <w:szCs w:val="24"/>
        </w:rPr>
      </w:pPr>
      <w:r w:rsidRPr="00F27B82">
        <w:rPr>
          <w:rFonts w:cs="Times New Roman"/>
          <w:szCs w:val="24"/>
        </w:rPr>
        <w:t>Had trouble falling asleep or staying asleep or sleeping too much?</w:t>
      </w:r>
    </w:p>
    <w:p w14:paraId="69ABEE65" w14:textId="77777777" w:rsidR="005A432E" w:rsidRPr="00F27B82" w:rsidRDefault="00983CFD" w:rsidP="00B612EF">
      <w:pPr>
        <w:pStyle w:val="af"/>
        <w:widowControl/>
        <w:numPr>
          <w:ilvl w:val="0"/>
          <w:numId w:val="5"/>
        </w:numPr>
        <w:ind w:hanging="273"/>
        <w:jc w:val="left"/>
        <w:rPr>
          <w:rFonts w:cs="Times New Roman"/>
          <w:szCs w:val="24"/>
        </w:rPr>
      </w:pPr>
      <w:r w:rsidRPr="00F27B82">
        <w:rPr>
          <w:rFonts w:cs="Times New Roman"/>
          <w:szCs w:val="24"/>
        </w:rPr>
        <w:t>Felt tired or had little energy?</w:t>
      </w:r>
    </w:p>
    <w:p w14:paraId="03E59227" w14:textId="77777777" w:rsidR="005A432E" w:rsidRPr="00F27B82" w:rsidRDefault="00983CFD" w:rsidP="00B612EF">
      <w:pPr>
        <w:pStyle w:val="af"/>
        <w:widowControl/>
        <w:numPr>
          <w:ilvl w:val="0"/>
          <w:numId w:val="5"/>
        </w:numPr>
        <w:ind w:hanging="273"/>
        <w:jc w:val="left"/>
        <w:rPr>
          <w:rFonts w:cs="Times New Roman"/>
          <w:szCs w:val="24"/>
        </w:rPr>
      </w:pPr>
      <w:r w:rsidRPr="00F27B82">
        <w:rPr>
          <w:rFonts w:cs="Times New Roman"/>
          <w:szCs w:val="24"/>
        </w:rPr>
        <w:t>Had a poor appetite or eaten too much? (Variable name change)</w:t>
      </w:r>
    </w:p>
    <w:p w14:paraId="1924A681" w14:textId="77777777" w:rsidR="005A432E" w:rsidRPr="00F27B82" w:rsidRDefault="00983CFD" w:rsidP="00B612EF">
      <w:pPr>
        <w:pStyle w:val="af"/>
        <w:widowControl/>
        <w:numPr>
          <w:ilvl w:val="0"/>
          <w:numId w:val="5"/>
        </w:numPr>
        <w:ind w:hanging="273"/>
        <w:jc w:val="left"/>
        <w:rPr>
          <w:rFonts w:cs="Times New Roman"/>
          <w:szCs w:val="24"/>
        </w:rPr>
      </w:pPr>
      <w:r w:rsidRPr="00F27B82">
        <w:rPr>
          <w:rFonts w:cs="Times New Roman"/>
          <w:szCs w:val="24"/>
        </w:rPr>
        <w:t>Felt bad about yourself or that you were a failure or had let yourself or your family down?</w:t>
      </w:r>
    </w:p>
    <w:p w14:paraId="2E146F84" w14:textId="77777777" w:rsidR="005A432E" w:rsidRPr="00F27B82" w:rsidRDefault="00983CFD" w:rsidP="00B612EF">
      <w:pPr>
        <w:pStyle w:val="af"/>
        <w:widowControl/>
        <w:numPr>
          <w:ilvl w:val="0"/>
          <w:numId w:val="5"/>
        </w:numPr>
        <w:ind w:hanging="273"/>
        <w:jc w:val="left"/>
        <w:rPr>
          <w:rFonts w:cs="Times New Roman"/>
          <w:szCs w:val="24"/>
        </w:rPr>
      </w:pPr>
      <w:r w:rsidRPr="00F27B82">
        <w:rPr>
          <w:rFonts w:cs="Times New Roman"/>
          <w:szCs w:val="24"/>
        </w:rPr>
        <w:t>Had trouble concentrating on things, such as reading the newspaper or watching the TV?</w:t>
      </w:r>
    </w:p>
    <w:p w14:paraId="6106EDD2" w14:textId="77777777" w:rsidR="005A432E" w:rsidRPr="00F27B82" w:rsidRDefault="00983CFD" w:rsidP="00B612EF">
      <w:pPr>
        <w:pStyle w:val="af"/>
        <w:widowControl/>
        <w:numPr>
          <w:ilvl w:val="0"/>
          <w:numId w:val="5"/>
        </w:numPr>
        <w:ind w:hanging="273"/>
        <w:jc w:val="left"/>
        <w:rPr>
          <w:rFonts w:cs="Times New Roman"/>
          <w:szCs w:val="24"/>
        </w:rPr>
      </w:pPr>
      <w:r w:rsidRPr="00F27B82">
        <w:rPr>
          <w:rFonts w:cs="Times New Roman"/>
          <w:szCs w:val="24"/>
        </w:rPr>
        <w:t xml:space="preserve">Moved or spoken so slowly that other people could have noticed? Or the opposite--being so fidgety or restless that you were moving around a lot more than usual? </w:t>
      </w:r>
    </w:p>
    <w:p w14:paraId="61DE8D72" w14:textId="77777777" w:rsidR="005A432E" w:rsidRPr="00F27B82" w:rsidRDefault="005A432E" w:rsidP="00B612EF">
      <w:pPr>
        <w:widowControl/>
        <w:jc w:val="left"/>
        <w:rPr>
          <w:rFonts w:cs="Times New Roman"/>
          <w:szCs w:val="24"/>
        </w:rPr>
      </w:pPr>
    </w:p>
    <w:p w14:paraId="31E5276E" w14:textId="77777777" w:rsidR="005A432E" w:rsidRPr="00F27B82" w:rsidRDefault="005A432E" w:rsidP="00B612EF">
      <w:pPr>
        <w:widowControl/>
        <w:jc w:val="left"/>
        <w:rPr>
          <w:rFonts w:cs="Times New Roman"/>
          <w:szCs w:val="24"/>
        </w:rPr>
      </w:pPr>
    </w:p>
    <w:p w14:paraId="3F2678B5" w14:textId="0AA7D2EA" w:rsidR="005A432E" w:rsidRPr="00F27B82" w:rsidRDefault="00983CFD" w:rsidP="00B612EF">
      <w:pPr>
        <w:pStyle w:val="af"/>
        <w:widowControl/>
        <w:numPr>
          <w:ilvl w:val="0"/>
          <w:numId w:val="4"/>
        </w:numPr>
        <w:jc w:val="left"/>
        <w:rPr>
          <w:rFonts w:cs="Times New Roman"/>
          <w:szCs w:val="24"/>
        </w:rPr>
      </w:pPr>
      <w:r w:rsidRPr="00F27B82">
        <w:rPr>
          <w:rFonts w:cs="Times New Roman"/>
          <w:szCs w:val="24"/>
        </w:rPr>
        <w:t>Conversion of response set in the BRFSS (the number of days) to the PHQ-8 original response set (</w:t>
      </w:r>
      <w:r w:rsidRPr="002A1BD9">
        <w:rPr>
          <w:rFonts w:cs="Times New Roman"/>
          <w:i/>
          <w:iCs/>
          <w:szCs w:val="24"/>
        </w:rPr>
        <w:t xml:space="preserve">Kroenke K, et al. The PHQ-8 as a measure of current depression in the general population. J Affect </w:t>
      </w:r>
      <w:proofErr w:type="spellStart"/>
      <w:r w:rsidRPr="002A1BD9">
        <w:rPr>
          <w:rFonts w:cs="Times New Roman"/>
          <w:i/>
          <w:iCs/>
          <w:szCs w:val="24"/>
        </w:rPr>
        <w:t>Disord</w:t>
      </w:r>
      <w:proofErr w:type="spellEnd"/>
      <w:r w:rsidRPr="002A1BD9">
        <w:rPr>
          <w:rFonts w:cs="Times New Roman"/>
          <w:i/>
          <w:iCs/>
          <w:szCs w:val="24"/>
        </w:rPr>
        <w:t xml:space="preserve"> 2009; 114: 163–73</w:t>
      </w:r>
      <w:r w:rsidRPr="00F27B82">
        <w:rPr>
          <w:rFonts w:cs="Times New Roman"/>
          <w:szCs w:val="24"/>
        </w:rPr>
        <w:t xml:space="preserve">); the scores were summed and used in the present study </w:t>
      </w:r>
      <w:r w:rsidRPr="00F27B82">
        <w:rPr>
          <w:rFonts w:cs="Times New Roman"/>
          <w:szCs w:val="24"/>
        </w:rPr>
        <w:br/>
      </w:r>
    </w:p>
    <w:tbl>
      <w:tblPr>
        <w:tblStyle w:val="af4"/>
        <w:tblW w:w="5925" w:type="dxa"/>
        <w:tblInd w:w="420" w:type="dxa"/>
        <w:tblLook w:val="04A0" w:firstRow="1" w:lastRow="0" w:firstColumn="1" w:lastColumn="0" w:noHBand="0" w:noVBand="1"/>
      </w:tblPr>
      <w:tblGrid>
        <w:gridCol w:w="1955"/>
        <w:gridCol w:w="2978"/>
        <w:gridCol w:w="992"/>
      </w:tblGrid>
      <w:tr w:rsidR="00F27B82" w:rsidRPr="00F27B82" w14:paraId="18DB1536" w14:textId="77777777">
        <w:tc>
          <w:tcPr>
            <w:tcW w:w="1955" w:type="dxa"/>
            <w:shd w:val="clear" w:color="auto" w:fill="auto"/>
          </w:tcPr>
          <w:p w14:paraId="41F1981D" w14:textId="77777777" w:rsidR="005A432E" w:rsidRPr="00F27B82" w:rsidRDefault="00983CFD">
            <w:pPr>
              <w:widowControl/>
              <w:jc w:val="center"/>
              <w:rPr>
                <w:rFonts w:cs="Times New Roman"/>
                <w:szCs w:val="24"/>
              </w:rPr>
            </w:pPr>
            <w:r w:rsidRPr="00F27B82">
              <w:rPr>
                <w:rFonts w:cs="Times New Roman"/>
                <w:szCs w:val="24"/>
              </w:rPr>
              <w:t>BRFSS response</w:t>
            </w:r>
          </w:p>
        </w:tc>
        <w:tc>
          <w:tcPr>
            <w:tcW w:w="2978" w:type="dxa"/>
            <w:shd w:val="clear" w:color="auto" w:fill="auto"/>
          </w:tcPr>
          <w:p w14:paraId="6C655AA3" w14:textId="77777777" w:rsidR="005A432E" w:rsidRPr="00F27B82" w:rsidRDefault="00983CFD">
            <w:pPr>
              <w:widowControl/>
              <w:jc w:val="center"/>
              <w:rPr>
                <w:rFonts w:cs="Times New Roman"/>
                <w:szCs w:val="24"/>
              </w:rPr>
            </w:pPr>
            <w:r w:rsidRPr="00F27B82">
              <w:rPr>
                <w:rFonts w:cs="Times New Roman"/>
                <w:szCs w:val="24"/>
              </w:rPr>
              <w:t>PHQ-8 original response</w:t>
            </w:r>
          </w:p>
        </w:tc>
        <w:tc>
          <w:tcPr>
            <w:tcW w:w="992" w:type="dxa"/>
            <w:shd w:val="clear" w:color="auto" w:fill="auto"/>
          </w:tcPr>
          <w:p w14:paraId="075311B6" w14:textId="77777777" w:rsidR="005A432E" w:rsidRPr="00F27B82" w:rsidRDefault="00983CFD">
            <w:pPr>
              <w:widowControl/>
              <w:jc w:val="center"/>
              <w:rPr>
                <w:rFonts w:cs="Times New Roman"/>
                <w:szCs w:val="24"/>
              </w:rPr>
            </w:pPr>
            <w:r w:rsidRPr="00F27B82">
              <w:rPr>
                <w:rFonts w:cs="Times New Roman"/>
                <w:szCs w:val="24"/>
              </w:rPr>
              <w:t>Score</w:t>
            </w:r>
          </w:p>
        </w:tc>
      </w:tr>
      <w:tr w:rsidR="00F27B82" w:rsidRPr="00F27B82" w14:paraId="7502CB2F" w14:textId="77777777">
        <w:tc>
          <w:tcPr>
            <w:tcW w:w="1955" w:type="dxa"/>
            <w:shd w:val="clear" w:color="auto" w:fill="auto"/>
          </w:tcPr>
          <w:p w14:paraId="27C984E5" w14:textId="77777777" w:rsidR="005A432E" w:rsidRPr="00F27B82" w:rsidRDefault="00983CFD">
            <w:pPr>
              <w:widowControl/>
              <w:ind w:left="288"/>
              <w:jc w:val="left"/>
              <w:rPr>
                <w:rFonts w:cs="Times New Roman"/>
                <w:szCs w:val="24"/>
              </w:rPr>
            </w:pPr>
            <w:r w:rsidRPr="00F27B82">
              <w:rPr>
                <w:rFonts w:cs="Times New Roman"/>
                <w:szCs w:val="24"/>
              </w:rPr>
              <w:t>0–1 day</w:t>
            </w:r>
          </w:p>
        </w:tc>
        <w:tc>
          <w:tcPr>
            <w:tcW w:w="2978" w:type="dxa"/>
            <w:shd w:val="clear" w:color="auto" w:fill="auto"/>
          </w:tcPr>
          <w:p w14:paraId="78FC1B95" w14:textId="77777777" w:rsidR="005A432E" w:rsidRPr="00F27B82" w:rsidRDefault="00983CFD">
            <w:pPr>
              <w:widowControl/>
              <w:ind w:left="312"/>
              <w:rPr>
                <w:rFonts w:cs="Times New Roman"/>
                <w:szCs w:val="24"/>
              </w:rPr>
            </w:pPr>
            <w:r w:rsidRPr="00F27B82">
              <w:rPr>
                <w:rFonts w:cs="Times New Roman"/>
                <w:szCs w:val="24"/>
              </w:rPr>
              <w:t>Not at all</w:t>
            </w:r>
          </w:p>
        </w:tc>
        <w:tc>
          <w:tcPr>
            <w:tcW w:w="992" w:type="dxa"/>
            <w:shd w:val="clear" w:color="auto" w:fill="auto"/>
          </w:tcPr>
          <w:p w14:paraId="7ABB0D86" w14:textId="77777777" w:rsidR="005A432E" w:rsidRPr="00F27B82" w:rsidRDefault="00983CFD">
            <w:pPr>
              <w:widowControl/>
              <w:jc w:val="right"/>
              <w:rPr>
                <w:rFonts w:cs="Times New Roman"/>
                <w:szCs w:val="24"/>
              </w:rPr>
            </w:pPr>
            <w:r w:rsidRPr="00F27B82">
              <w:rPr>
                <w:rFonts w:cs="Times New Roman"/>
                <w:szCs w:val="24"/>
              </w:rPr>
              <w:t>0</w:t>
            </w:r>
          </w:p>
        </w:tc>
      </w:tr>
      <w:tr w:rsidR="00F27B82" w:rsidRPr="00F27B82" w14:paraId="28A8C304" w14:textId="77777777">
        <w:tc>
          <w:tcPr>
            <w:tcW w:w="1955" w:type="dxa"/>
            <w:shd w:val="clear" w:color="auto" w:fill="auto"/>
          </w:tcPr>
          <w:p w14:paraId="0739AD82" w14:textId="77777777" w:rsidR="005A432E" w:rsidRPr="00F27B82" w:rsidRDefault="00983CFD">
            <w:pPr>
              <w:widowControl/>
              <w:ind w:left="288"/>
              <w:jc w:val="left"/>
              <w:rPr>
                <w:rFonts w:cs="Times New Roman"/>
                <w:szCs w:val="24"/>
              </w:rPr>
            </w:pPr>
            <w:r w:rsidRPr="00F27B82">
              <w:rPr>
                <w:rFonts w:cs="Times New Roman"/>
                <w:szCs w:val="24"/>
              </w:rPr>
              <w:t>2–6 days</w:t>
            </w:r>
          </w:p>
        </w:tc>
        <w:tc>
          <w:tcPr>
            <w:tcW w:w="2978" w:type="dxa"/>
            <w:shd w:val="clear" w:color="auto" w:fill="auto"/>
          </w:tcPr>
          <w:p w14:paraId="4AC20933" w14:textId="77777777" w:rsidR="005A432E" w:rsidRPr="00F27B82" w:rsidRDefault="00983CFD">
            <w:pPr>
              <w:widowControl/>
              <w:ind w:left="312"/>
              <w:rPr>
                <w:rFonts w:cs="Times New Roman"/>
                <w:szCs w:val="24"/>
              </w:rPr>
            </w:pPr>
            <w:r w:rsidRPr="00F27B82">
              <w:rPr>
                <w:rFonts w:cs="Times New Roman"/>
                <w:szCs w:val="24"/>
              </w:rPr>
              <w:t>Several days</w:t>
            </w:r>
          </w:p>
        </w:tc>
        <w:tc>
          <w:tcPr>
            <w:tcW w:w="992" w:type="dxa"/>
            <w:shd w:val="clear" w:color="auto" w:fill="auto"/>
          </w:tcPr>
          <w:p w14:paraId="10E7D37B" w14:textId="77777777" w:rsidR="005A432E" w:rsidRPr="00F27B82" w:rsidRDefault="00983CFD">
            <w:pPr>
              <w:widowControl/>
              <w:jc w:val="right"/>
              <w:rPr>
                <w:rFonts w:cs="Times New Roman"/>
                <w:szCs w:val="24"/>
              </w:rPr>
            </w:pPr>
            <w:r w:rsidRPr="00F27B82">
              <w:rPr>
                <w:rFonts w:cs="Times New Roman"/>
                <w:szCs w:val="24"/>
              </w:rPr>
              <w:t>1</w:t>
            </w:r>
          </w:p>
        </w:tc>
      </w:tr>
      <w:tr w:rsidR="00F27B82" w:rsidRPr="00F27B82" w14:paraId="2D2DEBDC" w14:textId="77777777">
        <w:tc>
          <w:tcPr>
            <w:tcW w:w="1955" w:type="dxa"/>
            <w:shd w:val="clear" w:color="auto" w:fill="auto"/>
          </w:tcPr>
          <w:p w14:paraId="6D4E462B" w14:textId="77777777" w:rsidR="005A432E" w:rsidRPr="00F27B82" w:rsidRDefault="00983CFD">
            <w:pPr>
              <w:widowControl/>
              <w:ind w:left="288"/>
              <w:jc w:val="left"/>
              <w:rPr>
                <w:rFonts w:cs="Times New Roman"/>
                <w:szCs w:val="24"/>
              </w:rPr>
            </w:pPr>
            <w:r w:rsidRPr="00F27B82">
              <w:rPr>
                <w:rFonts w:cs="Times New Roman"/>
                <w:szCs w:val="24"/>
              </w:rPr>
              <w:t>7–11 days</w:t>
            </w:r>
          </w:p>
        </w:tc>
        <w:tc>
          <w:tcPr>
            <w:tcW w:w="2978" w:type="dxa"/>
            <w:shd w:val="clear" w:color="auto" w:fill="auto"/>
          </w:tcPr>
          <w:p w14:paraId="6EE6D807" w14:textId="77777777" w:rsidR="005A432E" w:rsidRPr="00F27B82" w:rsidRDefault="00983CFD">
            <w:pPr>
              <w:widowControl/>
              <w:ind w:left="312"/>
              <w:rPr>
                <w:rFonts w:cs="Times New Roman"/>
                <w:szCs w:val="24"/>
              </w:rPr>
            </w:pPr>
            <w:r w:rsidRPr="00F27B82">
              <w:rPr>
                <w:rFonts w:cs="Times New Roman"/>
                <w:szCs w:val="24"/>
              </w:rPr>
              <w:t>More than half the days</w:t>
            </w:r>
          </w:p>
        </w:tc>
        <w:tc>
          <w:tcPr>
            <w:tcW w:w="992" w:type="dxa"/>
            <w:shd w:val="clear" w:color="auto" w:fill="auto"/>
          </w:tcPr>
          <w:p w14:paraId="28FA80DA" w14:textId="77777777" w:rsidR="005A432E" w:rsidRPr="00F27B82" w:rsidRDefault="00983CFD">
            <w:pPr>
              <w:widowControl/>
              <w:jc w:val="right"/>
              <w:rPr>
                <w:rFonts w:cs="Times New Roman"/>
                <w:szCs w:val="24"/>
              </w:rPr>
            </w:pPr>
            <w:r w:rsidRPr="00F27B82">
              <w:rPr>
                <w:rFonts w:cs="Times New Roman"/>
                <w:szCs w:val="24"/>
              </w:rPr>
              <w:t>2</w:t>
            </w:r>
          </w:p>
        </w:tc>
      </w:tr>
      <w:tr w:rsidR="005A432E" w:rsidRPr="00F27B82" w14:paraId="51725E10" w14:textId="77777777">
        <w:tc>
          <w:tcPr>
            <w:tcW w:w="1955" w:type="dxa"/>
            <w:shd w:val="clear" w:color="auto" w:fill="auto"/>
          </w:tcPr>
          <w:p w14:paraId="55BE2765" w14:textId="77777777" w:rsidR="005A432E" w:rsidRPr="00F27B82" w:rsidRDefault="00983CFD">
            <w:pPr>
              <w:widowControl/>
              <w:ind w:left="288"/>
              <w:jc w:val="left"/>
              <w:rPr>
                <w:rFonts w:cs="Times New Roman"/>
                <w:szCs w:val="24"/>
              </w:rPr>
            </w:pPr>
            <w:r w:rsidRPr="00F27B82">
              <w:rPr>
                <w:rFonts w:cs="Times New Roman"/>
                <w:szCs w:val="24"/>
              </w:rPr>
              <w:t>12–14 days</w:t>
            </w:r>
          </w:p>
        </w:tc>
        <w:tc>
          <w:tcPr>
            <w:tcW w:w="2978" w:type="dxa"/>
            <w:shd w:val="clear" w:color="auto" w:fill="auto"/>
          </w:tcPr>
          <w:p w14:paraId="7AFA2AAD" w14:textId="77777777" w:rsidR="005A432E" w:rsidRPr="00F27B82" w:rsidRDefault="00983CFD">
            <w:pPr>
              <w:widowControl/>
              <w:ind w:left="312"/>
              <w:rPr>
                <w:rFonts w:cs="Times New Roman"/>
                <w:szCs w:val="24"/>
              </w:rPr>
            </w:pPr>
            <w:r w:rsidRPr="00F27B82">
              <w:rPr>
                <w:rFonts w:cs="Times New Roman"/>
                <w:szCs w:val="24"/>
              </w:rPr>
              <w:t xml:space="preserve">Nearly every day </w:t>
            </w:r>
          </w:p>
        </w:tc>
        <w:tc>
          <w:tcPr>
            <w:tcW w:w="992" w:type="dxa"/>
            <w:shd w:val="clear" w:color="auto" w:fill="auto"/>
          </w:tcPr>
          <w:p w14:paraId="6A4418A5" w14:textId="77777777" w:rsidR="005A432E" w:rsidRPr="00F27B82" w:rsidRDefault="00983CFD">
            <w:pPr>
              <w:widowControl/>
              <w:jc w:val="right"/>
              <w:rPr>
                <w:rFonts w:cs="Times New Roman"/>
                <w:szCs w:val="24"/>
              </w:rPr>
            </w:pPr>
            <w:r w:rsidRPr="00F27B82">
              <w:rPr>
                <w:rFonts w:cs="Times New Roman"/>
                <w:szCs w:val="24"/>
              </w:rPr>
              <w:t>3</w:t>
            </w:r>
          </w:p>
        </w:tc>
      </w:tr>
    </w:tbl>
    <w:p w14:paraId="2B8F69C6" w14:textId="77777777" w:rsidR="005A432E" w:rsidRPr="00F27B82" w:rsidRDefault="005A432E">
      <w:pPr>
        <w:widowControl/>
        <w:rPr>
          <w:rFonts w:cs="Times New Roman"/>
          <w:szCs w:val="24"/>
        </w:rPr>
      </w:pPr>
    </w:p>
    <w:p w14:paraId="37D9A23A" w14:textId="77777777" w:rsidR="005A432E" w:rsidRPr="00F27B82" w:rsidRDefault="005A432E">
      <w:pPr>
        <w:widowControl/>
        <w:rPr>
          <w:rFonts w:cs="Times New Roman"/>
          <w:szCs w:val="24"/>
        </w:rPr>
      </w:pPr>
    </w:p>
    <w:p w14:paraId="333167FC" w14:textId="77777777" w:rsidR="005A432E" w:rsidRPr="00F27B82" w:rsidRDefault="00983CFD" w:rsidP="00B612EF">
      <w:pPr>
        <w:widowControl/>
        <w:jc w:val="left"/>
        <w:rPr>
          <w:rFonts w:cs="Times New Roman"/>
          <w:szCs w:val="24"/>
        </w:rPr>
      </w:pPr>
      <w:r w:rsidRPr="00F27B82">
        <w:rPr>
          <w:rFonts w:cs="Times New Roman"/>
          <w:szCs w:val="24"/>
        </w:rPr>
        <w:t>Abbreviations: BRFSS, Behavioral Risk Factor Surveillance System; PHQ-8, the eight-item Patient Health Questionnaire depression scale</w:t>
      </w:r>
    </w:p>
    <w:p w14:paraId="096EEB05" w14:textId="77777777" w:rsidR="005A432E" w:rsidRPr="00F27B82" w:rsidRDefault="005A432E">
      <w:pPr>
        <w:widowControl/>
        <w:rPr>
          <w:rFonts w:cs="Times New Roman"/>
          <w:szCs w:val="24"/>
        </w:rPr>
        <w:sectPr w:rsidR="005A432E" w:rsidRPr="00F27B82">
          <w:footerReference w:type="default" r:id="rId11"/>
          <w:pgSz w:w="11906" w:h="16838"/>
          <w:pgMar w:top="720" w:right="720" w:bottom="1049" w:left="720" w:header="0" w:footer="992" w:gutter="0"/>
          <w:cols w:space="720"/>
          <w:formProt w:val="0"/>
          <w:docGrid w:linePitch="360"/>
        </w:sectPr>
      </w:pPr>
    </w:p>
    <w:p w14:paraId="44A3EE20" w14:textId="127B4747" w:rsidR="005A432E" w:rsidRPr="00F27B82" w:rsidRDefault="006D2D1D" w:rsidP="00B612EF">
      <w:pPr>
        <w:jc w:val="left"/>
      </w:pPr>
      <w:proofErr w:type="spellStart"/>
      <w:r w:rsidRPr="006D2D1D">
        <w:rPr>
          <w:b/>
          <w:bCs/>
        </w:rPr>
        <w:lastRenderedPageBreak/>
        <w:t>eMethod</w:t>
      </w:r>
      <w:proofErr w:type="spellEnd"/>
      <w:r w:rsidRPr="006D2D1D">
        <w:rPr>
          <w:b/>
          <w:bCs/>
        </w:rPr>
        <w:t xml:space="preserve"> </w:t>
      </w:r>
      <w:r w:rsidR="00086EBF">
        <w:rPr>
          <w:b/>
          <w:bCs/>
        </w:rPr>
        <w:t>2</w:t>
      </w:r>
      <w:r w:rsidR="00983CFD" w:rsidRPr="006D2D1D">
        <w:rPr>
          <w:b/>
          <w:bCs/>
        </w:rPr>
        <w:t>.</w:t>
      </w:r>
      <w:r w:rsidR="00983CFD" w:rsidRPr="00F27B82">
        <w:t xml:space="preserve"> Comparison of the effect size with previous randomized controlled trials </w:t>
      </w:r>
      <w:r w:rsidR="005275E1">
        <w:t xml:space="preserve">(RCTs) </w:t>
      </w:r>
      <w:r w:rsidR="00983CFD" w:rsidRPr="00F27B82">
        <w:t xml:space="preserve">on antidepressant drugs  </w:t>
      </w:r>
    </w:p>
    <w:p w14:paraId="77088759" w14:textId="77777777" w:rsidR="007C064E" w:rsidRPr="00F27B82" w:rsidRDefault="007C064E" w:rsidP="00B612EF">
      <w:pPr>
        <w:jc w:val="left"/>
      </w:pPr>
    </w:p>
    <w:p w14:paraId="1D03F50B" w14:textId="77777777" w:rsidR="005A432E" w:rsidRPr="00F27B82" w:rsidRDefault="005A432E" w:rsidP="00B612EF">
      <w:pPr>
        <w:pStyle w:val="af2"/>
      </w:pPr>
    </w:p>
    <w:p w14:paraId="3BDC705A" w14:textId="102A60F3" w:rsidR="005A432E" w:rsidRPr="00F27B82" w:rsidRDefault="00983CFD" w:rsidP="00B612EF">
      <w:pPr>
        <w:pStyle w:val="af2"/>
      </w:pPr>
      <w:r w:rsidRPr="00F27B82">
        <w:t>In a systematic review of RCTs (</w:t>
      </w:r>
      <w:r w:rsidR="008C7A71" w:rsidRPr="00FD25C8">
        <w:rPr>
          <w:i/>
          <w:iCs/>
        </w:rPr>
        <w:t>Cipriani A, et al. Comparative efficacy and acceptability of 21 antidepressant drugs for the acute treatment of adults with major depressive disorder: a systematic review and network meta-analysis. Lancet. 2018;391(10128):1357-1366</w:t>
      </w:r>
      <w:r w:rsidRPr="00F27B82">
        <w:t xml:space="preserve">), the effect of antidepressant drugs ranges from 1.37 to 2.13 in terms of odds ratio (OR). </w:t>
      </w:r>
    </w:p>
    <w:p w14:paraId="12CEFFDE" w14:textId="77777777" w:rsidR="005A432E" w:rsidRPr="00F27B82" w:rsidRDefault="00983CFD" w:rsidP="00B612EF">
      <w:pPr>
        <w:pStyle w:val="af2"/>
      </w:pPr>
      <w:r w:rsidRPr="00F27B82">
        <w:t xml:space="preserve">In our data, the prevalence of major depression was 10.76% while losing one tooth causally increased the probability of clinical major depression by 0.81 percentage-points. The effect size was converted to OR by the following calculation: </w:t>
      </w:r>
    </w:p>
    <w:p w14:paraId="2A3AB2F4" w14:textId="77777777" w:rsidR="005A432E" w:rsidRPr="00F27B82" w:rsidRDefault="005A432E" w:rsidP="00B612EF">
      <w:pPr>
        <w:pStyle w:val="af2"/>
      </w:pPr>
    </w:p>
    <w:p w14:paraId="28F0032C" w14:textId="77777777" w:rsidR="005A432E" w:rsidRPr="00F27B82" w:rsidRDefault="00983CFD" w:rsidP="00B612EF">
      <w:pPr>
        <w:pStyle w:val="af2"/>
      </w:pPr>
      <w:r w:rsidRPr="00F27B82">
        <w:t>P</w:t>
      </w:r>
      <w:r w:rsidRPr="00F27B82">
        <w:rPr>
          <w:vertAlign w:val="subscript"/>
        </w:rPr>
        <w:t>control</w:t>
      </w:r>
      <w:r w:rsidRPr="00F27B82">
        <w:t xml:space="preserve"> = Probability of having major depression in the population = 0.1076 </w:t>
      </w:r>
    </w:p>
    <w:p w14:paraId="1AB6823B" w14:textId="77777777" w:rsidR="005A432E" w:rsidRPr="00F27B82" w:rsidRDefault="00983CFD" w:rsidP="00B612EF">
      <w:pPr>
        <w:pStyle w:val="af2"/>
      </w:pPr>
      <w:r w:rsidRPr="00F27B82">
        <w:t>P</w:t>
      </w:r>
      <w:r w:rsidRPr="00F27B82">
        <w:rPr>
          <w:vertAlign w:val="subscript"/>
        </w:rPr>
        <w:t>treatment</w:t>
      </w:r>
      <w:r w:rsidRPr="00F27B82">
        <w:t xml:space="preserve"> = Probability of having major depression those who lost one tooth = 0.1076 + 0.0081 = 0.1157 </w:t>
      </w:r>
    </w:p>
    <w:p w14:paraId="66AEE3B4" w14:textId="77777777" w:rsidR="005A432E" w:rsidRPr="00F27B82" w:rsidRDefault="005A432E" w:rsidP="00B612EF">
      <w:pPr>
        <w:pStyle w:val="af2"/>
      </w:pPr>
    </w:p>
    <w:p w14:paraId="5E625B29" w14:textId="77777777" w:rsidR="005A432E" w:rsidRPr="00F27B82" w:rsidRDefault="00983CFD" w:rsidP="00B612EF">
      <w:pPr>
        <w:pStyle w:val="af2"/>
      </w:pPr>
      <w:r w:rsidRPr="00F27B82">
        <w:t>OR of major depression for one tooth loss = (P</w:t>
      </w:r>
      <w:r w:rsidRPr="00F27B82">
        <w:rPr>
          <w:vertAlign w:val="subscript"/>
        </w:rPr>
        <w:t>treatment</w:t>
      </w:r>
      <w:r w:rsidRPr="00F27B82">
        <w:t xml:space="preserve"> / 1−P</w:t>
      </w:r>
      <w:r w:rsidRPr="00F27B82">
        <w:rPr>
          <w:vertAlign w:val="subscript"/>
        </w:rPr>
        <w:t>treatment</w:t>
      </w:r>
      <w:r w:rsidRPr="00F27B82">
        <w:t>) / (P</w:t>
      </w:r>
      <w:r w:rsidRPr="00F27B82">
        <w:rPr>
          <w:vertAlign w:val="subscript"/>
        </w:rPr>
        <w:t>control</w:t>
      </w:r>
      <w:r w:rsidRPr="00F27B82">
        <w:t xml:space="preserve"> / 1−P</w:t>
      </w:r>
      <w:r w:rsidRPr="00F27B82">
        <w:rPr>
          <w:vertAlign w:val="subscript"/>
        </w:rPr>
        <w:t>control</w:t>
      </w:r>
      <w:r w:rsidRPr="00F27B82">
        <w:t xml:space="preserve">) </w:t>
      </w:r>
    </w:p>
    <w:p w14:paraId="7E502DE0" w14:textId="0124643A" w:rsidR="005A432E" w:rsidRPr="00F27B82" w:rsidRDefault="00983CFD" w:rsidP="00B612EF">
      <w:pPr>
        <w:pStyle w:val="af2"/>
      </w:pPr>
      <w:r w:rsidRPr="00F27B82">
        <w:t>= (0.1157</w:t>
      </w:r>
      <w:r w:rsidR="00887FAD">
        <w:t xml:space="preserve"> </w:t>
      </w:r>
      <w:r w:rsidR="00887FAD" w:rsidRPr="00F27B82">
        <w:t>/ (</w:t>
      </w:r>
      <w:r w:rsidRPr="00F27B82">
        <w:t>1−0.1157)) / (0.1076</w:t>
      </w:r>
      <w:r w:rsidR="00887FAD">
        <w:t xml:space="preserve"> </w:t>
      </w:r>
      <w:r w:rsidRPr="00F27B82">
        <w:t>/</w:t>
      </w:r>
      <w:r w:rsidR="00887FAD">
        <w:t xml:space="preserve"> </w:t>
      </w:r>
      <w:r w:rsidRPr="00F27B82">
        <w:t xml:space="preserve">(1−0.1076)) = 1.085 </w:t>
      </w:r>
    </w:p>
    <w:p w14:paraId="64FCDF7C" w14:textId="77777777" w:rsidR="005A432E" w:rsidRPr="00F27B82" w:rsidRDefault="005A432E" w:rsidP="00B612EF">
      <w:pPr>
        <w:pStyle w:val="af2"/>
      </w:pPr>
    </w:p>
    <w:p w14:paraId="541694A7" w14:textId="77777777" w:rsidR="005A432E" w:rsidRPr="00F27B82" w:rsidRDefault="00983CFD" w:rsidP="00B612EF">
      <w:pPr>
        <w:pStyle w:val="af2"/>
      </w:pPr>
      <w:r w:rsidRPr="00F27B82">
        <w:t xml:space="preserve">The OR of major depression for those having lost 10 teeth = 1.085^10 = 2.26 </w:t>
      </w:r>
    </w:p>
    <w:p w14:paraId="0151A722" w14:textId="77777777" w:rsidR="005A432E" w:rsidRPr="00F27B82" w:rsidRDefault="005A432E">
      <w:pPr>
        <w:pStyle w:val="af2"/>
      </w:pPr>
    </w:p>
    <w:p w14:paraId="34857C5F" w14:textId="77777777" w:rsidR="005A432E" w:rsidRPr="00F27B82" w:rsidRDefault="005A432E"/>
    <w:p w14:paraId="00012B1F" w14:textId="77777777" w:rsidR="005A432E" w:rsidRPr="00F27B82" w:rsidRDefault="005A432E"/>
    <w:bookmarkEnd w:id="0"/>
    <w:p w14:paraId="53B9748C" w14:textId="5B304401" w:rsidR="005A432E" w:rsidRPr="00F27B82" w:rsidRDefault="005A432E" w:rsidP="007027EA">
      <w:pPr>
        <w:widowControl/>
        <w:jc w:val="left"/>
      </w:pPr>
    </w:p>
    <w:sectPr w:rsidR="005A432E" w:rsidRPr="00F27B82">
      <w:footerReference w:type="default" r:id="rId12"/>
      <w:pgSz w:w="11906" w:h="16838"/>
      <w:pgMar w:top="720" w:right="720" w:bottom="1049" w:left="720" w:header="0" w:footer="99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8E69D" w14:textId="77777777" w:rsidR="007312FC" w:rsidRDefault="007312FC">
      <w:r>
        <w:separator/>
      </w:r>
    </w:p>
  </w:endnote>
  <w:endnote w:type="continuationSeparator" w:id="0">
    <w:p w14:paraId="1DCD0FE2" w14:textId="77777777" w:rsidR="007312FC" w:rsidRDefault="0073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7046688"/>
      <w:docPartObj>
        <w:docPartGallery w:val="Page Numbers (Bottom of Page)"/>
        <w:docPartUnique/>
      </w:docPartObj>
    </w:sdtPr>
    <w:sdtEndPr/>
    <w:sdtContent>
      <w:p w14:paraId="0E39258E" w14:textId="5673FE17" w:rsidR="00285ED8" w:rsidRDefault="00285ED8">
        <w:pPr>
          <w:pStyle w:val="a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3704553"/>
      <w:docPartObj>
        <w:docPartGallery w:val="Page Numbers (Bottom of Page)"/>
        <w:docPartUnique/>
      </w:docPartObj>
    </w:sdtPr>
    <w:sdtEndPr/>
    <w:sdtContent>
      <w:p w14:paraId="7A70759B" w14:textId="684BAA53" w:rsidR="00285ED8" w:rsidRDefault="00285ED8">
        <w:pPr>
          <w:pStyle w:val="a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46C9A" w14:textId="77777777" w:rsidR="007312FC" w:rsidRDefault="007312FC">
      <w:r>
        <w:separator/>
      </w:r>
    </w:p>
  </w:footnote>
  <w:footnote w:type="continuationSeparator" w:id="0">
    <w:p w14:paraId="352F0117" w14:textId="77777777" w:rsidR="007312FC" w:rsidRDefault="00731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12180"/>
    <w:multiLevelType w:val="multilevel"/>
    <w:tmpl w:val="CFFCADA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F8960DD"/>
    <w:multiLevelType w:val="multilevel"/>
    <w:tmpl w:val="B388F2A2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48856159"/>
    <w:multiLevelType w:val="hybridMultilevel"/>
    <w:tmpl w:val="ACBE67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A9452A"/>
    <w:multiLevelType w:val="multilevel"/>
    <w:tmpl w:val="2BE8A888"/>
    <w:lvl w:ilvl="0">
      <w:start w:val="1"/>
      <w:numFmt w:val="bullet"/>
      <w:lvlText w:val="−"/>
      <w:lvlJc w:val="left"/>
      <w:pPr>
        <w:ind w:left="840" w:hanging="420"/>
      </w:pPr>
      <w:rPr>
        <w:rFonts w:ascii="ＭＳ 明朝" w:hAnsi="ＭＳ 明朝" w:cs="ＭＳ 明朝" w:hint="default"/>
      </w:rPr>
    </w:lvl>
    <w:lvl w:ilvl="1">
      <w:start w:val="1"/>
      <w:numFmt w:val="bullet"/>
      <w:lvlText w:val=""/>
      <w:lvlJc w:val="left"/>
      <w:pPr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4DBA13CE"/>
    <w:multiLevelType w:val="multilevel"/>
    <w:tmpl w:val="FBD8404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6950787E"/>
    <w:multiLevelType w:val="multilevel"/>
    <w:tmpl w:val="8B6402B0"/>
    <w:lvl w:ilvl="0">
      <w:start w:val="16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79837AAD"/>
    <w:multiLevelType w:val="multilevel"/>
    <w:tmpl w:val="220802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84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A0t7QwNDExMjcyN7ZU0lEKTi0uzszPAykwtKwFAEvuHo0tAAAA"/>
  </w:docVars>
  <w:rsids>
    <w:rsidRoot w:val="005A432E"/>
    <w:rsid w:val="00000DE7"/>
    <w:rsid w:val="00001A7C"/>
    <w:rsid w:val="00015EA4"/>
    <w:rsid w:val="000179F6"/>
    <w:rsid w:val="00020A36"/>
    <w:rsid w:val="00020ED6"/>
    <w:rsid w:val="00022066"/>
    <w:rsid w:val="00023546"/>
    <w:rsid w:val="00026613"/>
    <w:rsid w:val="000269C1"/>
    <w:rsid w:val="00031160"/>
    <w:rsid w:val="000345F7"/>
    <w:rsid w:val="00042E6E"/>
    <w:rsid w:val="00043830"/>
    <w:rsid w:val="00046ECD"/>
    <w:rsid w:val="00055558"/>
    <w:rsid w:val="0005561D"/>
    <w:rsid w:val="00061D7A"/>
    <w:rsid w:val="00061E53"/>
    <w:rsid w:val="00062B7E"/>
    <w:rsid w:val="00063162"/>
    <w:rsid w:val="00064AB3"/>
    <w:rsid w:val="00065076"/>
    <w:rsid w:val="00076FFE"/>
    <w:rsid w:val="000804DC"/>
    <w:rsid w:val="00085585"/>
    <w:rsid w:val="000860CD"/>
    <w:rsid w:val="00086873"/>
    <w:rsid w:val="00086EBF"/>
    <w:rsid w:val="000903BE"/>
    <w:rsid w:val="00090971"/>
    <w:rsid w:val="00093AAB"/>
    <w:rsid w:val="000945CB"/>
    <w:rsid w:val="0009524C"/>
    <w:rsid w:val="000A2FCA"/>
    <w:rsid w:val="000A3962"/>
    <w:rsid w:val="000A4128"/>
    <w:rsid w:val="000B2D38"/>
    <w:rsid w:val="000B2DEA"/>
    <w:rsid w:val="000B359C"/>
    <w:rsid w:val="000C0FCD"/>
    <w:rsid w:val="000C16C9"/>
    <w:rsid w:val="000C1F75"/>
    <w:rsid w:val="000C4152"/>
    <w:rsid w:val="000D00B4"/>
    <w:rsid w:val="000D1860"/>
    <w:rsid w:val="000D453F"/>
    <w:rsid w:val="000D5489"/>
    <w:rsid w:val="000D54FD"/>
    <w:rsid w:val="000D620A"/>
    <w:rsid w:val="000E4D89"/>
    <w:rsid w:val="000E7542"/>
    <w:rsid w:val="000F111D"/>
    <w:rsid w:val="000F1DB7"/>
    <w:rsid w:val="000F3520"/>
    <w:rsid w:val="00102D6F"/>
    <w:rsid w:val="001035EE"/>
    <w:rsid w:val="00105289"/>
    <w:rsid w:val="00107803"/>
    <w:rsid w:val="001135B5"/>
    <w:rsid w:val="00116A4A"/>
    <w:rsid w:val="00121B26"/>
    <w:rsid w:val="00125129"/>
    <w:rsid w:val="00126D48"/>
    <w:rsid w:val="00130310"/>
    <w:rsid w:val="00133C20"/>
    <w:rsid w:val="00133CC1"/>
    <w:rsid w:val="00133E31"/>
    <w:rsid w:val="00140411"/>
    <w:rsid w:val="00140D2D"/>
    <w:rsid w:val="001430C7"/>
    <w:rsid w:val="00147AD4"/>
    <w:rsid w:val="001516CA"/>
    <w:rsid w:val="00161AB3"/>
    <w:rsid w:val="00161F49"/>
    <w:rsid w:val="0016261A"/>
    <w:rsid w:val="00162AD5"/>
    <w:rsid w:val="0016418C"/>
    <w:rsid w:val="00166765"/>
    <w:rsid w:val="001675D5"/>
    <w:rsid w:val="001678A2"/>
    <w:rsid w:val="0017702B"/>
    <w:rsid w:val="00177999"/>
    <w:rsid w:val="00181DAC"/>
    <w:rsid w:val="00184351"/>
    <w:rsid w:val="00185AFA"/>
    <w:rsid w:val="00186D86"/>
    <w:rsid w:val="00187661"/>
    <w:rsid w:val="00191B0E"/>
    <w:rsid w:val="0019230D"/>
    <w:rsid w:val="00192CEA"/>
    <w:rsid w:val="00194FC3"/>
    <w:rsid w:val="001A4BE8"/>
    <w:rsid w:val="001B073C"/>
    <w:rsid w:val="001B0F6D"/>
    <w:rsid w:val="001B187C"/>
    <w:rsid w:val="001B1B8B"/>
    <w:rsid w:val="001B1BC5"/>
    <w:rsid w:val="001C0C94"/>
    <w:rsid w:val="001C2FEE"/>
    <w:rsid w:val="001C773B"/>
    <w:rsid w:val="001D07CC"/>
    <w:rsid w:val="001D0E03"/>
    <w:rsid w:val="001D6E8A"/>
    <w:rsid w:val="001D7276"/>
    <w:rsid w:val="001E60CB"/>
    <w:rsid w:val="001E6560"/>
    <w:rsid w:val="001F0B0A"/>
    <w:rsid w:val="001F5FA5"/>
    <w:rsid w:val="001F65DE"/>
    <w:rsid w:val="001F6E12"/>
    <w:rsid w:val="001F7090"/>
    <w:rsid w:val="0020016E"/>
    <w:rsid w:val="00201835"/>
    <w:rsid w:val="00201B47"/>
    <w:rsid w:val="00203468"/>
    <w:rsid w:val="0020756C"/>
    <w:rsid w:val="00207FB6"/>
    <w:rsid w:val="00207FD3"/>
    <w:rsid w:val="00216BFA"/>
    <w:rsid w:val="00222CD1"/>
    <w:rsid w:val="0022318D"/>
    <w:rsid w:val="00235482"/>
    <w:rsid w:val="00236F94"/>
    <w:rsid w:val="0024166D"/>
    <w:rsid w:val="00246582"/>
    <w:rsid w:val="00252214"/>
    <w:rsid w:val="00260F56"/>
    <w:rsid w:val="002632E6"/>
    <w:rsid w:val="002679C9"/>
    <w:rsid w:val="00274B43"/>
    <w:rsid w:val="00274B9A"/>
    <w:rsid w:val="00280A8D"/>
    <w:rsid w:val="00281C62"/>
    <w:rsid w:val="00282B46"/>
    <w:rsid w:val="00285680"/>
    <w:rsid w:val="00285ED8"/>
    <w:rsid w:val="002927DE"/>
    <w:rsid w:val="00292B43"/>
    <w:rsid w:val="00296C42"/>
    <w:rsid w:val="002A1BD9"/>
    <w:rsid w:val="002A2409"/>
    <w:rsid w:val="002A66A6"/>
    <w:rsid w:val="002A7F03"/>
    <w:rsid w:val="002B08F8"/>
    <w:rsid w:val="002B0D5F"/>
    <w:rsid w:val="002B55D0"/>
    <w:rsid w:val="002B6537"/>
    <w:rsid w:val="002B754E"/>
    <w:rsid w:val="002B790B"/>
    <w:rsid w:val="002B7A65"/>
    <w:rsid w:val="002C0A06"/>
    <w:rsid w:val="002C1607"/>
    <w:rsid w:val="002C5E3E"/>
    <w:rsid w:val="002C6142"/>
    <w:rsid w:val="002D1E36"/>
    <w:rsid w:val="002D3F4B"/>
    <w:rsid w:val="002E2CE2"/>
    <w:rsid w:val="002E2E2C"/>
    <w:rsid w:val="002E2EB2"/>
    <w:rsid w:val="002E43DB"/>
    <w:rsid w:val="002E5F98"/>
    <w:rsid w:val="002E7881"/>
    <w:rsid w:val="002F0C77"/>
    <w:rsid w:val="002F1390"/>
    <w:rsid w:val="002F1492"/>
    <w:rsid w:val="002F56FD"/>
    <w:rsid w:val="002F5797"/>
    <w:rsid w:val="0030073F"/>
    <w:rsid w:val="00302FAD"/>
    <w:rsid w:val="00303951"/>
    <w:rsid w:val="0031027B"/>
    <w:rsid w:val="00310F2F"/>
    <w:rsid w:val="00314D52"/>
    <w:rsid w:val="00316D56"/>
    <w:rsid w:val="00317E3E"/>
    <w:rsid w:val="00323D8A"/>
    <w:rsid w:val="00324032"/>
    <w:rsid w:val="00327580"/>
    <w:rsid w:val="003313AF"/>
    <w:rsid w:val="0034013D"/>
    <w:rsid w:val="00340884"/>
    <w:rsid w:val="00342539"/>
    <w:rsid w:val="00344B75"/>
    <w:rsid w:val="00347AF3"/>
    <w:rsid w:val="00347B46"/>
    <w:rsid w:val="00353F63"/>
    <w:rsid w:val="003549ED"/>
    <w:rsid w:val="003550DF"/>
    <w:rsid w:val="003571A4"/>
    <w:rsid w:val="003573AE"/>
    <w:rsid w:val="00360DCC"/>
    <w:rsid w:val="003645BB"/>
    <w:rsid w:val="00364801"/>
    <w:rsid w:val="00365C99"/>
    <w:rsid w:val="00367DF0"/>
    <w:rsid w:val="00371407"/>
    <w:rsid w:val="0037551C"/>
    <w:rsid w:val="0037674E"/>
    <w:rsid w:val="00380AE4"/>
    <w:rsid w:val="00392C5B"/>
    <w:rsid w:val="00393596"/>
    <w:rsid w:val="00395B40"/>
    <w:rsid w:val="00396544"/>
    <w:rsid w:val="003A1FD4"/>
    <w:rsid w:val="003A22F6"/>
    <w:rsid w:val="003A2995"/>
    <w:rsid w:val="003A2A90"/>
    <w:rsid w:val="003A3DDD"/>
    <w:rsid w:val="003A5382"/>
    <w:rsid w:val="003A5666"/>
    <w:rsid w:val="003A5F30"/>
    <w:rsid w:val="003B3557"/>
    <w:rsid w:val="003B56A3"/>
    <w:rsid w:val="003B5D2A"/>
    <w:rsid w:val="003B5D49"/>
    <w:rsid w:val="003B7F24"/>
    <w:rsid w:val="003C4802"/>
    <w:rsid w:val="003D195C"/>
    <w:rsid w:val="003D1D0A"/>
    <w:rsid w:val="003D4883"/>
    <w:rsid w:val="003D546D"/>
    <w:rsid w:val="003D7A9F"/>
    <w:rsid w:val="003D7EFC"/>
    <w:rsid w:val="003E2BAE"/>
    <w:rsid w:val="003F0277"/>
    <w:rsid w:val="003F0CCA"/>
    <w:rsid w:val="003F20DE"/>
    <w:rsid w:val="003F4228"/>
    <w:rsid w:val="003F680F"/>
    <w:rsid w:val="003F7CCD"/>
    <w:rsid w:val="00400754"/>
    <w:rsid w:val="00410AE3"/>
    <w:rsid w:val="004124DD"/>
    <w:rsid w:val="00413107"/>
    <w:rsid w:val="00415B53"/>
    <w:rsid w:val="00417342"/>
    <w:rsid w:val="004232DB"/>
    <w:rsid w:val="004238D9"/>
    <w:rsid w:val="004245F0"/>
    <w:rsid w:val="00424893"/>
    <w:rsid w:val="00426056"/>
    <w:rsid w:val="00426782"/>
    <w:rsid w:val="004276DE"/>
    <w:rsid w:val="004327EA"/>
    <w:rsid w:val="0043355E"/>
    <w:rsid w:val="00435EA7"/>
    <w:rsid w:val="004411BE"/>
    <w:rsid w:val="0044223F"/>
    <w:rsid w:val="00442B60"/>
    <w:rsid w:val="00442C64"/>
    <w:rsid w:val="00443182"/>
    <w:rsid w:val="004436F7"/>
    <w:rsid w:val="0044499C"/>
    <w:rsid w:val="00444A6D"/>
    <w:rsid w:val="00445E99"/>
    <w:rsid w:val="00450ECB"/>
    <w:rsid w:val="00452CA7"/>
    <w:rsid w:val="00461C62"/>
    <w:rsid w:val="0046495F"/>
    <w:rsid w:val="00467B89"/>
    <w:rsid w:val="0047058A"/>
    <w:rsid w:val="004722D4"/>
    <w:rsid w:val="004724C7"/>
    <w:rsid w:val="0047307B"/>
    <w:rsid w:val="00474DC6"/>
    <w:rsid w:val="00476964"/>
    <w:rsid w:val="004902D6"/>
    <w:rsid w:val="00493417"/>
    <w:rsid w:val="004943DE"/>
    <w:rsid w:val="004A145B"/>
    <w:rsid w:val="004A20A9"/>
    <w:rsid w:val="004A7231"/>
    <w:rsid w:val="004B08AD"/>
    <w:rsid w:val="004B0A99"/>
    <w:rsid w:val="004B1017"/>
    <w:rsid w:val="004B1240"/>
    <w:rsid w:val="004B1FFA"/>
    <w:rsid w:val="004B378F"/>
    <w:rsid w:val="004B7280"/>
    <w:rsid w:val="004B729B"/>
    <w:rsid w:val="004C0E45"/>
    <w:rsid w:val="004C2C92"/>
    <w:rsid w:val="004C569B"/>
    <w:rsid w:val="004C6238"/>
    <w:rsid w:val="004C6B64"/>
    <w:rsid w:val="004D095A"/>
    <w:rsid w:val="004D4073"/>
    <w:rsid w:val="004D4C71"/>
    <w:rsid w:val="004E375D"/>
    <w:rsid w:val="004E39C4"/>
    <w:rsid w:val="004F29CA"/>
    <w:rsid w:val="004F38E1"/>
    <w:rsid w:val="004F7AE8"/>
    <w:rsid w:val="00500600"/>
    <w:rsid w:val="00500747"/>
    <w:rsid w:val="00502660"/>
    <w:rsid w:val="00502E5E"/>
    <w:rsid w:val="005036ED"/>
    <w:rsid w:val="00506A60"/>
    <w:rsid w:val="00510BD1"/>
    <w:rsid w:val="00511028"/>
    <w:rsid w:val="005112BF"/>
    <w:rsid w:val="00515B92"/>
    <w:rsid w:val="00520F18"/>
    <w:rsid w:val="00522206"/>
    <w:rsid w:val="00525D1B"/>
    <w:rsid w:val="00526AB0"/>
    <w:rsid w:val="00526D85"/>
    <w:rsid w:val="005275E1"/>
    <w:rsid w:val="00531A3D"/>
    <w:rsid w:val="00535D4B"/>
    <w:rsid w:val="005362F8"/>
    <w:rsid w:val="00536C84"/>
    <w:rsid w:val="00537E67"/>
    <w:rsid w:val="0054090B"/>
    <w:rsid w:val="00540C76"/>
    <w:rsid w:val="00541F39"/>
    <w:rsid w:val="005434A4"/>
    <w:rsid w:val="005450C2"/>
    <w:rsid w:val="0054587F"/>
    <w:rsid w:val="00546B2C"/>
    <w:rsid w:val="00546FEF"/>
    <w:rsid w:val="0055142F"/>
    <w:rsid w:val="00552A68"/>
    <w:rsid w:val="00553C6D"/>
    <w:rsid w:val="00554338"/>
    <w:rsid w:val="005602E4"/>
    <w:rsid w:val="005629F0"/>
    <w:rsid w:val="00562E85"/>
    <w:rsid w:val="00574A58"/>
    <w:rsid w:val="00580716"/>
    <w:rsid w:val="00581245"/>
    <w:rsid w:val="00586372"/>
    <w:rsid w:val="00586DC9"/>
    <w:rsid w:val="00587A05"/>
    <w:rsid w:val="00593B8E"/>
    <w:rsid w:val="005943D8"/>
    <w:rsid w:val="00595243"/>
    <w:rsid w:val="00596B79"/>
    <w:rsid w:val="005A1603"/>
    <w:rsid w:val="005A1764"/>
    <w:rsid w:val="005A3158"/>
    <w:rsid w:val="005A432E"/>
    <w:rsid w:val="005B27BC"/>
    <w:rsid w:val="005B4AE0"/>
    <w:rsid w:val="005B7C6A"/>
    <w:rsid w:val="005C22C4"/>
    <w:rsid w:val="005C2B5D"/>
    <w:rsid w:val="005C2F55"/>
    <w:rsid w:val="005C4338"/>
    <w:rsid w:val="005C4E9D"/>
    <w:rsid w:val="005C658F"/>
    <w:rsid w:val="005C7043"/>
    <w:rsid w:val="005D1872"/>
    <w:rsid w:val="005D1D4F"/>
    <w:rsid w:val="005D35A4"/>
    <w:rsid w:val="005E2183"/>
    <w:rsid w:val="005E455C"/>
    <w:rsid w:val="005E6473"/>
    <w:rsid w:val="005E66D2"/>
    <w:rsid w:val="005E7510"/>
    <w:rsid w:val="005E7BF7"/>
    <w:rsid w:val="005F0B75"/>
    <w:rsid w:val="005F2E1B"/>
    <w:rsid w:val="005F420E"/>
    <w:rsid w:val="00602AC2"/>
    <w:rsid w:val="00604089"/>
    <w:rsid w:val="006048CB"/>
    <w:rsid w:val="00605B19"/>
    <w:rsid w:val="00620400"/>
    <w:rsid w:val="00621CE3"/>
    <w:rsid w:val="0062323A"/>
    <w:rsid w:val="00624C65"/>
    <w:rsid w:val="006265D9"/>
    <w:rsid w:val="00626FB8"/>
    <w:rsid w:val="006276F5"/>
    <w:rsid w:val="00627F54"/>
    <w:rsid w:val="006306F4"/>
    <w:rsid w:val="00630BE5"/>
    <w:rsid w:val="006321CF"/>
    <w:rsid w:val="0063482E"/>
    <w:rsid w:val="00634A20"/>
    <w:rsid w:val="00634FED"/>
    <w:rsid w:val="00636605"/>
    <w:rsid w:val="00636C4D"/>
    <w:rsid w:val="00640FBE"/>
    <w:rsid w:val="00643C36"/>
    <w:rsid w:val="00646C0E"/>
    <w:rsid w:val="00646CE6"/>
    <w:rsid w:val="00647326"/>
    <w:rsid w:val="00647640"/>
    <w:rsid w:val="00651BF0"/>
    <w:rsid w:val="00652777"/>
    <w:rsid w:val="00657371"/>
    <w:rsid w:val="0066005D"/>
    <w:rsid w:val="006600AD"/>
    <w:rsid w:val="0066049A"/>
    <w:rsid w:val="00665918"/>
    <w:rsid w:val="00667370"/>
    <w:rsid w:val="00680C5A"/>
    <w:rsid w:val="00684D8C"/>
    <w:rsid w:val="00686B2A"/>
    <w:rsid w:val="00695955"/>
    <w:rsid w:val="006968C6"/>
    <w:rsid w:val="00697E64"/>
    <w:rsid w:val="006A0CFF"/>
    <w:rsid w:val="006A2940"/>
    <w:rsid w:val="006A3AC5"/>
    <w:rsid w:val="006A6AC9"/>
    <w:rsid w:val="006B0CC9"/>
    <w:rsid w:val="006B1F64"/>
    <w:rsid w:val="006B49AD"/>
    <w:rsid w:val="006B7558"/>
    <w:rsid w:val="006B7B56"/>
    <w:rsid w:val="006C2405"/>
    <w:rsid w:val="006C262C"/>
    <w:rsid w:val="006C3F9C"/>
    <w:rsid w:val="006D28BC"/>
    <w:rsid w:val="006D2D1D"/>
    <w:rsid w:val="006D3795"/>
    <w:rsid w:val="006D5C98"/>
    <w:rsid w:val="006D60C8"/>
    <w:rsid w:val="006E0099"/>
    <w:rsid w:val="006E0993"/>
    <w:rsid w:val="006E0AB6"/>
    <w:rsid w:val="006E1270"/>
    <w:rsid w:val="006E511A"/>
    <w:rsid w:val="006E7D11"/>
    <w:rsid w:val="006F44CB"/>
    <w:rsid w:val="006F50A5"/>
    <w:rsid w:val="006F57F8"/>
    <w:rsid w:val="007012C1"/>
    <w:rsid w:val="007027EA"/>
    <w:rsid w:val="00705217"/>
    <w:rsid w:val="00707B8C"/>
    <w:rsid w:val="00707C87"/>
    <w:rsid w:val="00711E04"/>
    <w:rsid w:val="007133B3"/>
    <w:rsid w:val="00714E9E"/>
    <w:rsid w:val="007155F5"/>
    <w:rsid w:val="00716A0B"/>
    <w:rsid w:val="00717304"/>
    <w:rsid w:val="00721774"/>
    <w:rsid w:val="007312FC"/>
    <w:rsid w:val="00731C33"/>
    <w:rsid w:val="00733416"/>
    <w:rsid w:val="0073364D"/>
    <w:rsid w:val="00733F11"/>
    <w:rsid w:val="00734DFA"/>
    <w:rsid w:val="00735C2A"/>
    <w:rsid w:val="00743250"/>
    <w:rsid w:val="007434B3"/>
    <w:rsid w:val="00744101"/>
    <w:rsid w:val="00745AAA"/>
    <w:rsid w:val="00753A2E"/>
    <w:rsid w:val="00753A35"/>
    <w:rsid w:val="007570C1"/>
    <w:rsid w:val="00757EBE"/>
    <w:rsid w:val="00761ECC"/>
    <w:rsid w:val="00763586"/>
    <w:rsid w:val="0076643D"/>
    <w:rsid w:val="00767CCD"/>
    <w:rsid w:val="00776092"/>
    <w:rsid w:val="007801E6"/>
    <w:rsid w:val="007814F9"/>
    <w:rsid w:val="0078215E"/>
    <w:rsid w:val="00782326"/>
    <w:rsid w:val="00786FAD"/>
    <w:rsid w:val="0078770B"/>
    <w:rsid w:val="00790CB0"/>
    <w:rsid w:val="00793063"/>
    <w:rsid w:val="00794337"/>
    <w:rsid w:val="00796C64"/>
    <w:rsid w:val="007973ED"/>
    <w:rsid w:val="007A0256"/>
    <w:rsid w:val="007A0EBF"/>
    <w:rsid w:val="007A54B9"/>
    <w:rsid w:val="007B1E63"/>
    <w:rsid w:val="007B2EDE"/>
    <w:rsid w:val="007B3C9F"/>
    <w:rsid w:val="007B7A5C"/>
    <w:rsid w:val="007C064E"/>
    <w:rsid w:val="007C1CAB"/>
    <w:rsid w:val="007C1FD2"/>
    <w:rsid w:val="007C41BC"/>
    <w:rsid w:val="007C5D6F"/>
    <w:rsid w:val="007C662D"/>
    <w:rsid w:val="007C671E"/>
    <w:rsid w:val="007D0BA9"/>
    <w:rsid w:val="007D14C0"/>
    <w:rsid w:val="007D188D"/>
    <w:rsid w:val="007D2D66"/>
    <w:rsid w:val="007D75DB"/>
    <w:rsid w:val="007E1462"/>
    <w:rsid w:val="007E39BF"/>
    <w:rsid w:val="007E3C8A"/>
    <w:rsid w:val="007E655F"/>
    <w:rsid w:val="007E775A"/>
    <w:rsid w:val="007F25AD"/>
    <w:rsid w:val="007F43A9"/>
    <w:rsid w:val="007F44AD"/>
    <w:rsid w:val="007F5E1C"/>
    <w:rsid w:val="007F7F9E"/>
    <w:rsid w:val="00813B35"/>
    <w:rsid w:val="008147D9"/>
    <w:rsid w:val="00815198"/>
    <w:rsid w:val="00816BD5"/>
    <w:rsid w:val="008175D1"/>
    <w:rsid w:val="00820F6D"/>
    <w:rsid w:val="008224A2"/>
    <w:rsid w:val="00830234"/>
    <w:rsid w:val="00830B64"/>
    <w:rsid w:val="00831346"/>
    <w:rsid w:val="0083557B"/>
    <w:rsid w:val="00842BB6"/>
    <w:rsid w:val="00843394"/>
    <w:rsid w:val="008446C6"/>
    <w:rsid w:val="00846D71"/>
    <w:rsid w:val="00846F7D"/>
    <w:rsid w:val="0084718E"/>
    <w:rsid w:val="00847A1B"/>
    <w:rsid w:val="00847DB3"/>
    <w:rsid w:val="00850A6C"/>
    <w:rsid w:val="00855172"/>
    <w:rsid w:val="00860355"/>
    <w:rsid w:val="0086085D"/>
    <w:rsid w:val="00861FE2"/>
    <w:rsid w:val="00863596"/>
    <w:rsid w:val="00864004"/>
    <w:rsid w:val="0086481D"/>
    <w:rsid w:val="0086681B"/>
    <w:rsid w:val="0087136A"/>
    <w:rsid w:val="0087184C"/>
    <w:rsid w:val="00883ECC"/>
    <w:rsid w:val="008848EE"/>
    <w:rsid w:val="00884BB1"/>
    <w:rsid w:val="00885006"/>
    <w:rsid w:val="008875B7"/>
    <w:rsid w:val="00887E70"/>
    <w:rsid w:val="00887FAD"/>
    <w:rsid w:val="00891A45"/>
    <w:rsid w:val="0089425D"/>
    <w:rsid w:val="008A76D5"/>
    <w:rsid w:val="008B0E26"/>
    <w:rsid w:val="008B4EBE"/>
    <w:rsid w:val="008B5484"/>
    <w:rsid w:val="008C0082"/>
    <w:rsid w:val="008C096F"/>
    <w:rsid w:val="008C1133"/>
    <w:rsid w:val="008C272E"/>
    <w:rsid w:val="008C2F76"/>
    <w:rsid w:val="008C3A9B"/>
    <w:rsid w:val="008C6D8D"/>
    <w:rsid w:val="008C7A71"/>
    <w:rsid w:val="008D17C9"/>
    <w:rsid w:val="008D37A2"/>
    <w:rsid w:val="008D3FBF"/>
    <w:rsid w:val="008D40E1"/>
    <w:rsid w:val="008D73D2"/>
    <w:rsid w:val="008E025E"/>
    <w:rsid w:val="008E349D"/>
    <w:rsid w:val="008E42B5"/>
    <w:rsid w:val="008E5641"/>
    <w:rsid w:val="008E5ACC"/>
    <w:rsid w:val="008E6C1F"/>
    <w:rsid w:val="008E7303"/>
    <w:rsid w:val="008E75F5"/>
    <w:rsid w:val="008F213C"/>
    <w:rsid w:val="008F2F18"/>
    <w:rsid w:val="008F36B3"/>
    <w:rsid w:val="008F39E8"/>
    <w:rsid w:val="009002DC"/>
    <w:rsid w:val="00901101"/>
    <w:rsid w:val="00902390"/>
    <w:rsid w:val="00902C17"/>
    <w:rsid w:val="0090425D"/>
    <w:rsid w:val="00913449"/>
    <w:rsid w:val="009150B1"/>
    <w:rsid w:val="0091755B"/>
    <w:rsid w:val="00921391"/>
    <w:rsid w:val="009241A0"/>
    <w:rsid w:val="00930E1E"/>
    <w:rsid w:val="00932371"/>
    <w:rsid w:val="009348EC"/>
    <w:rsid w:val="00935D5E"/>
    <w:rsid w:val="00935F01"/>
    <w:rsid w:val="00936EAB"/>
    <w:rsid w:val="0094203C"/>
    <w:rsid w:val="009424E8"/>
    <w:rsid w:val="00951AB8"/>
    <w:rsid w:val="00956037"/>
    <w:rsid w:val="0096122D"/>
    <w:rsid w:val="009620DE"/>
    <w:rsid w:val="009653EC"/>
    <w:rsid w:val="009737FF"/>
    <w:rsid w:val="00973CF3"/>
    <w:rsid w:val="00977408"/>
    <w:rsid w:val="00980C5E"/>
    <w:rsid w:val="00980CEA"/>
    <w:rsid w:val="00980F11"/>
    <w:rsid w:val="00981BDA"/>
    <w:rsid w:val="009824E7"/>
    <w:rsid w:val="00983211"/>
    <w:rsid w:val="0098367F"/>
    <w:rsid w:val="00983CFD"/>
    <w:rsid w:val="00992334"/>
    <w:rsid w:val="00992557"/>
    <w:rsid w:val="009933C3"/>
    <w:rsid w:val="00994C04"/>
    <w:rsid w:val="009955AA"/>
    <w:rsid w:val="009A2F73"/>
    <w:rsid w:val="009A77AA"/>
    <w:rsid w:val="009A797D"/>
    <w:rsid w:val="009B0408"/>
    <w:rsid w:val="009B0F48"/>
    <w:rsid w:val="009B1747"/>
    <w:rsid w:val="009C2CE1"/>
    <w:rsid w:val="009C71D4"/>
    <w:rsid w:val="009C7892"/>
    <w:rsid w:val="009C7B60"/>
    <w:rsid w:val="009D050B"/>
    <w:rsid w:val="009D0DFB"/>
    <w:rsid w:val="009D3504"/>
    <w:rsid w:val="009D4605"/>
    <w:rsid w:val="009D4C45"/>
    <w:rsid w:val="009E1D81"/>
    <w:rsid w:val="009E3A48"/>
    <w:rsid w:val="009E3B6E"/>
    <w:rsid w:val="009E3B8B"/>
    <w:rsid w:val="009F6050"/>
    <w:rsid w:val="00A006AF"/>
    <w:rsid w:val="00A00FD5"/>
    <w:rsid w:val="00A126E4"/>
    <w:rsid w:val="00A130F2"/>
    <w:rsid w:val="00A17129"/>
    <w:rsid w:val="00A17B11"/>
    <w:rsid w:val="00A24AEA"/>
    <w:rsid w:val="00A2653C"/>
    <w:rsid w:val="00A27A75"/>
    <w:rsid w:val="00A36BEB"/>
    <w:rsid w:val="00A42AC8"/>
    <w:rsid w:val="00A47DC4"/>
    <w:rsid w:val="00A5615E"/>
    <w:rsid w:val="00A601D9"/>
    <w:rsid w:val="00A619A9"/>
    <w:rsid w:val="00A62503"/>
    <w:rsid w:val="00A670EE"/>
    <w:rsid w:val="00A72A70"/>
    <w:rsid w:val="00A737BF"/>
    <w:rsid w:val="00A73FA2"/>
    <w:rsid w:val="00A75820"/>
    <w:rsid w:val="00A772CC"/>
    <w:rsid w:val="00A809FC"/>
    <w:rsid w:val="00A81AFE"/>
    <w:rsid w:val="00A82845"/>
    <w:rsid w:val="00A9143B"/>
    <w:rsid w:val="00A9174C"/>
    <w:rsid w:val="00A94F92"/>
    <w:rsid w:val="00A957E8"/>
    <w:rsid w:val="00A96F79"/>
    <w:rsid w:val="00AA17CE"/>
    <w:rsid w:val="00AA314F"/>
    <w:rsid w:val="00AA5BA4"/>
    <w:rsid w:val="00AA622B"/>
    <w:rsid w:val="00AA6304"/>
    <w:rsid w:val="00AC05CA"/>
    <w:rsid w:val="00AD1CAE"/>
    <w:rsid w:val="00AD4A75"/>
    <w:rsid w:val="00AE0055"/>
    <w:rsid w:val="00AE452A"/>
    <w:rsid w:val="00AF35BD"/>
    <w:rsid w:val="00AF35C4"/>
    <w:rsid w:val="00AF5F9E"/>
    <w:rsid w:val="00AF7346"/>
    <w:rsid w:val="00AF7BED"/>
    <w:rsid w:val="00B00265"/>
    <w:rsid w:val="00B03E00"/>
    <w:rsid w:val="00B053D5"/>
    <w:rsid w:val="00B05444"/>
    <w:rsid w:val="00B077DE"/>
    <w:rsid w:val="00B078FC"/>
    <w:rsid w:val="00B1466F"/>
    <w:rsid w:val="00B14F40"/>
    <w:rsid w:val="00B151CE"/>
    <w:rsid w:val="00B1538F"/>
    <w:rsid w:val="00B26D0B"/>
    <w:rsid w:val="00B3104E"/>
    <w:rsid w:val="00B32943"/>
    <w:rsid w:val="00B330BD"/>
    <w:rsid w:val="00B3416B"/>
    <w:rsid w:val="00B37E48"/>
    <w:rsid w:val="00B42ADB"/>
    <w:rsid w:val="00B43849"/>
    <w:rsid w:val="00B45BC5"/>
    <w:rsid w:val="00B50E10"/>
    <w:rsid w:val="00B51F5A"/>
    <w:rsid w:val="00B52D71"/>
    <w:rsid w:val="00B55FCD"/>
    <w:rsid w:val="00B6079D"/>
    <w:rsid w:val="00B612EF"/>
    <w:rsid w:val="00B62D0C"/>
    <w:rsid w:val="00B70D3E"/>
    <w:rsid w:val="00B729E6"/>
    <w:rsid w:val="00B740DF"/>
    <w:rsid w:val="00B820B0"/>
    <w:rsid w:val="00B852B0"/>
    <w:rsid w:val="00B85BE5"/>
    <w:rsid w:val="00B86713"/>
    <w:rsid w:val="00B86940"/>
    <w:rsid w:val="00B92573"/>
    <w:rsid w:val="00B95B6C"/>
    <w:rsid w:val="00BA23D3"/>
    <w:rsid w:val="00BA2C17"/>
    <w:rsid w:val="00BA365D"/>
    <w:rsid w:val="00BA418C"/>
    <w:rsid w:val="00BA4FA1"/>
    <w:rsid w:val="00BA6FE9"/>
    <w:rsid w:val="00BB0B04"/>
    <w:rsid w:val="00BB16C9"/>
    <w:rsid w:val="00BB338D"/>
    <w:rsid w:val="00BB5424"/>
    <w:rsid w:val="00BC2E0B"/>
    <w:rsid w:val="00BC2EA1"/>
    <w:rsid w:val="00BC6731"/>
    <w:rsid w:val="00BD1A0F"/>
    <w:rsid w:val="00BD3290"/>
    <w:rsid w:val="00BD3689"/>
    <w:rsid w:val="00BD4701"/>
    <w:rsid w:val="00BD4FF2"/>
    <w:rsid w:val="00BD525C"/>
    <w:rsid w:val="00BE53C8"/>
    <w:rsid w:val="00BE63FF"/>
    <w:rsid w:val="00BF2FD8"/>
    <w:rsid w:val="00BF34F1"/>
    <w:rsid w:val="00BF3AC0"/>
    <w:rsid w:val="00BF4439"/>
    <w:rsid w:val="00BF7C21"/>
    <w:rsid w:val="00BF7F01"/>
    <w:rsid w:val="00C0091F"/>
    <w:rsid w:val="00C02DAC"/>
    <w:rsid w:val="00C0387E"/>
    <w:rsid w:val="00C049C6"/>
    <w:rsid w:val="00C069E4"/>
    <w:rsid w:val="00C1212E"/>
    <w:rsid w:val="00C143A6"/>
    <w:rsid w:val="00C16D3D"/>
    <w:rsid w:val="00C16FD4"/>
    <w:rsid w:val="00C22D72"/>
    <w:rsid w:val="00C23F1D"/>
    <w:rsid w:val="00C31753"/>
    <w:rsid w:val="00C3214A"/>
    <w:rsid w:val="00C340FB"/>
    <w:rsid w:val="00C3424B"/>
    <w:rsid w:val="00C37734"/>
    <w:rsid w:val="00C37B74"/>
    <w:rsid w:val="00C41440"/>
    <w:rsid w:val="00C42845"/>
    <w:rsid w:val="00C45789"/>
    <w:rsid w:val="00C52297"/>
    <w:rsid w:val="00C523C1"/>
    <w:rsid w:val="00C60E98"/>
    <w:rsid w:val="00C64248"/>
    <w:rsid w:val="00C64875"/>
    <w:rsid w:val="00C64ABD"/>
    <w:rsid w:val="00C6538E"/>
    <w:rsid w:val="00C671BB"/>
    <w:rsid w:val="00C674D1"/>
    <w:rsid w:val="00C70640"/>
    <w:rsid w:val="00C728B4"/>
    <w:rsid w:val="00C7316F"/>
    <w:rsid w:val="00C74B19"/>
    <w:rsid w:val="00C80392"/>
    <w:rsid w:val="00C835BF"/>
    <w:rsid w:val="00C847A3"/>
    <w:rsid w:val="00C850F9"/>
    <w:rsid w:val="00C86A67"/>
    <w:rsid w:val="00C94687"/>
    <w:rsid w:val="00C95863"/>
    <w:rsid w:val="00C95E82"/>
    <w:rsid w:val="00C961A5"/>
    <w:rsid w:val="00C964AB"/>
    <w:rsid w:val="00C96D68"/>
    <w:rsid w:val="00C97A7D"/>
    <w:rsid w:val="00CA1A0C"/>
    <w:rsid w:val="00CA2DE4"/>
    <w:rsid w:val="00CA3009"/>
    <w:rsid w:val="00CA3E73"/>
    <w:rsid w:val="00CA4654"/>
    <w:rsid w:val="00CA5AF0"/>
    <w:rsid w:val="00CA5F7C"/>
    <w:rsid w:val="00CA634A"/>
    <w:rsid w:val="00CA665B"/>
    <w:rsid w:val="00CA6BA7"/>
    <w:rsid w:val="00CB0C2A"/>
    <w:rsid w:val="00CB6B5E"/>
    <w:rsid w:val="00CC1385"/>
    <w:rsid w:val="00CC4D5B"/>
    <w:rsid w:val="00CC51C4"/>
    <w:rsid w:val="00CC5AA3"/>
    <w:rsid w:val="00CD0A56"/>
    <w:rsid w:val="00CD3DB9"/>
    <w:rsid w:val="00CD5D93"/>
    <w:rsid w:val="00CD6688"/>
    <w:rsid w:val="00CD7FF5"/>
    <w:rsid w:val="00CE2C75"/>
    <w:rsid w:val="00CE6411"/>
    <w:rsid w:val="00CF01B9"/>
    <w:rsid w:val="00CF1DFB"/>
    <w:rsid w:val="00CF611C"/>
    <w:rsid w:val="00D00DB4"/>
    <w:rsid w:val="00D05CCA"/>
    <w:rsid w:val="00D06CB8"/>
    <w:rsid w:val="00D14AE7"/>
    <w:rsid w:val="00D15E8F"/>
    <w:rsid w:val="00D162C1"/>
    <w:rsid w:val="00D220B4"/>
    <w:rsid w:val="00D24854"/>
    <w:rsid w:val="00D25372"/>
    <w:rsid w:val="00D27A43"/>
    <w:rsid w:val="00D300D6"/>
    <w:rsid w:val="00D30848"/>
    <w:rsid w:val="00D31E97"/>
    <w:rsid w:val="00D32042"/>
    <w:rsid w:val="00D32395"/>
    <w:rsid w:val="00D344B3"/>
    <w:rsid w:val="00D362FC"/>
    <w:rsid w:val="00D368BE"/>
    <w:rsid w:val="00D37A54"/>
    <w:rsid w:val="00D422C6"/>
    <w:rsid w:val="00D437AE"/>
    <w:rsid w:val="00D44099"/>
    <w:rsid w:val="00D44E8B"/>
    <w:rsid w:val="00D46F0F"/>
    <w:rsid w:val="00D53399"/>
    <w:rsid w:val="00D533E4"/>
    <w:rsid w:val="00D57D18"/>
    <w:rsid w:val="00D623A7"/>
    <w:rsid w:val="00D631EF"/>
    <w:rsid w:val="00D6484C"/>
    <w:rsid w:val="00D65944"/>
    <w:rsid w:val="00D673D9"/>
    <w:rsid w:val="00D71DF2"/>
    <w:rsid w:val="00D72E11"/>
    <w:rsid w:val="00D732CE"/>
    <w:rsid w:val="00D734D8"/>
    <w:rsid w:val="00D75EBE"/>
    <w:rsid w:val="00D805A3"/>
    <w:rsid w:val="00D812FA"/>
    <w:rsid w:val="00D8262C"/>
    <w:rsid w:val="00D8421F"/>
    <w:rsid w:val="00D8505B"/>
    <w:rsid w:val="00D85789"/>
    <w:rsid w:val="00D863C0"/>
    <w:rsid w:val="00D87EBC"/>
    <w:rsid w:val="00D90B96"/>
    <w:rsid w:val="00D91113"/>
    <w:rsid w:val="00D91EA4"/>
    <w:rsid w:val="00D93ABA"/>
    <w:rsid w:val="00D94BC4"/>
    <w:rsid w:val="00D94DA6"/>
    <w:rsid w:val="00D95760"/>
    <w:rsid w:val="00D95BAE"/>
    <w:rsid w:val="00D96563"/>
    <w:rsid w:val="00D9743C"/>
    <w:rsid w:val="00DA0B6A"/>
    <w:rsid w:val="00DA3C33"/>
    <w:rsid w:val="00DA681D"/>
    <w:rsid w:val="00DA7D0E"/>
    <w:rsid w:val="00DB3B80"/>
    <w:rsid w:val="00DB4368"/>
    <w:rsid w:val="00DB5E3F"/>
    <w:rsid w:val="00DC0818"/>
    <w:rsid w:val="00DC2B63"/>
    <w:rsid w:val="00DC31D7"/>
    <w:rsid w:val="00DC4C42"/>
    <w:rsid w:val="00DC767D"/>
    <w:rsid w:val="00DC7C3C"/>
    <w:rsid w:val="00DD0728"/>
    <w:rsid w:val="00DD1DC6"/>
    <w:rsid w:val="00DD20D4"/>
    <w:rsid w:val="00DD291B"/>
    <w:rsid w:val="00DD2E18"/>
    <w:rsid w:val="00DD52DE"/>
    <w:rsid w:val="00DE014C"/>
    <w:rsid w:val="00DE0C8B"/>
    <w:rsid w:val="00DE3283"/>
    <w:rsid w:val="00DE67A5"/>
    <w:rsid w:val="00DE6A6E"/>
    <w:rsid w:val="00DF4250"/>
    <w:rsid w:val="00DF59EF"/>
    <w:rsid w:val="00E0328D"/>
    <w:rsid w:val="00E04C2B"/>
    <w:rsid w:val="00E05D34"/>
    <w:rsid w:val="00E06532"/>
    <w:rsid w:val="00E078F1"/>
    <w:rsid w:val="00E07F11"/>
    <w:rsid w:val="00E105CF"/>
    <w:rsid w:val="00E11CD9"/>
    <w:rsid w:val="00E12C65"/>
    <w:rsid w:val="00E13477"/>
    <w:rsid w:val="00E15DF2"/>
    <w:rsid w:val="00E20D96"/>
    <w:rsid w:val="00E215B1"/>
    <w:rsid w:val="00E24539"/>
    <w:rsid w:val="00E26586"/>
    <w:rsid w:val="00E27212"/>
    <w:rsid w:val="00E318B5"/>
    <w:rsid w:val="00E34E9C"/>
    <w:rsid w:val="00E4313F"/>
    <w:rsid w:val="00E43332"/>
    <w:rsid w:val="00E440E2"/>
    <w:rsid w:val="00E4722D"/>
    <w:rsid w:val="00E501A7"/>
    <w:rsid w:val="00E527AE"/>
    <w:rsid w:val="00E55246"/>
    <w:rsid w:val="00E5590B"/>
    <w:rsid w:val="00E61D41"/>
    <w:rsid w:val="00E654D3"/>
    <w:rsid w:val="00E660CB"/>
    <w:rsid w:val="00E673CF"/>
    <w:rsid w:val="00E73C12"/>
    <w:rsid w:val="00E770B8"/>
    <w:rsid w:val="00E77142"/>
    <w:rsid w:val="00E81469"/>
    <w:rsid w:val="00E826FB"/>
    <w:rsid w:val="00E838D8"/>
    <w:rsid w:val="00E84260"/>
    <w:rsid w:val="00E87E00"/>
    <w:rsid w:val="00E91FD9"/>
    <w:rsid w:val="00E93150"/>
    <w:rsid w:val="00E94948"/>
    <w:rsid w:val="00E97C01"/>
    <w:rsid w:val="00EA6952"/>
    <w:rsid w:val="00EA6D46"/>
    <w:rsid w:val="00EA7BAF"/>
    <w:rsid w:val="00EA7BB7"/>
    <w:rsid w:val="00EB54A0"/>
    <w:rsid w:val="00EB5728"/>
    <w:rsid w:val="00EB5BBF"/>
    <w:rsid w:val="00EC040D"/>
    <w:rsid w:val="00EC3790"/>
    <w:rsid w:val="00EC6D26"/>
    <w:rsid w:val="00ED066B"/>
    <w:rsid w:val="00ED0D3A"/>
    <w:rsid w:val="00ED11BD"/>
    <w:rsid w:val="00ED45D3"/>
    <w:rsid w:val="00ED4D6B"/>
    <w:rsid w:val="00ED58B3"/>
    <w:rsid w:val="00ED6AB3"/>
    <w:rsid w:val="00ED6AEC"/>
    <w:rsid w:val="00ED7CA7"/>
    <w:rsid w:val="00ED7F7B"/>
    <w:rsid w:val="00EE0377"/>
    <w:rsid w:val="00EE501C"/>
    <w:rsid w:val="00EE50B2"/>
    <w:rsid w:val="00EE5848"/>
    <w:rsid w:val="00EE6748"/>
    <w:rsid w:val="00EE7606"/>
    <w:rsid w:val="00EF2DE8"/>
    <w:rsid w:val="00EF2EF4"/>
    <w:rsid w:val="00EF314D"/>
    <w:rsid w:val="00EF3471"/>
    <w:rsid w:val="00EF55E1"/>
    <w:rsid w:val="00EF73CB"/>
    <w:rsid w:val="00EF7EFC"/>
    <w:rsid w:val="00F012D4"/>
    <w:rsid w:val="00F02607"/>
    <w:rsid w:val="00F02839"/>
    <w:rsid w:val="00F1178B"/>
    <w:rsid w:val="00F12D5E"/>
    <w:rsid w:val="00F13575"/>
    <w:rsid w:val="00F16A0A"/>
    <w:rsid w:val="00F25C55"/>
    <w:rsid w:val="00F26B6D"/>
    <w:rsid w:val="00F27642"/>
    <w:rsid w:val="00F27B24"/>
    <w:rsid w:val="00F27B82"/>
    <w:rsid w:val="00F300AF"/>
    <w:rsid w:val="00F31091"/>
    <w:rsid w:val="00F33AE8"/>
    <w:rsid w:val="00F346D0"/>
    <w:rsid w:val="00F378CB"/>
    <w:rsid w:val="00F37B56"/>
    <w:rsid w:val="00F41BB6"/>
    <w:rsid w:val="00F42F29"/>
    <w:rsid w:val="00F44787"/>
    <w:rsid w:val="00F47860"/>
    <w:rsid w:val="00F47CEC"/>
    <w:rsid w:val="00F56044"/>
    <w:rsid w:val="00F562B1"/>
    <w:rsid w:val="00F62BAD"/>
    <w:rsid w:val="00F66BFC"/>
    <w:rsid w:val="00F66DE6"/>
    <w:rsid w:val="00F73B61"/>
    <w:rsid w:val="00F821CE"/>
    <w:rsid w:val="00F8305E"/>
    <w:rsid w:val="00F87A6F"/>
    <w:rsid w:val="00F87B1F"/>
    <w:rsid w:val="00F90AD0"/>
    <w:rsid w:val="00F919F0"/>
    <w:rsid w:val="00F91B75"/>
    <w:rsid w:val="00F937D0"/>
    <w:rsid w:val="00F94555"/>
    <w:rsid w:val="00F947C1"/>
    <w:rsid w:val="00F9498A"/>
    <w:rsid w:val="00F94B93"/>
    <w:rsid w:val="00F94F96"/>
    <w:rsid w:val="00FA0659"/>
    <w:rsid w:val="00FA118B"/>
    <w:rsid w:val="00FA1A31"/>
    <w:rsid w:val="00FA483F"/>
    <w:rsid w:val="00FA4FC7"/>
    <w:rsid w:val="00FA526E"/>
    <w:rsid w:val="00FA74E7"/>
    <w:rsid w:val="00FA75A5"/>
    <w:rsid w:val="00FB5E5C"/>
    <w:rsid w:val="00FB6668"/>
    <w:rsid w:val="00FC091D"/>
    <w:rsid w:val="00FC2667"/>
    <w:rsid w:val="00FC2910"/>
    <w:rsid w:val="00FC4EAB"/>
    <w:rsid w:val="00FC6760"/>
    <w:rsid w:val="00FD0CEC"/>
    <w:rsid w:val="00FD25C8"/>
    <w:rsid w:val="00FD2E69"/>
    <w:rsid w:val="00FD33AA"/>
    <w:rsid w:val="00FD524A"/>
    <w:rsid w:val="00FE1587"/>
    <w:rsid w:val="00FF1F1E"/>
    <w:rsid w:val="00FF3A96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FC1F35"/>
  <w15:docId w15:val="{73344A92-C638-456C-96FE-740DEBAA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0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0C6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InternetLink">
    <w:name w:val="Internet Link"/>
    <w:basedOn w:val="a0"/>
    <w:uiPriority w:val="99"/>
    <w:unhideWhenUsed/>
    <w:rsid w:val="00C5577B"/>
    <w:rPr>
      <w:color w:val="0000FF"/>
      <w:u w:val="single"/>
    </w:rPr>
  </w:style>
  <w:style w:type="character" w:customStyle="1" w:styleId="a4">
    <w:name w:val="ヘッダー (文字)"/>
    <w:basedOn w:val="a0"/>
    <w:uiPriority w:val="99"/>
    <w:qFormat/>
    <w:rsid w:val="00DA1E56"/>
  </w:style>
  <w:style w:type="character" w:customStyle="1" w:styleId="a5">
    <w:name w:val="フッター (文字)"/>
    <w:basedOn w:val="a0"/>
    <w:uiPriority w:val="99"/>
    <w:qFormat/>
    <w:rsid w:val="00DA1E56"/>
  </w:style>
  <w:style w:type="character" w:styleId="a6">
    <w:name w:val="Placeholder Text"/>
    <w:basedOn w:val="a0"/>
    <w:uiPriority w:val="99"/>
    <w:semiHidden/>
    <w:qFormat/>
    <w:rsid w:val="001F68AF"/>
    <w:rPr>
      <w:color w:val="808080"/>
    </w:rPr>
  </w:style>
  <w:style w:type="character" w:styleId="a7">
    <w:name w:val="annotation reference"/>
    <w:basedOn w:val="a0"/>
    <w:uiPriority w:val="99"/>
    <w:semiHidden/>
    <w:unhideWhenUsed/>
    <w:qFormat/>
    <w:rsid w:val="00523CE7"/>
    <w:rPr>
      <w:sz w:val="18"/>
      <w:szCs w:val="18"/>
    </w:rPr>
  </w:style>
  <w:style w:type="character" w:customStyle="1" w:styleId="a8">
    <w:name w:val="コメント文字列 (文字)"/>
    <w:basedOn w:val="a0"/>
    <w:uiPriority w:val="99"/>
    <w:qFormat/>
    <w:rsid w:val="0018697D"/>
  </w:style>
  <w:style w:type="character" w:customStyle="1" w:styleId="a9">
    <w:name w:val="コメント内容 (文字)"/>
    <w:basedOn w:val="a8"/>
    <w:uiPriority w:val="99"/>
    <w:semiHidden/>
    <w:qFormat/>
    <w:rsid w:val="0018697D"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sid w:val="004A67EE"/>
    <w:rPr>
      <w:color w:val="800080" w:themeColor="followedHyperlink"/>
      <w:u w:val="single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e">
    <w:name w:val="Balloon Text"/>
    <w:basedOn w:val="a"/>
    <w:uiPriority w:val="99"/>
    <w:semiHidden/>
    <w:unhideWhenUsed/>
    <w:qFormat/>
    <w:rsid w:val="000C6B1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B8707C"/>
    <w:pPr>
      <w:ind w:left="840"/>
    </w:p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DA1E56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"/>
    <w:uiPriority w:val="99"/>
    <w:unhideWhenUsed/>
    <w:rsid w:val="00DA1E56"/>
    <w:pPr>
      <w:tabs>
        <w:tab w:val="center" w:pos="4252"/>
        <w:tab w:val="right" w:pos="8504"/>
      </w:tabs>
      <w:snapToGrid w:val="0"/>
    </w:pPr>
  </w:style>
  <w:style w:type="paragraph" w:styleId="af2">
    <w:name w:val="annotation text"/>
    <w:basedOn w:val="a"/>
    <w:uiPriority w:val="99"/>
    <w:unhideWhenUsed/>
    <w:qFormat/>
    <w:rsid w:val="00523CE7"/>
    <w:pPr>
      <w:jc w:val="left"/>
    </w:pPr>
  </w:style>
  <w:style w:type="paragraph" w:styleId="af3">
    <w:name w:val="annotation subject"/>
    <w:basedOn w:val="af2"/>
    <w:next w:val="af2"/>
    <w:uiPriority w:val="99"/>
    <w:semiHidden/>
    <w:unhideWhenUsed/>
    <w:qFormat/>
    <w:rsid w:val="00523CE7"/>
    <w:rPr>
      <w:b/>
      <w:bCs/>
    </w:rPr>
  </w:style>
  <w:style w:type="table" w:styleId="af4">
    <w:name w:val="Table Grid"/>
    <w:basedOn w:val="a1"/>
    <w:uiPriority w:val="59"/>
    <w:rsid w:val="004E5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ED7F7B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ED7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8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9EED9-0D3D-4643-B4F3-5AC690946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857</Words>
  <Characters>4887</Characters>
  <Application>Microsoft Office Word</Application>
  <DocSecurity>0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Yusuke</dc:creator>
  <dc:description/>
  <cp:lastModifiedBy>松山　祐輔</cp:lastModifiedBy>
  <cp:revision>2</cp:revision>
  <cp:lastPrinted>2020-02-19T08:51:00Z</cp:lastPrinted>
  <dcterms:created xsi:type="dcterms:W3CDTF">2021-03-17T06:23:00Z</dcterms:created>
  <dcterms:modified xsi:type="dcterms:W3CDTF">2021-03-17T06:23:00Z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Mendeley Citation Style_1">
    <vt:lpwstr>http://csl.mendeley.com/styles/301504571/journal-of-dental-research-2</vt:lpwstr>
  </property>
  <property fmtid="{D5CDD505-2E9C-101B-9397-08002B2CF9AE}" pid="7" name="Mendeley Document_1">
    <vt:lpwstr>True</vt:lpwstr>
  </property>
  <property fmtid="{D5CDD505-2E9C-101B-9397-08002B2CF9AE}" pid="8" name="Mendeley Recent Style Id 0_1">
    <vt:lpwstr>http://www.zotero.org/styles/american-medical-association</vt:lpwstr>
  </property>
  <property fmtid="{D5CDD505-2E9C-101B-9397-08002B2CF9AE}" pid="9" name="Mendeley Recent Style Id 1_1">
    <vt:lpwstr>http://csl.mendeley.com/styles/585298511/american-medical-association</vt:lpwstr>
  </property>
  <property fmtid="{D5CDD505-2E9C-101B-9397-08002B2CF9AE}" pid="10" name="Mendeley Recent Style Id 2_1">
    <vt:lpwstr>http://csl.mendeley.com/styles/301504571/Health-Science-and-Health-Care-YM</vt:lpwstr>
  </property>
  <property fmtid="{D5CDD505-2E9C-101B-9397-08002B2CF9AE}" pid="11" name="Mendeley Recent Style Id 3_1">
    <vt:lpwstr>http://www.zotero.org/styles/international-journal-of-epidemiology</vt:lpwstr>
  </property>
  <property fmtid="{D5CDD505-2E9C-101B-9397-08002B2CF9AE}" pid="12" name="Mendeley Recent Style Id 4_1">
    <vt:lpwstr>http://csl.mendeley.com/styles/301504571/journal-of-dental-research-2</vt:lpwstr>
  </property>
  <property fmtid="{D5CDD505-2E9C-101B-9397-08002B2CF9AE}" pid="13" name="Mendeley Recent Style Id 5_1">
    <vt:lpwstr>http://www.zotero.org/styles/tobacco-control</vt:lpwstr>
  </property>
  <property fmtid="{D5CDD505-2E9C-101B-9397-08002B2CF9AE}" pid="14" name="Mendeley Recent Style Id 6_1">
    <vt:lpwstr>http://csl.mendeley.com/styles/301504571/vancouver-bracket</vt:lpwstr>
  </property>
  <property fmtid="{D5CDD505-2E9C-101B-9397-08002B2CF9AE}" pid="15" name="Mendeley Recent Style Id 7_1">
    <vt:lpwstr>https://csl.mendeley.com/styles/301504571/ym-cv-all</vt:lpwstr>
  </property>
  <property fmtid="{D5CDD505-2E9C-101B-9397-08002B2CF9AE}" pid="16" name="Mendeley Recent Style Id 8_1">
    <vt:lpwstr>http://csl.mendeley.com/styles/301504571/ym-for-draft</vt:lpwstr>
  </property>
  <property fmtid="{D5CDD505-2E9C-101B-9397-08002B2CF9AE}" pid="17" name="Mendeley Recent Style Id 9_1">
    <vt:lpwstr>https://csl.mendeley.com/styles/301504571/tobacco-control-ym</vt:lpwstr>
  </property>
  <property fmtid="{D5CDD505-2E9C-101B-9397-08002B2CF9AE}" pid="18" name="Mendeley Recent Style Name 0_1">
    <vt:lpwstr>American Medical Association</vt:lpwstr>
  </property>
  <property fmtid="{D5CDD505-2E9C-101B-9397-08002B2CF9AE}" pid="19" name="Mendeley Recent Style Name 1_1">
    <vt:lpwstr>American Medical Association - Yusuke Matsuyama</vt:lpwstr>
  </property>
  <property fmtid="{D5CDD505-2E9C-101B-9397-08002B2CF9AE}" pid="20" name="Mendeley Recent Style Name 2_1">
    <vt:lpwstr>Health Science and Health Care YM - Yusuke Matsuyama</vt:lpwstr>
  </property>
  <property fmtid="{D5CDD505-2E9C-101B-9397-08002B2CF9AE}" pid="21" name="Mendeley Recent Style Name 3_1">
    <vt:lpwstr>International Journal of Epidemiology</vt:lpwstr>
  </property>
  <property fmtid="{D5CDD505-2E9C-101B-9397-08002B2CF9AE}" pid="22" name="Mendeley Recent Style Name 4_1">
    <vt:lpwstr>Journal of Dental Research YM - Yusuke Matsuyama</vt:lpwstr>
  </property>
  <property fmtid="{D5CDD505-2E9C-101B-9397-08002B2CF9AE}" pid="23" name="Mendeley Recent Style Name 5_1">
    <vt:lpwstr>Tobacco Control</vt:lpwstr>
  </property>
  <property fmtid="{D5CDD505-2E9C-101B-9397-08002B2CF9AE}" pid="24" name="Mendeley Recent Style Name 6_1">
    <vt:lpwstr>Vancouver - Yusuke Matsuyama</vt:lpwstr>
  </property>
  <property fmtid="{D5CDD505-2E9C-101B-9397-08002B2CF9AE}" pid="25" name="Mendeley Recent Style Name 7_1">
    <vt:lpwstr>YM for CV with all authors (based American Medical Association)</vt:lpwstr>
  </property>
  <property fmtid="{D5CDD505-2E9C-101B-9397-08002B2CF9AE}" pid="26" name="Mendeley Recent Style Name 8_1">
    <vt:lpwstr>YM original for draft</vt:lpwstr>
  </property>
  <property fmtid="{D5CDD505-2E9C-101B-9397-08002B2CF9AE}" pid="27" name="Mendeley Recent Style Name 9_1">
    <vt:lpwstr>tobacco-control-ym</vt:lpwstr>
  </property>
  <property fmtid="{D5CDD505-2E9C-101B-9397-08002B2CF9AE}" pid="28" name="Mendeley Unique User Id_1">
    <vt:lpwstr>a232cd55-6d9c-30c7-8e30-171bcafd41eb</vt:lpwstr>
  </property>
  <property fmtid="{D5CDD505-2E9C-101B-9397-08002B2CF9AE}" pid="29" name="ScaleCrop">
    <vt:bool>false</vt:bool>
  </property>
  <property fmtid="{D5CDD505-2E9C-101B-9397-08002B2CF9AE}" pid="30" name="ShareDoc">
    <vt:bool>false</vt:bool>
  </property>
</Properties>
</file>