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5A6DA" w14:textId="7DE887A8" w:rsidR="0090046E" w:rsidRDefault="00B42D20" w:rsidP="00526A2B">
      <w:pPr>
        <w:spacing w:line="480" w:lineRule="auto"/>
        <w:jc w:val="center"/>
        <w:rPr>
          <w:rFonts w:ascii="Times New Roman" w:hAnsi="Times New Roman" w:cs="Times New Roman"/>
          <w:b/>
          <w:sz w:val="28"/>
        </w:rPr>
      </w:pPr>
      <w:r>
        <w:rPr>
          <w:rFonts w:ascii="Times New Roman" w:hAnsi="Times New Roman" w:cs="Times New Roman"/>
          <w:b/>
          <w:sz w:val="28"/>
        </w:rPr>
        <w:t>Supplementary Materials</w:t>
      </w:r>
    </w:p>
    <w:p w14:paraId="47FECC37" w14:textId="77777777" w:rsidR="00FF1514" w:rsidRDefault="00FF1514" w:rsidP="00FF1514">
      <w:pPr>
        <w:spacing w:line="480" w:lineRule="auto"/>
        <w:jc w:val="center"/>
        <w:rPr>
          <w:rFonts w:ascii="Times New Roman" w:hAnsi="Times New Roman" w:cs="Times New Roman"/>
          <w:b/>
          <w:sz w:val="24"/>
          <w:szCs w:val="24"/>
        </w:rPr>
      </w:pPr>
    </w:p>
    <w:p w14:paraId="75E2546F" w14:textId="77777777" w:rsidR="00B655AD" w:rsidRDefault="00B655AD" w:rsidP="00B655AD">
      <w:pPr>
        <w:spacing w:line="480" w:lineRule="auto"/>
        <w:rPr>
          <w:rFonts w:ascii="Times New Roman" w:hAnsi="Times New Roman" w:cs="Times New Roman"/>
          <w:sz w:val="24"/>
          <w:szCs w:val="24"/>
        </w:rPr>
      </w:pPr>
      <w:r>
        <w:rPr>
          <w:rFonts w:ascii="Times New Roman" w:hAnsi="Times New Roman" w:cs="Times New Roman"/>
          <w:b/>
          <w:sz w:val="24"/>
          <w:szCs w:val="24"/>
        </w:rPr>
        <w:t xml:space="preserve">Title. </w:t>
      </w:r>
      <w:r w:rsidRPr="00E33A16">
        <w:rPr>
          <w:rFonts w:ascii="Times New Roman" w:hAnsi="Times New Roman" w:cs="Times New Roman"/>
          <w:sz w:val="24"/>
          <w:szCs w:val="24"/>
        </w:rPr>
        <w:t>Association of Long-term Exposure to Air Pollution with Chronic Sleep Deprivation in Adults from 141 Urban Communities in South Korea: A Community-level Longitudinal Study, 2008‒2016</w:t>
      </w:r>
      <w:r>
        <w:rPr>
          <w:rFonts w:ascii="Times New Roman" w:hAnsi="Times New Roman" w:cs="Times New Roman"/>
          <w:sz w:val="24"/>
          <w:szCs w:val="24"/>
        </w:rPr>
        <w:t>.</w:t>
      </w:r>
    </w:p>
    <w:p w14:paraId="06CE0E54" w14:textId="77777777" w:rsidR="00B655AD" w:rsidRDefault="00B655AD" w:rsidP="00B655A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Short title. </w:t>
      </w:r>
      <w:r w:rsidRPr="00E33A16">
        <w:rPr>
          <w:rFonts w:ascii="Times New Roman" w:hAnsi="Times New Roman" w:cs="Times New Roman"/>
          <w:sz w:val="24"/>
          <w:szCs w:val="24"/>
        </w:rPr>
        <w:t xml:space="preserve">Air Pollution </w:t>
      </w:r>
      <w:r>
        <w:rPr>
          <w:rFonts w:ascii="Times New Roman" w:hAnsi="Times New Roman" w:cs="Times New Roman"/>
          <w:sz w:val="24"/>
          <w:szCs w:val="24"/>
        </w:rPr>
        <w:t>and</w:t>
      </w:r>
      <w:r w:rsidRPr="00E33A16">
        <w:rPr>
          <w:rFonts w:ascii="Times New Roman" w:hAnsi="Times New Roman" w:cs="Times New Roman"/>
          <w:sz w:val="24"/>
          <w:szCs w:val="24"/>
        </w:rPr>
        <w:t xml:space="preserve"> Chronic</w:t>
      </w:r>
      <w:r>
        <w:rPr>
          <w:rFonts w:ascii="Times New Roman" w:hAnsi="Times New Roman" w:cs="Times New Roman"/>
          <w:sz w:val="24"/>
          <w:szCs w:val="24"/>
        </w:rPr>
        <w:t xml:space="preserve"> Sleep Deprivation.</w:t>
      </w:r>
    </w:p>
    <w:p w14:paraId="1F03DD30" w14:textId="309A7436" w:rsidR="00B655AD" w:rsidRPr="001A2B1B" w:rsidRDefault="00B655AD" w:rsidP="00B655AD">
      <w:pPr>
        <w:spacing w:line="480" w:lineRule="auto"/>
        <w:rPr>
          <w:rFonts w:ascii="Times New Roman" w:hAnsi="Times New Roman" w:cs="Times New Roman"/>
          <w:color w:val="000000" w:themeColor="text1"/>
          <w:sz w:val="24"/>
          <w:szCs w:val="24"/>
        </w:rPr>
      </w:pPr>
      <w:r w:rsidRPr="000435A7">
        <w:rPr>
          <w:rFonts w:ascii="Times New Roman" w:hAnsi="Times New Roman" w:cs="Times New Roman" w:hint="eastAsia"/>
          <w:b/>
          <w:color w:val="000000" w:themeColor="text1"/>
          <w:sz w:val="24"/>
          <w:szCs w:val="24"/>
          <w:lang w:val="en-GB"/>
        </w:rPr>
        <w:t>Authors</w:t>
      </w:r>
      <w:r>
        <w:rPr>
          <w:rFonts w:ascii="Times New Roman" w:hAnsi="Times New Roman" w:cs="Times New Roman"/>
          <w:b/>
          <w:color w:val="000000" w:themeColor="text1"/>
          <w:sz w:val="24"/>
          <w:szCs w:val="24"/>
          <w:lang w:val="en-GB"/>
        </w:rPr>
        <w:t xml:space="preserve">. </w:t>
      </w:r>
      <w:r w:rsidRPr="001A2B1B">
        <w:rPr>
          <w:rFonts w:ascii="Times New Roman" w:hAnsi="Times New Roman" w:cs="Times New Roman"/>
          <w:color w:val="000000" w:themeColor="text1"/>
          <w:sz w:val="24"/>
          <w:szCs w:val="24"/>
        </w:rPr>
        <w:t xml:space="preserve">Whanhee Lee, Daeun Seo, Woojae Myung, </w:t>
      </w:r>
      <w:r>
        <w:rPr>
          <w:rFonts w:ascii="Times New Roman" w:hAnsi="Times New Roman" w:cs="Times New Roman"/>
          <w:color w:val="000000" w:themeColor="text1"/>
          <w:sz w:val="24"/>
          <w:szCs w:val="24"/>
        </w:rPr>
        <w:t xml:space="preserve">Kristi Prifti, </w:t>
      </w:r>
      <w:r w:rsidRPr="001A2B1B">
        <w:rPr>
          <w:rFonts w:ascii="Times New Roman" w:hAnsi="Times New Roman" w:cs="Times New Roman"/>
          <w:color w:val="000000" w:themeColor="text1"/>
          <w:sz w:val="24"/>
          <w:szCs w:val="24"/>
        </w:rPr>
        <w:t xml:space="preserve">Cinoo Kang, Hyemin Jang, Chaerin Park, </w:t>
      </w:r>
      <w:r>
        <w:rPr>
          <w:rFonts w:ascii="Times New Roman" w:hAnsi="Times New Roman" w:cs="Times New Roman"/>
          <w:color w:val="000000" w:themeColor="text1"/>
          <w:sz w:val="24"/>
          <w:szCs w:val="24"/>
        </w:rPr>
        <w:t xml:space="preserve">Michelle L. Bell, </w:t>
      </w:r>
      <w:r w:rsidRPr="001A2B1B">
        <w:rPr>
          <w:rFonts w:ascii="Times New Roman" w:hAnsi="Times New Roman" w:cs="Times New Roman"/>
          <w:color w:val="000000" w:themeColor="text1"/>
          <w:sz w:val="24"/>
          <w:szCs w:val="24"/>
        </w:rPr>
        <w:t>and Ho Kim</w:t>
      </w:r>
    </w:p>
    <w:p w14:paraId="724942BE" w14:textId="77777777" w:rsidR="00B655AD" w:rsidRPr="001A2B1B" w:rsidRDefault="00B655AD" w:rsidP="00B655AD">
      <w:pPr>
        <w:widowControl/>
        <w:wordWrap/>
        <w:autoSpaceDE/>
        <w:autoSpaceDN/>
        <w:spacing w:after="0" w:line="480" w:lineRule="auto"/>
        <w:rPr>
          <w:rFonts w:ascii="Times New Roman" w:hAnsi="Times New Roman" w:cs="Times New Roman"/>
          <w:color w:val="000000" w:themeColor="text1"/>
          <w:sz w:val="24"/>
          <w:szCs w:val="24"/>
        </w:rPr>
      </w:pPr>
      <w:r w:rsidRPr="001A2B1B">
        <w:rPr>
          <w:rFonts w:ascii="Times New Roman" w:hAnsi="Times New Roman" w:cs="Times New Roman"/>
          <w:color w:val="000000" w:themeColor="text1"/>
          <w:sz w:val="24"/>
          <w:szCs w:val="24"/>
        </w:rPr>
        <w:t>Whanhee Lee and Daeun Seo contributed equal</w:t>
      </w:r>
      <w:bookmarkStart w:id="0" w:name="_GoBack"/>
      <w:bookmarkEnd w:id="0"/>
      <w:r w:rsidRPr="001A2B1B">
        <w:rPr>
          <w:rFonts w:ascii="Times New Roman" w:hAnsi="Times New Roman" w:cs="Times New Roman"/>
          <w:color w:val="000000" w:themeColor="text1"/>
          <w:sz w:val="24"/>
          <w:szCs w:val="24"/>
        </w:rPr>
        <w:t>ly to this research as co-first authors.</w:t>
      </w:r>
    </w:p>
    <w:p w14:paraId="240707BA" w14:textId="77777777" w:rsidR="00526A2B" w:rsidRDefault="00526A2B">
      <w:pPr>
        <w:widowControl/>
        <w:wordWrap/>
        <w:autoSpaceDE/>
        <w:autoSpaceDN/>
        <w:rPr>
          <w:rFonts w:ascii="Times New Roman" w:hAnsi="Times New Roman" w:cs="Times New Roman"/>
        </w:rPr>
      </w:pPr>
      <w:r>
        <w:rPr>
          <w:rFonts w:ascii="Times New Roman" w:hAnsi="Times New Roman" w:cs="Times New Roman"/>
        </w:rPr>
        <w:br w:type="page"/>
      </w:r>
    </w:p>
    <w:p w14:paraId="3CC026F7" w14:textId="77777777" w:rsidR="00526A2B" w:rsidRPr="00526A2B" w:rsidRDefault="00526A2B" w:rsidP="00526A2B">
      <w:pPr>
        <w:spacing w:line="480" w:lineRule="auto"/>
        <w:jc w:val="center"/>
        <w:rPr>
          <w:rFonts w:ascii="Times New Roman" w:hAnsi="Times New Roman" w:cs="Times New Roman"/>
          <w:b/>
          <w:sz w:val="28"/>
        </w:rPr>
      </w:pPr>
      <w:r w:rsidRPr="00526A2B">
        <w:rPr>
          <w:rFonts w:ascii="Times New Roman" w:hAnsi="Times New Roman" w:cs="Times New Roman" w:hint="eastAsia"/>
          <w:b/>
          <w:sz w:val="28"/>
        </w:rPr>
        <w:lastRenderedPageBreak/>
        <w:t>Table of Contents</w:t>
      </w:r>
    </w:p>
    <w:p w14:paraId="67D1B680" w14:textId="0ED90A0F" w:rsidR="006A182F" w:rsidRDefault="006A182F" w:rsidP="00420A75">
      <w:pPr>
        <w:pStyle w:val="a5"/>
        <w:numPr>
          <w:ilvl w:val="0"/>
          <w:numId w:val="1"/>
        </w:numPr>
        <w:spacing w:line="480" w:lineRule="auto"/>
        <w:ind w:leftChars="0"/>
        <w:jc w:val="center"/>
        <w:rPr>
          <w:rFonts w:ascii="Times New Roman" w:hAnsi="Times New Roman" w:cs="Times New Roman"/>
          <w:b/>
          <w:sz w:val="24"/>
        </w:rPr>
      </w:pPr>
      <w:r>
        <w:rPr>
          <w:rFonts w:ascii="Times New Roman" w:hAnsi="Times New Roman" w:cs="Times New Roman"/>
          <w:b/>
          <w:sz w:val="24"/>
        </w:rPr>
        <w:t>Sample design of the KCHS</w:t>
      </w:r>
    </w:p>
    <w:p w14:paraId="488A3949" w14:textId="36E0C426" w:rsidR="00526A2B" w:rsidRPr="00DB2522" w:rsidRDefault="00526A2B" w:rsidP="00420A75">
      <w:pPr>
        <w:pStyle w:val="a5"/>
        <w:numPr>
          <w:ilvl w:val="0"/>
          <w:numId w:val="1"/>
        </w:numPr>
        <w:spacing w:line="480" w:lineRule="auto"/>
        <w:ind w:leftChars="0"/>
        <w:jc w:val="center"/>
        <w:rPr>
          <w:rFonts w:ascii="Times New Roman" w:hAnsi="Times New Roman" w:cs="Times New Roman"/>
          <w:b/>
          <w:sz w:val="24"/>
        </w:rPr>
      </w:pPr>
      <w:r w:rsidRPr="00DB2522">
        <w:rPr>
          <w:rFonts w:ascii="Times New Roman" w:hAnsi="Times New Roman" w:cs="Times New Roman"/>
          <w:b/>
          <w:sz w:val="24"/>
        </w:rPr>
        <w:t>Supplementary tables</w:t>
      </w:r>
      <w:r w:rsidR="00DB2522" w:rsidRPr="00DB2522">
        <w:rPr>
          <w:rFonts w:ascii="Times New Roman" w:hAnsi="Times New Roman" w:cs="Times New Roman"/>
          <w:b/>
          <w:sz w:val="24"/>
        </w:rPr>
        <w:t xml:space="preserve"> (</w:t>
      </w:r>
      <w:r w:rsidR="00DB2522" w:rsidRPr="00DB2522">
        <w:rPr>
          <w:rFonts w:ascii="Times New Roman" w:hAnsi="Times New Roman" w:cs="Times New Roman" w:hint="eastAsia"/>
          <w:b/>
          <w:sz w:val="24"/>
        </w:rPr>
        <w:t>Table S1-S4)</w:t>
      </w:r>
    </w:p>
    <w:p w14:paraId="79C479F6" w14:textId="73FE5DFF" w:rsidR="00526A2B" w:rsidRPr="00DB2522" w:rsidRDefault="00526A2B" w:rsidP="00420A75">
      <w:pPr>
        <w:pStyle w:val="a5"/>
        <w:numPr>
          <w:ilvl w:val="0"/>
          <w:numId w:val="1"/>
        </w:numPr>
        <w:spacing w:line="480" w:lineRule="auto"/>
        <w:ind w:leftChars="0"/>
        <w:jc w:val="center"/>
        <w:rPr>
          <w:rFonts w:ascii="Times New Roman" w:hAnsi="Times New Roman" w:cs="Times New Roman"/>
          <w:b/>
          <w:sz w:val="24"/>
        </w:rPr>
      </w:pPr>
      <w:r w:rsidRPr="00DB2522">
        <w:rPr>
          <w:rFonts w:ascii="Times New Roman" w:hAnsi="Times New Roman" w:cs="Times New Roman"/>
          <w:b/>
          <w:sz w:val="24"/>
        </w:rPr>
        <w:t>Supplementary figures</w:t>
      </w:r>
      <w:r w:rsidR="00DB2522" w:rsidRPr="00DB2522">
        <w:rPr>
          <w:rFonts w:ascii="Times New Roman" w:hAnsi="Times New Roman" w:cs="Times New Roman"/>
          <w:b/>
          <w:sz w:val="24"/>
        </w:rPr>
        <w:t xml:space="preserve"> (Figure S1-S2)</w:t>
      </w:r>
    </w:p>
    <w:p w14:paraId="0187C769" w14:textId="77777777" w:rsidR="00526A2B" w:rsidRDefault="00526A2B">
      <w:pPr>
        <w:widowControl/>
        <w:wordWrap/>
        <w:autoSpaceDE/>
        <w:autoSpaceDN/>
        <w:rPr>
          <w:rFonts w:ascii="Times New Roman" w:hAnsi="Times New Roman" w:cs="Times New Roman"/>
        </w:rPr>
      </w:pPr>
      <w:r>
        <w:rPr>
          <w:rFonts w:ascii="Times New Roman" w:hAnsi="Times New Roman" w:cs="Times New Roman"/>
        </w:rPr>
        <w:br w:type="page"/>
      </w:r>
    </w:p>
    <w:p w14:paraId="4B034383" w14:textId="15DAC823" w:rsidR="006A182F" w:rsidRDefault="006A182F" w:rsidP="006A182F">
      <w:pPr>
        <w:pStyle w:val="a5"/>
        <w:numPr>
          <w:ilvl w:val="0"/>
          <w:numId w:val="2"/>
        </w:numPr>
        <w:spacing w:line="360" w:lineRule="auto"/>
        <w:ind w:leftChars="0"/>
        <w:rPr>
          <w:rFonts w:ascii="Times New Roman" w:hAnsi="Times New Roman" w:cs="Times New Roman"/>
          <w:b/>
          <w:sz w:val="28"/>
        </w:rPr>
      </w:pPr>
      <w:r>
        <w:rPr>
          <w:rFonts w:ascii="Times New Roman" w:hAnsi="Times New Roman" w:cs="Times New Roman"/>
          <w:b/>
          <w:sz w:val="28"/>
        </w:rPr>
        <w:lastRenderedPageBreak/>
        <w:t>Sampling procedures of the KCHS</w:t>
      </w:r>
    </w:p>
    <w:p w14:paraId="1BAEFE24" w14:textId="357CC16B" w:rsidR="006A182F" w:rsidRPr="006A182F" w:rsidRDefault="006A182F" w:rsidP="0055263F">
      <w:pPr>
        <w:pStyle w:val="a5"/>
        <w:numPr>
          <w:ilvl w:val="1"/>
          <w:numId w:val="2"/>
        </w:numPr>
        <w:spacing w:after="0" w:line="360" w:lineRule="auto"/>
        <w:ind w:leftChars="0"/>
        <w:rPr>
          <w:rFonts w:ascii="Times New Roman" w:hAnsi="Times New Roman" w:cs="Times New Roman"/>
          <w:b/>
          <w:sz w:val="24"/>
        </w:rPr>
      </w:pPr>
      <w:r w:rsidRPr="006A182F">
        <w:rPr>
          <w:rFonts w:ascii="Times New Roman" w:hAnsi="Times New Roman" w:cs="Times New Roman"/>
          <w:b/>
          <w:sz w:val="24"/>
        </w:rPr>
        <w:t>Sample design</w:t>
      </w:r>
    </w:p>
    <w:p w14:paraId="2358757C" w14:textId="181FBE95" w:rsidR="006A182F" w:rsidRDefault="006A182F" w:rsidP="00ED3DD7">
      <w:pPr>
        <w:spacing w:line="360" w:lineRule="auto"/>
        <w:rPr>
          <w:rFonts w:ascii="Times New Roman" w:hAnsi="Times New Roman" w:cs="Times New Roman"/>
          <w:sz w:val="24"/>
        </w:rPr>
      </w:pPr>
      <w:r w:rsidRPr="006A182F">
        <w:rPr>
          <w:rFonts w:ascii="Times New Roman" w:hAnsi="Times New Roman" w:cs="Times New Roman"/>
          <w:sz w:val="24"/>
        </w:rPr>
        <w:t>The sa</w:t>
      </w:r>
      <w:r w:rsidR="0055263F">
        <w:rPr>
          <w:rFonts w:ascii="Times New Roman" w:hAnsi="Times New Roman" w:cs="Times New Roman"/>
          <w:sz w:val="24"/>
        </w:rPr>
        <w:t>mple distribution of the KCHS was</w:t>
      </w:r>
      <w:r w:rsidRPr="006A182F">
        <w:rPr>
          <w:rFonts w:ascii="Times New Roman" w:hAnsi="Times New Roman" w:cs="Times New Roman"/>
          <w:sz w:val="24"/>
        </w:rPr>
        <w:t xml:space="preserve"> based on the two-stage stratification of the surveyed pop</w:t>
      </w:r>
      <w:r w:rsidR="0055263F">
        <w:rPr>
          <w:rFonts w:ascii="Times New Roman" w:hAnsi="Times New Roman" w:cs="Times New Roman"/>
          <w:sz w:val="24"/>
        </w:rPr>
        <w:t>ulation. The first stratum wa</w:t>
      </w:r>
      <w:r w:rsidR="00F87849">
        <w:rPr>
          <w:rFonts w:ascii="Times New Roman" w:hAnsi="Times New Roman" w:cs="Times New Roman"/>
          <w:sz w:val="24"/>
        </w:rPr>
        <w:t>s “d</w:t>
      </w:r>
      <w:r w:rsidRPr="006A182F">
        <w:rPr>
          <w:rFonts w:ascii="Times New Roman" w:hAnsi="Times New Roman" w:cs="Times New Roman"/>
          <w:sz w:val="24"/>
        </w:rPr>
        <w:t>ong/</w:t>
      </w:r>
      <w:r w:rsidR="00F87849">
        <w:rPr>
          <w:rFonts w:ascii="Times New Roman" w:hAnsi="Times New Roman" w:cs="Times New Roman"/>
          <w:sz w:val="24"/>
        </w:rPr>
        <w:t>eup/m</w:t>
      </w:r>
      <w:r w:rsidRPr="006A182F">
        <w:rPr>
          <w:rFonts w:ascii="Times New Roman" w:hAnsi="Times New Roman" w:cs="Times New Roman"/>
          <w:sz w:val="24"/>
        </w:rPr>
        <w:t>yeon”, which is the sub-administrative area of each commu</w:t>
      </w:r>
      <w:r w:rsidR="0055263F">
        <w:rPr>
          <w:rFonts w:ascii="Times New Roman" w:hAnsi="Times New Roman" w:cs="Times New Roman"/>
          <w:sz w:val="24"/>
        </w:rPr>
        <w:t xml:space="preserve">nity. </w:t>
      </w:r>
      <w:r w:rsidR="00E451FB">
        <w:rPr>
          <w:rFonts w:ascii="Times New Roman" w:hAnsi="Times New Roman" w:cs="Times New Roman"/>
          <w:sz w:val="24"/>
        </w:rPr>
        <w:t>T</w:t>
      </w:r>
      <w:r w:rsidR="0055263F">
        <w:rPr>
          <w:rFonts w:ascii="Times New Roman" w:hAnsi="Times New Roman" w:cs="Times New Roman"/>
          <w:sz w:val="24"/>
        </w:rPr>
        <w:t xml:space="preserve">he second stratum </w:t>
      </w:r>
      <w:r w:rsidR="00E451FB">
        <w:rPr>
          <w:rFonts w:ascii="Times New Roman" w:hAnsi="Times New Roman" w:cs="Times New Roman"/>
          <w:sz w:val="24"/>
        </w:rPr>
        <w:t xml:space="preserve">consisted </w:t>
      </w:r>
      <w:r w:rsidRPr="006A182F">
        <w:rPr>
          <w:rFonts w:ascii="Times New Roman" w:hAnsi="Times New Roman" w:cs="Times New Roman"/>
          <w:sz w:val="24"/>
        </w:rPr>
        <w:t xml:space="preserve">of housing units (apartments and houses). This sample design can mitigate the potential biases that can be caused by random sampling </w:t>
      </w:r>
      <w:r w:rsidR="0000484D">
        <w:rPr>
          <w:rFonts w:ascii="Times New Roman" w:hAnsi="Times New Roman" w:cs="Times New Roman"/>
          <w:sz w:val="24"/>
        </w:rPr>
        <w:t>in a small-scale sample survey.</w:t>
      </w:r>
      <w:r w:rsidR="0000484D">
        <w:rPr>
          <w:rFonts w:ascii="Times New Roman" w:hAnsi="Times New Roman" w:cs="Times New Roman"/>
          <w:sz w:val="24"/>
        </w:rPr>
        <w:fldChar w:fldCharType="begin"/>
      </w:r>
      <w:r w:rsidR="0000484D">
        <w:rPr>
          <w:rFonts w:ascii="Times New Roman" w:hAnsi="Times New Roman" w:cs="Times New Roman"/>
          <w:sz w:val="24"/>
        </w:rPr>
        <w:instrText xml:space="preserve"> ADDIN EN.CITE &lt;EndNote&gt;&lt;Cite&gt;&lt;Author&gt;Kang&lt;/Author&gt;&lt;Year&gt;2015&lt;/Year&gt;&lt;RecNum&gt;265&lt;/RecNum&gt;&lt;DisplayText&gt;&lt;style face="superscript"&gt;1&lt;/style&gt;&lt;/DisplayText&gt;&lt;record&gt;&lt;rec-number&gt;265&lt;/rec-number&gt;&lt;foreign-keys&gt;&lt;key app="EN" db-id="tept0xwdo29e5vefxd2xed2ldreapepp5dv5" timestamp="1619020691"&gt;265&lt;/key&gt;&lt;/foreign-keys&gt;&lt;ref-type name="Journal Article"&gt;17&lt;/ref-type&gt;&lt;contributors&gt;&lt;authors&gt;&lt;author&gt;Kang, Yang Wha&lt;/author&gt;&lt;author&gt;Ko, Yun Sil&lt;/author&gt;&lt;author&gt;Kim, Yoo Jin&lt;/author&gt;&lt;author&gt;Sung, Kyoung Mi&lt;/author&gt;&lt;author&gt;Kim, Hyo Jin&lt;/author&gt;&lt;author&gt;Choi, Hyung Yun&lt;/author&gt;&lt;author&gt;Sung, Changhyun&lt;/author&gt;&lt;author&gt;Jeong, Eunkyeong &lt;/author&gt;&lt;/authors&gt;&lt;/contributors&gt;&lt;titles&gt;&lt;title&gt;Korea community health survey data profiles&lt;/title&gt;&lt;secondary-title&gt;Osong public health research perspectives&amp;#xD;&lt;/secondary-title&gt;&lt;/titles&gt;&lt;pages&gt;211-217&lt;/pages&gt;&lt;volume&gt;6&lt;/volume&gt;&lt;number&gt;3&lt;/number&gt;&lt;dates&gt;&lt;year&gt;2015&lt;/year&gt;&lt;/dates&gt;&lt;isbn&gt;2210-9099&lt;/isbn&gt;&lt;urls&gt;&lt;/urls&gt;&lt;/record&gt;&lt;/Cite&gt;&lt;/EndNote&gt;</w:instrText>
      </w:r>
      <w:r w:rsidR="0000484D">
        <w:rPr>
          <w:rFonts w:ascii="Times New Roman" w:hAnsi="Times New Roman" w:cs="Times New Roman"/>
          <w:sz w:val="24"/>
        </w:rPr>
        <w:fldChar w:fldCharType="separate"/>
      </w:r>
      <w:r w:rsidR="0000484D" w:rsidRPr="0000484D">
        <w:rPr>
          <w:rFonts w:ascii="Times New Roman" w:hAnsi="Times New Roman" w:cs="Times New Roman"/>
          <w:noProof/>
          <w:sz w:val="24"/>
          <w:vertAlign w:val="superscript"/>
        </w:rPr>
        <w:t>1</w:t>
      </w:r>
      <w:r w:rsidR="0000484D">
        <w:rPr>
          <w:rFonts w:ascii="Times New Roman" w:hAnsi="Times New Roman" w:cs="Times New Roman"/>
          <w:sz w:val="24"/>
        </w:rPr>
        <w:fldChar w:fldCharType="end"/>
      </w:r>
      <w:r w:rsidRPr="006A182F">
        <w:rPr>
          <w:rFonts w:ascii="Times New Roman" w:hAnsi="Times New Roman" w:cs="Times New Roman"/>
          <w:sz w:val="24"/>
        </w:rPr>
        <w:t xml:space="preserve"> </w:t>
      </w:r>
    </w:p>
    <w:p w14:paraId="762232E8" w14:textId="4E89DEF8" w:rsidR="006A182F" w:rsidRPr="006A182F" w:rsidRDefault="006A182F" w:rsidP="0055263F">
      <w:pPr>
        <w:pStyle w:val="a5"/>
        <w:numPr>
          <w:ilvl w:val="1"/>
          <w:numId w:val="2"/>
        </w:numPr>
        <w:spacing w:after="0" w:line="360" w:lineRule="auto"/>
        <w:ind w:leftChars="0"/>
        <w:rPr>
          <w:rFonts w:ascii="Times New Roman" w:hAnsi="Times New Roman" w:cs="Times New Roman"/>
          <w:b/>
          <w:sz w:val="24"/>
        </w:rPr>
      </w:pPr>
      <w:r w:rsidRPr="006A182F">
        <w:rPr>
          <w:rFonts w:ascii="Times New Roman" w:hAnsi="Times New Roman" w:cs="Times New Roman"/>
          <w:b/>
          <w:sz w:val="24"/>
        </w:rPr>
        <w:t>Household selection</w:t>
      </w:r>
    </w:p>
    <w:p w14:paraId="1907E26C" w14:textId="7AC8A3AD" w:rsidR="006A182F" w:rsidRPr="006A182F" w:rsidRDefault="0055263F" w:rsidP="00ED3DD7">
      <w:pPr>
        <w:spacing w:line="360" w:lineRule="auto"/>
        <w:rPr>
          <w:rFonts w:ascii="Times New Roman" w:hAnsi="Times New Roman" w:cs="Times New Roman"/>
          <w:sz w:val="24"/>
        </w:rPr>
      </w:pPr>
      <w:r>
        <w:rPr>
          <w:rFonts w:ascii="Times New Roman" w:hAnsi="Times New Roman" w:cs="Times New Roman"/>
          <w:sz w:val="24"/>
        </w:rPr>
        <w:t>The</w:t>
      </w:r>
      <w:r w:rsidR="00BE773A">
        <w:rPr>
          <w:rFonts w:ascii="Times New Roman" w:hAnsi="Times New Roman" w:cs="Times New Roman"/>
          <w:sz w:val="24"/>
        </w:rPr>
        <w:t xml:space="preserve"> “t</w:t>
      </w:r>
      <w:r w:rsidR="006A182F" w:rsidRPr="006A182F">
        <w:rPr>
          <w:rFonts w:ascii="Times New Roman" w:hAnsi="Times New Roman" w:cs="Times New Roman"/>
          <w:sz w:val="24"/>
        </w:rPr>
        <w:t>ong/</w:t>
      </w:r>
      <w:r w:rsidR="00BE773A">
        <w:rPr>
          <w:rFonts w:ascii="Times New Roman" w:hAnsi="Times New Roman" w:cs="Times New Roman"/>
          <w:sz w:val="24"/>
        </w:rPr>
        <w:t>b</w:t>
      </w:r>
      <w:r w:rsidR="006A182F" w:rsidRPr="006A182F">
        <w:rPr>
          <w:rFonts w:ascii="Times New Roman" w:hAnsi="Times New Roman" w:cs="Times New Roman"/>
          <w:sz w:val="24"/>
        </w:rPr>
        <w:t>an/</w:t>
      </w:r>
      <w:r w:rsidR="00BE773A">
        <w:rPr>
          <w:rFonts w:ascii="Times New Roman" w:hAnsi="Times New Roman" w:cs="Times New Roman"/>
          <w:sz w:val="24"/>
        </w:rPr>
        <w:t>l</w:t>
      </w:r>
      <w:r w:rsidR="006A182F" w:rsidRPr="006A182F">
        <w:rPr>
          <w:rFonts w:ascii="Times New Roman" w:hAnsi="Times New Roman" w:cs="Times New Roman"/>
          <w:sz w:val="24"/>
        </w:rPr>
        <w:t>i” (sub-administrative areas of “</w:t>
      </w:r>
      <w:r w:rsidR="00F87849">
        <w:rPr>
          <w:rFonts w:ascii="Times New Roman" w:hAnsi="Times New Roman" w:cs="Times New Roman"/>
          <w:sz w:val="24"/>
        </w:rPr>
        <w:t>d</w:t>
      </w:r>
      <w:r w:rsidR="006A182F" w:rsidRPr="006A182F">
        <w:rPr>
          <w:rFonts w:ascii="Times New Roman" w:hAnsi="Times New Roman" w:cs="Times New Roman"/>
          <w:sz w:val="24"/>
        </w:rPr>
        <w:t>ong/</w:t>
      </w:r>
      <w:r w:rsidR="00F87849">
        <w:rPr>
          <w:rFonts w:ascii="Times New Roman" w:hAnsi="Times New Roman" w:cs="Times New Roman"/>
          <w:sz w:val="24"/>
        </w:rPr>
        <w:t>e</w:t>
      </w:r>
      <w:r w:rsidR="006A182F" w:rsidRPr="006A182F">
        <w:rPr>
          <w:rFonts w:ascii="Times New Roman" w:hAnsi="Times New Roman" w:cs="Times New Roman"/>
          <w:sz w:val="24"/>
        </w:rPr>
        <w:t>up/</w:t>
      </w:r>
      <w:r w:rsidR="00F87849">
        <w:rPr>
          <w:rFonts w:ascii="Times New Roman" w:hAnsi="Times New Roman" w:cs="Times New Roman"/>
          <w:sz w:val="24"/>
        </w:rPr>
        <w:t>m</w:t>
      </w:r>
      <w:r w:rsidR="006A182F" w:rsidRPr="006A182F">
        <w:rPr>
          <w:rFonts w:ascii="Times New Roman" w:hAnsi="Times New Roman" w:cs="Times New Roman"/>
          <w:sz w:val="24"/>
        </w:rPr>
        <w:t>yeon”) was selected as the primary samp</w:t>
      </w:r>
      <w:r w:rsidR="00F87849">
        <w:rPr>
          <w:rFonts w:ascii="Times New Roman" w:hAnsi="Times New Roman" w:cs="Times New Roman"/>
          <w:sz w:val="24"/>
        </w:rPr>
        <w:t>ling unit of housing types in “d</w:t>
      </w:r>
      <w:r w:rsidR="006A182F" w:rsidRPr="006A182F">
        <w:rPr>
          <w:rFonts w:ascii="Times New Roman" w:hAnsi="Times New Roman" w:cs="Times New Roman"/>
          <w:sz w:val="24"/>
        </w:rPr>
        <w:t>ong/</w:t>
      </w:r>
      <w:r w:rsidR="00F87849">
        <w:rPr>
          <w:rFonts w:ascii="Times New Roman" w:hAnsi="Times New Roman" w:cs="Times New Roman"/>
          <w:sz w:val="24"/>
        </w:rPr>
        <w:t>e</w:t>
      </w:r>
      <w:r w:rsidR="006A182F" w:rsidRPr="006A182F">
        <w:rPr>
          <w:rFonts w:ascii="Times New Roman" w:hAnsi="Times New Roman" w:cs="Times New Roman"/>
          <w:sz w:val="24"/>
        </w:rPr>
        <w:t>up/</w:t>
      </w:r>
      <w:r w:rsidR="00F87849">
        <w:rPr>
          <w:rFonts w:ascii="Times New Roman" w:hAnsi="Times New Roman" w:cs="Times New Roman"/>
          <w:sz w:val="24"/>
        </w:rPr>
        <w:t>m</w:t>
      </w:r>
      <w:r w:rsidR="006A182F" w:rsidRPr="006A182F">
        <w:rPr>
          <w:rFonts w:ascii="Times New Roman" w:hAnsi="Times New Roman" w:cs="Times New Roman"/>
          <w:sz w:val="24"/>
        </w:rPr>
        <w:t>yeon” through probability proportionate sampling. In this stage, the probability proportionate sampling was based on the registered population size of each “</w:t>
      </w:r>
      <w:r w:rsidR="00BE773A">
        <w:rPr>
          <w:rFonts w:ascii="Times New Roman" w:hAnsi="Times New Roman" w:cs="Times New Roman"/>
          <w:sz w:val="24"/>
        </w:rPr>
        <w:t>t</w:t>
      </w:r>
      <w:r w:rsidR="006A182F" w:rsidRPr="006A182F">
        <w:rPr>
          <w:rFonts w:ascii="Times New Roman" w:hAnsi="Times New Roman" w:cs="Times New Roman"/>
          <w:sz w:val="24"/>
        </w:rPr>
        <w:t>ong/</w:t>
      </w:r>
      <w:r w:rsidR="00BE773A">
        <w:rPr>
          <w:rFonts w:ascii="Times New Roman" w:hAnsi="Times New Roman" w:cs="Times New Roman"/>
          <w:sz w:val="24"/>
        </w:rPr>
        <w:t>b</w:t>
      </w:r>
      <w:r w:rsidR="006A182F" w:rsidRPr="006A182F">
        <w:rPr>
          <w:rFonts w:ascii="Times New Roman" w:hAnsi="Times New Roman" w:cs="Times New Roman"/>
          <w:sz w:val="24"/>
        </w:rPr>
        <w:t>an/</w:t>
      </w:r>
      <w:r w:rsidR="00BE773A">
        <w:rPr>
          <w:rFonts w:ascii="Times New Roman" w:hAnsi="Times New Roman" w:cs="Times New Roman"/>
          <w:sz w:val="24"/>
        </w:rPr>
        <w:t>l</w:t>
      </w:r>
      <w:r w:rsidR="006A182F" w:rsidRPr="006A182F">
        <w:rPr>
          <w:rFonts w:ascii="Times New Roman" w:hAnsi="Times New Roman" w:cs="Times New Roman"/>
          <w:sz w:val="24"/>
        </w:rPr>
        <w:t xml:space="preserve">i”. </w:t>
      </w:r>
    </w:p>
    <w:p w14:paraId="703698BD" w14:textId="7ED6CF81" w:rsidR="006A182F" w:rsidRDefault="006A182F" w:rsidP="006A182F">
      <w:pPr>
        <w:spacing w:line="360" w:lineRule="auto"/>
        <w:ind w:firstLine="400"/>
        <w:rPr>
          <w:rFonts w:ascii="Times New Roman" w:hAnsi="Times New Roman" w:cs="Times New Roman"/>
          <w:sz w:val="24"/>
        </w:rPr>
      </w:pPr>
      <w:r w:rsidRPr="006A182F">
        <w:rPr>
          <w:rFonts w:ascii="Times New Roman" w:hAnsi="Times New Roman" w:cs="Times New Roman"/>
          <w:sz w:val="24"/>
        </w:rPr>
        <w:t>In the second stage, the number of sampled households in each “</w:t>
      </w:r>
      <w:r w:rsidR="00BE773A">
        <w:rPr>
          <w:rFonts w:ascii="Times New Roman" w:hAnsi="Times New Roman" w:cs="Times New Roman"/>
          <w:sz w:val="24"/>
        </w:rPr>
        <w:t>t</w:t>
      </w:r>
      <w:r w:rsidRPr="006A182F">
        <w:rPr>
          <w:rFonts w:ascii="Times New Roman" w:hAnsi="Times New Roman" w:cs="Times New Roman"/>
          <w:sz w:val="24"/>
        </w:rPr>
        <w:t>ong/</w:t>
      </w:r>
      <w:r w:rsidR="00BE773A">
        <w:rPr>
          <w:rFonts w:ascii="Times New Roman" w:hAnsi="Times New Roman" w:cs="Times New Roman"/>
          <w:sz w:val="24"/>
        </w:rPr>
        <w:t>b</w:t>
      </w:r>
      <w:r w:rsidRPr="006A182F">
        <w:rPr>
          <w:rFonts w:ascii="Times New Roman" w:hAnsi="Times New Roman" w:cs="Times New Roman"/>
          <w:sz w:val="24"/>
        </w:rPr>
        <w:t>an/</w:t>
      </w:r>
      <w:r w:rsidR="00BE773A">
        <w:rPr>
          <w:rFonts w:ascii="Times New Roman" w:hAnsi="Times New Roman" w:cs="Times New Roman"/>
          <w:sz w:val="24"/>
        </w:rPr>
        <w:t>l</w:t>
      </w:r>
      <w:r w:rsidRPr="006A182F">
        <w:rPr>
          <w:rFonts w:ascii="Times New Roman" w:hAnsi="Times New Roman" w:cs="Times New Roman"/>
          <w:sz w:val="24"/>
        </w:rPr>
        <w:t>i” was counted first, and then the survey household</w:t>
      </w:r>
      <w:r w:rsidR="00ED3DD7">
        <w:rPr>
          <w:rFonts w:ascii="Times New Roman" w:hAnsi="Times New Roman" w:cs="Times New Roman"/>
          <w:sz w:val="24"/>
        </w:rPr>
        <w:t>s</w:t>
      </w:r>
      <w:r w:rsidRPr="006A182F">
        <w:rPr>
          <w:rFonts w:ascii="Times New Roman" w:hAnsi="Times New Roman" w:cs="Times New Roman"/>
          <w:sz w:val="24"/>
        </w:rPr>
        <w:t xml:space="preserve"> were sampled by systematic sampling based on the number of adults per household in “</w:t>
      </w:r>
      <w:r w:rsidR="00BE773A">
        <w:rPr>
          <w:rFonts w:ascii="Times New Roman" w:hAnsi="Times New Roman" w:cs="Times New Roman"/>
          <w:sz w:val="24"/>
        </w:rPr>
        <w:t>d</w:t>
      </w:r>
      <w:r w:rsidRPr="006A182F">
        <w:rPr>
          <w:rFonts w:ascii="Times New Roman" w:hAnsi="Times New Roman" w:cs="Times New Roman"/>
          <w:sz w:val="24"/>
        </w:rPr>
        <w:t>ong/</w:t>
      </w:r>
      <w:r w:rsidR="00BE773A">
        <w:rPr>
          <w:rFonts w:ascii="Times New Roman" w:hAnsi="Times New Roman" w:cs="Times New Roman"/>
          <w:sz w:val="24"/>
        </w:rPr>
        <w:t>eup/m</w:t>
      </w:r>
      <w:r w:rsidRPr="006A182F">
        <w:rPr>
          <w:rFonts w:ascii="Times New Roman" w:hAnsi="Times New Roman" w:cs="Times New Roman"/>
          <w:sz w:val="24"/>
        </w:rPr>
        <w:t>yeon” where the sampling point is located. Finally, on average, five households were selected as samples in each sampling point, “</w:t>
      </w:r>
      <w:r w:rsidR="00BE773A">
        <w:rPr>
          <w:rFonts w:ascii="Times New Roman" w:hAnsi="Times New Roman" w:cs="Times New Roman"/>
          <w:sz w:val="24"/>
        </w:rPr>
        <w:t>t</w:t>
      </w:r>
      <w:r w:rsidRPr="006A182F">
        <w:rPr>
          <w:rFonts w:ascii="Times New Roman" w:hAnsi="Times New Roman" w:cs="Times New Roman"/>
          <w:sz w:val="24"/>
        </w:rPr>
        <w:t>ong/</w:t>
      </w:r>
      <w:r w:rsidR="00BE773A">
        <w:rPr>
          <w:rFonts w:ascii="Times New Roman" w:hAnsi="Times New Roman" w:cs="Times New Roman"/>
          <w:sz w:val="24"/>
        </w:rPr>
        <w:t>b</w:t>
      </w:r>
      <w:r w:rsidRPr="006A182F">
        <w:rPr>
          <w:rFonts w:ascii="Times New Roman" w:hAnsi="Times New Roman" w:cs="Times New Roman"/>
          <w:sz w:val="24"/>
        </w:rPr>
        <w:t>an/</w:t>
      </w:r>
      <w:r w:rsidR="00BE773A">
        <w:rPr>
          <w:rFonts w:ascii="Times New Roman" w:hAnsi="Times New Roman" w:cs="Times New Roman"/>
          <w:sz w:val="24"/>
        </w:rPr>
        <w:t>l</w:t>
      </w:r>
      <w:r w:rsidRPr="006A182F">
        <w:rPr>
          <w:rFonts w:ascii="Times New Roman" w:hAnsi="Times New Roman" w:cs="Times New Roman"/>
          <w:sz w:val="24"/>
        </w:rPr>
        <w:t>i”. If the household was selected, all adults</w:t>
      </w:r>
      <w:r w:rsidR="0055263F">
        <w:rPr>
          <w:rFonts w:ascii="Times New Roman" w:hAnsi="Times New Roman" w:cs="Times New Roman"/>
          <w:sz w:val="24"/>
        </w:rPr>
        <w:t xml:space="preserve"> (people aged 19 or more)</w:t>
      </w:r>
      <w:r w:rsidRPr="006A182F">
        <w:rPr>
          <w:rFonts w:ascii="Times New Roman" w:hAnsi="Times New Roman" w:cs="Times New Roman"/>
          <w:sz w:val="24"/>
        </w:rPr>
        <w:t xml:space="preserve"> living in the household were surveyed.</w:t>
      </w:r>
      <w:r w:rsidR="0000484D">
        <w:rPr>
          <w:rFonts w:ascii="Times New Roman" w:hAnsi="Times New Roman" w:cs="Times New Roman"/>
          <w:sz w:val="24"/>
        </w:rPr>
        <w:fldChar w:fldCharType="begin"/>
      </w:r>
      <w:r w:rsidR="0000484D">
        <w:rPr>
          <w:rFonts w:ascii="Times New Roman" w:hAnsi="Times New Roman" w:cs="Times New Roman"/>
          <w:sz w:val="24"/>
        </w:rPr>
        <w:instrText xml:space="preserve"> ADDIN EN.CITE &lt;EndNote&gt;&lt;Cite&gt;&lt;Author&gt;Kang&lt;/Author&gt;&lt;Year&gt;2015&lt;/Year&gt;&lt;RecNum&gt;265&lt;/RecNum&gt;&lt;DisplayText&gt;&lt;style face="superscript"&gt;1&lt;/style&gt;&lt;/DisplayText&gt;&lt;record&gt;&lt;rec-number&gt;265&lt;/rec-number&gt;&lt;foreign-keys&gt;&lt;key app="EN" db-id="tept0xwdo29e5vefxd2xed2ldreapepp5dv5" timestamp="1619020691"&gt;265&lt;/key&gt;&lt;/foreign-keys&gt;&lt;ref-type name="Journal Article"&gt;17&lt;/ref-type&gt;&lt;contributors&gt;&lt;authors&gt;&lt;author&gt;Kang, Yang Wha&lt;/author&gt;&lt;author&gt;Ko, Yun Sil&lt;/author&gt;&lt;author&gt;Kim, Yoo Jin&lt;/author&gt;&lt;author&gt;Sung, Kyoung Mi&lt;/author&gt;&lt;author&gt;Kim, Hyo Jin&lt;/author&gt;&lt;author&gt;Choi, Hyung Yun&lt;/author&gt;&lt;author&gt;Sung, Changhyun&lt;/author&gt;&lt;author&gt;Jeong, Eunkyeong &lt;/author&gt;&lt;/authors&gt;&lt;/contributors&gt;&lt;titles&gt;&lt;title&gt;Korea community health survey data profiles&lt;/title&gt;&lt;secondary-title&gt;Osong public health research perspectives&amp;#xD;&lt;/secondary-title&gt;&lt;/titles&gt;&lt;pages&gt;211-217&lt;/pages&gt;&lt;volume&gt;6&lt;/volume&gt;&lt;number&gt;3&lt;/number&gt;&lt;dates&gt;&lt;year&gt;2015&lt;/year&gt;&lt;/dates&gt;&lt;isbn&gt;2210-9099&lt;/isbn&gt;&lt;urls&gt;&lt;/urls&gt;&lt;/record&gt;&lt;/Cite&gt;&lt;/EndNote&gt;</w:instrText>
      </w:r>
      <w:r w:rsidR="0000484D">
        <w:rPr>
          <w:rFonts w:ascii="Times New Roman" w:hAnsi="Times New Roman" w:cs="Times New Roman"/>
          <w:sz w:val="24"/>
        </w:rPr>
        <w:fldChar w:fldCharType="separate"/>
      </w:r>
      <w:r w:rsidR="0000484D" w:rsidRPr="0000484D">
        <w:rPr>
          <w:rFonts w:ascii="Times New Roman" w:hAnsi="Times New Roman" w:cs="Times New Roman"/>
          <w:noProof/>
          <w:sz w:val="24"/>
          <w:vertAlign w:val="superscript"/>
        </w:rPr>
        <w:t>1</w:t>
      </w:r>
      <w:r w:rsidR="0000484D">
        <w:rPr>
          <w:rFonts w:ascii="Times New Roman" w:hAnsi="Times New Roman" w:cs="Times New Roman"/>
          <w:sz w:val="24"/>
        </w:rPr>
        <w:fldChar w:fldCharType="end"/>
      </w:r>
      <w:r w:rsidR="00F87849">
        <w:rPr>
          <w:rFonts w:ascii="Times New Roman" w:hAnsi="Times New Roman" w:cs="Times New Roman"/>
          <w:sz w:val="24"/>
        </w:rPr>
        <w:t xml:space="preserve"> On average, approximately 460-500 households were sampled in each </w:t>
      </w:r>
      <w:r w:rsidR="00287245">
        <w:rPr>
          <w:rFonts w:ascii="Times New Roman" w:hAnsi="Times New Roman" w:cs="Times New Roman"/>
          <w:sz w:val="24"/>
        </w:rPr>
        <w:t xml:space="preserve">of the 253 </w:t>
      </w:r>
      <w:r w:rsidR="00F87849">
        <w:rPr>
          <w:rFonts w:ascii="Times New Roman" w:hAnsi="Times New Roman" w:cs="Times New Roman"/>
          <w:sz w:val="24"/>
        </w:rPr>
        <w:t>communit</w:t>
      </w:r>
      <w:r w:rsidR="00287245">
        <w:rPr>
          <w:rFonts w:ascii="Times New Roman" w:hAnsi="Times New Roman" w:cs="Times New Roman"/>
          <w:sz w:val="24"/>
        </w:rPr>
        <w:t>ies</w:t>
      </w:r>
      <w:r w:rsidR="00F87849">
        <w:rPr>
          <w:rFonts w:ascii="Times New Roman" w:hAnsi="Times New Roman" w:cs="Times New Roman"/>
          <w:sz w:val="24"/>
        </w:rPr>
        <w:t>.</w:t>
      </w:r>
    </w:p>
    <w:p w14:paraId="01A15409" w14:textId="7D848F22" w:rsidR="0000484D" w:rsidRPr="0000484D" w:rsidRDefault="0000484D" w:rsidP="0055263F">
      <w:pPr>
        <w:pStyle w:val="a5"/>
        <w:numPr>
          <w:ilvl w:val="1"/>
          <w:numId w:val="2"/>
        </w:numPr>
        <w:spacing w:after="0" w:line="360" w:lineRule="auto"/>
        <w:ind w:leftChars="0"/>
        <w:rPr>
          <w:rFonts w:ascii="Times New Roman" w:hAnsi="Times New Roman" w:cs="Times New Roman"/>
          <w:b/>
          <w:sz w:val="24"/>
        </w:rPr>
      </w:pPr>
      <w:r w:rsidRPr="0000484D">
        <w:rPr>
          <w:rFonts w:ascii="Times New Roman" w:hAnsi="Times New Roman" w:cs="Times New Roman"/>
          <w:b/>
          <w:sz w:val="24"/>
        </w:rPr>
        <w:t>Response rate</w:t>
      </w:r>
    </w:p>
    <w:p w14:paraId="61740C4D" w14:textId="6BAE67A4" w:rsidR="00287C21" w:rsidRDefault="0000484D" w:rsidP="00ED3DD7">
      <w:pPr>
        <w:spacing w:line="360" w:lineRule="auto"/>
        <w:rPr>
          <w:rFonts w:ascii="Times New Roman" w:hAnsi="Times New Roman" w:cs="Times New Roman"/>
          <w:sz w:val="24"/>
        </w:rPr>
      </w:pPr>
      <w:r>
        <w:rPr>
          <w:rFonts w:ascii="Times New Roman" w:hAnsi="Times New Roman" w:cs="Times New Roman"/>
          <w:sz w:val="24"/>
        </w:rPr>
        <w:t>T</w:t>
      </w:r>
      <w:r w:rsidRPr="0000484D">
        <w:rPr>
          <w:rFonts w:ascii="Times New Roman" w:hAnsi="Times New Roman" w:cs="Times New Roman"/>
          <w:sz w:val="24"/>
        </w:rPr>
        <w:t>he KCHS adopted the CAPI (Computer Assisted Personal Interview) system, and the interviewer can start the survey only when the participants agree with their participation. In addition, all interviewers are trained to carry out the survey to the end, the interview takes approximately 20-30</w:t>
      </w:r>
      <w:r>
        <w:rPr>
          <w:rFonts w:ascii="Times New Roman" w:hAnsi="Times New Roman" w:cs="Times New Roman"/>
          <w:sz w:val="24"/>
        </w:rPr>
        <w:t xml:space="preserve"> min per person.</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&lt;EndNote&gt;&lt;Cite&gt;&lt;Author&gt;Kang&lt;/Author&gt;&lt;Year&gt;2015&lt;/Year&gt;&lt;RecNum&gt;265&lt;/RecNum&gt;&lt;DisplayText&gt;&lt;style face="superscript"&gt;1&lt;/style&gt;&lt;/DisplayText&gt;&lt;record&gt;&lt;rec-number&gt;265&lt;/rec-number&gt;&lt;foreign-keys&gt;&lt;key app="EN" db-id="tept0xwdo29e5vefxd2xed2ldreapepp5dv5" timestamp="1619020691"&gt;265&lt;/key&gt;&lt;/foreign-keys&gt;&lt;ref-type name="Journal Article"&gt;17&lt;/ref-type&gt;&lt;contributors&gt;&lt;authors&gt;&lt;author&gt;Kang, Yang Wha&lt;/author&gt;&lt;author&gt;Ko, Yun Sil&lt;/author&gt;&lt;author&gt;Kim, Yoo Jin&lt;/author&gt;&lt;author&gt;Sung, Kyoung Mi&lt;/author&gt;&lt;author&gt;Kim, Hyo Jin&lt;/author&gt;&lt;author&gt;Choi, Hyung Yun&lt;/author&gt;&lt;author&gt;Sung, Changhyun&lt;/author&gt;&lt;author&gt;Jeong, Eunkyeong &lt;/author&gt;&lt;/authors&gt;&lt;/contributors&gt;&lt;titles&gt;&lt;title&gt;Korea community health survey data profiles&lt;/title&gt;&lt;secondary-title&gt;Osong public health research perspectives&amp;#xD;&lt;/secondary-title&gt;&lt;/titles&gt;&lt;pages&gt;211-217&lt;/pages&gt;&lt;volume&gt;6&lt;/volume&gt;&lt;number&gt;3&lt;/number&gt;&lt;dates&gt;&lt;year&gt;2015&lt;/year&gt;&lt;/dates&gt;&lt;isbn&gt;2210-9099&lt;/isbn&gt;&lt;urls&gt;&lt;/urls&gt;&lt;/record&gt;&lt;/Cite&gt;&lt;/EndNote&gt;</w:instrText>
      </w:r>
      <w:r>
        <w:rPr>
          <w:rFonts w:ascii="Times New Roman" w:hAnsi="Times New Roman" w:cs="Times New Roman"/>
          <w:sz w:val="24"/>
        </w:rPr>
        <w:fldChar w:fldCharType="separate"/>
      </w:r>
      <w:r w:rsidRPr="0000484D">
        <w:rPr>
          <w:rFonts w:ascii="Times New Roman" w:hAnsi="Times New Roman" w:cs="Times New Roman"/>
          <w:noProof/>
          <w:sz w:val="24"/>
          <w:vertAlign w:val="superscript"/>
        </w:rPr>
        <w:t>1</w:t>
      </w:r>
      <w:r>
        <w:rPr>
          <w:rFonts w:ascii="Times New Roman" w:hAnsi="Times New Roman" w:cs="Times New Roman"/>
          <w:sz w:val="24"/>
        </w:rPr>
        <w:fldChar w:fldCharType="end"/>
      </w:r>
      <w:r w:rsidRPr="0000484D">
        <w:rPr>
          <w:rFonts w:ascii="Times New Roman" w:hAnsi="Times New Roman" w:cs="Times New Roman"/>
          <w:sz w:val="24"/>
        </w:rPr>
        <w:t xml:space="preserve"> If the participants refused to </w:t>
      </w:r>
      <w:r w:rsidR="0055263F">
        <w:rPr>
          <w:rFonts w:ascii="Times New Roman" w:hAnsi="Times New Roman" w:cs="Times New Roman"/>
          <w:sz w:val="24"/>
        </w:rPr>
        <w:t>participate in</w:t>
      </w:r>
      <w:r w:rsidRPr="0000484D">
        <w:rPr>
          <w:rFonts w:ascii="Times New Roman" w:hAnsi="Times New Roman" w:cs="Times New Roman"/>
          <w:sz w:val="24"/>
        </w:rPr>
        <w:t xml:space="preserve"> the survey, alternative sampled households </w:t>
      </w:r>
      <w:r w:rsidR="004C2E11">
        <w:rPr>
          <w:rFonts w:ascii="Times New Roman" w:hAnsi="Times New Roman" w:cs="Times New Roman"/>
          <w:sz w:val="24"/>
        </w:rPr>
        <w:t>were</w:t>
      </w:r>
      <w:r w:rsidRPr="0000484D">
        <w:rPr>
          <w:rFonts w:ascii="Times New Roman" w:hAnsi="Times New Roman" w:cs="Times New Roman"/>
          <w:sz w:val="24"/>
        </w:rPr>
        <w:t xml:space="preserve"> selected. Overall, the rate of substitution was 8.21% (the KCHS 2020 Regular Assessment Report published from the Korea Statistics Promotion Institute).</w:t>
      </w:r>
    </w:p>
    <w:p w14:paraId="1CCAE0D0" w14:textId="77777777" w:rsidR="00287C21" w:rsidRDefault="00287C21">
      <w:pPr>
        <w:widowControl/>
        <w:wordWrap/>
        <w:autoSpaceDE/>
        <w:autoSpaceDN/>
        <w:rPr>
          <w:rFonts w:ascii="Times New Roman" w:hAnsi="Times New Roman" w:cs="Times New Roman"/>
          <w:sz w:val="24"/>
        </w:rPr>
      </w:pPr>
      <w:r>
        <w:rPr>
          <w:rFonts w:ascii="Times New Roman" w:hAnsi="Times New Roman" w:cs="Times New Roman"/>
          <w:sz w:val="24"/>
        </w:rPr>
        <w:br w:type="page"/>
      </w:r>
    </w:p>
    <w:p w14:paraId="1500BF18" w14:textId="3763979D" w:rsidR="00526A2B" w:rsidRPr="00420A75" w:rsidRDefault="00526A2B" w:rsidP="00420A75">
      <w:pPr>
        <w:pStyle w:val="a5"/>
        <w:numPr>
          <w:ilvl w:val="0"/>
          <w:numId w:val="2"/>
        </w:numPr>
        <w:ind w:leftChars="0"/>
        <w:rPr>
          <w:rFonts w:ascii="Times New Roman" w:hAnsi="Times New Roman" w:cs="Times New Roman"/>
          <w:b/>
          <w:sz w:val="28"/>
        </w:rPr>
      </w:pPr>
      <w:r w:rsidRPr="00420A75">
        <w:rPr>
          <w:rFonts w:ascii="Times New Roman" w:hAnsi="Times New Roman" w:cs="Times New Roman" w:hint="eastAsia"/>
          <w:b/>
          <w:sz w:val="28"/>
        </w:rPr>
        <w:lastRenderedPageBreak/>
        <w:t>Supplementary tables</w:t>
      </w:r>
    </w:p>
    <w:p w14:paraId="58AFB1AB" w14:textId="77777777" w:rsidR="00526A2B" w:rsidRDefault="00526A2B">
      <w:pPr>
        <w:rPr>
          <w:rFonts w:ascii="Times New Roman" w:hAnsi="Times New Roman" w:cs="Times New Roman"/>
        </w:rPr>
      </w:pPr>
    </w:p>
    <w:p w14:paraId="673FD592" w14:textId="339EACC1" w:rsidR="00526A2B" w:rsidRDefault="00656FB3">
      <w:pPr>
        <w:rPr>
          <w:rFonts w:ascii="Times New Roman" w:hAnsi="Times New Roman" w:cs="Times New Roman"/>
        </w:rPr>
      </w:pPr>
      <w:r>
        <w:rPr>
          <w:rFonts w:ascii="Times New Roman" w:hAnsi="Times New Roman" w:cs="Times New Roman"/>
          <w:b/>
          <w:sz w:val="24"/>
        </w:rPr>
        <w:t>Table</w:t>
      </w:r>
      <w:r w:rsidR="00B42D20">
        <w:rPr>
          <w:rFonts w:ascii="Times New Roman" w:hAnsi="Times New Roman" w:cs="Times New Roman"/>
          <w:b/>
          <w:sz w:val="24"/>
        </w:rPr>
        <w:t xml:space="preserve"> S1</w:t>
      </w:r>
      <w:r w:rsidR="00526A2B" w:rsidRPr="00526A2B">
        <w:rPr>
          <w:rFonts w:ascii="Times New Roman" w:hAnsi="Times New Roman" w:cs="Times New Roman"/>
          <w:b/>
          <w:sz w:val="24"/>
        </w:rPr>
        <w:t>.</w:t>
      </w:r>
      <w:r w:rsidR="00526A2B" w:rsidRPr="00526A2B">
        <w:rPr>
          <w:rFonts w:ascii="Times New Roman" w:hAnsi="Times New Roman" w:cs="Times New Roman"/>
          <w:sz w:val="24"/>
        </w:rPr>
        <w:t xml:space="preserve"> </w:t>
      </w:r>
      <w:r w:rsidR="00526A2B" w:rsidRPr="0029657F">
        <w:rPr>
          <w:rFonts w:ascii="Times New Roman" w:hAnsi="Times New Roman" w:cs="Times New Roman"/>
          <w:sz w:val="24"/>
          <w:szCs w:val="20"/>
        </w:rPr>
        <w:t xml:space="preserve">Descriptive statistics of </w:t>
      </w:r>
      <w:r w:rsidR="008A46D3">
        <w:rPr>
          <w:rFonts w:ascii="Times New Roman" w:hAnsi="Times New Roman" w:cs="Times New Roman"/>
          <w:sz w:val="24"/>
          <w:szCs w:val="20"/>
        </w:rPr>
        <w:t>sleep</w:t>
      </w:r>
      <w:r w:rsidR="00526A2B">
        <w:rPr>
          <w:rFonts w:ascii="Times New Roman" w:hAnsi="Times New Roman" w:cs="Times New Roman"/>
          <w:sz w:val="24"/>
          <w:szCs w:val="20"/>
        </w:rPr>
        <w:t xml:space="preserve"> outcomes</w:t>
      </w:r>
      <w:r w:rsidR="00526A2B" w:rsidRPr="0029657F">
        <w:rPr>
          <w:rFonts w:ascii="Times New Roman" w:hAnsi="Times New Roman" w:cs="Times New Roman"/>
          <w:sz w:val="24"/>
          <w:szCs w:val="20"/>
        </w:rPr>
        <w:t xml:space="preserve"> and confounding variables</w:t>
      </w:r>
      <w:r w:rsidR="00526A2B">
        <w:rPr>
          <w:rFonts w:ascii="Times New Roman" w:hAnsi="Times New Roman" w:cs="Times New Roman"/>
          <w:sz w:val="24"/>
          <w:szCs w:val="20"/>
        </w:rPr>
        <w:t xml:space="preserve"> for sub-populations</w:t>
      </w:r>
      <w:r w:rsidR="00526A2B" w:rsidRPr="0029657F">
        <w:rPr>
          <w:rFonts w:ascii="Times New Roman" w:hAnsi="Times New Roman" w:cs="Times New Roman"/>
          <w:sz w:val="24"/>
          <w:szCs w:val="20"/>
        </w:rPr>
        <w:t>;</w:t>
      </w:r>
      <w:r w:rsidR="00693068">
        <w:rPr>
          <w:rFonts w:ascii="Times New Roman" w:hAnsi="Times New Roman" w:cs="Times New Roman"/>
          <w:sz w:val="24"/>
          <w:szCs w:val="20"/>
        </w:rPr>
        <w:t xml:space="preserve"> </w:t>
      </w:r>
      <w:r w:rsidR="00526A2B" w:rsidRPr="0029657F">
        <w:rPr>
          <w:rFonts w:ascii="Times New Roman" w:hAnsi="Times New Roman" w:cs="Times New Roman"/>
          <w:sz w:val="24"/>
          <w:szCs w:val="20"/>
        </w:rPr>
        <w:t>mean (standard deviation)</w:t>
      </w:r>
      <w:r w:rsidR="008B26FF">
        <w:rPr>
          <w:rFonts w:ascii="Times New Roman" w:hAnsi="Times New Roman" w:cs="Times New Roman"/>
          <w:sz w:val="24"/>
          <w:szCs w:val="20"/>
        </w:rPr>
        <w:t>.</w:t>
      </w:r>
      <w:r w:rsidR="008A46D3" w:rsidRPr="008A46D3">
        <w:rPr>
          <w:rFonts w:ascii="Times New Roman" w:hAnsi="Times New Roman" w:cs="Times New Roman"/>
          <w:sz w:val="24"/>
        </w:rPr>
        <w:t xml:space="preserve"> </w:t>
      </w:r>
      <w:r w:rsidR="008A46D3">
        <w:rPr>
          <w:rFonts w:ascii="Times New Roman" w:hAnsi="Times New Roman" w:cs="Times New Roman"/>
          <w:sz w:val="24"/>
        </w:rPr>
        <w:t>C</w:t>
      </w:r>
      <w:r w:rsidR="008A46D3" w:rsidRPr="00B708AD">
        <w:rPr>
          <w:rFonts w:ascii="Times New Roman" w:hAnsi="Times New Roman" w:cs="Times New Roman"/>
          <w:sz w:val="24"/>
        </w:rPr>
        <w:t xml:space="preserve">hronic </w:t>
      </w:r>
      <w:r w:rsidR="008A46D3">
        <w:rPr>
          <w:rFonts w:ascii="Times New Roman" w:hAnsi="Times New Roman" w:cs="Times New Roman"/>
          <w:sz w:val="24"/>
        </w:rPr>
        <w:t>sleep deprivation:</w:t>
      </w:r>
      <w:r w:rsidR="008A46D3" w:rsidRPr="00B708AD">
        <w:rPr>
          <w:rFonts w:ascii="Times New Roman" w:hAnsi="Times New Roman" w:cs="Times New Roman"/>
          <w:sz w:val="24"/>
        </w:rPr>
        <w:t xml:space="preserve"> </w:t>
      </w:r>
      <w:r w:rsidR="008A46D3">
        <w:rPr>
          <w:rFonts w:ascii="Times New Roman" w:hAnsi="Times New Roman" w:cs="Times New Roman"/>
          <w:sz w:val="24"/>
        </w:rPr>
        <w:t xml:space="preserve">percent of population with </w:t>
      </w:r>
      <w:r w:rsidR="008A46D3" w:rsidRPr="00B708AD">
        <w:rPr>
          <w:rFonts w:ascii="Times New Roman" w:hAnsi="Times New Roman" w:cs="Times New Roman"/>
          <w:sz w:val="24"/>
        </w:rPr>
        <w:t>daily mean sleep duration</w:t>
      </w:r>
      <w:r w:rsidR="008A46D3">
        <w:rPr>
          <w:rFonts w:ascii="Times New Roman" w:hAnsi="Times New Roman" w:cs="Times New Roman"/>
          <w:sz w:val="24"/>
        </w:rPr>
        <w:t xml:space="preserve"> </w:t>
      </w:r>
      <w:r w:rsidR="008A46D3" w:rsidRPr="00B708AD">
        <w:rPr>
          <w:rFonts w:ascii="Times New Roman" w:eastAsia="맑은 고딕" w:hAnsi="Times New Roman" w:cs="Times New Roman"/>
          <w:sz w:val="24"/>
        </w:rPr>
        <w:t>≤</w:t>
      </w:r>
      <w:r w:rsidR="008A46D3" w:rsidRPr="00B708AD">
        <w:rPr>
          <w:rFonts w:ascii="Times New Roman" w:hAnsi="Times New Roman" w:cs="Times New Roman"/>
          <w:sz w:val="24"/>
        </w:rPr>
        <w:t>5h. Sleep duration: daily mean sleep duration</w:t>
      </w:r>
      <w:r w:rsidR="008A46D3">
        <w:rPr>
          <w:rFonts w:ascii="Times New Roman" w:hAnsi="Times New Roman" w:cs="Times New Roman"/>
          <w:sz w:val="24"/>
        </w:rPr>
        <w:t xml:space="preserve"> (hours)</w:t>
      </w:r>
      <w:r w:rsidR="006C6431">
        <w:rPr>
          <w:rFonts w:ascii="Times New Roman" w:hAnsi="Times New Roman" w:cs="Times New Roman"/>
          <w:sz w:val="24"/>
        </w:rPr>
        <w:t>.</w:t>
      </w:r>
    </w:p>
    <w:tbl>
      <w:tblPr>
        <w:tblW w:w="5000" w:type="pct"/>
        <w:tblCellMar>
          <w:left w:w="99" w:type="dxa"/>
          <w:right w:w="99" w:type="dxa"/>
        </w:tblCellMar>
        <w:tblLook w:val="04A0" w:firstRow="1" w:lastRow="0" w:firstColumn="1" w:lastColumn="0" w:noHBand="0" w:noVBand="1"/>
      </w:tblPr>
      <w:tblGrid>
        <w:gridCol w:w="2808"/>
        <w:gridCol w:w="1620"/>
        <w:gridCol w:w="1153"/>
        <w:gridCol w:w="1143"/>
        <w:gridCol w:w="1152"/>
        <w:gridCol w:w="1150"/>
      </w:tblGrid>
      <w:tr w:rsidR="00392215" w:rsidRPr="00526A2B" w14:paraId="17D433EF" w14:textId="084937B1" w:rsidTr="008A46D3">
        <w:trPr>
          <w:trHeight w:val="348"/>
        </w:trPr>
        <w:tc>
          <w:tcPr>
            <w:tcW w:w="1556" w:type="pct"/>
            <w:tcBorders>
              <w:top w:val="single" w:sz="4" w:space="0" w:color="auto"/>
              <w:left w:val="nil"/>
              <w:bottom w:val="single" w:sz="4" w:space="0" w:color="auto"/>
              <w:right w:val="nil"/>
            </w:tcBorders>
            <w:vAlign w:val="center"/>
          </w:tcPr>
          <w:p w14:paraId="209CC581" w14:textId="77777777" w:rsidR="00392215" w:rsidRPr="00911E50" w:rsidRDefault="00392215" w:rsidP="00911E50">
            <w:pPr>
              <w:pStyle w:val="a3"/>
              <w:jc w:val="center"/>
              <w:rPr>
                <w:rFonts w:ascii="Times New Roman" w:hAnsi="Times New Roman" w:cs="Times New Roman"/>
                <w:b/>
                <w:szCs w:val="20"/>
              </w:rPr>
            </w:pPr>
            <w:r w:rsidRPr="00911E50">
              <w:rPr>
                <w:rFonts w:ascii="Times New Roman" w:hAnsi="Times New Roman" w:cs="Times New Roman" w:hint="eastAsia"/>
                <w:b/>
                <w:szCs w:val="20"/>
              </w:rPr>
              <w:t>Variable</w:t>
            </w:r>
          </w:p>
        </w:tc>
        <w:tc>
          <w:tcPr>
            <w:tcW w:w="897" w:type="pct"/>
            <w:tcBorders>
              <w:top w:val="single" w:sz="4" w:space="0" w:color="auto"/>
              <w:left w:val="nil"/>
              <w:bottom w:val="single" w:sz="4" w:space="0" w:color="auto"/>
              <w:right w:val="nil"/>
            </w:tcBorders>
            <w:shd w:val="clear" w:color="auto" w:fill="auto"/>
            <w:noWrap/>
            <w:vAlign w:val="center"/>
            <w:hideMark/>
          </w:tcPr>
          <w:p w14:paraId="3951B464" w14:textId="77777777" w:rsidR="00392215" w:rsidRPr="00911E50" w:rsidRDefault="00392215" w:rsidP="00911E50">
            <w:pPr>
              <w:pStyle w:val="a3"/>
              <w:jc w:val="center"/>
              <w:rPr>
                <w:rFonts w:ascii="Times New Roman" w:hAnsi="Times New Roman" w:cs="Times New Roman"/>
                <w:b/>
                <w:szCs w:val="20"/>
              </w:rPr>
            </w:pPr>
            <w:r w:rsidRPr="00911E50">
              <w:rPr>
                <w:rFonts w:ascii="Times New Roman" w:hAnsi="Times New Roman" w:cs="Times New Roman" w:hint="eastAsia"/>
                <w:b/>
                <w:szCs w:val="20"/>
              </w:rPr>
              <w:t>Population</w:t>
            </w:r>
          </w:p>
        </w:tc>
        <w:tc>
          <w:tcPr>
            <w:tcW w:w="639" w:type="pct"/>
            <w:tcBorders>
              <w:top w:val="single" w:sz="4" w:space="0" w:color="auto"/>
              <w:left w:val="nil"/>
              <w:bottom w:val="single" w:sz="4" w:space="0" w:color="auto"/>
              <w:right w:val="nil"/>
            </w:tcBorders>
            <w:shd w:val="clear" w:color="auto" w:fill="auto"/>
            <w:noWrap/>
            <w:vAlign w:val="center"/>
            <w:hideMark/>
          </w:tcPr>
          <w:p w14:paraId="0E822198" w14:textId="77777777" w:rsidR="00392215" w:rsidRPr="000300F6" w:rsidRDefault="00392215" w:rsidP="00526A2B">
            <w:pPr>
              <w:pStyle w:val="a3"/>
              <w:jc w:val="center"/>
              <w:rPr>
                <w:rFonts w:ascii="Times New Roman" w:eastAsia="맑은 고딕" w:hAnsi="Times New Roman" w:cs="Times New Roman"/>
                <w:b/>
                <w:color w:val="000000"/>
              </w:rPr>
            </w:pPr>
            <w:r w:rsidRPr="000300F6">
              <w:rPr>
                <w:rFonts w:ascii="Times New Roman" w:eastAsia="맑은 고딕" w:hAnsi="Times New Roman" w:cs="Times New Roman"/>
                <w:b/>
                <w:color w:val="000000"/>
              </w:rPr>
              <w:t>2008-2010</w:t>
            </w:r>
          </w:p>
        </w:tc>
        <w:tc>
          <w:tcPr>
            <w:tcW w:w="633" w:type="pct"/>
            <w:tcBorders>
              <w:top w:val="single" w:sz="4" w:space="0" w:color="auto"/>
              <w:left w:val="nil"/>
              <w:bottom w:val="single" w:sz="4" w:space="0" w:color="auto"/>
              <w:right w:val="nil"/>
            </w:tcBorders>
            <w:shd w:val="clear" w:color="auto" w:fill="auto"/>
            <w:noWrap/>
            <w:vAlign w:val="center"/>
            <w:hideMark/>
          </w:tcPr>
          <w:p w14:paraId="314F7FB7" w14:textId="77777777" w:rsidR="00392215" w:rsidRPr="000300F6" w:rsidRDefault="00392215" w:rsidP="00526A2B">
            <w:pPr>
              <w:pStyle w:val="a3"/>
              <w:jc w:val="center"/>
              <w:rPr>
                <w:rFonts w:ascii="Times New Roman" w:eastAsia="맑은 고딕" w:hAnsi="Times New Roman" w:cs="Times New Roman"/>
                <w:b/>
                <w:color w:val="000000"/>
              </w:rPr>
            </w:pPr>
            <w:r w:rsidRPr="000300F6">
              <w:rPr>
                <w:rFonts w:ascii="Times New Roman" w:eastAsia="맑은 고딕" w:hAnsi="Times New Roman" w:cs="Times New Roman" w:hint="eastAsia"/>
                <w:b/>
                <w:color w:val="000000"/>
              </w:rPr>
              <w:t>2011-2013</w:t>
            </w:r>
          </w:p>
        </w:tc>
        <w:tc>
          <w:tcPr>
            <w:tcW w:w="638" w:type="pct"/>
            <w:tcBorders>
              <w:top w:val="single" w:sz="4" w:space="0" w:color="auto"/>
              <w:left w:val="nil"/>
              <w:bottom w:val="single" w:sz="4" w:space="0" w:color="auto"/>
              <w:right w:val="nil"/>
            </w:tcBorders>
            <w:shd w:val="clear" w:color="auto" w:fill="auto"/>
            <w:noWrap/>
            <w:vAlign w:val="center"/>
            <w:hideMark/>
          </w:tcPr>
          <w:p w14:paraId="51E34B7F" w14:textId="77777777" w:rsidR="00392215" w:rsidRPr="000300F6" w:rsidRDefault="00392215" w:rsidP="00526A2B">
            <w:pPr>
              <w:pStyle w:val="a3"/>
              <w:jc w:val="center"/>
              <w:rPr>
                <w:rFonts w:ascii="Times New Roman" w:eastAsia="맑은 고딕" w:hAnsi="Times New Roman" w:cs="Times New Roman"/>
                <w:b/>
                <w:color w:val="000000"/>
              </w:rPr>
            </w:pPr>
            <w:r w:rsidRPr="000300F6">
              <w:rPr>
                <w:rFonts w:ascii="Times New Roman" w:eastAsia="맑은 고딕" w:hAnsi="Times New Roman" w:cs="Times New Roman"/>
                <w:b/>
                <w:color w:val="000000"/>
              </w:rPr>
              <w:t>2014-2016</w:t>
            </w:r>
          </w:p>
        </w:tc>
        <w:tc>
          <w:tcPr>
            <w:tcW w:w="637" w:type="pct"/>
            <w:tcBorders>
              <w:top w:val="single" w:sz="4" w:space="0" w:color="auto"/>
              <w:left w:val="nil"/>
              <w:bottom w:val="single" w:sz="4" w:space="0" w:color="auto"/>
              <w:right w:val="nil"/>
            </w:tcBorders>
            <w:vAlign w:val="center"/>
          </w:tcPr>
          <w:p w14:paraId="7BEA37EC" w14:textId="465ADF78" w:rsidR="00392215" w:rsidRPr="000300F6" w:rsidRDefault="00392215" w:rsidP="00392215">
            <w:pPr>
              <w:pStyle w:val="a3"/>
              <w:jc w:val="center"/>
              <w:rPr>
                <w:rFonts w:ascii="Times New Roman" w:eastAsia="맑은 고딕" w:hAnsi="Times New Roman" w:cs="Times New Roman"/>
                <w:b/>
                <w:color w:val="000000"/>
              </w:rPr>
            </w:pPr>
            <w:r>
              <w:rPr>
                <w:rFonts w:ascii="Times New Roman" w:eastAsia="맑은 고딕" w:hAnsi="Times New Roman" w:cs="Times New Roman" w:hint="eastAsia"/>
                <w:b/>
                <w:color w:val="000000"/>
              </w:rPr>
              <w:t>Total</w:t>
            </w:r>
          </w:p>
        </w:tc>
      </w:tr>
      <w:tr w:rsidR="00DA7551" w:rsidRPr="00526A2B" w14:paraId="5D28E35D" w14:textId="77777777" w:rsidTr="006C0A1C">
        <w:trPr>
          <w:trHeight w:val="348"/>
        </w:trPr>
        <w:tc>
          <w:tcPr>
            <w:tcW w:w="1556" w:type="pct"/>
            <w:tcBorders>
              <w:top w:val="single" w:sz="4" w:space="0" w:color="auto"/>
              <w:left w:val="nil"/>
              <w:bottom w:val="nil"/>
              <w:right w:val="nil"/>
            </w:tcBorders>
            <w:vAlign w:val="center"/>
          </w:tcPr>
          <w:p w14:paraId="52F0409D" w14:textId="3F732650" w:rsidR="00DA7551" w:rsidRPr="00911E50" w:rsidRDefault="00DA7551" w:rsidP="00DA7551">
            <w:pPr>
              <w:pStyle w:val="a3"/>
              <w:jc w:val="center"/>
              <w:rPr>
                <w:rFonts w:ascii="Times New Roman" w:eastAsia="맑은 고딕" w:hAnsi="Times New Roman" w:cs="Times New Roman"/>
                <w:b/>
                <w:color w:val="000000"/>
              </w:rPr>
            </w:pPr>
            <w:r>
              <w:rPr>
                <w:rFonts w:ascii="Times New Roman" w:eastAsia="맑은 고딕" w:hAnsi="Times New Roman" w:cs="Times New Roman" w:hint="eastAsia"/>
                <w:b/>
                <w:color w:val="000000"/>
              </w:rPr>
              <w:t>Sleep de</w:t>
            </w:r>
            <w:r w:rsidR="006C6431">
              <w:rPr>
                <w:rFonts w:ascii="Times New Roman" w:eastAsia="맑은 고딕" w:hAnsi="Times New Roman" w:cs="Times New Roman"/>
                <w:b/>
                <w:color w:val="000000"/>
              </w:rPr>
              <w:t>p</w:t>
            </w:r>
            <w:r>
              <w:rPr>
                <w:rFonts w:ascii="Times New Roman" w:eastAsia="맑은 고딕" w:hAnsi="Times New Roman" w:cs="Times New Roman"/>
                <w:b/>
                <w:color w:val="000000"/>
              </w:rPr>
              <w:t>rivation (%)</w:t>
            </w:r>
          </w:p>
        </w:tc>
        <w:tc>
          <w:tcPr>
            <w:tcW w:w="897" w:type="pct"/>
            <w:tcBorders>
              <w:top w:val="single" w:sz="4" w:space="0" w:color="auto"/>
              <w:left w:val="nil"/>
              <w:bottom w:val="nil"/>
              <w:right w:val="nil"/>
            </w:tcBorders>
            <w:shd w:val="clear" w:color="auto" w:fill="auto"/>
            <w:noWrap/>
            <w:vAlign w:val="center"/>
          </w:tcPr>
          <w:p w14:paraId="65EBB64D" w14:textId="51EED9A8"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Females</w:t>
            </w:r>
          </w:p>
        </w:tc>
        <w:tc>
          <w:tcPr>
            <w:tcW w:w="639" w:type="pct"/>
            <w:tcBorders>
              <w:top w:val="nil"/>
              <w:left w:val="nil"/>
              <w:bottom w:val="nil"/>
              <w:right w:val="nil"/>
            </w:tcBorders>
            <w:shd w:val="clear" w:color="auto" w:fill="auto"/>
            <w:noWrap/>
            <w:vAlign w:val="center"/>
          </w:tcPr>
          <w:p w14:paraId="1EBD9E10" w14:textId="54BC09E6"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14.8 (3.0)</w:t>
            </w:r>
          </w:p>
        </w:tc>
        <w:tc>
          <w:tcPr>
            <w:tcW w:w="633" w:type="pct"/>
            <w:tcBorders>
              <w:top w:val="nil"/>
              <w:left w:val="nil"/>
              <w:bottom w:val="nil"/>
              <w:right w:val="nil"/>
            </w:tcBorders>
            <w:shd w:val="clear" w:color="auto" w:fill="auto"/>
            <w:noWrap/>
            <w:vAlign w:val="center"/>
          </w:tcPr>
          <w:p w14:paraId="6B65897A" w14:textId="1346EA9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16.7 (2.8)</w:t>
            </w:r>
          </w:p>
        </w:tc>
        <w:tc>
          <w:tcPr>
            <w:tcW w:w="638" w:type="pct"/>
            <w:tcBorders>
              <w:top w:val="nil"/>
              <w:left w:val="nil"/>
              <w:bottom w:val="nil"/>
              <w:right w:val="nil"/>
            </w:tcBorders>
            <w:shd w:val="clear" w:color="auto" w:fill="auto"/>
            <w:noWrap/>
            <w:vAlign w:val="center"/>
          </w:tcPr>
          <w:p w14:paraId="3157F9F8" w14:textId="62F4DFBD"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17.8 (2.7)</w:t>
            </w:r>
          </w:p>
        </w:tc>
        <w:tc>
          <w:tcPr>
            <w:tcW w:w="637" w:type="pct"/>
            <w:tcBorders>
              <w:top w:val="nil"/>
              <w:left w:val="nil"/>
              <w:bottom w:val="nil"/>
              <w:right w:val="nil"/>
            </w:tcBorders>
            <w:shd w:val="clear" w:color="auto" w:fill="auto"/>
            <w:vAlign w:val="center"/>
          </w:tcPr>
          <w:p w14:paraId="171D6142" w14:textId="723B0AE4"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16.4 (3.1)</w:t>
            </w:r>
          </w:p>
        </w:tc>
      </w:tr>
      <w:tr w:rsidR="00DA7551" w:rsidRPr="00526A2B" w14:paraId="3F0BB27D" w14:textId="77777777" w:rsidTr="006C0A1C">
        <w:trPr>
          <w:trHeight w:val="348"/>
        </w:trPr>
        <w:tc>
          <w:tcPr>
            <w:tcW w:w="1556" w:type="pct"/>
            <w:tcBorders>
              <w:left w:val="nil"/>
              <w:bottom w:val="nil"/>
              <w:right w:val="nil"/>
            </w:tcBorders>
            <w:vAlign w:val="center"/>
          </w:tcPr>
          <w:p w14:paraId="04A73E15"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bottom w:val="nil"/>
              <w:right w:val="nil"/>
            </w:tcBorders>
            <w:shd w:val="clear" w:color="auto" w:fill="auto"/>
            <w:noWrap/>
            <w:vAlign w:val="center"/>
          </w:tcPr>
          <w:p w14:paraId="1F055032" w14:textId="5320E948"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Males</w:t>
            </w:r>
          </w:p>
        </w:tc>
        <w:tc>
          <w:tcPr>
            <w:tcW w:w="639" w:type="pct"/>
            <w:tcBorders>
              <w:top w:val="nil"/>
              <w:left w:val="nil"/>
              <w:bottom w:val="nil"/>
              <w:right w:val="nil"/>
            </w:tcBorders>
            <w:shd w:val="clear" w:color="auto" w:fill="auto"/>
            <w:noWrap/>
            <w:vAlign w:val="center"/>
          </w:tcPr>
          <w:p w14:paraId="29E25A38" w14:textId="38F63627"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12.7 (3.0)</w:t>
            </w:r>
          </w:p>
        </w:tc>
        <w:tc>
          <w:tcPr>
            <w:tcW w:w="633" w:type="pct"/>
            <w:tcBorders>
              <w:top w:val="nil"/>
              <w:left w:val="nil"/>
              <w:bottom w:val="nil"/>
              <w:right w:val="nil"/>
            </w:tcBorders>
            <w:shd w:val="clear" w:color="auto" w:fill="auto"/>
            <w:noWrap/>
            <w:vAlign w:val="center"/>
          </w:tcPr>
          <w:p w14:paraId="6BABD7D4" w14:textId="00191269"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14.1 (2.9)</w:t>
            </w:r>
          </w:p>
        </w:tc>
        <w:tc>
          <w:tcPr>
            <w:tcW w:w="638" w:type="pct"/>
            <w:tcBorders>
              <w:top w:val="nil"/>
              <w:left w:val="nil"/>
              <w:bottom w:val="nil"/>
              <w:right w:val="nil"/>
            </w:tcBorders>
            <w:shd w:val="clear" w:color="auto" w:fill="auto"/>
            <w:noWrap/>
            <w:vAlign w:val="center"/>
          </w:tcPr>
          <w:p w14:paraId="3A83D6C7" w14:textId="32C0A55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15.2 (2.8)</w:t>
            </w:r>
          </w:p>
        </w:tc>
        <w:tc>
          <w:tcPr>
            <w:tcW w:w="637" w:type="pct"/>
            <w:tcBorders>
              <w:top w:val="nil"/>
              <w:left w:val="nil"/>
              <w:bottom w:val="nil"/>
              <w:right w:val="nil"/>
            </w:tcBorders>
            <w:shd w:val="clear" w:color="auto" w:fill="auto"/>
            <w:vAlign w:val="center"/>
          </w:tcPr>
          <w:p w14:paraId="6ED36662" w14:textId="0F548D39"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14.0 (3.1)</w:t>
            </w:r>
          </w:p>
        </w:tc>
      </w:tr>
      <w:tr w:rsidR="00DA7551" w:rsidRPr="00526A2B" w14:paraId="443A5211" w14:textId="77777777" w:rsidTr="006C0A1C">
        <w:trPr>
          <w:trHeight w:val="348"/>
        </w:trPr>
        <w:tc>
          <w:tcPr>
            <w:tcW w:w="1556" w:type="pct"/>
            <w:tcBorders>
              <w:left w:val="nil"/>
              <w:bottom w:val="nil"/>
              <w:right w:val="nil"/>
            </w:tcBorders>
            <w:vAlign w:val="center"/>
          </w:tcPr>
          <w:p w14:paraId="3ECB4D09"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bottom w:val="nil"/>
              <w:right w:val="nil"/>
            </w:tcBorders>
            <w:shd w:val="clear" w:color="auto" w:fill="auto"/>
            <w:noWrap/>
            <w:vAlign w:val="center"/>
          </w:tcPr>
          <w:p w14:paraId="18573421" w14:textId="30A25489"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Aged 19-</w:t>
            </w:r>
            <w:r w:rsidRPr="00EB1001">
              <w:rPr>
                <w:rFonts w:ascii="Times New Roman" w:eastAsia="맑은 고딕" w:hAnsi="Times New Roman" w:cs="Times New Roman"/>
                <w:color w:val="000000"/>
                <w:szCs w:val="20"/>
              </w:rPr>
              <w:t>39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tcPr>
          <w:p w14:paraId="64779201" w14:textId="422A6FD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9.5 (3.0)</w:t>
            </w:r>
          </w:p>
        </w:tc>
        <w:tc>
          <w:tcPr>
            <w:tcW w:w="633" w:type="pct"/>
            <w:tcBorders>
              <w:top w:val="nil"/>
              <w:left w:val="nil"/>
              <w:bottom w:val="nil"/>
              <w:right w:val="nil"/>
            </w:tcBorders>
            <w:shd w:val="clear" w:color="auto" w:fill="auto"/>
            <w:noWrap/>
            <w:vAlign w:val="center"/>
          </w:tcPr>
          <w:p w14:paraId="5A291D28" w14:textId="5CDA63E3"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11.1 (3.1)</w:t>
            </w:r>
          </w:p>
        </w:tc>
        <w:tc>
          <w:tcPr>
            <w:tcW w:w="638" w:type="pct"/>
            <w:tcBorders>
              <w:top w:val="nil"/>
              <w:left w:val="nil"/>
              <w:bottom w:val="nil"/>
              <w:right w:val="nil"/>
            </w:tcBorders>
            <w:shd w:val="clear" w:color="auto" w:fill="auto"/>
            <w:noWrap/>
            <w:vAlign w:val="center"/>
          </w:tcPr>
          <w:p w14:paraId="76507DD7" w14:textId="6FD5A0AD"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12.5 (2.9)</w:t>
            </w:r>
          </w:p>
        </w:tc>
        <w:tc>
          <w:tcPr>
            <w:tcW w:w="637" w:type="pct"/>
            <w:tcBorders>
              <w:top w:val="nil"/>
              <w:left w:val="nil"/>
              <w:bottom w:val="nil"/>
              <w:right w:val="nil"/>
            </w:tcBorders>
            <w:shd w:val="clear" w:color="auto" w:fill="auto"/>
            <w:vAlign w:val="center"/>
          </w:tcPr>
          <w:p w14:paraId="08F89A0B" w14:textId="258BF9DA"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11.0 (3.2)</w:t>
            </w:r>
          </w:p>
        </w:tc>
      </w:tr>
      <w:tr w:rsidR="00DA7551" w:rsidRPr="00526A2B" w14:paraId="5AE62690" w14:textId="77777777" w:rsidTr="00DA7551">
        <w:trPr>
          <w:trHeight w:val="348"/>
        </w:trPr>
        <w:tc>
          <w:tcPr>
            <w:tcW w:w="1556" w:type="pct"/>
            <w:tcBorders>
              <w:left w:val="nil"/>
              <w:right w:val="nil"/>
            </w:tcBorders>
            <w:vAlign w:val="center"/>
          </w:tcPr>
          <w:p w14:paraId="0C6B2740"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right w:val="nil"/>
            </w:tcBorders>
            <w:shd w:val="clear" w:color="auto" w:fill="auto"/>
            <w:noWrap/>
            <w:vAlign w:val="center"/>
          </w:tcPr>
          <w:p w14:paraId="05CD8A43" w14:textId="5E91DC64"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EB1001">
              <w:rPr>
                <w:rFonts w:ascii="Times New Roman" w:eastAsia="맑은 고딕" w:hAnsi="Times New Roman" w:cs="Times New Roman"/>
                <w:color w:val="000000"/>
                <w:szCs w:val="20"/>
              </w:rPr>
              <w:t>40</w:t>
            </w:r>
            <w:r>
              <w:rPr>
                <w:rFonts w:ascii="Times New Roman" w:eastAsia="맑은 고딕" w:hAnsi="Times New Roman" w:cs="Times New Roman"/>
                <w:color w:val="000000"/>
                <w:szCs w:val="20"/>
              </w:rPr>
              <w:t>-</w:t>
            </w:r>
            <w:r w:rsidRPr="00EB1001">
              <w:rPr>
                <w:rFonts w:ascii="Times New Roman" w:eastAsia="맑은 고딕" w:hAnsi="Times New Roman" w:cs="Times New Roman"/>
                <w:color w:val="000000"/>
                <w:szCs w:val="20"/>
              </w:rPr>
              <w:t>59</w:t>
            </w:r>
            <w:r>
              <w:rPr>
                <w:rFonts w:ascii="Times New Roman" w:eastAsia="맑은 고딕" w:hAnsi="Times New Roman" w:cs="Times New Roman"/>
                <w:color w:val="000000"/>
                <w:szCs w:val="20"/>
              </w:rPr>
              <w:t xml:space="preserve"> years</w:t>
            </w:r>
          </w:p>
        </w:tc>
        <w:tc>
          <w:tcPr>
            <w:tcW w:w="639" w:type="pct"/>
            <w:tcBorders>
              <w:top w:val="nil"/>
              <w:left w:val="nil"/>
              <w:right w:val="nil"/>
            </w:tcBorders>
            <w:shd w:val="clear" w:color="auto" w:fill="auto"/>
            <w:noWrap/>
            <w:vAlign w:val="center"/>
          </w:tcPr>
          <w:p w14:paraId="393DCECF" w14:textId="5042B44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13.7 (3.1)</w:t>
            </w:r>
          </w:p>
        </w:tc>
        <w:tc>
          <w:tcPr>
            <w:tcW w:w="633" w:type="pct"/>
            <w:tcBorders>
              <w:top w:val="nil"/>
              <w:left w:val="nil"/>
              <w:right w:val="nil"/>
            </w:tcBorders>
            <w:shd w:val="clear" w:color="auto" w:fill="auto"/>
            <w:noWrap/>
            <w:vAlign w:val="center"/>
          </w:tcPr>
          <w:p w14:paraId="1333A3F5" w14:textId="154A0EFF"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15.2 (2.8)</w:t>
            </w:r>
          </w:p>
        </w:tc>
        <w:tc>
          <w:tcPr>
            <w:tcW w:w="638" w:type="pct"/>
            <w:tcBorders>
              <w:top w:val="nil"/>
              <w:left w:val="nil"/>
              <w:right w:val="nil"/>
            </w:tcBorders>
            <w:shd w:val="clear" w:color="auto" w:fill="auto"/>
            <w:noWrap/>
            <w:vAlign w:val="center"/>
          </w:tcPr>
          <w:p w14:paraId="3F25AFCB" w14:textId="60542F61"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16.3 (2.9)</w:t>
            </w:r>
          </w:p>
        </w:tc>
        <w:tc>
          <w:tcPr>
            <w:tcW w:w="637" w:type="pct"/>
            <w:tcBorders>
              <w:top w:val="nil"/>
              <w:left w:val="nil"/>
              <w:right w:val="nil"/>
            </w:tcBorders>
            <w:shd w:val="clear" w:color="auto" w:fill="auto"/>
            <w:vAlign w:val="center"/>
          </w:tcPr>
          <w:p w14:paraId="23D5C4A8" w14:textId="60245C0E"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15.1 (3.1)</w:t>
            </w:r>
          </w:p>
        </w:tc>
      </w:tr>
      <w:tr w:rsidR="00DA7551" w:rsidRPr="00526A2B" w14:paraId="0BE5C48B" w14:textId="77777777" w:rsidTr="00DA7551">
        <w:trPr>
          <w:trHeight w:val="348"/>
        </w:trPr>
        <w:tc>
          <w:tcPr>
            <w:tcW w:w="1556" w:type="pct"/>
            <w:tcBorders>
              <w:left w:val="nil"/>
              <w:bottom w:val="single" w:sz="4" w:space="0" w:color="auto"/>
              <w:right w:val="nil"/>
            </w:tcBorders>
            <w:vAlign w:val="center"/>
          </w:tcPr>
          <w:p w14:paraId="4A6251BB"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bottom w:val="single" w:sz="4" w:space="0" w:color="auto"/>
              <w:right w:val="nil"/>
            </w:tcBorders>
            <w:shd w:val="clear" w:color="auto" w:fill="auto"/>
            <w:noWrap/>
            <w:vAlign w:val="center"/>
          </w:tcPr>
          <w:p w14:paraId="38E65098" w14:textId="1CC0D341"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B42B63">
              <w:rPr>
                <w:rFonts w:ascii="Times New Roman" w:hAnsi="Times New Roman" w:cs="Times New Roman"/>
                <w:szCs w:val="24"/>
              </w:rPr>
              <w:t>≥ 60 years</w:t>
            </w:r>
          </w:p>
        </w:tc>
        <w:tc>
          <w:tcPr>
            <w:tcW w:w="639" w:type="pct"/>
            <w:tcBorders>
              <w:top w:val="nil"/>
              <w:left w:val="nil"/>
              <w:bottom w:val="single" w:sz="4" w:space="0" w:color="auto"/>
              <w:right w:val="nil"/>
            </w:tcBorders>
            <w:shd w:val="clear" w:color="auto" w:fill="auto"/>
            <w:noWrap/>
            <w:vAlign w:val="center"/>
          </w:tcPr>
          <w:p w14:paraId="76AEB301" w14:textId="21C2E799"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22.5 (5.0)</w:t>
            </w:r>
          </w:p>
        </w:tc>
        <w:tc>
          <w:tcPr>
            <w:tcW w:w="633" w:type="pct"/>
            <w:tcBorders>
              <w:top w:val="nil"/>
              <w:left w:val="nil"/>
              <w:bottom w:val="single" w:sz="4" w:space="0" w:color="auto"/>
              <w:right w:val="nil"/>
            </w:tcBorders>
            <w:shd w:val="clear" w:color="auto" w:fill="auto"/>
            <w:noWrap/>
            <w:vAlign w:val="center"/>
          </w:tcPr>
          <w:p w14:paraId="27161AC3" w14:textId="01D1DD9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24.4 (4.6)</w:t>
            </w:r>
          </w:p>
        </w:tc>
        <w:tc>
          <w:tcPr>
            <w:tcW w:w="638" w:type="pct"/>
            <w:tcBorders>
              <w:top w:val="nil"/>
              <w:left w:val="nil"/>
              <w:bottom w:val="single" w:sz="4" w:space="0" w:color="auto"/>
              <w:right w:val="nil"/>
            </w:tcBorders>
            <w:shd w:val="clear" w:color="auto" w:fill="auto"/>
            <w:noWrap/>
            <w:vAlign w:val="center"/>
          </w:tcPr>
          <w:p w14:paraId="160D65D0" w14:textId="0DE5483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25.1 (4.2)</w:t>
            </w:r>
          </w:p>
        </w:tc>
        <w:tc>
          <w:tcPr>
            <w:tcW w:w="637" w:type="pct"/>
            <w:tcBorders>
              <w:top w:val="nil"/>
              <w:left w:val="nil"/>
              <w:bottom w:val="single" w:sz="4" w:space="0" w:color="auto"/>
              <w:right w:val="nil"/>
            </w:tcBorders>
            <w:shd w:val="clear" w:color="auto" w:fill="auto"/>
            <w:vAlign w:val="center"/>
          </w:tcPr>
          <w:p w14:paraId="1B078E2B" w14:textId="0CEE57D6"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24.0 (4.7)</w:t>
            </w:r>
          </w:p>
        </w:tc>
      </w:tr>
      <w:tr w:rsidR="00DA7551" w:rsidRPr="00526A2B" w14:paraId="37BC59C5" w14:textId="77777777" w:rsidTr="00DA7551">
        <w:trPr>
          <w:trHeight w:val="348"/>
        </w:trPr>
        <w:tc>
          <w:tcPr>
            <w:tcW w:w="1556" w:type="pct"/>
            <w:tcBorders>
              <w:top w:val="single" w:sz="4" w:space="0" w:color="auto"/>
              <w:left w:val="nil"/>
              <w:bottom w:val="nil"/>
              <w:right w:val="nil"/>
            </w:tcBorders>
            <w:vAlign w:val="center"/>
          </w:tcPr>
          <w:p w14:paraId="08B1AF76" w14:textId="5386AB89" w:rsidR="00DA7551" w:rsidRPr="00911E50" w:rsidRDefault="00DA7551" w:rsidP="00DA7551">
            <w:pPr>
              <w:pStyle w:val="a3"/>
              <w:jc w:val="center"/>
              <w:rPr>
                <w:rFonts w:ascii="Times New Roman" w:eastAsia="맑은 고딕" w:hAnsi="Times New Roman" w:cs="Times New Roman"/>
                <w:b/>
                <w:color w:val="000000"/>
              </w:rPr>
            </w:pPr>
            <w:r>
              <w:rPr>
                <w:rFonts w:ascii="Times New Roman" w:eastAsia="맑은 고딕" w:hAnsi="Times New Roman" w:cs="Times New Roman" w:hint="eastAsia"/>
                <w:b/>
                <w:color w:val="000000"/>
              </w:rPr>
              <w:t>Sleep duration</w:t>
            </w:r>
            <w:r w:rsidR="006C6431">
              <w:rPr>
                <w:rFonts w:ascii="Times New Roman" w:eastAsia="맑은 고딕" w:hAnsi="Times New Roman" w:cs="Times New Roman"/>
                <w:b/>
                <w:color w:val="000000"/>
              </w:rPr>
              <w:t xml:space="preserve"> (hour/day</w:t>
            </w:r>
            <w:r>
              <w:rPr>
                <w:rFonts w:ascii="Times New Roman" w:eastAsia="맑은 고딕" w:hAnsi="Times New Roman" w:cs="Times New Roman"/>
                <w:b/>
                <w:color w:val="000000"/>
              </w:rPr>
              <w:t>)</w:t>
            </w:r>
          </w:p>
        </w:tc>
        <w:tc>
          <w:tcPr>
            <w:tcW w:w="897" w:type="pct"/>
            <w:tcBorders>
              <w:top w:val="single" w:sz="4" w:space="0" w:color="auto"/>
              <w:left w:val="nil"/>
              <w:bottom w:val="nil"/>
              <w:right w:val="nil"/>
            </w:tcBorders>
            <w:shd w:val="clear" w:color="auto" w:fill="auto"/>
            <w:noWrap/>
            <w:vAlign w:val="center"/>
          </w:tcPr>
          <w:p w14:paraId="23A506BA" w14:textId="69B4E18E"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Females</w:t>
            </w:r>
          </w:p>
        </w:tc>
        <w:tc>
          <w:tcPr>
            <w:tcW w:w="639" w:type="pct"/>
            <w:tcBorders>
              <w:top w:val="single" w:sz="4" w:space="0" w:color="auto"/>
              <w:left w:val="nil"/>
              <w:bottom w:val="nil"/>
              <w:right w:val="nil"/>
            </w:tcBorders>
            <w:shd w:val="clear" w:color="auto" w:fill="auto"/>
            <w:noWrap/>
            <w:vAlign w:val="center"/>
          </w:tcPr>
          <w:p w14:paraId="0CFFE4A4" w14:textId="2EAC5E92"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6.7 (0.1)</w:t>
            </w:r>
          </w:p>
        </w:tc>
        <w:tc>
          <w:tcPr>
            <w:tcW w:w="633" w:type="pct"/>
            <w:tcBorders>
              <w:top w:val="single" w:sz="4" w:space="0" w:color="auto"/>
              <w:left w:val="nil"/>
              <w:bottom w:val="nil"/>
              <w:right w:val="nil"/>
            </w:tcBorders>
            <w:shd w:val="clear" w:color="auto" w:fill="auto"/>
            <w:noWrap/>
            <w:vAlign w:val="center"/>
          </w:tcPr>
          <w:p w14:paraId="4FF31D9A" w14:textId="25B4D8DD"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c>
          <w:tcPr>
            <w:tcW w:w="638" w:type="pct"/>
            <w:tcBorders>
              <w:top w:val="single" w:sz="4" w:space="0" w:color="auto"/>
              <w:left w:val="nil"/>
              <w:bottom w:val="nil"/>
              <w:right w:val="nil"/>
            </w:tcBorders>
            <w:shd w:val="clear" w:color="auto" w:fill="auto"/>
            <w:noWrap/>
            <w:vAlign w:val="center"/>
          </w:tcPr>
          <w:p w14:paraId="3CC3755C" w14:textId="25F05740"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c>
          <w:tcPr>
            <w:tcW w:w="637" w:type="pct"/>
            <w:tcBorders>
              <w:top w:val="single" w:sz="4" w:space="0" w:color="auto"/>
              <w:left w:val="nil"/>
              <w:bottom w:val="nil"/>
              <w:right w:val="nil"/>
            </w:tcBorders>
            <w:shd w:val="clear" w:color="auto" w:fill="auto"/>
            <w:vAlign w:val="center"/>
          </w:tcPr>
          <w:p w14:paraId="317A3126" w14:textId="104FF83C"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r>
      <w:tr w:rsidR="00DA7551" w:rsidRPr="00526A2B" w14:paraId="3475CFFE" w14:textId="77777777" w:rsidTr="006C0A1C">
        <w:trPr>
          <w:trHeight w:val="348"/>
        </w:trPr>
        <w:tc>
          <w:tcPr>
            <w:tcW w:w="1556" w:type="pct"/>
            <w:tcBorders>
              <w:left w:val="nil"/>
              <w:bottom w:val="nil"/>
              <w:right w:val="nil"/>
            </w:tcBorders>
            <w:vAlign w:val="center"/>
          </w:tcPr>
          <w:p w14:paraId="4FCCA1AC"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bottom w:val="nil"/>
              <w:right w:val="nil"/>
            </w:tcBorders>
            <w:shd w:val="clear" w:color="auto" w:fill="auto"/>
            <w:noWrap/>
            <w:vAlign w:val="center"/>
          </w:tcPr>
          <w:p w14:paraId="78632BC8" w14:textId="5B3DF19B"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Males</w:t>
            </w:r>
          </w:p>
        </w:tc>
        <w:tc>
          <w:tcPr>
            <w:tcW w:w="639" w:type="pct"/>
            <w:tcBorders>
              <w:top w:val="nil"/>
              <w:left w:val="nil"/>
              <w:bottom w:val="nil"/>
              <w:right w:val="nil"/>
            </w:tcBorders>
            <w:shd w:val="clear" w:color="auto" w:fill="auto"/>
            <w:noWrap/>
            <w:vAlign w:val="center"/>
          </w:tcPr>
          <w:p w14:paraId="0F9391DE" w14:textId="66F2E24C"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6.7 (0.1)</w:t>
            </w:r>
          </w:p>
        </w:tc>
        <w:tc>
          <w:tcPr>
            <w:tcW w:w="633" w:type="pct"/>
            <w:tcBorders>
              <w:top w:val="nil"/>
              <w:left w:val="nil"/>
              <w:bottom w:val="nil"/>
              <w:right w:val="nil"/>
            </w:tcBorders>
            <w:shd w:val="clear" w:color="auto" w:fill="auto"/>
            <w:noWrap/>
            <w:vAlign w:val="center"/>
          </w:tcPr>
          <w:p w14:paraId="2B4FAF04" w14:textId="0EE068E9"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c>
          <w:tcPr>
            <w:tcW w:w="638" w:type="pct"/>
            <w:tcBorders>
              <w:top w:val="nil"/>
              <w:left w:val="nil"/>
              <w:bottom w:val="nil"/>
              <w:right w:val="nil"/>
            </w:tcBorders>
            <w:shd w:val="clear" w:color="auto" w:fill="auto"/>
            <w:noWrap/>
            <w:vAlign w:val="center"/>
          </w:tcPr>
          <w:p w14:paraId="2AF9FD3A" w14:textId="52256A51"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c>
          <w:tcPr>
            <w:tcW w:w="637" w:type="pct"/>
            <w:tcBorders>
              <w:top w:val="nil"/>
              <w:left w:val="nil"/>
              <w:bottom w:val="nil"/>
              <w:right w:val="nil"/>
            </w:tcBorders>
            <w:shd w:val="clear" w:color="auto" w:fill="auto"/>
            <w:vAlign w:val="center"/>
          </w:tcPr>
          <w:p w14:paraId="53746C91" w14:textId="006C7DB2"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r>
      <w:tr w:rsidR="00DA7551" w:rsidRPr="00526A2B" w14:paraId="5B8549C5" w14:textId="77777777" w:rsidTr="006C0A1C">
        <w:trPr>
          <w:trHeight w:val="348"/>
        </w:trPr>
        <w:tc>
          <w:tcPr>
            <w:tcW w:w="1556" w:type="pct"/>
            <w:tcBorders>
              <w:left w:val="nil"/>
              <w:bottom w:val="nil"/>
              <w:right w:val="nil"/>
            </w:tcBorders>
            <w:vAlign w:val="center"/>
          </w:tcPr>
          <w:p w14:paraId="26B90A88"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bottom w:val="nil"/>
              <w:right w:val="nil"/>
            </w:tcBorders>
            <w:shd w:val="clear" w:color="auto" w:fill="auto"/>
            <w:noWrap/>
            <w:vAlign w:val="center"/>
          </w:tcPr>
          <w:p w14:paraId="23D5D348" w14:textId="726AAC29"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Aged 19-</w:t>
            </w:r>
            <w:r w:rsidRPr="00EB1001">
              <w:rPr>
                <w:rFonts w:ascii="Times New Roman" w:eastAsia="맑은 고딕" w:hAnsi="Times New Roman" w:cs="Times New Roman"/>
                <w:color w:val="000000"/>
                <w:szCs w:val="20"/>
              </w:rPr>
              <w:t>39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tcPr>
          <w:p w14:paraId="5D173CC2" w14:textId="5D1EC817"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6.9 (0.1)</w:t>
            </w:r>
          </w:p>
        </w:tc>
        <w:tc>
          <w:tcPr>
            <w:tcW w:w="633" w:type="pct"/>
            <w:tcBorders>
              <w:top w:val="nil"/>
              <w:left w:val="nil"/>
              <w:bottom w:val="nil"/>
              <w:right w:val="nil"/>
            </w:tcBorders>
            <w:shd w:val="clear" w:color="auto" w:fill="auto"/>
            <w:noWrap/>
            <w:vAlign w:val="center"/>
          </w:tcPr>
          <w:p w14:paraId="5F82C2E1" w14:textId="00EEFD91"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6.8 (0.1)</w:t>
            </w:r>
          </w:p>
        </w:tc>
        <w:tc>
          <w:tcPr>
            <w:tcW w:w="638" w:type="pct"/>
            <w:tcBorders>
              <w:top w:val="nil"/>
              <w:left w:val="nil"/>
              <w:bottom w:val="nil"/>
              <w:right w:val="nil"/>
            </w:tcBorders>
            <w:shd w:val="clear" w:color="auto" w:fill="auto"/>
            <w:noWrap/>
            <w:vAlign w:val="center"/>
          </w:tcPr>
          <w:p w14:paraId="367B1ADD" w14:textId="6B824F22"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6.7 (0.1)</w:t>
            </w:r>
          </w:p>
        </w:tc>
        <w:tc>
          <w:tcPr>
            <w:tcW w:w="637" w:type="pct"/>
            <w:tcBorders>
              <w:top w:val="nil"/>
              <w:left w:val="nil"/>
              <w:bottom w:val="nil"/>
              <w:right w:val="nil"/>
            </w:tcBorders>
            <w:shd w:val="clear" w:color="auto" w:fill="auto"/>
            <w:vAlign w:val="center"/>
          </w:tcPr>
          <w:p w14:paraId="2BC2640E" w14:textId="0122B2AF"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6.8 (0.2)</w:t>
            </w:r>
          </w:p>
        </w:tc>
      </w:tr>
      <w:tr w:rsidR="00DA7551" w:rsidRPr="00526A2B" w14:paraId="74ADF610" w14:textId="77777777" w:rsidTr="006C0A1C">
        <w:trPr>
          <w:trHeight w:val="348"/>
        </w:trPr>
        <w:tc>
          <w:tcPr>
            <w:tcW w:w="1556" w:type="pct"/>
            <w:tcBorders>
              <w:left w:val="nil"/>
              <w:right w:val="nil"/>
            </w:tcBorders>
            <w:vAlign w:val="center"/>
          </w:tcPr>
          <w:p w14:paraId="236BFEDB"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right w:val="nil"/>
            </w:tcBorders>
            <w:shd w:val="clear" w:color="auto" w:fill="auto"/>
            <w:noWrap/>
            <w:vAlign w:val="center"/>
          </w:tcPr>
          <w:p w14:paraId="011CEDCE" w14:textId="015B8D78"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EB1001">
              <w:rPr>
                <w:rFonts w:ascii="Times New Roman" w:eastAsia="맑은 고딕" w:hAnsi="Times New Roman" w:cs="Times New Roman"/>
                <w:color w:val="000000"/>
                <w:szCs w:val="20"/>
              </w:rPr>
              <w:t>40</w:t>
            </w:r>
            <w:r>
              <w:rPr>
                <w:rFonts w:ascii="Times New Roman" w:eastAsia="맑은 고딕" w:hAnsi="Times New Roman" w:cs="Times New Roman"/>
                <w:color w:val="000000"/>
                <w:szCs w:val="20"/>
              </w:rPr>
              <w:t>-</w:t>
            </w:r>
            <w:r w:rsidRPr="00EB1001">
              <w:rPr>
                <w:rFonts w:ascii="Times New Roman" w:eastAsia="맑은 고딕" w:hAnsi="Times New Roman" w:cs="Times New Roman"/>
                <w:color w:val="000000"/>
                <w:szCs w:val="20"/>
              </w:rPr>
              <w:t>59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tcPr>
          <w:p w14:paraId="4DDBADEF" w14:textId="2B2D8ECF"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(0.1)</w:t>
            </w:r>
          </w:p>
        </w:tc>
        <w:tc>
          <w:tcPr>
            <w:tcW w:w="633" w:type="pct"/>
            <w:tcBorders>
              <w:top w:val="nil"/>
              <w:left w:val="nil"/>
              <w:bottom w:val="nil"/>
              <w:right w:val="nil"/>
            </w:tcBorders>
            <w:shd w:val="clear" w:color="auto" w:fill="auto"/>
            <w:noWrap/>
            <w:vAlign w:val="center"/>
          </w:tcPr>
          <w:p w14:paraId="7FAC8935" w14:textId="0DCC6DA0"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6.5 (0.1)</w:t>
            </w:r>
          </w:p>
        </w:tc>
        <w:tc>
          <w:tcPr>
            <w:tcW w:w="638" w:type="pct"/>
            <w:tcBorders>
              <w:top w:val="nil"/>
              <w:left w:val="nil"/>
              <w:bottom w:val="nil"/>
              <w:right w:val="nil"/>
            </w:tcBorders>
            <w:shd w:val="clear" w:color="auto" w:fill="auto"/>
            <w:noWrap/>
            <w:vAlign w:val="center"/>
          </w:tcPr>
          <w:p w14:paraId="1918A454" w14:textId="76964A9B"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6.5 (0.1)</w:t>
            </w:r>
          </w:p>
        </w:tc>
        <w:tc>
          <w:tcPr>
            <w:tcW w:w="637" w:type="pct"/>
            <w:tcBorders>
              <w:top w:val="nil"/>
              <w:left w:val="nil"/>
              <w:bottom w:val="nil"/>
              <w:right w:val="nil"/>
            </w:tcBorders>
            <w:shd w:val="clear" w:color="auto" w:fill="auto"/>
            <w:vAlign w:val="center"/>
          </w:tcPr>
          <w:p w14:paraId="6164D78C" w14:textId="7EB91CB2"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6.5 (0.1)</w:t>
            </w:r>
          </w:p>
        </w:tc>
      </w:tr>
      <w:tr w:rsidR="00DA7551" w:rsidRPr="00526A2B" w14:paraId="5247C175" w14:textId="77777777" w:rsidTr="006C0A1C">
        <w:trPr>
          <w:trHeight w:val="348"/>
        </w:trPr>
        <w:tc>
          <w:tcPr>
            <w:tcW w:w="1556" w:type="pct"/>
            <w:tcBorders>
              <w:left w:val="nil"/>
              <w:bottom w:val="single" w:sz="4" w:space="0" w:color="auto"/>
              <w:right w:val="nil"/>
            </w:tcBorders>
            <w:vAlign w:val="center"/>
          </w:tcPr>
          <w:p w14:paraId="50C5CCB5" w14:textId="77777777" w:rsidR="00DA7551" w:rsidRPr="00911E50" w:rsidRDefault="00DA7551" w:rsidP="00DA7551">
            <w:pPr>
              <w:pStyle w:val="a3"/>
              <w:jc w:val="center"/>
              <w:rPr>
                <w:rFonts w:ascii="Times New Roman" w:eastAsia="맑은 고딕" w:hAnsi="Times New Roman" w:cs="Times New Roman"/>
                <w:b/>
                <w:color w:val="000000"/>
              </w:rPr>
            </w:pPr>
          </w:p>
        </w:tc>
        <w:tc>
          <w:tcPr>
            <w:tcW w:w="897" w:type="pct"/>
            <w:tcBorders>
              <w:left w:val="nil"/>
              <w:bottom w:val="single" w:sz="4" w:space="0" w:color="auto"/>
              <w:right w:val="nil"/>
            </w:tcBorders>
            <w:shd w:val="clear" w:color="auto" w:fill="auto"/>
            <w:noWrap/>
            <w:vAlign w:val="center"/>
          </w:tcPr>
          <w:p w14:paraId="4F4B1033" w14:textId="304EEFB7"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B42B63">
              <w:rPr>
                <w:rFonts w:ascii="Times New Roman" w:hAnsi="Times New Roman" w:cs="Times New Roman"/>
                <w:szCs w:val="24"/>
              </w:rPr>
              <w:t>≥ 60 years</w:t>
            </w:r>
          </w:p>
        </w:tc>
        <w:tc>
          <w:tcPr>
            <w:tcW w:w="639" w:type="pct"/>
            <w:tcBorders>
              <w:top w:val="nil"/>
              <w:left w:val="nil"/>
              <w:bottom w:val="nil"/>
              <w:right w:val="nil"/>
            </w:tcBorders>
            <w:shd w:val="clear" w:color="auto" w:fill="auto"/>
            <w:noWrap/>
            <w:vAlign w:val="center"/>
          </w:tcPr>
          <w:p w14:paraId="0DB94335" w14:textId="1E8ECEFA"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6.6 (0.2)</w:t>
            </w:r>
          </w:p>
        </w:tc>
        <w:tc>
          <w:tcPr>
            <w:tcW w:w="633" w:type="pct"/>
            <w:tcBorders>
              <w:top w:val="nil"/>
              <w:left w:val="nil"/>
              <w:bottom w:val="nil"/>
              <w:right w:val="nil"/>
            </w:tcBorders>
            <w:shd w:val="clear" w:color="auto" w:fill="auto"/>
            <w:noWrap/>
            <w:vAlign w:val="center"/>
          </w:tcPr>
          <w:p w14:paraId="1753F118" w14:textId="67A71F77"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6.5 (0.2)</w:t>
            </w:r>
          </w:p>
        </w:tc>
        <w:tc>
          <w:tcPr>
            <w:tcW w:w="638" w:type="pct"/>
            <w:tcBorders>
              <w:top w:val="nil"/>
              <w:left w:val="nil"/>
              <w:bottom w:val="nil"/>
              <w:right w:val="nil"/>
            </w:tcBorders>
            <w:shd w:val="clear" w:color="auto" w:fill="auto"/>
            <w:noWrap/>
            <w:vAlign w:val="center"/>
          </w:tcPr>
          <w:p w14:paraId="0A54D8F9" w14:textId="116EFF7C"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6.4 (0.2)</w:t>
            </w:r>
          </w:p>
        </w:tc>
        <w:tc>
          <w:tcPr>
            <w:tcW w:w="637" w:type="pct"/>
            <w:tcBorders>
              <w:top w:val="nil"/>
              <w:left w:val="nil"/>
              <w:bottom w:val="nil"/>
              <w:right w:val="nil"/>
            </w:tcBorders>
            <w:shd w:val="clear" w:color="auto" w:fill="auto"/>
            <w:vAlign w:val="center"/>
          </w:tcPr>
          <w:p w14:paraId="74148539" w14:textId="6A4BF70F" w:rsidR="00DA7551" w:rsidRPr="00DA7551" w:rsidRDefault="00DA7551" w:rsidP="00DA7551">
            <w:pPr>
              <w:pStyle w:val="a3"/>
              <w:jc w:val="center"/>
              <w:rPr>
                <w:rFonts w:ascii="Times New Roman" w:eastAsia="맑은 고딕" w:hAnsi="Times New Roman" w:cs="Times New Roman"/>
                <w:color w:val="000000"/>
                <w:szCs w:val="20"/>
              </w:rPr>
            </w:pPr>
            <w:r w:rsidRPr="00DA7551">
              <w:rPr>
                <w:rFonts w:ascii="Times New Roman" w:eastAsia="맑은 고딕" w:hAnsi="Times New Roman" w:cs="Times New Roman"/>
                <w:color w:val="000000"/>
              </w:rPr>
              <w:t>6.5 (0.2)</w:t>
            </w:r>
          </w:p>
        </w:tc>
      </w:tr>
      <w:tr w:rsidR="00DA7551" w:rsidRPr="00526A2B" w14:paraId="57B947BC" w14:textId="63704288" w:rsidTr="008A46D3">
        <w:trPr>
          <w:trHeight w:val="348"/>
        </w:trPr>
        <w:tc>
          <w:tcPr>
            <w:tcW w:w="1556" w:type="pct"/>
            <w:tcBorders>
              <w:top w:val="single" w:sz="4" w:space="0" w:color="auto"/>
              <w:left w:val="nil"/>
              <w:bottom w:val="nil"/>
              <w:right w:val="nil"/>
            </w:tcBorders>
            <w:vAlign w:val="center"/>
          </w:tcPr>
          <w:p w14:paraId="42D927C6" w14:textId="77777777" w:rsidR="00DA7551" w:rsidRPr="00911E50" w:rsidRDefault="00DA7551" w:rsidP="00DA7551">
            <w:pPr>
              <w:pStyle w:val="a3"/>
              <w:jc w:val="center"/>
              <w:rPr>
                <w:rFonts w:ascii="Times New Roman" w:eastAsia="맑은 고딕" w:hAnsi="Times New Roman" w:cs="Times New Roman"/>
                <w:b/>
                <w:color w:val="000000"/>
                <w:szCs w:val="20"/>
              </w:rPr>
            </w:pPr>
            <w:r w:rsidRPr="00911E50">
              <w:rPr>
                <w:rFonts w:ascii="Times New Roman" w:eastAsia="맑은 고딕" w:hAnsi="Times New Roman" w:cs="Times New Roman"/>
                <w:b/>
                <w:color w:val="000000"/>
              </w:rPr>
              <w:t>Body Mass Index</w:t>
            </w:r>
          </w:p>
        </w:tc>
        <w:tc>
          <w:tcPr>
            <w:tcW w:w="897" w:type="pct"/>
            <w:tcBorders>
              <w:top w:val="single" w:sz="4" w:space="0" w:color="auto"/>
              <w:left w:val="nil"/>
              <w:bottom w:val="nil"/>
              <w:right w:val="nil"/>
            </w:tcBorders>
            <w:shd w:val="clear" w:color="auto" w:fill="auto"/>
            <w:noWrap/>
            <w:vAlign w:val="center"/>
            <w:hideMark/>
          </w:tcPr>
          <w:p w14:paraId="1FD7A981" w14:textId="77777777" w:rsidR="00DA7551" w:rsidRPr="00526A2B"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Females</w:t>
            </w:r>
          </w:p>
        </w:tc>
        <w:tc>
          <w:tcPr>
            <w:tcW w:w="639" w:type="pct"/>
            <w:tcBorders>
              <w:top w:val="single" w:sz="4" w:space="0" w:color="auto"/>
              <w:left w:val="nil"/>
              <w:bottom w:val="nil"/>
              <w:right w:val="nil"/>
            </w:tcBorders>
            <w:shd w:val="clear" w:color="auto" w:fill="auto"/>
            <w:noWrap/>
            <w:vAlign w:val="center"/>
            <w:hideMark/>
          </w:tcPr>
          <w:p w14:paraId="2F8E73C9"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23.8 (3.4)</w:t>
            </w:r>
          </w:p>
        </w:tc>
        <w:tc>
          <w:tcPr>
            <w:tcW w:w="633" w:type="pct"/>
            <w:tcBorders>
              <w:top w:val="single" w:sz="4" w:space="0" w:color="auto"/>
              <w:left w:val="nil"/>
              <w:bottom w:val="nil"/>
              <w:right w:val="nil"/>
            </w:tcBorders>
            <w:shd w:val="clear" w:color="auto" w:fill="auto"/>
            <w:noWrap/>
            <w:vAlign w:val="center"/>
            <w:hideMark/>
          </w:tcPr>
          <w:p w14:paraId="06FCA929"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24.8 (3.6)</w:t>
            </w:r>
          </w:p>
        </w:tc>
        <w:tc>
          <w:tcPr>
            <w:tcW w:w="638" w:type="pct"/>
            <w:tcBorders>
              <w:top w:val="single" w:sz="4" w:space="0" w:color="auto"/>
              <w:left w:val="nil"/>
              <w:bottom w:val="nil"/>
              <w:right w:val="nil"/>
            </w:tcBorders>
            <w:shd w:val="clear" w:color="auto" w:fill="auto"/>
            <w:noWrap/>
            <w:vAlign w:val="center"/>
            <w:hideMark/>
          </w:tcPr>
          <w:p w14:paraId="25F233C8"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22.4 (0.3)</w:t>
            </w:r>
          </w:p>
        </w:tc>
        <w:tc>
          <w:tcPr>
            <w:tcW w:w="637" w:type="pct"/>
            <w:tcBorders>
              <w:top w:val="single" w:sz="4" w:space="0" w:color="auto"/>
              <w:left w:val="nil"/>
              <w:bottom w:val="nil"/>
              <w:right w:val="nil"/>
            </w:tcBorders>
            <w:vAlign w:val="center"/>
          </w:tcPr>
          <w:p w14:paraId="64B54787" w14:textId="0F2F19C4"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23.7 (3.0)</w:t>
            </w:r>
          </w:p>
        </w:tc>
      </w:tr>
      <w:tr w:rsidR="00DA7551" w:rsidRPr="00526A2B" w14:paraId="1669110B" w14:textId="1985E401" w:rsidTr="00392215">
        <w:trPr>
          <w:trHeight w:val="348"/>
        </w:trPr>
        <w:tc>
          <w:tcPr>
            <w:tcW w:w="1556" w:type="pct"/>
            <w:tcBorders>
              <w:top w:val="nil"/>
              <w:left w:val="nil"/>
              <w:bottom w:val="nil"/>
              <w:right w:val="nil"/>
            </w:tcBorders>
            <w:vAlign w:val="center"/>
          </w:tcPr>
          <w:p w14:paraId="7A01ED75"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36FF8C81" w14:textId="77777777" w:rsidR="00DA7551" w:rsidRPr="00526A2B"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Males</w:t>
            </w:r>
          </w:p>
        </w:tc>
        <w:tc>
          <w:tcPr>
            <w:tcW w:w="639" w:type="pct"/>
            <w:tcBorders>
              <w:top w:val="nil"/>
              <w:left w:val="nil"/>
              <w:bottom w:val="nil"/>
              <w:right w:val="nil"/>
            </w:tcBorders>
            <w:shd w:val="clear" w:color="auto" w:fill="auto"/>
            <w:noWrap/>
            <w:vAlign w:val="center"/>
            <w:hideMark/>
          </w:tcPr>
          <w:p w14:paraId="04BDF307"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24.1 (1.4)</w:t>
            </w:r>
          </w:p>
        </w:tc>
        <w:tc>
          <w:tcPr>
            <w:tcW w:w="633" w:type="pct"/>
            <w:tcBorders>
              <w:top w:val="nil"/>
              <w:left w:val="nil"/>
              <w:bottom w:val="nil"/>
              <w:right w:val="nil"/>
            </w:tcBorders>
            <w:shd w:val="clear" w:color="auto" w:fill="auto"/>
            <w:noWrap/>
            <w:vAlign w:val="center"/>
            <w:hideMark/>
          </w:tcPr>
          <w:p w14:paraId="062115EF"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24.3 (1.1)</w:t>
            </w:r>
          </w:p>
        </w:tc>
        <w:tc>
          <w:tcPr>
            <w:tcW w:w="638" w:type="pct"/>
            <w:tcBorders>
              <w:top w:val="nil"/>
              <w:left w:val="nil"/>
              <w:bottom w:val="nil"/>
              <w:right w:val="nil"/>
            </w:tcBorders>
            <w:shd w:val="clear" w:color="auto" w:fill="auto"/>
            <w:noWrap/>
            <w:vAlign w:val="center"/>
            <w:hideMark/>
          </w:tcPr>
          <w:p w14:paraId="3E5322C1"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24.0 (0.2)</w:t>
            </w:r>
          </w:p>
        </w:tc>
        <w:tc>
          <w:tcPr>
            <w:tcW w:w="637" w:type="pct"/>
            <w:tcBorders>
              <w:top w:val="nil"/>
              <w:left w:val="nil"/>
              <w:bottom w:val="nil"/>
              <w:right w:val="nil"/>
            </w:tcBorders>
            <w:vAlign w:val="center"/>
          </w:tcPr>
          <w:p w14:paraId="4088CBA9" w14:textId="2C65CC41"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24.2 (1.1)</w:t>
            </w:r>
          </w:p>
        </w:tc>
      </w:tr>
      <w:tr w:rsidR="00DA7551" w:rsidRPr="00526A2B" w14:paraId="10F6723B" w14:textId="5AF9EF4E" w:rsidTr="00392215">
        <w:trPr>
          <w:trHeight w:val="348"/>
        </w:trPr>
        <w:tc>
          <w:tcPr>
            <w:tcW w:w="1556" w:type="pct"/>
            <w:tcBorders>
              <w:top w:val="nil"/>
              <w:left w:val="nil"/>
              <w:bottom w:val="nil"/>
              <w:right w:val="nil"/>
            </w:tcBorders>
            <w:vAlign w:val="center"/>
          </w:tcPr>
          <w:p w14:paraId="57BF9F0C"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6D457735" w14:textId="38057803" w:rsidR="00DA7551" w:rsidRPr="00EB100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Aged 19-</w:t>
            </w:r>
            <w:r w:rsidRPr="00EB1001">
              <w:rPr>
                <w:rFonts w:ascii="Times New Roman" w:eastAsia="맑은 고딕" w:hAnsi="Times New Roman" w:cs="Times New Roman"/>
                <w:color w:val="000000"/>
                <w:szCs w:val="20"/>
              </w:rPr>
              <w:t>39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hideMark/>
          </w:tcPr>
          <w:p w14:paraId="1CFB2305" w14:textId="746A2490"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23.9 (3.4)</w:t>
            </w:r>
          </w:p>
        </w:tc>
        <w:tc>
          <w:tcPr>
            <w:tcW w:w="633" w:type="pct"/>
            <w:tcBorders>
              <w:top w:val="nil"/>
              <w:left w:val="nil"/>
              <w:bottom w:val="nil"/>
              <w:right w:val="nil"/>
            </w:tcBorders>
            <w:shd w:val="clear" w:color="auto" w:fill="auto"/>
            <w:noWrap/>
            <w:vAlign w:val="center"/>
            <w:hideMark/>
          </w:tcPr>
          <w:p w14:paraId="697B268B" w14:textId="3859244A"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24.8 (3.3)</w:t>
            </w:r>
          </w:p>
        </w:tc>
        <w:tc>
          <w:tcPr>
            <w:tcW w:w="638" w:type="pct"/>
            <w:tcBorders>
              <w:top w:val="nil"/>
              <w:left w:val="nil"/>
              <w:bottom w:val="nil"/>
              <w:right w:val="nil"/>
            </w:tcBorders>
            <w:shd w:val="clear" w:color="auto" w:fill="auto"/>
            <w:noWrap/>
            <w:vAlign w:val="center"/>
            <w:hideMark/>
          </w:tcPr>
          <w:p w14:paraId="34829763" w14:textId="6620CC03"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22.8 (0.4)</w:t>
            </w:r>
          </w:p>
        </w:tc>
        <w:tc>
          <w:tcPr>
            <w:tcW w:w="637" w:type="pct"/>
            <w:tcBorders>
              <w:top w:val="nil"/>
              <w:left w:val="nil"/>
              <w:bottom w:val="nil"/>
              <w:right w:val="nil"/>
            </w:tcBorders>
            <w:vAlign w:val="center"/>
          </w:tcPr>
          <w:p w14:paraId="415E662B" w14:textId="05698474"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23.8 (2.8)</w:t>
            </w:r>
          </w:p>
        </w:tc>
      </w:tr>
      <w:tr w:rsidR="00DA7551" w:rsidRPr="00526A2B" w14:paraId="371DC3B4" w14:textId="5D824980" w:rsidTr="00392215">
        <w:trPr>
          <w:trHeight w:val="348"/>
        </w:trPr>
        <w:tc>
          <w:tcPr>
            <w:tcW w:w="1556" w:type="pct"/>
            <w:tcBorders>
              <w:top w:val="nil"/>
              <w:left w:val="nil"/>
              <w:bottom w:val="nil"/>
              <w:right w:val="nil"/>
            </w:tcBorders>
            <w:vAlign w:val="center"/>
          </w:tcPr>
          <w:p w14:paraId="5988FCED"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775BF27A" w14:textId="77777777" w:rsidR="00DA7551" w:rsidRPr="00EB100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EB1001">
              <w:rPr>
                <w:rFonts w:ascii="Times New Roman" w:eastAsia="맑은 고딕" w:hAnsi="Times New Roman" w:cs="Times New Roman"/>
                <w:color w:val="000000"/>
                <w:szCs w:val="20"/>
              </w:rPr>
              <w:t>40</w:t>
            </w:r>
            <w:r>
              <w:rPr>
                <w:rFonts w:ascii="Times New Roman" w:eastAsia="맑은 고딕" w:hAnsi="Times New Roman" w:cs="Times New Roman"/>
                <w:color w:val="000000"/>
                <w:szCs w:val="20"/>
              </w:rPr>
              <w:t>-</w:t>
            </w:r>
            <w:r w:rsidRPr="00EB1001">
              <w:rPr>
                <w:rFonts w:ascii="Times New Roman" w:eastAsia="맑은 고딕" w:hAnsi="Times New Roman" w:cs="Times New Roman"/>
                <w:color w:val="000000"/>
                <w:szCs w:val="20"/>
              </w:rPr>
              <w:t>59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hideMark/>
          </w:tcPr>
          <w:p w14:paraId="1D721F1E"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24.2 (1.9)</w:t>
            </w:r>
          </w:p>
        </w:tc>
        <w:tc>
          <w:tcPr>
            <w:tcW w:w="633" w:type="pct"/>
            <w:tcBorders>
              <w:top w:val="nil"/>
              <w:left w:val="nil"/>
              <w:bottom w:val="nil"/>
              <w:right w:val="nil"/>
            </w:tcBorders>
            <w:shd w:val="clear" w:color="auto" w:fill="auto"/>
            <w:noWrap/>
            <w:vAlign w:val="center"/>
            <w:hideMark/>
          </w:tcPr>
          <w:p w14:paraId="3E2091D9"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24.7 (2.1)</w:t>
            </w:r>
          </w:p>
        </w:tc>
        <w:tc>
          <w:tcPr>
            <w:tcW w:w="638" w:type="pct"/>
            <w:tcBorders>
              <w:top w:val="nil"/>
              <w:left w:val="nil"/>
              <w:bottom w:val="nil"/>
              <w:right w:val="nil"/>
            </w:tcBorders>
            <w:shd w:val="clear" w:color="auto" w:fill="auto"/>
            <w:noWrap/>
            <w:vAlign w:val="center"/>
            <w:hideMark/>
          </w:tcPr>
          <w:p w14:paraId="02880468"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23.5 (0.2)</w:t>
            </w:r>
          </w:p>
        </w:tc>
        <w:tc>
          <w:tcPr>
            <w:tcW w:w="637" w:type="pct"/>
            <w:tcBorders>
              <w:top w:val="nil"/>
              <w:left w:val="nil"/>
              <w:bottom w:val="nil"/>
              <w:right w:val="nil"/>
            </w:tcBorders>
            <w:vAlign w:val="center"/>
          </w:tcPr>
          <w:p w14:paraId="6A4A9115" w14:textId="05DA8CF5"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24.1 (1.7)</w:t>
            </w:r>
          </w:p>
        </w:tc>
      </w:tr>
      <w:tr w:rsidR="00DA7551" w:rsidRPr="00526A2B" w14:paraId="462D1BE0" w14:textId="77777777" w:rsidTr="008A46D3">
        <w:trPr>
          <w:trHeight w:val="348"/>
        </w:trPr>
        <w:tc>
          <w:tcPr>
            <w:tcW w:w="1556" w:type="pct"/>
            <w:tcBorders>
              <w:top w:val="nil"/>
              <w:left w:val="nil"/>
              <w:bottom w:val="single" w:sz="4" w:space="0" w:color="auto"/>
              <w:right w:val="nil"/>
            </w:tcBorders>
            <w:vAlign w:val="center"/>
          </w:tcPr>
          <w:p w14:paraId="712CC81B"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single" w:sz="4" w:space="0" w:color="auto"/>
              <w:right w:val="nil"/>
            </w:tcBorders>
            <w:shd w:val="clear" w:color="auto" w:fill="auto"/>
            <w:noWrap/>
            <w:vAlign w:val="center"/>
          </w:tcPr>
          <w:p w14:paraId="5E05A9D2" w14:textId="2520828A"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B42B63">
              <w:rPr>
                <w:rFonts w:ascii="Times New Roman" w:hAnsi="Times New Roman" w:cs="Times New Roman"/>
                <w:szCs w:val="24"/>
              </w:rPr>
              <w:t>≥ 60 years</w:t>
            </w:r>
          </w:p>
        </w:tc>
        <w:tc>
          <w:tcPr>
            <w:tcW w:w="639" w:type="pct"/>
            <w:tcBorders>
              <w:top w:val="nil"/>
              <w:left w:val="nil"/>
              <w:bottom w:val="single" w:sz="4" w:space="0" w:color="auto"/>
              <w:right w:val="nil"/>
            </w:tcBorders>
            <w:shd w:val="clear" w:color="auto" w:fill="auto"/>
            <w:noWrap/>
            <w:vAlign w:val="center"/>
          </w:tcPr>
          <w:p w14:paraId="1A50BA6D" w14:textId="6B3CB049"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23.8 (2.6)</w:t>
            </w:r>
          </w:p>
        </w:tc>
        <w:tc>
          <w:tcPr>
            <w:tcW w:w="633" w:type="pct"/>
            <w:tcBorders>
              <w:top w:val="nil"/>
              <w:left w:val="nil"/>
              <w:bottom w:val="single" w:sz="4" w:space="0" w:color="auto"/>
              <w:right w:val="nil"/>
            </w:tcBorders>
            <w:shd w:val="clear" w:color="auto" w:fill="auto"/>
            <w:noWrap/>
            <w:vAlign w:val="center"/>
          </w:tcPr>
          <w:p w14:paraId="260CB8F9" w14:textId="1243DDA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23.9 (2.3)</w:t>
            </w:r>
          </w:p>
        </w:tc>
        <w:tc>
          <w:tcPr>
            <w:tcW w:w="638" w:type="pct"/>
            <w:tcBorders>
              <w:top w:val="nil"/>
              <w:left w:val="nil"/>
              <w:bottom w:val="single" w:sz="4" w:space="0" w:color="auto"/>
              <w:right w:val="nil"/>
            </w:tcBorders>
            <w:shd w:val="clear" w:color="auto" w:fill="auto"/>
            <w:noWrap/>
            <w:vAlign w:val="center"/>
          </w:tcPr>
          <w:p w14:paraId="5120E5F9" w14:textId="509B1055"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23.5 (0.3)</w:t>
            </w:r>
          </w:p>
        </w:tc>
        <w:tc>
          <w:tcPr>
            <w:tcW w:w="637" w:type="pct"/>
            <w:tcBorders>
              <w:top w:val="nil"/>
              <w:left w:val="nil"/>
              <w:bottom w:val="single" w:sz="4" w:space="0" w:color="auto"/>
              <w:right w:val="nil"/>
            </w:tcBorders>
            <w:vAlign w:val="center"/>
          </w:tcPr>
          <w:p w14:paraId="7623602A" w14:textId="67CE5D5A" w:rsidR="00DA7551" w:rsidRPr="008A46D3"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23.7 (2.0)</w:t>
            </w:r>
          </w:p>
        </w:tc>
      </w:tr>
      <w:tr w:rsidR="00DA7551" w:rsidRPr="00526A2B" w14:paraId="733AB3FF" w14:textId="5FAAA070" w:rsidTr="008A46D3">
        <w:trPr>
          <w:trHeight w:val="348"/>
        </w:trPr>
        <w:tc>
          <w:tcPr>
            <w:tcW w:w="1556" w:type="pct"/>
            <w:tcBorders>
              <w:top w:val="single" w:sz="4" w:space="0" w:color="auto"/>
              <w:left w:val="nil"/>
              <w:bottom w:val="nil"/>
              <w:right w:val="nil"/>
            </w:tcBorders>
            <w:vAlign w:val="center"/>
          </w:tcPr>
          <w:p w14:paraId="49AE657C" w14:textId="77777777" w:rsidR="00DA7551" w:rsidRPr="00911E50" w:rsidRDefault="00DA7551" w:rsidP="00DA7551">
            <w:pPr>
              <w:pStyle w:val="a3"/>
              <w:jc w:val="center"/>
              <w:rPr>
                <w:rFonts w:ascii="Times New Roman" w:eastAsia="맑은 고딕" w:hAnsi="Times New Roman" w:cs="Times New Roman"/>
                <w:b/>
                <w:color w:val="000000"/>
                <w:szCs w:val="20"/>
              </w:rPr>
            </w:pPr>
            <w:r w:rsidRPr="00911E50">
              <w:rPr>
                <w:rFonts w:ascii="Times New Roman" w:eastAsia="맑은 고딕" w:hAnsi="Times New Roman" w:cs="Times New Roman"/>
                <w:b/>
                <w:color w:val="000000"/>
              </w:rPr>
              <w:t>High-risk smoking (%)</w:t>
            </w:r>
          </w:p>
        </w:tc>
        <w:tc>
          <w:tcPr>
            <w:tcW w:w="897" w:type="pct"/>
            <w:tcBorders>
              <w:top w:val="single" w:sz="4" w:space="0" w:color="auto"/>
              <w:left w:val="nil"/>
              <w:bottom w:val="nil"/>
              <w:right w:val="nil"/>
            </w:tcBorders>
            <w:shd w:val="clear" w:color="auto" w:fill="auto"/>
            <w:noWrap/>
            <w:vAlign w:val="center"/>
            <w:hideMark/>
          </w:tcPr>
          <w:p w14:paraId="42781D0A" w14:textId="77777777" w:rsidR="00DA7551" w:rsidRPr="00526A2B"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Females</w:t>
            </w:r>
          </w:p>
        </w:tc>
        <w:tc>
          <w:tcPr>
            <w:tcW w:w="639" w:type="pct"/>
            <w:tcBorders>
              <w:top w:val="single" w:sz="4" w:space="0" w:color="auto"/>
              <w:left w:val="nil"/>
              <w:bottom w:val="nil"/>
              <w:right w:val="nil"/>
            </w:tcBorders>
            <w:shd w:val="clear" w:color="auto" w:fill="auto"/>
            <w:noWrap/>
            <w:vAlign w:val="center"/>
            <w:hideMark/>
          </w:tcPr>
          <w:p w14:paraId="14FEDE0E"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0.1 (0.1)</w:t>
            </w:r>
          </w:p>
        </w:tc>
        <w:tc>
          <w:tcPr>
            <w:tcW w:w="633" w:type="pct"/>
            <w:tcBorders>
              <w:top w:val="single" w:sz="4" w:space="0" w:color="auto"/>
              <w:left w:val="nil"/>
              <w:bottom w:val="nil"/>
              <w:right w:val="nil"/>
            </w:tcBorders>
            <w:shd w:val="clear" w:color="auto" w:fill="auto"/>
            <w:noWrap/>
            <w:vAlign w:val="center"/>
            <w:hideMark/>
          </w:tcPr>
          <w:p w14:paraId="10997543"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0.1 (0.1)</w:t>
            </w:r>
          </w:p>
        </w:tc>
        <w:tc>
          <w:tcPr>
            <w:tcW w:w="638" w:type="pct"/>
            <w:tcBorders>
              <w:top w:val="single" w:sz="4" w:space="0" w:color="auto"/>
              <w:left w:val="nil"/>
              <w:bottom w:val="nil"/>
              <w:right w:val="nil"/>
            </w:tcBorders>
            <w:shd w:val="clear" w:color="auto" w:fill="auto"/>
            <w:noWrap/>
            <w:vAlign w:val="center"/>
            <w:hideMark/>
          </w:tcPr>
          <w:p w14:paraId="6A344B54"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0.1 (0.1)</w:t>
            </w:r>
          </w:p>
        </w:tc>
        <w:tc>
          <w:tcPr>
            <w:tcW w:w="637" w:type="pct"/>
            <w:tcBorders>
              <w:top w:val="single" w:sz="4" w:space="0" w:color="auto"/>
              <w:left w:val="nil"/>
              <w:bottom w:val="nil"/>
              <w:right w:val="nil"/>
            </w:tcBorders>
            <w:vAlign w:val="center"/>
          </w:tcPr>
          <w:p w14:paraId="2FD9C42D" w14:textId="3B171AC8"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0.1 (0.1)</w:t>
            </w:r>
          </w:p>
        </w:tc>
      </w:tr>
      <w:tr w:rsidR="00DA7551" w:rsidRPr="00526A2B" w14:paraId="64E2757D" w14:textId="5047C3DE" w:rsidTr="00392215">
        <w:trPr>
          <w:trHeight w:val="348"/>
        </w:trPr>
        <w:tc>
          <w:tcPr>
            <w:tcW w:w="1556" w:type="pct"/>
            <w:tcBorders>
              <w:top w:val="nil"/>
              <w:left w:val="nil"/>
              <w:bottom w:val="nil"/>
              <w:right w:val="nil"/>
            </w:tcBorders>
            <w:vAlign w:val="center"/>
          </w:tcPr>
          <w:p w14:paraId="2E183FB7"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73510F8B" w14:textId="77777777" w:rsidR="00DA7551" w:rsidRPr="00526A2B"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Males</w:t>
            </w:r>
          </w:p>
        </w:tc>
        <w:tc>
          <w:tcPr>
            <w:tcW w:w="639" w:type="pct"/>
            <w:tcBorders>
              <w:top w:val="nil"/>
              <w:left w:val="nil"/>
              <w:bottom w:val="nil"/>
              <w:right w:val="nil"/>
            </w:tcBorders>
            <w:shd w:val="clear" w:color="auto" w:fill="auto"/>
            <w:noWrap/>
            <w:vAlign w:val="center"/>
            <w:hideMark/>
          </w:tcPr>
          <w:p w14:paraId="07CE2CF4"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5.9 (2.3)</w:t>
            </w:r>
          </w:p>
        </w:tc>
        <w:tc>
          <w:tcPr>
            <w:tcW w:w="633" w:type="pct"/>
            <w:tcBorders>
              <w:top w:val="nil"/>
              <w:left w:val="nil"/>
              <w:bottom w:val="nil"/>
              <w:right w:val="nil"/>
            </w:tcBorders>
            <w:shd w:val="clear" w:color="auto" w:fill="auto"/>
            <w:noWrap/>
            <w:vAlign w:val="center"/>
            <w:hideMark/>
          </w:tcPr>
          <w:p w14:paraId="0B9F3E06"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4.6 (1.9)</w:t>
            </w:r>
          </w:p>
        </w:tc>
        <w:tc>
          <w:tcPr>
            <w:tcW w:w="638" w:type="pct"/>
            <w:tcBorders>
              <w:top w:val="nil"/>
              <w:left w:val="nil"/>
              <w:bottom w:val="nil"/>
              <w:right w:val="nil"/>
            </w:tcBorders>
            <w:shd w:val="clear" w:color="auto" w:fill="auto"/>
            <w:noWrap/>
            <w:vAlign w:val="center"/>
            <w:hideMark/>
          </w:tcPr>
          <w:p w14:paraId="771B1430"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3.3 (1.6)</w:t>
            </w:r>
          </w:p>
        </w:tc>
        <w:tc>
          <w:tcPr>
            <w:tcW w:w="637" w:type="pct"/>
            <w:tcBorders>
              <w:top w:val="nil"/>
              <w:left w:val="nil"/>
              <w:bottom w:val="nil"/>
              <w:right w:val="nil"/>
            </w:tcBorders>
            <w:vAlign w:val="center"/>
          </w:tcPr>
          <w:p w14:paraId="6C320D76" w14:textId="18DF4627"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4.6 (2.2)</w:t>
            </w:r>
          </w:p>
        </w:tc>
      </w:tr>
      <w:tr w:rsidR="00DA7551" w:rsidRPr="00526A2B" w14:paraId="25F687F0" w14:textId="573B64B2" w:rsidTr="00392215">
        <w:trPr>
          <w:trHeight w:val="348"/>
        </w:trPr>
        <w:tc>
          <w:tcPr>
            <w:tcW w:w="1556" w:type="pct"/>
            <w:tcBorders>
              <w:top w:val="nil"/>
              <w:left w:val="nil"/>
              <w:bottom w:val="nil"/>
              <w:right w:val="nil"/>
            </w:tcBorders>
            <w:vAlign w:val="center"/>
          </w:tcPr>
          <w:p w14:paraId="5EC22695"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594F0ABA" w14:textId="6703A541" w:rsidR="00DA7551" w:rsidRPr="00EB100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Aged 19-</w:t>
            </w:r>
            <w:r w:rsidRPr="00EB1001">
              <w:rPr>
                <w:rFonts w:ascii="Times New Roman" w:eastAsia="맑은 고딕" w:hAnsi="Times New Roman" w:cs="Times New Roman"/>
                <w:color w:val="000000"/>
                <w:szCs w:val="20"/>
              </w:rPr>
              <w:t>39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hideMark/>
          </w:tcPr>
          <w:p w14:paraId="485B714A" w14:textId="7C4D8615"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2.1 (1.2)</w:t>
            </w:r>
          </w:p>
        </w:tc>
        <w:tc>
          <w:tcPr>
            <w:tcW w:w="633" w:type="pct"/>
            <w:tcBorders>
              <w:top w:val="nil"/>
              <w:left w:val="nil"/>
              <w:bottom w:val="nil"/>
              <w:right w:val="nil"/>
            </w:tcBorders>
            <w:shd w:val="clear" w:color="auto" w:fill="auto"/>
            <w:noWrap/>
            <w:vAlign w:val="center"/>
            <w:hideMark/>
          </w:tcPr>
          <w:p w14:paraId="7715F70D" w14:textId="23FE2802"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1.5 (1.1)</w:t>
            </w:r>
          </w:p>
        </w:tc>
        <w:tc>
          <w:tcPr>
            <w:tcW w:w="638" w:type="pct"/>
            <w:tcBorders>
              <w:top w:val="nil"/>
              <w:left w:val="nil"/>
              <w:bottom w:val="nil"/>
              <w:right w:val="nil"/>
            </w:tcBorders>
            <w:shd w:val="clear" w:color="auto" w:fill="auto"/>
            <w:noWrap/>
            <w:vAlign w:val="center"/>
            <w:hideMark/>
          </w:tcPr>
          <w:p w14:paraId="20B39F64" w14:textId="1D24CA92"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1.0 (0.8)</w:t>
            </w:r>
          </w:p>
        </w:tc>
        <w:tc>
          <w:tcPr>
            <w:tcW w:w="637" w:type="pct"/>
            <w:tcBorders>
              <w:top w:val="nil"/>
              <w:left w:val="nil"/>
              <w:bottom w:val="nil"/>
              <w:right w:val="nil"/>
            </w:tcBorders>
            <w:vAlign w:val="center"/>
          </w:tcPr>
          <w:p w14:paraId="1C92F22F" w14:textId="5BF47D5F"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1.5 (1.1)</w:t>
            </w:r>
          </w:p>
        </w:tc>
      </w:tr>
      <w:tr w:rsidR="00DA7551" w:rsidRPr="00526A2B" w14:paraId="03599A20" w14:textId="4C61AFAB" w:rsidTr="00392215">
        <w:trPr>
          <w:trHeight w:val="348"/>
        </w:trPr>
        <w:tc>
          <w:tcPr>
            <w:tcW w:w="1556" w:type="pct"/>
            <w:tcBorders>
              <w:top w:val="nil"/>
              <w:left w:val="nil"/>
              <w:bottom w:val="nil"/>
              <w:right w:val="nil"/>
            </w:tcBorders>
            <w:vAlign w:val="center"/>
          </w:tcPr>
          <w:p w14:paraId="7DC9B609"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3E596BC9" w14:textId="77777777" w:rsidR="00DA7551" w:rsidRPr="00EB100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EB1001">
              <w:rPr>
                <w:rFonts w:ascii="Times New Roman" w:eastAsia="맑은 고딕" w:hAnsi="Times New Roman" w:cs="Times New Roman"/>
                <w:color w:val="000000"/>
                <w:szCs w:val="20"/>
              </w:rPr>
              <w:t>40</w:t>
            </w:r>
            <w:r>
              <w:rPr>
                <w:rFonts w:ascii="Times New Roman" w:eastAsia="맑은 고딕" w:hAnsi="Times New Roman" w:cs="Times New Roman"/>
                <w:color w:val="000000"/>
                <w:szCs w:val="20"/>
              </w:rPr>
              <w:t>-</w:t>
            </w:r>
            <w:r w:rsidRPr="00EB1001">
              <w:rPr>
                <w:rFonts w:ascii="Times New Roman" w:eastAsia="맑은 고딕" w:hAnsi="Times New Roman" w:cs="Times New Roman"/>
                <w:color w:val="000000"/>
                <w:szCs w:val="20"/>
              </w:rPr>
              <w:t>59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hideMark/>
          </w:tcPr>
          <w:p w14:paraId="0788C2E2"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4.7 (1.9)</w:t>
            </w:r>
          </w:p>
        </w:tc>
        <w:tc>
          <w:tcPr>
            <w:tcW w:w="633" w:type="pct"/>
            <w:tcBorders>
              <w:top w:val="nil"/>
              <w:left w:val="nil"/>
              <w:bottom w:val="nil"/>
              <w:right w:val="nil"/>
            </w:tcBorders>
            <w:shd w:val="clear" w:color="auto" w:fill="auto"/>
            <w:noWrap/>
            <w:vAlign w:val="center"/>
            <w:hideMark/>
          </w:tcPr>
          <w:p w14:paraId="24A908CF"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3.7 (1.6)</w:t>
            </w:r>
          </w:p>
        </w:tc>
        <w:tc>
          <w:tcPr>
            <w:tcW w:w="638" w:type="pct"/>
            <w:tcBorders>
              <w:top w:val="nil"/>
              <w:left w:val="nil"/>
              <w:bottom w:val="nil"/>
              <w:right w:val="nil"/>
            </w:tcBorders>
            <w:shd w:val="clear" w:color="auto" w:fill="auto"/>
            <w:noWrap/>
            <w:vAlign w:val="center"/>
            <w:hideMark/>
          </w:tcPr>
          <w:p w14:paraId="03C3A33A"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2.7 (1.4)</w:t>
            </w:r>
          </w:p>
        </w:tc>
        <w:tc>
          <w:tcPr>
            <w:tcW w:w="637" w:type="pct"/>
            <w:tcBorders>
              <w:top w:val="nil"/>
              <w:left w:val="nil"/>
              <w:bottom w:val="nil"/>
              <w:right w:val="nil"/>
            </w:tcBorders>
            <w:vAlign w:val="center"/>
          </w:tcPr>
          <w:p w14:paraId="5A9D0E9B" w14:textId="59A74A89"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3.7 (1.9)</w:t>
            </w:r>
          </w:p>
        </w:tc>
      </w:tr>
      <w:tr w:rsidR="00DA7551" w:rsidRPr="00526A2B" w14:paraId="298600B9" w14:textId="77777777" w:rsidTr="008A46D3">
        <w:trPr>
          <w:trHeight w:val="348"/>
        </w:trPr>
        <w:tc>
          <w:tcPr>
            <w:tcW w:w="1556" w:type="pct"/>
            <w:tcBorders>
              <w:top w:val="nil"/>
              <w:left w:val="nil"/>
              <w:bottom w:val="single" w:sz="4" w:space="0" w:color="auto"/>
              <w:right w:val="nil"/>
            </w:tcBorders>
            <w:vAlign w:val="center"/>
          </w:tcPr>
          <w:p w14:paraId="271A7E93"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single" w:sz="4" w:space="0" w:color="auto"/>
              <w:right w:val="nil"/>
            </w:tcBorders>
            <w:shd w:val="clear" w:color="auto" w:fill="auto"/>
            <w:noWrap/>
            <w:vAlign w:val="center"/>
          </w:tcPr>
          <w:p w14:paraId="3E76915D" w14:textId="4A4C7D66"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B42B63">
              <w:rPr>
                <w:rFonts w:ascii="Times New Roman" w:hAnsi="Times New Roman" w:cs="Times New Roman"/>
                <w:szCs w:val="24"/>
              </w:rPr>
              <w:t>≥ 60 years</w:t>
            </w:r>
          </w:p>
        </w:tc>
        <w:tc>
          <w:tcPr>
            <w:tcW w:w="639" w:type="pct"/>
            <w:tcBorders>
              <w:top w:val="nil"/>
              <w:left w:val="nil"/>
              <w:bottom w:val="single" w:sz="4" w:space="0" w:color="auto"/>
              <w:right w:val="nil"/>
            </w:tcBorders>
            <w:shd w:val="clear" w:color="auto" w:fill="auto"/>
            <w:noWrap/>
            <w:vAlign w:val="center"/>
          </w:tcPr>
          <w:p w14:paraId="65B36CF5" w14:textId="7373861F"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1.3 (1.0)</w:t>
            </w:r>
          </w:p>
        </w:tc>
        <w:tc>
          <w:tcPr>
            <w:tcW w:w="633" w:type="pct"/>
            <w:tcBorders>
              <w:top w:val="nil"/>
              <w:left w:val="nil"/>
              <w:bottom w:val="single" w:sz="4" w:space="0" w:color="auto"/>
              <w:right w:val="nil"/>
            </w:tcBorders>
            <w:shd w:val="clear" w:color="auto" w:fill="auto"/>
            <w:noWrap/>
            <w:vAlign w:val="center"/>
          </w:tcPr>
          <w:p w14:paraId="2F67DA7B" w14:textId="31ED4BD3"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1.1 (0.9)</w:t>
            </w:r>
          </w:p>
        </w:tc>
        <w:tc>
          <w:tcPr>
            <w:tcW w:w="638" w:type="pct"/>
            <w:tcBorders>
              <w:top w:val="nil"/>
              <w:left w:val="nil"/>
              <w:bottom w:val="single" w:sz="4" w:space="0" w:color="auto"/>
              <w:right w:val="nil"/>
            </w:tcBorders>
            <w:shd w:val="clear" w:color="auto" w:fill="auto"/>
            <w:noWrap/>
            <w:vAlign w:val="center"/>
          </w:tcPr>
          <w:p w14:paraId="3E35749B" w14:textId="77829B2A"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0.8 (0.7)</w:t>
            </w:r>
          </w:p>
        </w:tc>
        <w:tc>
          <w:tcPr>
            <w:tcW w:w="637" w:type="pct"/>
            <w:tcBorders>
              <w:top w:val="nil"/>
              <w:left w:val="nil"/>
              <w:bottom w:val="single" w:sz="4" w:space="0" w:color="auto"/>
              <w:right w:val="nil"/>
            </w:tcBorders>
            <w:vAlign w:val="center"/>
          </w:tcPr>
          <w:p w14:paraId="23C72292" w14:textId="68879F54" w:rsidR="00DA7551" w:rsidRPr="008A46D3"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1.0 (0.9)</w:t>
            </w:r>
          </w:p>
        </w:tc>
      </w:tr>
      <w:tr w:rsidR="00DA7551" w:rsidRPr="00526A2B" w14:paraId="60721CAD" w14:textId="4CAF90DE" w:rsidTr="008A46D3">
        <w:trPr>
          <w:trHeight w:val="348"/>
        </w:trPr>
        <w:tc>
          <w:tcPr>
            <w:tcW w:w="1556" w:type="pct"/>
            <w:tcBorders>
              <w:top w:val="single" w:sz="4" w:space="0" w:color="auto"/>
              <w:left w:val="nil"/>
              <w:bottom w:val="nil"/>
              <w:right w:val="nil"/>
            </w:tcBorders>
            <w:vAlign w:val="center"/>
          </w:tcPr>
          <w:p w14:paraId="67204E59" w14:textId="77777777" w:rsidR="00DA7551" w:rsidRPr="00911E50" w:rsidRDefault="00DA7551" w:rsidP="00DA7551">
            <w:pPr>
              <w:pStyle w:val="a3"/>
              <w:jc w:val="center"/>
              <w:rPr>
                <w:rFonts w:ascii="Times New Roman" w:eastAsia="맑은 고딕" w:hAnsi="Times New Roman" w:cs="Times New Roman"/>
                <w:b/>
                <w:color w:val="000000"/>
                <w:szCs w:val="20"/>
              </w:rPr>
            </w:pPr>
            <w:r w:rsidRPr="00911E50">
              <w:rPr>
                <w:rFonts w:ascii="Times New Roman" w:eastAsia="맑은 고딕" w:hAnsi="Times New Roman" w:cs="Times New Roman"/>
                <w:b/>
                <w:color w:val="000000"/>
              </w:rPr>
              <w:t>High-risk drinking (%)</w:t>
            </w:r>
          </w:p>
        </w:tc>
        <w:tc>
          <w:tcPr>
            <w:tcW w:w="897" w:type="pct"/>
            <w:tcBorders>
              <w:top w:val="single" w:sz="4" w:space="0" w:color="auto"/>
              <w:left w:val="nil"/>
              <w:bottom w:val="nil"/>
              <w:right w:val="nil"/>
            </w:tcBorders>
            <w:shd w:val="clear" w:color="auto" w:fill="auto"/>
            <w:noWrap/>
            <w:vAlign w:val="center"/>
            <w:hideMark/>
          </w:tcPr>
          <w:p w14:paraId="5D6AA950" w14:textId="77777777" w:rsidR="00DA7551" w:rsidRPr="00526A2B"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Females</w:t>
            </w:r>
          </w:p>
        </w:tc>
        <w:tc>
          <w:tcPr>
            <w:tcW w:w="639" w:type="pct"/>
            <w:tcBorders>
              <w:top w:val="single" w:sz="4" w:space="0" w:color="auto"/>
              <w:left w:val="nil"/>
              <w:bottom w:val="nil"/>
              <w:right w:val="nil"/>
            </w:tcBorders>
            <w:shd w:val="clear" w:color="auto" w:fill="auto"/>
            <w:noWrap/>
            <w:vAlign w:val="center"/>
            <w:hideMark/>
          </w:tcPr>
          <w:p w14:paraId="5FEE3B00"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5.2 (2.3)</w:t>
            </w:r>
          </w:p>
        </w:tc>
        <w:tc>
          <w:tcPr>
            <w:tcW w:w="633" w:type="pct"/>
            <w:tcBorders>
              <w:top w:val="single" w:sz="4" w:space="0" w:color="auto"/>
              <w:left w:val="nil"/>
              <w:bottom w:val="nil"/>
              <w:right w:val="nil"/>
            </w:tcBorders>
            <w:shd w:val="clear" w:color="auto" w:fill="auto"/>
            <w:noWrap/>
            <w:vAlign w:val="center"/>
            <w:hideMark/>
          </w:tcPr>
          <w:p w14:paraId="515A6024"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5.6 (1.9)</w:t>
            </w:r>
          </w:p>
        </w:tc>
        <w:tc>
          <w:tcPr>
            <w:tcW w:w="638" w:type="pct"/>
            <w:tcBorders>
              <w:top w:val="single" w:sz="4" w:space="0" w:color="auto"/>
              <w:left w:val="nil"/>
              <w:bottom w:val="nil"/>
              <w:right w:val="nil"/>
            </w:tcBorders>
            <w:shd w:val="clear" w:color="auto" w:fill="auto"/>
            <w:noWrap/>
            <w:vAlign w:val="center"/>
            <w:hideMark/>
          </w:tcPr>
          <w:p w14:paraId="1327298F"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6.7 (2.1)</w:t>
            </w:r>
          </w:p>
        </w:tc>
        <w:tc>
          <w:tcPr>
            <w:tcW w:w="637" w:type="pct"/>
            <w:tcBorders>
              <w:top w:val="single" w:sz="4" w:space="0" w:color="auto"/>
              <w:left w:val="nil"/>
              <w:bottom w:val="nil"/>
              <w:right w:val="nil"/>
            </w:tcBorders>
            <w:vAlign w:val="center"/>
          </w:tcPr>
          <w:p w14:paraId="06555FA8" w14:textId="7235F2EF"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5.9 (2.2)</w:t>
            </w:r>
          </w:p>
        </w:tc>
      </w:tr>
      <w:tr w:rsidR="00DA7551" w:rsidRPr="00526A2B" w14:paraId="39E226C4" w14:textId="14435CB1" w:rsidTr="00392215">
        <w:trPr>
          <w:trHeight w:val="348"/>
        </w:trPr>
        <w:tc>
          <w:tcPr>
            <w:tcW w:w="1556" w:type="pct"/>
            <w:tcBorders>
              <w:top w:val="nil"/>
              <w:left w:val="nil"/>
              <w:bottom w:val="nil"/>
              <w:right w:val="nil"/>
            </w:tcBorders>
            <w:vAlign w:val="center"/>
          </w:tcPr>
          <w:p w14:paraId="14C30EDD"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1A1DEAFC" w14:textId="77777777" w:rsidR="00DA7551" w:rsidRPr="00526A2B"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Males</w:t>
            </w:r>
          </w:p>
        </w:tc>
        <w:tc>
          <w:tcPr>
            <w:tcW w:w="639" w:type="pct"/>
            <w:tcBorders>
              <w:top w:val="nil"/>
              <w:left w:val="nil"/>
              <w:bottom w:val="nil"/>
              <w:right w:val="nil"/>
            </w:tcBorders>
            <w:shd w:val="clear" w:color="auto" w:fill="auto"/>
            <w:noWrap/>
            <w:vAlign w:val="center"/>
            <w:hideMark/>
          </w:tcPr>
          <w:p w14:paraId="08CC8FF4"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25.0 (5.5)</w:t>
            </w:r>
          </w:p>
        </w:tc>
        <w:tc>
          <w:tcPr>
            <w:tcW w:w="633" w:type="pct"/>
            <w:tcBorders>
              <w:top w:val="nil"/>
              <w:left w:val="nil"/>
              <w:bottom w:val="nil"/>
              <w:right w:val="nil"/>
            </w:tcBorders>
            <w:shd w:val="clear" w:color="auto" w:fill="auto"/>
            <w:noWrap/>
            <w:vAlign w:val="center"/>
            <w:hideMark/>
          </w:tcPr>
          <w:p w14:paraId="2ABB4548"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27.0 (5.1)</w:t>
            </w:r>
          </w:p>
        </w:tc>
        <w:tc>
          <w:tcPr>
            <w:tcW w:w="638" w:type="pct"/>
            <w:tcBorders>
              <w:top w:val="nil"/>
              <w:left w:val="nil"/>
              <w:bottom w:val="nil"/>
              <w:right w:val="nil"/>
            </w:tcBorders>
            <w:shd w:val="clear" w:color="auto" w:fill="auto"/>
            <w:noWrap/>
            <w:vAlign w:val="center"/>
            <w:hideMark/>
          </w:tcPr>
          <w:p w14:paraId="6D5D9320"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27.6 (4.2)</w:t>
            </w:r>
          </w:p>
        </w:tc>
        <w:tc>
          <w:tcPr>
            <w:tcW w:w="637" w:type="pct"/>
            <w:tcBorders>
              <w:top w:val="nil"/>
              <w:left w:val="nil"/>
              <w:bottom w:val="nil"/>
              <w:right w:val="nil"/>
            </w:tcBorders>
            <w:vAlign w:val="center"/>
          </w:tcPr>
          <w:p w14:paraId="7747AFAA" w14:textId="1CF78479"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26.5 (5.1)</w:t>
            </w:r>
          </w:p>
        </w:tc>
      </w:tr>
      <w:tr w:rsidR="00DA7551" w:rsidRPr="00526A2B" w14:paraId="0B6055CA" w14:textId="142B03E6" w:rsidTr="00392215">
        <w:trPr>
          <w:trHeight w:val="348"/>
        </w:trPr>
        <w:tc>
          <w:tcPr>
            <w:tcW w:w="1556" w:type="pct"/>
            <w:tcBorders>
              <w:top w:val="nil"/>
              <w:left w:val="nil"/>
              <w:bottom w:val="nil"/>
              <w:right w:val="nil"/>
            </w:tcBorders>
            <w:vAlign w:val="center"/>
          </w:tcPr>
          <w:p w14:paraId="33F5F5A9"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nil"/>
              <w:right w:val="nil"/>
            </w:tcBorders>
            <w:shd w:val="clear" w:color="auto" w:fill="auto"/>
            <w:noWrap/>
            <w:vAlign w:val="center"/>
            <w:hideMark/>
          </w:tcPr>
          <w:p w14:paraId="7DDE20AB" w14:textId="1463E1E7" w:rsidR="00DA7551" w:rsidRPr="00EB100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Aged 19-</w:t>
            </w:r>
            <w:r w:rsidRPr="00EB1001">
              <w:rPr>
                <w:rFonts w:ascii="Times New Roman" w:eastAsia="맑은 고딕" w:hAnsi="Times New Roman" w:cs="Times New Roman"/>
                <w:color w:val="000000"/>
                <w:szCs w:val="20"/>
              </w:rPr>
              <w:t>39</w:t>
            </w:r>
            <w:r>
              <w:rPr>
                <w:rFonts w:ascii="Times New Roman" w:eastAsia="맑은 고딕" w:hAnsi="Times New Roman" w:cs="Times New Roman"/>
                <w:color w:val="000000"/>
                <w:szCs w:val="20"/>
              </w:rPr>
              <w:t xml:space="preserve"> years</w:t>
            </w:r>
          </w:p>
        </w:tc>
        <w:tc>
          <w:tcPr>
            <w:tcW w:w="639" w:type="pct"/>
            <w:tcBorders>
              <w:top w:val="nil"/>
              <w:left w:val="nil"/>
              <w:bottom w:val="nil"/>
              <w:right w:val="nil"/>
            </w:tcBorders>
            <w:shd w:val="clear" w:color="auto" w:fill="auto"/>
            <w:noWrap/>
            <w:vAlign w:val="center"/>
            <w:hideMark/>
          </w:tcPr>
          <w:p w14:paraId="4D983CE0" w14:textId="23C63D3B"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15.3 (4.2)</w:t>
            </w:r>
          </w:p>
        </w:tc>
        <w:tc>
          <w:tcPr>
            <w:tcW w:w="633" w:type="pct"/>
            <w:tcBorders>
              <w:top w:val="nil"/>
              <w:left w:val="nil"/>
              <w:bottom w:val="nil"/>
              <w:right w:val="nil"/>
            </w:tcBorders>
            <w:shd w:val="clear" w:color="auto" w:fill="auto"/>
            <w:noWrap/>
            <w:vAlign w:val="center"/>
            <w:hideMark/>
          </w:tcPr>
          <w:p w14:paraId="646447D9" w14:textId="1C0AC25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16.3 (3.8)</w:t>
            </w:r>
          </w:p>
        </w:tc>
        <w:tc>
          <w:tcPr>
            <w:tcW w:w="638" w:type="pct"/>
            <w:tcBorders>
              <w:top w:val="nil"/>
              <w:left w:val="nil"/>
              <w:bottom w:val="nil"/>
              <w:right w:val="nil"/>
            </w:tcBorders>
            <w:shd w:val="clear" w:color="auto" w:fill="auto"/>
            <w:noWrap/>
            <w:vAlign w:val="center"/>
            <w:hideMark/>
          </w:tcPr>
          <w:p w14:paraId="76252DF0" w14:textId="7C90AADA"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17.2 (3.5)</w:t>
            </w:r>
          </w:p>
        </w:tc>
        <w:tc>
          <w:tcPr>
            <w:tcW w:w="637" w:type="pct"/>
            <w:tcBorders>
              <w:top w:val="nil"/>
              <w:left w:val="nil"/>
              <w:bottom w:val="nil"/>
              <w:right w:val="nil"/>
            </w:tcBorders>
            <w:vAlign w:val="center"/>
          </w:tcPr>
          <w:p w14:paraId="51413AD6" w14:textId="34774501"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16.3 (3.9)</w:t>
            </w:r>
          </w:p>
        </w:tc>
      </w:tr>
      <w:tr w:rsidR="00DA7551" w:rsidRPr="00526A2B" w14:paraId="63BC7009" w14:textId="4E7B0AFE" w:rsidTr="008A46D3">
        <w:trPr>
          <w:trHeight w:val="348"/>
        </w:trPr>
        <w:tc>
          <w:tcPr>
            <w:tcW w:w="1556" w:type="pct"/>
            <w:tcBorders>
              <w:top w:val="nil"/>
              <w:left w:val="nil"/>
              <w:right w:val="nil"/>
            </w:tcBorders>
            <w:vAlign w:val="center"/>
          </w:tcPr>
          <w:p w14:paraId="09C7D4C4"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right w:val="nil"/>
            </w:tcBorders>
            <w:shd w:val="clear" w:color="auto" w:fill="auto"/>
            <w:noWrap/>
            <w:vAlign w:val="center"/>
            <w:hideMark/>
          </w:tcPr>
          <w:p w14:paraId="523A2763" w14:textId="77777777" w:rsidR="00DA7551" w:rsidRPr="00EB100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EB1001">
              <w:rPr>
                <w:rFonts w:ascii="Times New Roman" w:eastAsia="맑은 고딕" w:hAnsi="Times New Roman" w:cs="Times New Roman"/>
                <w:color w:val="000000"/>
                <w:szCs w:val="20"/>
              </w:rPr>
              <w:t>40</w:t>
            </w:r>
            <w:r>
              <w:rPr>
                <w:rFonts w:ascii="Times New Roman" w:eastAsia="맑은 고딕" w:hAnsi="Times New Roman" w:cs="Times New Roman"/>
                <w:color w:val="000000"/>
                <w:szCs w:val="20"/>
              </w:rPr>
              <w:t>-</w:t>
            </w:r>
            <w:r w:rsidRPr="00EB1001">
              <w:rPr>
                <w:rFonts w:ascii="Times New Roman" w:eastAsia="맑은 고딕" w:hAnsi="Times New Roman" w:cs="Times New Roman"/>
                <w:color w:val="000000"/>
                <w:szCs w:val="20"/>
              </w:rPr>
              <w:t>59</w:t>
            </w:r>
            <w:r>
              <w:rPr>
                <w:rFonts w:ascii="Times New Roman" w:eastAsia="맑은 고딕" w:hAnsi="Times New Roman" w:cs="Times New Roman"/>
                <w:color w:val="000000"/>
                <w:szCs w:val="20"/>
              </w:rPr>
              <w:t xml:space="preserve"> years</w:t>
            </w:r>
          </w:p>
        </w:tc>
        <w:tc>
          <w:tcPr>
            <w:tcW w:w="639" w:type="pct"/>
            <w:tcBorders>
              <w:top w:val="nil"/>
              <w:left w:val="nil"/>
              <w:right w:val="nil"/>
            </w:tcBorders>
            <w:shd w:val="clear" w:color="auto" w:fill="auto"/>
            <w:noWrap/>
            <w:vAlign w:val="center"/>
            <w:hideMark/>
          </w:tcPr>
          <w:p w14:paraId="1C05E60C"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17.9 (4.3)</w:t>
            </w:r>
          </w:p>
        </w:tc>
        <w:tc>
          <w:tcPr>
            <w:tcW w:w="633" w:type="pct"/>
            <w:tcBorders>
              <w:top w:val="nil"/>
              <w:left w:val="nil"/>
              <w:right w:val="nil"/>
            </w:tcBorders>
            <w:shd w:val="clear" w:color="auto" w:fill="auto"/>
            <w:noWrap/>
            <w:vAlign w:val="center"/>
            <w:hideMark/>
          </w:tcPr>
          <w:p w14:paraId="29570F1C"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19.5 (3.9)</w:t>
            </w:r>
          </w:p>
        </w:tc>
        <w:tc>
          <w:tcPr>
            <w:tcW w:w="638" w:type="pct"/>
            <w:tcBorders>
              <w:top w:val="nil"/>
              <w:left w:val="nil"/>
              <w:right w:val="nil"/>
            </w:tcBorders>
            <w:shd w:val="clear" w:color="auto" w:fill="auto"/>
            <w:noWrap/>
            <w:vAlign w:val="center"/>
            <w:hideMark/>
          </w:tcPr>
          <w:p w14:paraId="0BEB7A38" w14:textId="77777777"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20.5 (3.6)</w:t>
            </w:r>
          </w:p>
        </w:tc>
        <w:tc>
          <w:tcPr>
            <w:tcW w:w="637" w:type="pct"/>
            <w:tcBorders>
              <w:top w:val="nil"/>
              <w:left w:val="nil"/>
              <w:right w:val="nil"/>
            </w:tcBorders>
            <w:vAlign w:val="center"/>
          </w:tcPr>
          <w:p w14:paraId="616197A6" w14:textId="72231CB6" w:rsidR="00DA7551" w:rsidRPr="00526A2B"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19.3 (4.1)</w:t>
            </w:r>
          </w:p>
        </w:tc>
      </w:tr>
      <w:tr w:rsidR="00DA7551" w:rsidRPr="00526A2B" w14:paraId="568E1655" w14:textId="77777777" w:rsidTr="008A46D3">
        <w:trPr>
          <w:trHeight w:val="348"/>
        </w:trPr>
        <w:tc>
          <w:tcPr>
            <w:tcW w:w="1556" w:type="pct"/>
            <w:tcBorders>
              <w:top w:val="nil"/>
              <w:left w:val="nil"/>
              <w:bottom w:val="single" w:sz="4" w:space="0" w:color="auto"/>
              <w:right w:val="nil"/>
            </w:tcBorders>
            <w:vAlign w:val="center"/>
          </w:tcPr>
          <w:p w14:paraId="51705091" w14:textId="77777777" w:rsidR="00DA7551" w:rsidRPr="00911E50" w:rsidRDefault="00DA7551" w:rsidP="00DA7551">
            <w:pPr>
              <w:pStyle w:val="a3"/>
              <w:jc w:val="center"/>
              <w:rPr>
                <w:rFonts w:ascii="Times New Roman" w:eastAsia="맑은 고딕" w:hAnsi="Times New Roman" w:cs="Times New Roman"/>
                <w:b/>
                <w:color w:val="000000"/>
                <w:szCs w:val="20"/>
              </w:rPr>
            </w:pPr>
          </w:p>
        </w:tc>
        <w:tc>
          <w:tcPr>
            <w:tcW w:w="897" w:type="pct"/>
            <w:tcBorders>
              <w:top w:val="nil"/>
              <w:left w:val="nil"/>
              <w:bottom w:val="single" w:sz="4" w:space="0" w:color="auto"/>
              <w:right w:val="nil"/>
            </w:tcBorders>
            <w:shd w:val="clear" w:color="auto" w:fill="auto"/>
            <w:noWrap/>
            <w:vAlign w:val="center"/>
          </w:tcPr>
          <w:p w14:paraId="5CCFA078" w14:textId="2C5A3549" w:rsidR="00DA7551" w:rsidRDefault="00DA7551" w:rsidP="00DA7551">
            <w:pPr>
              <w:pStyle w:val="a3"/>
              <w:jc w:val="left"/>
              <w:rPr>
                <w:rFonts w:ascii="Times New Roman" w:eastAsia="맑은 고딕" w:hAnsi="Times New Roman" w:cs="Times New Roman"/>
                <w:color w:val="000000"/>
                <w:szCs w:val="20"/>
              </w:rPr>
            </w:pPr>
            <w:r>
              <w:rPr>
                <w:rFonts w:ascii="Times New Roman" w:eastAsia="맑은 고딕" w:hAnsi="Times New Roman" w:cs="Times New Roman"/>
                <w:color w:val="000000"/>
                <w:szCs w:val="20"/>
              </w:rPr>
              <w:t xml:space="preserve">Aged </w:t>
            </w:r>
            <w:r w:rsidRPr="00B42B63">
              <w:rPr>
                <w:rFonts w:ascii="Times New Roman" w:hAnsi="Times New Roman" w:cs="Times New Roman"/>
                <w:szCs w:val="24"/>
              </w:rPr>
              <w:t>≥ 60 years</w:t>
            </w:r>
          </w:p>
        </w:tc>
        <w:tc>
          <w:tcPr>
            <w:tcW w:w="639" w:type="pct"/>
            <w:tcBorders>
              <w:top w:val="nil"/>
              <w:left w:val="nil"/>
              <w:bottom w:val="single" w:sz="4" w:space="0" w:color="auto"/>
              <w:right w:val="nil"/>
            </w:tcBorders>
            <w:shd w:val="clear" w:color="auto" w:fill="auto"/>
            <w:noWrap/>
            <w:vAlign w:val="center"/>
          </w:tcPr>
          <w:p w14:paraId="244BF49C" w14:textId="1BBB0F08"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8.3 (3.7)</w:t>
            </w:r>
          </w:p>
        </w:tc>
        <w:tc>
          <w:tcPr>
            <w:tcW w:w="633" w:type="pct"/>
            <w:tcBorders>
              <w:top w:val="nil"/>
              <w:left w:val="nil"/>
              <w:bottom w:val="single" w:sz="4" w:space="0" w:color="auto"/>
              <w:right w:val="nil"/>
            </w:tcBorders>
            <w:shd w:val="clear" w:color="auto" w:fill="auto"/>
            <w:noWrap/>
            <w:vAlign w:val="center"/>
          </w:tcPr>
          <w:p w14:paraId="10F3D66C" w14:textId="723C73C1"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9.1 (3.3)</w:t>
            </w:r>
          </w:p>
        </w:tc>
        <w:tc>
          <w:tcPr>
            <w:tcW w:w="638" w:type="pct"/>
            <w:tcBorders>
              <w:top w:val="nil"/>
              <w:left w:val="nil"/>
              <w:bottom w:val="single" w:sz="4" w:space="0" w:color="auto"/>
              <w:right w:val="nil"/>
            </w:tcBorders>
            <w:shd w:val="clear" w:color="auto" w:fill="auto"/>
            <w:noWrap/>
            <w:vAlign w:val="center"/>
          </w:tcPr>
          <w:p w14:paraId="7575A73A" w14:textId="1431A8C1" w:rsidR="00DA7551" w:rsidRPr="00526A2B" w:rsidRDefault="00DA7551" w:rsidP="00DA7551">
            <w:pPr>
              <w:pStyle w:val="a3"/>
              <w:jc w:val="center"/>
              <w:rPr>
                <w:rFonts w:ascii="Times New Roman" w:eastAsia="맑은 고딕" w:hAnsi="Times New Roman" w:cs="Times New Roman"/>
                <w:color w:val="000000"/>
                <w:szCs w:val="20"/>
              </w:rPr>
            </w:pPr>
            <w:r w:rsidRPr="00526A2B">
              <w:rPr>
                <w:rFonts w:ascii="Times New Roman" w:eastAsia="맑은 고딕" w:hAnsi="Times New Roman" w:cs="Times New Roman"/>
                <w:color w:val="000000"/>
                <w:szCs w:val="20"/>
              </w:rPr>
              <w:t>9.5 (2.9)</w:t>
            </w:r>
          </w:p>
        </w:tc>
        <w:tc>
          <w:tcPr>
            <w:tcW w:w="637" w:type="pct"/>
            <w:tcBorders>
              <w:top w:val="nil"/>
              <w:left w:val="nil"/>
              <w:bottom w:val="single" w:sz="4" w:space="0" w:color="auto"/>
              <w:right w:val="nil"/>
            </w:tcBorders>
            <w:vAlign w:val="center"/>
          </w:tcPr>
          <w:p w14:paraId="3D9D4C8A" w14:textId="5023AE7B" w:rsidR="00DA7551" w:rsidRPr="008A46D3" w:rsidRDefault="00DA7551" w:rsidP="00DA7551">
            <w:pPr>
              <w:pStyle w:val="a3"/>
              <w:jc w:val="center"/>
              <w:rPr>
                <w:rFonts w:ascii="Times New Roman" w:eastAsia="맑은 고딕" w:hAnsi="Times New Roman" w:cs="Times New Roman"/>
                <w:color w:val="000000"/>
                <w:szCs w:val="20"/>
              </w:rPr>
            </w:pPr>
            <w:r w:rsidRPr="008A46D3">
              <w:rPr>
                <w:rFonts w:ascii="Times New Roman" w:eastAsia="맑은 고딕" w:hAnsi="Times New Roman" w:cs="Times New Roman"/>
                <w:color w:val="000000"/>
                <w:szCs w:val="20"/>
              </w:rPr>
              <w:t>8.9 (3.4)</w:t>
            </w:r>
          </w:p>
        </w:tc>
      </w:tr>
    </w:tbl>
    <w:p w14:paraId="680060A5" w14:textId="77777777" w:rsidR="00392215" w:rsidRDefault="00392215">
      <w:pPr>
        <w:widowControl/>
        <w:wordWrap/>
        <w:autoSpaceDE/>
        <w:autoSpaceDN/>
        <w:rPr>
          <w:rFonts w:ascii="Times New Roman" w:hAnsi="Times New Roman" w:cs="Times New Roman"/>
        </w:rPr>
      </w:pPr>
    </w:p>
    <w:p w14:paraId="1D9A5121" w14:textId="77777777" w:rsidR="00392215" w:rsidRDefault="00392215">
      <w:pPr>
        <w:widowControl/>
        <w:wordWrap/>
        <w:autoSpaceDE/>
        <w:autoSpaceDN/>
        <w:rPr>
          <w:rFonts w:ascii="Times New Roman" w:hAnsi="Times New Roman" w:cs="Times New Roman"/>
        </w:rPr>
      </w:pPr>
      <w:r>
        <w:rPr>
          <w:rFonts w:ascii="Times New Roman" w:hAnsi="Times New Roman" w:cs="Times New Roman"/>
        </w:rPr>
        <w:br w:type="page"/>
      </w:r>
    </w:p>
    <w:p w14:paraId="0DF61E7E" w14:textId="14D596B2" w:rsidR="00392215" w:rsidRDefault="00392215">
      <w:pPr>
        <w:widowControl/>
        <w:wordWrap/>
        <w:autoSpaceDE/>
        <w:autoSpaceDN/>
        <w:rPr>
          <w:rFonts w:ascii="Times New Roman" w:hAnsi="Times New Roman" w:cs="Times New Roman"/>
          <w:sz w:val="24"/>
          <w:szCs w:val="20"/>
        </w:rPr>
      </w:pPr>
      <w:r>
        <w:rPr>
          <w:rFonts w:ascii="Times New Roman" w:hAnsi="Times New Roman" w:cs="Times New Roman"/>
          <w:b/>
          <w:sz w:val="24"/>
        </w:rPr>
        <w:lastRenderedPageBreak/>
        <w:t>Table</w:t>
      </w:r>
      <w:r w:rsidR="00B42D20">
        <w:rPr>
          <w:rFonts w:ascii="Times New Roman" w:hAnsi="Times New Roman" w:cs="Times New Roman"/>
          <w:b/>
          <w:sz w:val="24"/>
        </w:rPr>
        <w:t xml:space="preserve"> S2</w:t>
      </w:r>
      <w:r w:rsidRPr="00526A2B">
        <w:rPr>
          <w:rFonts w:ascii="Times New Roman" w:hAnsi="Times New Roman" w:cs="Times New Roman"/>
          <w:b/>
          <w:sz w:val="24"/>
        </w:rPr>
        <w:t>.</w:t>
      </w:r>
      <w:r w:rsidRPr="00526A2B">
        <w:rPr>
          <w:rFonts w:ascii="Times New Roman" w:hAnsi="Times New Roman" w:cs="Times New Roman"/>
          <w:sz w:val="24"/>
        </w:rPr>
        <w:t xml:space="preserve"> </w:t>
      </w:r>
      <w:r>
        <w:rPr>
          <w:rFonts w:ascii="Times New Roman" w:hAnsi="Times New Roman" w:cs="Times New Roman"/>
          <w:sz w:val="24"/>
          <w:szCs w:val="20"/>
        </w:rPr>
        <w:t>Correlations among air pollutants</w:t>
      </w:r>
      <w:r w:rsidRPr="0029657F">
        <w:rPr>
          <w:rFonts w:ascii="Times New Roman" w:hAnsi="Times New Roman" w:cs="Times New Roman"/>
          <w:sz w:val="24"/>
          <w:szCs w:val="20"/>
        </w:rPr>
        <w:t>;</w:t>
      </w:r>
      <w:r>
        <w:rPr>
          <w:rFonts w:ascii="Times New Roman" w:hAnsi="Times New Roman" w:cs="Times New Roman"/>
          <w:sz w:val="24"/>
          <w:szCs w:val="20"/>
        </w:rPr>
        <w:t xml:space="preserve"> Pearson’s correlation</w:t>
      </w:r>
      <w:r w:rsidRPr="0029657F">
        <w:rPr>
          <w:rFonts w:ascii="Times New Roman" w:hAnsi="Times New Roman" w:cs="Times New Roman"/>
          <w:sz w:val="24"/>
          <w:szCs w:val="20"/>
        </w:rPr>
        <w:t xml:space="preserve"> (</w:t>
      </w:r>
      <w:r w:rsidRPr="00392215">
        <w:rPr>
          <w:rFonts w:ascii="Times New Roman" w:hAnsi="Times New Roman" w:cs="Times New Roman"/>
          <w:i/>
          <w:sz w:val="24"/>
          <w:szCs w:val="20"/>
        </w:rPr>
        <w:t>p</w:t>
      </w:r>
      <w:r>
        <w:rPr>
          <w:rFonts w:ascii="Times New Roman" w:hAnsi="Times New Roman" w:cs="Times New Roman"/>
          <w:sz w:val="24"/>
          <w:szCs w:val="20"/>
        </w:rPr>
        <w:t>-value).</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447AB5" w14:paraId="3D4FC6FE" w14:textId="77777777" w:rsidTr="003941C4">
        <w:tc>
          <w:tcPr>
            <w:tcW w:w="2254" w:type="dxa"/>
            <w:tcBorders>
              <w:top w:val="single" w:sz="4" w:space="0" w:color="auto"/>
              <w:bottom w:val="single" w:sz="4" w:space="0" w:color="auto"/>
            </w:tcBorders>
            <w:vAlign w:val="center"/>
          </w:tcPr>
          <w:p w14:paraId="1865ADBE" w14:textId="77777777" w:rsidR="00447AB5" w:rsidRDefault="00447AB5" w:rsidP="003941C4">
            <w:pPr>
              <w:widowControl/>
              <w:wordWrap/>
              <w:autoSpaceDE/>
              <w:autoSpaceDN/>
              <w:jc w:val="center"/>
              <w:rPr>
                <w:rFonts w:ascii="Times New Roman" w:hAnsi="Times New Roman" w:cs="Times New Roman"/>
                <w:sz w:val="24"/>
                <w:szCs w:val="20"/>
              </w:rPr>
            </w:pPr>
          </w:p>
        </w:tc>
        <w:tc>
          <w:tcPr>
            <w:tcW w:w="2254" w:type="dxa"/>
            <w:tcBorders>
              <w:top w:val="single" w:sz="4" w:space="0" w:color="auto"/>
              <w:bottom w:val="single" w:sz="4" w:space="0" w:color="auto"/>
            </w:tcBorders>
            <w:vAlign w:val="center"/>
          </w:tcPr>
          <w:p w14:paraId="0FC72306" w14:textId="120986EF" w:rsidR="00447AB5" w:rsidRPr="003941C4" w:rsidRDefault="00447AB5" w:rsidP="003941C4">
            <w:pPr>
              <w:widowControl/>
              <w:wordWrap/>
              <w:autoSpaceDE/>
              <w:autoSpaceDN/>
              <w:jc w:val="center"/>
              <w:rPr>
                <w:rFonts w:ascii="Times New Roman" w:hAnsi="Times New Roman" w:cs="Times New Roman"/>
                <w:b/>
                <w:sz w:val="24"/>
                <w:szCs w:val="20"/>
              </w:rPr>
            </w:pPr>
            <w:r w:rsidRPr="003941C4">
              <w:rPr>
                <w:rFonts w:ascii="Times New Roman" w:eastAsia="맑은 고딕" w:hAnsi="Times New Roman" w:cs="Times New Roman"/>
                <w:b/>
                <w:color w:val="000000"/>
              </w:rPr>
              <w:t>PM</w:t>
            </w:r>
            <w:r w:rsidRPr="003941C4">
              <w:rPr>
                <w:rFonts w:ascii="Times New Roman" w:eastAsia="맑은 고딕" w:hAnsi="Times New Roman" w:cs="Times New Roman"/>
                <w:b/>
                <w:color w:val="000000"/>
                <w:vertAlign w:val="subscript"/>
              </w:rPr>
              <w:t>10</w:t>
            </w:r>
            <w:r w:rsidRPr="003941C4">
              <w:rPr>
                <w:rFonts w:ascii="Times New Roman" w:eastAsia="맑은 고딕" w:hAnsi="Times New Roman" w:cs="Times New Roman"/>
                <w:b/>
                <w:color w:val="000000"/>
              </w:rPr>
              <w:t xml:space="preserve"> (</w:t>
            </w:r>
            <w:r w:rsidRPr="003941C4">
              <w:rPr>
                <w:rFonts w:ascii="Times New Roman" w:eastAsia="맑은 고딕" w:hAnsi="Times New Roman" w:cs="Times New Roman"/>
                <w:b/>
              </w:rPr>
              <w:t>µg/m</w:t>
            </w:r>
            <w:r w:rsidRPr="003941C4">
              <w:rPr>
                <w:rFonts w:ascii="Times New Roman" w:eastAsia="맑은 고딕" w:hAnsi="Times New Roman" w:cs="Times New Roman"/>
                <w:b/>
                <w:vertAlign w:val="superscript"/>
              </w:rPr>
              <w:t>3</w:t>
            </w:r>
            <w:r w:rsidRPr="003941C4">
              <w:rPr>
                <w:rFonts w:ascii="Times New Roman" w:eastAsia="맑은 고딕" w:hAnsi="Times New Roman" w:cs="Times New Roman"/>
                <w:b/>
              </w:rPr>
              <w:t>)</w:t>
            </w:r>
          </w:p>
        </w:tc>
        <w:tc>
          <w:tcPr>
            <w:tcW w:w="2254" w:type="dxa"/>
            <w:tcBorders>
              <w:top w:val="single" w:sz="4" w:space="0" w:color="auto"/>
              <w:bottom w:val="single" w:sz="4" w:space="0" w:color="auto"/>
            </w:tcBorders>
            <w:vAlign w:val="center"/>
          </w:tcPr>
          <w:p w14:paraId="65975E37" w14:textId="3C7AE69E" w:rsidR="00447AB5" w:rsidRPr="003941C4" w:rsidRDefault="00447AB5" w:rsidP="003941C4">
            <w:pPr>
              <w:widowControl/>
              <w:wordWrap/>
              <w:autoSpaceDE/>
              <w:autoSpaceDN/>
              <w:jc w:val="center"/>
              <w:rPr>
                <w:rFonts w:ascii="Times New Roman" w:hAnsi="Times New Roman" w:cs="Times New Roman"/>
                <w:b/>
                <w:sz w:val="24"/>
                <w:szCs w:val="20"/>
              </w:rPr>
            </w:pPr>
            <w:r w:rsidRPr="003941C4">
              <w:rPr>
                <w:rFonts w:ascii="Times New Roman" w:eastAsia="맑은 고딕" w:hAnsi="Times New Roman" w:cs="Times New Roman"/>
                <w:b/>
                <w:color w:val="000000"/>
              </w:rPr>
              <w:t>NO</w:t>
            </w:r>
            <w:r w:rsidRPr="003941C4">
              <w:rPr>
                <w:rFonts w:ascii="Times New Roman" w:eastAsia="맑은 고딕" w:hAnsi="Times New Roman" w:cs="Times New Roman"/>
                <w:b/>
                <w:color w:val="000000"/>
                <w:vertAlign w:val="subscript"/>
              </w:rPr>
              <w:t>2</w:t>
            </w:r>
            <w:r w:rsidRPr="003941C4">
              <w:rPr>
                <w:rFonts w:ascii="Times New Roman" w:eastAsia="맑은 고딕" w:hAnsi="Times New Roman" w:cs="Times New Roman"/>
                <w:b/>
                <w:color w:val="000000"/>
              </w:rPr>
              <w:t xml:space="preserve"> (ppm)</w:t>
            </w:r>
          </w:p>
        </w:tc>
        <w:tc>
          <w:tcPr>
            <w:tcW w:w="2254" w:type="dxa"/>
            <w:tcBorders>
              <w:top w:val="single" w:sz="4" w:space="0" w:color="auto"/>
              <w:bottom w:val="single" w:sz="4" w:space="0" w:color="auto"/>
            </w:tcBorders>
            <w:vAlign w:val="center"/>
          </w:tcPr>
          <w:p w14:paraId="7B06574B" w14:textId="12496923" w:rsidR="00447AB5" w:rsidRPr="003941C4" w:rsidRDefault="00447AB5" w:rsidP="003941C4">
            <w:pPr>
              <w:widowControl/>
              <w:wordWrap/>
              <w:autoSpaceDE/>
              <w:autoSpaceDN/>
              <w:jc w:val="center"/>
              <w:rPr>
                <w:rFonts w:ascii="Times New Roman" w:hAnsi="Times New Roman" w:cs="Times New Roman"/>
                <w:b/>
                <w:sz w:val="24"/>
                <w:szCs w:val="20"/>
              </w:rPr>
            </w:pPr>
            <w:r w:rsidRPr="003941C4">
              <w:rPr>
                <w:rFonts w:ascii="Times New Roman" w:eastAsia="맑은 고딕" w:hAnsi="Times New Roman" w:cs="Times New Roman"/>
                <w:b/>
                <w:color w:val="000000"/>
              </w:rPr>
              <w:t>CO (ppm)</w:t>
            </w:r>
          </w:p>
        </w:tc>
      </w:tr>
      <w:tr w:rsidR="00447AB5" w14:paraId="3C949502" w14:textId="77777777" w:rsidTr="003941C4">
        <w:tc>
          <w:tcPr>
            <w:tcW w:w="2254" w:type="dxa"/>
            <w:tcBorders>
              <w:top w:val="single" w:sz="4" w:space="0" w:color="auto"/>
            </w:tcBorders>
            <w:vAlign w:val="center"/>
          </w:tcPr>
          <w:p w14:paraId="3891C3BC" w14:textId="6BF3CA19" w:rsidR="00447AB5" w:rsidRPr="003941C4" w:rsidRDefault="00447AB5" w:rsidP="003941C4">
            <w:pPr>
              <w:widowControl/>
              <w:wordWrap/>
              <w:autoSpaceDE/>
              <w:autoSpaceDN/>
              <w:jc w:val="center"/>
              <w:rPr>
                <w:rFonts w:ascii="Times New Roman" w:hAnsi="Times New Roman" w:cs="Times New Roman"/>
                <w:b/>
                <w:sz w:val="24"/>
                <w:szCs w:val="20"/>
              </w:rPr>
            </w:pPr>
            <w:r w:rsidRPr="003941C4">
              <w:rPr>
                <w:rFonts w:ascii="Times New Roman" w:eastAsia="맑은 고딕" w:hAnsi="Times New Roman" w:cs="Times New Roman"/>
                <w:b/>
                <w:color w:val="000000"/>
              </w:rPr>
              <w:t>PM</w:t>
            </w:r>
            <w:r w:rsidRPr="003941C4">
              <w:rPr>
                <w:rFonts w:ascii="Times New Roman" w:eastAsia="맑은 고딕" w:hAnsi="Times New Roman" w:cs="Times New Roman"/>
                <w:b/>
                <w:color w:val="000000"/>
                <w:vertAlign w:val="subscript"/>
              </w:rPr>
              <w:t>10</w:t>
            </w:r>
            <w:r w:rsidRPr="003941C4">
              <w:rPr>
                <w:rFonts w:ascii="Times New Roman" w:eastAsia="맑은 고딕" w:hAnsi="Times New Roman" w:cs="Times New Roman"/>
                <w:b/>
                <w:color w:val="000000"/>
              </w:rPr>
              <w:t xml:space="preserve"> (</w:t>
            </w:r>
            <w:r w:rsidRPr="003941C4">
              <w:rPr>
                <w:rFonts w:ascii="Times New Roman" w:eastAsia="맑은 고딕" w:hAnsi="Times New Roman" w:cs="Times New Roman"/>
                <w:b/>
              </w:rPr>
              <w:t>µg/m</w:t>
            </w:r>
            <w:r w:rsidRPr="003941C4">
              <w:rPr>
                <w:rFonts w:ascii="Times New Roman" w:eastAsia="맑은 고딕" w:hAnsi="Times New Roman" w:cs="Times New Roman"/>
                <w:b/>
                <w:vertAlign w:val="superscript"/>
              </w:rPr>
              <w:t>3</w:t>
            </w:r>
            <w:r w:rsidRPr="003941C4">
              <w:rPr>
                <w:rFonts w:ascii="Times New Roman" w:eastAsia="맑은 고딕" w:hAnsi="Times New Roman" w:cs="Times New Roman"/>
                <w:b/>
              </w:rPr>
              <w:t>)</w:t>
            </w:r>
          </w:p>
        </w:tc>
        <w:tc>
          <w:tcPr>
            <w:tcW w:w="2254" w:type="dxa"/>
            <w:tcBorders>
              <w:top w:val="single" w:sz="4" w:space="0" w:color="auto"/>
            </w:tcBorders>
            <w:vAlign w:val="center"/>
          </w:tcPr>
          <w:p w14:paraId="4B0EC562" w14:textId="04BD72B6"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hint="eastAsia"/>
                <w:szCs w:val="20"/>
              </w:rPr>
              <w:t>1</w:t>
            </w:r>
          </w:p>
        </w:tc>
        <w:tc>
          <w:tcPr>
            <w:tcW w:w="2254" w:type="dxa"/>
            <w:tcBorders>
              <w:top w:val="single" w:sz="4" w:space="0" w:color="auto"/>
            </w:tcBorders>
            <w:vAlign w:val="center"/>
          </w:tcPr>
          <w:p w14:paraId="10B72263" w14:textId="18F5DA95"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szCs w:val="20"/>
              </w:rPr>
              <w:t>0.26 (0)</w:t>
            </w:r>
          </w:p>
        </w:tc>
        <w:tc>
          <w:tcPr>
            <w:tcW w:w="2254" w:type="dxa"/>
            <w:tcBorders>
              <w:top w:val="single" w:sz="4" w:space="0" w:color="auto"/>
            </w:tcBorders>
            <w:vAlign w:val="center"/>
          </w:tcPr>
          <w:p w14:paraId="5CAEE503" w14:textId="7ADA5392"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szCs w:val="20"/>
              </w:rPr>
              <w:t>0.17 (0)</w:t>
            </w:r>
          </w:p>
        </w:tc>
      </w:tr>
      <w:tr w:rsidR="00447AB5" w14:paraId="201BD19A" w14:textId="77777777" w:rsidTr="003941C4">
        <w:tc>
          <w:tcPr>
            <w:tcW w:w="2254" w:type="dxa"/>
            <w:vAlign w:val="center"/>
          </w:tcPr>
          <w:p w14:paraId="2B253D4D" w14:textId="39F2DC0D" w:rsidR="00447AB5" w:rsidRPr="003941C4" w:rsidRDefault="00447AB5" w:rsidP="003941C4">
            <w:pPr>
              <w:widowControl/>
              <w:wordWrap/>
              <w:autoSpaceDE/>
              <w:autoSpaceDN/>
              <w:jc w:val="center"/>
              <w:rPr>
                <w:rFonts w:ascii="Times New Roman" w:hAnsi="Times New Roman" w:cs="Times New Roman"/>
                <w:b/>
                <w:sz w:val="24"/>
                <w:szCs w:val="20"/>
              </w:rPr>
            </w:pPr>
            <w:r w:rsidRPr="003941C4">
              <w:rPr>
                <w:rFonts w:ascii="Times New Roman" w:eastAsia="맑은 고딕" w:hAnsi="Times New Roman" w:cs="Times New Roman"/>
                <w:b/>
                <w:color w:val="000000"/>
              </w:rPr>
              <w:t>NO</w:t>
            </w:r>
            <w:r w:rsidRPr="003941C4">
              <w:rPr>
                <w:rFonts w:ascii="Times New Roman" w:eastAsia="맑은 고딕" w:hAnsi="Times New Roman" w:cs="Times New Roman"/>
                <w:b/>
                <w:color w:val="000000"/>
                <w:vertAlign w:val="subscript"/>
              </w:rPr>
              <w:t>2</w:t>
            </w:r>
            <w:r w:rsidRPr="003941C4">
              <w:rPr>
                <w:rFonts w:ascii="Times New Roman" w:eastAsia="맑은 고딕" w:hAnsi="Times New Roman" w:cs="Times New Roman"/>
                <w:b/>
                <w:color w:val="000000"/>
              </w:rPr>
              <w:t xml:space="preserve"> (ppm)</w:t>
            </w:r>
          </w:p>
        </w:tc>
        <w:tc>
          <w:tcPr>
            <w:tcW w:w="2254" w:type="dxa"/>
            <w:vAlign w:val="center"/>
          </w:tcPr>
          <w:p w14:paraId="4EAD8911" w14:textId="3DAAFF4A"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szCs w:val="20"/>
              </w:rPr>
              <w:t>0.26 (0)</w:t>
            </w:r>
          </w:p>
        </w:tc>
        <w:tc>
          <w:tcPr>
            <w:tcW w:w="2254" w:type="dxa"/>
            <w:vAlign w:val="center"/>
          </w:tcPr>
          <w:p w14:paraId="72701FB3" w14:textId="72E6652A"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hint="eastAsia"/>
                <w:szCs w:val="20"/>
              </w:rPr>
              <w:t>1</w:t>
            </w:r>
          </w:p>
        </w:tc>
        <w:tc>
          <w:tcPr>
            <w:tcW w:w="2254" w:type="dxa"/>
            <w:vAlign w:val="center"/>
          </w:tcPr>
          <w:p w14:paraId="527CFDA7" w14:textId="397AE741"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szCs w:val="20"/>
              </w:rPr>
              <w:t>0.42 (0)</w:t>
            </w:r>
          </w:p>
        </w:tc>
      </w:tr>
      <w:tr w:rsidR="00447AB5" w14:paraId="02913442" w14:textId="77777777" w:rsidTr="003941C4">
        <w:tc>
          <w:tcPr>
            <w:tcW w:w="2254" w:type="dxa"/>
            <w:vAlign w:val="center"/>
          </w:tcPr>
          <w:p w14:paraId="6644C3EE" w14:textId="4A644BD1" w:rsidR="00447AB5" w:rsidRPr="003941C4" w:rsidRDefault="00447AB5" w:rsidP="003941C4">
            <w:pPr>
              <w:widowControl/>
              <w:wordWrap/>
              <w:autoSpaceDE/>
              <w:autoSpaceDN/>
              <w:jc w:val="center"/>
              <w:rPr>
                <w:rFonts w:ascii="Times New Roman" w:hAnsi="Times New Roman" w:cs="Times New Roman"/>
                <w:b/>
                <w:sz w:val="24"/>
                <w:szCs w:val="20"/>
              </w:rPr>
            </w:pPr>
            <w:r w:rsidRPr="003941C4">
              <w:rPr>
                <w:rFonts w:ascii="Times New Roman" w:eastAsia="맑은 고딕" w:hAnsi="Times New Roman" w:cs="Times New Roman"/>
                <w:b/>
                <w:color w:val="000000"/>
              </w:rPr>
              <w:t>CO (ppm)</w:t>
            </w:r>
          </w:p>
        </w:tc>
        <w:tc>
          <w:tcPr>
            <w:tcW w:w="2254" w:type="dxa"/>
            <w:vAlign w:val="center"/>
          </w:tcPr>
          <w:p w14:paraId="771D6A22" w14:textId="35913C76"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szCs w:val="20"/>
              </w:rPr>
              <w:t>0.17 (0)</w:t>
            </w:r>
          </w:p>
        </w:tc>
        <w:tc>
          <w:tcPr>
            <w:tcW w:w="2254" w:type="dxa"/>
            <w:vAlign w:val="center"/>
          </w:tcPr>
          <w:p w14:paraId="3E7D910A" w14:textId="408082A7"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szCs w:val="20"/>
              </w:rPr>
              <w:t>0.42 (0)</w:t>
            </w:r>
          </w:p>
        </w:tc>
        <w:tc>
          <w:tcPr>
            <w:tcW w:w="2254" w:type="dxa"/>
            <w:vAlign w:val="center"/>
          </w:tcPr>
          <w:p w14:paraId="7231FBAE" w14:textId="0BC3ED2E" w:rsidR="00447AB5" w:rsidRPr="00447AB5" w:rsidRDefault="00447AB5" w:rsidP="003941C4">
            <w:pPr>
              <w:widowControl/>
              <w:wordWrap/>
              <w:autoSpaceDE/>
              <w:autoSpaceDN/>
              <w:jc w:val="center"/>
              <w:rPr>
                <w:rFonts w:ascii="Times New Roman" w:hAnsi="Times New Roman" w:cs="Times New Roman"/>
                <w:szCs w:val="20"/>
              </w:rPr>
            </w:pPr>
            <w:r w:rsidRPr="00447AB5">
              <w:rPr>
                <w:rFonts w:ascii="Times New Roman" w:hAnsi="Times New Roman" w:cs="Times New Roman" w:hint="eastAsia"/>
                <w:szCs w:val="20"/>
              </w:rPr>
              <w:t>1</w:t>
            </w:r>
          </w:p>
        </w:tc>
      </w:tr>
    </w:tbl>
    <w:p w14:paraId="6FC18E74" w14:textId="77777777" w:rsidR="00447AB5" w:rsidRDefault="00447AB5">
      <w:pPr>
        <w:widowControl/>
        <w:wordWrap/>
        <w:autoSpaceDE/>
        <w:autoSpaceDN/>
        <w:rPr>
          <w:rFonts w:ascii="Times New Roman" w:hAnsi="Times New Roman" w:cs="Times New Roman"/>
          <w:sz w:val="24"/>
          <w:szCs w:val="20"/>
        </w:rPr>
      </w:pPr>
    </w:p>
    <w:p w14:paraId="2B79EFB3" w14:textId="77777777" w:rsidR="00392215" w:rsidRDefault="00392215">
      <w:pPr>
        <w:widowControl/>
        <w:wordWrap/>
        <w:autoSpaceDE/>
        <w:autoSpaceDN/>
        <w:rPr>
          <w:rFonts w:ascii="Times New Roman" w:hAnsi="Times New Roman" w:cs="Times New Roman"/>
          <w:sz w:val="24"/>
          <w:szCs w:val="20"/>
        </w:rPr>
      </w:pPr>
    </w:p>
    <w:p w14:paraId="33E88E37" w14:textId="77777777" w:rsidR="00392215" w:rsidRDefault="00392215">
      <w:pPr>
        <w:widowControl/>
        <w:wordWrap/>
        <w:autoSpaceDE/>
        <w:autoSpaceDN/>
        <w:rPr>
          <w:rFonts w:ascii="Times New Roman" w:hAnsi="Times New Roman" w:cs="Times New Roman"/>
          <w:sz w:val="24"/>
          <w:szCs w:val="20"/>
        </w:rPr>
      </w:pPr>
    </w:p>
    <w:p w14:paraId="7BA4A44D" w14:textId="77777777" w:rsidR="00392215" w:rsidRDefault="00392215">
      <w:pPr>
        <w:widowControl/>
        <w:wordWrap/>
        <w:autoSpaceDE/>
        <w:autoSpaceDN/>
        <w:rPr>
          <w:rFonts w:ascii="Times New Roman" w:hAnsi="Times New Roman" w:cs="Times New Roman"/>
          <w:sz w:val="24"/>
          <w:szCs w:val="20"/>
        </w:rPr>
      </w:pPr>
    </w:p>
    <w:p w14:paraId="49D5120F" w14:textId="35FC878A" w:rsidR="008B26FF" w:rsidRDefault="00392215">
      <w:pPr>
        <w:widowControl/>
        <w:wordWrap/>
        <w:autoSpaceDE/>
        <w:autoSpaceDN/>
        <w:rPr>
          <w:rFonts w:ascii="Times New Roman" w:hAnsi="Times New Roman" w:cs="Times New Roman"/>
        </w:rPr>
      </w:pPr>
      <w:r>
        <w:rPr>
          <w:rFonts w:ascii="Times New Roman" w:hAnsi="Times New Roman" w:cs="Times New Roman"/>
        </w:rPr>
        <w:t xml:space="preserve"> </w:t>
      </w:r>
      <w:r w:rsidR="008B26FF">
        <w:rPr>
          <w:rFonts w:ascii="Times New Roman" w:hAnsi="Times New Roman" w:cs="Times New Roman"/>
        </w:rPr>
        <w:br w:type="page"/>
      </w:r>
    </w:p>
    <w:p w14:paraId="233AEA95" w14:textId="669BCC41" w:rsidR="00E158DE" w:rsidRPr="00E158DE" w:rsidRDefault="00E158DE" w:rsidP="00E158DE">
      <w:pPr>
        <w:rPr>
          <w:rFonts w:ascii="Times New Roman" w:hAnsi="Times New Roman" w:cs="Times New Roman"/>
          <w:sz w:val="24"/>
        </w:rPr>
      </w:pPr>
      <w:r>
        <w:rPr>
          <w:rFonts w:ascii="Times New Roman" w:hAnsi="Times New Roman" w:cs="Times New Roman"/>
          <w:b/>
          <w:sz w:val="24"/>
        </w:rPr>
        <w:lastRenderedPageBreak/>
        <w:t>Table</w:t>
      </w:r>
      <w:r w:rsidR="00B42D20">
        <w:rPr>
          <w:rFonts w:ascii="Times New Roman" w:hAnsi="Times New Roman" w:cs="Times New Roman"/>
          <w:b/>
          <w:sz w:val="24"/>
        </w:rPr>
        <w:t xml:space="preserve"> S3</w:t>
      </w:r>
      <w:r w:rsidRPr="00D604CF">
        <w:rPr>
          <w:rFonts w:ascii="Times New Roman" w:hAnsi="Times New Roman" w:cs="Times New Roman" w:hint="eastAsia"/>
          <w:b/>
          <w:sz w:val="24"/>
        </w:rPr>
        <w:t>.</w:t>
      </w:r>
      <w:r w:rsidRPr="00D604CF">
        <w:rPr>
          <w:rFonts w:ascii="Times New Roman" w:hAnsi="Times New Roman" w:cs="Times New Roman" w:hint="eastAsia"/>
          <w:sz w:val="24"/>
        </w:rPr>
        <w:t xml:space="preserve"> </w:t>
      </w:r>
      <w:r w:rsidRPr="0029657F">
        <w:rPr>
          <w:rFonts w:ascii="Times New Roman" w:hAnsi="Times New Roman" w:cs="Times New Roman"/>
          <w:sz w:val="24"/>
          <w:szCs w:val="20"/>
        </w:rPr>
        <w:t>Descriptiv</w:t>
      </w:r>
      <w:r>
        <w:rPr>
          <w:rFonts w:ascii="Times New Roman" w:hAnsi="Times New Roman" w:cs="Times New Roman"/>
          <w:sz w:val="24"/>
          <w:szCs w:val="20"/>
        </w:rPr>
        <w:t xml:space="preserve">e statistics of sleep outcomes, air </w:t>
      </w:r>
      <w:r w:rsidR="009E6E01">
        <w:rPr>
          <w:rFonts w:ascii="Times New Roman" w:hAnsi="Times New Roman" w:cs="Times New Roman"/>
          <w:sz w:val="24"/>
          <w:szCs w:val="20"/>
        </w:rPr>
        <w:t>pollutants</w:t>
      </w:r>
      <w:r>
        <w:rPr>
          <w:rFonts w:ascii="Times New Roman" w:hAnsi="Times New Roman" w:cs="Times New Roman"/>
          <w:sz w:val="24"/>
          <w:szCs w:val="20"/>
        </w:rPr>
        <w:t xml:space="preserve">, </w:t>
      </w:r>
      <w:r w:rsidRPr="0029657F">
        <w:rPr>
          <w:rFonts w:ascii="Times New Roman" w:hAnsi="Times New Roman" w:cs="Times New Roman"/>
          <w:sz w:val="24"/>
          <w:szCs w:val="20"/>
        </w:rPr>
        <w:t>and confounding variables</w:t>
      </w:r>
      <w:r>
        <w:rPr>
          <w:rFonts w:ascii="Times New Roman" w:hAnsi="Times New Roman" w:cs="Times New Roman"/>
          <w:sz w:val="24"/>
          <w:szCs w:val="20"/>
        </w:rPr>
        <w:t xml:space="preserve"> by </w:t>
      </w:r>
      <w:r w:rsidR="007B214F">
        <w:rPr>
          <w:rFonts w:ascii="Times New Roman" w:hAnsi="Times New Roman" w:cs="Times New Roman"/>
          <w:sz w:val="24"/>
          <w:szCs w:val="20"/>
        </w:rPr>
        <w:t xml:space="preserve">area: </w:t>
      </w:r>
      <w:r>
        <w:rPr>
          <w:rFonts w:ascii="Times New Roman" w:hAnsi="Times New Roman" w:cs="Times New Roman"/>
          <w:sz w:val="24"/>
          <w:szCs w:val="20"/>
        </w:rPr>
        <w:t>metropolitan areas (70 communities in seven metropolitan cities) and non-metropolitan areas (71 communities not in metropolitan cities)</w:t>
      </w:r>
      <w:r w:rsidRPr="0029657F">
        <w:rPr>
          <w:rFonts w:ascii="Times New Roman" w:hAnsi="Times New Roman" w:cs="Times New Roman"/>
          <w:sz w:val="24"/>
          <w:szCs w:val="20"/>
        </w:rPr>
        <w:t>; mean (standard deviation).</w:t>
      </w:r>
      <w:r w:rsidR="00DA7551">
        <w:rPr>
          <w:rFonts w:ascii="Times New Roman" w:hAnsi="Times New Roman" w:cs="Times New Roman"/>
          <w:sz w:val="24"/>
          <w:szCs w:val="20"/>
        </w:rPr>
        <w:t xml:space="preserve"> </w:t>
      </w:r>
      <w:r w:rsidR="00DA7551">
        <w:rPr>
          <w:rFonts w:ascii="Times New Roman" w:hAnsi="Times New Roman" w:cs="Times New Roman"/>
          <w:sz w:val="24"/>
        </w:rPr>
        <w:t>C</w:t>
      </w:r>
      <w:r w:rsidR="00DA7551" w:rsidRPr="00B708AD">
        <w:rPr>
          <w:rFonts w:ascii="Times New Roman" w:hAnsi="Times New Roman" w:cs="Times New Roman"/>
          <w:sz w:val="24"/>
        </w:rPr>
        <w:t xml:space="preserve">hronic </w:t>
      </w:r>
      <w:r w:rsidR="00DA7551">
        <w:rPr>
          <w:rFonts w:ascii="Times New Roman" w:hAnsi="Times New Roman" w:cs="Times New Roman"/>
          <w:sz w:val="24"/>
        </w:rPr>
        <w:t>sleep deprivation:</w:t>
      </w:r>
      <w:r w:rsidR="00DA7551" w:rsidRPr="00B708AD">
        <w:rPr>
          <w:rFonts w:ascii="Times New Roman" w:hAnsi="Times New Roman" w:cs="Times New Roman"/>
          <w:sz w:val="24"/>
        </w:rPr>
        <w:t xml:space="preserve"> </w:t>
      </w:r>
      <w:r w:rsidR="00DA7551">
        <w:rPr>
          <w:rFonts w:ascii="Times New Roman" w:hAnsi="Times New Roman" w:cs="Times New Roman"/>
          <w:sz w:val="24"/>
        </w:rPr>
        <w:t xml:space="preserve">percent of population with </w:t>
      </w:r>
      <w:r w:rsidR="00DA7551" w:rsidRPr="00B708AD">
        <w:rPr>
          <w:rFonts w:ascii="Times New Roman" w:hAnsi="Times New Roman" w:cs="Times New Roman"/>
          <w:sz w:val="24"/>
        </w:rPr>
        <w:t>daily mean sleep duration</w:t>
      </w:r>
      <w:r w:rsidR="00DA7551">
        <w:rPr>
          <w:rFonts w:ascii="Times New Roman" w:hAnsi="Times New Roman" w:cs="Times New Roman"/>
          <w:sz w:val="24"/>
        </w:rPr>
        <w:t xml:space="preserve"> </w:t>
      </w:r>
      <w:r w:rsidR="00DA7551" w:rsidRPr="00B708AD">
        <w:rPr>
          <w:rFonts w:ascii="Times New Roman" w:eastAsia="맑은 고딕" w:hAnsi="Times New Roman" w:cs="Times New Roman"/>
          <w:sz w:val="24"/>
        </w:rPr>
        <w:t>≤</w:t>
      </w:r>
      <w:r w:rsidR="00DA7551" w:rsidRPr="00B708AD">
        <w:rPr>
          <w:rFonts w:ascii="Times New Roman" w:hAnsi="Times New Roman" w:cs="Times New Roman"/>
          <w:sz w:val="24"/>
        </w:rPr>
        <w:t>5h. Sleep duration: daily mean sleep duration</w:t>
      </w:r>
      <w:r w:rsidR="00DA7551">
        <w:rPr>
          <w:rFonts w:ascii="Times New Roman" w:hAnsi="Times New Roman" w:cs="Times New Roman"/>
          <w:sz w:val="24"/>
        </w:rPr>
        <w:t xml:space="preserve"> (hours)</w:t>
      </w:r>
      <w:r w:rsidR="00E24D2C">
        <w:rPr>
          <w:rFonts w:ascii="Times New Roman" w:hAnsi="Times New Roman" w:cs="Times New Roman"/>
          <w:sz w:val="24"/>
        </w:rPr>
        <w:t>.</w:t>
      </w:r>
    </w:p>
    <w:tbl>
      <w:tblPr>
        <w:tblW w:w="5000" w:type="pct"/>
        <w:tblBorders>
          <w:top w:val="single" w:sz="4" w:space="0" w:color="auto"/>
          <w:bottom w:val="single" w:sz="4" w:space="0" w:color="auto"/>
        </w:tblBorders>
        <w:tblCellMar>
          <w:left w:w="99" w:type="dxa"/>
          <w:right w:w="99" w:type="dxa"/>
        </w:tblCellMar>
        <w:tblLook w:val="04A0" w:firstRow="1" w:lastRow="0" w:firstColumn="1" w:lastColumn="0" w:noHBand="0" w:noVBand="1"/>
      </w:tblPr>
      <w:tblGrid>
        <w:gridCol w:w="1712"/>
        <w:gridCol w:w="3827"/>
        <w:gridCol w:w="1516"/>
        <w:gridCol w:w="1971"/>
      </w:tblGrid>
      <w:tr w:rsidR="00E158DE" w:rsidRPr="00E158DE" w14:paraId="2AD97A8F" w14:textId="77777777" w:rsidTr="007B214F">
        <w:trPr>
          <w:trHeight w:val="330"/>
        </w:trPr>
        <w:tc>
          <w:tcPr>
            <w:tcW w:w="948" w:type="pct"/>
            <w:tcBorders>
              <w:top w:val="single" w:sz="4" w:space="0" w:color="auto"/>
              <w:bottom w:val="single" w:sz="4" w:space="0" w:color="auto"/>
            </w:tcBorders>
            <w:vAlign w:val="center"/>
          </w:tcPr>
          <w:p w14:paraId="4E5C7167" w14:textId="77777777" w:rsidR="00E158DE" w:rsidRPr="00E158DE" w:rsidRDefault="00E158DE" w:rsidP="00E158DE">
            <w:pPr>
              <w:widowControl/>
              <w:wordWrap/>
              <w:autoSpaceDE/>
              <w:autoSpaceDN/>
              <w:spacing w:after="0" w:line="240" w:lineRule="auto"/>
              <w:rPr>
                <w:rFonts w:ascii="Times New Roman" w:eastAsia="굴림" w:hAnsi="Times New Roman" w:cs="Times New Roman"/>
                <w:kern w:val="0"/>
                <w:szCs w:val="20"/>
              </w:rPr>
            </w:pPr>
          </w:p>
        </w:tc>
        <w:tc>
          <w:tcPr>
            <w:tcW w:w="2120" w:type="pct"/>
            <w:tcBorders>
              <w:top w:val="single" w:sz="4" w:space="0" w:color="auto"/>
              <w:bottom w:val="single" w:sz="4" w:space="0" w:color="auto"/>
            </w:tcBorders>
            <w:shd w:val="clear" w:color="auto" w:fill="auto"/>
            <w:noWrap/>
            <w:vAlign w:val="center"/>
            <w:hideMark/>
          </w:tcPr>
          <w:p w14:paraId="7E7A5619" w14:textId="210EC306" w:rsidR="00E158DE" w:rsidRPr="00E158DE" w:rsidRDefault="00E158DE" w:rsidP="00E158DE">
            <w:pPr>
              <w:widowControl/>
              <w:wordWrap/>
              <w:autoSpaceDE/>
              <w:autoSpaceDN/>
              <w:spacing w:after="0" w:line="240" w:lineRule="auto"/>
              <w:jc w:val="left"/>
              <w:rPr>
                <w:rFonts w:ascii="Times New Roman" w:eastAsia="굴림" w:hAnsi="Times New Roman" w:cs="Times New Roman"/>
                <w:kern w:val="0"/>
                <w:szCs w:val="20"/>
              </w:rPr>
            </w:pPr>
          </w:p>
        </w:tc>
        <w:tc>
          <w:tcPr>
            <w:tcW w:w="840" w:type="pct"/>
            <w:tcBorders>
              <w:top w:val="single" w:sz="4" w:space="0" w:color="auto"/>
              <w:bottom w:val="single" w:sz="4" w:space="0" w:color="auto"/>
            </w:tcBorders>
            <w:shd w:val="clear" w:color="auto" w:fill="auto"/>
            <w:noWrap/>
            <w:vAlign w:val="center"/>
            <w:hideMark/>
          </w:tcPr>
          <w:p w14:paraId="4F4428C7" w14:textId="77777777" w:rsidR="00E158DE" w:rsidRDefault="00E158DE" w:rsidP="00E158DE">
            <w:pPr>
              <w:widowControl/>
              <w:wordWrap/>
              <w:autoSpaceDE/>
              <w:autoSpaceDN/>
              <w:spacing w:after="0" w:line="240" w:lineRule="auto"/>
              <w:jc w:val="center"/>
              <w:rPr>
                <w:rFonts w:ascii="Times New Roman" w:eastAsia="맑은 고딕" w:hAnsi="Times New Roman" w:cs="Times New Roman"/>
                <w:b/>
                <w:color w:val="000000"/>
                <w:kern w:val="0"/>
                <w:szCs w:val="20"/>
              </w:rPr>
            </w:pPr>
            <w:r w:rsidRPr="00E158DE">
              <w:rPr>
                <w:rFonts w:ascii="Times New Roman" w:eastAsia="맑은 고딕" w:hAnsi="Times New Roman" w:cs="Times New Roman"/>
                <w:b/>
                <w:color w:val="000000"/>
                <w:kern w:val="0"/>
                <w:szCs w:val="20"/>
              </w:rPr>
              <w:t xml:space="preserve">Metropolitan </w:t>
            </w:r>
          </w:p>
          <w:p w14:paraId="3645F618" w14:textId="04DD42F9"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kern w:val="0"/>
                <w:szCs w:val="20"/>
              </w:rPr>
            </w:pPr>
            <w:r w:rsidRPr="00E158DE">
              <w:rPr>
                <w:rFonts w:ascii="Times New Roman" w:eastAsia="맑은 고딕" w:hAnsi="Times New Roman" w:cs="Times New Roman"/>
                <w:b/>
                <w:color w:val="000000"/>
                <w:kern w:val="0"/>
                <w:szCs w:val="20"/>
              </w:rPr>
              <w:t>areas</w:t>
            </w:r>
          </w:p>
        </w:tc>
        <w:tc>
          <w:tcPr>
            <w:tcW w:w="1092" w:type="pct"/>
            <w:tcBorders>
              <w:top w:val="single" w:sz="4" w:space="0" w:color="auto"/>
              <w:bottom w:val="single" w:sz="4" w:space="0" w:color="auto"/>
            </w:tcBorders>
            <w:shd w:val="clear" w:color="auto" w:fill="auto"/>
            <w:noWrap/>
            <w:vAlign w:val="center"/>
            <w:hideMark/>
          </w:tcPr>
          <w:p w14:paraId="375EF46B" w14:textId="77777777" w:rsidR="00E158DE" w:rsidRDefault="00E158DE" w:rsidP="00E158DE">
            <w:pPr>
              <w:widowControl/>
              <w:wordWrap/>
              <w:autoSpaceDE/>
              <w:autoSpaceDN/>
              <w:spacing w:after="0" w:line="240" w:lineRule="auto"/>
              <w:jc w:val="center"/>
              <w:rPr>
                <w:rFonts w:ascii="Times New Roman" w:eastAsia="맑은 고딕" w:hAnsi="Times New Roman" w:cs="Times New Roman"/>
                <w:b/>
                <w:color w:val="000000"/>
                <w:kern w:val="0"/>
                <w:szCs w:val="20"/>
              </w:rPr>
            </w:pPr>
            <w:r w:rsidRPr="00E158DE">
              <w:rPr>
                <w:rFonts w:ascii="Times New Roman" w:eastAsia="맑은 고딕" w:hAnsi="Times New Roman" w:cs="Times New Roman" w:hint="eastAsia"/>
                <w:b/>
                <w:color w:val="000000"/>
                <w:kern w:val="0"/>
                <w:szCs w:val="20"/>
              </w:rPr>
              <w:t xml:space="preserve">Non-metropolitan </w:t>
            </w:r>
          </w:p>
          <w:p w14:paraId="34FEB7AF" w14:textId="50D37BEB"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kern w:val="0"/>
                <w:szCs w:val="20"/>
              </w:rPr>
            </w:pPr>
            <w:r w:rsidRPr="00E158DE">
              <w:rPr>
                <w:rFonts w:ascii="Times New Roman" w:eastAsia="맑은 고딕" w:hAnsi="Times New Roman" w:cs="Times New Roman" w:hint="eastAsia"/>
                <w:b/>
                <w:color w:val="000000"/>
                <w:kern w:val="0"/>
                <w:szCs w:val="20"/>
              </w:rPr>
              <w:t>areas</w:t>
            </w:r>
          </w:p>
        </w:tc>
      </w:tr>
      <w:tr w:rsidR="00E158DE" w:rsidRPr="00E158DE" w14:paraId="39FF4874" w14:textId="77777777" w:rsidTr="007B214F">
        <w:trPr>
          <w:trHeight w:val="330"/>
        </w:trPr>
        <w:tc>
          <w:tcPr>
            <w:tcW w:w="948" w:type="pct"/>
            <w:tcBorders>
              <w:top w:val="single" w:sz="4" w:space="0" w:color="auto"/>
              <w:bottom w:val="nil"/>
            </w:tcBorders>
            <w:vAlign w:val="center"/>
          </w:tcPr>
          <w:p w14:paraId="3FAD2BB0" w14:textId="72A7302A"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kern w:val="0"/>
                <w:szCs w:val="20"/>
              </w:rPr>
            </w:pPr>
            <w:r w:rsidRPr="00E158DE">
              <w:rPr>
                <w:rFonts w:ascii="Times New Roman" w:eastAsia="맑은 고딕" w:hAnsi="Times New Roman" w:cs="Times New Roman"/>
                <w:b/>
                <w:color w:val="000000"/>
                <w:kern w:val="0"/>
                <w:szCs w:val="20"/>
              </w:rPr>
              <w:t>Sleep outcomes</w:t>
            </w:r>
          </w:p>
        </w:tc>
        <w:tc>
          <w:tcPr>
            <w:tcW w:w="2120" w:type="pct"/>
            <w:tcBorders>
              <w:top w:val="single" w:sz="4" w:space="0" w:color="auto"/>
              <w:bottom w:val="nil"/>
            </w:tcBorders>
            <w:shd w:val="clear" w:color="auto" w:fill="auto"/>
            <w:noWrap/>
            <w:vAlign w:val="center"/>
            <w:hideMark/>
          </w:tcPr>
          <w:p w14:paraId="743F8C73" w14:textId="3108F5FC"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hAnsi="Times New Roman" w:cs="Times New Roman"/>
                <w:szCs w:val="24"/>
              </w:rPr>
              <w:t xml:space="preserve">Chronic sleep deprivation </w:t>
            </w:r>
            <w:r w:rsidR="003F2652">
              <w:rPr>
                <w:rFonts w:ascii="Times New Roman" w:hAnsi="Times New Roman" w:cs="Times New Roman"/>
                <w:szCs w:val="24"/>
              </w:rPr>
              <w:t>(</w:t>
            </w:r>
            <w:r w:rsidRPr="00E158DE">
              <w:rPr>
                <w:rFonts w:ascii="Times New Roman" w:hAnsi="Times New Roman" w:cs="Times New Roman"/>
                <w:szCs w:val="24"/>
              </w:rPr>
              <w:t>%</w:t>
            </w:r>
            <w:r w:rsidR="003F2652">
              <w:rPr>
                <w:rFonts w:ascii="Times New Roman" w:hAnsi="Times New Roman" w:cs="Times New Roman"/>
                <w:szCs w:val="24"/>
              </w:rPr>
              <w:t>)</w:t>
            </w:r>
          </w:p>
        </w:tc>
        <w:tc>
          <w:tcPr>
            <w:tcW w:w="840" w:type="pct"/>
            <w:tcBorders>
              <w:top w:val="single" w:sz="4" w:space="0" w:color="auto"/>
              <w:bottom w:val="nil"/>
            </w:tcBorders>
            <w:shd w:val="clear" w:color="auto" w:fill="auto"/>
            <w:noWrap/>
            <w:vAlign w:val="center"/>
            <w:hideMark/>
          </w:tcPr>
          <w:p w14:paraId="44FC0313"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15.7 (2.7)</w:t>
            </w:r>
          </w:p>
        </w:tc>
        <w:tc>
          <w:tcPr>
            <w:tcW w:w="1092" w:type="pct"/>
            <w:tcBorders>
              <w:top w:val="single" w:sz="4" w:space="0" w:color="auto"/>
              <w:bottom w:val="nil"/>
            </w:tcBorders>
            <w:shd w:val="clear" w:color="auto" w:fill="auto"/>
            <w:noWrap/>
            <w:vAlign w:val="center"/>
            <w:hideMark/>
          </w:tcPr>
          <w:p w14:paraId="130ECDF1"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14.8 (2.8)</w:t>
            </w:r>
          </w:p>
        </w:tc>
      </w:tr>
      <w:tr w:rsidR="00E158DE" w:rsidRPr="00E158DE" w14:paraId="11B6E4AB" w14:textId="77777777" w:rsidTr="007B214F">
        <w:trPr>
          <w:trHeight w:val="330"/>
        </w:trPr>
        <w:tc>
          <w:tcPr>
            <w:tcW w:w="948" w:type="pct"/>
            <w:tcBorders>
              <w:top w:val="nil"/>
              <w:bottom w:val="single" w:sz="4" w:space="0" w:color="auto"/>
            </w:tcBorders>
            <w:vAlign w:val="center"/>
          </w:tcPr>
          <w:p w14:paraId="3668498C"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kern w:val="0"/>
                <w:szCs w:val="20"/>
              </w:rPr>
            </w:pPr>
          </w:p>
        </w:tc>
        <w:tc>
          <w:tcPr>
            <w:tcW w:w="2120" w:type="pct"/>
            <w:tcBorders>
              <w:top w:val="nil"/>
              <w:bottom w:val="single" w:sz="4" w:space="0" w:color="auto"/>
            </w:tcBorders>
            <w:shd w:val="clear" w:color="auto" w:fill="auto"/>
            <w:noWrap/>
            <w:vAlign w:val="center"/>
            <w:hideMark/>
          </w:tcPr>
          <w:p w14:paraId="118B62EF" w14:textId="33CC4AD4"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Pr>
                <w:rFonts w:ascii="Times New Roman" w:eastAsia="맑은 고딕" w:hAnsi="Times New Roman" w:cs="Times New Roman"/>
                <w:color w:val="000000"/>
                <w:kern w:val="0"/>
                <w:szCs w:val="20"/>
              </w:rPr>
              <w:t>Sleep duration</w:t>
            </w:r>
            <w:r w:rsidR="003F2652">
              <w:rPr>
                <w:rFonts w:ascii="Times New Roman" w:eastAsia="맑은 고딕" w:hAnsi="Times New Roman" w:cs="Times New Roman"/>
                <w:color w:val="000000"/>
                <w:kern w:val="0"/>
                <w:szCs w:val="20"/>
              </w:rPr>
              <w:t xml:space="preserve"> (hour/day)</w:t>
            </w:r>
          </w:p>
        </w:tc>
        <w:tc>
          <w:tcPr>
            <w:tcW w:w="840" w:type="pct"/>
            <w:tcBorders>
              <w:top w:val="nil"/>
              <w:bottom w:val="single" w:sz="4" w:space="0" w:color="auto"/>
            </w:tcBorders>
            <w:shd w:val="clear" w:color="auto" w:fill="auto"/>
            <w:noWrap/>
            <w:vAlign w:val="center"/>
            <w:hideMark/>
          </w:tcPr>
          <w:p w14:paraId="2B5F27AB" w14:textId="415DF49F" w:rsidR="00E158DE" w:rsidRPr="00E158DE" w:rsidRDefault="003F2652" w:rsidP="003F2652">
            <w:pPr>
              <w:widowControl/>
              <w:wordWrap/>
              <w:autoSpaceDE/>
              <w:autoSpaceDN/>
              <w:spacing w:after="0" w:line="240" w:lineRule="auto"/>
              <w:jc w:val="center"/>
              <w:rPr>
                <w:rFonts w:ascii="Times New Roman" w:eastAsia="맑은 고딕" w:hAnsi="Times New Roman" w:cs="Times New Roman"/>
                <w:color w:val="000000"/>
                <w:kern w:val="0"/>
                <w:szCs w:val="20"/>
              </w:rPr>
            </w:pPr>
            <w:r>
              <w:rPr>
                <w:rFonts w:ascii="Times New Roman" w:eastAsia="맑은 고딕" w:hAnsi="Times New Roman" w:cs="Times New Roman"/>
                <w:color w:val="000000"/>
                <w:kern w:val="0"/>
                <w:szCs w:val="20"/>
              </w:rPr>
              <w:t>6.6</w:t>
            </w:r>
            <w:r w:rsidR="00E158DE" w:rsidRPr="00E158DE">
              <w:rPr>
                <w:rFonts w:ascii="Times New Roman" w:eastAsia="맑은 고딕" w:hAnsi="Times New Roman" w:cs="Times New Roman"/>
                <w:color w:val="000000"/>
                <w:kern w:val="0"/>
                <w:szCs w:val="20"/>
              </w:rPr>
              <w:t xml:space="preserve"> (</w:t>
            </w:r>
            <w:r>
              <w:rPr>
                <w:rFonts w:ascii="Times New Roman" w:eastAsia="맑은 고딕" w:hAnsi="Times New Roman" w:cs="Times New Roman"/>
                <w:color w:val="000000"/>
                <w:kern w:val="0"/>
                <w:szCs w:val="20"/>
              </w:rPr>
              <w:t>0.1</w:t>
            </w:r>
            <w:r w:rsidR="00E158DE" w:rsidRPr="00E158DE">
              <w:rPr>
                <w:rFonts w:ascii="Times New Roman" w:eastAsia="맑은 고딕" w:hAnsi="Times New Roman" w:cs="Times New Roman"/>
                <w:color w:val="000000"/>
                <w:kern w:val="0"/>
                <w:szCs w:val="20"/>
              </w:rPr>
              <w:t>)</w:t>
            </w:r>
          </w:p>
        </w:tc>
        <w:tc>
          <w:tcPr>
            <w:tcW w:w="1092" w:type="pct"/>
            <w:tcBorders>
              <w:top w:val="nil"/>
              <w:bottom w:val="single" w:sz="4" w:space="0" w:color="auto"/>
            </w:tcBorders>
            <w:shd w:val="clear" w:color="auto" w:fill="auto"/>
            <w:noWrap/>
            <w:vAlign w:val="center"/>
            <w:hideMark/>
          </w:tcPr>
          <w:p w14:paraId="7C81917A" w14:textId="3FB5C286" w:rsidR="00E158DE" w:rsidRPr="00E158DE" w:rsidRDefault="003F2652"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Pr>
                <w:rFonts w:ascii="Times New Roman" w:eastAsia="맑은 고딕" w:hAnsi="Times New Roman" w:cs="Times New Roman"/>
                <w:color w:val="000000"/>
                <w:kern w:val="0"/>
                <w:szCs w:val="20"/>
              </w:rPr>
              <w:t>6.7 (0.1</w:t>
            </w:r>
            <w:r w:rsidR="00E158DE" w:rsidRPr="00E158DE">
              <w:rPr>
                <w:rFonts w:ascii="Times New Roman" w:eastAsia="맑은 고딕" w:hAnsi="Times New Roman" w:cs="Times New Roman"/>
                <w:color w:val="000000"/>
                <w:kern w:val="0"/>
                <w:szCs w:val="20"/>
              </w:rPr>
              <w:t>)</w:t>
            </w:r>
          </w:p>
        </w:tc>
      </w:tr>
      <w:tr w:rsidR="00E158DE" w:rsidRPr="00E158DE" w14:paraId="6A77017A" w14:textId="77777777" w:rsidTr="007B214F">
        <w:trPr>
          <w:trHeight w:val="330"/>
        </w:trPr>
        <w:tc>
          <w:tcPr>
            <w:tcW w:w="948" w:type="pct"/>
            <w:tcBorders>
              <w:top w:val="single" w:sz="4" w:space="0" w:color="auto"/>
              <w:bottom w:val="nil"/>
            </w:tcBorders>
            <w:vAlign w:val="center"/>
          </w:tcPr>
          <w:p w14:paraId="247CEA12" w14:textId="4E88E80E"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szCs w:val="20"/>
              </w:rPr>
            </w:pPr>
            <w:r w:rsidRPr="00E158DE">
              <w:rPr>
                <w:rFonts w:ascii="Times New Roman" w:eastAsia="맑은 고딕" w:hAnsi="Times New Roman" w:cs="Times New Roman"/>
                <w:b/>
                <w:color w:val="000000"/>
                <w:szCs w:val="20"/>
              </w:rPr>
              <w:t>Air pollution</w:t>
            </w:r>
          </w:p>
        </w:tc>
        <w:tc>
          <w:tcPr>
            <w:tcW w:w="2120" w:type="pct"/>
            <w:tcBorders>
              <w:top w:val="single" w:sz="4" w:space="0" w:color="auto"/>
              <w:bottom w:val="nil"/>
            </w:tcBorders>
            <w:shd w:val="clear" w:color="auto" w:fill="auto"/>
            <w:noWrap/>
            <w:vAlign w:val="center"/>
            <w:hideMark/>
          </w:tcPr>
          <w:p w14:paraId="306F249A" w14:textId="59DA3DAD"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PM</w:t>
            </w:r>
            <w:r w:rsidRPr="00E158DE">
              <w:rPr>
                <w:rFonts w:ascii="Times New Roman" w:eastAsia="맑은 고딕" w:hAnsi="Times New Roman" w:cs="Times New Roman"/>
                <w:color w:val="000000"/>
                <w:szCs w:val="20"/>
                <w:vertAlign w:val="subscript"/>
              </w:rPr>
              <w:t>10</w:t>
            </w:r>
            <w:r w:rsidRPr="00E158DE">
              <w:rPr>
                <w:rFonts w:ascii="Times New Roman" w:eastAsia="맑은 고딕" w:hAnsi="Times New Roman" w:cs="Times New Roman"/>
                <w:color w:val="000000"/>
                <w:szCs w:val="20"/>
              </w:rPr>
              <w:t xml:space="preserve"> (</w:t>
            </w:r>
            <w:r w:rsidRPr="00E158DE">
              <w:rPr>
                <w:rFonts w:ascii="Times New Roman" w:eastAsia="맑은 고딕" w:hAnsi="Times New Roman" w:cs="Times New Roman"/>
                <w:szCs w:val="20"/>
              </w:rPr>
              <w:t>µg/m</w:t>
            </w:r>
            <w:r w:rsidRPr="00E158DE">
              <w:rPr>
                <w:rFonts w:ascii="Times New Roman" w:eastAsia="맑은 고딕" w:hAnsi="Times New Roman" w:cs="Times New Roman"/>
                <w:szCs w:val="20"/>
                <w:vertAlign w:val="superscript"/>
              </w:rPr>
              <w:t>3)</w:t>
            </w:r>
          </w:p>
        </w:tc>
        <w:tc>
          <w:tcPr>
            <w:tcW w:w="840" w:type="pct"/>
            <w:tcBorders>
              <w:top w:val="single" w:sz="4" w:space="0" w:color="auto"/>
              <w:bottom w:val="nil"/>
            </w:tcBorders>
            <w:shd w:val="clear" w:color="auto" w:fill="auto"/>
            <w:noWrap/>
            <w:vAlign w:val="center"/>
            <w:hideMark/>
          </w:tcPr>
          <w:p w14:paraId="32DBEF6E"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47.6 (6.4)</w:t>
            </w:r>
          </w:p>
        </w:tc>
        <w:tc>
          <w:tcPr>
            <w:tcW w:w="1092" w:type="pct"/>
            <w:tcBorders>
              <w:top w:val="single" w:sz="4" w:space="0" w:color="auto"/>
              <w:bottom w:val="nil"/>
            </w:tcBorders>
            <w:shd w:val="clear" w:color="auto" w:fill="auto"/>
            <w:noWrap/>
            <w:vAlign w:val="center"/>
            <w:hideMark/>
          </w:tcPr>
          <w:p w14:paraId="3A7D0D60"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51.4 (8.3)</w:t>
            </w:r>
          </w:p>
        </w:tc>
      </w:tr>
      <w:tr w:rsidR="00E158DE" w:rsidRPr="00E158DE" w14:paraId="33595EC6" w14:textId="77777777" w:rsidTr="007B214F">
        <w:trPr>
          <w:trHeight w:val="330"/>
        </w:trPr>
        <w:tc>
          <w:tcPr>
            <w:tcW w:w="948" w:type="pct"/>
            <w:tcBorders>
              <w:top w:val="nil"/>
              <w:bottom w:val="nil"/>
            </w:tcBorders>
            <w:vAlign w:val="center"/>
          </w:tcPr>
          <w:p w14:paraId="2E90A843"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szCs w:val="20"/>
              </w:rPr>
            </w:pPr>
          </w:p>
        </w:tc>
        <w:tc>
          <w:tcPr>
            <w:tcW w:w="2120" w:type="pct"/>
            <w:tcBorders>
              <w:top w:val="nil"/>
              <w:bottom w:val="nil"/>
            </w:tcBorders>
            <w:shd w:val="clear" w:color="auto" w:fill="auto"/>
            <w:noWrap/>
            <w:vAlign w:val="center"/>
            <w:hideMark/>
          </w:tcPr>
          <w:p w14:paraId="72808AD8" w14:textId="672C6E4F"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NO</w:t>
            </w:r>
            <w:r w:rsidRPr="003F2652">
              <w:rPr>
                <w:rFonts w:ascii="Times New Roman" w:eastAsia="맑은 고딕" w:hAnsi="Times New Roman" w:cs="Times New Roman"/>
                <w:color w:val="000000"/>
                <w:szCs w:val="20"/>
                <w:vertAlign w:val="subscript"/>
              </w:rPr>
              <w:t>2</w:t>
            </w:r>
            <w:r w:rsidRPr="00E158DE">
              <w:rPr>
                <w:rFonts w:ascii="Times New Roman" w:eastAsia="맑은 고딕" w:hAnsi="Times New Roman" w:cs="Times New Roman"/>
                <w:color w:val="000000"/>
                <w:szCs w:val="20"/>
              </w:rPr>
              <w:t xml:space="preserve"> (ppm)</w:t>
            </w:r>
          </w:p>
        </w:tc>
        <w:tc>
          <w:tcPr>
            <w:tcW w:w="840" w:type="pct"/>
            <w:tcBorders>
              <w:top w:val="nil"/>
              <w:bottom w:val="nil"/>
            </w:tcBorders>
            <w:shd w:val="clear" w:color="auto" w:fill="auto"/>
            <w:noWrap/>
            <w:vAlign w:val="center"/>
            <w:hideMark/>
          </w:tcPr>
          <w:p w14:paraId="485B8564"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26.3 (7.0)</w:t>
            </w:r>
          </w:p>
        </w:tc>
        <w:tc>
          <w:tcPr>
            <w:tcW w:w="1092" w:type="pct"/>
            <w:tcBorders>
              <w:top w:val="nil"/>
              <w:bottom w:val="nil"/>
            </w:tcBorders>
            <w:shd w:val="clear" w:color="auto" w:fill="auto"/>
            <w:noWrap/>
            <w:vAlign w:val="center"/>
            <w:hideMark/>
          </w:tcPr>
          <w:p w14:paraId="7A193028"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23.4 (8.2)</w:t>
            </w:r>
          </w:p>
        </w:tc>
      </w:tr>
      <w:tr w:rsidR="00E158DE" w:rsidRPr="00E158DE" w14:paraId="602AC8FD" w14:textId="77777777" w:rsidTr="007B214F">
        <w:trPr>
          <w:trHeight w:val="330"/>
        </w:trPr>
        <w:tc>
          <w:tcPr>
            <w:tcW w:w="948" w:type="pct"/>
            <w:tcBorders>
              <w:top w:val="nil"/>
              <w:bottom w:val="single" w:sz="4" w:space="0" w:color="auto"/>
            </w:tcBorders>
            <w:vAlign w:val="center"/>
          </w:tcPr>
          <w:p w14:paraId="0BA4B4B7"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szCs w:val="20"/>
              </w:rPr>
            </w:pPr>
          </w:p>
        </w:tc>
        <w:tc>
          <w:tcPr>
            <w:tcW w:w="2120" w:type="pct"/>
            <w:tcBorders>
              <w:top w:val="nil"/>
              <w:bottom w:val="single" w:sz="4" w:space="0" w:color="auto"/>
            </w:tcBorders>
            <w:shd w:val="clear" w:color="auto" w:fill="auto"/>
            <w:noWrap/>
            <w:vAlign w:val="center"/>
            <w:hideMark/>
          </w:tcPr>
          <w:p w14:paraId="0695AFAB" w14:textId="7E93EAD4"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CO (ppm)</w:t>
            </w:r>
          </w:p>
        </w:tc>
        <w:tc>
          <w:tcPr>
            <w:tcW w:w="840" w:type="pct"/>
            <w:tcBorders>
              <w:top w:val="nil"/>
              <w:bottom w:val="single" w:sz="4" w:space="0" w:color="auto"/>
            </w:tcBorders>
            <w:shd w:val="clear" w:color="auto" w:fill="auto"/>
            <w:noWrap/>
            <w:vAlign w:val="center"/>
            <w:hideMark/>
          </w:tcPr>
          <w:p w14:paraId="3780EF84"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510.3 (106.6)</w:t>
            </w:r>
          </w:p>
        </w:tc>
        <w:tc>
          <w:tcPr>
            <w:tcW w:w="1092" w:type="pct"/>
            <w:tcBorders>
              <w:top w:val="nil"/>
              <w:bottom w:val="single" w:sz="4" w:space="0" w:color="auto"/>
            </w:tcBorders>
            <w:shd w:val="clear" w:color="auto" w:fill="auto"/>
            <w:noWrap/>
            <w:vAlign w:val="center"/>
            <w:hideMark/>
          </w:tcPr>
          <w:p w14:paraId="68715DDD"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553.2 (126.6)</w:t>
            </w:r>
          </w:p>
        </w:tc>
      </w:tr>
      <w:tr w:rsidR="00E158DE" w:rsidRPr="00E158DE" w14:paraId="42E82F91" w14:textId="77777777" w:rsidTr="007B214F">
        <w:trPr>
          <w:trHeight w:val="330"/>
        </w:trPr>
        <w:tc>
          <w:tcPr>
            <w:tcW w:w="948" w:type="pct"/>
            <w:tcBorders>
              <w:top w:val="single" w:sz="4" w:space="0" w:color="auto"/>
            </w:tcBorders>
            <w:vAlign w:val="center"/>
          </w:tcPr>
          <w:p w14:paraId="762124D9" w14:textId="504051A4"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b/>
                <w:color w:val="000000"/>
                <w:szCs w:val="20"/>
              </w:rPr>
            </w:pPr>
            <w:r w:rsidRPr="00E158DE">
              <w:rPr>
                <w:rFonts w:ascii="Times New Roman" w:eastAsia="맑은 고딕" w:hAnsi="Times New Roman" w:cs="Times New Roman"/>
                <w:b/>
                <w:color w:val="000000"/>
                <w:szCs w:val="20"/>
              </w:rPr>
              <w:t>Confounder</w:t>
            </w:r>
          </w:p>
        </w:tc>
        <w:tc>
          <w:tcPr>
            <w:tcW w:w="2120" w:type="pct"/>
            <w:tcBorders>
              <w:top w:val="single" w:sz="4" w:space="0" w:color="auto"/>
            </w:tcBorders>
            <w:shd w:val="clear" w:color="auto" w:fill="auto"/>
            <w:noWrap/>
            <w:vAlign w:val="center"/>
            <w:hideMark/>
          </w:tcPr>
          <w:p w14:paraId="646D8CB7" w14:textId="48B580F5"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Population density (1,000 persons/km</w:t>
            </w:r>
            <w:r w:rsidRPr="00E158DE">
              <w:rPr>
                <w:rFonts w:ascii="Times New Roman" w:eastAsia="맑은 고딕" w:hAnsi="Times New Roman" w:cs="Times New Roman"/>
                <w:color w:val="000000"/>
                <w:szCs w:val="20"/>
                <w:vertAlign w:val="superscript"/>
              </w:rPr>
              <w:t>2</w:t>
            </w:r>
            <w:r w:rsidRPr="00E158DE">
              <w:rPr>
                <w:rFonts w:ascii="Times New Roman" w:eastAsia="맑은 고딕" w:hAnsi="Times New Roman" w:cs="Times New Roman"/>
                <w:color w:val="000000"/>
                <w:szCs w:val="20"/>
              </w:rPr>
              <w:t>)</w:t>
            </w:r>
          </w:p>
        </w:tc>
        <w:tc>
          <w:tcPr>
            <w:tcW w:w="840" w:type="pct"/>
            <w:tcBorders>
              <w:top w:val="single" w:sz="4" w:space="0" w:color="auto"/>
            </w:tcBorders>
            <w:shd w:val="clear" w:color="auto" w:fill="auto"/>
            <w:noWrap/>
            <w:vAlign w:val="center"/>
            <w:hideMark/>
          </w:tcPr>
          <w:p w14:paraId="59BC3D84"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10.6 (7.3)</w:t>
            </w:r>
          </w:p>
        </w:tc>
        <w:tc>
          <w:tcPr>
            <w:tcW w:w="1092" w:type="pct"/>
            <w:tcBorders>
              <w:top w:val="single" w:sz="4" w:space="0" w:color="auto"/>
            </w:tcBorders>
            <w:shd w:val="clear" w:color="auto" w:fill="auto"/>
            <w:noWrap/>
            <w:vAlign w:val="center"/>
            <w:hideMark/>
          </w:tcPr>
          <w:p w14:paraId="2590E684"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2.9 (4.0)</w:t>
            </w:r>
          </w:p>
        </w:tc>
      </w:tr>
      <w:tr w:rsidR="00E158DE" w:rsidRPr="00E158DE" w14:paraId="7E1B7A51" w14:textId="77777777" w:rsidTr="007B214F">
        <w:trPr>
          <w:trHeight w:val="330"/>
        </w:trPr>
        <w:tc>
          <w:tcPr>
            <w:tcW w:w="948" w:type="pct"/>
            <w:vAlign w:val="center"/>
          </w:tcPr>
          <w:p w14:paraId="4BD2AF59"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szCs w:val="20"/>
              </w:rPr>
            </w:pPr>
          </w:p>
        </w:tc>
        <w:tc>
          <w:tcPr>
            <w:tcW w:w="2120" w:type="pct"/>
            <w:shd w:val="clear" w:color="auto" w:fill="auto"/>
            <w:noWrap/>
            <w:vAlign w:val="center"/>
            <w:hideMark/>
          </w:tcPr>
          <w:p w14:paraId="6075B0CE" w14:textId="708F7D9C" w:rsidR="00E158DE" w:rsidRPr="00E158DE" w:rsidRDefault="00E158DE" w:rsidP="00E158DE">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Body Mass Index</w:t>
            </w:r>
          </w:p>
        </w:tc>
        <w:tc>
          <w:tcPr>
            <w:tcW w:w="840" w:type="pct"/>
            <w:shd w:val="clear" w:color="auto" w:fill="auto"/>
            <w:noWrap/>
            <w:vAlign w:val="center"/>
            <w:hideMark/>
          </w:tcPr>
          <w:p w14:paraId="1E0CB497"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23.7 (1.6)</w:t>
            </w:r>
          </w:p>
        </w:tc>
        <w:tc>
          <w:tcPr>
            <w:tcW w:w="1092" w:type="pct"/>
            <w:shd w:val="clear" w:color="auto" w:fill="auto"/>
            <w:noWrap/>
            <w:vAlign w:val="center"/>
            <w:hideMark/>
          </w:tcPr>
          <w:p w14:paraId="6878D1F4" w14:textId="77777777" w:rsidR="00E158DE" w:rsidRPr="00E158DE" w:rsidRDefault="00E158DE" w:rsidP="00E158DE">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24.1 (2.1)</w:t>
            </w:r>
          </w:p>
        </w:tc>
      </w:tr>
      <w:tr w:rsidR="00827606" w:rsidRPr="00E158DE" w14:paraId="4229B376" w14:textId="77777777" w:rsidTr="007B214F">
        <w:trPr>
          <w:trHeight w:val="330"/>
        </w:trPr>
        <w:tc>
          <w:tcPr>
            <w:tcW w:w="948" w:type="pct"/>
            <w:vAlign w:val="center"/>
          </w:tcPr>
          <w:p w14:paraId="7E23E052" w14:textId="77777777" w:rsidR="00827606" w:rsidRPr="00E158DE" w:rsidRDefault="00827606" w:rsidP="00827606">
            <w:pPr>
              <w:widowControl/>
              <w:wordWrap/>
              <w:autoSpaceDE/>
              <w:autoSpaceDN/>
              <w:spacing w:after="0" w:line="240" w:lineRule="auto"/>
              <w:rPr>
                <w:rFonts w:ascii="Times New Roman" w:eastAsia="맑은 고딕" w:hAnsi="Times New Roman" w:cs="Times New Roman"/>
                <w:color w:val="000000"/>
                <w:szCs w:val="20"/>
              </w:rPr>
            </w:pPr>
          </w:p>
        </w:tc>
        <w:tc>
          <w:tcPr>
            <w:tcW w:w="2120" w:type="pct"/>
            <w:shd w:val="clear" w:color="auto" w:fill="auto"/>
            <w:noWrap/>
            <w:vAlign w:val="center"/>
            <w:hideMark/>
          </w:tcPr>
          <w:p w14:paraId="7F307F37" w14:textId="0A9F601E" w:rsidR="00827606" w:rsidRPr="00E158DE" w:rsidRDefault="00827606" w:rsidP="00827606">
            <w:pPr>
              <w:widowControl/>
              <w:wordWrap/>
              <w:autoSpaceDE/>
              <w:autoSpaceDN/>
              <w:spacing w:after="0" w:line="240" w:lineRule="auto"/>
              <w:jc w:val="left"/>
              <w:rPr>
                <w:rFonts w:ascii="Times New Roman" w:eastAsia="맑은 고딕" w:hAnsi="Times New Roman" w:cs="Times New Roman"/>
                <w:color w:val="000000"/>
                <w:kern w:val="0"/>
                <w:szCs w:val="20"/>
              </w:rPr>
            </w:pPr>
            <w:r>
              <w:rPr>
                <w:rFonts w:ascii="Times New Roman" w:eastAsia="맑은 고딕" w:hAnsi="Times New Roman" w:cs="Times New Roman"/>
                <w:color w:val="000000"/>
                <w:szCs w:val="20"/>
              </w:rPr>
              <w:t>Prevalence of h</w:t>
            </w:r>
            <w:r w:rsidRPr="00876D9E">
              <w:rPr>
                <w:rFonts w:ascii="Times New Roman" w:eastAsia="맑은 고딕" w:hAnsi="Times New Roman" w:cs="Times New Roman"/>
                <w:color w:val="000000"/>
                <w:szCs w:val="20"/>
              </w:rPr>
              <w:t>igh</w:t>
            </w:r>
            <w:r w:rsidRPr="00876D9E">
              <w:rPr>
                <w:rFonts w:ascii="Times New Roman" w:eastAsia="맑은 고딕" w:hAnsi="Times New Roman" w:cs="Times New Roman"/>
                <w:color w:val="000000" w:themeColor="text1"/>
                <w:szCs w:val="20"/>
              </w:rPr>
              <w:t>-</w:t>
            </w:r>
            <w:r w:rsidRPr="00876D9E">
              <w:rPr>
                <w:rFonts w:ascii="Times New Roman" w:eastAsia="맑은 고딕" w:hAnsi="Times New Roman" w:cs="Times New Roman"/>
                <w:color w:val="000000"/>
                <w:szCs w:val="20"/>
              </w:rPr>
              <w:t>risk smoking (%)</w:t>
            </w:r>
          </w:p>
        </w:tc>
        <w:tc>
          <w:tcPr>
            <w:tcW w:w="840" w:type="pct"/>
            <w:shd w:val="clear" w:color="auto" w:fill="auto"/>
            <w:noWrap/>
            <w:vAlign w:val="center"/>
            <w:hideMark/>
          </w:tcPr>
          <w:p w14:paraId="028D62AF"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2.1 (1.0)</w:t>
            </w:r>
          </w:p>
        </w:tc>
        <w:tc>
          <w:tcPr>
            <w:tcW w:w="1092" w:type="pct"/>
            <w:shd w:val="clear" w:color="auto" w:fill="auto"/>
            <w:noWrap/>
            <w:vAlign w:val="center"/>
            <w:hideMark/>
          </w:tcPr>
          <w:p w14:paraId="050F973D"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2.4 (1.2)</w:t>
            </w:r>
          </w:p>
        </w:tc>
      </w:tr>
      <w:tr w:rsidR="00827606" w:rsidRPr="00E158DE" w14:paraId="1CC83859" w14:textId="77777777" w:rsidTr="007B214F">
        <w:trPr>
          <w:trHeight w:val="330"/>
        </w:trPr>
        <w:tc>
          <w:tcPr>
            <w:tcW w:w="948" w:type="pct"/>
            <w:vAlign w:val="center"/>
          </w:tcPr>
          <w:p w14:paraId="5B86BE3A" w14:textId="77777777" w:rsidR="00827606" w:rsidRPr="00E158DE" w:rsidRDefault="00827606" w:rsidP="00827606">
            <w:pPr>
              <w:widowControl/>
              <w:wordWrap/>
              <w:autoSpaceDE/>
              <w:autoSpaceDN/>
              <w:spacing w:after="0" w:line="240" w:lineRule="auto"/>
              <w:rPr>
                <w:rFonts w:ascii="Times New Roman" w:eastAsia="맑은 고딕" w:hAnsi="Times New Roman" w:cs="Times New Roman"/>
                <w:color w:val="000000"/>
                <w:szCs w:val="20"/>
              </w:rPr>
            </w:pPr>
          </w:p>
        </w:tc>
        <w:tc>
          <w:tcPr>
            <w:tcW w:w="2120" w:type="pct"/>
            <w:shd w:val="clear" w:color="auto" w:fill="auto"/>
            <w:noWrap/>
            <w:vAlign w:val="center"/>
            <w:hideMark/>
          </w:tcPr>
          <w:p w14:paraId="54D69E75" w14:textId="1F3BB960" w:rsidR="00827606" w:rsidRPr="00E158DE" w:rsidRDefault="00827606" w:rsidP="00827606">
            <w:pPr>
              <w:widowControl/>
              <w:wordWrap/>
              <w:autoSpaceDE/>
              <w:autoSpaceDN/>
              <w:spacing w:after="0" w:line="240" w:lineRule="auto"/>
              <w:jc w:val="left"/>
              <w:rPr>
                <w:rFonts w:ascii="Times New Roman" w:eastAsia="맑은 고딕" w:hAnsi="Times New Roman" w:cs="Times New Roman"/>
                <w:color w:val="000000"/>
                <w:kern w:val="0"/>
                <w:szCs w:val="20"/>
              </w:rPr>
            </w:pPr>
            <w:r>
              <w:rPr>
                <w:rFonts w:ascii="Times New Roman" w:eastAsia="맑은 고딕" w:hAnsi="Times New Roman" w:cs="Times New Roman"/>
                <w:color w:val="000000"/>
                <w:szCs w:val="20"/>
              </w:rPr>
              <w:t>Percentage of h</w:t>
            </w:r>
            <w:r w:rsidRPr="00876D9E">
              <w:rPr>
                <w:rFonts w:ascii="Times New Roman" w:eastAsia="맑은 고딕" w:hAnsi="Times New Roman" w:cs="Times New Roman"/>
                <w:color w:val="000000"/>
                <w:szCs w:val="20"/>
              </w:rPr>
              <w:t>igh</w:t>
            </w:r>
            <w:r w:rsidRPr="00876D9E">
              <w:rPr>
                <w:rFonts w:ascii="Times New Roman" w:eastAsia="맑은 고딕" w:hAnsi="Times New Roman" w:cs="Times New Roman"/>
                <w:color w:val="000000" w:themeColor="text1"/>
                <w:szCs w:val="20"/>
              </w:rPr>
              <w:t>-</w:t>
            </w:r>
            <w:r w:rsidRPr="00876D9E">
              <w:rPr>
                <w:rFonts w:ascii="Times New Roman" w:eastAsia="맑은 고딕" w:hAnsi="Times New Roman" w:cs="Times New Roman"/>
                <w:color w:val="000000"/>
                <w:szCs w:val="20"/>
              </w:rPr>
              <w:t>risk drinking</w:t>
            </w:r>
          </w:p>
        </w:tc>
        <w:tc>
          <w:tcPr>
            <w:tcW w:w="840" w:type="pct"/>
            <w:shd w:val="clear" w:color="auto" w:fill="auto"/>
            <w:noWrap/>
            <w:vAlign w:val="center"/>
            <w:hideMark/>
          </w:tcPr>
          <w:p w14:paraId="4889CEF0"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15.7 (2.8)</w:t>
            </w:r>
          </w:p>
        </w:tc>
        <w:tc>
          <w:tcPr>
            <w:tcW w:w="1092" w:type="pct"/>
            <w:shd w:val="clear" w:color="auto" w:fill="auto"/>
            <w:noWrap/>
            <w:vAlign w:val="center"/>
            <w:hideMark/>
          </w:tcPr>
          <w:p w14:paraId="69D49E42"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16.3 (3.5)</w:t>
            </w:r>
          </w:p>
        </w:tc>
      </w:tr>
      <w:tr w:rsidR="00827606" w:rsidRPr="00E158DE" w14:paraId="38E9266F" w14:textId="77777777" w:rsidTr="007B214F">
        <w:trPr>
          <w:trHeight w:val="330"/>
        </w:trPr>
        <w:tc>
          <w:tcPr>
            <w:tcW w:w="948" w:type="pct"/>
            <w:vAlign w:val="center"/>
          </w:tcPr>
          <w:p w14:paraId="3CC9B53E" w14:textId="77777777" w:rsidR="00827606" w:rsidRPr="00E158DE" w:rsidRDefault="00827606" w:rsidP="00827606">
            <w:pPr>
              <w:widowControl/>
              <w:wordWrap/>
              <w:autoSpaceDE/>
              <w:autoSpaceDN/>
              <w:spacing w:after="0" w:line="240" w:lineRule="auto"/>
              <w:rPr>
                <w:rFonts w:ascii="Times New Roman" w:eastAsia="맑은 고딕" w:hAnsi="Times New Roman" w:cs="Times New Roman"/>
                <w:color w:val="000000"/>
                <w:szCs w:val="20"/>
              </w:rPr>
            </w:pPr>
          </w:p>
        </w:tc>
        <w:tc>
          <w:tcPr>
            <w:tcW w:w="2120" w:type="pct"/>
            <w:shd w:val="clear" w:color="auto" w:fill="auto"/>
            <w:noWrap/>
            <w:vAlign w:val="center"/>
            <w:hideMark/>
          </w:tcPr>
          <w:p w14:paraId="4826772A" w14:textId="3E485B30" w:rsidR="00827606" w:rsidRPr="00E158DE" w:rsidRDefault="00827606" w:rsidP="00827606">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NDVI</w:t>
            </w:r>
          </w:p>
        </w:tc>
        <w:tc>
          <w:tcPr>
            <w:tcW w:w="840" w:type="pct"/>
            <w:shd w:val="clear" w:color="auto" w:fill="auto"/>
            <w:noWrap/>
            <w:vAlign w:val="center"/>
            <w:hideMark/>
          </w:tcPr>
          <w:p w14:paraId="06B64F04"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0.4 (0.1)</w:t>
            </w:r>
          </w:p>
        </w:tc>
        <w:tc>
          <w:tcPr>
            <w:tcW w:w="1092" w:type="pct"/>
            <w:shd w:val="clear" w:color="auto" w:fill="auto"/>
            <w:noWrap/>
            <w:vAlign w:val="center"/>
            <w:hideMark/>
          </w:tcPr>
          <w:p w14:paraId="1B020E3E"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0.5 (0.1)</w:t>
            </w:r>
          </w:p>
        </w:tc>
      </w:tr>
      <w:tr w:rsidR="00827606" w:rsidRPr="00E158DE" w14:paraId="3C38979F" w14:textId="77777777" w:rsidTr="007B214F">
        <w:trPr>
          <w:trHeight w:val="330"/>
        </w:trPr>
        <w:tc>
          <w:tcPr>
            <w:tcW w:w="948" w:type="pct"/>
            <w:vAlign w:val="center"/>
          </w:tcPr>
          <w:p w14:paraId="680B7A28" w14:textId="77777777" w:rsidR="00827606" w:rsidRPr="00E158DE" w:rsidRDefault="00827606" w:rsidP="00827606">
            <w:pPr>
              <w:widowControl/>
              <w:wordWrap/>
              <w:autoSpaceDE/>
              <w:autoSpaceDN/>
              <w:spacing w:after="0" w:line="240" w:lineRule="auto"/>
              <w:rPr>
                <w:rFonts w:ascii="Times New Roman" w:eastAsia="맑은 고딕" w:hAnsi="Times New Roman" w:cs="Times New Roman"/>
                <w:color w:val="000000"/>
                <w:szCs w:val="20"/>
              </w:rPr>
            </w:pPr>
          </w:p>
        </w:tc>
        <w:tc>
          <w:tcPr>
            <w:tcW w:w="2120" w:type="pct"/>
            <w:shd w:val="clear" w:color="auto" w:fill="auto"/>
            <w:noWrap/>
            <w:vAlign w:val="center"/>
            <w:hideMark/>
          </w:tcPr>
          <w:p w14:paraId="637435DB" w14:textId="78DF031F" w:rsidR="00827606" w:rsidRPr="00E158DE" w:rsidRDefault="00827606" w:rsidP="00827606">
            <w:pPr>
              <w:widowControl/>
              <w:wordWrap/>
              <w:autoSpaceDE/>
              <w:autoSpaceDN/>
              <w:spacing w:after="0" w:line="240" w:lineRule="auto"/>
              <w:jc w:val="left"/>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szCs w:val="20"/>
              </w:rPr>
              <w:t>GRDP per capita</w:t>
            </w:r>
          </w:p>
        </w:tc>
        <w:tc>
          <w:tcPr>
            <w:tcW w:w="840" w:type="pct"/>
            <w:shd w:val="clear" w:color="auto" w:fill="auto"/>
            <w:noWrap/>
            <w:vAlign w:val="center"/>
            <w:hideMark/>
          </w:tcPr>
          <w:p w14:paraId="7C4301F9"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3.1 (0.8)</w:t>
            </w:r>
          </w:p>
        </w:tc>
        <w:tc>
          <w:tcPr>
            <w:tcW w:w="1092" w:type="pct"/>
            <w:shd w:val="clear" w:color="auto" w:fill="auto"/>
            <w:noWrap/>
            <w:vAlign w:val="center"/>
            <w:hideMark/>
          </w:tcPr>
          <w:p w14:paraId="31AFB17B" w14:textId="77777777" w:rsidR="00827606" w:rsidRPr="00E158DE" w:rsidRDefault="00827606" w:rsidP="00827606">
            <w:pPr>
              <w:widowControl/>
              <w:wordWrap/>
              <w:autoSpaceDE/>
              <w:autoSpaceDN/>
              <w:spacing w:after="0" w:line="240" w:lineRule="auto"/>
              <w:jc w:val="center"/>
              <w:rPr>
                <w:rFonts w:ascii="Times New Roman" w:eastAsia="맑은 고딕" w:hAnsi="Times New Roman" w:cs="Times New Roman"/>
                <w:color w:val="000000"/>
                <w:kern w:val="0"/>
                <w:szCs w:val="20"/>
              </w:rPr>
            </w:pPr>
            <w:r w:rsidRPr="00E158DE">
              <w:rPr>
                <w:rFonts w:ascii="Times New Roman" w:eastAsia="맑은 고딕" w:hAnsi="Times New Roman" w:cs="Times New Roman"/>
                <w:color w:val="000000"/>
                <w:kern w:val="0"/>
                <w:szCs w:val="20"/>
              </w:rPr>
              <w:t>3.2 (0.5)</w:t>
            </w:r>
          </w:p>
        </w:tc>
      </w:tr>
    </w:tbl>
    <w:p w14:paraId="40919A83" w14:textId="77777777" w:rsidR="003F2652" w:rsidRDefault="003F2652" w:rsidP="003F2652">
      <w:pPr>
        <w:rPr>
          <w:rFonts w:ascii="Times New Roman" w:hAnsi="Times New Roman" w:cs="Times New Roman"/>
          <w:bCs/>
          <w:szCs w:val="20"/>
          <w:lang w:val="en-GB"/>
        </w:rPr>
      </w:pPr>
      <w:r w:rsidRPr="000300F6">
        <w:rPr>
          <w:rFonts w:ascii="Times New Roman" w:hAnsi="Times New Roman" w:cs="Times New Roman"/>
        </w:rPr>
        <w:t>Note</w:t>
      </w:r>
      <w:r>
        <w:rPr>
          <w:rFonts w:ascii="Times New Roman" w:hAnsi="Times New Roman" w:cs="Times New Roman"/>
        </w:rPr>
        <w:t xml:space="preserve">: </w:t>
      </w:r>
      <w:r>
        <w:rPr>
          <w:rFonts w:ascii="Times New Roman" w:hAnsi="Times New Roman" w:cs="Times New Roman"/>
          <w:bCs/>
          <w:szCs w:val="20"/>
          <w:lang w:val="en-GB"/>
        </w:rPr>
        <w:t>Values for air pollution averaged across all communities.</w:t>
      </w:r>
      <w:r>
        <w:rPr>
          <w:rFonts w:ascii="Times New Roman" w:hAnsi="Times New Roman" w:cs="Times New Roman"/>
          <w:vertAlign w:val="superscript"/>
        </w:rPr>
        <w:t xml:space="preserve"> </w:t>
      </w:r>
      <w:r>
        <w:rPr>
          <w:rFonts w:ascii="Times New Roman" w:hAnsi="Times New Roman" w:cs="Times New Roman"/>
        </w:rPr>
        <w:t xml:space="preserve">NDVI is the </w:t>
      </w:r>
      <w:r w:rsidRPr="000300F6">
        <w:rPr>
          <w:rFonts w:ascii="Times New Roman" w:hAnsi="Times New Roman" w:cs="Times New Roman"/>
          <w:szCs w:val="24"/>
          <w:lang w:val="en-GB"/>
        </w:rPr>
        <w:t>Normalized Difference Vegetation Index</w:t>
      </w:r>
      <w:r>
        <w:rPr>
          <w:rFonts w:ascii="Times New Roman" w:hAnsi="Times New Roman" w:cs="Times New Roman"/>
          <w:szCs w:val="24"/>
          <w:lang w:val="en-GB"/>
        </w:rPr>
        <w:t xml:space="preserve">. </w:t>
      </w:r>
      <w:r w:rsidRPr="000300F6">
        <w:rPr>
          <w:rFonts w:ascii="Times New Roman" w:hAnsi="Times New Roman" w:cs="Times New Roman"/>
          <w:szCs w:val="20"/>
          <w:lang w:val="en-GB"/>
        </w:rPr>
        <w:t>GRDP</w:t>
      </w:r>
      <w:r>
        <w:rPr>
          <w:rFonts w:ascii="Times New Roman" w:hAnsi="Times New Roman" w:cs="Times New Roman"/>
          <w:szCs w:val="20"/>
          <w:lang w:val="en-GB"/>
        </w:rPr>
        <w:t xml:space="preserve"> per capita is the log-scaled g</w:t>
      </w:r>
      <w:r w:rsidRPr="000300F6">
        <w:rPr>
          <w:rFonts w:ascii="Times New Roman" w:hAnsi="Times New Roman" w:cs="Times New Roman"/>
          <w:bCs/>
          <w:szCs w:val="20"/>
          <w:lang w:val="en-GB"/>
        </w:rPr>
        <w:t>ross regional domestic product</w:t>
      </w:r>
      <w:r>
        <w:rPr>
          <w:rFonts w:ascii="Times New Roman" w:hAnsi="Times New Roman" w:cs="Times New Roman"/>
          <w:bCs/>
          <w:szCs w:val="20"/>
          <w:lang w:val="en-GB"/>
        </w:rPr>
        <w:t xml:space="preserve"> per capita (Won)</w:t>
      </w:r>
      <w:r w:rsidRPr="000300F6">
        <w:rPr>
          <w:rFonts w:ascii="Times New Roman" w:hAnsi="Times New Roman" w:cs="Times New Roman"/>
          <w:bCs/>
          <w:szCs w:val="20"/>
          <w:lang w:val="en-GB"/>
        </w:rPr>
        <w:t>.</w:t>
      </w:r>
      <w:r>
        <w:rPr>
          <w:rFonts w:ascii="Times New Roman" w:hAnsi="Times New Roman" w:cs="Times New Roman"/>
          <w:bCs/>
          <w:szCs w:val="20"/>
          <w:lang w:val="en-GB"/>
        </w:rPr>
        <w:t xml:space="preserve"> </w:t>
      </w:r>
    </w:p>
    <w:p w14:paraId="58AF5920" w14:textId="77777777" w:rsidR="00E158DE" w:rsidRPr="003F2652" w:rsidRDefault="00E158DE">
      <w:pPr>
        <w:widowControl/>
        <w:wordWrap/>
        <w:autoSpaceDE/>
        <w:autoSpaceDN/>
        <w:rPr>
          <w:rFonts w:ascii="Times New Roman" w:hAnsi="Times New Roman" w:cs="Times New Roman"/>
          <w:b/>
          <w:sz w:val="24"/>
          <w:lang w:val="en-GB"/>
        </w:rPr>
      </w:pPr>
    </w:p>
    <w:p w14:paraId="59FAF691" w14:textId="77777777" w:rsidR="00E158DE" w:rsidRDefault="00E158DE">
      <w:pPr>
        <w:widowControl/>
        <w:wordWrap/>
        <w:autoSpaceDE/>
        <w:autoSpaceDN/>
        <w:rPr>
          <w:rFonts w:ascii="Times New Roman" w:hAnsi="Times New Roman" w:cs="Times New Roman"/>
          <w:b/>
          <w:sz w:val="24"/>
        </w:rPr>
      </w:pPr>
    </w:p>
    <w:p w14:paraId="319645DC" w14:textId="77777777" w:rsidR="00E158DE" w:rsidRDefault="00E158DE">
      <w:pPr>
        <w:widowControl/>
        <w:wordWrap/>
        <w:autoSpaceDE/>
        <w:autoSpaceDN/>
        <w:rPr>
          <w:rFonts w:ascii="Times New Roman" w:hAnsi="Times New Roman" w:cs="Times New Roman"/>
          <w:b/>
          <w:sz w:val="24"/>
        </w:rPr>
      </w:pPr>
      <w:r>
        <w:rPr>
          <w:rFonts w:ascii="Times New Roman" w:hAnsi="Times New Roman" w:cs="Times New Roman"/>
          <w:b/>
          <w:sz w:val="24"/>
        </w:rPr>
        <w:br w:type="page"/>
      </w:r>
    </w:p>
    <w:p w14:paraId="7EF3BABE" w14:textId="69474F7E" w:rsidR="00A4114E" w:rsidRDefault="00A4114E" w:rsidP="00A4114E">
      <w:pPr>
        <w:widowControl/>
        <w:wordWrap/>
        <w:autoSpaceDE/>
        <w:autoSpaceDN/>
        <w:rPr>
          <w:rFonts w:ascii="Times New Roman" w:hAnsi="Times New Roman" w:cs="Times New Roman"/>
        </w:rPr>
        <w:sectPr w:rsidR="00A4114E">
          <w:footerReference w:type="default" r:id="rId8"/>
          <w:pgSz w:w="11906" w:h="16838"/>
          <w:pgMar w:top="1701" w:right="1440" w:bottom="1440" w:left="1440" w:header="851" w:footer="992" w:gutter="0"/>
          <w:cols w:space="425"/>
          <w:docGrid w:linePitch="360"/>
        </w:sectPr>
      </w:pPr>
    </w:p>
    <w:p w14:paraId="1B8C9EA9" w14:textId="0F900F86" w:rsidR="006728BD" w:rsidRDefault="00656FB3">
      <w:pPr>
        <w:rPr>
          <w:rFonts w:ascii="Times New Roman" w:hAnsi="Times New Roman" w:cs="Times New Roman"/>
          <w:sz w:val="24"/>
        </w:rPr>
      </w:pPr>
      <w:r>
        <w:rPr>
          <w:rFonts w:ascii="Times New Roman" w:hAnsi="Times New Roman" w:cs="Times New Roman"/>
          <w:b/>
          <w:sz w:val="24"/>
        </w:rPr>
        <w:lastRenderedPageBreak/>
        <w:t>Table</w:t>
      </w:r>
      <w:r w:rsidR="00B42D20">
        <w:rPr>
          <w:rFonts w:ascii="Times New Roman" w:hAnsi="Times New Roman" w:cs="Times New Roman"/>
          <w:b/>
          <w:sz w:val="24"/>
        </w:rPr>
        <w:t xml:space="preserve"> S4</w:t>
      </w:r>
      <w:r w:rsidR="006F15F3" w:rsidRPr="003827BD">
        <w:rPr>
          <w:rFonts w:ascii="Times New Roman" w:hAnsi="Times New Roman" w:cs="Times New Roman" w:hint="eastAsia"/>
          <w:b/>
          <w:sz w:val="24"/>
        </w:rPr>
        <w:t>.</w:t>
      </w:r>
      <w:r w:rsidR="006F15F3" w:rsidRPr="003827BD">
        <w:rPr>
          <w:rFonts w:ascii="Times New Roman" w:hAnsi="Times New Roman" w:cs="Times New Roman" w:hint="eastAsia"/>
          <w:sz w:val="24"/>
        </w:rPr>
        <w:t xml:space="preserve"> Sensitivity analysis</w:t>
      </w:r>
      <w:r w:rsidR="003827BD">
        <w:rPr>
          <w:rFonts w:ascii="Times New Roman" w:hAnsi="Times New Roman" w:cs="Times New Roman"/>
          <w:sz w:val="24"/>
        </w:rPr>
        <w:t xml:space="preserve"> results: the association</w:t>
      </w:r>
      <w:r w:rsidR="00E24D2C">
        <w:rPr>
          <w:rFonts w:ascii="Times New Roman" w:hAnsi="Times New Roman" w:cs="Times New Roman"/>
          <w:sz w:val="24"/>
        </w:rPr>
        <w:t>s</w:t>
      </w:r>
      <w:r w:rsidR="003827BD">
        <w:rPr>
          <w:rFonts w:ascii="Times New Roman" w:hAnsi="Times New Roman" w:cs="Times New Roman"/>
          <w:sz w:val="24"/>
        </w:rPr>
        <w:t xml:space="preserve"> between air pollution</w:t>
      </w:r>
      <w:r w:rsidR="00E24D2C">
        <w:rPr>
          <w:rFonts w:ascii="Times New Roman" w:hAnsi="Times New Roman" w:cs="Times New Roman"/>
          <w:sz w:val="24"/>
        </w:rPr>
        <w:t>s (4-year moving averages)</w:t>
      </w:r>
      <w:r w:rsidR="003827BD">
        <w:rPr>
          <w:rFonts w:ascii="Times New Roman" w:hAnsi="Times New Roman" w:cs="Times New Roman"/>
          <w:sz w:val="24"/>
        </w:rPr>
        <w:t xml:space="preserve"> and sleep outcomes</w:t>
      </w:r>
      <w:r w:rsidR="00F24A97">
        <w:rPr>
          <w:rFonts w:ascii="Times New Roman" w:hAnsi="Times New Roman" w:cs="Times New Roman"/>
          <w:sz w:val="24"/>
        </w:rPr>
        <w:t xml:space="preserve"> in adults overall</w:t>
      </w:r>
      <w:r w:rsidR="003827BD">
        <w:rPr>
          <w:rFonts w:ascii="Times New Roman" w:hAnsi="Times New Roman" w:cs="Times New Roman"/>
          <w:sz w:val="24"/>
        </w:rPr>
        <w:t>, based on single-pollutant model</w:t>
      </w:r>
      <w:r w:rsidR="006728BD">
        <w:rPr>
          <w:rFonts w:ascii="Times New Roman" w:hAnsi="Times New Roman" w:cs="Times New Roman"/>
          <w:sz w:val="24"/>
        </w:rPr>
        <w:t>s</w:t>
      </w:r>
      <w:r w:rsidR="003827BD">
        <w:rPr>
          <w:rFonts w:ascii="Times New Roman" w:hAnsi="Times New Roman" w:cs="Times New Roman"/>
          <w:sz w:val="24"/>
        </w:rPr>
        <w:t>.</w:t>
      </w:r>
      <w:r w:rsidR="00B939E2">
        <w:rPr>
          <w:rFonts w:ascii="Times New Roman" w:hAnsi="Times New Roman" w:cs="Times New Roman"/>
          <w:sz w:val="24"/>
        </w:rPr>
        <w:t xml:space="preserve"> </w:t>
      </w:r>
      <w:r w:rsidR="006728BD">
        <w:rPr>
          <w:rFonts w:ascii="Times New Roman" w:hAnsi="Times New Roman" w:cs="Times New Roman"/>
          <w:sz w:val="24"/>
        </w:rPr>
        <w:t xml:space="preserve">Associations were estimated as the increase in sleep outcomes per 10 </w:t>
      </w:r>
      <w:r w:rsidR="006728BD" w:rsidRPr="00611DC7">
        <w:rPr>
          <w:rFonts w:ascii="Times New Roman" w:eastAsia="맑은 고딕" w:hAnsi="Times New Roman" w:cs="Times New Roman"/>
          <w:sz w:val="24"/>
          <w:szCs w:val="24"/>
        </w:rPr>
        <w:t>µg/m</w:t>
      </w:r>
      <w:r w:rsidR="006728BD" w:rsidRPr="00611DC7">
        <w:rPr>
          <w:rFonts w:ascii="Times New Roman" w:eastAsia="맑은 고딕" w:hAnsi="Times New Roman" w:cs="Times New Roman"/>
          <w:sz w:val="24"/>
          <w:szCs w:val="24"/>
          <w:vertAlign w:val="superscript"/>
        </w:rPr>
        <w:t>3</w:t>
      </w:r>
      <w:r w:rsidR="006728BD">
        <w:rPr>
          <w:rFonts w:ascii="Times New Roman" w:eastAsia="맑은 고딕" w:hAnsi="Times New Roman" w:cs="Times New Roman"/>
          <w:sz w:val="24"/>
          <w:szCs w:val="24"/>
        </w:rPr>
        <w:t xml:space="preserve"> of PM</w:t>
      </w:r>
      <w:r w:rsidR="006728BD" w:rsidRPr="000B43CC">
        <w:rPr>
          <w:rFonts w:ascii="Times New Roman" w:eastAsia="맑은 고딕" w:hAnsi="Times New Roman" w:cs="Times New Roman"/>
          <w:sz w:val="24"/>
          <w:szCs w:val="24"/>
          <w:vertAlign w:val="subscript"/>
        </w:rPr>
        <w:t>10</w:t>
      </w:r>
      <w:r w:rsidR="006728BD">
        <w:rPr>
          <w:rFonts w:ascii="Times New Roman" w:eastAsia="맑은 고딕" w:hAnsi="Times New Roman" w:cs="Times New Roman"/>
          <w:sz w:val="24"/>
          <w:szCs w:val="24"/>
        </w:rPr>
        <w:t>, 10 ppm of NO</w:t>
      </w:r>
      <w:r w:rsidR="006728BD" w:rsidRPr="000B43CC">
        <w:rPr>
          <w:rFonts w:ascii="Times New Roman" w:eastAsia="맑은 고딕" w:hAnsi="Times New Roman" w:cs="Times New Roman"/>
          <w:sz w:val="24"/>
          <w:szCs w:val="24"/>
          <w:vertAlign w:val="subscript"/>
        </w:rPr>
        <w:t>2</w:t>
      </w:r>
      <w:r w:rsidR="006728BD">
        <w:rPr>
          <w:rFonts w:ascii="Times New Roman" w:eastAsia="맑은 고딕" w:hAnsi="Times New Roman" w:cs="Times New Roman"/>
          <w:sz w:val="24"/>
          <w:szCs w:val="24"/>
        </w:rPr>
        <w:t>, and 100 ppm of CO</w:t>
      </w:r>
      <w:r w:rsidR="00B939E2">
        <w:rPr>
          <w:rFonts w:ascii="Times New Roman" w:eastAsia="맑은 고딕" w:hAnsi="Times New Roman" w:cs="Times New Roman"/>
          <w:sz w:val="24"/>
          <w:szCs w:val="24"/>
        </w:rPr>
        <w:t>.</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1969"/>
        <w:gridCol w:w="1969"/>
        <w:gridCol w:w="1969"/>
      </w:tblGrid>
      <w:tr w:rsidR="003827BD" w14:paraId="30565046" w14:textId="77777777" w:rsidTr="00B14CCD">
        <w:tc>
          <w:tcPr>
            <w:tcW w:w="1701" w:type="dxa"/>
            <w:tcBorders>
              <w:top w:val="single" w:sz="4" w:space="0" w:color="auto"/>
              <w:bottom w:val="single" w:sz="4" w:space="0" w:color="auto"/>
            </w:tcBorders>
            <w:vAlign w:val="center"/>
          </w:tcPr>
          <w:p w14:paraId="09F9C66B" w14:textId="77777777" w:rsidR="003827BD" w:rsidRPr="00785630" w:rsidRDefault="003827BD" w:rsidP="00B14CCD">
            <w:pPr>
              <w:jc w:val="center"/>
              <w:rPr>
                <w:rFonts w:ascii="Times New Roman" w:hAnsi="Times New Roman" w:cs="Times New Roman"/>
                <w:b/>
                <w:szCs w:val="20"/>
              </w:rPr>
            </w:pPr>
          </w:p>
        </w:tc>
        <w:tc>
          <w:tcPr>
            <w:tcW w:w="1418" w:type="dxa"/>
            <w:tcBorders>
              <w:top w:val="single" w:sz="4" w:space="0" w:color="auto"/>
              <w:bottom w:val="single" w:sz="4" w:space="0" w:color="auto"/>
            </w:tcBorders>
            <w:vAlign w:val="center"/>
          </w:tcPr>
          <w:p w14:paraId="4E3D9EF5" w14:textId="77777777" w:rsidR="003827BD" w:rsidRPr="00785630" w:rsidRDefault="003827BD" w:rsidP="00B14CCD">
            <w:pPr>
              <w:jc w:val="center"/>
              <w:rPr>
                <w:rFonts w:ascii="Times New Roman" w:hAnsi="Times New Roman" w:cs="Times New Roman"/>
                <w:b/>
                <w:szCs w:val="20"/>
              </w:rPr>
            </w:pPr>
            <w:r w:rsidRPr="00785630">
              <w:rPr>
                <w:rFonts w:ascii="Times New Roman" w:hAnsi="Times New Roman" w:cs="Times New Roman" w:hint="eastAsia"/>
                <w:b/>
                <w:szCs w:val="20"/>
              </w:rPr>
              <w:t>Outcome</w:t>
            </w:r>
          </w:p>
        </w:tc>
        <w:tc>
          <w:tcPr>
            <w:tcW w:w="1969" w:type="dxa"/>
            <w:tcBorders>
              <w:top w:val="single" w:sz="4" w:space="0" w:color="auto"/>
              <w:bottom w:val="single" w:sz="4" w:space="0" w:color="auto"/>
            </w:tcBorders>
            <w:vAlign w:val="center"/>
          </w:tcPr>
          <w:p w14:paraId="2D07FDAA" w14:textId="77777777" w:rsidR="003827BD" w:rsidRPr="00785630" w:rsidRDefault="003827BD" w:rsidP="00B14CCD">
            <w:pPr>
              <w:jc w:val="center"/>
              <w:rPr>
                <w:rFonts w:ascii="Times New Roman" w:hAnsi="Times New Roman" w:cs="Times New Roman"/>
                <w:b/>
                <w:szCs w:val="20"/>
              </w:rPr>
            </w:pPr>
            <w:r w:rsidRPr="00785630">
              <w:rPr>
                <w:rFonts w:ascii="Times New Roman" w:hAnsi="Times New Roman" w:cs="Times New Roman" w:hint="eastAsia"/>
                <w:b/>
                <w:szCs w:val="20"/>
              </w:rPr>
              <w:t>PM</w:t>
            </w:r>
            <w:r w:rsidRPr="00785630">
              <w:rPr>
                <w:rFonts w:ascii="Times New Roman" w:hAnsi="Times New Roman" w:cs="Times New Roman" w:hint="eastAsia"/>
                <w:b/>
                <w:szCs w:val="20"/>
                <w:vertAlign w:val="subscript"/>
              </w:rPr>
              <w:t>10</w:t>
            </w:r>
          </w:p>
        </w:tc>
        <w:tc>
          <w:tcPr>
            <w:tcW w:w="1969" w:type="dxa"/>
            <w:tcBorders>
              <w:top w:val="single" w:sz="4" w:space="0" w:color="auto"/>
              <w:bottom w:val="single" w:sz="4" w:space="0" w:color="auto"/>
            </w:tcBorders>
            <w:vAlign w:val="center"/>
          </w:tcPr>
          <w:p w14:paraId="269B2260" w14:textId="77777777" w:rsidR="003827BD" w:rsidRPr="00785630" w:rsidRDefault="003827BD" w:rsidP="00B14CCD">
            <w:pPr>
              <w:jc w:val="center"/>
              <w:rPr>
                <w:rFonts w:ascii="Times New Roman" w:hAnsi="Times New Roman" w:cs="Times New Roman"/>
                <w:b/>
                <w:szCs w:val="20"/>
              </w:rPr>
            </w:pPr>
            <w:r w:rsidRPr="00785630">
              <w:rPr>
                <w:rFonts w:ascii="Times New Roman" w:hAnsi="Times New Roman" w:cs="Times New Roman" w:hint="eastAsia"/>
                <w:b/>
                <w:szCs w:val="20"/>
              </w:rPr>
              <w:t>NO</w:t>
            </w:r>
            <w:r w:rsidRPr="00785630">
              <w:rPr>
                <w:rFonts w:ascii="Times New Roman" w:hAnsi="Times New Roman" w:cs="Times New Roman" w:hint="eastAsia"/>
                <w:b/>
                <w:szCs w:val="20"/>
                <w:vertAlign w:val="subscript"/>
              </w:rPr>
              <w:t>2</w:t>
            </w:r>
          </w:p>
        </w:tc>
        <w:tc>
          <w:tcPr>
            <w:tcW w:w="1969" w:type="dxa"/>
            <w:tcBorders>
              <w:top w:val="single" w:sz="4" w:space="0" w:color="auto"/>
              <w:bottom w:val="single" w:sz="4" w:space="0" w:color="auto"/>
            </w:tcBorders>
            <w:vAlign w:val="center"/>
          </w:tcPr>
          <w:p w14:paraId="28827885" w14:textId="77777777" w:rsidR="003827BD" w:rsidRPr="00785630" w:rsidRDefault="003827BD" w:rsidP="00B14CCD">
            <w:pPr>
              <w:jc w:val="center"/>
              <w:rPr>
                <w:rFonts w:ascii="Times New Roman" w:hAnsi="Times New Roman" w:cs="Times New Roman"/>
                <w:b/>
                <w:szCs w:val="20"/>
              </w:rPr>
            </w:pPr>
            <w:r w:rsidRPr="00785630">
              <w:rPr>
                <w:rFonts w:ascii="Times New Roman" w:hAnsi="Times New Roman" w:cs="Times New Roman" w:hint="eastAsia"/>
                <w:b/>
                <w:szCs w:val="20"/>
              </w:rPr>
              <w:t>CO</w:t>
            </w:r>
          </w:p>
        </w:tc>
      </w:tr>
      <w:tr w:rsidR="00B14CCD" w14:paraId="7D481B9B" w14:textId="77777777" w:rsidTr="00E158DE">
        <w:tc>
          <w:tcPr>
            <w:tcW w:w="1701" w:type="dxa"/>
            <w:vMerge w:val="restart"/>
            <w:tcBorders>
              <w:top w:val="single" w:sz="4" w:space="0" w:color="auto"/>
            </w:tcBorders>
            <w:vAlign w:val="center"/>
          </w:tcPr>
          <w:p w14:paraId="7A524B9E" w14:textId="77777777" w:rsidR="00B14CCD" w:rsidRPr="003827BD" w:rsidRDefault="00B14CCD" w:rsidP="00B14CCD">
            <w:pPr>
              <w:jc w:val="center"/>
              <w:rPr>
                <w:rFonts w:ascii="Times New Roman" w:hAnsi="Times New Roman" w:cs="Times New Roman"/>
                <w:szCs w:val="20"/>
              </w:rPr>
            </w:pPr>
            <w:r>
              <w:rPr>
                <w:rFonts w:ascii="Times New Roman" w:hAnsi="Times New Roman" w:cs="Times New Roman" w:hint="eastAsia"/>
                <w:szCs w:val="20"/>
              </w:rPr>
              <w:t>M</w:t>
            </w:r>
            <w:r>
              <w:rPr>
                <w:rFonts w:ascii="Times New Roman" w:hAnsi="Times New Roman" w:cs="Times New Roman"/>
                <w:szCs w:val="20"/>
              </w:rPr>
              <w:t>a</w:t>
            </w:r>
            <w:r>
              <w:rPr>
                <w:rFonts w:ascii="Times New Roman" w:hAnsi="Times New Roman" w:cs="Times New Roman" w:hint="eastAsia"/>
                <w:szCs w:val="20"/>
              </w:rPr>
              <w:t>in model</w:t>
            </w:r>
          </w:p>
        </w:tc>
        <w:tc>
          <w:tcPr>
            <w:tcW w:w="1418" w:type="dxa"/>
            <w:tcBorders>
              <w:top w:val="single" w:sz="4" w:space="0" w:color="auto"/>
              <w:bottom w:val="nil"/>
            </w:tcBorders>
            <w:vAlign w:val="center"/>
          </w:tcPr>
          <w:p w14:paraId="422BE376" w14:textId="11F6D44D" w:rsidR="00B14CCD" w:rsidRPr="003827BD" w:rsidRDefault="00B939E2" w:rsidP="00C9374F">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bottom w:val="nil"/>
            </w:tcBorders>
            <w:vAlign w:val="center"/>
          </w:tcPr>
          <w:p w14:paraId="28C1F179" w14:textId="7C5DFEAF" w:rsidR="00B14CCD" w:rsidRDefault="00E83F9D" w:rsidP="00B14CCD">
            <w:pPr>
              <w:jc w:val="center"/>
              <w:rPr>
                <w:rFonts w:ascii="Times New Roman" w:hAnsi="Times New Roman" w:cs="Times New Roman"/>
                <w:szCs w:val="20"/>
              </w:rPr>
            </w:pPr>
            <w:r w:rsidRPr="00D93A53">
              <w:rPr>
                <w:rFonts w:ascii="Times New Roman" w:eastAsia="맑은 고딕" w:hAnsi="Times New Roman" w:cs="Times New Roman"/>
                <w:color w:val="000000"/>
                <w:kern w:val="0"/>
              </w:rPr>
              <w:t>0.33 (0.05 to 0.6</w:t>
            </w:r>
            <w:r>
              <w:rPr>
                <w:rFonts w:ascii="Times New Roman" w:eastAsia="맑은 고딕" w:hAnsi="Times New Roman" w:cs="Times New Roman"/>
                <w:color w:val="000000"/>
                <w:kern w:val="0"/>
              </w:rPr>
              <w:t>0</w:t>
            </w:r>
            <w:r w:rsidRPr="00D93A53">
              <w:rPr>
                <w:rFonts w:ascii="Times New Roman" w:eastAsia="맑은 고딕" w:hAnsi="Times New Roman" w:cs="Times New Roman"/>
                <w:color w:val="000000"/>
                <w:kern w:val="0"/>
              </w:rPr>
              <w:t>)</w:t>
            </w:r>
          </w:p>
        </w:tc>
        <w:tc>
          <w:tcPr>
            <w:tcW w:w="1969" w:type="dxa"/>
            <w:tcBorders>
              <w:top w:val="single" w:sz="4" w:space="0" w:color="auto"/>
              <w:bottom w:val="nil"/>
            </w:tcBorders>
            <w:vAlign w:val="center"/>
          </w:tcPr>
          <w:p w14:paraId="33596D00" w14:textId="293BD923" w:rsidR="00B14CCD" w:rsidRDefault="00E83F9D" w:rsidP="00B14CCD">
            <w:pPr>
              <w:jc w:val="center"/>
              <w:rPr>
                <w:rFonts w:ascii="Times New Roman" w:hAnsi="Times New Roman" w:cs="Times New Roman"/>
                <w:szCs w:val="20"/>
              </w:rPr>
            </w:pPr>
            <w:r w:rsidRPr="00D93A53">
              <w:rPr>
                <w:rFonts w:ascii="Times New Roman" w:eastAsia="맑은 고딕" w:hAnsi="Times New Roman" w:cs="Times New Roman"/>
                <w:color w:val="000000"/>
                <w:kern w:val="0"/>
              </w:rPr>
              <w:t>0.68 (0.44 to 0.92)</w:t>
            </w:r>
          </w:p>
        </w:tc>
        <w:tc>
          <w:tcPr>
            <w:tcW w:w="1969" w:type="dxa"/>
            <w:tcBorders>
              <w:top w:val="single" w:sz="4" w:space="0" w:color="auto"/>
              <w:bottom w:val="nil"/>
            </w:tcBorders>
            <w:vAlign w:val="center"/>
          </w:tcPr>
          <w:p w14:paraId="08B75BC4" w14:textId="673E0EA7" w:rsidR="00B14CCD" w:rsidRDefault="00E83F9D" w:rsidP="00B14CCD">
            <w:pPr>
              <w:jc w:val="center"/>
              <w:rPr>
                <w:rFonts w:ascii="Times New Roman" w:hAnsi="Times New Roman" w:cs="Times New Roman"/>
                <w:szCs w:val="20"/>
              </w:rPr>
            </w:pPr>
            <w:r w:rsidRPr="00623179">
              <w:rPr>
                <w:rFonts w:ascii="Times New Roman" w:eastAsia="맑은 고딕" w:hAnsi="Times New Roman" w:cs="Times New Roman"/>
                <w:color w:val="000000"/>
                <w:kern w:val="0"/>
              </w:rPr>
              <w:t>0.08 (-0.07 to 0.24)</w:t>
            </w:r>
          </w:p>
        </w:tc>
      </w:tr>
      <w:tr w:rsidR="00B14CCD" w14:paraId="3FB1D419" w14:textId="77777777" w:rsidTr="00B939E2">
        <w:tc>
          <w:tcPr>
            <w:tcW w:w="1701" w:type="dxa"/>
            <w:vMerge/>
            <w:tcBorders>
              <w:bottom w:val="single" w:sz="4" w:space="0" w:color="auto"/>
            </w:tcBorders>
            <w:vAlign w:val="center"/>
          </w:tcPr>
          <w:p w14:paraId="52580C5B" w14:textId="77777777" w:rsidR="00B14CCD" w:rsidRDefault="00B14CCD" w:rsidP="00B14CCD">
            <w:pPr>
              <w:jc w:val="center"/>
              <w:rPr>
                <w:rFonts w:ascii="Times New Roman" w:hAnsi="Times New Roman" w:cs="Times New Roman"/>
                <w:szCs w:val="20"/>
              </w:rPr>
            </w:pPr>
          </w:p>
        </w:tc>
        <w:tc>
          <w:tcPr>
            <w:tcW w:w="1418" w:type="dxa"/>
            <w:tcBorders>
              <w:top w:val="nil"/>
              <w:bottom w:val="single" w:sz="4" w:space="0" w:color="auto"/>
            </w:tcBorders>
            <w:vAlign w:val="center"/>
          </w:tcPr>
          <w:p w14:paraId="16DEF36D" w14:textId="77777777" w:rsidR="00B14CCD" w:rsidRPr="003827BD" w:rsidRDefault="00B14CCD" w:rsidP="00C9374F">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tcBorders>
              <w:top w:val="nil"/>
              <w:bottom w:val="single" w:sz="4" w:space="0" w:color="auto"/>
            </w:tcBorders>
            <w:vAlign w:val="center"/>
          </w:tcPr>
          <w:p w14:paraId="022D5373" w14:textId="50620124" w:rsidR="00B14CCD" w:rsidRDefault="00E83F9D" w:rsidP="00B14CCD">
            <w:pPr>
              <w:jc w:val="center"/>
              <w:rPr>
                <w:rFonts w:ascii="Times New Roman" w:hAnsi="Times New Roman" w:cs="Times New Roman"/>
                <w:szCs w:val="20"/>
              </w:rPr>
            </w:pPr>
            <w:r w:rsidRPr="00D93A53">
              <w:rPr>
                <w:rFonts w:ascii="Times New Roman" w:eastAsia="맑은 고딕" w:hAnsi="Times New Roman" w:cs="Times New Roman"/>
                <w:color w:val="000000"/>
                <w:kern w:val="0"/>
              </w:rPr>
              <w:t>-0.37 (-1.07 to 0.33)</w:t>
            </w:r>
          </w:p>
        </w:tc>
        <w:tc>
          <w:tcPr>
            <w:tcW w:w="1969" w:type="dxa"/>
            <w:tcBorders>
              <w:top w:val="nil"/>
              <w:bottom w:val="single" w:sz="4" w:space="0" w:color="auto"/>
            </w:tcBorders>
            <w:vAlign w:val="center"/>
          </w:tcPr>
          <w:p w14:paraId="1FE714C2" w14:textId="3B2CB323" w:rsidR="00B14CCD" w:rsidRDefault="00E83F9D" w:rsidP="00B14CCD">
            <w:pPr>
              <w:jc w:val="center"/>
              <w:rPr>
                <w:rFonts w:ascii="Times New Roman" w:hAnsi="Times New Roman" w:cs="Times New Roman"/>
                <w:szCs w:val="20"/>
              </w:rPr>
            </w:pPr>
            <w:r w:rsidRPr="00D93A53">
              <w:rPr>
                <w:rFonts w:ascii="Times New Roman" w:eastAsia="맑은 고딕" w:hAnsi="Times New Roman" w:cs="Times New Roman"/>
                <w:color w:val="000000"/>
                <w:kern w:val="0"/>
              </w:rPr>
              <w:t>-2.09 (-2.68 to -1.5</w:t>
            </w:r>
            <w:r>
              <w:rPr>
                <w:rFonts w:ascii="Times New Roman" w:eastAsia="맑은 고딕" w:hAnsi="Times New Roman" w:cs="Times New Roman"/>
                <w:color w:val="000000"/>
                <w:kern w:val="0"/>
              </w:rPr>
              <w:t>0</w:t>
            </w:r>
            <w:r w:rsidRPr="00D93A53">
              <w:rPr>
                <w:rFonts w:ascii="Times New Roman" w:eastAsia="맑은 고딕" w:hAnsi="Times New Roman" w:cs="Times New Roman"/>
                <w:color w:val="000000"/>
                <w:kern w:val="0"/>
              </w:rPr>
              <w:t>)</w:t>
            </w:r>
          </w:p>
        </w:tc>
        <w:tc>
          <w:tcPr>
            <w:tcW w:w="1969" w:type="dxa"/>
            <w:tcBorders>
              <w:top w:val="nil"/>
              <w:bottom w:val="single" w:sz="4" w:space="0" w:color="auto"/>
            </w:tcBorders>
            <w:vAlign w:val="center"/>
          </w:tcPr>
          <w:p w14:paraId="7F140FDF" w14:textId="5060C865" w:rsidR="00B14CCD" w:rsidRDefault="00E83F9D" w:rsidP="00B14CCD">
            <w:pPr>
              <w:jc w:val="center"/>
              <w:rPr>
                <w:rFonts w:ascii="Times New Roman" w:hAnsi="Times New Roman" w:cs="Times New Roman"/>
                <w:szCs w:val="20"/>
              </w:rPr>
            </w:pPr>
            <w:r w:rsidRPr="00623179">
              <w:rPr>
                <w:rFonts w:ascii="Times New Roman" w:eastAsia="맑은 고딕" w:hAnsi="Times New Roman" w:cs="Times New Roman"/>
                <w:color w:val="000000"/>
                <w:kern w:val="0"/>
              </w:rPr>
              <w:t>-0.33 (-0.73 to 0.07)</w:t>
            </w:r>
          </w:p>
        </w:tc>
      </w:tr>
      <w:tr w:rsidR="0005178C" w14:paraId="0509AD33" w14:textId="77777777" w:rsidTr="00933EA4">
        <w:tc>
          <w:tcPr>
            <w:tcW w:w="1701" w:type="dxa"/>
            <w:vMerge w:val="restart"/>
            <w:tcBorders>
              <w:top w:val="single" w:sz="4" w:space="0" w:color="auto"/>
            </w:tcBorders>
            <w:vAlign w:val="center"/>
          </w:tcPr>
          <w:p w14:paraId="0A10D96E" w14:textId="5A30235A" w:rsidR="0005178C" w:rsidRPr="003827BD" w:rsidRDefault="0005178C" w:rsidP="00B939E2">
            <w:pPr>
              <w:jc w:val="center"/>
              <w:rPr>
                <w:rFonts w:ascii="Times New Roman" w:hAnsi="Times New Roman" w:cs="Times New Roman"/>
                <w:szCs w:val="20"/>
              </w:rPr>
            </w:pPr>
            <w:r>
              <w:rPr>
                <w:rFonts w:ascii="Times New Roman" w:hAnsi="Times New Roman" w:cs="Times New Roman" w:hint="eastAsia"/>
                <w:szCs w:val="20"/>
              </w:rPr>
              <w:t xml:space="preserve">Current </w:t>
            </w:r>
            <w:r>
              <w:rPr>
                <w:rFonts w:ascii="Times New Roman" w:hAnsi="Times New Roman" w:cs="Times New Roman"/>
                <w:szCs w:val="20"/>
              </w:rPr>
              <w:t>lag (lag 0)</w:t>
            </w:r>
          </w:p>
        </w:tc>
        <w:tc>
          <w:tcPr>
            <w:tcW w:w="1418" w:type="dxa"/>
            <w:tcBorders>
              <w:top w:val="single" w:sz="4" w:space="0" w:color="auto"/>
              <w:bottom w:val="nil"/>
            </w:tcBorders>
            <w:vAlign w:val="center"/>
          </w:tcPr>
          <w:p w14:paraId="4372094F" w14:textId="2D5B9731" w:rsidR="0005178C" w:rsidRPr="003827BD" w:rsidRDefault="0005178C" w:rsidP="00B939E2">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bottom w:val="nil"/>
            </w:tcBorders>
            <w:vAlign w:val="center"/>
          </w:tcPr>
          <w:p w14:paraId="08DBE5F5" w14:textId="7BB1AE3F" w:rsidR="0005178C" w:rsidRDefault="008A4A0C" w:rsidP="00B939E2">
            <w:pPr>
              <w:jc w:val="center"/>
              <w:rPr>
                <w:rFonts w:ascii="Times New Roman" w:hAnsi="Times New Roman" w:cs="Times New Roman"/>
                <w:szCs w:val="20"/>
              </w:rPr>
            </w:pPr>
            <w:r>
              <w:rPr>
                <w:rFonts w:ascii="Times New Roman" w:hAnsi="Times New Roman" w:cs="Times New Roman" w:hint="eastAsia"/>
                <w:szCs w:val="20"/>
              </w:rPr>
              <w:t>0.26 (0.01 to 0.5</w:t>
            </w:r>
            <w:r>
              <w:rPr>
                <w:rFonts w:ascii="Times New Roman" w:hAnsi="Times New Roman" w:cs="Times New Roman"/>
                <w:szCs w:val="20"/>
              </w:rPr>
              <w:t>1)</w:t>
            </w:r>
          </w:p>
        </w:tc>
        <w:tc>
          <w:tcPr>
            <w:tcW w:w="1969" w:type="dxa"/>
            <w:tcBorders>
              <w:top w:val="single" w:sz="4" w:space="0" w:color="auto"/>
              <w:bottom w:val="nil"/>
            </w:tcBorders>
            <w:vAlign w:val="center"/>
          </w:tcPr>
          <w:p w14:paraId="77119BB4" w14:textId="6A76A00B" w:rsidR="0005178C" w:rsidRDefault="008A4A0C" w:rsidP="00B939E2">
            <w:pPr>
              <w:jc w:val="center"/>
              <w:rPr>
                <w:rFonts w:ascii="Times New Roman" w:hAnsi="Times New Roman" w:cs="Times New Roman"/>
                <w:szCs w:val="20"/>
              </w:rPr>
            </w:pPr>
            <w:r>
              <w:rPr>
                <w:rFonts w:ascii="Times New Roman" w:hAnsi="Times New Roman" w:cs="Times New Roman" w:hint="eastAsia"/>
                <w:szCs w:val="20"/>
              </w:rPr>
              <w:t>0.34 (0.14 to 0.54)</w:t>
            </w:r>
          </w:p>
        </w:tc>
        <w:tc>
          <w:tcPr>
            <w:tcW w:w="1969" w:type="dxa"/>
            <w:tcBorders>
              <w:top w:val="single" w:sz="4" w:space="0" w:color="auto"/>
              <w:bottom w:val="nil"/>
            </w:tcBorders>
            <w:vAlign w:val="center"/>
          </w:tcPr>
          <w:p w14:paraId="798F2EF7" w14:textId="32E6BDF5" w:rsidR="0005178C" w:rsidRDefault="008A4A0C" w:rsidP="00B939E2">
            <w:pPr>
              <w:jc w:val="center"/>
              <w:rPr>
                <w:rFonts w:ascii="Times New Roman" w:hAnsi="Times New Roman" w:cs="Times New Roman"/>
                <w:szCs w:val="20"/>
              </w:rPr>
            </w:pPr>
            <w:r>
              <w:rPr>
                <w:rFonts w:ascii="Times New Roman" w:hAnsi="Times New Roman" w:cs="Times New Roman" w:hint="eastAsia"/>
                <w:szCs w:val="20"/>
              </w:rPr>
              <w:t>0.04 (-0.10</w:t>
            </w:r>
            <w:r>
              <w:rPr>
                <w:rFonts w:ascii="Times New Roman" w:hAnsi="Times New Roman" w:cs="Times New Roman"/>
                <w:szCs w:val="20"/>
              </w:rPr>
              <w:t xml:space="preserve"> to 0.19)</w:t>
            </w:r>
          </w:p>
        </w:tc>
      </w:tr>
      <w:tr w:rsidR="0005178C" w14:paraId="2AA2093C" w14:textId="77777777" w:rsidTr="00933EA4">
        <w:tc>
          <w:tcPr>
            <w:tcW w:w="1701" w:type="dxa"/>
            <w:vMerge/>
            <w:tcBorders>
              <w:bottom w:val="single" w:sz="4" w:space="0" w:color="auto"/>
            </w:tcBorders>
            <w:vAlign w:val="center"/>
          </w:tcPr>
          <w:p w14:paraId="5F462D8E" w14:textId="77777777" w:rsidR="0005178C" w:rsidRPr="003827BD" w:rsidRDefault="0005178C" w:rsidP="00B939E2">
            <w:pPr>
              <w:jc w:val="center"/>
              <w:rPr>
                <w:rFonts w:ascii="Times New Roman" w:hAnsi="Times New Roman" w:cs="Times New Roman"/>
                <w:szCs w:val="20"/>
              </w:rPr>
            </w:pPr>
          </w:p>
        </w:tc>
        <w:tc>
          <w:tcPr>
            <w:tcW w:w="1418" w:type="dxa"/>
            <w:tcBorders>
              <w:top w:val="nil"/>
              <w:bottom w:val="single" w:sz="4" w:space="0" w:color="auto"/>
            </w:tcBorders>
            <w:vAlign w:val="center"/>
          </w:tcPr>
          <w:p w14:paraId="224E8AFC" w14:textId="16F24DAF" w:rsidR="0005178C" w:rsidRPr="003827BD" w:rsidRDefault="0005178C" w:rsidP="00B939E2">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tcBorders>
              <w:top w:val="nil"/>
              <w:bottom w:val="single" w:sz="4" w:space="0" w:color="auto"/>
            </w:tcBorders>
            <w:vAlign w:val="center"/>
          </w:tcPr>
          <w:p w14:paraId="3A36BCB0" w14:textId="2C74B438" w:rsidR="0005178C" w:rsidRDefault="008A4A0C" w:rsidP="00B939E2">
            <w:pPr>
              <w:jc w:val="center"/>
              <w:rPr>
                <w:rFonts w:ascii="Times New Roman" w:hAnsi="Times New Roman" w:cs="Times New Roman"/>
                <w:szCs w:val="20"/>
              </w:rPr>
            </w:pPr>
            <w:r>
              <w:rPr>
                <w:rFonts w:ascii="Times New Roman" w:hAnsi="Times New Roman" w:cs="Times New Roman" w:hint="eastAsia"/>
                <w:szCs w:val="20"/>
              </w:rPr>
              <w:t xml:space="preserve">-0.41 </w:t>
            </w:r>
            <w:r>
              <w:rPr>
                <w:rFonts w:ascii="Times New Roman" w:hAnsi="Times New Roman" w:cs="Times New Roman"/>
                <w:szCs w:val="20"/>
              </w:rPr>
              <w:t>(-1.04 to 0.22)</w:t>
            </w:r>
          </w:p>
        </w:tc>
        <w:tc>
          <w:tcPr>
            <w:tcW w:w="1969" w:type="dxa"/>
            <w:tcBorders>
              <w:top w:val="nil"/>
              <w:bottom w:val="single" w:sz="4" w:space="0" w:color="auto"/>
            </w:tcBorders>
            <w:vAlign w:val="center"/>
          </w:tcPr>
          <w:p w14:paraId="60F18F4A" w14:textId="74D27EC3"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-1.15 (-1.64 to -0.66)</w:t>
            </w:r>
          </w:p>
        </w:tc>
        <w:tc>
          <w:tcPr>
            <w:tcW w:w="1969" w:type="dxa"/>
            <w:tcBorders>
              <w:top w:val="nil"/>
              <w:bottom w:val="single" w:sz="4" w:space="0" w:color="auto"/>
            </w:tcBorders>
            <w:vAlign w:val="center"/>
          </w:tcPr>
          <w:p w14:paraId="2E13048B" w14:textId="275A5710"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-0.21 (-0.57 to 0.16)</w:t>
            </w:r>
          </w:p>
        </w:tc>
      </w:tr>
      <w:tr w:rsidR="0005178C" w14:paraId="17F5267F" w14:textId="77777777" w:rsidTr="00B76B72">
        <w:tc>
          <w:tcPr>
            <w:tcW w:w="1701" w:type="dxa"/>
            <w:vMerge w:val="restart"/>
            <w:tcBorders>
              <w:top w:val="single" w:sz="4" w:space="0" w:color="auto"/>
            </w:tcBorders>
            <w:vAlign w:val="center"/>
          </w:tcPr>
          <w:p w14:paraId="402D596C" w14:textId="08E2EDFE" w:rsidR="0005178C" w:rsidRPr="003827BD" w:rsidRDefault="0005178C" w:rsidP="00B939E2">
            <w:pPr>
              <w:jc w:val="center"/>
              <w:rPr>
                <w:rFonts w:ascii="Times New Roman" w:hAnsi="Times New Roman" w:cs="Times New Roman"/>
                <w:szCs w:val="20"/>
              </w:rPr>
            </w:pPr>
            <w:r>
              <w:rPr>
                <w:rFonts w:ascii="Times New Roman" w:hAnsi="Times New Roman" w:cs="Times New Roman"/>
                <w:szCs w:val="20"/>
              </w:rPr>
              <w:t>2-year moving average (lag0-1)</w:t>
            </w:r>
          </w:p>
        </w:tc>
        <w:tc>
          <w:tcPr>
            <w:tcW w:w="1418" w:type="dxa"/>
            <w:tcBorders>
              <w:top w:val="single" w:sz="4" w:space="0" w:color="auto"/>
              <w:bottom w:val="nil"/>
            </w:tcBorders>
            <w:vAlign w:val="center"/>
          </w:tcPr>
          <w:p w14:paraId="26CC56CF" w14:textId="6AA28A81" w:rsidR="0005178C" w:rsidRPr="003827BD" w:rsidRDefault="0005178C" w:rsidP="00B939E2">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bottom w:val="nil"/>
            </w:tcBorders>
            <w:vAlign w:val="center"/>
          </w:tcPr>
          <w:p w14:paraId="082AFD1F" w14:textId="4FF8076C"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0.4</w:t>
            </w:r>
            <w:r>
              <w:rPr>
                <w:rFonts w:ascii="Times New Roman" w:hAnsi="Times New Roman" w:cs="Times New Roman"/>
                <w:szCs w:val="20"/>
              </w:rPr>
              <w:t>0</w:t>
            </w:r>
            <w:r w:rsidRPr="008A4A0C">
              <w:rPr>
                <w:rFonts w:ascii="Times New Roman" w:hAnsi="Times New Roman" w:cs="Times New Roman"/>
                <w:szCs w:val="20"/>
              </w:rPr>
              <w:t xml:space="preserve"> (0.13 to 0.67)</w:t>
            </w:r>
          </w:p>
        </w:tc>
        <w:tc>
          <w:tcPr>
            <w:tcW w:w="1969" w:type="dxa"/>
            <w:tcBorders>
              <w:top w:val="single" w:sz="4" w:space="0" w:color="auto"/>
              <w:bottom w:val="nil"/>
            </w:tcBorders>
            <w:vAlign w:val="center"/>
          </w:tcPr>
          <w:p w14:paraId="743D5165" w14:textId="1B948F56"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0.54 (0.32 to 0.76)</w:t>
            </w:r>
          </w:p>
        </w:tc>
        <w:tc>
          <w:tcPr>
            <w:tcW w:w="1969" w:type="dxa"/>
            <w:tcBorders>
              <w:top w:val="single" w:sz="4" w:space="0" w:color="auto"/>
              <w:bottom w:val="nil"/>
            </w:tcBorders>
            <w:vAlign w:val="center"/>
          </w:tcPr>
          <w:p w14:paraId="6F68864D" w14:textId="4396B6C2"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0.09 (-0.07 to 0.24)</w:t>
            </w:r>
          </w:p>
        </w:tc>
      </w:tr>
      <w:tr w:rsidR="0005178C" w14:paraId="1D103319" w14:textId="77777777" w:rsidTr="00B76B72">
        <w:tc>
          <w:tcPr>
            <w:tcW w:w="1701" w:type="dxa"/>
            <w:vMerge/>
            <w:tcBorders>
              <w:bottom w:val="single" w:sz="4" w:space="0" w:color="auto"/>
            </w:tcBorders>
            <w:vAlign w:val="center"/>
          </w:tcPr>
          <w:p w14:paraId="32D2869E" w14:textId="77777777" w:rsidR="0005178C" w:rsidRPr="003827BD" w:rsidRDefault="0005178C" w:rsidP="00B939E2">
            <w:pPr>
              <w:jc w:val="center"/>
              <w:rPr>
                <w:rFonts w:ascii="Times New Roman" w:hAnsi="Times New Roman" w:cs="Times New Roman"/>
                <w:szCs w:val="20"/>
              </w:rPr>
            </w:pPr>
          </w:p>
        </w:tc>
        <w:tc>
          <w:tcPr>
            <w:tcW w:w="1418" w:type="dxa"/>
            <w:tcBorders>
              <w:top w:val="nil"/>
              <w:bottom w:val="single" w:sz="4" w:space="0" w:color="auto"/>
            </w:tcBorders>
            <w:vAlign w:val="center"/>
          </w:tcPr>
          <w:p w14:paraId="518322E1" w14:textId="0C73485C" w:rsidR="0005178C" w:rsidRPr="003827BD" w:rsidRDefault="0005178C" w:rsidP="00B939E2">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tcBorders>
              <w:top w:val="nil"/>
              <w:bottom w:val="single" w:sz="4" w:space="0" w:color="auto"/>
            </w:tcBorders>
            <w:vAlign w:val="center"/>
          </w:tcPr>
          <w:p w14:paraId="2EDDF685" w14:textId="1C148546"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-0.64 (-1.32 to 0.03)</w:t>
            </w:r>
          </w:p>
        </w:tc>
        <w:tc>
          <w:tcPr>
            <w:tcW w:w="1969" w:type="dxa"/>
            <w:tcBorders>
              <w:top w:val="nil"/>
              <w:bottom w:val="single" w:sz="4" w:space="0" w:color="auto"/>
            </w:tcBorders>
            <w:vAlign w:val="center"/>
          </w:tcPr>
          <w:p w14:paraId="14470B8F" w14:textId="7ECE49C9"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-1.71 (-2.24 to -1.17)</w:t>
            </w:r>
          </w:p>
        </w:tc>
        <w:tc>
          <w:tcPr>
            <w:tcW w:w="1969" w:type="dxa"/>
            <w:tcBorders>
              <w:top w:val="nil"/>
              <w:bottom w:val="single" w:sz="4" w:space="0" w:color="auto"/>
            </w:tcBorders>
            <w:vAlign w:val="center"/>
          </w:tcPr>
          <w:p w14:paraId="04932C1E" w14:textId="2817FCE6" w:rsidR="0005178C" w:rsidRDefault="008A4A0C" w:rsidP="00B939E2">
            <w:pPr>
              <w:jc w:val="center"/>
              <w:rPr>
                <w:rFonts w:ascii="Times New Roman" w:hAnsi="Times New Roman" w:cs="Times New Roman"/>
                <w:szCs w:val="20"/>
              </w:rPr>
            </w:pPr>
            <w:r w:rsidRPr="008A4A0C">
              <w:rPr>
                <w:rFonts w:ascii="Times New Roman" w:hAnsi="Times New Roman" w:cs="Times New Roman"/>
                <w:szCs w:val="20"/>
              </w:rPr>
              <w:t>-0.39 (-0.77 to 0</w:t>
            </w:r>
            <w:r>
              <w:rPr>
                <w:rFonts w:ascii="Times New Roman" w:hAnsi="Times New Roman" w:cs="Times New Roman"/>
                <w:szCs w:val="20"/>
              </w:rPr>
              <w:t>.00</w:t>
            </w:r>
            <w:r w:rsidRPr="008A4A0C">
              <w:rPr>
                <w:rFonts w:ascii="Times New Roman" w:hAnsi="Times New Roman" w:cs="Times New Roman"/>
                <w:szCs w:val="20"/>
              </w:rPr>
              <w:t>)</w:t>
            </w:r>
          </w:p>
        </w:tc>
      </w:tr>
      <w:tr w:rsidR="00B939E2" w14:paraId="476016C4" w14:textId="77777777" w:rsidTr="00E158DE">
        <w:tc>
          <w:tcPr>
            <w:tcW w:w="1701" w:type="dxa"/>
            <w:vMerge w:val="restart"/>
            <w:tcBorders>
              <w:top w:val="single" w:sz="4" w:space="0" w:color="auto"/>
            </w:tcBorders>
            <w:vAlign w:val="center"/>
          </w:tcPr>
          <w:p w14:paraId="2422A71D" w14:textId="34091A8F" w:rsidR="00B939E2" w:rsidRPr="003827BD" w:rsidRDefault="0005178C" w:rsidP="00B939E2">
            <w:pPr>
              <w:jc w:val="center"/>
              <w:rPr>
                <w:rFonts w:ascii="Times New Roman" w:hAnsi="Times New Roman" w:cs="Times New Roman"/>
                <w:szCs w:val="20"/>
              </w:rPr>
            </w:pPr>
            <w:r>
              <w:rPr>
                <w:rFonts w:ascii="Times New Roman" w:hAnsi="Times New Roman" w:cs="Times New Roman"/>
                <w:szCs w:val="20"/>
              </w:rPr>
              <w:t>4-year moving average (lag0-3)</w:t>
            </w:r>
          </w:p>
        </w:tc>
        <w:tc>
          <w:tcPr>
            <w:tcW w:w="1418" w:type="dxa"/>
            <w:tcBorders>
              <w:top w:val="single" w:sz="4" w:space="0" w:color="auto"/>
              <w:bottom w:val="nil"/>
            </w:tcBorders>
            <w:vAlign w:val="center"/>
          </w:tcPr>
          <w:p w14:paraId="6071C9D1" w14:textId="0C451639" w:rsidR="00B939E2" w:rsidRPr="003827BD" w:rsidRDefault="00B939E2" w:rsidP="00B939E2">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bottom w:val="nil"/>
            </w:tcBorders>
            <w:vAlign w:val="center"/>
          </w:tcPr>
          <w:p w14:paraId="08583F4E" w14:textId="7DD88E63" w:rsidR="00B939E2" w:rsidRPr="003827BD" w:rsidRDefault="008A4A0C" w:rsidP="00B939E2">
            <w:pPr>
              <w:jc w:val="center"/>
              <w:rPr>
                <w:rFonts w:ascii="Times New Roman" w:hAnsi="Times New Roman" w:cs="Times New Roman"/>
                <w:szCs w:val="20"/>
              </w:rPr>
            </w:pPr>
            <w:r w:rsidRPr="008A4A0C">
              <w:rPr>
                <w:rFonts w:ascii="Times New Roman" w:hAnsi="Times New Roman" w:cs="Times New Roman"/>
                <w:szCs w:val="20"/>
              </w:rPr>
              <w:t>0.4</w:t>
            </w:r>
            <w:r w:rsidR="008F77B1">
              <w:rPr>
                <w:rFonts w:ascii="Times New Roman" w:hAnsi="Times New Roman" w:cs="Times New Roman"/>
                <w:szCs w:val="20"/>
              </w:rPr>
              <w:t>0</w:t>
            </w:r>
            <w:r w:rsidRPr="008A4A0C">
              <w:rPr>
                <w:rFonts w:ascii="Times New Roman" w:hAnsi="Times New Roman" w:cs="Times New Roman"/>
                <w:szCs w:val="20"/>
              </w:rPr>
              <w:t xml:space="preserve"> (0.13 to 0.68)</w:t>
            </w:r>
          </w:p>
        </w:tc>
        <w:tc>
          <w:tcPr>
            <w:tcW w:w="1969" w:type="dxa"/>
            <w:tcBorders>
              <w:top w:val="single" w:sz="4" w:space="0" w:color="auto"/>
              <w:bottom w:val="nil"/>
            </w:tcBorders>
            <w:vAlign w:val="center"/>
          </w:tcPr>
          <w:p w14:paraId="3C8147C9" w14:textId="42A3E38D" w:rsidR="00B939E2" w:rsidRPr="003827BD" w:rsidRDefault="008A4A0C" w:rsidP="00B939E2">
            <w:pPr>
              <w:jc w:val="center"/>
              <w:rPr>
                <w:rFonts w:ascii="Times New Roman" w:hAnsi="Times New Roman" w:cs="Times New Roman"/>
                <w:szCs w:val="20"/>
              </w:rPr>
            </w:pPr>
            <w:r w:rsidRPr="008A4A0C">
              <w:rPr>
                <w:rFonts w:ascii="Times New Roman" w:hAnsi="Times New Roman" w:cs="Times New Roman"/>
                <w:szCs w:val="20"/>
              </w:rPr>
              <w:t>0.8</w:t>
            </w:r>
            <w:r>
              <w:rPr>
                <w:rFonts w:ascii="Times New Roman" w:hAnsi="Times New Roman" w:cs="Times New Roman"/>
                <w:szCs w:val="20"/>
              </w:rPr>
              <w:t>0</w:t>
            </w:r>
            <w:r w:rsidRPr="008A4A0C">
              <w:rPr>
                <w:rFonts w:ascii="Times New Roman" w:hAnsi="Times New Roman" w:cs="Times New Roman"/>
                <w:szCs w:val="20"/>
              </w:rPr>
              <w:t xml:space="preserve"> (0.54 to 1.06)</w:t>
            </w:r>
          </w:p>
        </w:tc>
        <w:tc>
          <w:tcPr>
            <w:tcW w:w="1969" w:type="dxa"/>
            <w:tcBorders>
              <w:top w:val="single" w:sz="4" w:space="0" w:color="auto"/>
              <w:bottom w:val="nil"/>
            </w:tcBorders>
            <w:vAlign w:val="center"/>
          </w:tcPr>
          <w:p w14:paraId="46ABC98E" w14:textId="36C24F11" w:rsidR="00B939E2" w:rsidRPr="003827BD" w:rsidRDefault="008A4A0C" w:rsidP="00B939E2">
            <w:pPr>
              <w:jc w:val="center"/>
              <w:rPr>
                <w:rFonts w:ascii="Times New Roman" w:hAnsi="Times New Roman" w:cs="Times New Roman"/>
                <w:szCs w:val="20"/>
              </w:rPr>
            </w:pPr>
            <w:r w:rsidRPr="008A4A0C">
              <w:rPr>
                <w:rFonts w:ascii="Times New Roman" w:hAnsi="Times New Roman" w:cs="Times New Roman"/>
                <w:szCs w:val="20"/>
              </w:rPr>
              <w:t>0.15 (-0.01 to 0.3</w:t>
            </w:r>
            <w:r>
              <w:rPr>
                <w:rFonts w:ascii="Times New Roman" w:hAnsi="Times New Roman" w:cs="Times New Roman"/>
                <w:szCs w:val="20"/>
              </w:rPr>
              <w:t>0</w:t>
            </w:r>
            <w:r w:rsidRPr="008A4A0C">
              <w:rPr>
                <w:rFonts w:ascii="Times New Roman" w:hAnsi="Times New Roman" w:cs="Times New Roman"/>
                <w:szCs w:val="20"/>
              </w:rPr>
              <w:t>)</w:t>
            </w:r>
          </w:p>
        </w:tc>
      </w:tr>
      <w:tr w:rsidR="00B939E2" w14:paraId="1A25385A" w14:textId="77777777" w:rsidTr="00E158DE">
        <w:tc>
          <w:tcPr>
            <w:tcW w:w="1701" w:type="dxa"/>
            <w:vMerge/>
            <w:tcBorders>
              <w:bottom w:val="single" w:sz="4" w:space="0" w:color="auto"/>
            </w:tcBorders>
            <w:vAlign w:val="center"/>
          </w:tcPr>
          <w:p w14:paraId="4C56304C" w14:textId="77777777" w:rsidR="00B939E2" w:rsidRPr="003827BD" w:rsidRDefault="00B939E2" w:rsidP="00B939E2">
            <w:pPr>
              <w:jc w:val="center"/>
              <w:rPr>
                <w:rFonts w:ascii="Times New Roman" w:hAnsi="Times New Roman" w:cs="Times New Roman"/>
                <w:szCs w:val="20"/>
              </w:rPr>
            </w:pPr>
          </w:p>
        </w:tc>
        <w:tc>
          <w:tcPr>
            <w:tcW w:w="1418" w:type="dxa"/>
            <w:tcBorders>
              <w:top w:val="nil"/>
              <w:bottom w:val="single" w:sz="4" w:space="0" w:color="auto"/>
            </w:tcBorders>
            <w:vAlign w:val="center"/>
          </w:tcPr>
          <w:p w14:paraId="2187BE4F" w14:textId="77777777" w:rsidR="00B939E2" w:rsidRPr="003827BD" w:rsidRDefault="00B939E2" w:rsidP="00B939E2">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tcBorders>
              <w:top w:val="nil"/>
              <w:bottom w:val="single" w:sz="4" w:space="0" w:color="auto"/>
            </w:tcBorders>
            <w:vAlign w:val="center"/>
          </w:tcPr>
          <w:p w14:paraId="6F9CA959" w14:textId="286706A8" w:rsidR="00B939E2" w:rsidRPr="003827BD" w:rsidRDefault="008A4A0C" w:rsidP="00B939E2">
            <w:pPr>
              <w:jc w:val="center"/>
              <w:rPr>
                <w:rFonts w:ascii="Times New Roman" w:hAnsi="Times New Roman" w:cs="Times New Roman"/>
                <w:szCs w:val="20"/>
              </w:rPr>
            </w:pPr>
            <w:r w:rsidRPr="008A4A0C">
              <w:rPr>
                <w:rFonts w:ascii="Times New Roman" w:hAnsi="Times New Roman" w:cs="Times New Roman"/>
                <w:szCs w:val="20"/>
              </w:rPr>
              <w:t>-0.69 (-1.41 to 0.02)</w:t>
            </w:r>
          </w:p>
        </w:tc>
        <w:tc>
          <w:tcPr>
            <w:tcW w:w="1969" w:type="dxa"/>
            <w:tcBorders>
              <w:top w:val="nil"/>
              <w:bottom w:val="single" w:sz="4" w:space="0" w:color="auto"/>
            </w:tcBorders>
            <w:vAlign w:val="center"/>
          </w:tcPr>
          <w:p w14:paraId="6819B490" w14:textId="79F01EAD" w:rsidR="00B939E2" w:rsidRPr="003827BD" w:rsidRDefault="008A4A0C" w:rsidP="00B939E2">
            <w:pPr>
              <w:jc w:val="center"/>
              <w:rPr>
                <w:rFonts w:ascii="Times New Roman" w:hAnsi="Times New Roman" w:cs="Times New Roman"/>
                <w:szCs w:val="20"/>
              </w:rPr>
            </w:pPr>
            <w:r w:rsidRPr="008A4A0C">
              <w:rPr>
                <w:rFonts w:ascii="Times New Roman" w:hAnsi="Times New Roman" w:cs="Times New Roman"/>
                <w:szCs w:val="20"/>
              </w:rPr>
              <w:t>-2.37 (-3.02 to -1.72)</w:t>
            </w:r>
          </w:p>
        </w:tc>
        <w:tc>
          <w:tcPr>
            <w:tcW w:w="1969" w:type="dxa"/>
            <w:tcBorders>
              <w:top w:val="nil"/>
              <w:bottom w:val="single" w:sz="4" w:space="0" w:color="auto"/>
            </w:tcBorders>
            <w:vAlign w:val="center"/>
          </w:tcPr>
          <w:p w14:paraId="3D30F49E" w14:textId="33BB6299" w:rsidR="00B939E2" w:rsidRPr="003827BD" w:rsidRDefault="008A4A0C" w:rsidP="00B939E2">
            <w:pPr>
              <w:jc w:val="center"/>
              <w:rPr>
                <w:rFonts w:ascii="Times New Roman" w:hAnsi="Times New Roman" w:cs="Times New Roman"/>
                <w:szCs w:val="20"/>
              </w:rPr>
            </w:pPr>
            <w:r w:rsidRPr="008A4A0C">
              <w:rPr>
                <w:rFonts w:ascii="Times New Roman" w:hAnsi="Times New Roman" w:cs="Times New Roman"/>
                <w:szCs w:val="20"/>
              </w:rPr>
              <w:t>-0.4</w:t>
            </w:r>
            <w:r>
              <w:rPr>
                <w:rFonts w:ascii="Times New Roman" w:hAnsi="Times New Roman" w:cs="Times New Roman"/>
                <w:szCs w:val="20"/>
              </w:rPr>
              <w:t>0</w:t>
            </w:r>
            <w:r w:rsidRPr="008A4A0C">
              <w:rPr>
                <w:rFonts w:ascii="Times New Roman" w:hAnsi="Times New Roman" w:cs="Times New Roman"/>
                <w:szCs w:val="20"/>
              </w:rPr>
              <w:t xml:space="preserve"> (-0.8</w:t>
            </w:r>
            <w:r>
              <w:rPr>
                <w:rFonts w:ascii="Times New Roman" w:hAnsi="Times New Roman" w:cs="Times New Roman"/>
                <w:szCs w:val="20"/>
              </w:rPr>
              <w:t>0</w:t>
            </w:r>
            <w:r w:rsidRPr="008A4A0C">
              <w:rPr>
                <w:rFonts w:ascii="Times New Roman" w:hAnsi="Times New Roman" w:cs="Times New Roman"/>
                <w:szCs w:val="20"/>
              </w:rPr>
              <w:t xml:space="preserve"> to 0.01)</w:t>
            </w:r>
          </w:p>
        </w:tc>
      </w:tr>
      <w:tr w:rsidR="00B939E2" w14:paraId="530C49ED" w14:textId="77777777" w:rsidTr="00E158DE">
        <w:tc>
          <w:tcPr>
            <w:tcW w:w="1701" w:type="dxa"/>
            <w:vMerge w:val="restart"/>
            <w:tcBorders>
              <w:top w:val="single" w:sz="4" w:space="0" w:color="auto"/>
            </w:tcBorders>
            <w:vAlign w:val="center"/>
          </w:tcPr>
          <w:p w14:paraId="6A84ECA3" w14:textId="48C4C420" w:rsidR="00B939E2" w:rsidRDefault="00B939E2" w:rsidP="00B939E2">
            <w:pPr>
              <w:jc w:val="center"/>
              <w:rPr>
                <w:rFonts w:ascii="Times New Roman" w:hAnsi="Times New Roman" w:cs="Times New Roman"/>
                <w:szCs w:val="20"/>
              </w:rPr>
            </w:pPr>
            <w:r w:rsidRPr="003827BD">
              <w:rPr>
                <w:rFonts w:ascii="Times New Roman" w:hAnsi="Times New Roman" w:cs="Times New Roman"/>
                <w:szCs w:val="20"/>
              </w:rPr>
              <w:t>Time trend adjustment:</w:t>
            </w:r>
          </w:p>
          <w:p w14:paraId="08772586" w14:textId="77777777" w:rsidR="00B939E2" w:rsidRPr="003827BD" w:rsidRDefault="00B939E2" w:rsidP="00B939E2">
            <w:pPr>
              <w:jc w:val="center"/>
              <w:rPr>
                <w:rFonts w:ascii="Times New Roman" w:hAnsi="Times New Roman" w:cs="Times New Roman"/>
                <w:szCs w:val="20"/>
              </w:rPr>
            </w:pPr>
            <w:r w:rsidRPr="003827BD">
              <w:rPr>
                <w:rFonts w:ascii="Times New Roman" w:hAnsi="Times New Roman" w:cs="Times New Roman"/>
                <w:szCs w:val="20"/>
              </w:rPr>
              <w:t>linear</w:t>
            </w:r>
          </w:p>
        </w:tc>
        <w:tc>
          <w:tcPr>
            <w:tcW w:w="1418" w:type="dxa"/>
            <w:tcBorders>
              <w:top w:val="single" w:sz="4" w:space="0" w:color="auto"/>
              <w:bottom w:val="nil"/>
            </w:tcBorders>
            <w:vAlign w:val="center"/>
          </w:tcPr>
          <w:p w14:paraId="5DE74644" w14:textId="49889638" w:rsidR="00B939E2" w:rsidRPr="003827BD" w:rsidRDefault="00B939E2" w:rsidP="00B939E2">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bottom w:val="nil"/>
            </w:tcBorders>
            <w:vAlign w:val="center"/>
          </w:tcPr>
          <w:p w14:paraId="0C7F8E93" w14:textId="53E050A5" w:rsidR="00B939E2" w:rsidRPr="003827BD" w:rsidRDefault="00197EF1" w:rsidP="00B939E2">
            <w:pPr>
              <w:jc w:val="center"/>
              <w:rPr>
                <w:rFonts w:ascii="Times New Roman" w:hAnsi="Times New Roman" w:cs="Times New Roman"/>
                <w:szCs w:val="20"/>
              </w:rPr>
            </w:pPr>
            <w:r w:rsidRPr="00197EF1">
              <w:rPr>
                <w:rFonts w:ascii="Times New Roman" w:hAnsi="Times New Roman" w:cs="Times New Roman"/>
                <w:szCs w:val="20"/>
              </w:rPr>
              <w:t>0.2</w:t>
            </w:r>
            <w:r>
              <w:rPr>
                <w:rFonts w:ascii="Times New Roman" w:hAnsi="Times New Roman" w:cs="Times New Roman"/>
                <w:szCs w:val="20"/>
              </w:rPr>
              <w:t>0</w:t>
            </w:r>
            <w:r w:rsidRPr="00197EF1">
              <w:rPr>
                <w:rFonts w:ascii="Times New Roman" w:hAnsi="Times New Roman" w:cs="Times New Roman"/>
                <w:szCs w:val="20"/>
              </w:rPr>
              <w:t xml:space="preserve"> (-0.06 to 0.45)</w:t>
            </w:r>
          </w:p>
        </w:tc>
        <w:tc>
          <w:tcPr>
            <w:tcW w:w="1969" w:type="dxa"/>
            <w:tcBorders>
              <w:top w:val="single" w:sz="4" w:space="0" w:color="auto"/>
              <w:bottom w:val="nil"/>
            </w:tcBorders>
            <w:vAlign w:val="center"/>
          </w:tcPr>
          <w:p w14:paraId="148D5826" w14:textId="46991501" w:rsidR="00B939E2" w:rsidRPr="003827BD" w:rsidRDefault="00197EF1" w:rsidP="00B939E2">
            <w:pPr>
              <w:jc w:val="center"/>
              <w:rPr>
                <w:rFonts w:ascii="Times New Roman" w:hAnsi="Times New Roman" w:cs="Times New Roman"/>
                <w:szCs w:val="20"/>
              </w:rPr>
            </w:pPr>
            <w:r w:rsidRPr="00197EF1">
              <w:rPr>
                <w:rFonts w:ascii="Times New Roman" w:hAnsi="Times New Roman" w:cs="Times New Roman"/>
                <w:szCs w:val="20"/>
              </w:rPr>
              <w:t>0.68 (0.44 to 0.91)</w:t>
            </w:r>
          </w:p>
        </w:tc>
        <w:tc>
          <w:tcPr>
            <w:tcW w:w="1969" w:type="dxa"/>
            <w:tcBorders>
              <w:top w:val="single" w:sz="4" w:space="0" w:color="auto"/>
              <w:bottom w:val="nil"/>
            </w:tcBorders>
            <w:vAlign w:val="center"/>
          </w:tcPr>
          <w:p w14:paraId="0D7B6CDE" w14:textId="5A2E0B32" w:rsidR="00B939E2" w:rsidRPr="003827BD" w:rsidRDefault="00197EF1" w:rsidP="00B939E2">
            <w:pPr>
              <w:jc w:val="center"/>
              <w:rPr>
                <w:rFonts w:ascii="Times New Roman" w:hAnsi="Times New Roman" w:cs="Times New Roman"/>
                <w:szCs w:val="20"/>
              </w:rPr>
            </w:pPr>
            <w:r w:rsidRPr="00197EF1">
              <w:rPr>
                <w:rFonts w:ascii="Times New Roman" w:hAnsi="Times New Roman" w:cs="Times New Roman"/>
                <w:szCs w:val="20"/>
              </w:rPr>
              <w:t>0.05 (-0.1</w:t>
            </w:r>
            <w:r>
              <w:rPr>
                <w:rFonts w:ascii="Times New Roman" w:hAnsi="Times New Roman" w:cs="Times New Roman"/>
                <w:szCs w:val="20"/>
              </w:rPr>
              <w:t>0</w:t>
            </w:r>
            <w:r w:rsidRPr="00197EF1">
              <w:rPr>
                <w:rFonts w:ascii="Times New Roman" w:hAnsi="Times New Roman" w:cs="Times New Roman"/>
                <w:szCs w:val="20"/>
              </w:rPr>
              <w:t xml:space="preserve"> to 0.2</w:t>
            </w:r>
            <w:r>
              <w:rPr>
                <w:rFonts w:ascii="Times New Roman" w:hAnsi="Times New Roman" w:cs="Times New Roman"/>
                <w:szCs w:val="20"/>
              </w:rPr>
              <w:t>0</w:t>
            </w:r>
            <w:r w:rsidRPr="00197EF1">
              <w:rPr>
                <w:rFonts w:ascii="Times New Roman" w:hAnsi="Times New Roman" w:cs="Times New Roman"/>
                <w:szCs w:val="20"/>
              </w:rPr>
              <w:t>)</w:t>
            </w:r>
          </w:p>
        </w:tc>
      </w:tr>
      <w:tr w:rsidR="00B939E2" w14:paraId="1DDAF65C" w14:textId="77777777" w:rsidTr="00E158DE">
        <w:tc>
          <w:tcPr>
            <w:tcW w:w="1701" w:type="dxa"/>
            <w:vMerge/>
            <w:tcBorders>
              <w:bottom w:val="single" w:sz="4" w:space="0" w:color="auto"/>
            </w:tcBorders>
            <w:vAlign w:val="center"/>
          </w:tcPr>
          <w:p w14:paraId="197CFBAA" w14:textId="77777777" w:rsidR="00B939E2" w:rsidRPr="003827BD" w:rsidRDefault="00B939E2" w:rsidP="00B939E2">
            <w:pPr>
              <w:jc w:val="center"/>
              <w:rPr>
                <w:rFonts w:ascii="Times New Roman" w:hAnsi="Times New Roman" w:cs="Times New Roman"/>
                <w:szCs w:val="20"/>
              </w:rPr>
            </w:pPr>
          </w:p>
        </w:tc>
        <w:tc>
          <w:tcPr>
            <w:tcW w:w="1418" w:type="dxa"/>
            <w:tcBorders>
              <w:top w:val="nil"/>
              <w:bottom w:val="single" w:sz="4" w:space="0" w:color="auto"/>
            </w:tcBorders>
            <w:vAlign w:val="center"/>
          </w:tcPr>
          <w:p w14:paraId="6ACF782E" w14:textId="77777777" w:rsidR="00B939E2" w:rsidRPr="003827BD" w:rsidRDefault="00B939E2" w:rsidP="00B939E2">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tcBorders>
              <w:top w:val="nil"/>
              <w:bottom w:val="single" w:sz="4" w:space="0" w:color="auto"/>
            </w:tcBorders>
            <w:vAlign w:val="center"/>
          </w:tcPr>
          <w:p w14:paraId="34426B3B" w14:textId="1DAB68CD" w:rsidR="00B939E2" w:rsidRPr="003827BD" w:rsidRDefault="00197EF1" w:rsidP="00B939E2">
            <w:pPr>
              <w:jc w:val="center"/>
              <w:rPr>
                <w:rFonts w:ascii="Times New Roman" w:hAnsi="Times New Roman" w:cs="Times New Roman"/>
                <w:szCs w:val="20"/>
              </w:rPr>
            </w:pPr>
            <w:r w:rsidRPr="00197EF1">
              <w:rPr>
                <w:rFonts w:ascii="Times New Roman" w:hAnsi="Times New Roman" w:cs="Times New Roman"/>
                <w:szCs w:val="20"/>
              </w:rPr>
              <w:t>0.4</w:t>
            </w:r>
            <w:r>
              <w:rPr>
                <w:rFonts w:ascii="Times New Roman" w:hAnsi="Times New Roman" w:cs="Times New Roman"/>
                <w:szCs w:val="20"/>
              </w:rPr>
              <w:t>0</w:t>
            </w:r>
            <w:r w:rsidRPr="00197EF1">
              <w:rPr>
                <w:rFonts w:ascii="Times New Roman" w:hAnsi="Times New Roman" w:cs="Times New Roman"/>
                <w:szCs w:val="20"/>
              </w:rPr>
              <w:t xml:space="preserve"> (-0.28 to 1.08)</w:t>
            </w:r>
          </w:p>
        </w:tc>
        <w:tc>
          <w:tcPr>
            <w:tcW w:w="1969" w:type="dxa"/>
            <w:tcBorders>
              <w:top w:val="nil"/>
              <w:bottom w:val="single" w:sz="4" w:space="0" w:color="auto"/>
            </w:tcBorders>
            <w:vAlign w:val="center"/>
          </w:tcPr>
          <w:p w14:paraId="73188D46" w14:textId="37A08E94" w:rsidR="00B939E2" w:rsidRPr="003827BD" w:rsidRDefault="00197EF1" w:rsidP="00B939E2">
            <w:pPr>
              <w:jc w:val="center"/>
              <w:rPr>
                <w:rFonts w:ascii="Times New Roman" w:hAnsi="Times New Roman" w:cs="Times New Roman"/>
                <w:szCs w:val="20"/>
              </w:rPr>
            </w:pPr>
            <w:r w:rsidRPr="00197EF1">
              <w:rPr>
                <w:rFonts w:ascii="Times New Roman" w:hAnsi="Times New Roman" w:cs="Times New Roman"/>
                <w:szCs w:val="20"/>
              </w:rPr>
              <w:t>-2.1</w:t>
            </w:r>
            <w:r>
              <w:rPr>
                <w:rFonts w:ascii="Times New Roman" w:hAnsi="Times New Roman" w:cs="Times New Roman"/>
                <w:szCs w:val="20"/>
              </w:rPr>
              <w:t>0</w:t>
            </w:r>
            <w:r w:rsidRPr="00197EF1">
              <w:rPr>
                <w:rFonts w:ascii="Times New Roman" w:hAnsi="Times New Roman" w:cs="Times New Roman"/>
                <w:szCs w:val="20"/>
              </w:rPr>
              <w:t xml:space="preserve"> (-2.69 to -1.51)</w:t>
            </w:r>
          </w:p>
        </w:tc>
        <w:tc>
          <w:tcPr>
            <w:tcW w:w="1969" w:type="dxa"/>
            <w:tcBorders>
              <w:top w:val="nil"/>
              <w:bottom w:val="single" w:sz="4" w:space="0" w:color="auto"/>
            </w:tcBorders>
            <w:vAlign w:val="center"/>
          </w:tcPr>
          <w:p w14:paraId="0FF0A447" w14:textId="4992D461" w:rsidR="00B939E2" w:rsidRPr="003827BD" w:rsidRDefault="00197EF1" w:rsidP="00B939E2">
            <w:pPr>
              <w:jc w:val="center"/>
              <w:rPr>
                <w:rFonts w:ascii="Times New Roman" w:hAnsi="Times New Roman" w:cs="Times New Roman"/>
                <w:szCs w:val="20"/>
              </w:rPr>
            </w:pPr>
            <w:r w:rsidRPr="00197EF1">
              <w:rPr>
                <w:rFonts w:ascii="Times New Roman" w:hAnsi="Times New Roman" w:cs="Times New Roman"/>
                <w:szCs w:val="20"/>
              </w:rPr>
              <w:t>-0.07 (-0.47 to 0.33)</w:t>
            </w:r>
          </w:p>
        </w:tc>
      </w:tr>
      <w:tr w:rsidR="00B939E2" w14:paraId="786E2115" w14:textId="77777777" w:rsidTr="00E158DE">
        <w:tc>
          <w:tcPr>
            <w:tcW w:w="1701" w:type="dxa"/>
            <w:vMerge w:val="restart"/>
            <w:tcBorders>
              <w:top w:val="single" w:sz="4" w:space="0" w:color="auto"/>
            </w:tcBorders>
            <w:vAlign w:val="center"/>
          </w:tcPr>
          <w:p w14:paraId="7429F498" w14:textId="3FA4CB9A" w:rsidR="00B939E2" w:rsidRDefault="00B939E2" w:rsidP="00B939E2">
            <w:pPr>
              <w:jc w:val="center"/>
              <w:rPr>
                <w:rFonts w:ascii="Times New Roman" w:hAnsi="Times New Roman" w:cs="Times New Roman"/>
                <w:szCs w:val="20"/>
              </w:rPr>
            </w:pPr>
            <w:r w:rsidRPr="003827BD">
              <w:rPr>
                <w:rFonts w:ascii="Times New Roman" w:hAnsi="Times New Roman" w:cs="Times New Roman"/>
                <w:szCs w:val="20"/>
              </w:rPr>
              <w:t>Time trend adjustment:</w:t>
            </w:r>
          </w:p>
          <w:p w14:paraId="08996EDF" w14:textId="77777777" w:rsidR="00B939E2" w:rsidRPr="003827BD" w:rsidRDefault="00B939E2" w:rsidP="00B939E2">
            <w:pPr>
              <w:jc w:val="center"/>
              <w:rPr>
                <w:rFonts w:ascii="Times New Roman" w:hAnsi="Times New Roman" w:cs="Times New Roman"/>
                <w:szCs w:val="20"/>
              </w:rPr>
            </w:pPr>
            <w:r w:rsidRPr="003827BD">
              <w:rPr>
                <w:rFonts w:ascii="Times New Roman" w:hAnsi="Times New Roman" w:cs="Times New Roman"/>
                <w:szCs w:val="20"/>
              </w:rPr>
              <w:t>df=2</w:t>
            </w:r>
          </w:p>
        </w:tc>
        <w:tc>
          <w:tcPr>
            <w:tcW w:w="1418" w:type="dxa"/>
            <w:tcBorders>
              <w:top w:val="single" w:sz="4" w:space="0" w:color="auto"/>
              <w:bottom w:val="nil"/>
            </w:tcBorders>
            <w:vAlign w:val="center"/>
          </w:tcPr>
          <w:p w14:paraId="013F1A09" w14:textId="1496B8C9" w:rsidR="00B939E2" w:rsidRPr="003827BD" w:rsidRDefault="00B939E2" w:rsidP="00B939E2">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bottom w:val="nil"/>
            </w:tcBorders>
            <w:vAlign w:val="center"/>
          </w:tcPr>
          <w:p w14:paraId="6CD68782" w14:textId="4937DCD0"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0.29 (0.02 to 0.56)</w:t>
            </w:r>
          </w:p>
        </w:tc>
        <w:tc>
          <w:tcPr>
            <w:tcW w:w="1969" w:type="dxa"/>
            <w:tcBorders>
              <w:top w:val="single" w:sz="4" w:space="0" w:color="auto"/>
              <w:bottom w:val="nil"/>
            </w:tcBorders>
            <w:vAlign w:val="center"/>
          </w:tcPr>
          <w:p w14:paraId="7D1987ED" w14:textId="7A76D093"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0.67 (0.44 to 0.91)</w:t>
            </w:r>
          </w:p>
        </w:tc>
        <w:tc>
          <w:tcPr>
            <w:tcW w:w="1969" w:type="dxa"/>
            <w:tcBorders>
              <w:top w:val="single" w:sz="4" w:space="0" w:color="auto"/>
              <w:bottom w:val="nil"/>
            </w:tcBorders>
            <w:vAlign w:val="center"/>
          </w:tcPr>
          <w:p w14:paraId="578084A9" w14:textId="57AAB49A"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0.07 (-0.08 to 0.23)</w:t>
            </w:r>
          </w:p>
        </w:tc>
      </w:tr>
      <w:tr w:rsidR="00B939E2" w14:paraId="079786CD" w14:textId="77777777" w:rsidTr="00E158DE">
        <w:tc>
          <w:tcPr>
            <w:tcW w:w="1701" w:type="dxa"/>
            <w:vMerge/>
            <w:tcBorders>
              <w:bottom w:val="single" w:sz="4" w:space="0" w:color="auto"/>
            </w:tcBorders>
            <w:vAlign w:val="center"/>
          </w:tcPr>
          <w:p w14:paraId="33F80CBA" w14:textId="77777777" w:rsidR="00B939E2" w:rsidRPr="003827BD" w:rsidRDefault="00B939E2" w:rsidP="00B939E2">
            <w:pPr>
              <w:jc w:val="center"/>
              <w:rPr>
                <w:rFonts w:ascii="Times New Roman" w:hAnsi="Times New Roman" w:cs="Times New Roman"/>
                <w:szCs w:val="20"/>
              </w:rPr>
            </w:pPr>
          </w:p>
        </w:tc>
        <w:tc>
          <w:tcPr>
            <w:tcW w:w="1418" w:type="dxa"/>
            <w:tcBorders>
              <w:top w:val="nil"/>
              <w:bottom w:val="single" w:sz="4" w:space="0" w:color="auto"/>
            </w:tcBorders>
            <w:vAlign w:val="center"/>
          </w:tcPr>
          <w:p w14:paraId="4E0D1D34" w14:textId="77777777" w:rsidR="00B939E2" w:rsidRPr="003827BD" w:rsidRDefault="00B939E2" w:rsidP="00B939E2">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tcBorders>
              <w:top w:val="nil"/>
              <w:bottom w:val="single" w:sz="4" w:space="0" w:color="auto"/>
            </w:tcBorders>
            <w:vAlign w:val="center"/>
          </w:tcPr>
          <w:p w14:paraId="6826215D" w14:textId="56D55620"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-0.33 (-1.04 to 0.37)</w:t>
            </w:r>
          </w:p>
        </w:tc>
        <w:tc>
          <w:tcPr>
            <w:tcW w:w="1969" w:type="dxa"/>
            <w:tcBorders>
              <w:top w:val="nil"/>
              <w:bottom w:val="single" w:sz="4" w:space="0" w:color="auto"/>
            </w:tcBorders>
            <w:vAlign w:val="center"/>
          </w:tcPr>
          <w:p w14:paraId="19DAE5F2" w14:textId="0946F5A5"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-2.1</w:t>
            </w:r>
            <w:r>
              <w:rPr>
                <w:rFonts w:ascii="Times New Roman" w:hAnsi="Times New Roman" w:cs="Times New Roman"/>
                <w:szCs w:val="20"/>
              </w:rPr>
              <w:t>0</w:t>
            </w:r>
            <w:r w:rsidRPr="00862E1E">
              <w:rPr>
                <w:rFonts w:ascii="Times New Roman" w:hAnsi="Times New Roman" w:cs="Times New Roman"/>
                <w:szCs w:val="20"/>
              </w:rPr>
              <w:t xml:space="preserve"> (-2.7</w:t>
            </w:r>
            <w:r>
              <w:rPr>
                <w:rFonts w:ascii="Times New Roman" w:hAnsi="Times New Roman" w:cs="Times New Roman"/>
                <w:szCs w:val="20"/>
              </w:rPr>
              <w:t>0</w:t>
            </w:r>
            <w:r w:rsidRPr="00862E1E">
              <w:rPr>
                <w:rFonts w:ascii="Times New Roman" w:hAnsi="Times New Roman" w:cs="Times New Roman"/>
                <w:szCs w:val="20"/>
              </w:rPr>
              <w:t xml:space="preserve"> to -1.5</w:t>
            </w:r>
            <w:r>
              <w:rPr>
                <w:rFonts w:ascii="Times New Roman" w:hAnsi="Times New Roman" w:cs="Times New Roman"/>
                <w:szCs w:val="20"/>
              </w:rPr>
              <w:t>0</w:t>
            </w:r>
            <w:r w:rsidRPr="00862E1E">
              <w:rPr>
                <w:rFonts w:ascii="Times New Roman" w:hAnsi="Times New Roman" w:cs="Times New Roman"/>
                <w:szCs w:val="20"/>
              </w:rPr>
              <w:t>)</w:t>
            </w:r>
          </w:p>
        </w:tc>
        <w:tc>
          <w:tcPr>
            <w:tcW w:w="1969" w:type="dxa"/>
            <w:tcBorders>
              <w:top w:val="nil"/>
              <w:bottom w:val="single" w:sz="4" w:space="0" w:color="auto"/>
            </w:tcBorders>
            <w:vAlign w:val="center"/>
          </w:tcPr>
          <w:p w14:paraId="7DB443BC" w14:textId="118334E0"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-0.3</w:t>
            </w:r>
            <w:r>
              <w:rPr>
                <w:rFonts w:ascii="Times New Roman" w:hAnsi="Times New Roman" w:cs="Times New Roman"/>
                <w:szCs w:val="20"/>
              </w:rPr>
              <w:t>0</w:t>
            </w:r>
            <w:r w:rsidRPr="00862E1E">
              <w:rPr>
                <w:rFonts w:ascii="Times New Roman" w:hAnsi="Times New Roman" w:cs="Times New Roman"/>
                <w:szCs w:val="20"/>
              </w:rPr>
              <w:t xml:space="preserve"> (-0.7</w:t>
            </w:r>
            <w:r>
              <w:rPr>
                <w:rFonts w:ascii="Times New Roman" w:hAnsi="Times New Roman" w:cs="Times New Roman"/>
                <w:szCs w:val="20"/>
              </w:rPr>
              <w:t>0</w:t>
            </w:r>
            <w:r w:rsidRPr="00862E1E">
              <w:rPr>
                <w:rFonts w:ascii="Times New Roman" w:hAnsi="Times New Roman" w:cs="Times New Roman"/>
                <w:szCs w:val="20"/>
              </w:rPr>
              <w:t xml:space="preserve"> to 0.09)</w:t>
            </w:r>
          </w:p>
        </w:tc>
      </w:tr>
      <w:tr w:rsidR="00B939E2" w14:paraId="5CB8EFAE" w14:textId="77777777" w:rsidTr="00B14CCD">
        <w:tc>
          <w:tcPr>
            <w:tcW w:w="1701" w:type="dxa"/>
            <w:vMerge w:val="restart"/>
            <w:tcBorders>
              <w:top w:val="single" w:sz="4" w:space="0" w:color="auto"/>
            </w:tcBorders>
            <w:vAlign w:val="center"/>
          </w:tcPr>
          <w:p w14:paraId="5B1B118E" w14:textId="3023B3D4" w:rsidR="00B939E2" w:rsidRDefault="00B939E2" w:rsidP="00B939E2">
            <w:pPr>
              <w:jc w:val="center"/>
              <w:rPr>
                <w:rFonts w:ascii="Times New Roman" w:hAnsi="Times New Roman" w:cs="Times New Roman"/>
                <w:szCs w:val="20"/>
              </w:rPr>
            </w:pPr>
            <w:r w:rsidRPr="003827BD">
              <w:rPr>
                <w:rFonts w:ascii="Times New Roman" w:hAnsi="Times New Roman" w:cs="Times New Roman"/>
                <w:szCs w:val="20"/>
              </w:rPr>
              <w:t>Time trend adjustment:</w:t>
            </w:r>
          </w:p>
          <w:p w14:paraId="387D5F6F" w14:textId="77777777" w:rsidR="00B939E2" w:rsidRPr="003827BD" w:rsidRDefault="00B939E2" w:rsidP="00B939E2">
            <w:pPr>
              <w:jc w:val="center"/>
              <w:rPr>
                <w:rFonts w:ascii="Times New Roman" w:hAnsi="Times New Roman" w:cs="Times New Roman"/>
                <w:szCs w:val="20"/>
              </w:rPr>
            </w:pPr>
            <w:r w:rsidRPr="003827BD">
              <w:rPr>
                <w:rFonts w:ascii="Times New Roman" w:hAnsi="Times New Roman" w:cs="Times New Roman"/>
                <w:szCs w:val="20"/>
              </w:rPr>
              <w:t>df=4</w:t>
            </w:r>
          </w:p>
        </w:tc>
        <w:tc>
          <w:tcPr>
            <w:tcW w:w="1418" w:type="dxa"/>
            <w:tcBorders>
              <w:top w:val="single" w:sz="4" w:space="0" w:color="auto"/>
            </w:tcBorders>
            <w:vAlign w:val="center"/>
          </w:tcPr>
          <w:p w14:paraId="3CC2FFEA" w14:textId="0ECEC761" w:rsidR="00B939E2" w:rsidRPr="003827BD" w:rsidRDefault="00B939E2" w:rsidP="00B939E2">
            <w:pPr>
              <w:jc w:val="left"/>
              <w:rPr>
                <w:rFonts w:ascii="Times New Roman" w:hAnsi="Times New Roman" w:cs="Times New Roman"/>
                <w:szCs w:val="20"/>
              </w:rPr>
            </w:pPr>
            <w:r>
              <w:rPr>
                <w:rFonts w:ascii="Times New Roman" w:hAnsi="Times New Roman" w:cs="Times New Roman"/>
                <w:szCs w:val="20"/>
              </w:rPr>
              <w:t>Chronic sleep deprivation</w:t>
            </w:r>
          </w:p>
        </w:tc>
        <w:tc>
          <w:tcPr>
            <w:tcW w:w="1969" w:type="dxa"/>
            <w:tcBorders>
              <w:top w:val="single" w:sz="4" w:space="0" w:color="auto"/>
            </w:tcBorders>
            <w:vAlign w:val="center"/>
          </w:tcPr>
          <w:p w14:paraId="1FE07EA4" w14:textId="0EEA3F91"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0.33 (0.06 to 0.6</w:t>
            </w:r>
            <w:r>
              <w:rPr>
                <w:rFonts w:ascii="Times New Roman" w:hAnsi="Times New Roman" w:cs="Times New Roman"/>
                <w:szCs w:val="20"/>
              </w:rPr>
              <w:t>0</w:t>
            </w:r>
            <w:r w:rsidRPr="00862E1E">
              <w:rPr>
                <w:rFonts w:ascii="Times New Roman" w:hAnsi="Times New Roman" w:cs="Times New Roman"/>
                <w:szCs w:val="20"/>
              </w:rPr>
              <w:t>)</w:t>
            </w:r>
          </w:p>
        </w:tc>
        <w:tc>
          <w:tcPr>
            <w:tcW w:w="1969" w:type="dxa"/>
            <w:tcBorders>
              <w:top w:val="single" w:sz="4" w:space="0" w:color="auto"/>
            </w:tcBorders>
            <w:vAlign w:val="center"/>
          </w:tcPr>
          <w:p w14:paraId="026709C3" w14:textId="70779015"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0.66 (0.43 to 0.89)</w:t>
            </w:r>
          </w:p>
        </w:tc>
        <w:tc>
          <w:tcPr>
            <w:tcW w:w="1969" w:type="dxa"/>
            <w:tcBorders>
              <w:top w:val="single" w:sz="4" w:space="0" w:color="auto"/>
            </w:tcBorders>
            <w:vAlign w:val="center"/>
          </w:tcPr>
          <w:p w14:paraId="45EE2973" w14:textId="122886B9"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0.09 (-0.07 to 0.25)</w:t>
            </w:r>
          </w:p>
        </w:tc>
      </w:tr>
      <w:tr w:rsidR="00B939E2" w14:paraId="42668767" w14:textId="77777777" w:rsidTr="00B14CCD">
        <w:tc>
          <w:tcPr>
            <w:tcW w:w="1701" w:type="dxa"/>
            <w:vMerge/>
            <w:vAlign w:val="center"/>
          </w:tcPr>
          <w:p w14:paraId="3DCFBAF5" w14:textId="77777777" w:rsidR="00B939E2" w:rsidRPr="003827BD" w:rsidRDefault="00B939E2" w:rsidP="00B939E2">
            <w:pPr>
              <w:jc w:val="center"/>
              <w:rPr>
                <w:rFonts w:ascii="Times New Roman" w:hAnsi="Times New Roman" w:cs="Times New Roman"/>
                <w:szCs w:val="20"/>
              </w:rPr>
            </w:pPr>
          </w:p>
        </w:tc>
        <w:tc>
          <w:tcPr>
            <w:tcW w:w="1418" w:type="dxa"/>
            <w:vAlign w:val="center"/>
          </w:tcPr>
          <w:p w14:paraId="65440D30" w14:textId="77777777" w:rsidR="00B939E2" w:rsidRPr="003827BD" w:rsidRDefault="00B939E2" w:rsidP="00B939E2">
            <w:pPr>
              <w:jc w:val="left"/>
              <w:rPr>
                <w:rFonts w:ascii="Times New Roman" w:hAnsi="Times New Roman" w:cs="Times New Roman"/>
                <w:szCs w:val="20"/>
              </w:rPr>
            </w:pPr>
            <w:r w:rsidRPr="003827BD">
              <w:rPr>
                <w:rFonts w:ascii="Times New Roman" w:hAnsi="Times New Roman" w:cs="Times New Roman"/>
                <w:szCs w:val="20"/>
              </w:rPr>
              <w:t>Sleep duration</w:t>
            </w:r>
          </w:p>
        </w:tc>
        <w:tc>
          <w:tcPr>
            <w:tcW w:w="1969" w:type="dxa"/>
            <w:vAlign w:val="center"/>
          </w:tcPr>
          <w:p w14:paraId="7EBACF83" w14:textId="0135A392"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-0.35 (-1.04 to 0.35)</w:t>
            </w:r>
          </w:p>
        </w:tc>
        <w:tc>
          <w:tcPr>
            <w:tcW w:w="1969" w:type="dxa"/>
            <w:vAlign w:val="center"/>
          </w:tcPr>
          <w:p w14:paraId="5FB7D610" w14:textId="3F863854"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-2.05 (-2.63 to -1.47)</w:t>
            </w:r>
          </w:p>
        </w:tc>
        <w:tc>
          <w:tcPr>
            <w:tcW w:w="1969" w:type="dxa"/>
            <w:vAlign w:val="center"/>
          </w:tcPr>
          <w:p w14:paraId="2A9C1F39" w14:textId="5DABC129" w:rsidR="00B939E2" w:rsidRPr="003827BD" w:rsidRDefault="00862E1E" w:rsidP="00B939E2">
            <w:pPr>
              <w:jc w:val="center"/>
              <w:rPr>
                <w:rFonts w:ascii="Times New Roman" w:hAnsi="Times New Roman" w:cs="Times New Roman"/>
                <w:szCs w:val="20"/>
              </w:rPr>
            </w:pPr>
            <w:r w:rsidRPr="00862E1E">
              <w:rPr>
                <w:rFonts w:ascii="Times New Roman" w:hAnsi="Times New Roman" w:cs="Times New Roman"/>
                <w:szCs w:val="20"/>
              </w:rPr>
              <w:t>-0.32 (-0.72 to 0.07)</w:t>
            </w:r>
          </w:p>
        </w:tc>
      </w:tr>
    </w:tbl>
    <w:p w14:paraId="72654F02" w14:textId="77777777" w:rsidR="003827BD" w:rsidRDefault="003827BD">
      <w:pPr>
        <w:rPr>
          <w:rFonts w:ascii="Times New Roman" w:hAnsi="Times New Roman" w:cs="Times New Roman"/>
          <w:sz w:val="24"/>
        </w:rPr>
      </w:pPr>
    </w:p>
    <w:p w14:paraId="339502B4" w14:textId="77777777" w:rsidR="003827BD" w:rsidRDefault="003827BD">
      <w:pPr>
        <w:rPr>
          <w:rFonts w:ascii="Times New Roman" w:hAnsi="Times New Roman" w:cs="Times New Roman"/>
        </w:rPr>
      </w:pPr>
    </w:p>
    <w:p w14:paraId="76957A58" w14:textId="77777777" w:rsidR="004966C9" w:rsidRDefault="004966C9">
      <w:pPr>
        <w:widowControl/>
        <w:wordWrap/>
        <w:autoSpaceDE/>
        <w:autoSpaceDN/>
        <w:rPr>
          <w:rFonts w:ascii="Times New Roman" w:hAnsi="Times New Roman" w:cs="Times New Roman"/>
        </w:rPr>
      </w:pPr>
      <w:r>
        <w:rPr>
          <w:rFonts w:ascii="Times New Roman" w:hAnsi="Times New Roman" w:cs="Times New Roman"/>
        </w:rPr>
        <w:br w:type="page"/>
      </w:r>
    </w:p>
    <w:p w14:paraId="5F8382B2" w14:textId="77777777" w:rsidR="006F15F3" w:rsidRPr="004966C9" w:rsidRDefault="004966C9">
      <w:pPr>
        <w:rPr>
          <w:rFonts w:ascii="Times New Roman" w:hAnsi="Times New Roman" w:cs="Times New Roman"/>
          <w:b/>
          <w:sz w:val="28"/>
        </w:rPr>
      </w:pPr>
      <w:r w:rsidRPr="004966C9">
        <w:rPr>
          <w:rFonts w:ascii="Times New Roman" w:hAnsi="Times New Roman" w:cs="Times New Roman" w:hint="eastAsia"/>
          <w:b/>
          <w:sz w:val="28"/>
        </w:rPr>
        <w:lastRenderedPageBreak/>
        <w:t>Supplementar</w:t>
      </w:r>
      <w:r w:rsidRPr="004966C9">
        <w:rPr>
          <w:rFonts w:ascii="Times New Roman" w:hAnsi="Times New Roman" w:cs="Times New Roman"/>
          <w:b/>
          <w:sz w:val="28"/>
        </w:rPr>
        <w:t>y figures</w:t>
      </w:r>
    </w:p>
    <w:p w14:paraId="5339C2E6" w14:textId="77777777" w:rsidR="004966C9" w:rsidRDefault="004966C9">
      <w:pPr>
        <w:rPr>
          <w:rFonts w:ascii="Times New Roman" w:hAnsi="Times New Roman" w:cs="Times New Roman"/>
        </w:rPr>
      </w:pPr>
    </w:p>
    <w:p w14:paraId="69F6E265" w14:textId="3C324972" w:rsidR="004966C9" w:rsidRPr="00656FB3" w:rsidRDefault="00656FB3">
      <w:pPr>
        <w:rPr>
          <w:rFonts w:ascii="Times New Roman" w:hAnsi="Times New Roman" w:cs="Times New Roman"/>
          <w:b/>
          <w:sz w:val="24"/>
        </w:rPr>
      </w:pPr>
      <w:r>
        <w:rPr>
          <w:rFonts w:ascii="Times New Roman" w:hAnsi="Times New Roman" w:cs="Times New Roman"/>
          <w:b/>
          <w:sz w:val="24"/>
        </w:rPr>
        <w:t>Fig</w:t>
      </w:r>
      <w:r w:rsidR="00B42D20">
        <w:rPr>
          <w:rFonts w:ascii="Times New Roman" w:hAnsi="Times New Roman" w:cs="Times New Roman"/>
          <w:b/>
          <w:sz w:val="24"/>
        </w:rPr>
        <w:t>ure S1</w:t>
      </w:r>
      <w:r w:rsidR="004966C9" w:rsidRPr="008515FF">
        <w:rPr>
          <w:rFonts w:ascii="Times New Roman" w:hAnsi="Times New Roman" w:cs="Times New Roman" w:hint="eastAsia"/>
          <w:b/>
          <w:sz w:val="24"/>
        </w:rPr>
        <w:t>.</w:t>
      </w:r>
      <w:r w:rsidR="004966C9" w:rsidRPr="008515FF">
        <w:rPr>
          <w:rFonts w:ascii="Times New Roman" w:hAnsi="Times New Roman" w:cs="Times New Roman" w:hint="eastAsia"/>
          <w:sz w:val="24"/>
        </w:rPr>
        <w:t xml:space="preserve"> </w:t>
      </w:r>
      <w:r w:rsidR="008515FF" w:rsidRPr="00A3534F">
        <w:rPr>
          <w:rFonts w:ascii="Times New Roman" w:hAnsi="Times New Roman" w:cs="Times New Roman"/>
          <w:sz w:val="24"/>
        </w:rPr>
        <w:t>Geographical distribution of the 141 study communities in South Korea.</w:t>
      </w:r>
    </w:p>
    <w:p w14:paraId="3F582BA9" w14:textId="07D64B0E" w:rsidR="002837CF" w:rsidRDefault="008515FF" w:rsidP="008515FF">
      <w:pPr>
        <w:widowControl/>
        <w:wordWrap/>
        <w:autoSpaceDE/>
        <w:autoSpaceDN/>
        <w:jc w:val="center"/>
        <w:rPr>
          <w:rFonts w:ascii="Times New Roman" w:hAnsi="Times New Roman" w:cs="Times New Roman"/>
        </w:rPr>
      </w:pPr>
      <w:r>
        <w:rPr>
          <w:noProof/>
        </w:rPr>
        <w:drawing>
          <wp:inline distT="0" distB="0" distL="0" distR="0" wp14:anchorId="04DDEF43" wp14:editId="513080A1">
            <wp:extent cx="4565344" cy="4648200"/>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9905" cy="4652844"/>
                    </a:xfrm>
                    <a:prstGeom prst="rect">
                      <a:avLst/>
                    </a:prstGeom>
                  </pic:spPr>
                </pic:pic>
              </a:graphicData>
            </a:graphic>
          </wp:inline>
        </w:drawing>
      </w:r>
    </w:p>
    <w:p w14:paraId="430A12D4" w14:textId="77777777" w:rsidR="002837CF" w:rsidRDefault="002837CF">
      <w:pPr>
        <w:widowControl/>
        <w:wordWrap/>
        <w:autoSpaceDE/>
        <w:autoSpaceDN/>
        <w:rPr>
          <w:rFonts w:ascii="Times New Roman" w:hAnsi="Times New Roman" w:cs="Times New Roman"/>
        </w:rPr>
      </w:pPr>
      <w:r>
        <w:rPr>
          <w:rFonts w:ascii="Times New Roman" w:hAnsi="Times New Roman" w:cs="Times New Roman"/>
        </w:rPr>
        <w:br w:type="page"/>
      </w:r>
    </w:p>
    <w:p w14:paraId="232609CC" w14:textId="036513D7" w:rsidR="002837CF" w:rsidRPr="002837CF" w:rsidRDefault="002837CF" w:rsidP="002837CF">
      <w:pPr>
        <w:widowControl/>
        <w:wordWrap/>
        <w:autoSpaceDE/>
        <w:autoSpaceDN/>
        <w:rPr>
          <w:rFonts w:ascii="Times New Roman" w:hAnsi="Times New Roman" w:cs="Times New Roman"/>
          <w:sz w:val="24"/>
        </w:rPr>
      </w:pPr>
      <w:r w:rsidRPr="002837CF">
        <w:rPr>
          <w:rFonts w:ascii="Times New Roman" w:hAnsi="Times New Roman" w:cs="Times New Roman"/>
          <w:b/>
          <w:sz w:val="24"/>
        </w:rPr>
        <w:lastRenderedPageBreak/>
        <w:t>Figure S2.</w:t>
      </w:r>
      <w:r w:rsidRPr="002837CF">
        <w:rPr>
          <w:rFonts w:ascii="Times New Roman" w:eastAsia="맑은 고딕" w:hAnsi="Times New Roman" w:cs="Times New Roman"/>
          <w:color w:val="000000" w:themeColor="text1"/>
          <w:sz w:val="24"/>
          <w:szCs w:val="24"/>
        </w:rPr>
        <w:t xml:space="preserve"> </w:t>
      </w:r>
      <w:r>
        <w:rPr>
          <w:rFonts w:ascii="Times New Roman" w:eastAsia="맑은 고딕" w:hAnsi="Times New Roman" w:cs="Times New Roman"/>
          <w:color w:val="000000" w:themeColor="text1"/>
          <w:sz w:val="24"/>
          <w:szCs w:val="24"/>
        </w:rPr>
        <w:t>A</w:t>
      </w:r>
      <w:r w:rsidRPr="002F415C">
        <w:rPr>
          <w:rFonts w:ascii="Times New Roman" w:eastAsia="맑은 고딕" w:hAnsi="Times New Roman" w:cs="Times New Roman"/>
          <w:color w:val="000000" w:themeColor="text1"/>
          <w:sz w:val="24"/>
          <w:szCs w:val="24"/>
        </w:rPr>
        <w:t>ge group- and sex-specific time trends of these two sleep outcomes</w:t>
      </w:r>
      <w:r>
        <w:rPr>
          <w:rFonts w:ascii="Times New Roman" w:eastAsia="맑은 고딕" w:hAnsi="Times New Roman" w:cs="Times New Roman"/>
          <w:color w:val="000000" w:themeColor="text1"/>
          <w:sz w:val="24"/>
          <w:szCs w:val="24"/>
        </w:rPr>
        <w:t>.</w:t>
      </w:r>
    </w:p>
    <w:p w14:paraId="348FCC9C" w14:textId="14180F40" w:rsidR="004534D6" w:rsidRDefault="002837CF" w:rsidP="002837CF">
      <w:pPr>
        <w:widowControl/>
        <w:wordWrap/>
        <w:autoSpaceDE/>
        <w:autoSpaceDN/>
        <w:jc w:val="center"/>
        <w:rPr>
          <w:rFonts w:ascii="Times New Roman" w:hAnsi="Times New Roman" w:cs="Times New Roman"/>
        </w:rPr>
      </w:pPr>
      <w:r>
        <w:rPr>
          <w:noProof/>
        </w:rPr>
        <w:drawing>
          <wp:inline distT="0" distB="0" distL="0" distR="0" wp14:anchorId="7A0DC417" wp14:editId="3A6ABE03">
            <wp:extent cx="4295775" cy="3614376"/>
            <wp:effectExtent l="0" t="0" r="0" b="571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5329" cy="3622414"/>
                    </a:xfrm>
                    <a:prstGeom prst="rect">
                      <a:avLst/>
                    </a:prstGeom>
                  </pic:spPr>
                </pic:pic>
              </a:graphicData>
            </a:graphic>
          </wp:inline>
        </w:drawing>
      </w:r>
    </w:p>
    <w:p w14:paraId="1CD7FEB2" w14:textId="1C7B0C6D" w:rsidR="002837CF" w:rsidRDefault="002837CF" w:rsidP="002837CF">
      <w:pPr>
        <w:widowControl/>
        <w:wordWrap/>
        <w:autoSpaceDE/>
        <w:autoSpaceDN/>
        <w:jc w:val="center"/>
        <w:rPr>
          <w:rFonts w:ascii="Times New Roman" w:hAnsi="Times New Roman" w:cs="Times New Roman"/>
        </w:rPr>
      </w:pPr>
      <w:r>
        <w:rPr>
          <w:noProof/>
        </w:rPr>
        <w:drawing>
          <wp:inline distT="0" distB="0" distL="0" distR="0" wp14:anchorId="37986168" wp14:editId="7A9C9D66">
            <wp:extent cx="4314825" cy="3595688"/>
            <wp:effectExtent l="0" t="0" r="0" b="508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847" cy="3600706"/>
                    </a:xfrm>
                    <a:prstGeom prst="rect">
                      <a:avLst/>
                    </a:prstGeom>
                  </pic:spPr>
                </pic:pic>
              </a:graphicData>
            </a:graphic>
          </wp:inline>
        </w:drawing>
      </w:r>
    </w:p>
    <w:p w14:paraId="3F8DE805" w14:textId="77777777" w:rsidR="0000484D" w:rsidRDefault="0000484D" w:rsidP="008515FF">
      <w:pPr>
        <w:widowControl/>
        <w:wordWrap/>
        <w:autoSpaceDE/>
        <w:autoSpaceDN/>
        <w:rPr>
          <w:rFonts w:ascii="Times New Roman" w:hAnsi="Times New Roman" w:cs="Times New Roman"/>
        </w:rPr>
      </w:pPr>
    </w:p>
    <w:p w14:paraId="3668BCBD" w14:textId="34FB0282" w:rsidR="003401A0" w:rsidRDefault="003401A0">
      <w:pPr>
        <w:widowControl/>
        <w:wordWrap/>
        <w:autoSpaceDE/>
        <w:autoSpaceDN/>
        <w:rPr>
          <w:rFonts w:ascii="Times New Roman" w:hAnsi="Times New Roman" w:cs="Times New Roman"/>
        </w:rPr>
      </w:pPr>
      <w:r>
        <w:rPr>
          <w:rFonts w:ascii="Times New Roman" w:hAnsi="Times New Roman" w:cs="Times New Roman"/>
        </w:rPr>
        <w:br w:type="page"/>
      </w:r>
    </w:p>
    <w:p w14:paraId="1C9C0F5E" w14:textId="32145C95" w:rsidR="0000484D" w:rsidRPr="003401A0" w:rsidRDefault="003401A0" w:rsidP="008515FF">
      <w:pPr>
        <w:widowControl/>
        <w:wordWrap/>
        <w:autoSpaceDE/>
        <w:autoSpaceDN/>
        <w:rPr>
          <w:rFonts w:ascii="Times New Roman" w:hAnsi="Times New Roman" w:cs="Times New Roman"/>
          <w:b/>
          <w:sz w:val="24"/>
          <w:szCs w:val="24"/>
        </w:rPr>
      </w:pPr>
      <w:r w:rsidRPr="003401A0">
        <w:rPr>
          <w:rFonts w:ascii="Times New Roman" w:hAnsi="Times New Roman" w:cs="Times New Roman"/>
          <w:b/>
          <w:sz w:val="24"/>
          <w:szCs w:val="24"/>
        </w:rPr>
        <w:lastRenderedPageBreak/>
        <w:t>References for the Supplementary Materials.</w:t>
      </w:r>
    </w:p>
    <w:p w14:paraId="6208FB05" w14:textId="77777777" w:rsidR="003401A0" w:rsidRPr="003401A0" w:rsidRDefault="003401A0" w:rsidP="003401A0">
      <w:pPr>
        <w:widowControl/>
        <w:wordWrap/>
        <w:autoSpaceDE/>
        <w:autoSpaceDN/>
        <w:spacing w:line="276" w:lineRule="auto"/>
        <w:rPr>
          <w:rFonts w:ascii="Times New Roman" w:hAnsi="Times New Roman" w:cs="Times New Roman"/>
          <w:b/>
          <w:sz w:val="24"/>
          <w:szCs w:val="24"/>
        </w:rPr>
      </w:pPr>
      <w:r w:rsidRPr="003401A0">
        <w:rPr>
          <w:rFonts w:ascii="Times New Roman" w:hAnsi="Times New Roman" w:cs="Times New Roman"/>
          <w:b/>
          <w:sz w:val="24"/>
          <w:szCs w:val="24"/>
        </w:rPr>
        <w:t>1.</w:t>
      </w:r>
      <w:r w:rsidRPr="003401A0">
        <w:rPr>
          <w:rFonts w:ascii="Times New Roman" w:hAnsi="Times New Roman" w:cs="Times New Roman"/>
          <w:b/>
          <w:sz w:val="24"/>
          <w:szCs w:val="24"/>
        </w:rPr>
        <w:tab/>
      </w:r>
      <w:r w:rsidRPr="003401A0">
        <w:rPr>
          <w:rFonts w:ascii="Times New Roman" w:hAnsi="Times New Roman" w:cs="Times New Roman"/>
          <w:sz w:val="24"/>
          <w:szCs w:val="24"/>
        </w:rPr>
        <w:t>Kang YW, Ko YS, Kim YJ, et al. Korea community health survey data profiles. Osong public health research perspectives 2015; 6: 211-7.</w:t>
      </w:r>
    </w:p>
    <w:p w14:paraId="78A8456F" w14:textId="39CBE780" w:rsidR="00DD41D5" w:rsidRDefault="00DD41D5" w:rsidP="008515FF">
      <w:pPr>
        <w:widowControl/>
        <w:wordWrap/>
        <w:autoSpaceDE/>
        <w:autoSpaceDN/>
        <w:rPr>
          <w:rFonts w:ascii="Times New Roman" w:hAnsi="Times New Roman" w:cs="Times New Roman"/>
        </w:rPr>
      </w:pPr>
    </w:p>
    <w:sectPr w:rsidR="00DD41D5" w:rsidSect="00B14CC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C3A35" w14:textId="77777777" w:rsidR="00E41531" w:rsidRDefault="00E41531" w:rsidP="00B14CCD">
      <w:pPr>
        <w:spacing w:after="0" w:line="240" w:lineRule="auto"/>
      </w:pPr>
      <w:r>
        <w:separator/>
      </w:r>
    </w:p>
  </w:endnote>
  <w:endnote w:type="continuationSeparator" w:id="0">
    <w:p w14:paraId="794886F9" w14:textId="77777777" w:rsidR="00E41531" w:rsidRDefault="00E41531" w:rsidP="00B1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821277"/>
      <w:docPartObj>
        <w:docPartGallery w:val="Page Numbers (Bottom of Page)"/>
        <w:docPartUnique/>
      </w:docPartObj>
    </w:sdtPr>
    <w:sdtContent>
      <w:p w14:paraId="2764A499" w14:textId="09E1EE8B" w:rsidR="00C0329A" w:rsidRDefault="00C0329A">
        <w:pPr>
          <w:pStyle w:val="a7"/>
          <w:jc w:val="center"/>
        </w:pPr>
        <w:r>
          <w:fldChar w:fldCharType="begin"/>
        </w:r>
        <w:r>
          <w:instrText>PAGE   \* MERGEFORMAT</w:instrText>
        </w:r>
        <w:r>
          <w:fldChar w:fldCharType="separate"/>
        </w:r>
        <w:r w:rsidR="001C3776" w:rsidRPr="001C3776">
          <w:rPr>
            <w:noProof/>
            <w:lang w:val="ko-KR"/>
          </w:rPr>
          <w:t>2</w:t>
        </w:r>
        <w:r>
          <w:fldChar w:fldCharType="end"/>
        </w:r>
      </w:p>
    </w:sdtContent>
  </w:sdt>
  <w:p w14:paraId="08CE1433" w14:textId="77777777" w:rsidR="00C0329A" w:rsidRDefault="00C0329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95CF" w14:textId="77777777" w:rsidR="00E41531" w:rsidRDefault="00E41531" w:rsidP="00B14CCD">
      <w:pPr>
        <w:spacing w:after="0" w:line="240" w:lineRule="auto"/>
      </w:pPr>
      <w:r>
        <w:separator/>
      </w:r>
    </w:p>
  </w:footnote>
  <w:footnote w:type="continuationSeparator" w:id="0">
    <w:p w14:paraId="330A06A5" w14:textId="77777777" w:rsidR="00E41531" w:rsidRDefault="00E41531" w:rsidP="00B14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509F"/>
    <w:multiLevelType w:val="multilevel"/>
    <w:tmpl w:val="1C28A9F0"/>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1" w15:restartNumberingAfterBreak="0">
    <w:nsid w:val="5E523102"/>
    <w:multiLevelType w:val="hybridMultilevel"/>
    <w:tmpl w:val="F5964132"/>
    <w:lvl w:ilvl="0" w:tplc="D728CA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xtjQwMDWwMDW3NDVQ0lEKTi0uzszPAykwrgUAVgycbCwAAAA="/>
    <w:docVar w:name="EN.InstantFormat" w:val="&lt;ENInstantFormat&gt;&lt;Enabled&gt;1&lt;/Enabled&gt;&lt;ScanUnformatted&gt;1&lt;/ScanUnformatted&gt;&lt;ScanChanges&gt;1&lt;/ScanChanges&gt;&lt;Suspended&gt;0&lt;/Suspended&gt;&lt;/ENInstantFormat&gt;"/>
    <w:docVar w:name="EN.Layout" w:val="&lt;ENLayout&gt;&lt;Style&gt;Intl J Epidemiolog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pt0xwdo29e5vefxd2xed2ldreapepp5dv5&quot;&gt;My EndNote Library&lt;record-ids&gt;&lt;item&gt;265&lt;/item&gt;&lt;/record-ids&gt;&lt;/item&gt;&lt;/Libraries&gt;"/>
  </w:docVars>
  <w:rsids>
    <w:rsidRoot w:val="00526A2B"/>
    <w:rsid w:val="0000484D"/>
    <w:rsid w:val="0005178C"/>
    <w:rsid w:val="000C6212"/>
    <w:rsid w:val="00122425"/>
    <w:rsid w:val="00142B93"/>
    <w:rsid w:val="001551EF"/>
    <w:rsid w:val="00197EF1"/>
    <w:rsid w:val="001A742B"/>
    <w:rsid w:val="001C3776"/>
    <w:rsid w:val="00207A3F"/>
    <w:rsid w:val="00260F53"/>
    <w:rsid w:val="002837CF"/>
    <w:rsid w:val="00287245"/>
    <w:rsid w:val="00287C21"/>
    <w:rsid w:val="002F34F5"/>
    <w:rsid w:val="003401A0"/>
    <w:rsid w:val="003827BD"/>
    <w:rsid w:val="00392215"/>
    <w:rsid w:val="003941C4"/>
    <w:rsid w:val="003F2652"/>
    <w:rsid w:val="00420A75"/>
    <w:rsid w:val="0044079E"/>
    <w:rsid w:val="004460F2"/>
    <w:rsid w:val="00447AB5"/>
    <w:rsid w:val="0045023C"/>
    <w:rsid w:val="004534D6"/>
    <w:rsid w:val="00455907"/>
    <w:rsid w:val="004966C9"/>
    <w:rsid w:val="004C2E11"/>
    <w:rsid w:val="00506BCD"/>
    <w:rsid w:val="00526A2B"/>
    <w:rsid w:val="0055263F"/>
    <w:rsid w:val="00656FB3"/>
    <w:rsid w:val="006728BD"/>
    <w:rsid w:val="006730BF"/>
    <w:rsid w:val="00693068"/>
    <w:rsid w:val="006A182F"/>
    <w:rsid w:val="006A37B5"/>
    <w:rsid w:val="006C6431"/>
    <w:rsid w:val="006E18FE"/>
    <w:rsid w:val="006F15F3"/>
    <w:rsid w:val="0076202A"/>
    <w:rsid w:val="00775E09"/>
    <w:rsid w:val="00785630"/>
    <w:rsid w:val="007B214F"/>
    <w:rsid w:val="008172F3"/>
    <w:rsid w:val="00823465"/>
    <w:rsid w:val="00827606"/>
    <w:rsid w:val="00840F1E"/>
    <w:rsid w:val="008515FF"/>
    <w:rsid w:val="00862E1E"/>
    <w:rsid w:val="008A46D3"/>
    <w:rsid w:val="008A4A0C"/>
    <w:rsid w:val="008A7717"/>
    <w:rsid w:val="008B26FF"/>
    <w:rsid w:val="008B6CD3"/>
    <w:rsid w:val="008F46C9"/>
    <w:rsid w:val="008F77B1"/>
    <w:rsid w:val="0090046E"/>
    <w:rsid w:val="00903C35"/>
    <w:rsid w:val="00911E50"/>
    <w:rsid w:val="0094008E"/>
    <w:rsid w:val="0094461E"/>
    <w:rsid w:val="009E6E01"/>
    <w:rsid w:val="00A3534F"/>
    <w:rsid w:val="00A4114E"/>
    <w:rsid w:val="00A540F1"/>
    <w:rsid w:val="00A645C7"/>
    <w:rsid w:val="00AB6E1D"/>
    <w:rsid w:val="00B14CCD"/>
    <w:rsid w:val="00B42D20"/>
    <w:rsid w:val="00B655AD"/>
    <w:rsid w:val="00B939E2"/>
    <w:rsid w:val="00BE773A"/>
    <w:rsid w:val="00C0329A"/>
    <w:rsid w:val="00C81F32"/>
    <w:rsid w:val="00C9374F"/>
    <w:rsid w:val="00CB4473"/>
    <w:rsid w:val="00D56FA7"/>
    <w:rsid w:val="00D57181"/>
    <w:rsid w:val="00D604CF"/>
    <w:rsid w:val="00DA7551"/>
    <w:rsid w:val="00DB2522"/>
    <w:rsid w:val="00DB61C8"/>
    <w:rsid w:val="00DD41D5"/>
    <w:rsid w:val="00DE57A4"/>
    <w:rsid w:val="00E158DE"/>
    <w:rsid w:val="00E24D2C"/>
    <w:rsid w:val="00E41531"/>
    <w:rsid w:val="00E428EA"/>
    <w:rsid w:val="00E451FB"/>
    <w:rsid w:val="00E83F9D"/>
    <w:rsid w:val="00EA1CAE"/>
    <w:rsid w:val="00EA3766"/>
    <w:rsid w:val="00ED3DD7"/>
    <w:rsid w:val="00F24A97"/>
    <w:rsid w:val="00F7212C"/>
    <w:rsid w:val="00F87849"/>
    <w:rsid w:val="00FA3A3B"/>
    <w:rsid w:val="00FC63B1"/>
    <w:rsid w:val="00FF15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1F77"/>
  <w15:chartTrackingRefBased/>
  <w15:docId w15:val="{4757DC23-73A1-48AF-8DE8-150D85F3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A2B"/>
    <w:pPr>
      <w:widowControl w:val="0"/>
      <w:wordWrap w:val="0"/>
      <w:autoSpaceDE w:val="0"/>
      <w:autoSpaceDN w:val="0"/>
      <w:spacing w:after="0" w:line="240" w:lineRule="auto"/>
    </w:pPr>
  </w:style>
  <w:style w:type="table" w:styleId="a4">
    <w:name w:val="Table Grid"/>
    <w:basedOn w:val="a1"/>
    <w:uiPriority w:val="39"/>
    <w:rsid w:val="0038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a"/>
    <w:rsid w:val="00C81F32"/>
    <w:pPr>
      <w:widowControl/>
      <w:wordWrap/>
      <w:autoSpaceDE/>
      <w:autoSpaceDN/>
      <w:spacing w:after="0" w:line="300" w:lineRule="exact"/>
      <w:jc w:val="left"/>
    </w:pPr>
    <w:rPr>
      <w:rFonts w:ascii="Times New Roman" w:eastAsia="SimSun" w:hAnsi="Times New Roman" w:cs="Times New Roman"/>
      <w:kern w:val="0"/>
      <w:sz w:val="24"/>
      <w:szCs w:val="20"/>
      <w:lang w:val="en-GB" w:eastAsia="en-US"/>
    </w:rPr>
  </w:style>
  <w:style w:type="paragraph" w:customStyle="1" w:styleId="TableTitle">
    <w:name w:val="TableTitle"/>
    <w:basedOn w:val="a"/>
    <w:rsid w:val="00C81F32"/>
    <w:pPr>
      <w:widowControl/>
      <w:wordWrap/>
      <w:autoSpaceDE/>
      <w:autoSpaceDN/>
      <w:spacing w:after="0" w:line="300" w:lineRule="exact"/>
      <w:jc w:val="left"/>
    </w:pPr>
    <w:rPr>
      <w:rFonts w:ascii="Times New Roman" w:eastAsia="SimSun" w:hAnsi="Times New Roman" w:cs="Times New Roman"/>
      <w:kern w:val="0"/>
      <w:sz w:val="24"/>
      <w:szCs w:val="20"/>
      <w:lang w:val="en-GB" w:eastAsia="en-US"/>
    </w:rPr>
  </w:style>
  <w:style w:type="paragraph" w:customStyle="1" w:styleId="TableHeader">
    <w:name w:val="TableHeader"/>
    <w:basedOn w:val="a"/>
    <w:rsid w:val="00C81F32"/>
    <w:pPr>
      <w:widowControl/>
      <w:wordWrap/>
      <w:autoSpaceDE/>
      <w:autoSpaceDN/>
      <w:spacing w:before="120" w:after="0" w:line="240" w:lineRule="auto"/>
      <w:jc w:val="left"/>
    </w:pPr>
    <w:rPr>
      <w:rFonts w:ascii="Times New Roman" w:eastAsia="SimSun" w:hAnsi="Times New Roman" w:cs="Times New Roman"/>
      <w:b/>
      <w:kern w:val="0"/>
      <w:sz w:val="24"/>
      <w:szCs w:val="20"/>
      <w:lang w:val="en-GB" w:eastAsia="en-US"/>
    </w:rPr>
  </w:style>
  <w:style w:type="paragraph" w:customStyle="1" w:styleId="TableSubHead">
    <w:name w:val="TableSubHead"/>
    <w:basedOn w:val="TableHeader"/>
    <w:rsid w:val="00C81F32"/>
  </w:style>
  <w:style w:type="paragraph" w:styleId="a5">
    <w:name w:val="List Paragraph"/>
    <w:basedOn w:val="a"/>
    <w:uiPriority w:val="34"/>
    <w:qFormat/>
    <w:rsid w:val="00420A75"/>
    <w:pPr>
      <w:ind w:leftChars="400" w:left="800"/>
    </w:pPr>
  </w:style>
  <w:style w:type="paragraph" w:styleId="a6">
    <w:name w:val="header"/>
    <w:basedOn w:val="a"/>
    <w:link w:val="Char"/>
    <w:uiPriority w:val="99"/>
    <w:unhideWhenUsed/>
    <w:rsid w:val="00B14CCD"/>
    <w:pPr>
      <w:tabs>
        <w:tab w:val="center" w:pos="4513"/>
        <w:tab w:val="right" w:pos="9026"/>
      </w:tabs>
      <w:snapToGrid w:val="0"/>
    </w:pPr>
  </w:style>
  <w:style w:type="character" w:customStyle="1" w:styleId="Char">
    <w:name w:val="머리글 Char"/>
    <w:basedOn w:val="a0"/>
    <w:link w:val="a6"/>
    <w:uiPriority w:val="99"/>
    <w:rsid w:val="00B14CCD"/>
  </w:style>
  <w:style w:type="paragraph" w:styleId="a7">
    <w:name w:val="footer"/>
    <w:basedOn w:val="a"/>
    <w:link w:val="Char0"/>
    <w:uiPriority w:val="99"/>
    <w:unhideWhenUsed/>
    <w:rsid w:val="00B14CCD"/>
    <w:pPr>
      <w:tabs>
        <w:tab w:val="center" w:pos="4513"/>
        <w:tab w:val="right" w:pos="9026"/>
      </w:tabs>
      <w:snapToGrid w:val="0"/>
    </w:pPr>
  </w:style>
  <w:style w:type="character" w:customStyle="1" w:styleId="Char0">
    <w:name w:val="바닥글 Char"/>
    <w:basedOn w:val="a0"/>
    <w:link w:val="a7"/>
    <w:uiPriority w:val="99"/>
    <w:rsid w:val="00B14CCD"/>
  </w:style>
  <w:style w:type="paragraph" w:styleId="a8">
    <w:name w:val="Balloon Text"/>
    <w:basedOn w:val="a"/>
    <w:link w:val="Char1"/>
    <w:uiPriority w:val="99"/>
    <w:semiHidden/>
    <w:unhideWhenUsed/>
    <w:rsid w:val="00EA1CAE"/>
    <w:pPr>
      <w:spacing w:after="0" w:line="240" w:lineRule="auto"/>
    </w:pPr>
    <w:rPr>
      <w:rFonts w:ascii="Segoe UI" w:hAnsi="Segoe UI" w:cs="Segoe UI"/>
      <w:sz w:val="18"/>
      <w:szCs w:val="18"/>
    </w:rPr>
  </w:style>
  <w:style w:type="character" w:customStyle="1" w:styleId="Char1">
    <w:name w:val="풍선 도움말 텍스트 Char"/>
    <w:basedOn w:val="a0"/>
    <w:link w:val="a8"/>
    <w:uiPriority w:val="99"/>
    <w:semiHidden/>
    <w:rsid w:val="00EA1CAE"/>
    <w:rPr>
      <w:rFonts w:ascii="Segoe UI" w:hAnsi="Segoe UI" w:cs="Segoe UI"/>
      <w:sz w:val="18"/>
      <w:szCs w:val="18"/>
    </w:rPr>
  </w:style>
  <w:style w:type="character" w:styleId="a9">
    <w:name w:val="annotation reference"/>
    <w:basedOn w:val="a0"/>
    <w:uiPriority w:val="99"/>
    <w:semiHidden/>
    <w:unhideWhenUsed/>
    <w:rsid w:val="00DE57A4"/>
    <w:rPr>
      <w:sz w:val="16"/>
      <w:szCs w:val="16"/>
    </w:rPr>
  </w:style>
  <w:style w:type="paragraph" w:styleId="aa">
    <w:name w:val="annotation text"/>
    <w:basedOn w:val="a"/>
    <w:link w:val="Char2"/>
    <w:uiPriority w:val="99"/>
    <w:semiHidden/>
    <w:unhideWhenUsed/>
    <w:rsid w:val="00DE57A4"/>
    <w:pPr>
      <w:spacing w:line="240" w:lineRule="auto"/>
    </w:pPr>
    <w:rPr>
      <w:szCs w:val="20"/>
    </w:rPr>
  </w:style>
  <w:style w:type="character" w:customStyle="1" w:styleId="Char2">
    <w:name w:val="메모 텍스트 Char"/>
    <w:basedOn w:val="a0"/>
    <w:link w:val="aa"/>
    <w:uiPriority w:val="99"/>
    <w:semiHidden/>
    <w:rsid w:val="00DE57A4"/>
    <w:rPr>
      <w:szCs w:val="20"/>
    </w:rPr>
  </w:style>
  <w:style w:type="paragraph" w:styleId="ab">
    <w:name w:val="annotation subject"/>
    <w:basedOn w:val="aa"/>
    <w:next w:val="aa"/>
    <w:link w:val="Char3"/>
    <w:uiPriority w:val="99"/>
    <w:semiHidden/>
    <w:unhideWhenUsed/>
    <w:rsid w:val="00DE57A4"/>
    <w:rPr>
      <w:b/>
      <w:bCs/>
    </w:rPr>
  </w:style>
  <w:style w:type="character" w:customStyle="1" w:styleId="Char3">
    <w:name w:val="메모 주제 Char"/>
    <w:basedOn w:val="Char2"/>
    <w:link w:val="ab"/>
    <w:uiPriority w:val="99"/>
    <w:semiHidden/>
    <w:rsid w:val="00DE57A4"/>
    <w:rPr>
      <w:b/>
      <w:bCs/>
      <w:szCs w:val="20"/>
    </w:rPr>
  </w:style>
  <w:style w:type="character" w:styleId="ac">
    <w:name w:val="Hyperlink"/>
    <w:basedOn w:val="a0"/>
    <w:uiPriority w:val="99"/>
    <w:unhideWhenUsed/>
    <w:rsid w:val="00FC63B1"/>
    <w:rPr>
      <w:color w:val="0563C1" w:themeColor="hyperlink"/>
      <w:u w:val="single"/>
    </w:rPr>
  </w:style>
  <w:style w:type="paragraph" w:customStyle="1" w:styleId="EndNoteBibliographyTitle">
    <w:name w:val="EndNote Bibliography Title"/>
    <w:basedOn w:val="a"/>
    <w:link w:val="EndNoteBibliographyTitleChar"/>
    <w:rsid w:val="0000484D"/>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00484D"/>
    <w:rPr>
      <w:rFonts w:ascii="맑은 고딕" w:eastAsia="맑은 고딕" w:hAnsi="맑은 고딕"/>
      <w:noProof/>
    </w:rPr>
  </w:style>
  <w:style w:type="paragraph" w:customStyle="1" w:styleId="EndNoteBibliography">
    <w:name w:val="EndNote Bibliography"/>
    <w:basedOn w:val="a"/>
    <w:link w:val="EndNoteBibliographyChar"/>
    <w:rsid w:val="0000484D"/>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00484D"/>
    <w:rPr>
      <w:rFonts w:ascii="맑은 고딕" w:eastAsia="맑은 고딕" w:hAnsi="맑은 고딕"/>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7219">
      <w:bodyDiv w:val="1"/>
      <w:marLeft w:val="0"/>
      <w:marRight w:val="0"/>
      <w:marTop w:val="0"/>
      <w:marBottom w:val="0"/>
      <w:divBdr>
        <w:top w:val="none" w:sz="0" w:space="0" w:color="auto"/>
        <w:left w:val="none" w:sz="0" w:space="0" w:color="auto"/>
        <w:bottom w:val="none" w:sz="0" w:space="0" w:color="auto"/>
        <w:right w:val="none" w:sz="0" w:space="0" w:color="auto"/>
      </w:divBdr>
    </w:div>
    <w:div w:id="241259308">
      <w:bodyDiv w:val="1"/>
      <w:marLeft w:val="0"/>
      <w:marRight w:val="0"/>
      <w:marTop w:val="0"/>
      <w:marBottom w:val="0"/>
      <w:divBdr>
        <w:top w:val="none" w:sz="0" w:space="0" w:color="auto"/>
        <w:left w:val="none" w:sz="0" w:space="0" w:color="auto"/>
        <w:bottom w:val="none" w:sz="0" w:space="0" w:color="auto"/>
        <w:right w:val="none" w:sz="0" w:space="0" w:color="auto"/>
      </w:divBdr>
    </w:div>
    <w:div w:id="449783433">
      <w:bodyDiv w:val="1"/>
      <w:marLeft w:val="0"/>
      <w:marRight w:val="0"/>
      <w:marTop w:val="0"/>
      <w:marBottom w:val="0"/>
      <w:divBdr>
        <w:top w:val="none" w:sz="0" w:space="0" w:color="auto"/>
        <w:left w:val="none" w:sz="0" w:space="0" w:color="auto"/>
        <w:bottom w:val="none" w:sz="0" w:space="0" w:color="auto"/>
        <w:right w:val="none" w:sz="0" w:space="0" w:color="auto"/>
      </w:divBdr>
    </w:div>
    <w:div w:id="707142817">
      <w:bodyDiv w:val="1"/>
      <w:marLeft w:val="0"/>
      <w:marRight w:val="0"/>
      <w:marTop w:val="0"/>
      <w:marBottom w:val="0"/>
      <w:divBdr>
        <w:top w:val="none" w:sz="0" w:space="0" w:color="auto"/>
        <w:left w:val="none" w:sz="0" w:space="0" w:color="auto"/>
        <w:bottom w:val="none" w:sz="0" w:space="0" w:color="auto"/>
        <w:right w:val="none" w:sz="0" w:space="0" w:color="auto"/>
      </w:divBdr>
    </w:div>
    <w:div w:id="845482968">
      <w:bodyDiv w:val="1"/>
      <w:marLeft w:val="0"/>
      <w:marRight w:val="0"/>
      <w:marTop w:val="0"/>
      <w:marBottom w:val="0"/>
      <w:divBdr>
        <w:top w:val="none" w:sz="0" w:space="0" w:color="auto"/>
        <w:left w:val="none" w:sz="0" w:space="0" w:color="auto"/>
        <w:bottom w:val="none" w:sz="0" w:space="0" w:color="auto"/>
        <w:right w:val="none" w:sz="0" w:space="0" w:color="auto"/>
      </w:divBdr>
    </w:div>
    <w:div w:id="1204754476">
      <w:bodyDiv w:val="1"/>
      <w:marLeft w:val="0"/>
      <w:marRight w:val="0"/>
      <w:marTop w:val="0"/>
      <w:marBottom w:val="0"/>
      <w:divBdr>
        <w:top w:val="none" w:sz="0" w:space="0" w:color="auto"/>
        <w:left w:val="none" w:sz="0" w:space="0" w:color="auto"/>
        <w:bottom w:val="none" w:sz="0" w:space="0" w:color="auto"/>
        <w:right w:val="none" w:sz="0" w:space="0" w:color="auto"/>
      </w:divBdr>
    </w:div>
    <w:div w:id="13798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8416-D544-4A51-A7A6-DC0BBCD8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1602</Words>
  <Characters>9134</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Whanhee</dc:creator>
  <cp:keywords/>
  <dc:description/>
  <cp:lastModifiedBy>WHANHEE</cp:lastModifiedBy>
  <cp:revision>2</cp:revision>
  <dcterms:created xsi:type="dcterms:W3CDTF">2021-04-23T13:55:00Z</dcterms:created>
  <dcterms:modified xsi:type="dcterms:W3CDTF">2021-04-23T13:55:00Z</dcterms:modified>
</cp:coreProperties>
</file>