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C5C" w14:textId="77777777" w:rsidR="007947B6" w:rsidRDefault="007947B6">
      <w:pPr>
        <w:widowControl/>
        <w:jc w:val="left"/>
      </w:pPr>
    </w:p>
    <w:tbl>
      <w:tblPr>
        <w:tblpPr w:leftFromText="180" w:rightFromText="180" w:vertAnchor="page" w:horzAnchor="margin" w:tblpY="1771"/>
        <w:tblW w:w="12044" w:type="dxa"/>
        <w:tblLook w:val="04A0" w:firstRow="1" w:lastRow="0" w:firstColumn="1" w:lastColumn="0" w:noHBand="0" w:noVBand="1"/>
      </w:tblPr>
      <w:tblGrid>
        <w:gridCol w:w="7650"/>
        <w:gridCol w:w="4394"/>
      </w:tblGrid>
      <w:tr w:rsidR="007947B6" w14:paraId="40D9214E" w14:textId="77777777">
        <w:trPr>
          <w:trHeight w:val="300"/>
        </w:trPr>
        <w:tc>
          <w:tcPr>
            <w:tcW w:w="12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38B734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Table S1. Demographic and epidemic-related characteristics of the longitudinal sample.</w:t>
            </w:r>
          </w:p>
        </w:tc>
      </w:tr>
      <w:tr w:rsidR="007947B6" w14:paraId="6B988682" w14:textId="77777777">
        <w:trPr>
          <w:trHeight w:val="2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F77E3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Factors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73566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No. (%)/ Mean (SD)</w:t>
            </w:r>
          </w:p>
        </w:tc>
      </w:tr>
      <w:tr w:rsidR="007947B6" w14:paraId="71F31E82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D1E30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Overall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C061B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18804 (100.0)</w:t>
            </w:r>
          </w:p>
        </w:tc>
      </w:tr>
      <w:tr w:rsidR="007947B6" w14:paraId="4F549B1D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663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C826F" w14:textId="77777777" w:rsidR="007947B6" w:rsidRDefault="007947B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7947B6" w14:paraId="0726813A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F899D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F4352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8558 (45.5)</w:t>
            </w:r>
          </w:p>
        </w:tc>
      </w:tr>
      <w:tr w:rsidR="007947B6" w14:paraId="4AA9FAAA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38C7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718A9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10246 (54.5)</w:t>
            </w:r>
          </w:p>
        </w:tc>
      </w:tr>
      <w:tr w:rsidR="007947B6" w14:paraId="764B2FD6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1B7B" w14:textId="6BCB7B5C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Mean for age (SD)</w:t>
            </w:r>
            <w:r w:rsidR="00CE38B7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521B6" w14:textId="77777777" w:rsidR="007947B6" w:rsidRDefault="00B922AD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36.6 (8.2)</w:t>
            </w:r>
          </w:p>
        </w:tc>
      </w:tr>
      <w:tr w:rsidR="007947B6" w14:paraId="6D57E739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71416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Age group (years)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A66D6" w14:textId="77777777" w:rsidR="007947B6" w:rsidRDefault="007947B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7947B6" w14:paraId="3DAAA1B4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E5A7C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18-39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22CB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12364 (65.8)</w:t>
            </w:r>
          </w:p>
        </w:tc>
      </w:tr>
      <w:tr w:rsidR="007947B6" w14:paraId="76616952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A50D4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 ≥ 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BB812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6440 (34.2)</w:t>
            </w:r>
          </w:p>
        </w:tc>
      </w:tr>
      <w:tr w:rsidR="007947B6" w14:paraId="5E1FA6E0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26661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Living area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E46D1" w14:textId="77777777" w:rsidR="007947B6" w:rsidRDefault="007947B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7947B6" w14:paraId="0AA32FEA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1CF3D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Urban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85EA2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17599 (93.6)</w:t>
            </w:r>
          </w:p>
        </w:tc>
      </w:tr>
      <w:tr w:rsidR="007947B6" w14:paraId="4194E391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1ED4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Rural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90795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1205 (6.4)</w:t>
            </w:r>
          </w:p>
        </w:tc>
      </w:tr>
      <w:tr w:rsidR="007947B6" w14:paraId="2D19E8AA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AFA49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Educational level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0765E" w14:textId="77777777" w:rsidR="007947B6" w:rsidRDefault="007947B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7947B6" w14:paraId="1A4271BB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F868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College school or higher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5298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15489 (82.4)</w:t>
            </w:r>
          </w:p>
        </w:tc>
      </w:tr>
      <w:tr w:rsidR="007947B6" w14:paraId="5401ECF1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1C49D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Lower than college school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07EEB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3315 (17.6)</w:t>
            </w:r>
          </w:p>
        </w:tc>
      </w:tr>
      <w:tr w:rsidR="007947B6" w14:paraId="4EBE76E4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B5C9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Marital status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9D0DD" w14:textId="77777777" w:rsidR="007947B6" w:rsidRDefault="007947B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7947B6" w14:paraId="760ED5A9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E30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Married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9EB25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14783 (78.6)</w:t>
            </w:r>
          </w:p>
        </w:tc>
      </w:tr>
      <w:tr w:rsidR="007947B6" w14:paraId="409949CF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B1E7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Unmarried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0A7FC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4021 (21.4)</w:t>
            </w:r>
          </w:p>
        </w:tc>
      </w:tr>
      <w:tr w:rsidR="007947B6" w14:paraId="65FBF162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6D2E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Income level(yuan)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65587" w14:textId="77777777" w:rsidR="007947B6" w:rsidRDefault="007947B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7947B6" w14:paraId="2794CCDA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83889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0-4999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A3E0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4186 (22.3)</w:t>
            </w:r>
          </w:p>
        </w:tc>
      </w:tr>
      <w:tr w:rsidR="007947B6" w14:paraId="56C2A20C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38012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≥5000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4E0D8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14618 (77.7)</w:t>
            </w:r>
          </w:p>
        </w:tc>
      </w:tr>
      <w:tr w:rsidR="007947B6" w14:paraId="78D5A780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F8F90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History of chronic diseases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33BB0" w14:textId="77777777" w:rsidR="007947B6" w:rsidRDefault="007947B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7947B6" w14:paraId="562B8BE9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7CE2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CF40D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1201 (6.4)</w:t>
            </w:r>
          </w:p>
        </w:tc>
      </w:tr>
      <w:tr w:rsidR="007947B6" w14:paraId="2F75486C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46C7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Unknown/no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3808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17603 (93.6)</w:t>
            </w:r>
          </w:p>
        </w:tc>
      </w:tr>
      <w:tr w:rsidR="007947B6" w14:paraId="18EBFEB0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35F2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History of mental disorders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A4F2B" w14:textId="77777777" w:rsidR="007947B6" w:rsidRDefault="007947B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7947B6" w14:paraId="7EBC5482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6627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9B332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122 (0.6)</w:t>
            </w:r>
          </w:p>
        </w:tc>
      </w:tr>
      <w:tr w:rsidR="007947B6" w14:paraId="0630C1FA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30D25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Unknown/no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BF91F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18682 (99.4)</w:t>
            </w:r>
          </w:p>
        </w:tc>
      </w:tr>
      <w:tr w:rsidR="007947B6" w14:paraId="0248D4C9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E51A4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Family history of mental disorders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EC56D" w14:textId="77777777" w:rsidR="007947B6" w:rsidRDefault="007947B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7947B6" w14:paraId="0AD2D8CA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C749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211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235 (1.2)</w:t>
            </w:r>
          </w:p>
        </w:tc>
      </w:tr>
      <w:tr w:rsidR="007947B6" w14:paraId="5CB1ECD2" w14:textId="77777777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38337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Unknown/no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B9E9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18569 (98.8)</w:t>
            </w:r>
          </w:p>
        </w:tc>
      </w:tr>
    </w:tbl>
    <w:p w14:paraId="30D71193" w14:textId="77777777" w:rsidR="007947B6" w:rsidRDefault="00B922AD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1"/>
        <w:gridCol w:w="2268"/>
        <w:gridCol w:w="2268"/>
        <w:gridCol w:w="2268"/>
        <w:gridCol w:w="2268"/>
      </w:tblGrid>
      <w:tr w:rsidR="007947B6" w14:paraId="746308C0" w14:textId="77777777">
        <w:trPr>
          <w:trHeight w:val="340"/>
        </w:trPr>
        <w:tc>
          <w:tcPr>
            <w:tcW w:w="128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CA13B6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T</w:t>
            </w:r>
            <w:r>
              <w:rPr>
                <w:b/>
                <w:bCs/>
              </w:rPr>
              <w:t>able S2</w:t>
            </w:r>
            <w:r>
              <w:rPr>
                <w:rFonts w:hint="eastAsia"/>
                <w:b/>
                <w:bCs/>
              </w:rPr>
              <w:t>.</w:t>
            </w:r>
            <w:r>
              <w:rPr>
                <w:b/>
                <w:bCs/>
              </w:rPr>
              <w:t xml:space="preserve"> Model fitting indicators for LGCMs for depression, anxiety and insomnia with different growth factors. </w:t>
            </w:r>
          </w:p>
        </w:tc>
      </w:tr>
      <w:tr w:rsidR="007947B6" w14:paraId="6FA28414" w14:textId="77777777">
        <w:trPr>
          <w:trHeight w:val="3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B393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odels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D1C4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0AFF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hi-square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945B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b/>
                <w:bCs/>
              </w:rPr>
              <w:t>MSEA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37FC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>RMR</w:t>
            </w:r>
          </w:p>
        </w:tc>
      </w:tr>
      <w:tr w:rsidR="007947B6" w14:paraId="6B52314F" w14:textId="77777777">
        <w:trPr>
          <w:trHeight w:val="337"/>
        </w:trPr>
        <w:tc>
          <w:tcPr>
            <w:tcW w:w="1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E2AF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epression</w:t>
            </w:r>
          </w:p>
        </w:tc>
      </w:tr>
      <w:tr w:rsidR="007947B6" w14:paraId="094A4E5F" w14:textId="77777777">
        <w:trPr>
          <w:trHeight w:val="7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8674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ntercept only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F991" w14:textId="77777777" w:rsidR="007947B6" w:rsidRDefault="00B922AD">
            <w:pPr>
              <w:pStyle w:val="a7"/>
            </w:pPr>
            <w:r>
              <w:t>0.969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F8F5" w14:textId="77777777" w:rsidR="007947B6" w:rsidRDefault="00B922AD">
            <w:pPr>
              <w:pStyle w:val="a7"/>
            </w:pPr>
            <w:r>
              <w:t>274.135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9B34" w14:textId="77777777" w:rsidR="007947B6" w:rsidRDefault="00B922AD">
            <w:pPr>
              <w:pStyle w:val="a7"/>
            </w:pPr>
            <w:r>
              <w:t>0.015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0FAE" w14:textId="77777777" w:rsidR="007947B6" w:rsidRDefault="00B922AD">
            <w:pPr>
              <w:pStyle w:val="a7"/>
            </w:pPr>
            <w:r>
              <w:t>0.015</w:t>
            </w:r>
          </w:p>
        </w:tc>
      </w:tr>
      <w:tr w:rsidR="007947B6" w14:paraId="0C31D180" w14:textId="77777777">
        <w:trPr>
          <w:trHeight w:val="3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42EB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inear slope with fixed factor loadings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F1E2" w14:textId="77777777" w:rsidR="007947B6" w:rsidRDefault="00B922AD">
            <w:pPr>
              <w:pStyle w:val="a7"/>
            </w:pPr>
            <w:r>
              <w:t>0.981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5401" w14:textId="77777777" w:rsidR="007947B6" w:rsidRDefault="00B922AD">
            <w:pPr>
              <w:pStyle w:val="a7"/>
            </w:pPr>
            <w:r>
              <w:t>162.321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803B" w14:textId="77777777" w:rsidR="007947B6" w:rsidRDefault="00B922AD">
            <w:pPr>
              <w:pStyle w:val="a7"/>
            </w:pPr>
            <w:r>
              <w:t>0.017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376A" w14:textId="77777777" w:rsidR="007947B6" w:rsidRDefault="00B922AD">
            <w:pPr>
              <w:pStyle w:val="a7"/>
            </w:pPr>
            <w:r>
              <w:t>0.011</w:t>
            </w:r>
          </w:p>
        </w:tc>
      </w:tr>
      <w:tr w:rsidR="007947B6" w14:paraId="2F0C4024" w14:textId="77777777">
        <w:trPr>
          <w:trHeight w:val="3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D5DE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inear slope with free factor loadings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9297" w14:textId="77777777" w:rsidR="007947B6" w:rsidRDefault="00B922AD">
            <w:pPr>
              <w:pStyle w:val="a7"/>
            </w:pPr>
            <w:r>
              <w:t>0.992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AF41" w14:textId="77777777" w:rsidR="007947B6" w:rsidRDefault="00B922AD">
            <w:pPr>
              <w:pStyle w:val="a7"/>
            </w:pPr>
            <w:r>
              <w:t>79.493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28F5" w14:textId="77777777" w:rsidR="007947B6" w:rsidRDefault="00B922AD">
            <w:pPr>
              <w:pStyle w:val="a7"/>
            </w:pPr>
            <w:r>
              <w:t>0.011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F865" w14:textId="77777777" w:rsidR="007947B6" w:rsidRDefault="00B922AD">
            <w:pPr>
              <w:pStyle w:val="a7"/>
            </w:pPr>
            <w:r>
              <w:t>0.007</w:t>
            </w:r>
          </w:p>
        </w:tc>
      </w:tr>
      <w:tr w:rsidR="007947B6" w14:paraId="5F08AFE4" w14:textId="77777777">
        <w:trPr>
          <w:trHeight w:val="340"/>
        </w:trPr>
        <w:tc>
          <w:tcPr>
            <w:tcW w:w="1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6BE4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nxiety</w:t>
            </w:r>
          </w:p>
        </w:tc>
      </w:tr>
      <w:tr w:rsidR="007947B6" w14:paraId="061929A0" w14:textId="77777777">
        <w:trPr>
          <w:trHeight w:val="3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A228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ntercept only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BAB1" w14:textId="77777777" w:rsidR="007947B6" w:rsidRDefault="00B922AD">
            <w:pPr>
              <w:pStyle w:val="a7"/>
            </w:pPr>
            <w:r>
              <w:t>0.901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C9FA" w14:textId="77777777" w:rsidR="007947B6" w:rsidRDefault="00B922AD">
            <w:pPr>
              <w:pStyle w:val="a7"/>
            </w:pPr>
            <w:r>
              <w:t>682.939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6612" w14:textId="77777777" w:rsidR="007947B6" w:rsidRDefault="00B922AD">
            <w:pPr>
              <w:pStyle w:val="a7"/>
            </w:pPr>
            <w:r>
              <w:t>0.025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89BE" w14:textId="77777777" w:rsidR="007947B6" w:rsidRDefault="00B922AD">
            <w:pPr>
              <w:pStyle w:val="a7"/>
            </w:pPr>
            <w:r>
              <w:t>0.023</w:t>
            </w:r>
          </w:p>
        </w:tc>
      </w:tr>
      <w:tr w:rsidR="007947B6" w14:paraId="1BB0D183" w14:textId="77777777">
        <w:trPr>
          <w:trHeight w:val="3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8C4F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inear slope with fixed factor loadings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7A7B" w14:textId="77777777" w:rsidR="007947B6" w:rsidRDefault="00B922AD">
            <w:pPr>
              <w:pStyle w:val="a7"/>
            </w:pPr>
            <w:r>
              <w:t>0.988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AF9" w14:textId="77777777" w:rsidR="007947B6" w:rsidRDefault="00B922AD">
            <w:pPr>
              <w:pStyle w:val="a7"/>
            </w:pPr>
            <w:r>
              <w:t>102.353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1793" w14:textId="77777777" w:rsidR="007947B6" w:rsidRDefault="00B922AD">
            <w:pPr>
              <w:pStyle w:val="a7"/>
            </w:pPr>
            <w:r>
              <w:t>0.013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496E" w14:textId="77777777" w:rsidR="007947B6" w:rsidRDefault="00B922AD">
            <w:pPr>
              <w:pStyle w:val="a7"/>
            </w:pPr>
            <w:r>
              <w:t>0.010</w:t>
            </w:r>
          </w:p>
        </w:tc>
      </w:tr>
      <w:tr w:rsidR="007947B6" w14:paraId="7C52E31C" w14:textId="77777777">
        <w:trPr>
          <w:trHeight w:val="3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4C2E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inear slope with free factor loadings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6663" w14:textId="77777777" w:rsidR="007947B6" w:rsidRDefault="00B922AD">
            <w:pPr>
              <w:pStyle w:val="a7"/>
            </w:pPr>
            <w:r>
              <w:t>0.986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076" w14:textId="77777777" w:rsidR="007947B6" w:rsidRDefault="00B922AD">
            <w:pPr>
              <w:pStyle w:val="a7"/>
            </w:pPr>
            <w:r>
              <w:t>132.63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194F" w14:textId="77777777" w:rsidR="007947B6" w:rsidRDefault="00B922AD">
            <w:pPr>
              <w:pStyle w:val="a7"/>
            </w:pPr>
            <w:r>
              <w:t>0.015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865" w14:textId="77777777" w:rsidR="007947B6" w:rsidRDefault="00B922AD">
            <w:pPr>
              <w:pStyle w:val="a7"/>
            </w:pPr>
            <w:r>
              <w:t>0.010</w:t>
            </w:r>
          </w:p>
        </w:tc>
      </w:tr>
      <w:tr w:rsidR="007947B6" w14:paraId="2827086C" w14:textId="77777777">
        <w:trPr>
          <w:trHeight w:val="340"/>
        </w:trPr>
        <w:tc>
          <w:tcPr>
            <w:tcW w:w="1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A0C3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nsomnia</w:t>
            </w:r>
          </w:p>
        </w:tc>
      </w:tr>
      <w:tr w:rsidR="007947B6" w14:paraId="46CF5454" w14:textId="77777777">
        <w:trPr>
          <w:trHeight w:val="3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D7D2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ntercept only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8329" w14:textId="77777777" w:rsidR="007947B6" w:rsidRDefault="00B922AD">
            <w:pPr>
              <w:pStyle w:val="a7"/>
            </w:pPr>
            <w:r>
              <w:t>0.971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76B6" w14:textId="77777777" w:rsidR="007947B6" w:rsidRDefault="00B922AD">
            <w:pPr>
              <w:pStyle w:val="a7"/>
            </w:pPr>
            <w:r>
              <w:t>402.820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1483" w14:textId="77777777" w:rsidR="007947B6" w:rsidRDefault="00B922AD">
            <w:pPr>
              <w:pStyle w:val="a7"/>
            </w:pPr>
            <w:r>
              <w:t>0.028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AABF" w14:textId="77777777" w:rsidR="007947B6" w:rsidRDefault="00B922AD">
            <w:pPr>
              <w:pStyle w:val="a7"/>
            </w:pPr>
            <w:r>
              <w:t>0.015</w:t>
            </w:r>
          </w:p>
        </w:tc>
      </w:tr>
      <w:tr w:rsidR="007947B6" w14:paraId="037E2479" w14:textId="77777777">
        <w:trPr>
          <w:trHeight w:val="3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E66C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inear slope with fixed factor loadings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70CA" w14:textId="77777777" w:rsidR="007947B6" w:rsidRDefault="00B922AD">
            <w:pPr>
              <w:pStyle w:val="a7"/>
            </w:pPr>
            <w:r>
              <w:t>0.988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A7A8" w14:textId="77777777" w:rsidR="007947B6" w:rsidRDefault="00B922AD">
            <w:pPr>
              <w:pStyle w:val="a7"/>
            </w:pPr>
            <w:r>
              <w:t>101.389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D3A9" w14:textId="77777777" w:rsidR="007947B6" w:rsidRDefault="00B922AD">
            <w:pPr>
              <w:pStyle w:val="a7"/>
            </w:pPr>
            <w:r>
              <w:t>0.013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EF82" w14:textId="77777777" w:rsidR="007947B6" w:rsidRDefault="00B922AD">
            <w:pPr>
              <w:pStyle w:val="a7"/>
            </w:pPr>
            <w:r>
              <w:t>0.010</w:t>
            </w:r>
          </w:p>
        </w:tc>
      </w:tr>
      <w:tr w:rsidR="007947B6" w14:paraId="4CA3BA7E" w14:textId="77777777">
        <w:trPr>
          <w:trHeight w:val="3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EC0F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inear slope with free factor loadings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B478" w14:textId="77777777" w:rsidR="007947B6" w:rsidRDefault="00B922AD">
            <w:pPr>
              <w:pStyle w:val="a7"/>
            </w:pPr>
            <w:r>
              <w:t>0.989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4233" w14:textId="77777777" w:rsidR="007947B6" w:rsidRDefault="00B922AD">
            <w:pPr>
              <w:pStyle w:val="a7"/>
            </w:pPr>
            <w:r>
              <w:t>138.645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79DE" w14:textId="77777777" w:rsidR="007947B6" w:rsidRDefault="00B922AD">
            <w:pPr>
              <w:pStyle w:val="a7"/>
            </w:pPr>
            <w:r>
              <w:t>0.016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FD3C" w14:textId="77777777" w:rsidR="007947B6" w:rsidRDefault="00B922AD">
            <w:pPr>
              <w:pStyle w:val="a7"/>
            </w:pPr>
            <w:r>
              <w:t>0.010</w:t>
            </w:r>
          </w:p>
        </w:tc>
      </w:tr>
      <w:tr w:rsidR="007947B6" w14:paraId="7DAE38D1" w14:textId="77777777">
        <w:trPr>
          <w:trHeight w:val="340"/>
        </w:trPr>
        <w:tc>
          <w:tcPr>
            <w:tcW w:w="1289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036497E" w14:textId="77777777" w:rsidR="007947B6" w:rsidRDefault="00B922AD">
            <w:pPr>
              <w:pStyle w:val="a8"/>
            </w:pPr>
            <w:r>
              <w:rPr>
                <w:rFonts w:hint="eastAsia"/>
              </w:rPr>
              <w:t xml:space="preserve">Note: </w:t>
            </w:r>
            <w:r>
              <w:t>CFI=</w:t>
            </w:r>
            <w:r>
              <w:rPr>
                <w:rFonts w:hint="eastAsia"/>
              </w:rPr>
              <w:t>C</w:t>
            </w:r>
            <w:r>
              <w:t>omparative fit index</w:t>
            </w:r>
            <w:r>
              <w:rPr>
                <w:rFonts w:hint="eastAsia"/>
              </w:rPr>
              <w:t>;</w:t>
            </w:r>
            <w:r>
              <w:t xml:space="preserve"> SRMR=Standardized root-mean-square residual</w:t>
            </w:r>
            <w:r>
              <w:rPr>
                <w:rFonts w:hint="eastAsia"/>
              </w:rPr>
              <w:t>;</w:t>
            </w:r>
            <w:r>
              <w:t xml:space="preserve"> RMSEA=Root mean square error of approximation.</w:t>
            </w:r>
          </w:p>
        </w:tc>
      </w:tr>
    </w:tbl>
    <w:p w14:paraId="1FC6A629" w14:textId="77777777" w:rsidR="007947B6" w:rsidRDefault="007947B6">
      <w:pPr>
        <w:tabs>
          <w:tab w:val="left" w:pos="945"/>
        </w:tabs>
      </w:pPr>
    </w:p>
    <w:p w14:paraId="22E12CAB" w14:textId="77777777" w:rsidR="007947B6" w:rsidRDefault="00B922AD">
      <w:pPr>
        <w:widowControl/>
        <w:jc w:val="left"/>
      </w:pPr>
      <w:r>
        <w:br w:type="page"/>
      </w:r>
    </w:p>
    <w:p w14:paraId="337B5152" w14:textId="77777777" w:rsidR="007947B6" w:rsidRDefault="007947B6">
      <w:pPr>
        <w:widowControl/>
        <w:jc w:val="left"/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560"/>
        <w:gridCol w:w="1417"/>
        <w:gridCol w:w="1459"/>
        <w:gridCol w:w="4353"/>
      </w:tblGrid>
      <w:tr w:rsidR="007947B6" w14:paraId="13E4847E" w14:textId="77777777">
        <w:trPr>
          <w:trHeight w:val="274"/>
        </w:trPr>
        <w:tc>
          <w:tcPr>
            <w:tcW w:w="127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1CEB8F48" w14:textId="77777777" w:rsidR="007947B6" w:rsidRDefault="00B922AD">
            <w:pPr>
              <w:widowControl/>
              <w:jc w:val="left"/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Table S3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 Model fit statistics of LGMMs with 2-11 trajectory classes. </w:t>
            </w:r>
          </w:p>
        </w:tc>
      </w:tr>
      <w:tr w:rsidR="007947B6" w14:paraId="34DB021A" w14:textId="77777777">
        <w:trPr>
          <w:trHeight w:val="687"/>
        </w:trPr>
        <w:tc>
          <w:tcPr>
            <w:tcW w:w="1129" w:type="dxa"/>
            <w:shd w:val="clear" w:color="auto" w:fill="auto"/>
          </w:tcPr>
          <w:p w14:paraId="40BB8641" w14:textId="77777777" w:rsidR="007947B6" w:rsidRDefault="00B922AD">
            <w:pPr>
              <w:widowControl/>
              <w:textAlignment w:val="bottom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Number of classes</w:t>
            </w:r>
          </w:p>
        </w:tc>
        <w:tc>
          <w:tcPr>
            <w:tcW w:w="1418" w:type="dxa"/>
            <w:shd w:val="clear" w:color="auto" w:fill="auto"/>
          </w:tcPr>
          <w:p w14:paraId="751A3318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AIC</w:t>
            </w:r>
          </w:p>
        </w:tc>
        <w:tc>
          <w:tcPr>
            <w:tcW w:w="1417" w:type="dxa"/>
            <w:shd w:val="clear" w:color="auto" w:fill="auto"/>
          </w:tcPr>
          <w:p w14:paraId="09270480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BIC</w:t>
            </w:r>
          </w:p>
        </w:tc>
        <w:tc>
          <w:tcPr>
            <w:tcW w:w="1560" w:type="dxa"/>
            <w:shd w:val="clear" w:color="auto" w:fill="auto"/>
          </w:tcPr>
          <w:p w14:paraId="38E461D1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aBIC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C89550F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 xml:space="preserve">Entropy </w:t>
            </w:r>
          </w:p>
        </w:tc>
        <w:tc>
          <w:tcPr>
            <w:tcW w:w="1459" w:type="dxa"/>
            <w:shd w:val="clear" w:color="auto" w:fill="auto"/>
          </w:tcPr>
          <w:p w14:paraId="2B90FAE4" w14:textId="221244B3" w:rsidR="007947B6" w:rsidRDefault="00C0795E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V</w:t>
            </w:r>
            <w:r w:rsidR="00B922AD"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LMR-LRT p value</w:t>
            </w:r>
          </w:p>
        </w:tc>
        <w:tc>
          <w:tcPr>
            <w:tcW w:w="4353" w:type="dxa"/>
            <w:shd w:val="clear" w:color="auto" w:fill="auto"/>
          </w:tcPr>
          <w:p w14:paraId="73F5B984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 xml:space="preserve">Proportion for each latent class (%) </w:t>
            </w:r>
          </w:p>
        </w:tc>
      </w:tr>
      <w:tr w:rsidR="007947B6" w14:paraId="5F48A629" w14:textId="77777777">
        <w:trPr>
          <w:trHeight w:val="351"/>
        </w:trPr>
        <w:tc>
          <w:tcPr>
            <w:tcW w:w="1129" w:type="dxa"/>
            <w:shd w:val="clear" w:color="auto" w:fill="auto"/>
          </w:tcPr>
          <w:p w14:paraId="50EC70BE" w14:textId="77777777" w:rsidR="007947B6" w:rsidRDefault="00B922AD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2 classes</w:t>
            </w:r>
          </w:p>
        </w:tc>
        <w:tc>
          <w:tcPr>
            <w:tcW w:w="1418" w:type="dxa"/>
            <w:shd w:val="clear" w:color="auto" w:fill="auto"/>
          </w:tcPr>
          <w:p w14:paraId="19AE05F0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942710.094</w:t>
            </w:r>
          </w:p>
        </w:tc>
        <w:tc>
          <w:tcPr>
            <w:tcW w:w="1417" w:type="dxa"/>
            <w:shd w:val="clear" w:color="auto" w:fill="auto"/>
          </w:tcPr>
          <w:p w14:paraId="442684A8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942906.140</w:t>
            </w:r>
          </w:p>
        </w:tc>
        <w:tc>
          <w:tcPr>
            <w:tcW w:w="1560" w:type="dxa"/>
            <w:shd w:val="clear" w:color="auto" w:fill="auto"/>
          </w:tcPr>
          <w:p w14:paraId="14BBEAEA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942826.691</w:t>
            </w:r>
          </w:p>
        </w:tc>
        <w:tc>
          <w:tcPr>
            <w:tcW w:w="1417" w:type="dxa"/>
            <w:shd w:val="clear" w:color="auto" w:fill="auto"/>
          </w:tcPr>
          <w:p w14:paraId="082FCA3C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0.989</w:t>
            </w:r>
          </w:p>
        </w:tc>
        <w:tc>
          <w:tcPr>
            <w:tcW w:w="1459" w:type="dxa"/>
            <w:shd w:val="clear" w:color="auto" w:fill="auto"/>
          </w:tcPr>
          <w:p w14:paraId="2C6E0E41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&lt;0.001</w:t>
            </w:r>
          </w:p>
        </w:tc>
        <w:tc>
          <w:tcPr>
            <w:tcW w:w="4353" w:type="dxa"/>
            <w:shd w:val="clear" w:color="auto" w:fill="auto"/>
          </w:tcPr>
          <w:p w14:paraId="15259EC5" w14:textId="77777777" w:rsidR="007947B6" w:rsidRDefault="00B922A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90.5/9.5</w:t>
            </w:r>
          </w:p>
        </w:tc>
      </w:tr>
      <w:tr w:rsidR="007947B6" w14:paraId="02FF542E" w14:textId="77777777">
        <w:trPr>
          <w:trHeight w:val="329"/>
        </w:trPr>
        <w:tc>
          <w:tcPr>
            <w:tcW w:w="1129" w:type="dxa"/>
            <w:shd w:val="clear" w:color="auto" w:fill="auto"/>
          </w:tcPr>
          <w:p w14:paraId="011B4E63" w14:textId="77777777" w:rsidR="007947B6" w:rsidRDefault="00B922AD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3 classes</w:t>
            </w:r>
          </w:p>
        </w:tc>
        <w:tc>
          <w:tcPr>
            <w:tcW w:w="1418" w:type="dxa"/>
            <w:shd w:val="clear" w:color="auto" w:fill="auto"/>
          </w:tcPr>
          <w:p w14:paraId="0F9AD720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715565.281</w:t>
            </w:r>
          </w:p>
        </w:tc>
        <w:tc>
          <w:tcPr>
            <w:tcW w:w="1417" w:type="dxa"/>
            <w:shd w:val="clear" w:color="auto" w:fill="auto"/>
          </w:tcPr>
          <w:p w14:paraId="423BB214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715816.219</w:t>
            </w:r>
          </w:p>
        </w:tc>
        <w:tc>
          <w:tcPr>
            <w:tcW w:w="1560" w:type="dxa"/>
            <w:shd w:val="clear" w:color="auto" w:fill="auto"/>
          </w:tcPr>
          <w:p w14:paraId="072B8B3D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715714.525</w:t>
            </w:r>
          </w:p>
        </w:tc>
        <w:tc>
          <w:tcPr>
            <w:tcW w:w="1417" w:type="dxa"/>
            <w:shd w:val="clear" w:color="auto" w:fill="auto"/>
          </w:tcPr>
          <w:p w14:paraId="2C89566A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0.933</w:t>
            </w:r>
          </w:p>
        </w:tc>
        <w:tc>
          <w:tcPr>
            <w:tcW w:w="1459" w:type="dxa"/>
            <w:shd w:val="clear" w:color="auto" w:fill="auto"/>
          </w:tcPr>
          <w:p w14:paraId="2BC4DD47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&lt;0.001</w:t>
            </w:r>
          </w:p>
        </w:tc>
        <w:tc>
          <w:tcPr>
            <w:tcW w:w="4353" w:type="dxa"/>
            <w:shd w:val="clear" w:color="auto" w:fill="auto"/>
          </w:tcPr>
          <w:p w14:paraId="3A69AC2F" w14:textId="77777777" w:rsidR="007947B6" w:rsidRDefault="00B922A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72.9/18.1/9.0</w:t>
            </w:r>
          </w:p>
        </w:tc>
      </w:tr>
      <w:tr w:rsidR="007947B6" w14:paraId="64FE3446" w14:textId="77777777">
        <w:trPr>
          <w:trHeight w:val="351"/>
        </w:trPr>
        <w:tc>
          <w:tcPr>
            <w:tcW w:w="1129" w:type="dxa"/>
            <w:shd w:val="clear" w:color="auto" w:fill="auto"/>
          </w:tcPr>
          <w:p w14:paraId="184D18AB" w14:textId="77777777" w:rsidR="007947B6" w:rsidRDefault="00B922AD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4 classes</w:t>
            </w:r>
          </w:p>
        </w:tc>
        <w:tc>
          <w:tcPr>
            <w:tcW w:w="1418" w:type="dxa"/>
            <w:shd w:val="clear" w:color="auto" w:fill="auto"/>
          </w:tcPr>
          <w:p w14:paraId="60B81530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704280.852</w:t>
            </w:r>
          </w:p>
        </w:tc>
        <w:tc>
          <w:tcPr>
            <w:tcW w:w="1417" w:type="dxa"/>
            <w:shd w:val="clear" w:color="auto" w:fill="auto"/>
          </w:tcPr>
          <w:p w14:paraId="1111C4B5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704586.683</w:t>
            </w:r>
          </w:p>
        </w:tc>
        <w:tc>
          <w:tcPr>
            <w:tcW w:w="1560" w:type="dxa"/>
            <w:shd w:val="clear" w:color="auto" w:fill="auto"/>
          </w:tcPr>
          <w:p w14:paraId="71B4074D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704462.743</w:t>
            </w:r>
          </w:p>
        </w:tc>
        <w:tc>
          <w:tcPr>
            <w:tcW w:w="1417" w:type="dxa"/>
            <w:shd w:val="clear" w:color="auto" w:fill="auto"/>
          </w:tcPr>
          <w:p w14:paraId="228913FA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0.921</w:t>
            </w:r>
          </w:p>
        </w:tc>
        <w:tc>
          <w:tcPr>
            <w:tcW w:w="1459" w:type="dxa"/>
            <w:shd w:val="clear" w:color="auto" w:fill="auto"/>
          </w:tcPr>
          <w:p w14:paraId="7FD03329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&lt;0.001</w:t>
            </w:r>
          </w:p>
        </w:tc>
        <w:tc>
          <w:tcPr>
            <w:tcW w:w="4353" w:type="dxa"/>
            <w:shd w:val="clear" w:color="auto" w:fill="auto"/>
          </w:tcPr>
          <w:p w14:paraId="7147A7D3" w14:textId="77777777" w:rsidR="007947B6" w:rsidRDefault="00B922A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66.3/17.1/8.7/7.9</w:t>
            </w:r>
          </w:p>
        </w:tc>
      </w:tr>
      <w:tr w:rsidR="007947B6" w14:paraId="14FDE60C" w14:textId="77777777">
        <w:trPr>
          <w:trHeight w:val="285"/>
        </w:trPr>
        <w:tc>
          <w:tcPr>
            <w:tcW w:w="1129" w:type="dxa"/>
            <w:shd w:val="clear" w:color="auto" w:fill="auto"/>
          </w:tcPr>
          <w:p w14:paraId="07284D8E" w14:textId="77777777" w:rsidR="007947B6" w:rsidRDefault="00B922AD">
            <w:pPr>
              <w:widowControl/>
              <w:jc w:val="left"/>
              <w:textAlignment w:val="bottom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24"/>
                <w:sz w:val="22"/>
              </w:rPr>
              <w:t>5 classes</w:t>
            </w:r>
          </w:p>
        </w:tc>
        <w:tc>
          <w:tcPr>
            <w:tcW w:w="1418" w:type="dxa"/>
            <w:shd w:val="clear" w:color="auto" w:fill="auto"/>
          </w:tcPr>
          <w:p w14:paraId="3033F82F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696252.150</w:t>
            </w:r>
          </w:p>
        </w:tc>
        <w:tc>
          <w:tcPr>
            <w:tcW w:w="1417" w:type="dxa"/>
            <w:shd w:val="clear" w:color="auto" w:fill="auto"/>
          </w:tcPr>
          <w:p w14:paraId="54C4F45F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696612.874</w:t>
            </w:r>
          </w:p>
        </w:tc>
        <w:tc>
          <w:tcPr>
            <w:tcW w:w="1560" w:type="dxa"/>
            <w:shd w:val="clear" w:color="auto" w:fill="auto"/>
          </w:tcPr>
          <w:p w14:paraId="22DFBD6D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696466.688</w:t>
            </w:r>
          </w:p>
        </w:tc>
        <w:tc>
          <w:tcPr>
            <w:tcW w:w="1417" w:type="dxa"/>
            <w:shd w:val="clear" w:color="auto" w:fill="auto"/>
          </w:tcPr>
          <w:p w14:paraId="7C72BB10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0.921</w:t>
            </w:r>
          </w:p>
        </w:tc>
        <w:tc>
          <w:tcPr>
            <w:tcW w:w="1459" w:type="dxa"/>
            <w:shd w:val="clear" w:color="auto" w:fill="auto"/>
          </w:tcPr>
          <w:p w14:paraId="587F450E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&lt;0.001</w:t>
            </w:r>
          </w:p>
        </w:tc>
        <w:tc>
          <w:tcPr>
            <w:tcW w:w="4353" w:type="dxa"/>
            <w:shd w:val="clear" w:color="auto" w:fill="auto"/>
          </w:tcPr>
          <w:p w14:paraId="258907D3" w14:textId="77777777" w:rsidR="007947B6" w:rsidRDefault="00B922A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63.4/15.3/11.7/5.6/4.0</w:t>
            </w:r>
          </w:p>
        </w:tc>
      </w:tr>
      <w:tr w:rsidR="007947B6" w14:paraId="06EE8020" w14:textId="77777777">
        <w:trPr>
          <w:trHeight w:val="327"/>
        </w:trPr>
        <w:tc>
          <w:tcPr>
            <w:tcW w:w="1129" w:type="dxa"/>
            <w:shd w:val="clear" w:color="auto" w:fill="auto"/>
          </w:tcPr>
          <w:p w14:paraId="6B6F1D45" w14:textId="77777777" w:rsidR="007947B6" w:rsidRDefault="00B922AD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6 classes</w:t>
            </w:r>
          </w:p>
        </w:tc>
        <w:tc>
          <w:tcPr>
            <w:tcW w:w="1418" w:type="dxa"/>
            <w:shd w:val="clear" w:color="auto" w:fill="auto"/>
          </w:tcPr>
          <w:p w14:paraId="20C2C1C6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690902.596</w:t>
            </w:r>
          </w:p>
        </w:tc>
        <w:tc>
          <w:tcPr>
            <w:tcW w:w="1417" w:type="dxa"/>
            <w:shd w:val="clear" w:color="auto" w:fill="auto"/>
          </w:tcPr>
          <w:p w14:paraId="6A909D5F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691318.213</w:t>
            </w:r>
          </w:p>
        </w:tc>
        <w:tc>
          <w:tcPr>
            <w:tcW w:w="1560" w:type="dxa"/>
            <w:shd w:val="clear" w:color="auto" w:fill="auto"/>
          </w:tcPr>
          <w:p w14:paraId="48F23A8D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691149.781</w:t>
            </w:r>
          </w:p>
        </w:tc>
        <w:tc>
          <w:tcPr>
            <w:tcW w:w="1417" w:type="dxa"/>
            <w:shd w:val="clear" w:color="auto" w:fill="auto"/>
          </w:tcPr>
          <w:p w14:paraId="0FBD026D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0.916</w:t>
            </w:r>
          </w:p>
        </w:tc>
        <w:tc>
          <w:tcPr>
            <w:tcW w:w="1459" w:type="dxa"/>
            <w:shd w:val="clear" w:color="auto" w:fill="auto"/>
          </w:tcPr>
          <w:p w14:paraId="6112C2D9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0.4601</w:t>
            </w:r>
          </w:p>
        </w:tc>
        <w:tc>
          <w:tcPr>
            <w:tcW w:w="4353" w:type="dxa"/>
            <w:shd w:val="clear" w:color="auto" w:fill="auto"/>
          </w:tcPr>
          <w:p w14:paraId="27C9E1F7" w14:textId="77777777" w:rsidR="007947B6" w:rsidRDefault="00B922A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63.3/12.9/10.9/5.7/4.5/2.7</w:t>
            </w:r>
          </w:p>
        </w:tc>
      </w:tr>
      <w:tr w:rsidR="007947B6" w14:paraId="5D74B580" w14:textId="77777777">
        <w:trPr>
          <w:trHeight w:val="319"/>
        </w:trPr>
        <w:tc>
          <w:tcPr>
            <w:tcW w:w="1129" w:type="dxa"/>
            <w:shd w:val="clear" w:color="auto" w:fill="auto"/>
          </w:tcPr>
          <w:p w14:paraId="06B5F25E" w14:textId="77777777" w:rsidR="007947B6" w:rsidRDefault="00B922AD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7 classes</w:t>
            </w:r>
          </w:p>
        </w:tc>
        <w:tc>
          <w:tcPr>
            <w:tcW w:w="1418" w:type="dxa"/>
            <w:shd w:val="clear" w:color="auto" w:fill="auto"/>
          </w:tcPr>
          <w:p w14:paraId="0D1FB01B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685596.679</w:t>
            </w:r>
          </w:p>
        </w:tc>
        <w:tc>
          <w:tcPr>
            <w:tcW w:w="1417" w:type="dxa"/>
            <w:shd w:val="clear" w:color="auto" w:fill="auto"/>
          </w:tcPr>
          <w:p w14:paraId="13B3B8E1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686067.188</w:t>
            </w:r>
          </w:p>
        </w:tc>
        <w:tc>
          <w:tcPr>
            <w:tcW w:w="1560" w:type="dxa"/>
            <w:shd w:val="clear" w:color="auto" w:fill="auto"/>
          </w:tcPr>
          <w:p w14:paraId="70C844A3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685876.511</w:t>
            </w:r>
          </w:p>
        </w:tc>
        <w:tc>
          <w:tcPr>
            <w:tcW w:w="1417" w:type="dxa"/>
            <w:shd w:val="clear" w:color="auto" w:fill="auto"/>
          </w:tcPr>
          <w:p w14:paraId="4DFE0432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0.918</w:t>
            </w:r>
          </w:p>
        </w:tc>
        <w:tc>
          <w:tcPr>
            <w:tcW w:w="1459" w:type="dxa"/>
            <w:shd w:val="clear" w:color="auto" w:fill="auto"/>
          </w:tcPr>
          <w:p w14:paraId="24F3CA0F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0.0765</w:t>
            </w:r>
          </w:p>
        </w:tc>
        <w:tc>
          <w:tcPr>
            <w:tcW w:w="4353" w:type="dxa"/>
            <w:shd w:val="clear" w:color="auto" w:fill="auto"/>
          </w:tcPr>
          <w:p w14:paraId="379B5766" w14:textId="77777777" w:rsidR="007947B6" w:rsidRDefault="00B922A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58.7/12.8/8.9/8.6/5.1/3.4/2.6</w:t>
            </w:r>
          </w:p>
        </w:tc>
      </w:tr>
      <w:tr w:rsidR="007947B6" w14:paraId="4BA7E016" w14:textId="77777777">
        <w:trPr>
          <w:trHeight w:val="351"/>
        </w:trPr>
        <w:tc>
          <w:tcPr>
            <w:tcW w:w="1129" w:type="dxa"/>
            <w:shd w:val="clear" w:color="auto" w:fill="auto"/>
          </w:tcPr>
          <w:p w14:paraId="6163DA59" w14:textId="77777777" w:rsidR="007947B6" w:rsidRDefault="00B922AD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8 classes</w:t>
            </w:r>
          </w:p>
        </w:tc>
        <w:tc>
          <w:tcPr>
            <w:tcW w:w="1418" w:type="dxa"/>
            <w:shd w:val="clear" w:color="auto" w:fill="auto"/>
          </w:tcPr>
          <w:p w14:paraId="4EBC62EB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681103.500</w:t>
            </w:r>
          </w:p>
        </w:tc>
        <w:tc>
          <w:tcPr>
            <w:tcW w:w="1417" w:type="dxa"/>
            <w:shd w:val="clear" w:color="auto" w:fill="auto"/>
          </w:tcPr>
          <w:p w14:paraId="2C2BC25D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681628.902</w:t>
            </w:r>
          </w:p>
        </w:tc>
        <w:tc>
          <w:tcPr>
            <w:tcW w:w="1560" w:type="dxa"/>
            <w:shd w:val="clear" w:color="auto" w:fill="auto"/>
          </w:tcPr>
          <w:p w14:paraId="25CC4054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681415.980</w:t>
            </w:r>
          </w:p>
        </w:tc>
        <w:tc>
          <w:tcPr>
            <w:tcW w:w="1417" w:type="dxa"/>
            <w:shd w:val="clear" w:color="auto" w:fill="auto"/>
          </w:tcPr>
          <w:p w14:paraId="27CCA87D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0.912</w:t>
            </w:r>
          </w:p>
        </w:tc>
        <w:tc>
          <w:tcPr>
            <w:tcW w:w="1459" w:type="dxa"/>
            <w:shd w:val="clear" w:color="auto" w:fill="auto"/>
          </w:tcPr>
          <w:p w14:paraId="7168924F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0.0702</w:t>
            </w:r>
          </w:p>
        </w:tc>
        <w:tc>
          <w:tcPr>
            <w:tcW w:w="4353" w:type="dxa"/>
            <w:shd w:val="clear" w:color="auto" w:fill="auto"/>
          </w:tcPr>
          <w:p w14:paraId="53C1C4CD" w14:textId="77777777" w:rsidR="007947B6" w:rsidRDefault="00B922A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58.4/12.6/8.6/7.7/4.7/3.2/2.6/1.3</w:t>
            </w:r>
          </w:p>
        </w:tc>
      </w:tr>
      <w:tr w:rsidR="007947B6" w14:paraId="63690D78" w14:textId="77777777">
        <w:trPr>
          <w:trHeight w:val="285"/>
        </w:trPr>
        <w:tc>
          <w:tcPr>
            <w:tcW w:w="1129" w:type="dxa"/>
            <w:shd w:val="clear" w:color="auto" w:fill="auto"/>
          </w:tcPr>
          <w:p w14:paraId="024C9040" w14:textId="77777777" w:rsidR="007947B6" w:rsidRDefault="00B922AD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9 classes</w:t>
            </w:r>
          </w:p>
        </w:tc>
        <w:tc>
          <w:tcPr>
            <w:tcW w:w="1418" w:type="dxa"/>
            <w:shd w:val="clear" w:color="auto" w:fill="auto"/>
          </w:tcPr>
          <w:p w14:paraId="4E469C13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680926.566</w:t>
            </w:r>
          </w:p>
        </w:tc>
        <w:tc>
          <w:tcPr>
            <w:tcW w:w="1417" w:type="dxa"/>
            <w:shd w:val="clear" w:color="auto" w:fill="auto"/>
          </w:tcPr>
          <w:p w14:paraId="05DE60EC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681506.861</w:t>
            </w:r>
          </w:p>
        </w:tc>
        <w:tc>
          <w:tcPr>
            <w:tcW w:w="1560" w:type="dxa"/>
            <w:shd w:val="clear" w:color="auto" w:fill="auto"/>
          </w:tcPr>
          <w:p w14:paraId="3F38E3F3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681271.692</w:t>
            </w:r>
          </w:p>
        </w:tc>
        <w:tc>
          <w:tcPr>
            <w:tcW w:w="1417" w:type="dxa"/>
            <w:shd w:val="clear" w:color="auto" w:fill="auto"/>
          </w:tcPr>
          <w:p w14:paraId="048DAD2F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0.904</w:t>
            </w:r>
          </w:p>
        </w:tc>
        <w:tc>
          <w:tcPr>
            <w:tcW w:w="1459" w:type="dxa"/>
            <w:shd w:val="clear" w:color="auto" w:fill="auto"/>
          </w:tcPr>
          <w:p w14:paraId="4A3997A0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0.3713</w:t>
            </w:r>
          </w:p>
        </w:tc>
        <w:tc>
          <w:tcPr>
            <w:tcW w:w="4353" w:type="dxa"/>
            <w:shd w:val="clear" w:color="auto" w:fill="auto"/>
          </w:tcPr>
          <w:p w14:paraId="1E7AADC4" w14:textId="77777777" w:rsidR="007947B6" w:rsidRDefault="00B922A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55.3/10.2/8.0/6.9/6.3/4.6/3.5/3.0/2.3</w:t>
            </w:r>
          </w:p>
        </w:tc>
      </w:tr>
      <w:tr w:rsidR="007947B6" w14:paraId="6DA14414" w14:textId="77777777">
        <w:trPr>
          <w:trHeight w:val="351"/>
        </w:trPr>
        <w:tc>
          <w:tcPr>
            <w:tcW w:w="1129" w:type="dxa"/>
            <w:shd w:val="clear" w:color="auto" w:fill="auto"/>
          </w:tcPr>
          <w:p w14:paraId="5036A98E" w14:textId="77777777" w:rsidR="007947B6" w:rsidRDefault="00B922AD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10 classes</w:t>
            </w:r>
          </w:p>
        </w:tc>
        <w:tc>
          <w:tcPr>
            <w:tcW w:w="1418" w:type="dxa"/>
            <w:shd w:val="clear" w:color="auto" w:fill="auto"/>
          </w:tcPr>
          <w:p w14:paraId="5C139B2E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675429.402</w:t>
            </w:r>
          </w:p>
        </w:tc>
        <w:tc>
          <w:tcPr>
            <w:tcW w:w="1417" w:type="dxa"/>
            <w:shd w:val="clear" w:color="auto" w:fill="auto"/>
          </w:tcPr>
          <w:p w14:paraId="77351171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676064.590</w:t>
            </w:r>
          </w:p>
        </w:tc>
        <w:tc>
          <w:tcPr>
            <w:tcW w:w="1560" w:type="dxa"/>
            <w:shd w:val="clear" w:color="auto" w:fill="auto"/>
          </w:tcPr>
          <w:p w14:paraId="49EB252B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675807.176</w:t>
            </w:r>
          </w:p>
        </w:tc>
        <w:tc>
          <w:tcPr>
            <w:tcW w:w="1417" w:type="dxa"/>
            <w:shd w:val="clear" w:color="auto" w:fill="auto"/>
          </w:tcPr>
          <w:p w14:paraId="5CFDCC0B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0.894</w:t>
            </w:r>
          </w:p>
        </w:tc>
        <w:tc>
          <w:tcPr>
            <w:tcW w:w="1459" w:type="dxa"/>
            <w:shd w:val="clear" w:color="auto" w:fill="auto"/>
          </w:tcPr>
          <w:p w14:paraId="0F89B1A4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0.5354</w:t>
            </w:r>
          </w:p>
        </w:tc>
        <w:tc>
          <w:tcPr>
            <w:tcW w:w="4353" w:type="dxa"/>
            <w:shd w:val="clear" w:color="auto" w:fill="auto"/>
          </w:tcPr>
          <w:p w14:paraId="3070ACC8" w14:textId="77777777" w:rsidR="007947B6" w:rsidRDefault="00B922A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57.1/10.3/7.8/6.6/4.6/3.9/3.7/3.3/1.7/0.9</w:t>
            </w:r>
          </w:p>
        </w:tc>
      </w:tr>
      <w:tr w:rsidR="007947B6" w14:paraId="6683448D" w14:textId="77777777">
        <w:trPr>
          <w:trHeight w:val="225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5EBDA1C9" w14:textId="77777777" w:rsidR="007947B6" w:rsidRDefault="00B922AD">
            <w:pPr>
              <w:widowControl/>
              <w:jc w:val="left"/>
              <w:textAlignment w:val="bottom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11 classes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BF472DD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674644.470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BE74FC4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675334.551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3EBF6FB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675054.892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E6EE0CA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0.889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14:paraId="1EB2648D" w14:textId="77777777" w:rsidR="007947B6" w:rsidRDefault="00B922AD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0.5827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shd w:val="clear" w:color="auto" w:fill="auto"/>
          </w:tcPr>
          <w:p w14:paraId="3CC82D6B" w14:textId="77777777" w:rsidR="007947B6" w:rsidRDefault="00B922AD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56.5/8.9/6.2/6.2/4.9/4.4/4.3/2.7/2.6/1.7/1.6</w:t>
            </w:r>
          </w:p>
        </w:tc>
      </w:tr>
      <w:tr w:rsidR="007947B6" w14:paraId="25329BDF" w14:textId="77777777">
        <w:trPr>
          <w:trHeight w:val="225"/>
        </w:trPr>
        <w:tc>
          <w:tcPr>
            <w:tcW w:w="127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E9B787" w14:textId="0EF35B44" w:rsidR="007947B6" w:rsidRDefault="00B922AD">
            <w:pPr>
              <w:widowControl/>
              <w:jc w:val="left"/>
              <w:textAlignment w:val="center"/>
              <w:rPr>
                <w:rFonts w:ascii="Times New Roman" w:hAnsi="Times New Roman"/>
                <w:kern w:val="24"/>
                <w:sz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 xml:space="preserve">Note: </w:t>
            </w: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AIC = Akaike Information Criterion; BIC = Bayesian Information Criterion;</w:t>
            </w:r>
            <w:r w:rsidR="00C0795E"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 V</w:t>
            </w: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LMR-LRT = </w:t>
            </w:r>
            <w:proofErr w:type="spellStart"/>
            <w:r w:rsidR="00946214" w:rsidRPr="00946214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Vuong</w:t>
            </w:r>
            <w:proofErr w:type="spellEnd"/>
            <w:r w:rsidR="00946214" w:rsidRPr="00946214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–</w:t>
            </w: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Lo– </w:t>
            </w:r>
            <w:proofErr w:type="spellStart"/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Mendell</w:t>
            </w:r>
            <w:proofErr w:type="spellEnd"/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 –Rubin likelihood ratio test.</w:t>
            </w:r>
          </w:p>
        </w:tc>
      </w:tr>
    </w:tbl>
    <w:p w14:paraId="21928E15" w14:textId="77777777" w:rsidR="007947B6" w:rsidRDefault="007947B6">
      <w:pPr>
        <w:tabs>
          <w:tab w:val="left" w:pos="945"/>
        </w:tabs>
      </w:pPr>
    </w:p>
    <w:p w14:paraId="0E618DD4" w14:textId="77777777" w:rsidR="007947B6" w:rsidRDefault="00B922AD">
      <w:pPr>
        <w:widowControl/>
        <w:jc w:val="left"/>
      </w:pPr>
      <w:r>
        <w:br w:type="page"/>
      </w:r>
    </w:p>
    <w:tbl>
      <w:tblPr>
        <w:tblW w:w="102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078"/>
        <w:gridCol w:w="1276"/>
        <w:gridCol w:w="1213"/>
        <w:gridCol w:w="1212"/>
        <w:gridCol w:w="1230"/>
        <w:gridCol w:w="1213"/>
      </w:tblGrid>
      <w:tr w:rsidR="007947B6" w14:paraId="18464F3F" w14:textId="77777777">
        <w:trPr>
          <w:trHeight w:val="426"/>
        </w:trPr>
        <w:tc>
          <w:tcPr>
            <w:tcW w:w="102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ABB75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T</w:t>
            </w:r>
            <w:r>
              <w:rPr>
                <w:b/>
                <w:bCs/>
              </w:rPr>
              <w:t>able S4</w:t>
            </w:r>
            <w:r>
              <w:rPr>
                <w:rFonts w:hint="eastAsia"/>
                <w:b/>
                <w:bCs/>
              </w:rPr>
              <w:t>.</w:t>
            </w:r>
            <w:r>
              <w:rPr>
                <w:b/>
                <w:bCs/>
              </w:rPr>
              <w:t xml:space="preserve"> Predicted trajectories of latent symptom trajectory classes from the best-fitting 5-class LGMM. </w:t>
            </w:r>
          </w:p>
        </w:tc>
      </w:tr>
      <w:tr w:rsidR="007947B6" w14:paraId="30D29218" w14:textId="77777777"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F243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atent symptom co-developmental trajectory classes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CE08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 xml:space="preserve">epression </w:t>
            </w:r>
            <w:r>
              <w:rPr>
                <w:rFonts w:hint="eastAsia"/>
                <w:b/>
                <w:bCs/>
              </w:rPr>
              <w:t>(P</w:t>
            </w:r>
            <w:r>
              <w:rPr>
                <w:b/>
                <w:bCs/>
              </w:rPr>
              <w:t>HQ-9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CCA5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 xml:space="preserve">nxiety </w:t>
            </w:r>
            <w:r>
              <w:rPr>
                <w:rFonts w:hint="eastAsia"/>
                <w:b/>
                <w:bCs/>
              </w:rPr>
              <w:t>(G</w:t>
            </w:r>
            <w:r>
              <w:rPr>
                <w:b/>
                <w:bCs/>
              </w:rPr>
              <w:t>AD-7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9136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 xml:space="preserve">nsomnia </w:t>
            </w:r>
            <w:r>
              <w:rPr>
                <w:rFonts w:hint="eastAsia"/>
                <w:b/>
                <w:bCs/>
              </w:rPr>
              <w:t>(I</w:t>
            </w:r>
            <w:r>
              <w:rPr>
                <w:b/>
                <w:bCs/>
              </w:rPr>
              <w:t>SI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7947B6" w14:paraId="45598A30" w14:textId="77777777"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7584" w14:textId="77777777" w:rsidR="007947B6" w:rsidRDefault="007947B6">
            <w:pPr>
              <w:pStyle w:val="a7"/>
              <w:rPr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17C8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ean for intercept (SE)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0A6E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ean for slope</w:t>
            </w:r>
          </w:p>
          <w:p w14:paraId="757DEF55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SE)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73C1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ean for intercept (SE)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B843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ean for slope</w:t>
            </w:r>
          </w:p>
          <w:p w14:paraId="7085B3A2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SE)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5120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ean for intercept (SE)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1B75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ean for slope</w:t>
            </w:r>
          </w:p>
          <w:p w14:paraId="4DBC2162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SE)</w:t>
            </w:r>
          </w:p>
        </w:tc>
      </w:tr>
      <w:tr w:rsidR="007947B6" w14:paraId="45ECBFCA" w14:textId="77777777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842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ormal</w:t>
            </w:r>
            <w:r>
              <w:rPr>
                <w:rFonts w:hint="eastAsia"/>
                <w:b/>
                <w:bCs/>
              </w:rPr>
              <w:t>-s</w:t>
            </w:r>
            <w:r>
              <w:rPr>
                <w:b/>
                <w:bCs/>
              </w:rPr>
              <w:t>table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3721" w14:textId="77777777" w:rsidR="007947B6" w:rsidRDefault="00B922AD">
            <w:pPr>
              <w:pStyle w:val="a7"/>
            </w:pPr>
            <w:r>
              <w:t xml:space="preserve">0.76 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.02</w:t>
            </w:r>
            <w:r>
              <w:rPr>
                <w:rFonts w:hint="eastAsia"/>
              </w:rPr>
              <w:t>)*</w:t>
            </w:r>
            <w:proofErr w:type="gramEnd"/>
            <w: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CDF2" w14:textId="77777777" w:rsidR="007947B6" w:rsidRDefault="00B922AD">
            <w:pPr>
              <w:pStyle w:val="a7"/>
            </w:pPr>
            <w:r>
              <w:t>-0.17</w:t>
            </w:r>
          </w:p>
          <w:p w14:paraId="2D8C988E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.01</w:t>
            </w:r>
            <w:r>
              <w:rPr>
                <w:rFonts w:hint="eastAsia"/>
              </w:rPr>
              <w:t>)*</w:t>
            </w:r>
            <w:proofErr w:type="gramEnd"/>
            <w:r>
              <w:t>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38AF" w14:textId="77777777" w:rsidR="007947B6" w:rsidRDefault="00B922AD">
            <w:pPr>
              <w:pStyle w:val="a7"/>
            </w:pPr>
            <w:r>
              <w:t>0.83</w:t>
            </w:r>
          </w:p>
          <w:p w14:paraId="7A1C54C8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.03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7A3D" w14:textId="77777777" w:rsidR="007947B6" w:rsidRDefault="00B922AD">
            <w:pPr>
              <w:pStyle w:val="a7"/>
            </w:pPr>
            <w:r>
              <w:t>-0.24</w:t>
            </w:r>
          </w:p>
          <w:p w14:paraId="50773A1F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.02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8770" w14:textId="77777777" w:rsidR="007947B6" w:rsidRDefault="00B922AD">
            <w:pPr>
              <w:pStyle w:val="a7"/>
            </w:pPr>
            <w:r>
              <w:t>3.00</w:t>
            </w:r>
          </w:p>
          <w:p w14:paraId="014194CE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.03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5064" w14:textId="77777777" w:rsidR="007947B6" w:rsidRDefault="00B922AD">
            <w:pPr>
              <w:pStyle w:val="a7"/>
            </w:pPr>
            <w:r>
              <w:t>-0.16</w:t>
            </w:r>
          </w:p>
          <w:p w14:paraId="4376F6F4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.02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</w:tr>
      <w:tr w:rsidR="007947B6" w14:paraId="15D18AAF" w14:textId="77777777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75C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ild</w:t>
            </w:r>
            <w:r>
              <w:rPr>
                <w:rFonts w:hint="eastAsia"/>
                <w:b/>
                <w:bCs/>
              </w:rPr>
              <w:t>-s</w:t>
            </w:r>
            <w:r>
              <w:rPr>
                <w:b/>
                <w:bCs/>
              </w:rPr>
              <w:t>table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C922" w14:textId="77777777" w:rsidR="007947B6" w:rsidRDefault="00B922AD">
            <w:pPr>
              <w:pStyle w:val="a7"/>
            </w:pPr>
            <w:r>
              <w:t>6.98</w:t>
            </w:r>
          </w:p>
          <w:p w14:paraId="3339E67C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.17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E150" w14:textId="77777777" w:rsidR="007947B6" w:rsidRDefault="00B922AD">
            <w:pPr>
              <w:pStyle w:val="a7"/>
            </w:pPr>
            <w:r>
              <w:t>0.98</w:t>
            </w:r>
          </w:p>
          <w:p w14:paraId="2D0F91BB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.09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7A57" w14:textId="77777777" w:rsidR="007947B6" w:rsidRDefault="00B922AD">
            <w:pPr>
              <w:pStyle w:val="a7"/>
            </w:pPr>
            <w:r>
              <w:t>5.79</w:t>
            </w:r>
          </w:p>
          <w:p w14:paraId="15A0396B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.12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813B" w14:textId="77777777" w:rsidR="007947B6" w:rsidRDefault="00B922AD">
            <w:pPr>
              <w:pStyle w:val="a7"/>
            </w:pPr>
            <w:r>
              <w:t>0.55</w:t>
            </w:r>
          </w:p>
          <w:p w14:paraId="06B59997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.07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F192" w14:textId="77777777" w:rsidR="007947B6" w:rsidRDefault="00B922AD">
            <w:pPr>
              <w:pStyle w:val="a7"/>
            </w:pPr>
            <w:r>
              <w:t>8.81</w:t>
            </w:r>
          </w:p>
          <w:p w14:paraId="342D6553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.13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0196" w14:textId="77777777" w:rsidR="007947B6" w:rsidRDefault="00B922AD">
            <w:pPr>
              <w:pStyle w:val="a7"/>
            </w:pPr>
            <w:r>
              <w:rPr>
                <w:rFonts w:hint="eastAsia"/>
              </w:rPr>
              <w:t>0</w:t>
            </w:r>
            <w:r>
              <w:t>.34</w:t>
            </w:r>
          </w:p>
          <w:p w14:paraId="0B6AA891" w14:textId="77777777" w:rsidR="007947B6" w:rsidRDefault="00B922AD">
            <w:pPr>
              <w:pStyle w:val="a7"/>
            </w:pPr>
            <w:r>
              <w:t>(</w:t>
            </w:r>
            <w:proofErr w:type="gramStart"/>
            <w:r>
              <w:t>0.08)*</w:t>
            </w:r>
            <w:proofErr w:type="gramEnd"/>
            <w:r>
              <w:t>**</w:t>
            </w:r>
          </w:p>
        </w:tc>
      </w:tr>
      <w:tr w:rsidR="007947B6" w14:paraId="56B53EDA" w14:textId="77777777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2468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ild</w:t>
            </w:r>
            <w:r>
              <w:rPr>
                <w:rFonts w:hint="eastAsia"/>
                <w:b/>
                <w:bCs/>
              </w:rPr>
              <w:t>-i</w:t>
            </w:r>
            <w:r>
              <w:rPr>
                <w:b/>
                <w:bCs/>
              </w:rPr>
              <w:t>ncrease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to decrease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728A" w14:textId="77777777" w:rsidR="007947B6" w:rsidRDefault="00B922AD">
            <w:pPr>
              <w:pStyle w:val="a7"/>
            </w:pPr>
            <w:r>
              <w:t>8.22</w:t>
            </w:r>
          </w:p>
          <w:p w14:paraId="2565D9EC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.22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8A4" w14:textId="77777777" w:rsidR="007947B6" w:rsidRDefault="00B922AD">
            <w:pPr>
              <w:pStyle w:val="a7"/>
            </w:pPr>
            <w:r>
              <w:t>-4.05</w:t>
            </w:r>
          </w:p>
          <w:p w14:paraId="1600977A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.26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EC60" w14:textId="77777777" w:rsidR="007947B6" w:rsidRDefault="00B922AD">
            <w:pPr>
              <w:pStyle w:val="a7"/>
            </w:pPr>
            <w:r>
              <w:t>6.93</w:t>
            </w:r>
          </w:p>
          <w:p w14:paraId="70DBFC88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.18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EF8F" w14:textId="77777777" w:rsidR="007947B6" w:rsidRDefault="00B922AD">
            <w:pPr>
              <w:pStyle w:val="a7"/>
            </w:pPr>
            <w:r>
              <w:t xml:space="preserve">-3.27 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.21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080E" w14:textId="77777777" w:rsidR="007947B6" w:rsidRDefault="00B922AD">
            <w:pPr>
              <w:pStyle w:val="a7"/>
            </w:pPr>
            <w:r>
              <w:t>8.93</w:t>
            </w:r>
          </w:p>
          <w:p w14:paraId="1FD3E963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.18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4ED0" w14:textId="77777777" w:rsidR="007947B6" w:rsidRDefault="00B922AD">
            <w:pPr>
              <w:pStyle w:val="a7"/>
            </w:pPr>
            <w:r>
              <w:t xml:space="preserve">-2.93 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.19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</w:tr>
      <w:tr w:rsidR="007947B6" w14:paraId="33186BC9" w14:textId="77777777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215E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ild</w:t>
            </w:r>
            <w:r>
              <w:rPr>
                <w:rFonts w:hint="eastAsia"/>
                <w:b/>
                <w:bCs/>
              </w:rPr>
              <w:t>-d</w:t>
            </w:r>
            <w:r>
              <w:rPr>
                <w:b/>
                <w:bCs/>
              </w:rPr>
              <w:t>ecrease to increase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366" w14:textId="77777777" w:rsidR="007947B6" w:rsidRDefault="00B922AD">
            <w:pPr>
              <w:pStyle w:val="a7"/>
            </w:pPr>
            <w:r>
              <w:t>8.46</w:t>
            </w:r>
          </w:p>
          <w:p w14:paraId="78721F5B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.35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EE34" w14:textId="77777777" w:rsidR="007947B6" w:rsidRDefault="00B922AD">
            <w:pPr>
              <w:pStyle w:val="a7"/>
            </w:pPr>
            <w:r>
              <w:t>7.01</w:t>
            </w:r>
          </w:p>
          <w:p w14:paraId="5CA41C60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.40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86C3" w14:textId="77777777" w:rsidR="007947B6" w:rsidRDefault="00B922AD">
            <w:pPr>
              <w:pStyle w:val="a7"/>
            </w:pPr>
            <w:r>
              <w:t>6.95</w:t>
            </w:r>
          </w:p>
          <w:p w14:paraId="4CFBB24B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.26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BDB6" w14:textId="77777777" w:rsidR="007947B6" w:rsidRDefault="00B922AD">
            <w:pPr>
              <w:pStyle w:val="a7"/>
            </w:pPr>
            <w:r>
              <w:t xml:space="preserve">5.17 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.32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E07D" w14:textId="77777777" w:rsidR="007947B6" w:rsidRDefault="00B922AD">
            <w:pPr>
              <w:pStyle w:val="a7"/>
            </w:pPr>
            <w:r>
              <w:t>7.80</w:t>
            </w:r>
          </w:p>
          <w:p w14:paraId="03CDC825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.27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**,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F7C8" w14:textId="77777777" w:rsidR="007947B6" w:rsidRDefault="00B922AD">
            <w:pPr>
              <w:pStyle w:val="a7"/>
            </w:pPr>
            <w:r>
              <w:t>3.15</w:t>
            </w:r>
          </w:p>
          <w:p w14:paraId="49C559F2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.26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</w:tr>
      <w:tr w:rsidR="007947B6" w14:paraId="129EB4C0" w14:textId="77777777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D3D0" w14:textId="77777777" w:rsidR="007947B6" w:rsidRDefault="00B922AD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</w:t>
            </w:r>
            <w:r>
              <w:rPr>
                <w:b/>
                <w:bCs/>
              </w:rPr>
              <w:t>oderate to severe-</w:t>
            </w:r>
            <w:r>
              <w:rPr>
                <w:rFonts w:hint="eastAsia"/>
                <w:b/>
                <w:bCs/>
              </w:rPr>
              <w:t>s</w:t>
            </w:r>
            <w:r>
              <w:rPr>
                <w:b/>
                <w:bCs/>
              </w:rPr>
              <w:t xml:space="preserve">table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AB94" w14:textId="77777777" w:rsidR="007947B6" w:rsidRDefault="00B922AD">
            <w:pPr>
              <w:pStyle w:val="a7"/>
            </w:pPr>
            <w:r>
              <w:t>15.73</w:t>
            </w:r>
          </w:p>
          <w:p w14:paraId="5DA81E83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.25</w:t>
            </w:r>
            <w:r>
              <w:rPr>
                <w:rFonts w:hint="eastAsia"/>
              </w:rPr>
              <w:t>)*</w:t>
            </w:r>
            <w:proofErr w:type="gramEnd"/>
            <w: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67F3" w14:textId="77777777" w:rsidR="007947B6" w:rsidRDefault="00B922AD">
            <w:pPr>
              <w:pStyle w:val="a7"/>
            </w:pPr>
            <w:r>
              <w:t>0.06</w:t>
            </w:r>
          </w:p>
          <w:p w14:paraId="524B9F61" w14:textId="77777777" w:rsidR="007947B6" w:rsidRDefault="00B922AD">
            <w:pPr>
              <w:pStyle w:val="a7"/>
            </w:pPr>
            <w:r>
              <w:rPr>
                <w:rFonts w:hint="eastAsia"/>
              </w:rPr>
              <w:t>(0</w:t>
            </w:r>
            <w:r>
              <w:t>.16</w:t>
            </w:r>
            <w:r>
              <w:rPr>
                <w:rFonts w:hint="eastAsia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3EBB" w14:textId="77777777" w:rsidR="007947B6" w:rsidRDefault="00B922AD">
            <w:pPr>
              <w:pStyle w:val="a7"/>
            </w:pPr>
            <w:r>
              <w:t>12.41</w:t>
            </w:r>
          </w:p>
          <w:p w14:paraId="1B295464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.21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4C9C" w14:textId="77777777" w:rsidR="007947B6" w:rsidRDefault="00B922AD">
            <w:pPr>
              <w:pStyle w:val="a7"/>
            </w:pPr>
            <w:r>
              <w:t xml:space="preserve">-0.13 </w:t>
            </w:r>
            <w:r>
              <w:rPr>
                <w:rFonts w:hint="eastAsia"/>
              </w:rPr>
              <w:t>(0</w:t>
            </w:r>
            <w:r>
              <w:t>.14</w:t>
            </w:r>
            <w:r>
              <w:rPr>
                <w:rFonts w:hint="eastAsia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ACB4" w14:textId="77777777" w:rsidR="007947B6" w:rsidRDefault="00B922AD">
            <w:pPr>
              <w:pStyle w:val="a7"/>
            </w:pPr>
            <w:r>
              <w:t>13.64</w:t>
            </w:r>
          </w:p>
          <w:p w14:paraId="6288396C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.19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E1BE" w14:textId="77777777" w:rsidR="007947B6" w:rsidRDefault="00B922AD">
            <w:pPr>
              <w:pStyle w:val="a7"/>
            </w:pPr>
            <w:r>
              <w:t>-0.65</w:t>
            </w:r>
          </w:p>
          <w:p w14:paraId="3F53F304" w14:textId="77777777" w:rsidR="007947B6" w:rsidRDefault="00B922AD">
            <w:pPr>
              <w:pStyle w:val="a7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0</w:t>
            </w:r>
            <w:r>
              <w:t>.14</w:t>
            </w:r>
            <w:r>
              <w:rPr>
                <w:rFonts w:hint="eastAsia"/>
              </w:rPr>
              <w:t>)</w:t>
            </w:r>
            <w:r>
              <w:t>*</w:t>
            </w:r>
            <w:proofErr w:type="gramEnd"/>
            <w:r>
              <w:t>**</w:t>
            </w:r>
          </w:p>
        </w:tc>
      </w:tr>
      <w:tr w:rsidR="007947B6" w14:paraId="50934822" w14:textId="77777777">
        <w:tc>
          <w:tcPr>
            <w:tcW w:w="102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88EA7C" w14:textId="77777777" w:rsidR="007947B6" w:rsidRDefault="00B922AD">
            <w:pPr>
              <w:pStyle w:val="a7"/>
            </w:pPr>
            <w:r>
              <w:rPr>
                <w:rFonts w:hint="eastAsia"/>
              </w:rPr>
              <w:t>Note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*</w:t>
            </w:r>
            <w:r>
              <w:t>**</w:t>
            </w:r>
            <w:r>
              <w:rPr>
                <w:i/>
                <w:iCs/>
              </w:rPr>
              <w:t xml:space="preserve"> </w:t>
            </w:r>
            <w:r>
              <w:t>p &lt; 0.001.</w:t>
            </w:r>
          </w:p>
          <w:p w14:paraId="389894DA" w14:textId="563DDC37" w:rsidR="00473066" w:rsidRDefault="00473066">
            <w:pPr>
              <w:pStyle w:val="a7"/>
            </w:pPr>
          </w:p>
        </w:tc>
      </w:tr>
    </w:tbl>
    <w:p w14:paraId="77B7408C" w14:textId="77777777" w:rsidR="007947B6" w:rsidRDefault="007947B6">
      <w:pPr>
        <w:widowControl/>
        <w:jc w:val="left"/>
      </w:pPr>
    </w:p>
    <w:p w14:paraId="0711D87A" w14:textId="5A1C59FC" w:rsidR="00473066" w:rsidRDefault="00473066" w:rsidP="00473066">
      <w:pPr>
        <w:tabs>
          <w:tab w:val="left" w:pos="840"/>
        </w:tabs>
      </w:pPr>
      <w:r>
        <w:tab/>
      </w:r>
    </w:p>
    <w:p w14:paraId="0CB4ED25" w14:textId="77777777" w:rsidR="00473066" w:rsidRDefault="00473066">
      <w:pPr>
        <w:widowControl/>
        <w:jc w:val="left"/>
      </w:pPr>
      <w:r>
        <w:br w:type="page"/>
      </w:r>
    </w:p>
    <w:tbl>
      <w:tblPr>
        <w:tblW w:w="1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2"/>
        <w:gridCol w:w="2462"/>
        <w:gridCol w:w="2296"/>
        <w:gridCol w:w="2552"/>
        <w:gridCol w:w="2763"/>
        <w:gridCol w:w="2763"/>
      </w:tblGrid>
      <w:tr w:rsidR="008D3245" w14:paraId="5430716A" w14:textId="77777777" w:rsidTr="002B2DC8">
        <w:trPr>
          <w:trHeight w:val="300"/>
        </w:trPr>
        <w:tc>
          <w:tcPr>
            <w:tcW w:w="16578" w:type="dxa"/>
            <w:gridSpan w:val="6"/>
            <w:tcBorders>
              <w:top w:val="nil"/>
              <w:left w:val="nil"/>
              <w:right w:val="nil"/>
            </w:tcBorders>
            <w:noWrap/>
          </w:tcPr>
          <w:p w14:paraId="7864F5A3" w14:textId="08013CD3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lastRenderedPageBreak/>
              <w:t>Table S5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 Demographic and epidemic-related characteristics of the five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2"/>
              </w:rPr>
              <w:t>psychological symptom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 trajectory classes.</w:t>
            </w:r>
          </w:p>
        </w:tc>
      </w:tr>
      <w:tr w:rsidR="008D3245" w14:paraId="4206E635" w14:textId="77777777" w:rsidTr="002B2DC8">
        <w:trPr>
          <w:trHeight w:val="285"/>
        </w:trPr>
        <w:tc>
          <w:tcPr>
            <w:tcW w:w="3742" w:type="dxa"/>
            <w:noWrap/>
          </w:tcPr>
          <w:p w14:paraId="617BCB7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Factors</w:t>
            </w:r>
          </w:p>
        </w:tc>
        <w:tc>
          <w:tcPr>
            <w:tcW w:w="2462" w:type="dxa"/>
            <w:noWrap/>
          </w:tcPr>
          <w:p w14:paraId="6538A96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Moderate/severe stable (n=1044)</w:t>
            </w:r>
          </w:p>
        </w:tc>
        <w:tc>
          <w:tcPr>
            <w:tcW w:w="2296" w:type="dxa"/>
            <w:noWrap/>
          </w:tcPr>
          <w:p w14:paraId="49C6EDB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Mild stable (n=2885)</w:t>
            </w:r>
          </w:p>
        </w:tc>
        <w:tc>
          <w:tcPr>
            <w:tcW w:w="2552" w:type="dxa"/>
            <w:noWrap/>
          </w:tcPr>
          <w:p w14:paraId="6F997803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Mild-increase to decrease (n=2201)</w:t>
            </w:r>
          </w:p>
        </w:tc>
        <w:tc>
          <w:tcPr>
            <w:tcW w:w="2763" w:type="dxa"/>
            <w:noWrap/>
          </w:tcPr>
          <w:p w14:paraId="6D9E0DB0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Mild-decrease to increase (n=755)</w:t>
            </w:r>
          </w:p>
        </w:tc>
        <w:tc>
          <w:tcPr>
            <w:tcW w:w="2763" w:type="dxa"/>
          </w:tcPr>
          <w:p w14:paraId="638009D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</w:rPr>
              <w:t>Normal stable (n=11919)</w:t>
            </w:r>
          </w:p>
        </w:tc>
      </w:tr>
      <w:tr w:rsidR="008D3245" w14:paraId="115D824F" w14:textId="77777777" w:rsidTr="002B2DC8">
        <w:trPr>
          <w:trHeight w:val="300"/>
        </w:trPr>
        <w:tc>
          <w:tcPr>
            <w:tcW w:w="3742" w:type="dxa"/>
            <w:noWrap/>
          </w:tcPr>
          <w:p w14:paraId="1DBA5C5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462" w:type="dxa"/>
            <w:noWrap/>
          </w:tcPr>
          <w:p w14:paraId="117459D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37A7020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noWrap/>
          </w:tcPr>
          <w:p w14:paraId="1D0531C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3" w:type="dxa"/>
            <w:noWrap/>
          </w:tcPr>
          <w:p w14:paraId="6B53E02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3" w:type="dxa"/>
          </w:tcPr>
          <w:p w14:paraId="0BCB4D3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8D3245" w14:paraId="2A6198E4" w14:textId="77777777" w:rsidTr="002B2DC8">
        <w:trPr>
          <w:trHeight w:val="360"/>
        </w:trPr>
        <w:tc>
          <w:tcPr>
            <w:tcW w:w="3742" w:type="dxa"/>
            <w:noWrap/>
          </w:tcPr>
          <w:p w14:paraId="4B5CCFF0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2462" w:type="dxa"/>
            <w:noWrap/>
          </w:tcPr>
          <w:p w14:paraId="42A20FB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611 (58.5)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a,b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,c,d</w:t>
            </w:r>
            <w:proofErr w:type="spellEnd"/>
          </w:p>
        </w:tc>
        <w:tc>
          <w:tcPr>
            <w:tcW w:w="2296" w:type="dxa"/>
            <w:noWrap/>
          </w:tcPr>
          <w:p w14:paraId="5E41BE0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1410 (48.9)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552" w:type="dxa"/>
            <w:noWrap/>
          </w:tcPr>
          <w:p w14:paraId="1B24685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1126 (51.2)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  <w:noWrap/>
          </w:tcPr>
          <w:p w14:paraId="5EC2A75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355 (47.0)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</w:tcPr>
          <w:p w14:paraId="6C9BA6F9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5056 (42.4)</w:t>
            </w:r>
          </w:p>
        </w:tc>
      </w:tr>
      <w:tr w:rsidR="008D3245" w14:paraId="25A95805" w14:textId="77777777" w:rsidTr="002B2DC8">
        <w:trPr>
          <w:trHeight w:val="300"/>
        </w:trPr>
        <w:tc>
          <w:tcPr>
            <w:tcW w:w="3742" w:type="dxa"/>
            <w:noWrap/>
          </w:tcPr>
          <w:p w14:paraId="7D33352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2462" w:type="dxa"/>
            <w:noWrap/>
          </w:tcPr>
          <w:p w14:paraId="308BCAB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433 (41.5)</w:t>
            </w:r>
          </w:p>
        </w:tc>
        <w:tc>
          <w:tcPr>
            <w:tcW w:w="2296" w:type="dxa"/>
            <w:noWrap/>
          </w:tcPr>
          <w:p w14:paraId="7DED113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1475 (51.1)</w:t>
            </w:r>
          </w:p>
        </w:tc>
        <w:tc>
          <w:tcPr>
            <w:tcW w:w="2552" w:type="dxa"/>
            <w:noWrap/>
          </w:tcPr>
          <w:p w14:paraId="0ABA6E6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1075 (48.8)</w:t>
            </w:r>
          </w:p>
        </w:tc>
        <w:tc>
          <w:tcPr>
            <w:tcW w:w="2763" w:type="dxa"/>
            <w:noWrap/>
          </w:tcPr>
          <w:p w14:paraId="2D2A5656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400 (53.0)</w:t>
            </w:r>
          </w:p>
        </w:tc>
        <w:tc>
          <w:tcPr>
            <w:tcW w:w="2763" w:type="dxa"/>
          </w:tcPr>
          <w:p w14:paraId="4C3EF0D1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6863 (57.6)</w:t>
            </w:r>
          </w:p>
        </w:tc>
      </w:tr>
      <w:tr w:rsidR="008D3245" w14:paraId="57BA2191" w14:textId="77777777" w:rsidTr="002B2DC8">
        <w:trPr>
          <w:trHeight w:val="300"/>
        </w:trPr>
        <w:tc>
          <w:tcPr>
            <w:tcW w:w="3742" w:type="dxa"/>
            <w:noWrap/>
          </w:tcPr>
          <w:p w14:paraId="6CA2865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Age group (years)</w:t>
            </w:r>
          </w:p>
        </w:tc>
        <w:tc>
          <w:tcPr>
            <w:tcW w:w="2462" w:type="dxa"/>
            <w:noWrap/>
          </w:tcPr>
          <w:p w14:paraId="32089F3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0FD17C5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552" w:type="dxa"/>
            <w:noWrap/>
          </w:tcPr>
          <w:p w14:paraId="729CE52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  <w:noWrap/>
          </w:tcPr>
          <w:p w14:paraId="080F320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</w:tcPr>
          <w:p w14:paraId="49FF06F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</w:tr>
      <w:tr w:rsidR="008D3245" w14:paraId="3F9FA788" w14:textId="77777777" w:rsidTr="002B2DC8">
        <w:trPr>
          <w:trHeight w:val="360"/>
        </w:trPr>
        <w:tc>
          <w:tcPr>
            <w:tcW w:w="3742" w:type="dxa"/>
            <w:noWrap/>
          </w:tcPr>
          <w:p w14:paraId="1AA6A59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18-39</w:t>
            </w:r>
          </w:p>
        </w:tc>
        <w:tc>
          <w:tcPr>
            <w:tcW w:w="2462" w:type="dxa"/>
            <w:noWrap/>
          </w:tcPr>
          <w:p w14:paraId="062BA3F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789 (75.6)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a,b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,c,d</w:t>
            </w:r>
            <w:proofErr w:type="spellEnd"/>
          </w:p>
        </w:tc>
        <w:tc>
          <w:tcPr>
            <w:tcW w:w="2296" w:type="dxa"/>
            <w:noWrap/>
          </w:tcPr>
          <w:p w14:paraId="533E1C36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2032 (70.4)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552" w:type="dxa"/>
            <w:noWrap/>
          </w:tcPr>
          <w:p w14:paraId="10CD2986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1533 (69.7)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  <w:noWrap/>
          </w:tcPr>
          <w:p w14:paraId="29BEAE5B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527 (69.8)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</w:tcPr>
          <w:p w14:paraId="1333A723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7483 (62.8)</w:t>
            </w:r>
          </w:p>
        </w:tc>
      </w:tr>
      <w:tr w:rsidR="008D3245" w14:paraId="421E402F" w14:textId="77777777" w:rsidTr="002B2DC8">
        <w:trPr>
          <w:trHeight w:val="300"/>
        </w:trPr>
        <w:tc>
          <w:tcPr>
            <w:tcW w:w="3742" w:type="dxa"/>
            <w:noWrap/>
          </w:tcPr>
          <w:p w14:paraId="6AEAE0A0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 ≥ 40</w:t>
            </w:r>
          </w:p>
        </w:tc>
        <w:tc>
          <w:tcPr>
            <w:tcW w:w="2462" w:type="dxa"/>
            <w:noWrap/>
          </w:tcPr>
          <w:p w14:paraId="4FB83A4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255 (24.4)</w:t>
            </w:r>
          </w:p>
        </w:tc>
        <w:tc>
          <w:tcPr>
            <w:tcW w:w="2296" w:type="dxa"/>
            <w:noWrap/>
          </w:tcPr>
          <w:p w14:paraId="699FD19D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853 (29.6)</w:t>
            </w:r>
          </w:p>
        </w:tc>
        <w:tc>
          <w:tcPr>
            <w:tcW w:w="2552" w:type="dxa"/>
            <w:noWrap/>
          </w:tcPr>
          <w:p w14:paraId="3339537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668 (30.3)</w:t>
            </w:r>
          </w:p>
        </w:tc>
        <w:tc>
          <w:tcPr>
            <w:tcW w:w="2763" w:type="dxa"/>
            <w:noWrap/>
          </w:tcPr>
          <w:p w14:paraId="3944F25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228 (30.2)</w:t>
            </w:r>
          </w:p>
        </w:tc>
        <w:tc>
          <w:tcPr>
            <w:tcW w:w="2763" w:type="dxa"/>
          </w:tcPr>
          <w:p w14:paraId="2512178D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4436 (37.2)</w:t>
            </w:r>
          </w:p>
        </w:tc>
      </w:tr>
      <w:tr w:rsidR="008D3245" w14:paraId="1D1AEF2D" w14:textId="77777777" w:rsidTr="002B2DC8">
        <w:trPr>
          <w:trHeight w:val="300"/>
        </w:trPr>
        <w:tc>
          <w:tcPr>
            <w:tcW w:w="3742" w:type="dxa"/>
            <w:noWrap/>
          </w:tcPr>
          <w:p w14:paraId="1D911B40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Living area</w:t>
            </w:r>
          </w:p>
        </w:tc>
        <w:tc>
          <w:tcPr>
            <w:tcW w:w="2462" w:type="dxa"/>
            <w:noWrap/>
          </w:tcPr>
          <w:p w14:paraId="62CF275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4025EEB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552" w:type="dxa"/>
            <w:noWrap/>
          </w:tcPr>
          <w:p w14:paraId="0A435A0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  <w:noWrap/>
          </w:tcPr>
          <w:p w14:paraId="54E11123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</w:tcPr>
          <w:p w14:paraId="595B42B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</w:tr>
      <w:tr w:rsidR="008D3245" w14:paraId="65B53669" w14:textId="77777777" w:rsidTr="002B2DC8">
        <w:trPr>
          <w:trHeight w:val="360"/>
        </w:trPr>
        <w:tc>
          <w:tcPr>
            <w:tcW w:w="3742" w:type="dxa"/>
            <w:noWrap/>
          </w:tcPr>
          <w:p w14:paraId="2D564786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Urban</w:t>
            </w:r>
          </w:p>
        </w:tc>
        <w:tc>
          <w:tcPr>
            <w:tcW w:w="2462" w:type="dxa"/>
            <w:noWrap/>
          </w:tcPr>
          <w:p w14:paraId="62029FAB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955 (91.5)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a,d</w:t>
            </w:r>
            <w:proofErr w:type="spellEnd"/>
            <w:proofErr w:type="gramEnd"/>
          </w:p>
        </w:tc>
        <w:tc>
          <w:tcPr>
            <w:tcW w:w="2296" w:type="dxa"/>
            <w:noWrap/>
          </w:tcPr>
          <w:p w14:paraId="19B4419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2705 (93.8)</w:t>
            </w:r>
          </w:p>
        </w:tc>
        <w:tc>
          <w:tcPr>
            <w:tcW w:w="2552" w:type="dxa"/>
            <w:noWrap/>
          </w:tcPr>
          <w:p w14:paraId="3345B306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2033 (92.4)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  <w:noWrap/>
          </w:tcPr>
          <w:p w14:paraId="13F1AD3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697 (92.3) </w:t>
            </w:r>
          </w:p>
        </w:tc>
        <w:tc>
          <w:tcPr>
            <w:tcW w:w="2763" w:type="dxa"/>
          </w:tcPr>
          <w:p w14:paraId="399008FA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11209 (94.0)</w:t>
            </w:r>
          </w:p>
        </w:tc>
      </w:tr>
      <w:tr w:rsidR="008D3245" w14:paraId="3E948DF2" w14:textId="77777777" w:rsidTr="002B2DC8">
        <w:trPr>
          <w:trHeight w:val="300"/>
        </w:trPr>
        <w:tc>
          <w:tcPr>
            <w:tcW w:w="3742" w:type="dxa"/>
            <w:noWrap/>
          </w:tcPr>
          <w:p w14:paraId="73F540F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Rural</w:t>
            </w:r>
          </w:p>
        </w:tc>
        <w:tc>
          <w:tcPr>
            <w:tcW w:w="2462" w:type="dxa"/>
            <w:noWrap/>
          </w:tcPr>
          <w:p w14:paraId="22C965D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 (8.5)</w:t>
            </w:r>
          </w:p>
        </w:tc>
        <w:tc>
          <w:tcPr>
            <w:tcW w:w="2296" w:type="dxa"/>
            <w:noWrap/>
          </w:tcPr>
          <w:p w14:paraId="2354F8E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180 (6.2)</w:t>
            </w:r>
          </w:p>
        </w:tc>
        <w:tc>
          <w:tcPr>
            <w:tcW w:w="2552" w:type="dxa"/>
            <w:noWrap/>
          </w:tcPr>
          <w:p w14:paraId="0DDD327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168 (7.6)</w:t>
            </w:r>
          </w:p>
        </w:tc>
        <w:tc>
          <w:tcPr>
            <w:tcW w:w="2763" w:type="dxa"/>
            <w:noWrap/>
          </w:tcPr>
          <w:p w14:paraId="79E6182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 (7.7)</w:t>
            </w:r>
          </w:p>
        </w:tc>
        <w:tc>
          <w:tcPr>
            <w:tcW w:w="2763" w:type="dxa"/>
          </w:tcPr>
          <w:p w14:paraId="0B39AC52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710 (6.0)</w:t>
            </w:r>
          </w:p>
        </w:tc>
      </w:tr>
      <w:tr w:rsidR="008D3245" w14:paraId="40708AC3" w14:textId="77777777" w:rsidTr="002B2DC8">
        <w:trPr>
          <w:trHeight w:val="300"/>
        </w:trPr>
        <w:tc>
          <w:tcPr>
            <w:tcW w:w="3742" w:type="dxa"/>
            <w:noWrap/>
          </w:tcPr>
          <w:p w14:paraId="641653A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Educational level</w:t>
            </w:r>
          </w:p>
        </w:tc>
        <w:tc>
          <w:tcPr>
            <w:tcW w:w="2462" w:type="dxa"/>
            <w:noWrap/>
          </w:tcPr>
          <w:p w14:paraId="47952116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3F2331E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552" w:type="dxa"/>
            <w:noWrap/>
          </w:tcPr>
          <w:p w14:paraId="443DDD0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  <w:noWrap/>
          </w:tcPr>
          <w:p w14:paraId="14564B23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</w:tcPr>
          <w:p w14:paraId="4D8D4A8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</w:tr>
      <w:tr w:rsidR="008D3245" w14:paraId="090873E9" w14:textId="77777777" w:rsidTr="002B2DC8">
        <w:trPr>
          <w:trHeight w:val="360"/>
        </w:trPr>
        <w:tc>
          <w:tcPr>
            <w:tcW w:w="3742" w:type="dxa"/>
            <w:noWrap/>
          </w:tcPr>
          <w:p w14:paraId="3888286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Lower than college school </w:t>
            </w:r>
          </w:p>
        </w:tc>
        <w:tc>
          <w:tcPr>
            <w:tcW w:w="2462" w:type="dxa"/>
            <w:noWrap/>
          </w:tcPr>
          <w:p w14:paraId="5A825E1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236 (22.6)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a,b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,d</w:t>
            </w:r>
            <w:proofErr w:type="spellEnd"/>
          </w:p>
        </w:tc>
        <w:tc>
          <w:tcPr>
            <w:tcW w:w="2296" w:type="dxa"/>
            <w:noWrap/>
          </w:tcPr>
          <w:p w14:paraId="5660896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434 (15.0)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c,d</w:t>
            </w:r>
            <w:proofErr w:type="spellEnd"/>
            <w:proofErr w:type="gramEnd"/>
          </w:p>
        </w:tc>
        <w:tc>
          <w:tcPr>
            <w:tcW w:w="2552" w:type="dxa"/>
            <w:noWrap/>
          </w:tcPr>
          <w:p w14:paraId="5084D1B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366 (16.6)</w:t>
            </w:r>
          </w:p>
        </w:tc>
        <w:tc>
          <w:tcPr>
            <w:tcW w:w="2763" w:type="dxa"/>
            <w:noWrap/>
          </w:tcPr>
          <w:p w14:paraId="126F5A3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142 (18.8)</w:t>
            </w:r>
          </w:p>
        </w:tc>
        <w:tc>
          <w:tcPr>
            <w:tcW w:w="2763" w:type="dxa"/>
          </w:tcPr>
          <w:p w14:paraId="54E5A56F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2137 (17.9)</w:t>
            </w:r>
          </w:p>
        </w:tc>
      </w:tr>
      <w:tr w:rsidR="008D3245" w14:paraId="63D3E2EE" w14:textId="77777777" w:rsidTr="002B2DC8">
        <w:trPr>
          <w:trHeight w:val="360"/>
        </w:trPr>
        <w:tc>
          <w:tcPr>
            <w:tcW w:w="3742" w:type="dxa"/>
            <w:noWrap/>
          </w:tcPr>
          <w:p w14:paraId="24536A4B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College school or higher</w:t>
            </w:r>
          </w:p>
        </w:tc>
        <w:tc>
          <w:tcPr>
            <w:tcW w:w="2462" w:type="dxa"/>
            <w:noWrap/>
          </w:tcPr>
          <w:p w14:paraId="2F217F03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808 (77.4)</w:t>
            </w:r>
          </w:p>
        </w:tc>
        <w:tc>
          <w:tcPr>
            <w:tcW w:w="2296" w:type="dxa"/>
            <w:noWrap/>
          </w:tcPr>
          <w:p w14:paraId="33125FAC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2451 (85.0) </w:t>
            </w:r>
          </w:p>
        </w:tc>
        <w:tc>
          <w:tcPr>
            <w:tcW w:w="2552" w:type="dxa"/>
            <w:noWrap/>
          </w:tcPr>
          <w:p w14:paraId="62ED0B32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1835 (83.4)</w:t>
            </w:r>
          </w:p>
        </w:tc>
        <w:tc>
          <w:tcPr>
            <w:tcW w:w="2763" w:type="dxa"/>
            <w:noWrap/>
          </w:tcPr>
          <w:p w14:paraId="3AD36278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613 (81.2)</w:t>
            </w:r>
          </w:p>
        </w:tc>
        <w:tc>
          <w:tcPr>
            <w:tcW w:w="2763" w:type="dxa"/>
          </w:tcPr>
          <w:p w14:paraId="5A755F3F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9782 (82.1)</w:t>
            </w:r>
          </w:p>
        </w:tc>
      </w:tr>
      <w:tr w:rsidR="008D3245" w14:paraId="08209CE8" w14:textId="77777777" w:rsidTr="002B2DC8">
        <w:trPr>
          <w:trHeight w:val="300"/>
        </w:trPr>
        <w:tc>
          <w:tcPr>
            <w:tcW w:w="3742" w:type="dxa"/>
            <w:noWrap/>
          </w:tcPr>
          <w:p w14:paraId="52B5A5A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Marital status</w:t>
            </w:r>
          </w:p>
        </w:tc>
        <w:tc>
          <w:tcPr>
            <w:tcW w:w="2462" w:type="dxa"/>
            <w:noWrap/>
          </w:tcPr>
          <w:p w14:paraId="1DA074F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2FB4399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552" w:type="dxa"/>
            <w:noWrap/>
          </w:tcPr>
          <w:p w14:paraId="30132EF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  <w:noWrap/>
          </w:tcPr>
          <w:p w14:paraId="6AFDF8B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</w:tcPr>
          <w:p w14:paraId="2C3BAB1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</w:tr>
      <w:tr w:rsidR="008D3245" w14:paraId="1B6C5CC6" w14:textId="77777777" w:rsidTr="002B2DC8">
        <w:trPr>
          <w:trHeight w:val="300"/>
        </w:trPr>
        <w:tc>
          <w:tcPr>
            <w:tcW w:w="3742" w:type="dxa"/>
            <w:noWrap/>
          </w:tcPr>
          <w:p w14:paraId="66301F2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Married</w:t>
            </w:r>
          </w:p>
        </w:tc>
        <w:tc>
          <w:tcPr>
            <w:tcW w:w="2462" w:type="dxa"/>
            <w:noWrap/>
          </w:tcPr>
          <w:p w14:paraId="5F29430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726 (69.5)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a,b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,c,d</w:t>
            </w:r>
            <w:proofErr w:type="spellEnd"/>
          </w:p>
        </w:tc>
        <w:tc>
          <w:tcPr>
            <w:tcW w:w="2296" w:type="dxa"/>
            <w:noWrap/>
          </w:tcPr>
          <w:p w14:paraId="4CFD9EDD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2160 (74.9)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c,d</w:t>
            </w:r>
            <w:proofErr w:type="spellEnd"/>
            <w:proofErr w:type="gramEnd"/>
          </w:p>
        </w:tc>
        <w:tc>
          <w:tcPr>
            <w:tcW w:w="2552" w:type="dxa"/>
            <w:noWrap/>
          </w:tcPr>
          <w:p w14:paraId="38C4620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1661 (75.5)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c,d</w:t>
            </w:r>
            <w:proofErr w:type="spellEnd"/>
            <w:proofErr w:type="gramEnd"/>
          </w:p>
        </w:tc>
        <w:tc>
          <w:tcPr>
            <w:tcW w:w="2763" w:type="dxa"/>
            <w:noWrap/>
          </w:tcPr>
          <w:p w14:paraId="60F13C9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601 (79.6)</w:t>
            </w:r>
          </w:p>
        </w:tc>
        <w:tc>
          <w:tcPr>
            <w:tcW w:w="2763" w:type="dxa"/>
          </w:tcPr>
          <w:p w14:paraId="21AD9651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9635 (80.8)</w:t>
            </w:r>
          </w:p>
        </w:tc>
      </w:tr>
      <w:tr w:rsidR="008D3245" w14:paraId="4740AA7C" w14:textId="77777777" w:rsidTr="002B2DC8">
        <w:trPr>
          <w:trHeight w:val="300"/>
        </w:trPr>
        <w:tc>
          <w:tcPr>
            <w:tcW w:w="3742" w:type="dxa"/>
            <w:noWrap/>
          </w:tcPr>
          <w:p w14:paraId="272FC603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Unmarried</w:t>
            </w:r>
          </w:p>
        </w:tc>
        <w:tc>
          <w:tcPr>
            <w:tcW w:w="2462" w:type="dxa"/>
            <w:noWrap/>
          </w:tcPr>
          <w:p w14:paraId="6ECC2FC3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318 (30.5)</w:t>
            </w:r>
          </w:p>
        </w:tc>
        <w:tc>
          <w:tcPr>
            <w:tcW w:w="2296" w:type="dxa"/>
            <w:noWrap/>
          </w:tcPr>
          <w:p w14:paraId="2A51416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725 (25.1)</w:t>
            </w:r>
          </w:p>
        </w:tc>
        <w:tc>
          <w:tcPr>
            <w:tcW w:w="2552" w:type="dxa"/>
            <w:noWrap/>
          </w:tcPr>
          <w:p w14:paraId="0A46E61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540 (24.5)</w:t>
            </w:r>
          </w:p>
        </w:tc>
        <w:tc>
          <w:tcPr>
            <w:tcW w:w="2763" w:type="dxa"/>
            <w:noWrap/>
          </w:tcPr>
          <w:p w14:paraId="5CF683E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 (20.4)</w:t>
            </w:r>
          </w:p>
        </w:tc>
        <w:tc>
          <w:tcPr>
            <w:tcW w:w="2763" w:type="dxa"/>
          </w:tcPr>
          <w:p w14:paraId="782F3CE9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2284 (19.2)</w:t>
            </w:r>
          </w:p>
        </w:tc>
      </w:tr>
      <w:tr w:rsidR="008D3245" w14:paraId="6D3B3033" w14:textId="77777777" w:rsidTr="002B2DC8">
        <w:trPr>
          <w:trHeight w:val="300"/>
        </w:trPr>
        <w:tc>
          <w:tcPr>
            <w:tcW w:w="3742" w:type="dxa"/>
            <w:noWrap/>
          </w:tcPr>
          <w:p w14:paraId="16D929F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Family income level (yuan)</w:t>
            </w:r>
          </w:p>
        </w:tc>
        <w:tc>
          <w:tcPr>
            <w:tcW w:w="2462" w:type="dxa"/>
            <w:noWrap/>
          </w:tcPr>
          <w:p w14:paraId="242CD20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6682782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552" w:type="dxa"/>
            <w:noWrap/>
          </w:tcPr>
          <w:p w14:paraId="3648B56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  <w:noWrap/>
          </w:tcPr>
          <w:p w14:paraId="1E63271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</w:tcPr>
          <w:p w14:paraId="5CDEDFC3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</w:tr>
      <w:tr w:rsidR="008D3245" w14:paraId="0C26C576" w14:textId="77777777" w:rsidTr="002B2DC8">
        <w:trPr>
          <w:trHeight w:val="360"/>
        </w:trPr>
        <w:tc>
          <w:tcPr>
            <w:tcW w:w="3742" w:type="dxa"/>
            <w:noWrap/>
          </w:tcPr>
          <w:p w14:paraId="12B5181B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0-4999</w:t>
            </w:r>
          </w:p>
        </w:tc>
        <w:tc>
          <w:tcPr>
            <w:tcW w:w="2462" w:type="dxa"/>
            <w:noWrap/>
          </w:tcPr>
          <w:p w14:paraId="486A75C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301 (28.8)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a,b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,c,d</w:t>
            </w:r>
            <w:proofErr w:type="spellEnd"/>
          </w:p>
        </w:tc>
        <w:tc>
          <w:tcPr>
            <w:tcW w:w="2296" w:type="dxa"/>
            <w:noWrap/>
          </w:tcPr>
          <w:p w14:paraId="37357FC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711 (24.6) </w:t>
            </w:r>
            <w:r w:rsidRPr="00AC5D6B"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552" w:type="dxa"/>
            <w:noWrap/>
          </w:tcPr>
          <w:p w14:paraId="1A73D46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505 (22.9)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  <w:noWrap/>
          </w:tcPr>
          <w:p w14:paraId="68A753F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183 (24.2)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</w:tcPr>
          <w:p w14:paraId="764D3CEA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2486 (20.9)</w:t>
            </w:r>
          </w:p>
        </w:tc>
      </w:tr>
      <w:tr w:rsidR="008D3245" w14:paraId="1C245C86" w14:textId="77777777" w:rsidTr="002B2DC8">
        <w:trPr>
          <w:trHeight w:val="300"/>
        </w:trPr>
        <w:tc>
          <w:tcPr>
            <w:tcW w:w="3742" w:type="dxa"/>
            <w:noWrap/>
          </w:tcPr>
          <w:p w14:paraId="4671FB6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≥5000</w:t>
            </w:r>
          </w:p>
        </w:tc>
        <w:tc>
          <w:tcPr>
            <w:tcW w:w="2462" w:type="dxa"/>
            <w:noWrap/>
          </w:tcPr>
          <w:p w14:paraId="1DC7BAAD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743 (71.2)</w:t>
            </w:r>
          </w:p>
        </w:tc>
        <w:tc>
          <w:tcPr>
            <w:tcW w:w="2296" w:type="dxa"/>
            <w:noWrap/>
          </w:tcPr>
          <w:p w14:paraId="1251412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2174 (75.4)</w:t>
            </w:r>
          </w:p>
        </w:tc>
        <w:tc>
          <w:tcPr>
            <w:tcW w:w="2552" w:type="dxa"/>
            <w:noWrap/>
          </w:tcPr>
          <w:p w14:paraId="523D923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1696 (77.1)</w:t>
            </w:r>
          </w:p>
        </w:tc>
        <w:tc>
          <w:tcPr>
            <w:tcW w:w="2763" w:type="dxa"/>
            <w:noWrap/>
          </w:tcPr>
          <w:p w14:paraId="1F1F3D6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572 (75.8)</w:t>
            </w:r>
          </w:p>
        </w:tc>
        <w:tc>
          <w:tcPr>
            <w:tcW w:w="2763" w:type="dxa"/>
          </w:tcPr>
          <w:p w14:paraId="0C83175F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9433 (79.1)</w:t>
            </w:r>
          </w:p>
        </w:tc>
      </w:tr>
      <w:tr w:rsidR="008D3245" w14:paraId="6A28E10E" w14:textId="77777777" w:rsidTr="002B2DC8">
        <w:trPr>
          <w:trHeight w:val="300"/>
        </w:trPr>
        <w:tc>
          <w:tcPr>
            <w:tcW w:w="3742" w:type="dxa"/>
            <w:noWrap/>
          </w:tcPr>
          <w:p w14:paraId="39FE3F5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History of chronic diseases</w:t>
            </w:r>
          </w:p>
        </w:tc>
        <w:tc>
          <w:tcPr>
            <w:tcW w:w="2462" w:type="dxa"/>
            <w:noWrap/>
          </w:tcPr>
          <w:p w14:paraId="69D000E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6BC0A9FD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552" w:type="dxa"/>
            <w:noWrap/>
          </w:tcPr>
          <w:p w14:paraId="59462E9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  <w:noWrap/>
          </w:tcPr>
          <w:p w14:paraId="7476556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</w:tcPr>
          <w:p w14:paraId="7AB76EF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</w:tr>
      <w:tr w:rsidR="008D3245" w14:paraId="15ADECD9" w14:textId="77777777" w:rsidTr="002B2DC8">
        <w:trPr>
          <w:trHeight w:val="300"/>
        </w:trPr>
        <w:tc>
          <w:tcPr>
            <w:tcW w:w="3742" w:type="dxa"/>
            <w:noWrap/>
          </w:tcPr>
          <w:p w14:paraId="3D4EC28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2462" w:type="dxa"/>
            <w:noWrap/>
          </w:tcPr>
          <w:p w14:paraId="1188C8B3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83 (8.0) </w:t>
            </w:r>
            <w:r w:rsidRPr="00AC5D6B"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296" w:type="dxa"/>
            <w:noWrap/>
          </w:tcPr>
          <w:p w14:paraId="47883BD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194 (6.7)</w:t>
            </w:r>
          </w:p>
        </w:tc>
        <w:tc>
          <w:tcPr>
            <w:tcW w:w="2552" w:type="dxa"/>
            <w:noWrap/>
          </w:tcPr>
          <w:p w14:paraId="506C858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151 (6.9) </w:t>
            </w:r>
          </w:p>
        </w:tc>
        <w:tc>
          <w:tcPr>
            <w:tcW w:w="2763" w:type="dxa"/>
            <w:noWrap/>
          </w:tcPr>
          <w:p w14:paraId="6E4AEDB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 (7.0)</w:t>
            </w:r>
          </w:p>
        </w:tc>
        <w:tc>
          <w:tcPr>
            <w:tcW w:w="2763" w:type="dxa"/>
          </w:tcPr>
          <w:p w14:paraId="4B8DB036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720 (6.0)</w:t>
            </w:r>
          </w:p>
        </w:tc>
      </w:tr>
      <w:tr w:rsidR="008D3245" w14:paraId="52957350" w14:textId="77777777" w:rsidTr="002B2DC8">
        <w:trPr>
          <w:trHeight w:val="300"/>
        </w:trPr>
        <w:tc>
          <w:tcPr>
            <w:tcW w:w="3742" w:type="dxa"/>
            <w:noWrap/>
          </w:tcPr>
          <w:p w14:paraId="4C64038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No/unknown</w:t>
            </w:r>
          </w:p>
        </w:tc>
        <w:tc>
          <w:tcPr>
            <w:tcW w:w="2462" w:type="dxa"/>
            <w:noWrap/>
          </w:tcPr>
          <w:p w14:paraId="33E7D21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961 (92.0)</w:t>
            </w:r>
          </w:p>
        </w:tc>
        <w:tc>
          <w:tcPr>
            <w:tcW w:w="2296" w:type="dxa"/>
            <w:noWrap/>
          </w:tcPr>
          <w:p w14:paraId="5F74A9B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2691 (93.3)</w:t>
            </w:r>
          </w:p>
        </w:tc>
        <w:tc>
          <w:tcPr>
            <w:tcW w:w="2552" w:type="dxa"/>
            <w:noWrap/>
          </w:tcPr>
          <w:p w14:paraId="199F524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2050 (93.1)</w:t>
            </w:r>
          </w:p>
        </w:tc>
        <w:tc>
          <w:tcPr>
            <w:tcW w:w="2763" w:type="dxa"/>
            <w:noWrap/>
          </w:tcPr>
          <w:p w14:paraId="1025541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702 (93.0)</w:t>
            </w:r>
          </w:p>
        </w:tc>
        <w:tc>
          <w:tcPr>
            <w:tcW w:w="2763" w:type="dxa"/>
          </w:tcPr>
          <w:p w14:paraId="03183427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11199 (94.0)</w:t>
            </w:r>
          </w:p>
        </w:tc>
      </w:tr>
      <w:tr w:rsidR="008D3245" w14:paraId="2DCE5631" w14:textId="77777777" w:rsidTr="002B2DC8">
        <w:trPr>
          <w:trHeight w:val="300"/>
        </w:trPr>
        <w:tc>
          <w:tcPr>
            <w:tcW w:w="3742" w:type="dxa"/>
            <w:noWrap/>
          </w:tcPr>
          <w:p w14:paraId="4A75B84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2"/>
              </w:rPr>
              <w:t>H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istory of psychiatric disorders</w:t>
            </w:r>
          </w:p>
        </w:tc>
        <w:tc>
          <w:tcPr>
            <w:tcW w:w="2462" w:type="dxa"/>
            <w:noWrap/>
          </w:tcPr>
          <w:p w14:paraId="212B6213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185E240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552" w:type="dxa"/>
            <w:noWrap/>
          </w:tcPr>
          <w:p w14:paraId="6E9A0CEB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  <w:noWrap/>
          </w:tcPr>
          <w:p w14:paraId="26EE796D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</w:tcPr>
          <w:p w14:paraId="25B50D5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</w:tr>
      <w:tr w:rsidR="008D3245" w14:paraId="66E0B521" w14:textId="77777777" w:rsidTr="002B2DC8">
        <w:trPr>
          <w:trHeight w:val="360"/>
        </w:trPr>
        <w:tc>
          <w:tcPr>
            <w:tcW w:w="3742" w:type="dxa"/>
            <w:noWrap/>
          </w:tcPr>
          <w:p w14:paraId="5FCD727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2462" w:type="dxa"/>
            <w:noWrap/>
          </w:tcPr>
          <w:p w14:paraId="67ADF35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29 (2.8)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a,b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,c,d</w:t>
            </w:r>
            <w:proofErr w:type="spellEnd"/>
          </w:p>
        </w:tc>
        <w:tc>
          <w:tcPr>
            <w:tcW w:w="2296" w:type="dxa"/>
            <w:noWrap/>
          </w:tcPr>
          <w:p w14:paraId="175D007D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31 (1.1)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552" w:type="dxa"/>
            <w:noWrap/>
          </w:tcPr>
          <w:p w14:paraId="65E8718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29 (1.3)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  <w:noWrap/>
          </w:tcPr>
          <w:p w14:paraId="2157679D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 (1.3)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</w:tcPr>
          <w:p w14:paraId="312EAE47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 (0.2)</w:t>
            </w:r>
          </w:p>
        </w:tc>
      </w:tr>
      <w:tr w:rsidR="008D3245" w14:paraId="420D29E6" w14:textId="77777777" w:rsidTr="002B2DC8">
        <w:trPr>
          <w:trHeight w:val="300"/>
        </w:trPr>
        <w:tc>
          <w:tcPr>
            <w:tcW w:w="3742" w:type="dxa"/>
            <w:noWrap/>
          </w:tcPr>
          <w:p w14:paraId="55919CF0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No/unknown</w:t>
            </w:r>
          </w:p>
        </w:tc>
        <w:tc>
          <w:tcPr>
            <w:tcW w:w="2462" w:type="dxa"/>
            <w:noWrap/>
          </w:tcPr>
          <w:p w14:paraId="4E3E76E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1015 (97.2)</w:t>
            </w:r>
          </w:p>
        </w:tc>
        <w:tc>
          <w:tcPr>
            <w:tcW w:w="2296" w:type="dxa"/>
            <w:noWrap/>
          </w:tcPr>
          <w:p w14:paraId="4D6391D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2854 (98.9)</w:t>
            </w:r>
          </w:p>
        </w:tc>
        <w:tc>
          <w:tcPr>
            <w:tcW w:w="2552" w:type="dxa"/>
            <w:noWrap/>
          </w:tcPr>
          <w:p w14:paraId="7FDDF75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2172 (98.7)</w:t>
            </w:r>
          </w:p>
        </w:tc>
        <w:tc>
          <w:tcPr>
            <w:tcW w:w="2763" w:type="dxa"/>
            <w:noWrap/>
          </w:tcPr>
          <w:p w14:paraId="0166741D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745 (98.7)</w:t>
            </w:r>
          </w:p>
        </w:tc>
        <w:tc>
          <w:tcPr>
            <w:tcW w:w="2763" w:type="dxa"/>
          </w:tcPr>
          <w:p w14:paraId="5281364E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11896 (99.8)</w:t>
            </w:r>
          </w:p>
        </w:tc>
      </w:tr>
      <w:tr w:rsidR="008D3245" w14:paraId="6DB9BCF5" w14:textId="77777777" w:rsidTr="002B2DC8">
        <w:trPr>
          <w:trHeight w:val="300"/>
        </w:trPr>
        <w:tc>
          <w:tcPr>
            <w:tcW w:w="3742" w:type="dxa"/>
            <w:noWrap/>
          </w:tcPr>
          <w:p w14:paraId="0E0D4083" w14:textId="5B1D05E9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2"/>
              </w:rPr>
              <w:t>L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iving in places severely affected by initial peak</w:t>
            </w:r>
            <w:r w:rsidR="00AC5D6B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 $</w:t>
            </w:r>
          </w:p>
        </w:tc>
        <w:tc>
          <w:tcPr>
            <w:tcW w:w="2462" w:type="dxa"/>
            <w:noWrap/>
          </w:tcPr>
          <w:p w14:paraId="2D70A0E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54D9AA6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552" w:type="dxa"/>
            <w:noWrap/>
          </w:tcPr>
          <w:p w14:paraId="3D6B7EF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  <w:noWrap/>
          </w:tcPr>
          <w:p w14:paraId="5FF1ECF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</w:tcPr>
          <w:p w14:paraId="5F1CC4E0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</w:tr>
      <w:tr w:rsidR="008D3245" w14:paraId="2AC80D30" w14:textId="77777777" w:rsidTr="002B2DC8">
        <w:trPr>
          <w:trHeight w:val="360"/>
        </w:trPr>
        <w:tc>
          <w:tcPr>
            <w:tcW w:w="3742" w:type="dxa"/>
            <w:noWrap/>
          </w:tcPr>
          <w:p w14:paraId="0992FF50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2462" w:type="dxa"/>
            <w:noWrap/>
          </w:tcPr>
          <w:p w14:paraId="675960B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117 (11.2)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a,b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,c,d</w:t>
            </w:r>
            <w:proofErr w:type="spellEnd"/>
          </w:p>
        </w:tc>
        <w:tc>
          <w:tcPr>
            <w:tcW w:w="2296" w:type="dxa"/>
            <w:noWrap/>
          </w:tcPr>
          <w:p w14:paraId="6AE0900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159 (5.5)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b,d</w:t>
            </w:r>
            <w:proofErr w:type="spellEnd"/>
            <w:proofErr w:type="gramEnd"/>
          </w:p>
        </w:tc>
        <w:tc>
          <w:tcPr>
            <w:tcW w:w="2552" w:type="dxa"/>
            <w:noWrap/>
          </w:tcPr>
          <w:p w14:paraId="4402D2FB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157 (7.1)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 xml:space="preserve"> d</w:t>
            </w:r>
          </w:p>
        </w:tc>
        <w:tc>
          <w:tcPr>
            <w:tcW w:w="2763" w:type="dxa"/>
            <w:noWrap/>
          </w:tcPr>
          <w:p w14:paraId="3B64D10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45 (6.0)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</w:tcPr>
          <w:p w14:paraId="25B4F92D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451 (3.8)</w:t>
            </w:r>
          </w:p>
        </w:tc>
      </w:tr>
      <w:tr w:rsidR="008D3245" w14:paraId="606B1257" w14:textId="77777777" w:rsidTr="002B2DC8">
        <w:trPr>
          <w:trHeight w:val="300"/>
        </w:trPr>
        <w:tc>
          <w:tcPr>
            <w:tcW w:w="3742" w:type="dxa"/>
            <w:noWrap/>
          </w:tcPr>
          <w:p w14:paraId="57AEBC1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No</w:t>
            </w:r>
          </w:p>
        </w:tc>
        <w:tc>
          <w:tcPr>
            <w:tcW w:w="2462" w:type="dxa"/>
            <w:noWrap/>
          </w:tcPr>
          <w:p w14:paraId="6573578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927 (88.8)</w:t>
            </w:r>
          </w:p>
        </w:tc>
        <w:tc>
          <w:tcPr>
            <w:tcW w:w="2296" w:type="dxa"/>
            <w:noWrap/>
          </w:tcPr>
          <w:p w14:paraId="14F2FD8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2726 (94.5)</w:t>
            </w:r>
          </w:p>
        </w:tc>
        <w:tc>
          <w:tcPr>
            <w:tcW w:w="2552" w:type="dxa"/>
            <w:noWrap/>
          </w:tcPr>
          <w:p w14:paraId="48F562E3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2044 (92.9)</w:t>
            </w:r>
          </w:p>
        </w:tc>
        <w:tc>
          <w:tcPr>
            <w:tcW w:w="2763" w:type="dxa"/>
            <w:noWrap/>
          </w:tcPr>
          <w:p w14:paraId="08DF6A7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710 (94.0)</w:t>
            </w:r>
          </w:p>
        </w:tc>
        <w:tc>
          <w:tcPr>
            <w:tcW w:w="2763" w:type="dxa"/>
          </w:tcPr>
          <w:p w14:paraId="7E0351EE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11468 (96.2)</w:t>
            </w:r>
          </w:p>
        </w:tc>
      </w:tr>
      <w:tr w:rsidR="008D3245" w14:paraId="7E4058E7" w14:textId="77777777" w:rsidTr="002B2DC8">
        <w:trPr>
          <w:trHeight w:val="300"/>
        </w:trPr>
        <w:tc>
          <w:tcPr>
            <w:tcW w:w="3742" w:type="dxa"/>
            <w:noWrap/>
          </w:tcPr>
          <w:p w14:paraId="06AB8F9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2"/>
              </w:rPr>
              <w:t>Q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uarantine</w:t>
            </w:r>
          </w:p>
        </w:tc>
        <w:tc>
          <w:tcPr>
            <w:tcW w:w="2462" w:type="dxa"/>
            <w:noWrap/>
          </w:tcPr>
          <w:p w14:paraId="7EB1451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71B5438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552" w:type="dxa"/>
            <w:noWrap/>
          </w:tcPr>
          <w:p w14:paraId="51EC4B5D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  <w:noWrap/>
          </w:tcPr>
          <w:p w14:paraId="711406F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</w:tcPr>
          <w:p w14:paraId="285C76A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</w:tr>
      <w:tr w:rsidR="008D3245" w14:paraId="3CCE7E28" w14:textId="77777777" w:rsidTr="002B2DC8">
        <w:trPr>
          <w:trHeight w:val="300"/>
        </w:trPr>
        <w:tc>
          <w:tcPr>
            <w:tcW w:w="3742" w:type="dxa"/>
            <w:noWrap/>
          </w:tcPr>
          <w:p w14:paraId="059F824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2462" w:type="dxa"/>
            <w:noWrap/>
          </w:tcPr>
          <w:p w14:paraId="5355375B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540 (51.7)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a,b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,c,d</w:t>
            </w:r>
            <w:proofErr w:type="spellEnd"/>
          </w:p>
        </w:tc>
        <w:tc>
          <w:tcPr>
            <w:tcW w:w="2296" w:type="dxa"/>
            <w:noWrap/>
          </w:tcPr>
          <w:p w14:paraId="073970E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1061 (36.8)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b,c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,d</w:t>
            </w:r>
            <w:proofErr w:type="spellEnd"/>
          </w:p>
        </w:tc>
        <w:tc>
          <w:tcPr>
            <w:tcW w:w="2552" w:type="dxa"/>
            <w:noWrap/>
          </w:tcPr>
          <w:p w14:paraId="41AE304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890 (40.4)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  <w:noWrap/>
          </w:tcPr>
          <w:p w14:paraId="527E06A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325 (43.0)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</w:tcPr>
          <w:p w14:paraId="47D1203C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3564 (29.9)</w:t>
            </w:r>
          </w:p>
        </w:tc>
      </w:tr>
      <w:tr w:rsidR="008D3245" w14:paraId="7FEB5F49" w14:textId="77777777" w:rsidTr="002B2DC8">
        <w:trPr>
          <w:trHeight w:val="300"/>
        </w:trPr>
        <w:tc>
          <w:tcPr>
            <w:tcW w:w="3742" w:type="dxa"/>
            <w:noWrap/>
          </w:tcPr>
          <w:p w14:paraId="58CA8EA2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No</w:t>
            </w:r>
          </w:p>
        </w:tc>
        <w:tc>
          <w:tcPr>
            <w:tcW w:w="2462" w:type="dxa"/>
            <w:noWrap/>
          </w:tcPr>
          <w:p w14:paraId="6DCECF5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504 (48.3)</w:t>
            </w:r>
          </w:p>
        </w:tc>
        <w:tc>
          <w:tcPr>
            <w:tcW w:w="2296" w:type="dxa"/>
            <w:noWrap/>
          </w:tcPr>
          <w:p w14:paraId="31F52B6D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1824 (63.2)</w:t>
            </w:r>
          </w:p>
        </w:tc>
        <w:tc>
          <w:tcPr>
            <w:tcW w:w="2552" w:type="dxa"/>
            <w:noWrap/>
          </w:tcPr>
          <w:p w14:paraId="258FC0F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1311 (59.6)</w:t>
            </w:r>
          </w:p>
        </w:tc>
        <w:tc>
          <w:tcPr>
            <w:tcW w:w="2763" w:type="dxa"/>
            <w:noWrap/>
          </w:tcPr>
          <w:p w14:paraId="16EA07A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430 (57.0)</w:t>
            </w:r>
          </w:p>
        </w:tc>
        <w:tc>
          <w:tcPr>
            <w:tcW w:w="2763" w:type="dxa"/>
          </w:tcPr>
          <w:p w14:paraId="2B33DE7E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8355 (70.1)</w:t>
            </w:r>
          </w:p>
        </w:tc>
      </w:tr>
      <w:tr w:rsidR="008D3245" w14:paraId="205EF494" w14:textId="77777777" w:rsidTr="002B2DC8">
        <w:trPr>
          <w:trHeight w:val="300"/>
        </w:trPr>
        <w:tc>
          <w:tcPr>
            <w:tcW w:w="3742" w:type="dxa"/>
            <w:noWrap/>
          </w:tcPr>
          <w:p w14:paraId="03B379B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COVID-19 related stressful life events #</w:t>
            </w:r>
          </w:p>
        </w:tc>
        <w:tc>
          <w:tcPr>
            <w:tcW w:w="2462" w:type="dxa"/>
            <w:noWrap/>
          </w:tcPr>
          <w:p w14:paraId="1751479C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296" w:type="dxa"/>
            <w:noWrap/>
          </w:tcPr>
          <w:p w14:paraId="2434F541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552" w:type="dxa"/>
            <w:noWrap/>
          </w:tcPr>
          <w:p w14:paraId="1EB1805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  <w:noWrap/>
          </w:tcPr>
          <w:p w14:paraId="1A94D57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  <w:tc>
          <w:tcPr>
            <w:tcW w:w="2763" w:type="dxa"/>
          </w:tcPr>
          <w:p w14:paraId="5ACDB328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</w:p>
        </w:tc>
      </w:tr>
      <w:tr w:rsidR="008D3245" w14:paraId="297AFA70" w14:textId="77777777" w:rsidTr="002B2DC8">
        <w:trPr>
          <w:trHeight w:val="300"/>
        </w:trPr>
        <w:tc>
          <w:tcPr>
            <w:tcW w:w="3742" w:type="dxa"/>
            <w:tcBorders>
              <w:bottom w:val="single" w:sz="4" w:space="0" w:color="auto"/>
            </w:tcBorders>
            <w:noWrap/>
          </w:tcPr>
          <w:p w14:paraId="75D98C95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Yes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noWrap/>
          </w:tcPr>
          <w:p w14:paraId="35F32086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586 (56.1)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a,b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,c,d</w:t>
            </w:r>
            <w:proofErr w:type="spellEnd"/>
          </w:p>
        </w:tc>
        <w:tc>
          <w:tcPr>
            <w:tcW w:w="2296" w:type="dxa"/>
            <w:tcBorders>
              <w:bottom w:val="single" w:sz="4" w:space="0" w:color="auto"/>
            </w:tcBorders>
            <w:noWrap/>
          </w:tcPr>
          <w:p w14:paraId="4B3379D7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1237 (42.9)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</w:tcPr>
          <w:p w14:paraId="10D5F9AF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971 (44.1)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noWrap/>
          </w:tcPr>
          <w:p w14:paraId="7BD87A79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347 (46.0) 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3ADF743C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4013 (33.7)</w:t>
            </w:r>
          </w:p>
        </w:tc>
      </w:tr>
      <w:tr w:rsidR="008D3245" w14:paraId="76D42760" w14:textId="77777777" w:rsidTr="002B2DC8">
        <w:trPr>
          <w:trHeight w:val="300"/>
        </w:trPr>
        <w:tc>
          <w:tcPr>
            <w:tcW w:w="3742" w:type="dxa"/>
            <w:tcBorders>
              <w:bottom w:val="single" w:sz="4" w:space="0" w:color="auto"/>
            </w:tcBorders>
            <w:noWrap/>
          </w:tcPr>
          <w:p w14:paraId="6DE66FF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No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noWrap/>
          </w:tcPr>
          <w:p w14:paraId="3C61D89B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458 (43.9)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noWrap/>
          </w:tcPr>
          <w:p w14:paraId="10BF7A9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1648 (57.1)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</w:tcPr>
          <w:p w14:paraId="1CCFBDBE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1230 (55.9)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noWrap/>
          </w:tcPr>
          <w:p w14:paraId="68AEDA4B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408 (54.0)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16F958E6" w14:textId="77777777" w:rsidR="008D3245" w:rsidRDefault="008D3245" w:rsidP="002B2DC8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7906 (66.3)</w:t>
            </w:r>
          </w:p>
        </w:tc>
      </w:tr>
      <w:tr w:rsidR="008D3245" w14:paraId="072CF3D1" w14:textId="77777777" w:rsidTr="002B2DC8">
        <w:trPr>
          <w:trHeight w:val="360"/>
        </w:trPr>
        <w:tc>
          <w:tcPr>
            <w:tcW w:w="16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F7741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vertAlign w:val="superscript"/>
              </w:rPr>
              <w:t>a</w:t>
            </w: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 p &lt; 0.05 for chi-squared tests for proportion differences compared with the “Mild-stable " class.</w:t>
            </w:r>
          </w:p>
        </w:tc>
      </w:tr>
      <w:tr w:rsidR="008D3245" w14:paraId="230DEBA2" w14:textId="77777777" w:rsidTr="002B2DC8">
        <w:trPr>
          <w:trHeight w:val="360"/>
        </w:trPr>
        <w:tc>
          <w:tcPr>
            <w:tcW w:w="165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2925684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vertAlign w:val="superscript"/>
              </w:rPr>
              <w:t>b</w:t>
            </w: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 p &lt; 0.05 for chi-squared tests for proportion differences compared with the “Mild-increase to decrease" class.</w:t>
            </w:r>
          </w:p>
        </w:tc>
      </w:tr>
      <w:tr w:rsidR="008D3245" w14:paraId="18DC7CFD" w14:textId="77777777" w:rsidTr="002B2DC8">
        <w:trPr>
          <w:trHeight w:val="360"/>
        </w:trPr>
        <w:tc>
          <w:tcPr>
            <w:tcW w:w="165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8156BFB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vertAlign w:val="superscript"/>
              </w:rPr>
              <w:lastRenderedPageBreak/>
              <w:t>c</w:t>
            </w: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 p &lt; 0.05 for chi-squared tests for proportion differences compared with the “Mild-decrease to increase" class.</w:t>
            </w:r>
          </w:p>
        </w:tc>
      </w:tr>
      <w:tr w:rsidR="008D3245" w14:paraId="51D79CBB" w14:textId="77777777" w:rsidTr="002B2DC8">
        <w:trPr>
          <w:trHeight w:val="360"/>
        </w:trPr>
        <w:tc>
          <w:tcPr>
            <w:tcW w:w="165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5DB3B29A" w14:textId="77777777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  <w:vertAlign w:val="superscript"/>
              </w:rPr>
              <w:t xml:space="preserve">d </w:t>
            </w: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p &lt; 0.05 for chi-squared tests for proportion differences compared with the “Normal stable" class.</w:t>
            </w:r>
          </w:p>
        </w:tc>
      </w:tr>
      <w:tr w:rsidR="00AC5D6B" w14:paraId="49C3E58B" w14:textId="77777777" w:rsidTr="00AC5D6B">
        <w:trPr>
          <w:trHeight w:val="273"/>
        </w:trPr>
        <w:tc>
          <w:tcPr>
            <w:tcW w:w="165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02F69BCE" w14:textId="41BFDDFB" w:rsidR="00AC5D6B" w:rsidRPr="00AC5D6B" w:rsidRDefault="00AC5D6B" w:rsidP="00AC5D6B">
            <w:pPr>
              <w:spacing w:line="240" w:lineRule="exact"/>
              <w:rPr>
                <w:rFonts w:ascii="Times New Roman Uni" w:eastAsia="Times New Roman Uni" w:hAnsi="Times New Roman Uni" w:cs="Times New Roman Uni"/>
                <w:sz w:val="22"/>
              </w:rPr>
            </w:pPr>
            <w:r w:rsidRPr="0052366B">
              <w:rPr>
                <w:rFonts w:ascii="Times New Roman" w:eastAsia="Times New Roman Uni" w:hAnsi="Times New Roman" w:hint="eastAsia"/>
                <w:color w:val="000000"/>
                <w:kern w:val="0"/>
                <w:sz w:val="22"/>
              </w:rPr>
              <w:t>$</w:t>
            </w:r>
            <w:r w:rsidRPr="0052366B">
              <w:rPr>
                <w:rFonts w:ascii="Times New Roman" w:eastAsia="Times New Roman Uni" w:hAnsi="Times New Roman"/>
                <w:color w:val="000000"/>
                <w:kern w:val="0"/>
                <w:sz w:val="22"/>
              </w:rPr>
              <w:t xml:space="preserve"> Places severely affected by COVID-19 included places severely affected by initial peak and places with COVID-19 resurgences. </w:t>
            </w:r>
          </w:p>
        </w:tc>
      </w:tr>
      <w:tr w:rsidR="008D3245" w14:paraId="5D486B79" w14:textId="77777777" w:rsidTr="002B2DC8">
        <w:trPr>
          <w:trHeight w:val="360"/>
        </w:trPr>
        <w:tc>
          <w:tcPr>
            <w:tcW w:w="165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57A48328" w14:textId="6EF1ECB3" w:rsidR="008D3245" w:rsidRDefault="008D3245" w:rsidP="002B2DC8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#COVID-19 related stressful life events included being COVID-19 patients, their family members or close contacts, </w:t>
            </w:r>
            <w:r w:rsidR="00AC5D6B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and</w:t>
            </w: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 xml:space="preserve"> being frontline workers or their family members.</w:t>
            </w:r>
          </w:p>
        </w:tc>
      </w:tr>
      <w:tr w:rsidR="00AC5D6B" w14:paraId="550598A8" w14:textId="77777777" w:rsidTr="002B2DC8">
        <w:trPr>
          <w:trHeight w:val="360"/>
        </w:trPr>
        <w:tc>
          <w:tcPr>
            <w:tcW w:w="165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BDCE9E4" w14:textId="25FD7EA7" w:rsidR="00AC5D6B" w:rsidRPr="00AC5D6B" w:rsidRDefault="00AC5D6B" w:rsidP="00AC5D6B">
            <w:pPr>
              <w:spacing w:line="240" w:lineRule="exac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</w:tbl>
    <w:p w14:paraId="3D43317E" w14:textId="09C626FF" w:rsidR="008D3245" w:rsidRPr="008D3245" w:rsidRDefault="008D3245" w:rsidP="00473066">
      <w:pPr>
        <w:tabs>
          <w:tab w:val="left" w:pos="840"/>
        </w:tabs>
        <w:rPr>
          <w:rFonts w:ascii="Times New Roman Uni" w:eastAsia="Times New Roman Uni" w:hAnsi="Times New Roman Uni" w:cs="Times New Roman Uni"/>
          <w:color w:val="000000"/>
          <w:kern w:val="0"/>
          <w:sz w:val="22"/>
        </w:rPr>
      </w:pPr>
    </w:p>
    <w:p w14:paraId="11D2A9E1" w14:textId="77777777" w:rsidR="008D3245" w:rsidRDefault="008D3245">
      <w:pPr>
        <w:widowControl/>
        <w:jc w:val="left"/>
        <w:rPr>
          <w:rFonts w:ascii="Times New Roman Uni" w:eastAsia="Times New Roman Uni" w:hAnsi="Times New Roman Uni" w:cs="Times New Roman Uni"/>
          <w:color w:val="000000"/>
          <w:kern w:val="0"/>
          <w:sz w:val="22"/>
        </w:rPr>
      </w:pPr>
      <w:r>
        <w:rPr>
          <w:rFonts w:ascii="Times New Roman Uni" w:eastAsia="Times New Roman Uni" w:hAnsi="Times New Roman Uni" w:cs="Times New Roman Uni"/>
          <w:color w:val="000000"/>
          <w:kern w:val="0"/>
          <w:sz w:val="22"/>
        </w:rPr>
        <w:br w:type="page"/>
      </w:r>
    </w:p>
    <w:p w14:paraId="42F345B6" w14:textId="77777777" w:rsidR="00473066" w:rsidRPr="00473066" w:rsidRDefault="00473066" w:rsidP="00473066">
      <w:pPr>
        <w:tabs>
          <w:tab w:val="left" w:pos="840"/>
        </w:tabs>
        <w:sectPr w:rsidR="00473066" w:rsidRPr="00473066">
          <w:pgSz w:w="25515" w:h="17010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2919"/>
        <w:gridCol w:w="2830"/>
      </w:tblGrid>
      <w:tr w:rsidR="007947B6" w14:paraId="70F3EE57" w14:textId="77777777">
        <w:trPr>
          <w:trHeight w:val="291"/>
        </w:trPr>
        <w:tc>
          <w:tcPr>
            <w:tcW w:w="920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5CE9340" w14:textId="5C318D7B" w:rsidR="007947B6" w:rsidRDefault="00B922AD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lastRenderedPageBreak/>
              <w:t>Table S</w:t>
            </w:r>
            <w:r w:rsidR="00FA317C">
              <w:rPr>
                <w:rFonts w:ascii="Times New Roman" w:hAnsi="Times New Roman"/>
                <w:b/>
                <w:bCs/>
                <w:kern w:val="0"/>
                <w:sz w:val="22"/>
              </w:rPr>
              <w:t>6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</w:rPr>
              <w:t>.</w:t>
            </w: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 Demographic characteristics of full baseline sample and longitudinal sample.</w:t>
            </w:r>
          </w:p>
        </w:tc>
      </w:tr>
      <w:tr w:rsidR="007947B6" w14:paraId="489940F5" w14:textId="77777777">
        <w:trPr>
          <w:trHeight w:val="291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0B759E" w14:textId="77777777" w:rsidR="007947B6" w:rsidRDefault="00B922AD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24"/>
                <w:sz w:val="22"/>
              </w:rPr>
              <w:t>Factors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AC0B89" w14:textId="77777777" w:rsidR="007947B6" w:rsidRDefault="00B922A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24"/>
                <w:sz w:val="22"/>
              </w:rPr>
              <w:t>Full baseline sample (n=56679)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E435825" w14:textId="77777777" w:rsidR="007947B6" w:rsidRDefault="00B922A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Longitudinal sample (n = 18804)</w:t>
            </w:r>
          </w:p>
        </w:tc>
      </w:tr>
      <w:tr w:rsidR="007947B6" w14:paraId="3CDC97BC" w14:textId="77777777">
        <w:trPr>
          <w:trHeight w:val="284"/>
        </w:trPr>
        <w:tc>
          <w:tcPr>
            <w:tcW w:w="9209" w:type="dxa"/>
            <w:gridSpan w:val="3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A5DD5B7" w14:textId="77777777" w:rsidR="007947B6" w:rsidRDefault="00B922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Gender</w:t>
            </w:r>
          </w:p>
        </w:tc>
      </w:tr>
      <w:tr w:rsidR="007947B6" w14:paraId="785EC9C2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5B5E15C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Male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D936CFF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27149(47.9)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BC96619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8558(45.5)</w:t>
            </w:r>
          </w:p>
        </w:tc>
      </w:tr>
      <w:tr w:rsidR="007947B6" w14:paraId="66B125D7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76F2145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Female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D5C2F68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29530(52.1)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4936C5E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10246(54.5)</w:t>
            </w:r>
          </w:p>
        </w:tc>
      </w:tr>
      <w:tr w:rsidR="007947B6" w14:paraId="564706FD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505A530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Age group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24"/>
                <w:sz w:val="22"/>
              </w:rPr>
              <w:t xml:space="preserve"> (years)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49EF47C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1160EEA" w14:textId="77777777" w:rsidR="007947B6" w:rsidRDefault="007947B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7947B6" w14:paraId="20CB2AFD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DE40BE5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18-39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0A9574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39468(69.6)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B86788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12364(65.8)</w:t>
            </w:r>
          </w:p>
        </w:tc>
      </w:tr>
      <w:tr w:rsidR="007947B6" w14:paraId="489AE3A1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D3CF245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Cs/>
                <w:color w:val="333333"/>
                <w:kern w:val="24"/>
                <w:sz w:val="22"/>
              </w:rPr>
              <w:t>≥</w:t>
            </w:r>
            <w:r>
              <w:rPr>
                <w:rFonts w:ascii="Times New Roman" w:eastAsia="宋体" w:hAnsi="Times New Roman"/>
                <w:bCs/>
                <w:color w:val="333333"/>
                <w:kern w:val="24"/>
                <w:sz w:val="22"/>
              </w:rPr>
              <w:t>40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6270A0D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17211(30.4)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2B9450C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333333"/>
                <w:kern w:val="24"/>
                <w:sz w:val="22"/>
              </w:rPr>
              <w:t>6440(34.2)</w:t>
            </w:r>
          </w:p>
        </w:tc>
      </w:tr>
      <w:tr w:rsidR="007947B6" w14:paraId="2FB75415" w14:textId="77777777">
        <w:trPr>
          <w:trHeight w:val="284"/>
        </w:trPr>
        <w:tc>
          <w:tcPr>
            <w:tcW w:w="9209" w:type="dxa"/>
            <w:gridSpan w:val="3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91B8481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Living area</w:t>
            </w:r>
          </w:p>
        </w:tc>
      </w:tr>
      <w:tr w:rsidR="007947B6" w14:paraId="6AF11839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216FFD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Urban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8D205E4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52839(93.2)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C38D285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17599(93.6)</w:t>
            </w:r>
          </w:p>
        </w:tc>
      </w:tr>
      <w:tr w:rsidR="007947B6" w14:paraId="0D9CC849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E3B2FBA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Rural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FA2D77F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3840(6.8)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53216AE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1205(6.4)</w:t>
            </w:r>
          </w:p>
        </w:tc>
      </w:tr>
      <w:tr w:rsidR="007947B6" w14:paraId="1FA4C5D1" w14:textId="77777777">
        <w:trPr>
          <w:trHeight w:val="284"/>
        </w:trPr>
        <w:tc>
          <w:tcPr>
            <w:tcW w:w="9209" w:type="dxa"/>
            <w:gridSpan w:val="3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2BC5F67" w14:textId="77777777" w:rsidR="007947B6" w:rsidRDefault="00B922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Educational level</w:t>
            </w:r>
          </w:p>
        </w:tc>
      </w:tr>
      <w:tr w:rsidR="007947B6" w14:paraId="634544FF" w14:textId="77777777">
        <w:trPr>
          <w:trHeight w:val="272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F459CC6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College school or higher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C9C1418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47139(83.2)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BBD774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15489(82.4)</w:t>
            </w:r>
          </w:p>
        </w:tc>
      </w:tr>
      <w:tr w:rsidR="007947B6" w14:paraId="400845EE" w14:textId="77777777">
        <w:trPr>
          <w:trHeight w:val="272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374CBE4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Lower than college school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2BEE130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9540(16.8)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FD1D5E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3315(17.6)</w:t>
            </w:r>
          </w:p>
        </w:tc>
      </w:tr>
      <w:tr w:rsidR="007947B6" w14:paraId="0883A1E5" w14:textId="77777777">
        <w:trPr>
          <w:trHeight w:val="284"/>
        </w:trPr>
        <w:tc>
          <w:tcPr>
            <w:tcW w:w="9209" w:type="dxa"/>
            <w:gridSpan w:val="3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86F7FB9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Marital status</w:t>
            </w:r>
          </w:p>
        </w:tc>
      </w:tr>
      <w:tr w:rsidR="007947B6" w14:paraId="02987450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CE67ED2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Married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19C13B4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43763(77.2)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ACE34B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14783(78.6)</w:t>
            </w:r>
          </w:p>
        </w:tc>
      </w:tr>
      <w:tr w:rsidR="007947B6" w14:paraId="191C3A06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DB2E027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Unmarried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24E0FC3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12916(22.8)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BF8348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4021(21.4)</w:t>
            </w:r>
          </w:p>
        </w:tc>
      </w:tr>
      <w:tr w:rsidR="007947B6" w14:paraId="4A3AC182" w14:textId="77777777">
        <w:trPr>
          <w:trHeight w:val="284"/>
        </w:trPr>
        <w:tc>
          <w:tcPr>
            <w:tcW w:w="9209" w:type="dxa"/>
            <w:gridSpan w:val="3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AEABBFD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Family monthly income (yuan)</w:t>
            </w:r>
          </w:p>
        </w:tc>
      </w:tr>
      <w:tr w:rsidR="007947B6" w14:paraId="29F13937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B1E87F2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0-4999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D522215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13016(23.0)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2F2714D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4186(22.3)</w:t>
            </w:r>
          </w:p>
        </w:tc>
      </w:tr>
      <w:tr w:rsidR="007947B6" w14:paraId="0D15D927" w14:textId="77777777">
        <w:trPr>
          <w:trHeight w:val="284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62CCD33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24"/>
                <w:sz w:val="22"/>
              </w:rPr>
              <w:t>≥</w:t>
            </w: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5000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FC8DC52" w14:textId="77777777" w:rsidR="007947B6" w:rsidRDefault="00B922AD">
            <w:pPr>
              <w:widowControl/>
              <w:jc w:val="left"/>
              <w:rPr>
                <w:rFonts w:ascii="Times New Roman" w:hAnsi="Times New Roman"/>
                <w:kern w:val="24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43663(77.0)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7B8F181" w14:textId="77777777" w:rsidR="007947B6" w:rsidRDefault="00B922AD">
            <w:pPr>
              <w:widowControl/>
              <w:jc w:val="left"/>
              <w:rPr>
                <w:rFonts w:ascii="Times New Roman" w:hAnsi="Times New Roman"/>
                <w:color w:val="000000"/>
                <w:kern w:val="24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14618(77.7)</w:t>
            </w:r>
          </w:p>
        </w:tc>
      </w:tr>
      <w:tr w:rsidR="007947B6" w14:paraId="00DD603D" w14:textId="77777777">
        <w:trPr>
          <w:trHeight w:val="284"/>
        </w:trPr>
        <w:tc>
          <w:tcPr>
            <w:tcW w:w="9209" w:type="dxa"/>
            <w:gridSpan w:val="3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38673D" w14:textId="77777777" w:rsidR="007947B6" w:rsidRDefault="00B922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History of chronic diseases</w:t>
            </w:r>
          </w:p>
        </w:tc>
      </w:tr>
      <w:tr w:rsidR="007947B6" w14:paraId="048B65BE" w14:textId="77777777">
        <w:trPr>
          <w:trHeight w:val="272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C1A5CE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Yes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B0298A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3274(5.8)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DA7AC57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1201(6.4)</w:t>
            </w:r>
          </w:p>
        </w:tc>
      </w:tr>
      <w:tr w:rsidR="007947B6" w14:paraId="6D8DA3B5" w14:textId="77777777"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2CADF38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 xml:space="preserve">No or 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4"/>
                <w:sz w:val="22"/>
              </w:rPr>
              <w:t>u</w:t>
            </w: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nknown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BE26632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53405(94.2)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77779EF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17603(93.6)</w:t>
            </w:r>
          </w:p>
        </w:tc>
      </w:tr>
      <w:tr w:rsidR="007947B6" w14:paraId="1D97C173" w14:textId="77777777">
        <w:trPr>
          <w:trHeight w:val="272"/>
        </w:trPr>
        <w:tc>
          <w:tcPr>
            <w:tcW w:w="9209" w:type="dxa"/>
            <w:gridSpan w:val="3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DCE4772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History of psychiatric disorders</w:t>
            </w:r>
          </w:p>
        </w:tc>
      </w:tr>
      <w:tr w:rsidR="007947B6" w14:paraId="55609864" w14:textId="77777777">
        <w:trPr>
          <w:trHeight w:val="272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1E514F1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Yes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C615C49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161(0.3)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E1E243A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122(0.6)</w:t>
            </w:r>
          </w:p>
        </w:tc>
      </w:tr>
      <w:tr w:rsidR="007947B6" w14:paraId="1D225890" w14:textId="77777777">
        <w:trPr>
          <w:trHeight w:val="272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5C30D91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 xml:space="preserve">No or </w:t>
            </w:r>
            <w:r>
              <w:rPr>
                <w:rFonts w:ascii="Times New Roman" w:eastAsia="宋体" w:hAnsi="Times New Roman" w:hint="eastAsia"/>
                <w:bCs/>
                <w:color w:val="000000"/>
                <w:kern w:val="24"/>
                <w:sz w:val="22"/>
              </w:rPr>
              <w:t>u</w:t>
            </w: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nknown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6EC5A54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56518(99.7)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4521CA9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18682(99.4)</w:t>
            </w:r>
          </w:p>
        </w:tc>
      </w:tr>
      <w:tr w:rsidR="007947B6" w14:paraId="70F82FF7" w14:textId="77777777">
        <w:trPr>
          <w:trHeight w:val="356"/>
        </w:trPr>
        <w:tc>
          <w:tcPr>
            <w:tcW w:w="9209" w:type="dxa"/>
            <w:gridSpan w:val="3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9AC45A2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24"/>
                <w:sz w:val="22"/>
              </w:rPr>
              <w:t>Family history of psychiatric disorders</w:t>
            </w:r>
          </w:p>
        </w:tc>
      </w:tr>
      <w:tr w:rsidR="007947B6" w14:paraId="3369077A" w14:textId="77777777"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C5507F2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Yes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51EBA6F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396(0.7)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6E32756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235(1.2)</w:t>
            </w:r>
          </w:p>
        </w:tc>
      </w:tr>
      <w:tr w:rsidR="007947B6" w14:paraId="2CBABA74" w14:textId="77777777">
        <w:trPr>
          <w:trHeight w:val="272"/>
        </w:trPr>
        <w:tc>
          <w:tcPr>
            <w:tcW w:w="34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F50A91D" w14:textId="77777777" w:rsidR="007947B6" w:rsidRDefault="00B922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24"/>
                <w:sz w:val="22"/>
              </w:rPr>
              <w:t>No or unknown</w:t>
            </w:r>
          </w:p>
        </w:tc>
        <w:tc>
          <w:tcPr>
            <w:tcW w:w="291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474968D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24"/>
                <w:sz w:val="22"/>
              </w:rPr>
              <w:t>56283(99.3)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7C070F7" w14:textId="77777777" w:rsidR="007947B6" w:rsidRDefault="00B922AD">
            <w:pPr>
              <w:widowControl/>
              <w:jc w:val="left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24"/>
                <w:sz w:val="22"/>
              </w:rPr>
              <w:t>18569(98.8)</w:t>
            </w:r>
          </w:p>
        </w:tc>
      </w:tr>
    </w:tbl>
    <w:p w14:paraId="128FBE66" w14:textId="1BE6816D" w:rsidR="007947B6" w:rsidRDefault="00083403">
      <w:fldSimple w:instr=" ADDIN EN.REFLIST "/>
    </w:p>
    <w:sectPr w:rsidR="007947B6">
      <w:pgSz w:w="25515" w:h="17010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EC1A" w14:textId="77777777" w:rsidR="006A4AD1" w:rsidRDefault="006A4AD1" w:rsidP="008F3313">
      <w:r>
        <w:separator/>
      </w:r>
    </w:p>
  </w:endnote>
  <w:endnote w:type="continuationSeparator" w:id="0">
    <w:p w14:paraId="3D289DAE" w14:textId="77777777" w:rsidR="006A4AD1" w:rsidRDefault="006A4AD1" w:rsidP="008F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Uni">
    <w:panose1 w:val="02020603050405020304"/>
    <w:charset w:val="86"/>
    <w:family w:val="roman"/>
    <w:pitch w:val="variable"/>
    <w:sig w:usb0="B334AAFF" w:usb1="F9DFFFFF" w:usb2="0000003E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3001" w14:textId="77777777" w:rsidR="006A4AD1" w:rsidRDefault="006A4AD1" w:rsidP="008F3313">
      <w:r>
        <w:separator/>
      </w:r>
    </w:p>
  </w:footnote>
  <w:footnote w:type="continuationSeparator" w:id="0">
    <w:p w14:paraId="4B600A1F" w14:textId="77777777" w:rsidR="006A4AD1" w:rsidRDefault="006A4AD1" w:rsidP="008F3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U5YTk2NWU3OTRhNTU0YjZlNWE0ODExMjY4YzM0MTg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he Innovation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xevzepscsz0ptee2wax0f5pw50pa0twaftp&quot;&gt;developmental trajectories during COVID-19&lt;record-ids&gt;&lt;item&gt;187&lt;/item&gt;&lt;/record-ids&gt;&lt;/item&gt;&lt;/Libraries&gt;"/>
  </w:docVars>
  <w:rsids>
    <w:rsidRoot w:val="00586EEA"/>
    <w:rsid w:val="0004579B"/>
    <w:rsid w:val="00056F0A"/>
    <w:rsid w:val="00083403"/>
    <w:rsid w:val="000943FE"/>
    <w:rsid w:val="00116AC4"/>
    <w:rsid w:val="00127136"/>
    <w:rsid w:val="00137243"/>
    <w:rsid w:val="00137C29"/>
    <w:rsid w:val="001C00ED"/>
    <w:rsid w:val="001F46A2"/>
    <w:rsid w:val="001F4A82"/>
    <w:rsid w:val="00205357"/>
    <w:rsid w:val="00271FD9"/>
    <w:rsid w:val="00286D4A"/>
    <w:rsid w:val="002A07BD"/>
    <w:rsid w:val="002F3FB4"/>
    <w:rsid w:val="003178F7"/>
    <w:rsid w:val="00342A9C"/>
    <w:rsid w:val="00346BEB"/>
    <w:rsid w:val="003A1A62"/>
    <w:rsid w:val="003F6A12"/>
    <w:rsid w:val="00432B07"/>
    <w:rsid w:val="00473066"/>
    <w:rsid w:val="004B2ACA"/>
    <w:rsid w:val="004D1205"/>
    <w:rsid w:val="0052632B"/>
    <w:rsid w:val="0056378D"/>
    <w:rsid w:val="00586EEA"/>
    <w:rsid w:val="005C6E7B"/>
    <w:rsid w:val="005D6D89"/>
    <w:rsid w:val="005E246D"/>
    <w:rsid w:val="0060198D"/>
    <w:rsid w:val="006111B8"/>
    <w:rsid w:val="006A4AD1"/>
    <w:rsid w:val="006E68C7"/>
    <w:rsid w:val="00705C41"/>
    <w:rsid w:val="007209E5"/>
    <w:rsid w:val="00764DC9"/>
    <w:rsid w:val="007815C0"/>
    <w:rsid w:val="007947B6"/>
    <w:rsid w:val="00797FD5"/>
    <w:rsid w:val="007C0DDF"/>
    <w:rsid w:val="007D2530"/>
    <w:rsid w:val="00846621"/>
    <w:rsid w:val="00876B9F"/>
    <w:rsid w:val="008D1DDD"/>
    <w:rsid w:val="008D3245"/>
    <w:rsid w:val="008F3313"/>
    <w:rsid w:val="009062D2"/>
    <w:rsid w:val="0092743D"/>
    <w:rsid w:val="009425A5"/>
    <w:rsid w:val="00946214"/>
    <w:rsid w:val="009904BD"/>
    <w:rsid w:val="009D789D"/>
    <w:rsid w:val="00A07C03"/>
    <w:rsid w:val="00AC5D6B"/>
    <w:rsid w:val="00AD04C0"/>
    <w:rsid w:val="00AE3FE9"/>
    <w:rsid w:val="00AF1E8E"/>
    <w:rsid w:val="00B02C09"/>
    <w:rsid w:val="00B8511D"/>
    <w:rsid w:val="00B922AD"/>
    <w:rsid w:val="00BE2C96"/>
    <w:rsid w:val="00BF7CC7"/>
    <w:rsid w:val="00C0795E"/>
    <w:rsid w:val="00C51F1B"/>
    <w:rsid w:val="00CC2D8B"/>
    <w:rsid w:val="00CE0903"/>
    <w:rsid w:val="00CE38B7"/>
    <w:rsid w:val="00D10BCA"/>
    <w:rsid w:val="00DD28D7"/>
    <w:rsid w:val="00DE58B7"/>
    <w:rsid w:val="00E04506"/>
    <w:rsid w:val="00E15848"/>
    <w:rsid w:val="00E34DA6"/>
    <w:rsid w:val="00E57697"/>
    <w:rsid w:val="00E811B5"/>
    <w:rsid w:val="00ED7EC3"/>
    <w:rsid w:val="00F14F04"/>
    <w:rsid w:val="00F16737"/>
    <w:rsid w:val="00F37914"/>
    <w:rsid w:val="00FA317C"/>
    <w:rsid w:val="00FA71CB"/>
    <w:rsid w:val="00FC2299"/>
    <w:rsid w:val="00FD5D55"/>
    <w:rsid w:val="00FE7631"/>
    <w:rsid w:val="498D3E58"/>
    <w:rsid w:val="545B3F02"/>
    <w:rsid w:val="6527347A"/>
    <w:rsid w:val="71C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E8CB2"/>
  <w15:docId w15:val="{F876FA75-DA8B-476F-8614-10092C1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表"/>
    <w:basedOn w:val="a"/>
    <w:qFormat/>
    <w:pPr>
      <w:spacing w:before="60" w:after="60"/>
      <w:jc w:val="left"/>
    </w:pPr>
    <w:rPr>
      <w:rFonts w:ascii="Times New Roman" w:eastAsia="宋体" w:hAnsi="Times New Roman"/>
      <w:sz w:val="22"/>
    </w:rPr>
  </w:style>
  <w:style w:type="paragraph" w:customStyle="1" w:styleId="a8">
    <w:name w:val="表注"/>
    <w:basedOn w:val="a"/>
    <w:qFormat/>
    <w:pPr>
      <w:spacing w:before="120" w:after="240"/>
      <w:jc w:val="left"/>
    </w:pPr>
    <w:rPr>
      <w:rFonts w:ascii="Times New Roman" w:eastAsia="宋体" w:hAnsi="Times New Roman"/>
      <w:color w:val="000000"/>
      <w:kern w:val="0"/>
    </w:rPr>
  </w:style>
  <w:style w:type="paragraph" w:customStyle="1" w:styleId="EndNoteBibliographyTitle">
    <w:name w:val="EndNote Bibliography Title"/>
    <w:basedOn w:val="a"/>
    <w:link w:val="EndNoteBibliographyTitle0"/>
    <w:qFormat/>
    <w:pPr>
      <w:framePr w:hSpace="180" w:wrap="around" w:vAnchor="page" w:hAnchor="page" w:x="961" w:y="1981"/>
      <w:jc w:val="center"/>
    </w:pPr>
    <w:rPr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等线" w:eastAsia="等线" w:hAnsi="等线" w:cs="Times New Roman"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pPr>
      <w:framePr w:hSpace="180" w:wrap="around" w:vAnchor="page" w:hAnchor="page" w:x="961" w:y="1981"/>
      <w:jc w:val="left"/>
    </w:pPr>
    <w:rPr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等线" w:eastAsia="等线" w:hAnsi="等线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Zheng-An</dc:creator>
  <cp:lastModifiedBy>DELL</cp:lastModifiedBy>
  <cp:revision>2</cp:revision>
  <dcterms:created xsi:type="dcterms:W3CDTF">2022-07-22T13:04:00Z</dcterms:created>
  <dcterms:modified xsi:type="dcterms:W3CDTF">2022-07-22T13:04:00Z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880FA490988B4592BF52C92661DB41AC</vt:lpwstr>
  </property>
</Properties>
</file>