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7CC4" w:rsidRDefault="00AA33F8">
      <w:pPr>
        <w:rPr>
          <w:b/>
        </w:rPr>
      </w:pPr>
      <w:r w:rsidRPr="00DF5D7E">
        <w:rPr>
          <w:b/>
        </w:rPr>
        <w:t>Table 1. Descriptive statistics of Sections’ scores. N=671.</w:t>
      </w:r>
    </w:p>
    <w:tbl>
      <w:tblPr>
        <w:tblStyle w:val="a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897"/>
        <w:gridCol w:w="1276"/>
        <w:gridCol w:w="1417"/>
        <w:gridCol w:w="2410"/>
      </w:tblGrid>
      <w:tr w:rsidR="00ED7CC4" w14:paraId="4855C9E0" w14:textId="77777777">
        <w:trPr>
          <w:trHeight w:val="340"/>
        </w:trPr>
        <w:tc>
          <w:tcPr>
            <w:tcW w:w="1075" w:type="dxa"/>
            <w:vAlign w:val="center"/>
          </w:tcPr>
          <w:p w14:paraId="00000002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897" w:type="dxa"/>
            <w:vAlign w:val="center"/>
          </w:tcPr>
          <w:p w14:paraId="00000003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Median (95%CI)</w:t>
            </w:r>
          </w:p>
        </w:tc>
        <w:tc>
          <w:tcPr>
            <w:tcW w:w="1276" w:type="dxa"/>
            <w:vAlign w:val="center"/>
          </w:tcPr>
          <w:p w14:paraId="00000004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IQR</w:t>
            </w:r>
          </w:p>
        </w:tc>
        <w:tc>
          <w:tcPr>
            <w:tcW w:w="1417" w:type="dxa"/>
            <w:vAlign w:val="center"/>
          </w:tcPr>
          <w:p w14:paraId="00000005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Min – Max</w:t>
            </w:r>
          </w:p>
        </w:tc>
        <w:tc>
          <w:tcPr>
            <w:tcW w:w="2410" w:type="dxa"/>
            <w:vAlign w:val="center"/>
          </w:tcPr>
          <w:p w14:paraId="00000006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n (%) above median</w:t>
            </w:r>
          </w:p>
        </w:tc>
      </w:tr>
      <w:tr w:rsidR="00ED7CC4" w14:paraId="1E2E70D1" w14:textId="77777777">
        <w:trPr>
          <w:trHeight w:val="340"/>
        </w:trPr>
        <w:tc>
          <w:tcPr>
            <w:tcW w:w="1075" w:type="dxa"/>
            <w:vAlign w:val="center"/>
          </w:tcPr>
          <w:p w14:paraId="00000007" w14:textId="77777777" w:rsidR="00ED7CC4" w:rsidRDefault="00AA33F8">
            <w:pPr>
              <w:jc w:val="center"/>
            </w:pPr>
            <w:r>
              <w:t>B</w:t>
            </w:r>
          </w:p>
        </w:tc>
        <w:tc>
          <w:tcPr>
            <w:tcW w:w="1897" w:type="dxa"/>
            <w:vAlign w:val="center"/>
          </w:tcPr>
          <w:p w14:paraId="00000008" w14:textId="77777777" w:rsidR="00ED7CC4" w:rsidRDefault="00AA33F8">
            <w:pPr>
              <w:jc w:val="right"/>
            </w:pPr>
            <w:r>
              <w:t>5 (4 – 5)</w:t>
            </w:r>
          </w:p>
        </w:tc>
        <w:tc>
          <w:tcPr>
            <w:tcW w:w="1276" w:type="dxa"/>
            <w:vAlign w:val="center"/>
          </w:tcPr>
          <w:p w14:paraId="00000009" w14:textId="77777777" w:rsidR="00ED7CC4" w:rsidRDefault="00AA33F8">
            <w:pPr>
              <w:jc w:val="right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000000A" w14:textId="77777777" w:rsidR="00ED7CC4" w:rsidRDefault="00AA33F8">
            <w:pPr>
              <w:jc w:val="right"/>
            </w:pPr>
            <w:r>
              <w:t>0 – 6</w:t>
            </w:r>
          </w:p>
        </w:tc>
        <w:tc>
          <w:tcPr>
            <w:tcW w:w="2410" w:type="dxa"/>
            <w:vAlign w:val="center"/>
          </w:tcPr>
          <w:p w14:paraId="0000000B" w14:textId="77777777" w:rsidR="00ED7CC4" w:rsidRDefault="00AA33F8">
            <w:pPr>
              <w:jc w:val="right"/>
            </w:pPr>
            <w:r>
              <w:t>337 (50.2)</w:t>
            </w:r>
          </w:p>
        </w:tc>
      </w:tr>
      <w:tr w:rsidR="00ED7CC4" w14:paraId="76AABE9D" w14:textId="77777777">
        <w:trPr>
          <w:trHeight w:val="340"/>
        </w:trPr>
        <w:tc>
          <w:tcPr>
            <w:tcW w:w="1075" w:type="dxa"/>
            <w:vAlign w:val="center"/>
          </w:tcPr>
          <w:p w14:paraId="0000000C" w14:textId="77777777" w:rsidR="00ED7CC4" w:rsidRDefault="00AA33F8">
            <w:pPr>
              <w:jc w:val="center"/>
            </w:pPr>
            <w:r>
              <w:t>C</w:t>
            </w:r>
          </w:p>
        </w:tc>
        <w:tc>
          <w:tcPr>
            <w:tcW w:w="1897" w:type="dxa"/>
            <w:vAlign w:val="center"/>
          </w:tcPr>
          <w:p w14:paraId="0000000D" w14:textId="77777777" w:rsidR="00ED7CC4" w:rsidRDefault="00AA33F8">
            <w:pPr>
              <w:jc w:val="right"/>
            </w:pPr>
            <w:r>
              <w:t>2 (2 – 2)</w:t>
            </w:r>
          </w:p>
        </w:tc>
        <w:tc>
          <w:tcPr>
            <w:tcW w:w="1276" w:type="dxa"/>
            <w:vAlign w:val="center"/>
          </w:tcPr>
          <w:p w14:paraId="0000000E" w14:textId="77777777" w:rsidR="00ED7CC4" w:rsidRDefault="00AA33F8">
            <w:pPr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0000000F" w14:textId="77777777" w:rsidR="00ED7CC4" w:rsidRDefault="00AA33F8">
            <w:pPr>
              <w:jc w:val="right"/>
            </w:pPr>
            <w:r>
              <w:t>0 – 3</w:t>
            </w:r>
          </w:p>
        </w:tc>
        <w:tc>
          <w:tcPr>
            <w:tcW w:w="2410" w:type="dxa"/>
            <w:vAlign w:val="center"/>
          </w:tcPr>
          <w:p w14:paraId="00000010" w14:textId="77777777" w:rsidR="00ED7CC4" w:rsidRDefault="00AA33F8">
            <w:pPr>
              <w:jc w:val="right"/>
            </w:pPr>
            <w:r>
              <w:t>466 (69.5)</w:t>
            </w:r>
          </w:p>
        </w:tc>
      </w:tr>
      <w:tr w:rsidR="00ED7CC4" w14:paraId="0F5F9230" w14:textId="77777777">
        <w:trPr>
          <w:trHeight w:val="340"/>
        </w:trPr>
        <w:tc>
          <w:tcPr>
            <w:tcW w:w="1075" w:type="dxa"/>
            <w:vAlign w:val="center"/>
          </w:tcPr>
          <w:p w14:paraId="00000011" w14:textId="77777777" w:rsidR="00ED7CC4" w:rsidRDefault="00AA33F8">
            <w:pPr>
              <w:jc w:val="center"/>
            </w:pPr>
            <w:r>
              <w:t>D</w:t>
            </w:r>
          </w:p>
        </w:tc>
        <w:tc>
          <w:tcPr>
            <w:tcW w:w="1897" w:type="dxa"/>
            <w:vAlign w:val="center"/>
          </w:tcPr>
          <w:p w14:paraId="00000012" w14:textId="77777777" w:rsidR="00ED7CC4" w:rsidRDefault="00AA33F8">
            <w:pPr>
              <w:jc w:val="right"/>
            </w:pPr>
            <w:r>
              <w:t>3 (2 – 3)</w:t>
            </w:r>
          </w:p>
        </w:tc>
        <w:tc>
          <w:tcPr>
            <w:tcW w:w="1276" w:type="dxa"/>
            <w:vAlign w:val="center"/>
          </w:tcPr>
          <w:p w14:paraId="00000013" w14:textId="77777777" w:rsidR="00ED7CC4" w:rsidRDefault="00AA33F8">
            <w:pPr>
              <w:jc w:val="right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00000014" w14:textId="77777777" w:rsidR="00ED7CC4" w:rsidRDefault="00AA33F8">
            <w:pPr>
              <w:jc w:val="right"/>
            </w:pPr>
            <w:r>
              <w:t>0 – 4</w:t>
            </w:r>
          </w:p>
        </w:tc>
        <w:tc>
          <w:tcPr>
            <w:tcW w:w="2410" w:type="dxa"/>
            <w:vAlign w:val="center"/>
          </w:tcPr>
          <w:p w14:paraId="00000015" w14:textId="77777777" w:rsidR="00ED7CC4" w:rsidRDefault="00AA33F8">
            <w:pPr>
              <w:jc w:val="right"/>
            </w:pPr>
            <w:r>
              <w:t>353 (52.6)</w:t>
            </w:r>
          </w:p>
        </w:tc>
      </w:tr>
      <w:tr w:rsidR="00ED7CC4" w14:paraId="6077E65F" w14:textId="77777777">
        <w:trPr>
          <w:trHeight w:val="340"/>
        </w:trPr>
        <w:tc>
          <w:tcPr>
            <w:tcW w:w="1075" w:type="dxa"/>
            <w:vAlign w:val="center"/>
          </w:tcPr>
          <w:p w14:paraId="00000016" w14:textId="77777777" w:rsidR="00ED7CC4" w:rsidRDefault="00AA33F8">
            <w:pPr>
              <w:jc w:val="center"/>
            </w:pPr>
            <w:r>
              <w:t>E</w:t>
            </w:r>
          </w:p>
        </w:tc>
        <w:tc>
          <w:tcPr>
            <w:tcW w:w="1897" w:type="dxa"/>
            <w:vAlign w:val="center"/>
          </w:tcPr>
          <w:p w14:paraId="00000017" w14:textId="77777777" w:rsidR="00ED7CC4" w:rsidRDefault="00AA33F8">
            <w:pPr>
              <w:jc w:val="right"/>
            </w:pPr>
            <w:r>
              <w:t>4 (3 – 4)</w:t>
            </w:r>
          </w:p>
        </w:tc>
        <w:tc>
          <w:tcPr>
            <w:tcW w:w="1276" w:type="dxa"/>
            <w:vAlign w:val="center"/>
          </w:tcPr>
          <w:p w14:paraId="00000018" w14:textId="77777777" w:rsidR="00ED7CC4" w:rsidRDefault="00AA33F8">
            <w:pPr>
              <w:jc w:val="right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0000019" w14:textId="77777777" w:rsidR="00ED7CC4" w:rsidRDefault="00AA33F8">
            <w:pPr>
              <w:jc w:val="right"/>
            </w:pPr>
            <w:r>
              <w:t>0 – 4</w:t>
            </w:r>
          </w:p>
        </w:tc>
        <w:tc>
          <w:tcPr>
            <w:tcW w:w="2410" w:type="dxa"/>
            <w:vAlign w:val="center"/>
          </w:tcPr>
          <w:p w14:paraId="0000001A" w14:textId="77777777" w:rsidR="00ED7CC4" w:rsidRDefault="00AA33F8">
            <w:pPr>
              <w:jc w:val="right"/>
            </w:pPr>
            <w:r>
              <w:t>358 (53.4)</w:t>
            </w:r>
          </w:p>
        </w:tc>
      </w:tr>
      <w:tr w:rsidR="00ED7CC4" w14:paraId="72CDA76C" w14:textId="77777777">
        <w:trPr>
          <w:trHeight w:val="340"/>
        </w:trPr>
        <w:tc>
          <w:tcPr>
            <w:tcW w:w="1075" w:type="dxa"/>
            <w:vAlign w:val="center"/>
          </w:tcPr>
          <w:p w14:paraId="0000001B" w14:textId="77777777" w:rsidR="00ED7CC4" w:rsidRDefault="00AA33F8">
            <w:pPr>
              <w:jc w:val="center"/>
            </w:pPr>
            <w:r>
              <w:t>F</w:t>
            </w:r>
          </w:p>
        </w:tc>
        <w:tc>
          <w:tcPr>
            <w:tcW w:w="1897" w:type="dxa"/>
            <w:vAlign w:val="center"/>
          </w:tcPr>
          <w:p w14:paraId="0000001C" w14:textId="77777777" w:rsidR="00ED7CC4" w:rsidRDefault="00AA33F8">
            <w:pPr>
              <w:jc w:val="right"/>
            </w:pPr>
            <w:r>
              <w:t>3 (3 – 3)</w:t>
            </w:r>
          </w:p>
        </w:tc>
        <w:tc>
          <w:tcPr>
            <w:tcW w:w="1276" w:type="dxa"/>
            <w:vAlign w:val="center"/>
          </w:tcPr>
          <w:p w14:paraId="0000001D" w14:textId="77777777" w:rsidR="00ED7CC4" w:rsidRDefault="00AA33F8">
            <w:pPr>
              <w:jc w:val="right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000001E" w14:textId="77777777" w:rsidR="00ED7CC4" w:rsidRDefault="00AA33F8">
            <w:pPr>
              <w:jc w:val="right"/>
            </w:pPr>
            <w:r>
              <w:t>0 – 4</w:t>
            </w:r>
          </w:p>
        </w:tc>
        <w:tc>
          <w:tcPr>
            <w:tcW w:w="2410" w:type="dxa"/>
            <w:vAlign w:val="center"/>
          </w:tcPr>
          <w:p w14:paraId="0000001F" w14:textId="77777777" w:rsidR="00ED7CC4" w:rsidRDefault="00AA33F8">
            <w:pPr>
              <w:jc w:val="right"/>
            </w:pPr>
            <w:r>
              <w:t>401 (59.8)</w:t>
            </w:r>
          </w:p>
        </w:tc>
      </w:tr>
      <w:tr w:rsidR="00ED7CC4" w14:paraId="569CBD10" w14:textId="77777777">
        <w:trPr>
          <w:trHeight w:val="340"/>
        </w:trPr>
        <w:tc>
          <w:tcPr>
            <w:tcW w:w="1075" w:type="dxa"/>
            <w:vAlign w:val="center"/>
          </w:tcPr>
          <w:p w14:paraId="00000020" w14:textId="77777777" w:rsidR="00ED7CC4" w:rsidRDefault="00AA33F8">
            <w:pPr>
              <w:jc w:val="center"/>
            </w:pPr>
            <w:r>
              <w:t>G</w:t>
            </w:r>
          </w:p>
        </w:tc>
        <w:tc>
          <w:tcPr>
            <w:tcW w:w="1897" w:type="dxa"/>
            <w:vAlign w:val="center"/>
          </w:tcPr>
          <w:p w14:paraId="00000021" w14:textId="77777777" w:rsidR="00ED7CC4" w:rsidRDefault="00AA33F8">
            <w:pPr>
              <w:jc w:val="right"/>
            </w:pPr>
            <w:r>
              <w:t>5 (4 – 5)</w:t>
            </w:r>
          </w:p>
        </w:tc>
        <w:tc>
          <w:tcPr>
            <w:tcW w:w="1276" w:type="dxa"/>
            <w:vAlign w:val="center"/>
          </w:tcPr>
          <w:p w14:paraId="00000022" w14:textId="77777777" w:rsidR="00ED7CC4" w:rsidRDefault="00AA33F8">
            <w:pPr>
              <w:jc w:val="right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00000023" w14:textId="77777777" w:rsidR="00ED7CC4" w:rsidRDefault="00AA33F8">
            <w:pPr>
              <w:jc w:val="right"/>
            </w:pPr>
            <w:r>
              <w:t>0 – 6</w:t>
            </w:r>
          </w:p>
        </w:tc>
        <w:tc>
          <w:tcPr>
            <w:tcW w:w="2410" w:type="dxa"/>
            <w:vAlign w:val="center"/>
          </w:tcPr>
          <w:p w14:paraId="00000024" w14:textId="77777777" w:rsidR="00ED7CC4" w:rsidRDefault="00AA33F8">
            <w:pPr>
              <w:jc w:val="right"/>
            </w:pPr>
            <w:r>
              <w:t>346 (51.6)</w:t>
            </w:r>
          </w:p>
        </w:tc>
      </w:tr>
      <w:tr w:rsidR="00ED7CC4" w14:paraId="560DFF21" w14:textId="77777777">
        <w:trPr>
          <w:trHeight w:val="340"/>
        </w:trPr>
        <w:tc>
          <w:tcPr>
            <w:tcW w:w="1075" w:type="dxa"/>
            <w:vAlign w:val="center"/>
          </w:tcPr>
          <w:p w14:paraId="00000025" w14:textId="77777777" w:rsidR="00ED7CC4" w:rsidRDefault="00AA33F8">
            <w:pPr>
              <w:jc w:val="center"/>
            </w:pPr>
            <w:r>
              <w:t>H</w:t>
            </w:r>
          </w:p>
        </w:tc>
        <w:tc>
          <w:tcPr>
            <w:tcW w:w="1897" w:type="dxa"/>
            <w:vAlign w:val="center"/>
          </w:tcPr>
          <w:p w14:paraId="00000026" w14:textId="77777777" w:rsidR="00ED7CC4" w:rsidRDefault="00AA33F8">
            <w:pPr>
              <w:jc w:val="right"/>
            </w:pPr>
            <w:r>
              <w:t>3 (3 – 3)</w:t>
            </w:r>
          </w:p>
        </w:tc>
        <w:tc>
          <w:tcPr>
            <w:tcW w:w="1276" w:type="dxa"/>
            <w:vAlign w:val="center"/>
          </w:tcPr>
          <w:p w14:paraId="00000027" w14:textId="77777777" w:rsidR="00ED7CC4" w:rsidRDefault="00AA33F8">
            <w:pPr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00000028" w14:textId="77777777" w:rsidR="00ED7CC4" w:rsidRDefault="00AA33F8">
            <w:pPr>
              <w:jc w:val="right"/>
            </w:pPr>
            <w:r>
              <w:t>0 – 3</w:t>
            </w:r>
          </w:p>
        </w:tc>
        <w:tc>
          <w:tcPr>
            <w:tcW w:w="2410" w:type="dxa"/>
            <w:vAlign w:val="center"/>
          </w:tcPr>
          <w:p w14:paraId="00000029" w14:textId="77777777" w:rsidR="00ED7CC4" w:rsidRDefault="00AA33F8">
            <w:pPr>
              <w:jc w:val="right"/>
            </w:pPr>
            <w:r>
              <w:t>426 (63.5)</w:t>
            </w:r>
          </w:p>
        </w:tc>
      </w:tr>
      <w:tr w:rsidR="00ED7CC4" w14:paraId="7201798A" w14:textId="77777777">
        <w:trPr>
          <w:trHeight w:val="340"/>
        </w:trPr>
        <w:tc>
          <w:tcPr>
            <w:tcW w:w="1075" w:type="dxa"/>
            <w:vAlign w:val="center"/>
          </w:tcPr>
          <w:p w14:paraId="0000002A" w14:textId="77777777" w:rsidR="00ED7CC4" w:rsidRDefault="00AA33F8">
            <w:pPr>
              <w:jc w:val="center"/>
            </w:pPr>
            <w:r>
              <w:t>I</w:t>
            </w:r>
          </w:p>
        </w:tc>
        <w:tc>
          <w:tcPr>
            <w:tcW w:w="1897" w:type="dxa"/>
            <w:vAlign w:val="center"/>
          </w:tcPr>
          <w:p w14:paraId="0000002B" w14:textId="77777777" w:rsidR="00ED7CC4" w:rsidRDefault="00AA33F8">
            <w:pPr>
              <w:jc w:val="right"/>
            </w:pPr>
            <w:r>
              <w:t>2 (2 – 2)</w:t>
            </w:r>
          </w:p>
        </w:tc>
        <w:tc>
          <w:tcPr>
            <w:tcW w:w="1276" w:type="dxa"/>
            <w:vAlign w:val="center"/>
          </w:tcPr>
          <w:p w14:paraId="0000002C" w14:textId="77777777" w:rsidR="00ED7CC4" w:rsidRDefault="00AA33F8">
            <w:pPr>
              <w:jc w:val="right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000002D" w14:textId="77777777" w:rsidR="00ED7CC4" w:rsidRDefault="00AA33F8">
            <w:pPr>
              <w:jc w:val="right"/>
            </w:pPr>
            <w:r>
              <w:t>0 – 3</w:t>
            </w:r>
          </w:p>
        </w:tc>
        <w:tc>
          <w:tcPr>
            <w:tcW w:w="2410" w:type="dxa"/>
            <w:vAlign w:val="center"/>
          </w:tcPr>
          <w:p w14:paraId="0000002E" w14:textId="77777777" w:rsidR="00ED7CC4" w:rsidRDefault="00AA33F8">
            <w:pPr>
              <w:jc w:val="right"/>
            </w:pPr>
            <w:r>
              <w:t>499 (74.4)</w:t>
            </w:r>
          </w:p>
        </w:tc>
      </w:tr>
      <w:tr w:rsidR="00ED7CC4" w14:paraId="3DA09A32" w14:textId="77777777">
        <w:trPr>
          <w:trHeight w:val="340"/>
        </w:trPr>
        <w:tc>
          <w:tcPr>
            <w:tcW w:w="1075" w:type="dxa"/>
            <w:vAlign w:val="center"/>
          </w:tcPr>
          <w:p w14:paraId="0000002F" w14:textId="77777777" w:rsidR="00ED7CC4" w:rsidRDefault="00AA33F8">
            <w:pPr>
              <w:jc w:val="center"/>
            </w:pPr>
            <w:r>
              <w:t>L</w:t>
            </w:r>
          </w:p>
        </w:tc>
        <w:tc>
          <w:tcPr>
            <w:tcW w:w="1897" w:type="dxa"/>
            <w:vAlign w:val="center"/>
          </w:tcPr>
          <w:p w14:paraId="00000030" w14:textId="77777777" w:rsidR="00ED7CC4" w:rsidRDefault="00AA33F8">
            <w:pPr>
              <w:jc w:val="right"/>
            </w:pPr>
            <w:r>
              <w:t>6 (6 – 7)</w:t>
            </w:r>
          </w:p>
        </w:tc>
        <w:tc>
          <w:tcPr>
            <w:tcW w:w="1276" w:type="dxa"/>
            <w:vAlign w:val="center"/>
          </w:tcPr>
          <w:p w14:paraId="00000031" w14:textId="77777777" w:rsidR="00ED7CC4" w:rsidRDefault="00AA33F8">
            <w:pPr>
              <w:jc w:val="right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00000032" w14:textId="77777777" w:rsidR="00ED7CC4" w:rsidRDefault="00AA33F8">
            <w:pPr>
              <w:jc w:val="right"/>
            </w:pPr>
            <w:r>
              <w:t>0 – 10</w:t>
            </w:r>
          </w:p>
        </w:tc>
        <w:tc>
          <w:tcPr>
            <w:tcW w:w="2410" w:type="dxa"/>
            <w:vAlign w:val="center"/>
          </w:tcPr>
          <w:p w14:paraId="00000033" w14:textId="77777777" w:rsidR="00ED7CC4" w:rsidRDefault="00AA33F8">
            <w:pPr>
              <w:jc w:val="right"/>
            </w:pPr>
            <w:r>
              <w:t>387 (57.7)</w:t>
            </w:r>
          </w:p>
        </w:tc>
      </w:tr>
    </w:tbl>
    <w:p w14:paraId="00000034" w14:textId="77777777" w:rsidR="00ED7CC4" w:rsidRDefault="00AA33F8">
      <w:pPr>
        <w:rPr>
          <w:i/>
        </w:rPr>
      </w:pPr>
      <w:r>
        <w:rPr>
          <w:i/>
        </w:rPr>
        <w:t>95%CI: Binomial exact confidence interval of the median, confidence level 95%.</w:t>
      </w:r>
    </w:p>
    <w:p w14:paraId="00000035" w14:textId="77777777" w:rsidR="00ED7CC4" w:rsidRDefault="00AA33F8">
      <w:pPr>
        <w:rPr>
          <w:b/>
          <w:highlight w:val="cyan"/>
        </w:rPr>
      </w:pPr>
      <w:r>
        <w:br w:type="page"/>
      </w:r>
    </w:p>
    <w:p w14:paraId="00000036" w14:textId="77777777" w:rsidR="00ED7CC4" w:rsidRPr="00AA33F8" w:rsidRDefault="00AA33F8">
      <w:pPr>
        <w:rPr>
          <w:b/>
        </w:rPr>
      </w:pPr>
      <w:r w:rsidRPr="00DF5D7E">
        <w:rPr>
          <w:b/>
        </w:rPr>
        <w:lastRenderedPageBreak/>
        <w:t>Table 2. Association between Total FKQ score and other variables.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1314"/>
        <w:gridCol w:w="1315"/>
        <w:gridCol w:w="1617"/>
      </w:tblGrid>
      <w:tr w:rsidR="00ED7CC4" w14:paraId="55483BC4" w14:textId="77777777">
        <w:trPr>
          <w:trHeight w:val="340"/>
        </w:trPr>
        <w:tc>
          <w:tcPr>
            <w:tcW w:w="5382" w:type="dxa"/>
            <w:gridSpan w:val="2"/>
            <w:vAlign w:val="center"/>
          </w:tcPr>
          <w:p w14:paraId="00000037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314" w:type="dxa"/>
            <w:vAlign w:val="center"/>
          </w:tcPr>
          <w:p w14:paraId="00000039" w14:textId="77777777" w:rsidR="00ED7CC4" w:rsidRDefault="00AA33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</w:p>
        </w:tc>
        <w:tc>
          <w:tcPr>
            <w:tcW w:w="1315" w:type="dxa"/>
            <w:vAlign w:val="center"/>
          </w:tcPr>
          <w:p w14:paraId="0000003A" w14:textId="77777777" w:rsidR="00ED7CC4" w:rsidRDefault="00AA33F8">
            <w:pPr>
              <w:jc w:val="center"/>
              <w:rPr>
                <w:b/>
              </w:rPr>
            </w:pPr>
            <w:r>
              <w:rPr>
                <w:b/>
                <w:i/>
              </w:rPr>
              <w:t>Median</w:t>
            </w:r>
            <w:r>
              <w:rPr>
                <w:b/>
                <w:i/>
              </w:rPr>
              <w:br/>
              <w:t>(IQR)</w:t>
            </w:r>
          </w:p>
        </w:tc>
        <w:tc>
          <w:tcPr>
            <w:tcW w:w="1617" w:type="dxa"/>
            <w:vAlign w:val="center"/>
          </w:tcPr>
          <w:p w14:paraId="0000003B" w14:textId="77777777" w:rsidR="00ED7CC4" w:rsidRDefault="00AA33F8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  <w:p w14:paraId="0000003C" w14:textId="77777777" w:rsidR="00ED7CC4" w:rsidRDefault="00AA33F8">
            <w:pPr>
              <w:jc w:val="center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ED7CC4" w14:paraId="4F29B29B" w14:textId="77777777">
        <w:trPr>
          <w:trHeight w:val="340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0000003D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A7. Education*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3E" w14:textId="77777777" w:rsidR="00ED7CC4" w:rsidRDefault="00AA33F8">
            <w:r>
              <w:t>None</w:t>
            </w:r>
          </w:p>
        </w:tc>
        <w:tc>
          <w:tcPr>
            <w:tcW w:w="1314" w:type="dxa"/>
            <w:vAlign w:val="center"/>
          </w:tcPr>
          <w:p w14:paraId="0000003F" w14:textId="77777777" w:rsidR="00ED7CC4" w:rsidRDefault="00AA33F8">
            <w:pPr>
              <w:jc w:val="right"/>
            </w:pPr>
            <w:r>
              <w:t>35</w:t>
            </w:r>
          </w:p>
        </w:tc>
        <w:tc>
          <w:tcPr>
            <w:tcW w:w="1315" w:type="dxa"/>
            <w:vAlign w:val="center"/>
          </w:tcPr>
          <w:p w14:paraId="00000040" w14:textId="77777777" w:rsidR="00ED7CC4" w:rsidRDefault="00AA33F8">
            <w:pPr>
              <w:jc w:val="right"/>
            </w:pPr>
            <w:r>
              <w:t>2 (3)</w:t>
            </w:r>
          </w:p>
        </w:tc>
        <w:tc>
          <w:tcPr>
            <w:tcW w:w="1617" w:type="dxa"/>
            <w:vMerge w:val="restart"/>
            <w:vAlign w:val="center"/>
          </w:tcPr>
          <w:p w14:paraId="00000041" w14:textId="77777777" w:rsidR="00ED7CC4" w:rsidRDefault="00AA33F8">
            <w:pPr>
              <w:jc w:val="right"/>
            </w:pPr>
            <w:r>
              <w:t>KW=72.00</w:t>
            </w:r>
          </w:p>
          <w:p w14:paraId="00000042" w14:textId="77777777" w:rsidR="00ED7CC4" w:rsidRDefault="00AA33F8">
            <w:pPr>
              <w:jc w:val="right"/>
            </w:pPr>
            <w:r>
              <w:t>p&lt;0.00001</w:t>
            </w:r>
          </w:p>
          <w:p w14:paraId="00000043" w14:textId="77777777" w:rsidR="00ED7CC4" w:rsidRDefault="00AA33F8">
            <w:pPr>
              <w:jc w:val="right"/>
            </w:pPr>
            <w:r>
              <w:t>(#1)</w:t>
            </w:r>
          </w:p>
        </w:tc>
      </w:tr>
      <w:tr w:rsidR="00ED7CC4" w14:paraId="0DB5CD70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44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45" w14:textId="77777777" w:rsidR="00ED7CC4" w:rsidRDefault="00AA33F8">
            <w:r>
              <w:t>Primary/Secondary</w:t>
            </w:r>
          </w:p>
        </w:tc>
        <w:tc>
          <w:tcPr>
            <w:tcW w:w="1314" w:type="dxa"/>
            <w:vAlign w:val="center"/>
          </w:tcPr>
          <w:p w14:paraId="00000046" w14:textId="77777777" w:rsidR="00ED7CC4" w:rsidRDefault="00AA33F8">
            <w:pPr>
              <w:jc w:val="right"/>
            </w:pPr>
            <w:r>
              <w:t>531</w:t>
            </w:r>
          </w:p>
        </w:tc>
        <w:tc>
          <w:tcPr>
            <w:tcW w:w="1315" w:type="dxa"/>
            <w:vAlign w:val="center"/>
          </w:tcPr>
          <w:p w14:paraId="00000047" w14:textId="77777777" w:rsidR="00ED7CC4" w:rsidRDefault="00AA33F8">
            <w:pPr>
              <w:jc w:val="right"/>
            </w:pPr>
            <w:r>
              <w:t>5 (3)</w:t>
            </w:r>
          </w:p>
        </w:tc>
        <w:tc>
          <w:tcPr>
            <w:tcW w:w="1617" w:type="dxa"/>
            <w:vMerge/>
            <w:vAlign w:val="center"/>
          </w:tcPr>
          <w:p w14:paraId="00000048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1296EF19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49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4A" w14:textId="77777777" w:rsidR="00ED7CC4" w:rsidRDefault="00AA33F8">
            <w:r>
              <w:t>Higher</w:t>
            </w:r>
          </w:p>
        </w:tc>
        <w:tc>
          <w:tcPr>
            <w:tcW w:w="1314" w:type="dxa"/>
            <w:vAlign w:val="center"/>
          </w:tcPr>
          <w:p w14:paraId="0000004B" w14:textId="77777777" w:rsidR="00ED7CC4" w:rsidRDefault="00AA33F8">
            <w:pPr>
              <w:jc w:val="right"/>
            </w:pPr>
            <w:r>
              <w:t>105</w:t>
            </w:r>
          </w:p>
        </w:tc>
        <w:tc>
          <w:tcPr>
            <w:tcW w:w="1315" w:type="dxa"/>
            <w:vAlign w:val="center"/>
          </w:tcPr>
          <w:p w14:paraId="0000004C" w14:textId="77777777" w:rsidR="00ED7CC4" w:rsidRDefault="00AA33F8">
            <w:pPr>
              <w:jc w:val="right"/>
            </w:pPr>
            <w:r>
              <w:t>7 (3)</w:t>
            </w:r>
          </w:p>
        </w:tc>
        <w:tc>
          <w:tcPr>
            <w:tcW w:w="1617" w:type="dxa"/>
            <w:vMerge/>
            <w:vAlign w:val="center"/>
          </w:tcPr>
          <w:p w14:paraId="0000004D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435F4868" w14:textId="77777777">
        <w:trPr>
          <w:trHeight w:val="340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0000004E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A11. Job</w:t>
            </w:r>
            <w:r>
              <w:rPr>
                <w:b/>
                <w:vertAlign w:val="superscript"/>
              </w:rPr>
              <w:t>§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4F" w14:textId="77777777" w:rsidR="00ED7CC4" w:rsidRDefault="00AA33F8">
            <w:r>
              <w:t>None</w:t>
            </w:r>
          </w:p>
        </w:tc>
        <w:tc>
          <w:tcPr>
            <w:tcW w:w="1314" w:type="dxa"/>
            <w:vAlign w:val="center"/>
          </w:tcPr>
          <w:p w14:paraId="00000050" w14:textId="77777777" w:rsidR="00ED7CC4" w:rsidRDefault="00AA33F8">
            <w:pPr>
              <w:jc w:val="right"/>
            </w:pPr>
            <w:r>
              <w:t>228</w:t>
            </w:r>
          </w:p>
        </w:tc>
        <w:tc>
          <w:tcPr>
            <w:tcW w:w="1315" w:type="dxa"/>
            <w:vAlign w:val="center"/>
          </w:tcPr>
          <w:p w14:paraId="00000051" w14:textId="77777777" w:rsidR="00ED7CC4" w:rsidRDefault="00AA33F8">
            <w:pPr>
              <w:jc w:val="right"/>
            </w:pPr>
            <w:r>
              <w:t>4 (4)</w:t>
            </w:r>
          </w:p>
        </w:tc>
        <w:tc>
          <w:tcPr>
            <w:tcW w:w="1617" w:type="dxa"/>
            <w:vMerge w:val="restart"/>
            <w:vAlign w:val="center"/>
          </w:tcPr>
          <w:p w14:paraId="00000052" w14:textId="77777777" w:rsidR="00ED7CC4" w:rsidRDefault="00AA33F8">
            <w:pPr>
              <w:jc w:val="right"/>
            </w:pPr>
            <w:r>
              <w:t>KW=47.97</w:t>
            </w:r>
          </w:p>
          <w:p w14:paraId="00000053" w14:textId="77777777" w:rsidR="00ED7CC4" w:rsidRDefault="00AA33F8">
            <w:pPr>
              <w:jc w:val="right"/>
            </w:pPr>
            <w:r>
              <w:t>p&lt;0.00001</w:t>
            </w:r>
          </w:p>
          <w:p w14:paraId="00000054" w14:textId="77777777" w:rsidR="00ED7CC4" w:rsidRDefault="00AA33F8">
            <w:pPr>
              <w:jc w:val="right"/>
            </w:pPr>
            <w:r>
              <w:t>(#2)</w:t>
            </w:r>
          </w:p>
        </w:tc>
      </w:tr>
      <w:tr w:rsidR="00ED7CC4" w14:paraId="39698BB5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55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56" w14:textId="77777777" w:rsidR="00ED7CC4" w:rsidRDefault="00AA33F8">
            <w:r>
              <w:t>Business</w:t>
            </w:r>
          </w:p>
        </w:tc>
        <w:tc>
          <w:tcPr>
            <w:tcW w:w="1314" w:type="dxa"/>
            <w:vAlign w:val="center"/>
          </w:tcPr>
          <w:p w14:paraId="00000057" w14:textId="77777777" w:rsidR="00ED7CC4" w:rsidRDefault="00AA33F8">
            <w:pPr>
              <w:jc w:val="right"/>
            </w:pPr>
            <w:r>
              <w:t>279</w:t>
            </w:r>
          </w:p>
        </w:tc>
        <w:tc>
          <w:tcPr>
            <w:tcW w:w="1315" w:type="dxa"/>
            <w:vAlign w:val="center"/>
          </w:tcPr>
          <w:p w14:paraId="00000058" w14:textId="77777777" w:rsidR="00ED7CC4" w:rsidRDefault="00AA33F8">
            <w:pPr>
              <w:jc w:val="right"/>
            </w:pPr>
            <w:r>
              <w:t>6 (4)</w:t>
            </w:r>
          </w:p>
        </w:tc>
        <w:tc>
          <w:tcPr>
            <w:tcW w:w="1617" w:type="dxa"/>
            <w:vMerge/>
            <w:vAlign w:val="center"/>
          </w:tcPr>
          <w:p w14:paraId="00000059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21217500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5A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5B" w14:textId="77777777" w:rsidR="00ED7CC4" w:rsidRDefault="00AA33F8">
            <w:r>
              <w:t>Food-related</w:t>
            </w:r>
          </w:p>
        </w:tc>
        <w:tc>
          <w:tcPr>
            <w:tcW w:w="1314" w:type="dxa"/>
            <w:vAlign w:val="center"/>
          </w:tcPr>
          <w:p w14:paraId="0000005C" w14:textId="77777777" w:rsidR="00ED7CC4" w:rsidRDefault="00AA33F8">
            <w:pPr>
              <w:jc w:val="right"/>
            </w:pPr>
            <w:r>
              <w:t>109</w:t>
            </w:r>
          </w:p>
        </w:tc>
        <w:tc>
          <w:tcPr>
            <w:tcW w:w="1315" w:type="dxa"/>
            <w:vAlign w:val="center"/>
          </w:tcPr>
          <w:p w14:paraId="0000005D" w14:textId="77777777" w:rsidR="00ED7CC4" w:rsidRDefault="00AA33F8">
            <w:pPr>
              <w:jc w:val="right"/>
            </w:pPr>
            <w:r>
              <w:t>5 (4)</w:t>
            </w:r>
          </w:p>
        </w:tc>
        <w:tc>
          <w:tcPr>
            <w:tcW w:w="1617" w:type="dxa"/>
            <w:vMerge/>
            <w:vAlign w:val="center"/>
          </w:tcPr>
          <w:p w14:paraId="0000005E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1B92371A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5F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60" w14:textId="77777777" w:rsidR="00ED7CC4" w:rsidRDefault="00AA33F8">
            <w:r>
              <w:t>Other</w:t>
            </w:r>
          </w:p>
        </w:tc>
        <w:tc>
          <w:tcPr>
            <w:tcW w:w="1314" w:type="dxa"/>
            <w:vAlign w:val="center"/>
          </w:tcPr>
          <w:p w14:paraId="00000061" w14:textId="77777777" w:rsidR="00ED7CC4" w:rsidRDefault="00AA33F8">
            <w:pPr>
              <w:jc w:val="right"/>
            </w:pPr>
            <w:r>
              <w:t>55</w:t>
            </w:r>
          </w:p>
        </w:tc>
        <w:tc>
          <w:tcPr>
            <w:tcW w:w="1315" w:type="dxa"/>
            <w:vAlign w:val="center"/>
          </w:tcPr>
          <w:p w14:paraId="00000062" w14:textId="77777777" w:rsidR="00ED7CC4" w:rsidRDefault="00AA33F8">
            <w:pPr>
              <w:jc w:val="right"/>
            </w:pPr>
            <w:r>
              <w:t>5 (3)</w:t>
            </w:r>
          </w:p>
        </w:tc>
        <w:tc>
          <w:tcPr>
            <w:tcW w:w="1617" w:type="dxa"/>
            <w:vMerge/>
            <w:vAlign w:val="center"/>
          </w:tcPr>
          <w:p w14:paraId="00000063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53589977" w14:textId="77777777">
        <w:trPr>
          <w:trHeight w:val="340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00000064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A16. On diet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65" w14:textId="77777777" w:rsidR="00ED7CC4" w:rsidRDefault="00AA33F8">
            <w:r>
              <w:t>No</w:t>
            </w:r>
          </w:p>
        </w:tc>
        <w:tc>
          <w:tcPr>
            <w:tcW w:w="1314" w:type="dxa"/>
            <w:vAlign w:val="center"/>
          </w:tcPr>
          <w:p w14:paraId="00000066" w14:textId="77777777" w:rsidR="00ED7CC4" w:rsidRDefault="00AA33F8">
            <w:pPr>
              <w:jc w:val="right"/>
            </w:pPr>
            <w:r>
              <w:t>580</w:t>
            </w:r>
          </w:p>
        </w:tc>
        <w:tc>
          <w:tcPr>
            <w:tcW w:w="1315" w:type="dxa"/>
            <w:vAlign w:val="center"/>
          </w:tcPr>
          <w:p w14:paraId="00000067" w14:textId="77777777" w:rsidR="00ED7CC4" w:rsidRDefault="00AA33F8">
            <w:pPr>
              <w:jc w:val="right"/>
            </w:pPr>
            <w:r>
              <w:t>5 (4)</w:t>
            </w:r>
          </w:p>
        </w:tc>
        <w:tc>
          <w:tcPr>
            <w:tcW w:w="1617" w:type="dxa"/>
            <w:vMerge w:val="restart"/>
            <w:vAlign w:val="center"/>
          </w:tcPr>
          <w:p w14:paraId="00000068" w14:textId="77777777" w:rsidR="00ED7CC4" w:rsidRDefault="00AA33F8">
            <w:pPr>
              <w:jc w:val="right"/>
            </w:pPr>
            <w:r>
              <w:t>U=2.18</w:t>
            </w:r>
            <w:r>
              <w:br/>
              <w:t>p=0.029</w:t>
            </w:r>
          </w:p>
        </w:tc>
      </w:tr>
      <w:tr w:rsidR="00ED7CC4" w14:paraId="09044CD7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69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6A" w14:textId="77777777" w:rsidR="00ED7CC4" w:rsidRDefault="00AA33F8">
            <w:r>
              <w:t>Yes</w:t>
            </w:r>
          </w:p>
        </w:tc>
        <w:tc>
          <w:tcPr>
            <w:tcW w:w="1314" w:type="dxa"/>
            <w:vAlign w:val="center"/>
          </w:tcPr>
          <w:p w14:paraId="0000006B" w14:textId="77777777" w:rsidR="00ED7CC4" w:rsidRDefault="00AA33F8">
            <w:pPr>
              <w:jc w:val="right"/>
            </w:pPr>
            <w:r>
              <w:t>91</w:t>
            </w:r>
          </w:p>
        </w:tc>
        <w:tc>
          <w:tcPr>
            <w:tcW w:w="1315" w:type="dxa"/>
            <w:vAlign w:val="center"/>
          </w:tcPr>
          <w:p w14:paraId="0000006C" w14:textId="77777777" w:rsidR="00ED7CC4" w:rsidRDefault="00AA33F8">
            <w:pPr>
              <w:jc w:val="right"/>
            </w:pPr>
            <w:r>
              <w:t>5 (2)</w:t>
            </w:r>
          </w:p>
        </w:tc>
        <w:tc>
          <w:tcPr>
            <w:tcW w:w="1617" w:type="dxa"/>
            <w:vMerge/>
            <w:vAlign w:val="center"/>
          </w:tcPr>
          <w:p w14:paraId="0000006D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05048915" w14:textId="77777777">
        <w:trPr>
          <w:trHeight w:val="340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0000006E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A17. Information Sources (Social Environment)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6F" w14:textId="77777777" w:rsidR="00ED7CC4" w:rsidRDefault="00AA33F8">
            <w:r>
              <w:t>No</w:t>
            </w:r>
          </w:p>
        </w:tc>
        <w:tc>
          <w:tcPr>
            <w:tcW w:w="1314" w:type="dxa"/>
            <w:vAlign w:val="center"/>
          </w:tcPr>
          <w:p w14:paraId="00000070" w14:textId="77777777" w:rsidR="00ED7CC4" w:rsidRDefault="00AA33F8">
            <w:pPr>
              <w:jc w:val="right"/>
            </w:pPr>
            <w:r>
              <w:t>598</w:t>
            </w:r>
          </w:p>
        </w:tc>
        <w:tc>
          <w:tcPr>
            <w:tcW w:w="1315" w:type="dxa"/>
            <w:vAlign w:val="center"/>
          </w:tcPr>
          <w:p w14:paraId="00000071" w14:textId="77777777" w:rsidR="00ED7CC4" w:rsidRDefault="00AA33F8">
            <w:pPr>
              <w:jc w:val="right"/>
            </w:pPr>
            <w:r>
              <w:t>5 (3)</w:t>
            </w:r>
          </w:p>
        </w:tc>
        <w:tc>
          <w:tcPr>
            <w:tcW w:w="1617" w:type="dxa"/>
            <w:vMerge w:val="restart"/>
            <w:vAlign w:val="center"/>
          </w:tcPr>
          <w:p w14:paraId="00000072" w14:textId="77777777" w:rsidR="00ED7CC4" w:rsidRDefault="00AA33F8">
            <w:pPr>
              <w:jc w:val="right"/>
            </w:pPr>
            <w:r>
              <w:t>U=3.06</w:t>
            </w:r>
            <w:r>
              <w:br/>
              <w:t>p=0.002</w:t>
            </w:r>
          </w:p>
        </w:tc>
      </w:tr>
      <w:tr w:rsidR="00ED7CC4" w14:paraId="1A0BAE38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73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74" w14:textId="77777777" w:rsidR="00ED7CC4" w:rsidRDefault="00AA33F8">
            <w:r>
              <w:t>Yes</w:t>
            </w:r>
          </w:p>
        </w:tc>
        <w:tc>
          <w:tcPr>
            <w:tcW w:w="1314" w:type="dxa"/>
            <w:vAlign w:val="center"/>
          </w:tcPr>
          <w:p w14:paraId="00000075" w14:textId="77777777" w:rsidR="00ED7CC4" w:rsidRDefault="00AA33F8">
            <w:pPr>
              <w:jc w:val="right"/>
            </w:pPr>
            <w:r>
              <w:t>73</w:t>
            </w:r>
          </w:p>
        </w:tc>
        <w:tc>
          <w:tcPr>
            <w:tcW w:w="1315" w:type="dxa"/>
            <w:vAlign w:val="center"/>
          </w:tcPr>
          <w:p w14:paraId="00000076" w14:textId="77777777" w:rsidR="00ED7CC4" w:rsidRDefault="00AA33F8">
            <w:pPr>
              <w:jc w:val="right"/>
            </w:pPr>
            <w:r>
              <w:t>5 (3)</w:t>
            </w:r>
          </w:p>
        </w:tc>
        <w:tc>
          <w:tcPr>
            <w:tcW w:w="1617" w:type="dxa"/>
            <w:vMerge/>
            <w:vAlign w:val="center"/>
          </w:tcPr>
          <w:p w14:paraId="00000077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7CC4" w14:paraId="4D2747AD" w14:textId="77777777">
        <w:trPr>
          <w:trHeight w:val="340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00000078" w14:textId="77777777" w:rsidR="00ED7CC4" w:rsidRDefault="00AA33F8">
            <w:pPr>
              <w:rPr>
                <w:b/>
              </w:rPr>
            </w:pPr>
            <w:r>
              <w:rPr>
                <w:b/>
              </w:rPr>
              <w:t>A17. Information Sources (Media)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79" w14:textId="77777777" w:rsidR="00ED7CC4" w:rsidRDefault="00AA33F8">
            <w:r>
              <w:t>No</w:t>
            </w:r>
          </w:p>
        </w:tc>
        <w:tc>
          <w:tcPr>
            <w:tcW w:w="1314" w:type="dxa"/>
            <w:vAlign w:val="center"/>
          </w:tcPr>
          <w:p w14:paraId="0000007A" w14:textId="77777777" w:rsidR="00ED7CC4" w:rsidRDefault="00AA33F8">
            <w:pPr>
              <w:jc w:val="right"/>
            </w:pPr>
            <w:r>
              <w:t>429</w:t>
            </w:r>
          </w:p>
        </w:tc>
        <w:tc>
          <w:tcPr>
            <w:tcW w:w="1315" w:type="dxa"/>
            <w:vAlign w:val="center"/>
          </w:tcPr>
          <w:p w14:paraId="0000007B" w14:textId="77777777" w:rsidR="00ED7CC4" w:rsidRDefault="00AA33F8">
            <w:pPr>
              <w:jc w:val="right"/>
            </w:pPr>
            <w:r>
              <w:t>5 (4)</w:t>
            </w:r>
          </w:p>
        </w:tc>
        <w:tc>
          <w:tcPr>
            <w:tcW w:w="1617" w:type="dxa"/>
            <w:vMerge w:val="restart"/>
            <w:vAlign w:val="center"/>
          </w:tcPr>
          <w:p w14:paraId="0000007C" w14:textId="77777777" w:rsidR="00ED7CC4" w:rsidRDefault="00AA33F8">
            <w:pPr>
              <w:jc w:val="right"/>
            </w:pPr>
            <w:r>
              <w:t>U=-2.09</w:t>
            </w:r>
            <w:r>
              <w:br/>
              <w:t>p=0.037</w:t>
            </w:r>
          </w:p>
        </w:tc>
      </w:tr>
      <w:tr w:rsidR="00ED7CC4" w14:paraId="76F58D90" w14:textId="77777777">
        <w:trPr>
          <w:trHeight w:val="340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00007D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000007E" w14:textId="77777777" w:rsidR="00ED7CC4" w:rsidRDefault="00AA33F8">
            <w:r>
              <w:t>Yes</w:t>
            </w:r>
          </w:p>
        </w:tc>
        <w:tc>
          <w:tcPr>
            <w:tcW w:w="1314" w:type="dxa"/>
            <w:vAlign w:val="center"/>
          </w:tcPr>
          <w:p w14:paraId="0000007F" w14:textId="77777777" w:rsidR="00ED7CC4" w:rsidRDefault="00AA33F8">
            <w:pPr>
              <w:jc w:val="right"/>
            </w:pPr>
            <w:r>
              <w:t>242</w:t>
            </w:r>
          </w:p>
        </w:tc>
        <w:tc>
          <w:tcPr>
            <w:tcW w:w="1315" w:type="dxa"/>
            <w:vAlign w:val="center"/>
          </w:tcPr>
          <w:p w14:paraId="00000080" w14:textId="77777777" w:rsidR="00ED7CC4" w:rsidRDefault="00AA33F8">
            <w:pPr>
              <w:jc w:val="right"/>
            </w:pPr>
            <w:r>
              <w:t>6 (3)</w:t>
            </w:r>
          </w:p>
        </w:tc>
        <w:tc>
          <w:tcPr>
            <w:tcW w:w="1617" w:type="dxa"/>
            <w:vMerge/>
            <w:vAlign w:val="center"/>
          </w:tcPr>
          <w:p w14:paraId="00000081" w14:textId="77777777" w:rsidR="00ED7CC4" w:rsidRDefault="00ED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0000082" w14:textId="77777777" w:rsidR="00ED7CC4" w:rsidRDefault="00AA33F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KW=Kruskal-</w:t>
      </w:r>
      <w:proofErr w:type="gramStart"/>
      <w:r>
        <w:rPr>
          <w:i/>
          <w:sz w:val="20"/>
          <w:szCs w:val="20"/>
        </w:rPr>
        <w:t>Wallis</w:t>
      </w:r>
      <w:proofErr w:type="gramEnd"/>
      <w:r>
        <w:rPr>
          <w:i/>
          <w:sz w:val="20"/>
          <w:szCs w:val="20"/>
        </w:rPr>
        <w:t xml:space="preserve"> test statistic. U= Mann-Whitney’s U test statistic.</w:t>
      </w:r>
    </w:p>
    <w:p w14:paraId="00000083" w14:textId="77777777" w:rsidR="00ED7CC4" w:rsidRDefault="00AA33F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* Responses collected in the questionnaires were recoded as None, Primary/Secondary, Higher.</w:t>
      </w:r>
    </w:p>
    <w:p w14:paraId="00000084" w14:textId="77777777" w:rsidR="00ED7CC4" w:rsidRDefault="00AA33F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§ Responses collected in the questionnaires (free text) were classified as None, Business, Food-related, Other.</w:t>
      </w:r>
    </w:p>
    <w:p w14:paraId="00000085" w14:textId="77777777" w:rsidR="00ED7CC4" w:rsidRDefault="00AA33F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(#1) Post-hoc tests: None vs </w:t>
      </w:r>
      <w:proofErr w:type="gramStart"/>
      <w:r>
        <w:rPr>
          <w:i/>
          <w:sz w:val="20"/>
          <w:szCs w:val="20"/>
        </w:rPr>
        <w:t>Prim./</w:t>
      </w:r>
      <w:proofErr w:type="gramEnd"/>
      <w:r>
        <w:rPr>
          <w:i/>
          <w:sz w:val="20"/>
          <w:szCs w:val="20"/>
        </w:rPr>
        <w:t>Sec. z=-6.33, p&lt;0.00001; None vs Higher z=-7.48, p&lt;0.00001; Prim./Sec. vs Higher z=-5.31, p&lt;0.00001. Corrected significance threshold: 0.0167.</w:t>
      </w:r>
    </w:p>
    <w:p w14:paraId="00000086" w14:textId="77777777" w:rsidR="00ED7CC4" w:rsidRDefault="00AA33F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(#2) </w:t>
      </w:r>
      <w:proofErr w:type="gramStart"/>
      <w:r>
        <w:rPr>
          <w:i/>
          <w:sz w:val="20"/>
          <w:szCs w:val="20"/>
        </w:rPr>
        <w:t>Post-hoc</w:t>
      </w:r>
      <w:proofErr w:type="gramEnd"/>
      <w:r>
        <w:rPr>
          <w:i/>
          <w:sz w:val="20"/>
          <w:szCs w:val="20"/>
        </w:rPr>
        <w:t xml:space="preserve"> tests: None vs Business z=-6.70, p&lt;0.00001; None vs Food-related z=-2.06, p=0.039; None vs Other z=-1.77, p=0.076; Business vs Food-related z=3.35, p=0.00081; Business vs Other z=2.91, p=0.00361; Food-related vs Other z=-0.12, p=0.908. Corrected significance threshold: 0.0083</w:t>
      </w:r>
    </w:p>
    <w:p w14:paraId="00000087" w14:textId="77777777" w:rsidR="00ED7CC4" w:rsidRDefault="00AA33F8">
      <w:pPr>
        <w:rPr>
          <w:b/>
          <w:highlight w:val="cyan"/>
        </w:rPr>
      </w:pPr>
      <w:r>
        <w:br w:type="page"/>
      </w:r>
    </w:p>
    <w:p w14:paraId="00000088" w14:textId="77777777" w:rsidR="00ED7CC4" w:rsidRDefault="00AA33F8">
      <w:pPr>
        <w:rPr>
          <w:b/>
        </w:rPr>
      </w:pPr>
      <w:r w:rsidRPr="00DF5D7E">
        <w:rPr>
          <w:b/>
        </w:rPr>
        <w:lastRenderedPageBreak/>
        <w:t xml:space="preserve">Figure 1. Coordinates Plot (Plot A) and Projections Plot (Plot B) of the </w:t>
      </w:r>
      <w:sdt>
        <w:sdtPr>
          <w:tag w:val="goog_rdk_0"/>
          <w:id w:val="-1970670397"/>
        </w:sdtPr>
        <w:sdtEndPr/>
        <w:sdtContent/>
      </w:sdt>
      <w:r w:rsidRPr="00DF5D7E">
        <w:rPr>
          <w:b/>
        </w:rPr>
        <w:t xml:space="preserve">Multiple Correspondence Analysis on dichotomised Sections’ scores. Dimension 1 (horizontal axis in Plot A) explains 90.2% of inertia, </w:t>
      </w:r>
      <w:proofErr w:type="gramStart"/>
      <w:r w:rsidRPr="00DF5D7E">
        <w:rPr>
          <w:b/>
        </w:rPr>
        <w:t>i.e.</w:t>
      </w:r>
      <w:proofErr w:type="gramEnd"/>
      <w:r w:rsidRPr="00DF5D7E">
        <w:rPr>
          <w:b/>
        </w:rPr>
        <w:t xml:space="preserve"> observed variability. Coordinates are reported in principal normalization.</w:t>
      </w:r>
    </w:p>
    <w:p w14:paraId="00000089" w14:textId="77777777" w:rsidR="00ED7CC4" w:rsidRDefault="00AA33F8">
      <w:r>
        <w:rPr>
          <w:noProof/>
        </w:rPr>
        <w:drawing>
          <wp:inline distT="0" distB="0" distL="0" distR="0" wp14:anchorId="16B17648" wp14:editId="31136B5E">
            <wp:extent cx="5029200" cy="36576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A" w14:textId="77777777" w:rsidR="00ED7CC4" w:rsidRDefault="00AA33F8">
      <w:r>
        <w:rPr>
          <w:noProof/>
        </w:rPr>
        <w:drawing>
          <wp:inline distT="0" distB="0" distL="0" distR="0" wp14:anchorId="510ACC5D" wp14:editId="264EF61C">
            <wp:extent cx="5029200" cy="36576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B" w14:textId="77777777" w:rsidR="00ED7CC4" w:rsidRDefault="00ED7CC4"/>
    <w:p w14:paraId="0000008C" w14:textId="1551EB41" w:rsidR="00ED7CC4" w:rsidRDefault="00ED7CC4"/>
    <w:sectPr w:rsidR="00ED7C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C4"/>
    <w:rsid w:val="00AA33F8"/>
    <w:rsid w:val="00DF5D7E"/>
    <w:rsid w:val="00E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8AB24"/>
  <w15:docId w15:val="{8A84AD14-E97C-42DE-BB9E-73236442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B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417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17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17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17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179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A3C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02axtBWw1GUcIJYwlCv1xXLgSA==">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Gnesi</dc:creator>
  <cp:lastModifiedBy>maria vittoria conti</cp:lastModifiedBy>
  <cp:revision>3</cp:revision>
  <dcterms:created xsi:type="dcterms:W3CDTF">2021-12-07T15:05:00Z</dcterms:created>
  <dcterms:modified xsi:type="dcterms:W3CDTF">2022-06-07T07:10:00Z</dcterms:modified>
</cp:coreProperties>
</file>