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70B2EF" w14:textId="708D58F8" w:rsidR="00CA6E09" w:rsidRPr="00294220" w:rsidRDefault="00DB651F">
      <w:pPr>
        <w:keepNext/>
        <w:keepLines/>
        <w:spacing w:before="240" w:after="0"/>
        <w:outlineLvl w:val="0"/>
        <w:rPr>
          <w:rFonts w:eastAsiaTheme="majorEastAsia" w:cstheme="majorBidi"/>
          <w:b/>
          <w:bCs/>
          <w:color w:val="00000A"/>
          <w:sz w:val="28"/>
          <w:szCs w:val="28"/>
        </w:rPr>
      </w:pPr>
      <w:proofErr w:type="spellStart"/>
      <w:proofErr w:type="gramStart"/>
      <w:r>
        <w:rPr>
          <w:rFonts w:eastAsiaTheme="majorEastAsia" w:cstheme="majorBidi"/>
          <w:b/>
          <w:bCs/>
          <w:color w:val="00000A"/>
          <w:sz w:val="28"/>
          <w:szCs w:val="28"/>
        </w:rPr>
        <w:t>A</w:t>
      </w:r>
      <w:proofErr w:type="spellEnd"/>
      <w:proofErr w:type="gramEnd"/>
      <w:r>
        <w:rPr>
          <w:rFonts w:eastAsiaTheme="majorEastAsia" w:cstheme="majorBidi"/>
          <w:b/>
          <w:bCs/>
          <w:color w:val="00000A"/>
          <w:sz w:val="28"/>
          <w:szCs w:val="28"/>
        </w:rPr>
        <w:t xml:space="preserve"> </w:t>
      </w:r>
      <w:r w:rsidR="00C11877" w:rsidRPr="00294220">
        <w:rPr>
          <w:rFonts w:eastAsiaTheme="majorEastAsia" w:cstheme="majorBidi"/>
          <w:b/>
          <w:bCs/>
          <w:color w:val="00000A"/>
          <w:sz w:val="28"/>
          <w:szCs w:val="28"/>
        </w:rPr>
        <w:t>Appendix: A formal model of signing</w:t>
      </w:r>
    </w:p>
    <w:p w14:paraId="2D8D80B9" w14:textId="2C220FA3" w:rsidR="00CA6E09" w:rsidRPr="00294220" w:rsidRDefault="00C11877">
      <w:pPr>
        <w:rPr>
          <w:rFonts w:cs="Times New Roman"/>
          <w:i/>
          <w:color w:val="00000A"/>
        </w:rPr>
      </w:pPr>
      <w:r w:rsidRPr="00294220">
        <w:rPr>
          <w:rFonts w:cs="Times New Roman"/>
          <w:color w:val="00000A"/>
        </w:rPr>
        <w:t xml:space="preserve">There are </w:t>
      </w:r>
      <w:r w:rsidRPr="00294220">
        <w:rPr>
          <w:rFonts w:cs="Times New Roman"/>
          <w:i/>
          <w:color w:val="00000A"/>
        </w:rPr>
        <w:t xml:space="preserve">N </w:t>
      </w:r>
      <w:r w:rsidRPr="00294220">
        <w:rPr>
          <w:rFonts w:cs="Times New Roman"/>
          <w:color w:val="00000A"/>
        </w:rPr>
        <w:t xml:space="preserve">states. Each country has a legislature </w:t>
      </w:r>
      <w:r w:rsidRPr="00294220">
        <w:rPr>
          <w:rFonts w:cs="Times New Roman"/>
          <w:i/>
          <w:color w:val="00000A"/>
        </w:rPr>
        <w:t xml:space="preserve">L </w:t>
      </w:r>
      <w:r w:rsidRPr="00294220">
        <w:rPr>
          <w:rFonts w:cs="Times New Roman"/>
          <w:color w:val="00000A"/>
        </w:rPr>
        <w:t xml:space="preserve">and an executive </w:t>
      </w:r>
      <w:r w:rsidRPr="00294220">
        <w:rPr>
          <w:rFonts w:cs="Times New Roman"/>
          <w:i/>
          <w:color w:val="00000A"/>
        </w:rPr>
        <w:t>E</w:t>
      </w:r>
      <w:r w:rsidRPr="00294220">
        <w:rPr>
          <w:rFonts w:cs="Times New Roman"/>
          <w:color w:val="00000A"/>
        </w:rPr>
        <w:t xml:space="preserve">. The states </w:t>
      </w:r>
      <w:r w:rsidR="00734545" w:rsidRPr="00294220">
        <w:rPr>
          <w:rFonts w:cs="Times New Roman"/>
          <w:color w:val="00000A"/>
        </w:rPr>
        <w:t>must decide whether to implement a policy to deal with an environmental or other issue. There is a</w:t>
      </w:r>
      <w:r w:rsidR="0014399A" w:rsidRPr="00294220">
        <w:rPr>
          <w:rFonts w:cs="Times New Roman"/>
          <w:color w:val="00000A"/>
        </w:rPr>
        <w:t>n unobserved</w:t>
      </w:r>
      <w:r w:rsidR="00734545" w:rsidRPr="00294220">
        <w:rPr>
          <w:rFonts w:cs="Times New Roman"/>
          <w:color w:val="00000A"/>
        </w:rPr>
        <w:t xml:space="preserve"> state variable</w:t>
      </w:r>
      <w:r w:rsidRPr="00294220">
        <w:rPr>
          <w:rFonts w:cs="Times New Roman"/>
          <w:color w:val="00000A"/>
        </w:rPr>
        <w:t xml:space="preserve"> </w:t>
      </w:r>
      <w:r w:rsidRPr="00294220">
        <w:rPr>
          <w:rFonts w:cs="Times New Roman"/>
          <w:i/>
          <w:color w:val="00000A"/>
        </w:rPr>
        <w:t xml:space="preserve">S </w:t>
      </w:r>
      <w:proofErr w:type="gramStart"/>
      <w:r w:rsidRPr="00294220">
        <w:rPr>
          <w:rFonts w:ascii="Cambria Math" w:hAnsi="Cambria Math" w:cs="Cambria Math"/>
          <w:color w:val="00000A"/>
        </w:rPr>
        <w:t>∈</w:t>
      </w:r>
      <w:r w:rsidRPr="00294220">
        <w:rPr>
          <w:rFonts w:cs="Times New Roman"/>
          <w:color w:val="00000A"/>
        </w:rPr>
        <w:t>{</w:t>
      </w:r>
      <w:proofErr w:type="gramEnd"/>
      <w:r w:rsidRPr="00294220">
        <w:rPr>
          <w:rFonts w:cs="Times New Roman"/>
          <w:color w:val="00000A"/>
        </w:rPr>
        <w:t>0,1}</w:t>
      </w:r>
      <w:r w:rsidRPr="00294220">
        <w:rPr>
          <w:rFonts w:cs="Times New Roman"/>
          <w:i/>
          <w:color w:val="00000A"/>
        </w:rPr>
        <w:t xml:space="preserve"> </w:t>
      </w:r>
      <w:r w:rsidRPr="00294220">
        <w:rPr>
          <w:rFonts w:cs="Times New Roman"/>
          <w:color w:val="00000A"/>
        </w:rPr>
        <w:t xml:space="preserve">which </w:t>
      </w:r>
      <w:r w:rsidR="00734545" w:rsidRPr="00294220">
        <w:rPr>
          <w:rFonts w:cs="Times New Roman"/>
          <w:color w:val="00000A"/>
        </w:rPr>
        <w:t>equals</w:t>
      </w:r>
      <w:r w:rsidRPr="00294220">
        <w:rPr>
          <w:rFonts w:cs="Times New Roman"/>
          <w:color w:val="00000A"/>
        </w:rPr>
        <w:t xml:space="preserve"> 1 with probability </w:t>
      </w:r>
      <w:r w:rsidRPr="00294220">
        <w:rPr>
          <w:rFonts w:cs="Times New Roman"/>
          <w:i/>
          <w:color w:val="00000A"/>
        </w:rPr>
        <w:t>s</w:t>
      </w:r>
      <w:r w:rsidRPr="00294220">
        <w:rPr>
          <w:rFonts w:cs="Times New Roman"/>
          <w:color w:val="00000A"/>
        </w:rPr>
        <w:t>, and 0</w:t>
      </w:r>
      <w:r w:rsidR="00734545" w:rsidRPr="00294220">
        <w:rPr>
          <w:rFonts w:cs="Times New Roman"/>
          <w:i/>
          <w:color w:val="00000A"/>
        </w:rPr>
        <w:t xml:space="preserve"> </w:t>
      </w:r>
      <w:r w:rsidRPr="00294220">
        <w:rPr>
          <w:rFonts w:cs="Times New Roman"/>
          <w:color w:val="00000A"/>
        </w:rPr>
        <w:t xml:space="preserve">otherwise. </w:t>
      </w:r>
      <w:r w:rsidR="00734545" w:rsidRPr="00294220">
        <w:rPr>
          <w:rFonts w:cs="Times New Roman"/>
          <w:color w:val="00000A"/>
        </w:rPr>
        <w:t xml:space="preserve">If </w:t>
      </w:r>
      <w:r w:rsidR="00734545" w:rsidRPr="00294220">
        <w:rPr>
          <w:rFonts w:cs="Times New Roman"/>
          <w:i/>
          <w:color w:val="00000A"/>
        </w:rPr>
        <w:t xml:space="preserve">S </w:t>
      </w:r>
      <w:r w:rsidR="00734545" w:rsidRPr="00294220">
        <w:rPr>
          <w:rFonts w:cs="Times New Roman"/>
          <w:color w:val="00000A"/>
        </w:rPr>
        <w:t>= 1</w:t>
      </w:r>
      <w:r w:rsidR="007746AC" w:rsidRPr="00294220">
        <w:rPr>
          <w:rFonts w:cs="Times New Roman"/>
          <w:color w:val="00000A"/>
        </w:rPr>
        <w:t>,</w:t>
      </w:r>
      <w:r w:rsidR="00734545" w:rsidRPr="00294220">
        <w:rPr>
          <w:rFonts w:cs="Times New Roman"/>
          <w:i/>
          <w:color w:val="00000A"/>
        </w:rPr>
        <w:t xml:space="preserve"> </w:t>
      </w:r>
      <w:r w:rsidR="00734545" w:rsidRPr="00294220">
        <w:rPr>
          <w:rFonts w:cs="Times New Roman"/>
          <w:color w:val="00000A"/>
        </w:rPr>
        <w:t xml:space="preserve">then the policy is appropriate. If </w:t>
      </w:r>
      <w:r w:rsidR="00734545" w:rsidRPr="00294220">
        <w:rPr>
          <w:rFonts w:cs="Times New Roman"/>
          <w:i/>
          <w:color w:val="00000A"/>
        </w:rPr>
        <w:t>S</w:t>
      </w:r>
      <w:r w:rsidR="00734545" w:rsidRPr="00294220">
        <w:rPr>
          <w:rFonts w:cs="Times New Roman"/>
          <w:color w:val="00000A"/>
        </w:rPr>
        <w:t xml:space="preserve"> = 0, then the policy is not appropriate, either because the underlying issue is not serious, or because the policy will not deal with it effectively. </w:t>
      </w:r>
      <w:r w:rsidRPr="00294220">
        <w:rPr>
          <w:rFonts w:cs="Times New Roman"/>
          <w:color w:val="00000A"/>
        </w:rPr>
        <w:t xml:space="preserve">If </w:t>
      </w:r>
      <w:r w:rsidR="0014399A" w:rsidRPr="00294220">
        <w:rPr>
          <w:rFonts w:cs="Times New Roman"/>
          <w:color w:val="00000A"/>
        </w:rPr>
        <w:t xml:space="preserve">the policy is implemented </w:t>
      </w:r>
      <w:r w:rsidRPr="00294220">
        <w:rPr>
          <w:rFonts w:cs="Times New Roman"/>
          <w:color w:val="00000A"/>
        </w:rPr>
        <w:t xml:space="preserve">in country </w:t>
      </w:r>
      <w:r w:rsidRPr="00294220">
        <w:rPr>
          <w:rFonts w:cs="Times New Roman"/>
          <w:i/>
          <w:color w:val="00000A"/>
        </w:rPr>
        <w:t xml:space="preserve">i </w:t>
      </w:r>
      <w:proofErr w:type="gramStart"/>
      <w:r w:rsidRPr="00294220">
        <w:rPr>
          <w:rFonts w:ascii="Cambria Math" w:hAnsi="Cambria Math" w:cs="Cambria Math"/>
          <w:color w:val="00000A"/>
        </w:rPr>
        <w:t>∈</w:t>
      </w:r>
      <w:r w:rsidRPr="00294220">
        <w:rPr>
          <w:rFonts w:cs="Times New Roman"/>
          <w:color w:val="00000A"/>
        </w:rPr>
        <w:t>{</w:t>
      </w:r>
      <w:proofErr w:type="gramEnd"/>
      <w:r w:rsidRPr="00294220">
        <w:rPr>
          <w:rFonts w:cs="Times New Roman"/>
          <w:color w:val="00000A"/>
        </w:rPr>
        <w:t xml:space="preserve">1,...,N}, then actor </w:t>
      </w:r>
      <w:r w:rsidRPr="00294220">
        <w:rPr>
          <w:rFonts w:cs="Times New Roman"/>
          <w:i/>
          <w:color w:val="00000A"/>
        </w:rPr>
        <w:t xml:space="preserve">J </w:t>
      </w:r>
      <w:r w:rsidRPr="00294220">
        <w:rPr>
          <w:rFonts w:ascii="Cambria Math" w:hAnsi="Cambria Math" w:cs="Cambria Math"/>
          <w:color w:val="00000A"/>
        </w:rPr>
        <w:t>∈</w:t>
      </w:r>
      <w:r w:rsidRPr="00294220">
        <w:rPr>
          <w:rFonts w:cs="Times New Roman"/>
          <w:color w:val="00000A"/>
        </w:rPr>
        <w:t>{</w:t>
      </w:r>
      <w:r w:rsidRPr="00294220">
        <w:rPr>
          <w:rFonts w:cs="Times New Roman"/>
          <w:i/>
          <w:color w:val="00000A"/>
        </w:rPr>
        <w:t>E, L</w:t>
      </w:r>
      <w:r w:rsidRPr="00294220">
        <w:rPr>
          <w:rFonts w:cs="Times New Roman"/>
          <w:color w:val="00000A"/>
        </w:rPr>
        <w:t>}</w:t>
      </w:r>
      <w:r w:rsidRPr="00294220">
        <w:rPr>
          <w:rFonts w:cs="Times New Roman"/>
          <w:i/>
          <w:color w:val="00000A"/>
        </w:rPr>
        <w:t xml:space="preserve"> </w:t>
      </w:r>
      <w:r w:rsidRPr="00294220">
        <w:rPr>
          <w:rFonts w:cs="Times New Roman"/>
          <w:color w:val="00000A"/>
        </w:rPr>
        <w:t xml:space="preserve">receives </w:t>
      </w:r>
      <w:r w:rsidRPr="00294220">
        <w:rPr>
          <w:rFonts w:cs="Times New Roman"/>
          <w:i/>
          <w:color w:val="00000A"/>
        </w:rPr>
        <w:t>S-</w:t>
      </w:r>
      <w:proofErr w:type="spellStart"/>
      <w:r w:rsidRPr="00294220">
        <w:rPr>
          <w:rFonts w:cs="Times New Roman"/>
          <w:i/>
          <w:color w:val="00000A"/>
        </w:rPr>
        <w:t>c</w:t>
      </w:r>
      <w:r w:rsidRPr="00294220">
        <w:rPr>
          <w:rFonts w:cs="Times New Roman"/>
          <w:i/>
          <w:color w:val="00000A"/>
          <w:vertAlign w:val="subscript"/>
        </w:rPr>
        <w:t>Ji</w:t>
      </w:r>
      <w:proofErr w:type="spellEnd"/>
      <w:r w:rsidRPr="00294220">
        <w:rPr>
          <w:rFonts w:cs="Times New Roman"/>
          <w:color w:val="00000A"/>
        </w:rPr>
        <w:t xml:space="preserve">; otherwise s/he receives 0. Thus </w:t>
      </w:r>
      <w:proofErr w:type="spellStart"/>
      <w:r w:rsidRPr="00294220">
        <w:rPr>
          <w:rFonts w:cs="Times New Roman"/>
          <w:i/>
          <w:color w:val="00000A"/>
        </w:rPr>
        <w:t>c</w:t>
      </w:r>
      <w:r w:rsidRPr="00294220">
        <w:rPr>
          <w:rFonts w:cs="Times New Roman"/>
          <w:i/>
          <w:color w:val="00000A"/>
          <w:vertAlign w:val="subscript"/>
        </w:rPr>
        <w:t>Ji</w:t>
      </w:r>
      <w:proofErr w:type="spellEnd"/>
      <w:r w:rsidRPr="00294220">
        <w:rPr>
          <w:rFonts w:cs="Times New Roman"/>
          <w:color w:val="00000A"/>
        </w:rPr>
        <w:t xml:space="preserve"> is the relative cost of </w:t>
      </w:r>
      <w:r w:rsidR="0014399A" w:rsidRPr="00294220">
        <w:rPr>
          <w:rFonts w:cs="Times New Roman"/>
          <w:color w:val="00000A"/>
        </w:rPr>
        <w:t>the policy</w:t>
      </w:r>
      <w:r w:rsidRPr="00294220">
        <w:rPr>
          <w:rFonts w:cs="Times New Roman"/>
          <w:color w:val="00000A"/>
        </w:rPr>
        <w:t xml:space="preserve">, with the benefit of </w:t>
      </w:r>
      <w:r w:rsidR="00734545" w:rsidRPr="00294220">
        <w:rPr>
          <w:rFonts w:cs="Times New Roman"/>
          <w:color w:val="00000A"/>
        </w:rPr>
        <w:t xml:space="preserve">the policy </w:t>
      </w:r>
      <w:r w:rsidRPr="00294220">
        <w:rPr>
          <w:rFonts w:cs="Times New Roman"/>
          <w:color w:val="00000A"/>
        </w:rPr>
        <w:t xml:space="preserve">normalized to 1 or 0. Different actors may weigh the costs and benefits of legislative action differently; however, we assume </w:t>
      </w:r>
      <w:proofErr w:type="spellStart"/>
      <w:r w:rsidRPr="00294220">
        <w:rPr>
          <w:rFonts w:cs="Times New Roman"/>
          <w:i/>
          <w:color w:val="00000A"/>
        </w:rPr>
        <w:t>c</w:t>
      </w:r>
      <w:r w:rsidRPr="00294220">
        <w:rPr>
          <w:rFonts w:cs="Times New Roman"/>
          <w:i/>
          <w:color w:val="00000A"/>
          <w:vertAlign w:val="subscript"/>
        </w:rPr>
        <w:t>Ji</w:t>
      </w:r>
      <w:proofErr w:type="spellEnd"/>
      <w:r w:rsidRPr="00294220">
        <w:rPr>
          <w:rFonts w:cs="Times New Roman"/>
          <w:color w:val="00000A"/>
        </w:rPr>
        <w:t xml:space="preserve"> </w:t>
      </w:r>
      <w:r w:rsidRPr="00294220">
        <w:rPr>
          <w:rFonts w:ascii="Cambria Math" w:hAnsi="Cambria Math" w:cs="Cambria Math"/>
          <w:color w:val="00000A"/>
        </w:rPr>
        <w:t>∈</w:t>
      </w:r>
      <w:r w:rsidRPr="00294220">
        <w:rPr>
          <w:rFonts w:cs="Times New Roman"/>
          <w:color w:val="00000A"/>
        </w:rPr>
        <w:t xml:space="preserve"> (0</w:t>
      </w:r>
      <w:proofErr w:type="gramStart"/>
      <w:r w:rsidRPr="00294220">
        <w:rPr>
          <w:rFonts w:cs="Times New Roman"/>
          <w:color w:val="00000A"/>
        </w:rPr>
        <w:t>,1</w:t>
      </w:r>
      <w:proofErr w:type="gramEnd"/>
      <w:r w:rsidRPr="00294220">
        <w:rPr>
          <w:rFonts w:cs="Times New Roman"/>
          <w:color w:val="00000A"/>
        </w:rPr>
        <w:t xml:space="preserve">), so that all actors will prefer to legislate if and only if the probability of </w:t>
      </w:r>
      <w:r w:rsidR="0014399A" w:rsidRPr="00294220">
        <w:rPr>
          <w:rFonts w:cs="Times New Roman"/>
          <w:color w:val="00000A"/>
        </w:rPr>
        <w:t>the policy being appropriate</w:t>
      </w:r>
      <w:r w:rsidRPr="00294220">
        <w:rPr>
          <w:rFonts w:cs="Times New Roman"/>
          <w:color w:val="00000A"/>
        </w:rPr>
        <w:t xml:space="preserve"> is above some threshold. </w:t>
      </w:r>
    </w:p>
    <w:p w14:paraId="28900376" w14:textId="77777777" w:rsidR="00CA6E09" w:rsidRPr="00294220" w:rsidRDefault="00C11877">
      <w:pPr>
        <w:keepNext/>
        <w:keepLines/>
        <w:spacing w:before="120" w:after="0"/>
        <w:outlineLvl w:val="1"/>
        <w:rPr>
          <w:rFonts w:eastAsiaTheme="majorEastAsia" w:cstheme="majorBidi"/>
          <w:bCs/>
          <w:i/>
          <w:color w:val="00000A"/>
          <w:szCs w:val="26"/>
        </w:rPr>
      </w:pPr>
      <w:r w:rsidRPr="00294220">
        <w:rPr>
          <w:rFonts w:eastAsiaTheme="majorEastAsia" w:cstheme="majorBidi"/>
          <w:bCs/>
          <w:i/>
          <w:color w:val="00000A"/>
          <w:szCs w:val="26"/>
        </w:rPr>
        <w:t>Information</w:t>
      </w:r>
    </w:p>
    <w:p w14:paraId="37E19FEF" w14:textId="77777777" w:rsidR="00CA6E09" w:rsidRPr="00294220" w:rsidRDefault="00C11877">
      <w:pPr>
        <w:rPr>
          <w:rFonts w:cs="Times New Roman"/>
          <w:color w:val="00000A"/>
        </w:rPr>
      </w:pPr>
      <w:r w:rsidRPr="00294220">
        <w:rPr>
          <w:rFonts w:cs="Times New Roman"/>
          <w:color w:val="00000A"/>
        </w:rPr>
        <w:t xml:space="preserve">Each executive receives a private signal </w:t>
      </w:r>
      <w:r w:rsidRPr="00294220">
        <w:rPr>
          <w:rFonts w:cs="Times New Roman"/>
          <w:i/>
          <w:color w:val="00000A"/>
        </w:rPr>
        <w:t>S</w:t>
      </w:r>
      <w:r w:rsidRPr="00294220">
        <w:rPr>
          <w:rFonts w:cs="Times New Roman"/>
          <w:i/>
          <w:color w:val="00000A"/>
          <w:vertAlign w:val="subscript"/>
        </w:rPr>
        <w:t>i</w:t>
      </w:r>
      <w:r w:rsidRPr="00294220">
        <w:rPr>
          <w:rFonts w:cs="Times New Roman"/>
          <w:color w:val="00000A"/>
        </w:rPr>
        <w:t xml:space="preserve"> </w:t>
      </w:r>
      <w:proofErr w:type="gramStart"/>
      <w:r w:rsidRPr="00294220">
        <w:rPr>
          <w:rFonts w:ascii="Cambria Math" w:hAnsi="Cambria Math" w:cs="Cambria Math"/>
          <w:color w:val="00000A"/>
        </w:rPr>
        <w:t>∈</w:t>
      </w:r>
      <w:r w:rsidRPr="00294220">
        <w:rPr>
          <w:rFonts w:cs="Times New Roman"/>
          <w:color w:val="00000A"/>
        </w:rPr>
        <w:t>{</w:t>
      </w:r>
      <w:proofErr w:type="gramEnd"/>
      <w:r w:rsidRPr="00294220">
        <w:rPr>
          <w:rFonts w:cs="Times New Roman"/>
          <w:color w:val="00000A"/>
        </w:rPr>
        <w:t>0, 1}</w:t>
      </w:r>
      <w:r w:rsidRPr="00294220">
        <w:rPr>
          <w:rFonts w:cs="Times New Roman"/>
          <w:i/>
          <w:color w:val="00000A"/>
        </w:rPr>
        <w:t xml:space="preserve"> </w:t>
      </w:r>
      <w:r w:rsidRPr="00294220">
        <w:rPr>
          <w:rFonts w:cs="Times New Roman"/>
          <w:color w:val="00000A"/>
        </w:rPr>
        <w:t xml:space="preserve">where </w:t>
      </w:r>
      <w:r w:rsidRPr="00294220">
        <w:rPr>
          <w:rFonts w:cs="Times New Roman"/>
          <w:i/>
          <w:color w:val="00000A"/>
        </w:rPr>
        <w:t>S</w:t>
      </w:r>
      <w:r w:rsidRPr="00294220">
        <w:rPr>
          <w:rFonts w:cs="Times New Roman"/>
          <w:i/>
          <w:color w:val="00000A"/>
          <w:vertAlign w:val="subscript"/>
        </w:rPr>
        <w:t>i</w:t>
      </w:r>
      <w:r w:rsidRPr="00294220">
        <w:rPr>
          <w:rFonts w:cs="Times New Roman"/>
          <w:color w:val="00000A"/>
        </w:rPr>
        <w:t xml:space="preserve"> </w:t>
      </w:r>
      <w:r w:rsidRPr="00294220">
        <w:rPr>
          <w:rFonts w:cs="Times New Roman"/>
          <w:i/>
          <w:color w:val="00000A"/>
        </w:rPr>
        <w:t xml:space="preserve">= S </w:t>
      </w:r>
      <w:r w:rsidRPr="00294220">
        <w:rPr>
          <w:rFonts w:cs="Times New Roman"/>
          <w:color w:val="00000A"/>
        </w:rPr>
        <w:t xml:space="preserve">with probability </w:t>
      </w:r>
      <w:r w:rsidRPr="00294220">
        <w:rPr>
          <w:rFonts w:cs="Times New Roman"/>
          <w:i/>
          <w:color w:val="00000A"/>
        </w:rPr>
        <w:t>π</w:t>
      </w:r>
      <w:r w:rsidRPr="00294220">
        <w:rPr>
          <w:rFonts w:cs="Times New Roman"/>
          <w:i/>
          <w:color w:val="00000A"/>
          <w:vertAlign w:val="subscript"/>
        </w:rPr>
        <w:t>i</w:t>
      </w:r>
      <w:r w:rsidRPr="00294220">
        <w:rPr>
          <w:rFonts w:cs="Times New Roman"/>
          <w:color w:val="00000A"/>
        </w:rPr>
        <w:t xml:space="preserve"> </w:t>
      </w:r>
      <w:r w:rsidRPr="00294220">
        <w:rPr>
          <w:rFonts w:cs="Times New Roman"/>
          <w:i/>
          <w:color w:val="00000A"/>
        </w:rPr>
        <w:t>&gt;</w:t>
      </w:r>
      <w:r w:rsidRPr="00294220">
        <w:rPr>
          <w:rFonts w:cs="Times New Roman"/>
          <w:color w:val="00000A"/>
        </w:rPr>
        <w:t xml:space="preserve"> 1/2. Executives differ in their level of expertise </w:t>
      </w:r>
      <w:r w:rsidRPr="00294220">
        <w:rPr>
          <w:rFonts w:cs="Times New Roman"/>
          <w:i/>
          <w:color w:val="00000A"/>
        </w:rPr>
        <w:t>π</w:t>
      </w:r>
      <w:r w:rsidRPr="00294220">
        <w:rPr>
          <w:rFonts w:cs="Times New Roman"/>
          <w:i/>
          <w:color w:val="00000A"/>
          <w:vertAlign w:val="subscript"/>
        </w:rPr>
        <w:t>i</w:t>
      </w:r>
      <w:r w:rsidRPr="00294220">
        <w:rPr>
          <w:rFonts w:cs="Times New Roman"/>
          <w:color w:val="00000A"/>
        </w:rPr>
        <w:t xml:space="preserve">. Legislatures receive no signal. All the parameters </w:t>
      </w:r>
      <w:proofErr w:type="spellStart"/>
      <w:r w:rsidRPr="00294220">
        <w:rPr>
          <w:rFonts w:cs="Times New Roman"/>
          <w:i/>
          <w:color w:val="00000A"/>
        </w:rPr>
        <w:t>c</w:t>
      </w:r>
      <w:r w:rsidRPr="00294220">
        <w:rPr>
          <w:rFonts w:cs="Times New Roman"/>
          <w:i/>
          <w:color w:val="00000A"/>
          <w:vertAlign w:val="subscript"/>
        </w:rPr>
        <w:t>Ji</w:t>
      </w:r>
      <w:proofErr w:type="spellEnd"/>
      <w:r w:rsidRPr="00294220">
        <w:rPr>
          <w:rFonts w:cs="Times New Roman"/>
          <w:i/>
          <w:color w:val="00000A"/>
        </w:rPr>
        <w:t>, π</w:t>
      </w:r>
      <w:r w:rsidRPr="00294220">
        <w:rPr>
          <w:rFonts w:cs="Times New Roman"/>
          <w:i/>
          <w:color w:val="00000A"/>
          <w:vertAlign w:val="subscript"/>
        </w:rPr>
        <w:t>i</w:t>
      </w:r>
      <w:r w:rsidRPr="00294220">
        <w:rPr>
          <w:rFonts w:cs="Times New Roman"/>
          <w:color w:val="00000A"/>
        </w:rPr>
        <w:t xml:space="preserve"> are common knowledge. </w:t>
      </w:r>
    </w:p>
    <w:p w14:paraId="65C15409" w14:textId="77777777" w:rsidR="00CA6E09" w:rsidRPr="00294220" w:rsidRDefault="00C11877">
      <w:pPr>
        <w:rPr>
          <w:color w:val="00000A"/>
        </w:rPr>
      </w:pPr>
      <w:r w:rsidRPr="00294220">
        <w:rPr>
          <w:rFonts w:cs="Times New Roman"/>
          <w:color w:val="00000A"/>
        </w:rPr>
        <w:t xml:space="preserve">For actor </w:t>
      </w:r>
      <w:r w:rsidRPr="00294220">
        <w:rPr>
          <w:rFonts w:cs="Times New Roman"/>
          <w:i/>
          <w:color w:val="00000A"/>
        </w:rPr>
        <w:t xml:space="preserve">J </w:t>
      </w:r>
      <w:r w:rsidRPr="00294220">
        <w:rPr>
          <w:rFonts w:cs="Times New Roman"/>
          <w:color w:val="00000A"/>
        </w:rPr>
        <w:t xml:space="preserve">in country </w:t>
      </w:r>
      <w:r w:rsidRPr="00294220">
        <w:rPr>
          <w:rFonts w:cs="Times New Roman"/>
          <w:i/>
          <w:color w:val="00000A"/>
        </w:rPr>
        <w:t>i</w:t>
      </w:r>
      <w:r w:rsidRPr="00294220">
        <w:rPr>
          <w:rFonts w:cs="Times New Roman"/>
          <w:color w:val="00000A"/>
        </w:rPr>
        <w:t xml:space="preserve">, let </w:t>
      </w:r>
    </w:p>
    <w:tbl>
      <w:tblPr>
        <w:tblW w:w="9114" w:type="dxa"/>
        <w:tblInd w:w="-27" w:type="dxa"/>
        <w:tblLook w:val="0000" w:firstRow="0" w:lastRow="0" w:firstColumn="0" w:lastColumn="0" w:noHBand="0" w:noVBand="0"/>
      </w:tblPr>
      <w:tblGrid>
        <w:gridCol w:w="8628"/>
        <w:gridCol w:w="486"/>
      </w:tblGrid>
      <w:tr w:rsidR="00CA6E09" w:rsidRPr="00294220" w14:paraId="63CC0A93" w14:textId="77777777">
        <w:tc>
          <w:tcPr>
            <w:tcW w:w="8627" w:type="dxa"/>
            <w:shd w:val="clear" w:color="auto" w:fill="FFFFFF"/>
            <w:vAlign w:val="center"/>
          </w:tcPr>
          <w:p w14:paraId="44C1D0A9" w14:textId="77777777" w:rsidR="00CA6E09" w:rsidRPr="00294220" w:rsidRDefault="00C11877">
            <w:pPr>
              <w:spacing w:after="0"/>
              <w:jc w:val="center"/>
              <w:rPr>
                <w:rFonts w:cs="Times New Roman"/>
                <w:color w:val="00000A"/>
              </w:rPr>
            </w:pPr>
            <w:r w:rsidRPr="00294220">
              <w:rPr>
                <w:noProof/>
                <w:lang w:val="en-GB" w:eastAsia="en-GB"/>
              </w:rPr>
              <w:drawing>
                <wp:inline distT="0" distB="0" distL="0" distR="0" wp14:anchorId="3D30FA96" wp14:editId="1B0A1D58">
                  <wp:extent cx="2541905" cy="3829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tretch>
                            <a:fillRect/>
                          </a:stretch>
                        </pic:blipFill>
                        <pic:spPr bwMode="auto">
                          <a:xfrm>
                            <a:off x="0" y="0"/>
                            <a:ext cx="2541905" cy="382905"/>
                          </a:xfrm>
                          <a:prstGeom prst="rect">
                            <a:avLst/>
                          </a:prstGeom>
                          <a:noFill/>
                          <a:ln w="9525">
                            <a:noFill/>
                            <a:miter lim="800000"/>
                            <a:headEnd/>
                            <a:tailEnd/>
                          </a:ln>
                        </pic:spPr>
                      </pic:pic>
                    </a:graphicData>
                  </a:graphic>
                </wp:inline>
              </w:drawing>
            </w:r>
            <w:r w:rsidRPr="00294220">
              <w:rPr>
                <w:rFonts w:cs="Times New Roman"/>
                <w:color w:val="00000A"/>
                <w:lang w:val="de-DE" w:eastAsia="en-US"/>
              </w:rPr>
              <w:t xml:space="preserve">                            </w:t>
            </w:r>
            <w:r w:rsidRPr="00294220">
              <w:rPr>
                <w:rFonts w:cs="Times New Roman"/>
                <w:color w:val="00000A"/>
                <w:sz w:val="40"/>
                <w:szCs w:val="40"/>
                <w:vertAlign w:val="superscript"/>
                <w:lang w:val="de-DE" w:eastAsia="en-US"/>
              </w:rPr>
              <w:t>(1)</w:t>
            </w:r>
          </w:p>
        </w:tc>
        <w:tc>
          <w:tcPr>
            <w:tcW w:w="486" w:type="dxa"/>
            <w:shd w:val="clear" w:color="auto" w:fill="FFFFFF"/>
            <w:vAlign w:val="center"/>
          </w:tcPr>
          <w:p w14:paraId="5A6EB2BE" w14:textId="77777777" w:rsidR="00CA6E09" w:rsidRPr="00294220" w:rsidRDefault="00CA6E09">
            <w:pPr>
              <w:spacing w:after="0"/>
              <w:rPr>
                <w:rFonts w:cs="Times New Roman"/>
                <w:color w:val="00000A"/>
              </w:rPr>
            </w:pPr>
          </w:p>
        </w:tc>
      </w:tr>
    </w:tbl>
    <w:p w14:paraId="25BE844B" w14:textId="314C1B74" w:rsidR="00CA6E09" w:rsidRPr="00294220" w:rsidRDefault="00C11877">
      <w:pPr>
        <w:rPr>
          <w:rFonts w:cs="Times New Roman"/>
          <w:color w:val="00000A"/>
        </w:rPr>
      </w:pPr>
      <w:r w:rsidRPr="00294220">
        <w:rPr>
          <w:rFonts w:cs="Times New Roman"/>
          <w:color w:val="00000A"/>
        </w:rPr>
        <w:t xml:space="preserve">This is the logged, risk-adjusted “cost-benefit ratio” as J sees things before his prior beliefs, </w:t>
      </w:r>
      <w:r w:rsidRPr="00294220">
        <w:rPr>
          <w:rFonts w:cs="Times New Roman"/>
          <w:i/>
          <w:color w:val="00000A"/>
        </w:rPr>
        <w:t>s</w:t>
      </w:r>
      <w:r w:rsidRPr="00294220">
        <w:rPr>
          <w:rFonts w:cs="Times New Roman"/>
          <w:color w:val="00000A"/>
        </w:rPr>
        <w:t xml:space="preserve">, are updated. Note that </w:t>
      </w:r>
      <w:proofErr w:type="spellStart"/>
      <w:r w:rsidRPr="00294220">
        <w:rPr>
          <w:rFonts w:cs="Times New Roman"/>
          <w:i/>
          <w:color w:val="00000A"/>
        </w:rPr>
        <w:t>K</w:t>
      </w:r>
      <w:r w:rsidRPr="00294220">
        <w:rPr>
          <w:rFonts w:cs="Times New Roman"/>
          <w:i/>
          <w:iCs/>
          <w:color w:val="00000A"/>
          <w:sz w:val="18"/>
          <w:szCs w:val="18"/>
          <w:vertAlign w:val="subscript"/>
          <w:lang w:eastAsia="en-GB"/>
        </w:rPr>
        <w:t>Ji</w:t>
      </w:r>
      <w:proofErr w:type="spellEnd"/>
      <w:r w:rsidRPr="00294220">
        <w:rPr>
          <w:rFonts w:cs="Times New Roman"/>
          <w:color w:val="00000A"/>
        </w:rPr>
        <w:t xml:space="preserve"> </w:t>
      </w:r>
      <w:r w:rsidRPr="00294220">
        <w:rPr>
          <w:rFonts w:cs="Times New Roman"/>
          <w:i/>
          <w:color w:val="00000A"/>
        </w:rPr>
        <w:t xml:space="preserve">&gt; </w:t>
      </w:r>
      <w:r w:rsidRPr="00294220">
        <w:rPr>
          <w:rFonts w:cs="Times New Roman"/>
          <w:color w:val="00000A"/>
        </w:rPr>
        <w:t>0</w:t>
      </w:r>
      <w:r w:rsidRPr="00294220">
        <w:rPr>
          <w:rFonts w:cs="Times New Roman"/>
          <w:i/>
          <w:color w:val="00000A"/>
        </w:rPr>
        <w:t xml:space="preserve"> </w:t>
      </w:r>
      <w:r w:rsidRPr="00294220">
        <w:rPr>
          <w:rFonts w:cs="Times New Roman"/>
          <w:color w:val="00000A"/>
        </w:rPr>
        <w:t xml:space="preserve">if and only if </w:t>
      </w:r>
      <w:r w:rsidRPr="00294220">
        <w:rPr>
          <w:rFonts w:cs="Times New Roman"/>
          <w:i/>
          <w:color w:val="00000A"/>
        </w:rPr>
        <w:t>s-</w:t>
      </w:r>
      <w:proofErr w:type="spellStart"/>
      <w:r w:rsidRPr="00294220">
        <w:rPr>
          <w:rFonts w:cs="Times New Roman"/>
          <w:i/>
          <w:color w:val="00000A"/>
        </w:rPr>
        <w:t>c</w:t>
      </w:r>
      <w:r w:rsidRPr="00294220">
        <w:rPr>
          <w:rFonts w:cs="Times New Roman"/>
          <w:i/>
          <w:iCs/>
          <w:color w:val="00000A"/>
          <w:sz w:val="18"/>
          <w:szCs w:val="18"/>
          <w:vertAlign w:val="subscript"/>
          <w:lang w:eastAsia="en-GB"/>
        </w:rPr>
        <w:t>Ji</w:t>
      </w:r>
      <w:proofErr w:type="spellEnd"/>
      <w:r w:rsidRPr="00294220">
        <w:rPr>
          <w:rFonts w:cs="Times New Roman"/>
          <w:color w:val="00000A"/>
        </w:rPr>
        <w:t xml:space="preserve"> </w:t>
      </w:r>
      <w:r w:rsidRPr="00294220">
        <w:rPr>
          <w:rFonts w:cs="Times New Roman"/>
          <w:i/>
          <w:color w:val="00000A"/>
        </w:rPr>
        <w:t xml:space="preserve">&lt; </w:t>
      </w:r>
      <w:r w:rsidRPr="00294220">
        <w:rPr>
          <w:rFonts w:cs="Times New Roman"/>
          <w:color w:val="00000A"/>
        </w:rPr>
        <w:t xml:space="preserve">0, which means that the actor is an </w:t>
      </w:r>
      <w:r w:rsidRPr="00294220">
        <w:rPr>
          <w:rFonts w:cs="Times New Roman"/>
          <w:i/>
          <w:color w:val="00000A"/>
        </w:rPr>
        <w:t xml:space="preserve">ex ante </w:t>
      </w:r>
      <w:r w:rsidRPr="00294220">
        <w:rPr>
          <w:rFonts w:cs="Times New Roman"/>
          <w:color w:val="00000A"/>
        </w:rPr>
        <w:t xml:space="preserve">“sceptic” who would not pass legislation in the absence of positive evidence that the </w:t>
      </w:r>
      <w:r w:rsidR="0014399A" w:rsidRPr="00294220">
        <w:rPr>
          <w:rFonts w:cs="Times New Roman"/>
          <w:color w:val="00000A"/>
        </w:rPr>
        <w:t>policy is appropriate.</w:t>
      </w:r>
    </w:p>
    <w:p w14:paraId="18E5F163" w14:textId="77777777" w:rsidR="00CA6E09" w:rsidRPr="00294220" w:rsidRDefault="00C11877">
      <w:pPr>
        <w:rPr>
          <w:color w:val="00000A"/>
        </w:rPr>
      </w:pPr>
      <w:r w:rsidRPr="00294220">
        <w:rPr>
          <w:rFonts w:cs="Times New Roman"/>
          <w:color w:val="00000A"/>
        </w:rPr>
        <w:t xml:space="preserve">Let </w:t>
      </w:r>
      <w:r w:rsidRPr="00294220">
        <w:rPr>
          <w:rFonts w:cs="Times New Roman"/>
          <w:i/>
          <w:color w:val="00000A"/>
        </w:rPr>
        <w:t>α</w:t>
      </w:r>
      <w:r w:rsidRPr="00294220">
        <w:rPr>
          <w:rFonts w:cs="Times New Roman"/>
          <w:i/>
          <w:iCs/>
          <w:color w:val="00000A"/>
          <w:sz w:val="18"/>
          <w:szCs w:val="18"/>
          <w:vertAlign w:val="subscript"/>
          <w:lang w:eastAsia="en-GB"/>
        </w:rPr>
        <w:t>i</w:t>
      </w:r>
      <w:r w:rsidRPr="00294220">
        <w:rPr>
          <w:rFonts w:cs="Times New Roman"/>
          <w:color w:val="00000A"/>
        </w:rPr>
        <w:t xml:space="preserve"> be executive </w:t>
      </w:r>
      <w:proofErr w:type="gramStart"/>
      <w:r w:rsidRPr="00294220">
        <w:rPr>
          <w:rFonts w:cs="Times New Roman"/>
          <w:i/>
          <w:color w:val="00000A"/>
        </w:rPr>
        <w:t>i</w:t>
      </w:r>
      <w:r w:rsidRPr="00294220">
        <w:rPr>
          <w:rFonts w:cs="Times New Roman"/>
          <w:color w:val="00000A"/>
        </w:rPr>
        <w:t>’s</w:t>
      </w:r>
      <w:proofErr w:type="gramEnd"/>
      <w:r w:rsidRPr="00294220">
        <w:rPr>
          <w:rFonts w:cs="Times New Roman"/>
          <w:color w:val="00000A"/>
        </w:rPr>
        <w:t xml:space="preserve"> logged odds of an accurate signal, or “expertise” for short: </w:t>
      </w:r>
    </w:p>
    <w:tbl>
      <w:tblPr>
        <w:tblW w:w="9114" w:type="dxa"/>
        <w:tblInd w:w="-27" w:type="dxa"/>
        <w:tblLook w:val="0000" w:firstRow="0" w:lastRow="0" w:firstColumn="0" w:lastColumn="0" w:noHBand="0" w:noVBand="0"/>
      </w:tblPr>
      <w:tblGrid>
        <w:gridCol w:w="8618"/>
        <w:gridCol w:w="496"/>
      </w:tblGrid>
      <w:tr w:rsidR="00CA6E09" w:rsidRPr="00294220" w14:paraId="4B372D7B" w14:textId="77777777">
        <w:tc>
          <w:tcPr>
            <w:tcW w:w="8618" w:type="dxa"/>
            <w:shd w:val="clear" w:color="auto" w:fill="FFFFFF"/>
            <w:vAlign w:val="center"/>
          </w:tcPr>
          <w:p w14:paraId="486A2906" w14:textId="77777777" w:rsidR="00CA6E09" w:rsidRPr="00294220" w:rsidRDefault="00C11877">
            <w:pPr>
              <w:spacing w:after="0"/>
              <w:jc w:val="center"/>
              <w:rPr>
                <w:rFonts w:cs="Times New Roman"/>
                <w:color w:val="00000A"/>
              </w:rPr>
            </w:pPr>
            <w:r w:rsidRPr="00294220">
              <w:rPr>
                <w:noProof/>
                <w:lang w:val="en-GB" w:eastAsia="en-GB"/>
              </w:rPr>
              <w:lastRenderedPageBreak/>
              <w:drawing>
                <wp:inline distT="0" distB="0" distL="0" distR="0" wp14:anchorId="6E146C11" wp14:editId="2082C3BC">
                  <wp:extent cx="1348740" cy="39560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a:stretch>
                            <a:fillRect/>
                          </a:stretch>
                        </pic:blipFill>
                        <pic:spPr bwMode="auto">
                          <a:xfrm>
                            <a:off x="0" y="0"/>
                            <a:ext cx="1348740" cy="395605"/>
                          </a:xfrm>
                          <a:prstGeom prst="rect">
                            <a:avLst/>
                          </a:prstGeom>
                          <a:noFill/>
                          <a:ln w="9525">
                            <a:noFill/>
                            <a:miter lim="800000"/>
                            <a:headEnd/>
                            <a:tailEnd/>
                          </a:ln>
                        </pic:spPr>
                      </pic:pic>
                    </a:graphicData>
                  </a:graphic>
                </wp:inline>
              </w:drawing>
            </w:r>
          </w:p>
        </w:tc>
        <w:tc>
          <w:tcPr>
            <w:tcW w:w="495" w:type="dxa"/>
            <w:shd w:val="clear" w:color="auto" w:fill="FFFFFF"/>
            <w:vAlign w:val="center"/>
          </w:tcPr>
          <w:p w14:paraId="2BB49EA7" w14:textId="77777777" w:rsidR="00CA6E09" w:rsidRPr="00294220" w:rsidRDefault="00C11877">
            <w:pPr>
              <w:spacing w:after="0"/>
              <w:jc w:val="center"/>
              <w:rPr>
                <w:rFonts w:cs="Times New Roman"/>
                <w:color w:val="00000A"/>
              </w:rPr>
            </w:pPr>
            <w:r w:rsidRPr="00294220">
              <w:rPr>
                <w:rFonts w:cs="Times New Roman"/>
                <w:color w:val="00000A"/>
              </w:rPr>
              <w:t>(2)</w:t>
            </w:r>
          </w:p>
        </w:tc>
      </w:tr>
    </w:tbl>
    <w:p w14:paraId="1ED8A618" w14:textId="4FC60309" w:rsidR="00CA6E09" w:rsidRPr="00294220" w:rsidRDefault="00C11877">
      <w:pPr>
        <w:rPr>
          <w:color w:val="00000A"/>
        </w:rPr>
      </w:pPr>
      <w:r w:rsidRPr="00294220">
        <w:rPr>
          <w:rFonts w:cs="Times New Roman"/>
          <w:color w:val="00000A"/>
        </w:rPr>
        <w:t xml:space="preserve">Since </w:t>
      </w:r>
      <w:r w:rsidRPr="00294220">
        <w:rPr>
          <w:rFonts w:cs="Times New Roman"/>
          <w:i/>
          <w:color w:val="00000A"/>
        </w:rPr>
        <w:t>π</w:t>
      </w:r>
      <w:r w:rsidRPr="00294220">
        <w:rPr>
          <w:rFonts w:cs="Times New Roman"/>
          <w:i/>
          <w:iCs/>
          <w:color w:val="00000A"/>
          <w:sz w:val="18"/>
          <w:szCs w:val="18"/>
          <w:vertAlign w:val="subscript"/>
          <w:lang w:eastAsia="en-GB"/>
        </w:rPr>
        <w:t>i</w:t>
      </w:r>
      <w:r w:rsidRPr="00294220">
        <w:rPr>
          <w:rFonts w:cs="Times New Roman"/>
          <w:color w:val="00000A"/>
        </w:rPr>
        <w:t xml:space="preserve"> </w:t>
      </w:r>
      <w:r w:rsidRPr="00294220">
        <w:rPr>
          <w:rFonts w:cs="Times New Roman"/>
          <w:i/>
          <w:color w:val="00000A"/>
        </w:rPr>
        <w:t>&gt;</w:t>
      </w:r>
      <w:r w:rsidRPr="00294220">
        <w:rPr>
          <w:rFonts w:cs="Times New Roman"/>
          <w:color w:val="00000A"/>
        </w:rPr>
        <w:t xml:space="preserve"> 1/2, </w:t>
      </w:r>
      <w:r w:rsidRPr="00294220">
        <w:rPr>
          <w:rFonts w:cs="Times New Roman"/>
          <w:i/>
          <w:color w:val="00000A"/>
        </w:rPr>
        <w:t>α</w:t>
      </w:r>
      <w:r w:rsidRPr="00294220">
        <w:rPr>
          <w:rFonts w:cs="Times New Roman"/>
          <w:i/>
          <w:iCs/>
          <w:color w:val="00000A"/>
          <w:sz w:val="18"/>
          <w:szCs w:val="18"/>
          <w:vertAlign w:val="subscript"/>
          <w:lang w:eastAsia="en-GB"/>
        </w:rPr>
        <w:t>i</w:t>
      </w:r>
      <w:r w:rsidRPr="00294220">
        <w:rPr>
          <w:rFonts w:cs="Times New Roman"/>
          <w:color w:val="00000A"/>
        </w:rPr>
        <w:t xml:space="preserve"> is positive. Suppose any actor has belief </w:t>
      </w:r>
      <w:r w:rsidRPr="00294220">
        <w:rPr>
          <w:rFonts w:cs="Times New Roman"/>
          <w:i/>
          <w:color w:val="00000A"/>
        </w:rPr>
        <w:t xml:space="preserve">μ </w:t>
      </w:r>
      <w:r w:rsidRPr="00294220">
        <w:rPr>
          <w:rFonts w:cs="Times New Roman"/>
          <w:color w:val="00000A"/>
        </w:rPr>
        <w:t xml:space="preserve">that the </w:t>
      </w:r>
      <w:r w:rsidR="0014399A" w:rsidRPr="00294220">
        <w:rPr>
          <w:rFonts w:cs="Times New Roman"/>
          <w:color w:val="00000A"/>
        </w:rPr>
        <w:t>policy is appropriate</w:t>
      </w:r>
      <w:r w:rsidRPr="00294220">
        <w:rPr>
          <w:rFonts w:cs="Times New Roman"/>
          <w:color w:val="00000A"/>
        </w:rPr>
        <w:t xml:space="preserve">. Then he will wish to pass legislation if </w:t>
      </w:r>
    </w:p>
    <w:tbl>
      <w:tblPr>
        <w:tblW w:w="9114" w:type="dxa"/>
        <w:tblInd w:w="-27" w:type="dxa"/>
        <w:tblLook w:val="0000" w:firstRow="0" w:lastRow="0" w:firstColumn="0" w:lastColumn="0" w:noHBand="0" w:noVBand="0"/>
      </w:tblPr>
      <w:tblGrid>
        <w:gridCol w:w="8618"/>
        <w:gridCol w:w="496"/>
      </w:tblGrid>
      <w:tr w:rsidR="00CA6E09" w:rsidRPr="00294220" w14:paraId="613A2FBC" w14:textId="77777777">
        <w:tc>
          <w:tcPr>
            <w:tcW w:w="8618" w:type="dxa"/>
            <w:shd w:val="clear" w:color="auto" w:fill="FFFFFF"/>
            <w:vAlign w:val="center"/>
          </w:tcPr>
          <w:p w14:paraId="7868BB76" w14:textId="77777777" w:rsidR="00CA6E09" w:rsidRPr="00294220" w:rsidRDefault="00C11877">
            <w:pPr>
              <w:spacing w:after="0"/>
              <w:jc w:val="center"/>
              <w:rPr>
                <w:rFonts w:cs="Times New Roman"/>
                <w:color w:val="00000A"/>
              </w:rPr>
            </w:pPr>
            <w:r w:rsidRPr="00294220">
              <w:rPr>
                <w:noProof/>
                <w:lang w:val="en-GB" w:eastAsia="en-GB"/>
              </w:rPr>
              <w:drawing>
                <wp:inline distT="0" distB="0" distL="0" distR="0" wp14:anchorId="539BCB01" wp14:editId="1AC7B8B0">
                  <wp:extent cx="817245" cy="16891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1"/>
                          <a:stretch>
                            <a:fillRect/>
                          </a:stretch>
                        </pic:blipFill>
                        <pic:spPr bwMode="auto">
                          <a:xfrm>
                            <a:off x="0" y="0"/>
                            <a:ext cx="817245" cy="168910"/>
                          </a:xfrm>
                          <a:prstGeom prst="rect">
                            <a:avLst/>
                          </a:prstGeom>
                          <a:noFill/>
                          <a:ln w="9525">
                            <a:noFill/>
                            <a:miter lim="800000"/>
                            <a:headEnd/>
                            <a:tailEnd/>
                          </a:ln>
                        </pic:spPr>
                      </pic:pic>
                    </a:graphicData>
                  </a:graphic>
                </wp:inline>
              </w:drawing>
            </w:r>
          </w:p>
        </w:tc>
        <w:tc>
          <w:tcPr>
            <w:tcW w:w="495" w:type="dxa"/>
            <w:shd w:val="clear" w:color="auto" w:fill="FFFFFF"/>
            <w:vAlign w:val="center"/>
          </w:tcPr>
          <w:p w14:paraId="64EC886A" w14:textId="77777777" w:rsidR="00CA6E09" w:rsidRPr="00294220" w:rsidRDefault="00C11877">
            <w:pPr>
              <w:spacing w:after="0"/>
              <w:jc w:val="center"/>
              <w:rPr>
                <w:rFonts w:cs="Times New Roman"/>
                <w:color w:val="00000A"/>
              </w:rPr>
            </w:pPr>
            <w:r w:rsidRPr="00294220">
              <w:rPr>
                <w:rFonts w:cs="Times New Roman"/>
                <w:color w:val="00000A"/>
              </w:rPr>
              <w:t>(3)</w:t>
            </w:r>
          </w:p>
        </w:tc>
      </w:tr>
    </w:tbl>
    <w:p w14:paraId="10462859" w14:textId="77777777" w:rsidR="00CA6E09" w:rsidRPr="00294220" w:rsidRDefault="00C11877">
      <w:pPr>
        <w:rPr>
          <w:color w:val="00000A"/>
        </w:rPr>
      </w:pPr>
      <w:r w:rsidRPr="00294220">
        <w:rPr>
          <w:rFonts w:cs="Times New Roman"/>
          <w:color w:val="00000A"/>
        </w:rPr>
        <w:t xml:space="preserve">A little algebra transforms this into </w:t>
      </w:r>
    </w:p>
    <w:tbl>
      <w:tblPr>
        <w:tblW w:w="9114" w:type="dxa"/>
        <w:tblInd w:w="-27" w:type="dxa"/>
        <w:tblLook w:val="0000" w:firstRow="0" w:lastRow="0" w:firstColumn="0" w:lastColumn="0" w:noHBand="0" w:noVBand="0"/>
      </w:tblPr>
      <w:tblGrid>
        <w:gridCol w:w="8618"/>
        <w:gridCol w:w="496"/>
      </w:tblGrid>
      <w:tr w:rsidR="00CA6E09" w:rsidRPr="00294220" w14:paraId="648BAA72" w14:textId="77777777">
        <w:tc>
          <w:tcPr>
            <w:tcW w:w="8618" w:type="dxa"/>
            <w:shd w:val="clear" w:color="auto" w:fill="FFFFFF"/>
            <w:vAlign w:val="center"/>
          </w:tcPr>
          <w:p w14:paraId="6E86AB22" w14:textId="77777777" w:rsidR="00CA6E09" w:rsidRPr="00294220" w:rsidRDefault="00C11877">
            <w:pPr>
              <w:spacing w:after="0"/>
              <w:jc w:val="center"/>
              <w:rPr>
                <w:rFonts w:cs="Times New Roman"/>
                <w:color w:val="00000A"/>
              </w:rPr>
            </w:pPr>
            <w:r w:rsidRPr="00294220">
              <w:rPr>
                <w:noProof/>
                <w:lang w:val="en-GB" w:eastAsia="en-GB"/>
              </w:rPr>
              <w:drawing>
                <wp:inline distT="0" distB="0" distL="0" distR="0" wp14:anchorId="7B04EACF" wp14:editId="06B11438">
                  <wp:extent cx="3689985" cy="41529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2"/>
                          <a:stretch>
                            <a:fillRect/>
                          </a:stretch>
                        </pic:blipFill>
                        <pic:spPr bwMode="auto">
                          <a:xfrm>
                            <a:off x="0" y="0"/>
                            <a:ext cx="3689985" cy="415290"/>
                          </a:xfrm>
                          <a:prstGeom prst="rect">
                            <a:avLst/>
                          </a:prstGeom>
                          <a:noFill/>
                          <a:ln w="9525">
                            <a:noFill/>
                            <a:miter lim="800000"/>
                            <a:headEnd/>
                            <a:tailEnd/>
                          </a:ln>
                        </pic:spPr>
                      </pic:pic>
                    </a:graphicData>
                  </a:graphic>
                </wp:inline>
              </w:drawing>
            </w:r>
          </w:p>
        </w:tc>
        <w:tc>
          <w:tcPr>
            <w:tcW w:w="495" w:type="dxa"/>
            <w:shd w:val="clear" w:color="auto" w:fill="FFFFFF"/>
            <w:vAlign w:val="center"/>
          </w:tcPr>
          <w:p w14:paraId="3F601829" w14:textId="77777777" w:rsidR="00CA6E09" w:rsidRPr="00294220" w:rsidRDefault="00C11877">
            <w:pPr>
              <w:spacing w:after="0"/>
              <w:jc w:val="center"/>
              <w:rPr>
                <w:rFonts w:cs="Times New Roman"/>
                <w:color w:val="00000A"/>
              </w:rPr>
            </w:pPr>
            <w:r w:rsidRPr="00294220">
              <w:rPr>
                <w:rFonts w:cs="Times New Roman"/>
                <w:color w:val="00000A"/>
              </w:rPr>
              <w:t>(4)</w:t>
            </w:r>
          </w:p>
        </w:tc>
      </w:tr>
    </w:tbl>
    <w:p w14:paraId="5D16B12D" w14:textId="77777777" w:rsidR="00CA6E09" w:rsidRPr="00294220" w:rsidRDefault="00C11877">
      <w:pPr>
        <w:rPr>
          <w:color w:val="00000A"/>
        </w:rPr>
      </w:pPr>
      <w:r w:rsidRPr="00294220">
        <w:rPr>
          <w:rFonts w:cs="Times New Roman"/>
          <w:color w:val="00000A"/>
        </w:rPr>
        <w:t xml:space="preserve">By Bayes’ rule, for any signal </w:t>
      </w:r>
      <w:r w:rsidRPr="00294220">
        <w:rPr>
          <w:rFonts w:cs="Times New Roman"/>
          <w:i/>
          <w:color w:val="00000A"/>
        </w:rPr>
        <w:t>S</w:t>
      </w:r>
      <w:r w:rsidRPr="00294220">
        <w:rPr>
          <w:rFonts w:cs="Times New Roman"/>
          <w:i/>
          <w:iCs/>
          <w:color w:val="00000A"/>
          <w:sz w:val="18"/>
          <w:szCs w:val="18"/>
          <w:vertAlign w:val="subscript"/>
          <w:lang w:eastAsia="en-GB"/>
        </w:rPr>
        <w:t>i</w:t>
      </w:r>
      <w:r w:rsidRPr="00294220">
        <w:rPr>
          <w:rFonts w:cs="Times New Roman"/>
          <w:color w:val="00000A"/>
        </w:rPr>
        <w:t xml:space="preserve">, </w:t>
      </w:r>
    </w:p>
    <w:tbl>
      <w:tblPr>
        <w:tblW w:w="9114" w:type="dxa"/>
        <w:tblInd w:w="-27" w:type="dxa"/>
        <w:tblLook w:val="0000" w:firstRow="0" w:lastRow="0" w:firstColumn="0" w:lastColumn="0" w:noHBand="0" w:noVBand="0"/>
      </w:tblPr>
      <w:tblGrid>
        <w:gridCol w:w="8618"/>
        <w:gridCol w:w="496"/>
      </w:tblGrid>
      <w:tr w:rsidR="00CA6E09" w:rsidRPr="00294220" w14:paraId="036029AC" w14:textId="77777777">
        <w:tc>
          <w:tcPr>
            <w:tcW w:w="8618" w:type="dxa"/>
            <w:shd w:val="clear" w:color="auto" w:fill="FFFFFF"/>
            <w:vAlign w:val="center"/>
          </w:tcPr>
          <w:p w14:paraId="4A97FC6A" w14:textId="77777777" w:rsidR="00CA6E09" w:rsidRPr="00294220" w:rsidRDefault="00C11877">
            <w:pPr>
              <w:spacing w:after="0"/>
              <w:jc w:val="center"/>
              <w:rPr>
                <w:rFonts w:cs="Times New Roman"/>
                <w:color w:val="00000A"/>
              </w:rPr>
            </w:pPr>
            <w:r w:rsidRPr="00294220">
              <w:rPr>
                <w:noProof/>
                <w:lang w:val="en-GB" w:eastAsia="en-GB"/>
              </w:rPr>
              <w:drawing>
                <wp:inline distT="0" distB="0" distL="0" distR="0" wp14:anchorId="52615620" wp14:editId="7B31E2C9">
                  <wp:extent cx="3255645" cy="36957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3"/>
                          <a:stretch>
                            <a:fillRect/>
                          </a:stretch>
                        </pic:blipFill>
                        <pic:spPr bwMode="auto">
                          <a:xfrm>
                            <a:off x="0" y="0"/>
                            <a:ext cx="3255645" cy="369570"/>
                          </a:xfrm>
                          <a:prstGeom prst="rect">
                            <a:avLst/>
                          </a:prstGeom>
                          <a:noFill/>
                          <a:ln w="9525">
                            <a:noFill/>
                            <a:miter lim="800000"/>
                            <a:headEnd/>
                            <a:tailEnd/>
                          </a:ln>
                        </pic:spPr>
                      </pic:pic>
                    </a:graphicData>
                  </a:graphic>
                </wp:inline>
              </w:drawing>
            </w:r>
          </w:p>
        </w:tc>
        <w:tc>
          <w:tcPr>
            <w:tcW w:w="495" w:type="dxa"/>
            <w:shd w:val="clear" w:color="auto" w:fill="FFFFFF"/>
            <w:vAlign w:val="center"/>
          </w:tcPr>
          <w:p w14:paraId="43BB4C05" w14:textId="77777777" w:rsidR="00CA6E09" w:rsidRPr="00294220" w:rsidRDefault="00C11877">
            <w:pPr>
              <w:spacing w:after="0"/>
              <w:jc w:val="center"/>
              <w:rPr>
                <w:rFonts w:cs="Times New Roman"/>
                <w:color w:val="00000A"/>
              </w:rPr>
            </w:pPr>
            <w:r w:rsidRPr="00294220">
              <w:rPr>
                <w:rFonts w:cs="Times New Roman"/>
                <w:color w:val="00000A"/>
              </w:rPr>
              <w:t>(5)</w:t>
            </w:r>
          </w:p>
        </w:tc>
      </w:tr>
    </w:tbl>
    <w:p w14:paraId="1B2B5466" w14:textId="77777777" w:rsidR="00CA6E09" w:rsidRPr="00294220" w:rsidRDefault="00C11877">
      <w:pPr>
        <w:rPr>
          <w:color w:val="00000A"/>
        </w:rPr>
      </w:pPr>
      <w:proofErr w:type="gramStart"/>
      <w:r w:rsidRPr="00294220">
        <w:rPr>
          <w:rFonts w:cs="Times New Roman"/>
          <w:color w:val="00000A"/>
        </w:rPr>
        <w:t>and</w:t>
      </w:r>
      <w:proofErr w:type="gramEnd"/>
      <w:r w:rsidRPr="00294220">
        <w:rPr>
          <w:rFonts w:cs="Times New Roman"/>
          <w:color w:val="00000A"/>
        </w:rPr>
        <w:t xml:space="preserve"> transforming to odds and taking logs: </w:t>
      </w:r>
    </w:p>
    <w:tbl>
      <w:tblPr>
        <w:tblW w:w="9114" w:type="dxa"/>
        <w:tblInd w:w="-27" w:type="dxa"/>
        <w:tblLook w:val="0000" w:firstRow="0" w:lastRow="0" w:firstColumn="0" w:lastColumn="0" w:noHBand="0" w:noVBand="0"/>
      </w:tblPr>
      <w:tblGrid>
        <w:gridCol w:w="8618"/>
        <w:gridCol w:w="496"/>
      </w:tblGrid>
      <w:tr w:rsidR="00CA6E09" w:rsidRPr="00294220" w14:paraId="3BF019D1" w14:textId="77777777">
        <w:tc>
          <w:tcPr>
            <w:tcW w:w="8618" w:type="dxa"/>
            <w:shd w:val="clear" w:color="auto" w:fill="FFFFFF"/>
            <w:vAlign w:val="center"/>
          </w:tcPr>
          <w:p w14:paraId="68518746" w14:textId="77777777" w:rsidR="00CA6E09" w:rsidRPr="00294220" w:rsidRDefault="00C11877">
            <w:pPr>
              <w:spacing w:after="0"/>
              <w:jc w:val="center"/>
              <w:rPr>
                <w:rFonts w:cs="Times New Roman"/>
                <w:color w:val="00000A"/>
              </w:rPr>
            </w:pPr>
            <w:r w:rsidRPr="00294220">
              <w:rPr>
                <w:noProof/>
                <w:lang w:val="en-GB" w:eastAsia="en-GB"/>
              </w:rPr>
              <w:drawing>
                <wp:inline distT="0" distB="0" distL="0" distR="0" wp14:anchorId="43D63F11" wp14:editId="0D3E475F">
                  <wp:extent cx="2379980" cy="42799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4"/>
                          <a:stretch>
                            <a:fillRect/>
                          </a:stretch>
                        </pic:blipFill>
                        <pic:spPr bwMode="auto">
                          <a:xfrm>
                            <a:off x="0" y="0"/>
                            <a:ext cx="2379980" cy="427990"/>
                          </a:xfrm>
                          <a:prstGeom prst="rect">
                            <a:avLst/>
                          </a:prstGeom>
                          <a:noFill/>
                          <a:ln w="9525">
                            <a:noFill/>
                            <a:miter lim="800000"/>
                            <a:headEnd/>
                            <a:tailEnd/>
                          </a:ln>
                        </pic:spPr>
                      </pic:pic>
                    </a:graphicData>
                  </a:graphic>
                </wp:inline>
              </w:drawing>
            </w:r>
          </w:p>
        </w:tc>
        <w:tc>
          <w:tcPr>
            <w:tcW w:w="495" w:type="dxa"/>
            <w:shd w:val="clear" w:color="auto" w:fill="FFFFFF"/>
            <w:vAlign w:val="center"/>
          </w:tcPr>
          <w:p w14:paraId="1ABF6771" w14:textId="77777777" w:rsidR="00CA6E09" w:rsidRPr="00294220" w:rsidRDefault="00C11877">
            <w:pPr>
              <w:spacing w:after="0"/>
              <w:jc w:val="center"/>
              <w:rPr>
                <w:rFonts w:cs="Times New Roman"/>
                <w:color w:val="00000A"/>
              </w:rPr>
            </w:pPr>
            <w:r w:rsidRPr="00294220">
              <w:rPr>
                <w:rFonts w:cs="Times New Roman"/>
                <w:color w:val="00000A"/>
              </w:rPr>
              <w:t>(6)</w:t>
            </w:r>
          </w:p>
        </w:tc>
      </w:tr>
    </w:tbl>
    <w:p w14:paraId="051B3082" w14:textId="5AFB2FC4" w:rsidR="00CA6E09" w:rsidRPr="00294220" w:rsidRDefault="00C11877">
      <w:pPr>
        <w:rPr>
          <w:color w:val="00000A"/>
        </w:rPr>
      </w:pPr>
      <w:r w:rsidRPr="00294220">
        <w:rPr>
          <w:rFonts w:cs="Times New Roman"/>
          <w:color w:val="00000A"/>
        </w:rPr>
        <w:t xml:space="preserve">Similarly </w:t>
      </w:r>
      <w:proofErr w:type="spellStart"/>
      <w:r w:rsidRPr="00294220">
        <w:rPr>
          <w:rFonts w:cs="Times New Roman"/>
          <w:i/>
          <w:color w:val="00000A"/>
        </w:rPr>
        <w:t>Prob</w:t>
      </w:r>
      <w:proofErr w:type="spellEnd"/>
      <w:r w:rsidRPr="00294220">
        <w:rPr>
          <w:rFonts w:cs="Times New Roman"/>
          <w:color w:val="00000A"/>
        </w:rPr>
        <w:t>(</w:t>
      </w:r>
      <w:r w:rsidRPr="00294220">
        <w:rPr>
          <w:rFonts w:cs="Times New Roman"/>
          <w:i/>
          <w:color w:val="00000A"/>
        </w:rPr>
        <w:t xml:space="preserve">S </w:t>
      </w:r>
      <w:r w:rsidRPr="00294220">
        <w:rPr>
          <w:rFonts w:cs="Times New Roman"/>
          <w:color w:val="00000A"/>
        </w:rPr>
        <w:t>= 1</w:t>
      </w:r>
      <w:r w:rsidRPr="00294220">
        <w:rPr>
          <w:rFonts w:cs="Times New Roman"/>
          <w:i/>
          <w:color w:val="00000A"/>
        </w:rPr>
        <w:t>|S</w:t>
      </w:r>
      <w:r w:rsidRPr="00294220">
        <w:rPr>
          <w:rFonts w:cs="Times New Roman"/>
          <w:i/>
          <w:iCs/>
          <w:color w:val="00000A"/>
          <w:sz w:val="18"/>
          <w:szCs w:val="18"/>
          <w:vertAlign w:val="subscript"/>
          <w:lang w:eastAsia="en-GB"/>
        </w:rPr>
        <w:t>i</w:t>
      </w:r>
      <w:r w:rsidRPr="00294220">
        <w:rPr>
          <w:rFonts w:cs="Times New Roman"/>
          <w:color w:val="00000A"/>
        </w:rPr>
        <w:t xml:space="preserve"> = 0)</w:t>
      </w:r>
      <w:r w:rsidRPr="00294220">
        <w:rPr>
          <w:rFonts w:cs="Times New Roman"/>
          <w:i/>
          <w:color w:val="00000A"/>
        </w:rPr>
        <w:t xml:space="preserve"> = -α</w:t>
      </w:r>
      <w:proofErr w:type="spellStart"/>
      <w:r w:rsidRPr="00294220">
        <w:rPr>
          <w:rFonts w:cs="Times New Roman"/>
          <w:i/>
          <w:iCs/>
          <w:color w:val="00000A"/>
          <w:sz w:val="18"/>
          <w:szCs w:val="18"/>
          <w:vertAlign w:val="subscript"/>
          <w:lang w:eastAsia="en-GB"/>
        </w:rPr>
        <w:t>Ji</w:t>
      </w:r>
      <w:r w:rsidRPr="00294220">
        <w:rPr>
          <w:rFonts w:cs="Times New Roman"/>
          <w:i/>
          <w:color w:val="00000A"/>
        </w:rPr>
        <w:t>+</w:t>
      </w:r>
      <w:r w:rsidRPr="00294220">
        <w:rPr>
          <w:rFonts w:cs="Times New Roman"/>
          <w:color w:val="00000A"/>
        </w:rPr>
        <w:t>log</w:t>
      </w:r>
      <w:proofErr w:type="spellEnd"/>
      <w:r w:rsidRPr="00294220">
        <w:rPr>
          <w:rFonts w:cs="Times New Roman"/>
          <w:noProof/>
          <w:color w:val="00000A"/>
          <w:lang w:val="en-GB" w:eastAsia="en-GB"/>
        </w:rPr>
        <w:drawing>
          <wp:inline distT="0" distB="0" distL="0" distR="0" wp14:anchorId="2944B2F9" wp14:editId="4B92BB6B">
            <wp:extent cx="369570" cy="20129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5"/>
                    <a:stretch>
                      <a:fillRect/>
                    </a:stretch>
                  </pic:blipFill>
                  <pic:spPr bwMode="auto">
                    <a:xfrm>
                      <a:off x="0" y="0"/>
                      <a:ext cx="369570" cy="201295"/>
                    </a:xfrm>
                    <a:prstGeom prst="rect">
                      <a:avLst/>
                    </a:prstGeom>
                    <a:noFill/>
                    <a:ln w="9525">
                      <a:noFill/>
                      <a:miter lim="800000"/>
                      <a:headEnd/>
                      <a:tailEnd/>
                    </a:ln>
                  </pic:spPr>
                </pic:pic>
              </a:graphicData>
            </a:graphic>
          </wp:inline>
        </w:drawing>
      </w:r>
      <w:r w:rsidRPr="00294220">
        <w:rPr>
          <w:rFonts w:cs="Times New Roman"/>
          <w:i/>
          <w:color w:val="00000A"/>
        </w:rPr>
        <w:t xml:space="preserve">. </w:t>
      </w:r>
      <w:r w:rsidRPr="00294220">
        <w:rPr>
          <w:rFonts w:cs="Times New Roman"/>
          <w:color w:val="00000A"/>
        </w:rPr>
        <w:t xml:space="preserve">Hence an executive will wish to </w:t>
      </w:r>
      <w:r w:rsidR="0014399A" w:rsidRPr="00294220">
        <w:rPr>
          <w:rFonts w:cs="Times New Roman"/>
          <w:color w:val="00000A"/>
        </w:rPr>
        <w:t>implement the policy</w:t>
      </w:r>
      <w:r w:rsidRPr="00294220">
        <w:rPr>
          <w:rFonts w:cs="Times New Roman"/>
          <w:color w:val="00000A"/>
        </w:rPr>
        <w:t xml:space="preserve">, conditional on his own positive signal, if </w:t>
      </w:r>
      <w:r w:rsidRPr="00294220">
        <w:rPr>
          <w:rFonts w:cs="Times New Roman"/>
          <w:i/>
          <w:color w:val="00000A"/>
        </w:rPr>
        <w:t>α</w:t>
      </w:r>
      <w:r w:rsidRPr="00294220">
        <w:rPr>
          <w:rFonts w:cs="Times New Roman"/>
          <w:i/>
          <w:iCs/>
          <w:color w:val="00000A"/>
          <w:sz w:val="18"/>
          <w:szCs w:val="18"/>
          <w:vertAlign w:val="subscript"/>
          <w:lang w:eastAsia="en-GB"/>
        </w:rPr>
        <w:t>i</w:t>
      </w:r>
      <w:r w:rsidRPr="00294220">
        <w:rPr>
          <w:rFonts w:cs="Times New Roman"/>
          <w:color w:val="00000A"/>
        </w:rPr>
        <w:t xml:space="preserve"> </w:t>
      </w:r>
      <w:r w:rsidRPr="00294220">
        <w:rPr>
          <w:rFonts w:cs="Times New Roman"/>
          <w:i/>
          <w:color w:val="00000A"/>
        </w:rPr>
        <w:t xml:space="preserve">≥ </w:t>
      </w:r>
      <w:proofErr w:type="spellStart"/>
      <w:r w:rsidRPr="00294220">
        <w:rPr>
          <w:rFonts w:cs="Times New Roman"/>
          <w:i/>
          <w:color w:val="00000A"/>
        </w:rPr>
        <w:t>K</w:t>
      </w:r>
      <w:r w:rsidRPr="00294220">
        <w:rPr>
          <w:rFonts w:cs="Times New Roman"/>
          <w:i/>
          <w:iCs/>
          <w:color w:val="00000A"/>
          <w:sz w:val="18"/>
          <w:szCs w:val="18"/>
          <w:vertAlign w:val="subscript"/>
          <w:lang w:eastAsia="en-GB"/>
        </w:rPr>
        <w:t>Ei</w:t>
      </w:r>
      <w:proofErr w:type="spellEnd"/>
      <w:r w:rsidRPr="00294220">
        <w:rPr>
          <w:rFonts w:cs="Times New Roman"/>
          <w:color w:val="00000A"/>
        </w:rPr>
        <w:t xml:space="preserve">; and conditional on his own negative signal, if </w:t>
      </w:r>
      <w:r w:rsidRPr="00294220">
        <w:rPr>
          <w:rFonts w:cs="Times New Roman"/>
          <w:i/>
          <w:color w:val="00000A"/>
        </w:rPr>
        <w:t>-α</w:t>
      </w:r>
      <w:r w:rsidRPr="00294220">
        <w:rPr>
          <w:rFonts w:cs="Times New Roman"/>
          <w:i/>
          <w:iCs/>
          <w:color w:val="00000A"/>
          <w:sz w:val="18"/>
          <w:szCs w:val="18"/>
          <w:vertAlign w:val="subscript"/>
          <w:lang w:eastAsia="en-GB"/>
        </w:rPr>
        <w:t>i</w:t>
      </w:r>
      <w:r w:rsidRPr="00294220">
        <w:rPr>
          <w:rFonts w:cs="Times New Roman"/>
          <w:color w:val="00000A"/>
        </w:rPr>
        <w:t xml:space="preserve"> </w:t>
      </w:r>
      <w:r w:rsidRPr="00294220">
        <w:rPr>
          <w:rFonts w:cs="Times New Roman"/>
          <w:i/>
          <w:color w:val="00000A"/>
        </w:rPr>
        <w:t xml:space="preserve">≥ </w:t>
      </w:r>
      <w:proofErr w:type="spellStart"/>
      <w:r w:rsidRPr="00294220">
        <w:rPr>
          <w:rFonts w:cs="Times New Roman"/>
          <w:i/>
          <w:color w:val="00000A"/>
        </w:rPr>
        <w:t>K</w:t>
      </w:r>
      <w:r w:rsidRPr="00294220">
        <w:rPr>
          <w:rFonts w:cs="Times New Roman"/>
          <w:i/>
          <w:iCs/>
          <w:color w:val="00000A"/>
          <w:sz w:val="18"/>
          <w:szCs w:val="18"/>
          <w:vertAlign w:val="subscript"/>
          <w:lang w:eastAsia="en-GB"/>
        </w:rPr>
        <w:t>Ei</w:t>
      </w:r>
      <w:proofErr w:type="spellEnd"/>
      <w:r w:rsidRPr="00294220">
        <w:rPr>
          <w:rFonts w:cs="Times New Roman"/>
          <w:color w:val="00000A"/>
        </w:rPr>
        <w:t>.</w:t>
      </w:r>
      <w:r w:rsidRPr="00294220">
        <w:rPr>
          <w:rStyle w:val="FootnoteAnchor"/>
          <w:rFonts w:cs="Times New Roman"/>
          <w:color w:val="00000A"/>
        </w:rPr>
        <w:footnoteReference w:id="1"/>
      </w:r>
      <w:r w:rsidRPr="00294220">
        <w:rPr>
          <w:rFonts w:cs="Times New Roman"/>
          <w:color w:val="00000A"/>
        </w:rPr>
        <w:t xml:space="preserve"> This additive logic extends to multiple signals: conditional on any number of observed or inferred signals, player </w:t>
      </w:r>
      <w:r w:rsidRPr="00294220">
        <w:rPr>
          <w:rFonts w:cs="Times New Roman"/>
          <w:i/>
          <w:color w:val="00000A"/>
        </w:rPr>
        <w:t xml:space="preserve">J </w:t>
      </w:r>
      <w:r w:rsidRPr="00294220">
        <w:rPr>
          <w:rFonts w:cs="Times New Roman"/>
          <w:color w:val="00000A"/>
        </w:rPr>
        <w:t xml:space="preserve">in country </w:t>
      </w:r>
      <w:r w:rsidRPr="00294220">
        <w:rPr>
          <w:rFonts w:cs="Times New Roman"/>
          <w:i/>
          <w:color w:val="00000A"/>
        </w:rPr>
        <w:t xml:space="preserve">i </w:t>
      </w:r>
      <w:r w:rsidRPr="00294220">
        <w:rPr>
          <w:rFonts w:cs="Times New Roman"/>
          <w:color w:val="00000A"/>
        </w:rPr>
        <w:t xml:space="preserve">will wish to </w:t>
      </w:r>
      <w:r w:rsidR="0014399A" w:rsidRPr="00294220">
        <w:rPr>
          <w:rFonts w:cs="Times New Roman"/>
          <w:color w:val="00000A"/>
        </w:rPr>
        <w:t xml:space="preserve">implement the policy </w:t>
      </w:r>
      <w:r w:rsidRPr="00294220">
        <w:rPr>
          <w:rFonts w:cs="Times New Roman"/>
          <w:color w:val="00000A"/>
        </w:rPr>
        <w:t xml:space="preserve">if </w:t>
      </w:r>
    </w:p>
    <w:tbl>
      <w:tblPr>
        <w:tblW w:w="9114" w:type="dxa"/>
        <w:tblInd w:w="-27" w:type="dxa"/>
        <w:tblLook w:val="0000" w:firstRow="0" w:lastRow="0" w:firstColumn="0" w:lastColumn="0" w:noHBand="0" w:noVBand="0"/>
      </w:tblPr>
      <w:tblGrid>
        <w:gridCol w:w="8618"/>
        <w:gridCol w:w="496"/>
      </w:tblGrid>
      <w:tr w:rsidR="00CA6E09" w:rsidRPr="00294220" w14:paraId="002AA36F" w14:textId="77777777">
        <w:tc>
          <w:tcPr>
            <w:tcW w:w="8618" w:type="dxa"/>
            <w:shd w:val="clear" w:color="auto" w:fill="FFFFFF"/>
            <w:vAlign w:val="center"/>
          </w:tcPr>
          <w:p w14:paraId="7F20ACEF" w14:textId="77777777" w:rsidR="00CA6E09" w:rsidRPr="00294220" w:rsidRDefault="00C11877">
            <w:pPr>
              <w:spacing w:after="0"/>
              <w:jc w:val="center"/>
              <w:rPr>
                <w:rFonts w:cs="Times New Roman"/>
                <w:color w:val="00000A"/>
              </w:rPr>
            </w:pPr>
            <w:r w:rsidRPr="00294220">
              <w:rPr>
                <w:noProof/>
                <w:lang w:val="en-GB" w:eastAsia="en-GB"/>
              </w:rPr>
              <w:drawing>
                <wp:inline distT="0" distB="0" distL="0" distR="0" wp14:anchorId="572CE437" wp14:editId="703C04D8">
                  <wp:extent cx="1841500" cy="36957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16"/>
                          <a:stretch>
                            <a:fillRect/>
                          </a:stretch>
                        </pic:blipFill>
                        <pic:spPr bwMode="auto">
                          <a:xfrm>
                            <a:off x="0" y="0"/>
                            <a:ext cx="1841500" cy="369570"/>
                          </a:xfrm>
                          <a:prstGeom prst="rect">
                            <a:avLst/>
                          </a:prstGeom>
                          <a:noFill/>
                          <a:ln w="9525">
                            <a:noFill/>
                            <a:miter lim="800000"/>
                            <a:headEnd/>
                            <a:tailEnd/>
                          </a:ln>
                        </pic:spPr>
                      </pic:pic>
                    </a:graphicData>
                  </a:graphic>
                </wp:inline>
              </w:drawing>
            </w:r>
          </w:p>
        </w:tc>
        <w:tc>
          <w:tcPr>
            <w:tcW w:w="495" w:type="dxa"/>
            <w:shd w:val="clear" w:color="auto" w:fill="FFFFFF"/>
            <w:vAlign w:val="center"/>
          </w:tcPr>
          <w:p w14:paraId="2397587E" w14:textId="77777777" w:rsidR="00CA6E09" w:rsidRPr="00294220" w:rsidRDefault="00C11877">
            <w:pPr>
              <w:spacing w:after="0"/>
              <w:jc w:val="center"/>
              <w:rPr>
                <w:rFonts w:cs="Times New Roman"/>
                <w:color w:val="00000A"/>
              </w:rPr>
            </w:pPr>
            <w:r w:rsidRPr="00294220">
              <w:rPr>
                <w:rFonts w:cs="Times New Roman"/>
                <w:color w:val="00000A"/>
              </w:rPr>
              <w:t>(7)</w:t>
            </w:r>
          </w:p>
        </w:tc>
      </w:tr>
    </w:tbl>
    <w:p w14:paraId="7ECC7BA3" w14:textId="77777777" w:rsidR="00CA6E09" w:rsidRPr="00294220" w:rsidRDefault="00CA6E09">
      <w:pPr>
        <w:rPr>
          <w:rFonts w:cs="Times New Roman"/>
          <w:color w:val="00000A"/>
        </w:rPr>
      </w:pPr>
    </w:p>
    <w:p w14:paraId="05B023C4" w14:textId="77777777" w:rsidR="00CA6E09" w:rsidRPr="00294220" w:rsidRDefault="00C11877">
      <w:pPr>
        <w:keepNext/>
        <w:keepLines/>
        <w:spacing w:before="120" w:after="0"/>
        <w:outlineLvl w:val="1"/>
        <w:rPr>
          <w:rFonts w:eastAsiaTheme="majorEastAsia" w:cstheme="majorBidi"/>
          <w:bCs/>
          <w:i/>
          <w:color w:val="00000A"/>
          <w:szCs w:val="26"/>
        </w:rPr>
      </w:pPr>
      <w:r w:rsidRPr="00294220">
        <w:rPr>
          <w:rFonts w:eastAsiaTheme="majorEastAsia" w:cstheme="majorBidi"/>
          <w:bCs/>
          <w:i/>
          <w:color w:val="00000A"/>
          <w:szCs w:val="26"/>
        </w:rPr>
        <w:lastRenderedPageBreak/>
        <w:t>Adoption of domestic legislation</w:t>
      </w:r>
    </w:p>
    <w:p w14:paraId="79D08EAD" w14:textId="3E5409BE" w:rsidR="00734545" w:rsidRPr="00294220" w:rsidRDefault="00734545">
      <w:pPr>
        <w:rPr>
          <w:rFonts w:cs="Times New Roman"/>
          <w:color w:val="00000A"/>
        </w:rPr>
      </w:pPr>
      <w:r w:rsidRPr="00294220">
        <w:rPr>
          <w:rFonts w:cs="Times New Roman"/>
          <w:color w:val="00000A"/>
        </w:rPr>
        <w:t xml:space="preserve">To show the </w:t>
      </w:r>
      <w:r w:rsidR="007746AC" w:rsidRPr="00294220">
        <w:rPr>
          <w:rFonts w:cs="Times New Roman"/>
          <w:color w:val="00000A"/>
        </w:rPr>
        <w:t>signaling</w:t>
      </w:r>
      <w:r w:rsidRPr="00294220">
        <w:rPr>
          <w:rFonts w:cs="Times New Roman"/>
          <w:color w:val="00000A"/>
        </w:rPr>
        <w:t xml:space="preserve"> advantages of</w:t>
      </w:r>
      <w:r w:rsidR="0014399A" w:rsidRPr="00294220">
        <w:rPr>
          <w:rFonts w:cs="Times New Roman"/>
          <w:color w:val="00000A"/>
        </w:rPr>
        <w:t xml:space="preserve"> the treaty route </w:t>
      </w:r>
      <w:r w:rsidRPr="00294220">
        <w:rPr>
          <w:rFonts w:cs="Times New Roman"/>
          <w:color w:val="00000A"/>
        </w:rPr>
        <w:t>over domestic legislation, we first model the introductio</w:t>
      </w:r>
      <w:r w:rsidR="0014399A" w:rsidRPr="00294220">
        <w:rPr>
          <w:rFonts w:cs="Times New Roman"/>
          <w:color w:val="00000A"/>
        </w:rPr>
        <w:t>n of domestic legislation to implement the policy</w:t>
      </w:r>
      <w:r w:rsidRPr="00294220">
        <w:rPr>
          <w:rFonts w:cs="Times New Roman"/>
          <w:color w:val="00000A"/>
        </w:rPr>
        <w:t>. Recall that the standard advantages of international treaties (e.g. coordinated policy-making across nations) have been assumed away. Nevertheless, comparing domestic legislation to treaty signature shows a new potential advantage: treaty signature allows domestic vetoes to infer many executives’ signals on the policy.</w:t>
      </w:r>
    </w:p>
    <w:p w14:paraId="5158C854" w14:textId="36B9848E" w:rsidR="00CA6E09" w:rsidRPr="00294220" w:rsidRDefault="00C11877">
      <w:pPr>
        <w:rPr>
          <w:rFonts w:cs="Times New Roman"/>
          <w:color w:val="00000A"/>
        </w:rPr>
      </w:pPr>
      <w:r w:rsidRPr="00294220">
        <w:rPr>
          <w:rFonts w:cs="Times New Roman"/>
          <w:color w:val="00000A"/>
        </w:rPr>
        <w:t xml:space="preserve">We assume that without the publicity afforded by the negotiation process, no state observes the legislative process in any other state. Therefore, individual legislation is modelled as follows: the executive chooses whether to propose </w:t>
      </w:r>
      <w:r w:rsidR="0014399A" w:rsidRPr="00294220">
        <w:rPr>
          <w:rFonts w:cs="Times New Roman"/>
          <w:color w:val="00000A"/>
        </w:rPr>
        <w:t>the policy as a bill in parliament</w:t>
      </w:r>
      <w:r w:rsidRPr="00294220">
        <w:rPr>
          <w:rFonts w:cs="Times New Roman"/>
          <w:color w:val="00000A"/>
        </w:rPr>
        <w:t xml:space="preserve">; if the executive proposes, then the legislature accepts or rejects; if the legislature accepts, legislation is passed. </w:t>
      </w:r>
    </w:p>
    <w:p w14:paraId="560A2C36" w14:textId="77777777" w:rsidR="00CA6E09" w:rsidRPr="00294220" w:rsidRDefault="00C11877">
      <w:pPr>
        <w:rPr>
          <w:rFonts w:cs="Times New Roman"/>
          <w:color w:val="00000A"/>
        </w:rPr>
      </w:pPr>
      <w:r w:rsidRPr="00294220">
        <w:rPr>
          <w:rFonts w:cs="Times New Roman"/>
          <w:color w:val="00000A"/>
        </w:rPr>
        <w:t xml:space="preserve">The executive has three pure strategies: ALWAYS propose legislation, NEVER propose, or CONDITION on her signal i.e. propose </w:t>
      </w:r>
      <w:proofErr w:type="spellStart"/>
      <w:proofErr w:type="gramStart"/>
      <w:r w:rsidRPr="00294220">
        <w:rPr>
          <w:rFonts w:cs="Times New Roman"/>
          <w:color w:val="00000A"/>
        </w:rPr>
        <w:t>iff</w:t>
      </w:r>
      <w:proofErr w:type="spellEnd"/>
      <w:r w:rsidRPr="00294220">
        <w:rPr>
          <w:rFonts w:cs="Times New Roman"/>
          <w:color w:val="00000A"/>
        </w:rPr>
        <w:t xml:space="preserve">  </w:t>
      </w:r>
      <w:r w:rsidRPr="00294220">
        <w:rPr>
          <w:rFonts w:cs="Times New Roman"/>
          <w:i/>
          <w:color w:val="00000A"/>
        </w:rPr>
        <w:t>S</w:t>
      </w:r>
      <w:r w:rsidRPr="00294220">
        <w:rPr>
          <w:rFonts w:cs="Times New Roman"/>
          <w:i/>
          <w:iCs/>
          <w:color w:val="00000A"/>
          <w:sz w:val="18"/>
          <w:szCs w:val="18"/>
          <w:vertAlign w:val="subscript"/>
          <w:lang w:eastAsia="en-GB"/>
        </w:rPr>
        <w:t>E</w:t>
      </w:r>
      <w:proofErr w:type="gramEnd"/>
      <w:r w:rsidRPr="00294220">
        <w:rPr>
          <w:rFonts w:cs="Times New Roman"/>
          <w:color w:val="00000A"/>
        </w:rPr>
        <w:t xml:space="preserve"> </w:t>
      </w:r>
      <w:r w:rsidRPr="00294220">
        <w:rPr>
          <w:rFonts w:cs="Times New Roman"/>
          <w:i/>
          <w:color w:val="00000A"/>
        </w:rPr>
        <w:t xml:space="preserve">= </w:t>
      </w:r>
      <w:r w:rsidRPr="00294220">
        <w:rPr>
          <w:rFonts w:cs="Times New Roman"/>
          <w:color w:val="00000A"/>
        </w:rPr>
        <w:t xml:space="preserve">1. We rule out the fourth strategy, proposing if and only if her signal is 0, as weakly dominated. We also assume that, even if the legislature always rejects, the executive will only propose if he expects legislation to be beneficial. If the executive proposes, the legislature can either accept or reject. We will rule out some uninteresting equilibria with the Intuitive Criterion: if the executive plays NEVER, then out of equilibrium the legislature believes </w:t>
      </w:r>
      <w:r w:rsidRPr="00294220">
        <w:rPr>
          <w:rFonts w:cs="Times New Roman"/>
          <w:i/>
          <w:color w:val="00000A"/>
        </w:rPr>
        <w:t>S</w:t>
      </w:r>
      <w:r w:rsidRPr="00294220">
        <w:rPr>
          <w:rFonts w:cs="Times New Roman"/>
          <w:i/>
          <w:iCs/>
          <w:color w:val="00000A"/>
          <w:sz w:val="18"/>
          <w:szCs w:val="18"/>
          <w:vertAlign w:val="subscript"/>
          <w:lang w:eastAsia="en-GB"/>
        </w:rPr>
        <w:t>J</w:t>
      </w:r>
      <w:r w:rsidRPr="00294220">
        <w:rPr>
          <w:rFonts w:cs="Times New Roman"/>
          <w:color w:val="00000A"/>
        </w:rPr>
        <w:t xml:space="preserve"> </w:t>
      </w:r>
      <w:r w:rsidRPr="00294220">
        <w:rPr>
          <w:rFonts w:cs="Times New Roman"/>
          <w:i/>
          <w:color w:val="00000A"/>
        </w:rPr>
        <w:t xml:space="preserve">= </w:t>
      </w:r>
      <w:r w:rsidRPr="00294220">
        <w:rPr>
          <w:rFonts w:cs="Times New Roman"/>
          <w:color w:val="00000A"/>
        </w:rPr>
        <w:t>1</w:t>
      </w:r>
      <w:r w:rsidRPr="00294220">
        <w:rPr>
          <w:rFonts w:cs="Times New Roman"/>
          <w:i/>
          <w:color w:val="00000A"/>
        </w:rPr>
        <w:t xml:space="preserve"> </w:t>
      </w:r>
      <w:r w:rsidRPr="00294220">
        <w:rPr>
          <w:rFonts w:cs="Times New Roman"/>
          <w:color w:val="00000A"/>
        </w:rPr>
        <w:t xml:space="preserve">if after observing a proposal. </w:t>
      </w:r>
    </w:p>
    <w:p w14:paraId="5F4EEA75" w14:textId="54B6C8BF" w:rsidR="00CA6E09" w:rsidRPr="00294220" w:rsidRDefault="00C11877">
      <w:pPr>
        <w:rPr>
          <w:rFonts w:cs="Times New Roman"/>
          <w:i/>
          <w:color w:val="00000A"/>
        </w:rPr>
      </w:pPr>
      <w:r w:rsidRPr="00294220">
        <w:rPr>
          <w:rFonts w:cs="Times New Roman"/>
          <w:color w:val="00000A"/>
        </w:rPr>
        <w:lastRenderedPageBreak/>
        <w:t xml:space="preserve">Table </w:t>
      </w:r>
      <w:r w:rsidR="00DB651F">
        <w:rPr>
          <w:rFonts w:cs="Times New Roman"/>
          <w:color w:val="00000A"/>
        </w:rPr>
        <w:t>5</w:t>
      </w:r>
      <w:r w:rsidRPr="00294220">
        <w:rPr>
          <w:rFonts w:cs="Times New Roman"/>
          <w:color w:val="00000A"/>
        </w:rPr>
        <w:t xml:space="preserve"> shows the conditions for each pair of possible strategies to be in equilibrium. (We drop </w:t>
      </w:r>
      <w:proofErr w:type="gramStart"/>
      <w:r w:rsidRPr="00294220">
        <w:rPr>
          <w:rFonts w:cs="Times New Roman"/>
          <w:color w:val="00000A"/>
        </w:rPr>
        <w:t xml:space="preserve">the </w:t>
      </w:r>
      <w:r w:rsidRPr="00294220">
        <w:rPr>
          <w:rFonts w:cs="Times New Roman"/>
          <w:i/>
          <w:color w:val="00000A"/>
        </w:rPr>
        <w:t>i</w:t>
      </w:r>
      <w:proofErr w:type="gramEnd"/>
      <w:r w:rsidRPr="00294220">
        <w:rPr>
          <w:rFonts w:cs="Times New Roman"/>
          <w:i/>
          <w:color w:val="00000A"/>
        </w:rPr>
        <w:t xml:space="preserve"> </w:t>
      </w:r>
      <w:r w:rsidRPr="00294220">
        <w:rPr>
          <w:rFonts w:cs="Times New Roman"/>
          <w:color w:val="00000A"/>
        </w:rPr>
        <w:t xml:space="preserve">subscript temporarily.) If the executive plays CONDITION or NEVER, then the legislature assumes after a proposal that the executive received </w:t>
      </w:r>
      <w:r w:rsidRPr="00294220">
        <w:rPr>
          <w:rFonts w:cs="Times New Roman"/>
          <w:i/>
          <w:color w:val="00000A"/>
        </w:rPr>
        <w:t>S</w:t>
      </w:r>
      <w:r w:rsidRPr="00294220">
        <w:rPr>
          <w:rFonts w:cs="Times New Roman"/>
          <w:i/>
          <w:iCs/>
          <w:color w:val="00000A"/>
          <w:sz w:val="18"/>
          <w:szCs w:val="18"/>
          <w:vertAlign w:val="subscript"/>
          <w:lang w:eastAsia="en-GB"/>
        </w:rPr>
        <w:t>E</w:t>
      </w:r>
      <w:r w:rsidRPr="00294220">
        <w:rPr>
          <w:rFonts w:cs="Times New Roman"/>
          <w:color w:val="00000A"/>
        </w:rPr>
        <w:t xml:space="preserve"> </w:t>
      </w:r>
      <w:r w:rsidRPr="00294220">
        <w:rPr>
          <w:rFonts w:cs="Times New Roman"/>
          <w:i/>
          <w:color w:val="00000A"/>
        </w:rPr>
        <w:t xml:space="preserve">= </w:t>
      </w:r>
      <w:r w:rsidRPr="00294220">
        <w:rPr>
          <w:rFonts w:cs="Times New Roman"/>
          <w:color w:val="00000A"/>
        </w:rPr>
        <w:t>1.</w:t>
      </w:r>
      <w:r w:rsidRPr="00294220">
        <w:rPr>
          <w:rStyle w:val="FootnoteAnchor"/>
          <w:rFonts w:cs="Times New Roman"/>
          <w:color w:val="00000A"/>
        </w:rPr>
        <w:footnoteReference w:id="2"/>
      </w:r>
    </w:p>
    <w:tbl>
      <w:tblPr>
        <w:tblW w:w="6236" w:type="dxa"/>
        <w:jc w:val="center"/>
        <w:tblBorders>
          <w:top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438"/>
        <w:gridCol w:w="1599"/>
        <w:gridCol w:w="1599"/>
        <w:gridCol w:w="1600"/>
      </w:tblGrid>
      <w:tr w:rsidR="00CA6E09" w:rsidRPr="00294220" w14:paraId="48A1ABF4" w14:textId="77777777">
        <w:trPr>
          <w:jc w:val="center"/>
        </w:trPr>
        <w:tc>
          <w:tcPr>
            <w:tcW w:w="1437" w:type="dxa"/>
            <w:tcBorders>
              <w:top w:val="single" w:sz="4" w:space="0" w:color="00000A"/>
              <w:bottom w:val="single" w:sz="4" w:space="0" w:color="00000A"/>
              <w:right w:val="single" w:sz="4" w:space="0" w:color="00000A"/>
            </w:tcBorders>
            <w:shd w:val="clear" w:color="auto" w:fill="FFFFFF"/>
            <w:vAlign w:val="bottom"/>
          </w:tcPr>
          <w:p w14:paraId="71857859" w14:textId="77777777" w:rsidR="00CA6E09" w:rsidRPr="00294220" w:rsidRDefault="00C11877">
            <w:pPr>
              <w:spacing w:before="120" w:after="120"/>
              <w:jc w:val="center"/>
              <w:rPr>
                <w:rFonts w:cs="Times New Roman"/>
                <w:b/>
                <w:i/>
                <w:color w:val="00000A"/>
              </w:rPr>
            </w:pPr>
            <w:r w:rsidRPr="00294220">
              <w:rPr>
                <w:rFonts w:cs="Times New Roman"/>
                <w:b/>
                <w:i/>
                <w:color w:val="00000A"/>
              </w:rPr>
              <w:t>Legislature\</w:t>
            </w:r>
            <w:r w:rsidRPr="00294220">
              <w:rPr>
                <w:rFonts w:cs="Times New Roman"/>
                <w:color w:val="00000A"/>
              </w:rPr>
              <w:t xml:space="preserve"> </w:t>
            </w:r>
            <w:r w:rsidRPr="00294220">
              <w:rPr>
                <w:rFonts w:cs="Times New Roman"/>
                <w:b/>
                <w:i/>
                <w:color w:val="00000A"/>
              </w:rPr>
              <w:t>Executive</w:t>
            </w:r>
          </w:p>
        </w:tc>
        <w:tc>
          <w:tcPr>
            <w:tcW w:w="1599" w:type="dxa"/>
            <w:tcBorders>
              <w:top w:val="single" w:sz="4" w:space="0" w:color="00000A"/>
              <w:left w:val="single" w:sz="4" w:space="0" w:color="00000A"/>
              <w:bottom w:val="single" w:sz="4" w:space="0" w:color="00000A"/>
            </w:tcBorders>
            <w:shd w:val="clear" w:color="auto" w:fill="FFFFFF"/>
            <w:tcMar>
              <w:left w:w="103" w:type="dxa"/>
            </w:tcMar>
            <w:vAlign w:val="bottom"/>
          </w:tcPr>
          <w:p w14:paraId="2866D31D" w14:textId="77777777" w:rsidR="00CA6E09" w:rsidRPr="00294220" w:rsidRDefault="00C11877">
            <w:pPr>
              <w:spacing w:before="120" w:after="120"/>
              <w:jc w:val="center"/>
              <w:rPr>
                <w:rFonts w:cs="Times New Roman"/>
                <w:color w:val="00000A"/>
              </w:rPr>
            </w:pPr>
            <w:r w:rsidRPr="00294220">
              <w:rPr>
                <w:rFonts w:cs="Times New Roman"/>
                <w:color w:val="00000A"/>
              </w:rPr>
              <w:t>ALWAYS</w:t>
            </w:r>
          </w:p>
        </w:tc>
        <w:tc>
          <w:tcPr>
            <w:tcW w:w="1599" w:type="dxa"/>
            <w:tcBorders>
              <w:top w:val="single" w:sz="4" w:space="0" w:color="00000A"/>
              <w:bottom w:val="single" w:sz="4" w:space="0" w:color="00000A"/>
            </w:tcBorders>
            <w:shd w:val="clear" w:color="auto" w:fill="FFFFFF"/>
            <w:vAlign w:val="bottom"/>
          </w:tcPr>
          <w:p w14:paraId="0BBDBEDA" w14:textId="77777777" w:rsidR="00CA6E09" w:rsidRPr="00294220" w:rsidRDefault="00C11877">
            <w:pPr>
              <w:spacing w:before="120" w:after="120"/>
              <w:jc w:val="center"/>
              <w:rPr>
                <w:rFonts w:cs="Times New Roman"/>
                <w:color w:val="00000A"/>
              </w:rPr>
            </w:pPr>
            <w:r w:rsidRPr="00294220">
              <w:rPr>
                <w:rFonts w:cs="Times New Roman"/>
                <w:color w:val="00000A"/>
              </w:rPr>
              <w:t>CONDITION</w:t>
            </w:r>
          </w:p>
        </w:tc>
        <w:tc>
          <w:tcPr>
            <w:tcW w:w="1600" w:type="dxa"/>
            <w:tcBorders>
              <w:top w:val="single" w:sz="4" w:space="0" w:color="00000A"/>
              <w:bottom w:val="single" w:sz="4" w:space="0" w:color="00000A"/>
            </w:tcBorders>
            <w:shd w:val="clear" w:color="auto" w:fill="FFFFFF"/>
            <w:vAlign w:val="bottom"/>
          </w:tcPr>
          <w:p w14:paraId="094F7755" w14:textId="77777777" w:rsidR="00CA6E09" w:rsidRPr="00294220" w:rsidRDefault="00C11877">
            <w:pPr>
              <w:spacing w:before="120" w:after="120"/>
              <w:jc w:val="center"/>
              <w:rPr>
                <w:rFonts w:cs="Times New Roman"/>
                <w:color w:val="00000A"/>
              </w:rPr>
            </w:pPr>
            <w:r w:rsidRPr="00294220">
              <w:rPr>
                <w:rFonts w:cs="Times New Roman"/>
                <w:color w:val="00000A"/>
              </w:rPr>
              <w:t>NEVER</w:t>
            </w:r>
          </w:p>
        </w:tc>
      </w:tr>
      <w:tr w:rsidR="00CA6E09" w:rsidRPr="00294220" w14:paraId="1930ED65" w14:textId="77777777">
        <w:trPr>
          <w:jc w:val="center"/>
        </w:trPr>
        <w:tc>
          <w:tcPr>
            <w:tcW w:w="1437" w:type="dxa"/>
            <w:tcBorders>
              <w:top w:val="single" w:sz="4" w:space="0" w:color="00000A"/>
              <w:right w:val="single" w:sz="4" w:space="0" w:color="00000A"/>
            </w:tcBorders>
            <w:shd w:val="clear" w:color="auto" w:fill="FFFFFF"/>
            <w:vAlign w:val="bottom"/>
          </w:tcPr>
          <w:p w14:paraId="7D4E92B1" w14:textId="77777777" w:rsidR="00CA6E09" w:rsidRPr="00294220" w:rsidRDefault="00C11877">
            <w:pPr>
              <w:spacing w:after="0"/>
              <w:jc w:val="center"/>
              <w:rPr>
                <w:rFonts w:cs="Times New Roman"/>
                <w:i/>
                <w:color w:val="00000A"/>
              </w:rPr>
            </w:pPr>
            <w:r w:rsidRPr="00294220">
              <w:rPr>
                <w:rFonts w:cs="Times New Roman"/>
                <w:i/>
                <w:color w:val="00000A"/>
              </w:rPr>
              <w:t>Accept</w:t>
            </w:r>
          </w:p>
        </w:tc>
        <w:tc>
          <w:tcPr>
            <w:tcW w:w="1599" w:type="dxa"/>
            <w:tcBorders>
              <w:top w:val="single" w:sz="4" w:space="0" w:color="00000A"/>
              <w:left w:val="single" w:sz="4" w:space="0" w:color="00000A"/>
            </w:tcBorders>
            <w:shd w:val="clear" w:color="auto" w:fill="FFFFFF"/>
            <w:tcMar>
              <w:left w:w="103" w:type="dxa"/>
            </w:tcMar>
            <w:vAlign w:val="bottom"/>
          </w:tcPr>
          <w:p w14:paraId="4A5E9573" w14:textId="77777777" w:rsidR="00CA6E09" w:rsidRPr="00294220" w:rsidRDefault="00C11877">
            <w:pPr>
              <w:spacing w:after="0"/>
              <w:jc w:val="center"/>
              <w:rPr>
                <w:rFonts w:cs="Times New Roman"/>
                <w:i/>
                <w:color w:val="00000A"/>
              </w:rPr>
            </w:pPr>
            <w:r w:rsidRPr="00294220">
              <w:rPr>
                <w:rFonts w:cs="Times New Roman"/>
                <w:i/>
                <w:color w:val="00000A"/>
              </w:rPr>
              <w:t>K</w:t>
            </w:r>
            <w:r w:rsidRPr="00294220">
              <w:rPr>
                <w:rFonts w:cs="Times New Roman"/>
                <w:i/>
                <w:iCs/>
                <w:color w:val="00000A"/>
                <w:sz w:val="18"/>
                <w:szCs w:val="18"/>
                <w:vertAlign w:val="subscript"/>
                <w:lang w:eastAsia="en-GB"/>
              </w:rPr>
              <w:t>E</w:t>
            </w:r>
            <w:r w:rsidRPr="00294220">
              <w:rPr>
                <w:rFonts w:cs="Times New Roman"/>
                <w:color w:val="00000A"/>
              </w:rPr>
              <w:t xml:space="preserve"> </w:t>
            </w:r>
            <w:r w:rsidRPr="00294220">
              <w:rPr>
                <w:rFonts w:cs="Times New Roman"/>
                <w:i/>
                <w:color w:val="00000A"/>
              </w:rPr>
              <w:t>≤-α</w:t>
            </w:r>
          </w:p>
        </w:tc>
        <w:tc>
          <w:tcPr>
            <w:tcW w:w="1599" w:type="dxa"/>
            <w:tcBorders>
              <w:top w:val="single" w:sz="4" w:space="0" w:color="00000A"/>
            </w:tcBorders>
            <w:shd w:val="clear" w:color="auto" w:fill="FFFFFF"/>
            <w:vAlign w:val="bottom"/>
          </w:tcPr>
          <w:p w14:paraId="29982E14" w14:textId="77777777" w:rsidR="00CA6E09" w:rsidRPr="00294220" w:rsidRDefault="00C11877">
            <w:pPr>
              <w:spacing w:after="0"/>
              <w:jc w:val="center"/>
              <w:rPr>
                <w:rFonts w:cs="Times New Roman"/>
                <w:i/>
                <w:color w:val="00000A"/>
              </w:rPr>
            </w:pPr>
            <w:r w:rsidRPr="00294220">
              <w:rPr>
                <w:rFonts w:cs="Times New Roman"/>
                <w:i/>
                <w:color w:val="00000A"/>
              </w:rPr>
              <w:t>-α &lt; K</w:t>
            </w:r>
            <w:r w:rsidRPr="00294220">
              <w:rPr>
                <w:rFonts w:cs="Times New Roman"/>
                <w:i/>
                <w:iCs/>
                <w:color w:val="00000A"/>
                <w:sz w:val="18"/>
                <w:szCs w:val="18"/>
                <w:vertAlign w:val="subscript"/>
                <w:lang w:eastAsia="en-GB"/>
              </w:rPr>
              <w:t>E</w:t>
            </w:r>
            <w:r w:rsidRPr="00294220">
              <w:rPr>
                <w:rFonts w:cs="Times New Roman"/>
                <w:color w:val="00000A"/>
              </w:rPr>
              <w:t xml:space="preserve"> </w:t>
            </w:r>
            <w:r w:rsidRPr="00294220">
              <w:rPr>
                <w:rFonts w:cs="Times New Roman"/>
                <w:i/>
                <w:color w:val="00000A"/>
              </w:rPr>
              <w:t>≤ α</w:t>
            </w:r>
          </w:p>
        </w:tc>
        <w:tc>
          <w:tcPr>
            <w:tcW w:w="1600" w:type="dxa"/>
            <w:tcBorders>
              <w:top w:val="single" w:sz="4" w:space="0" w:color="00000A"/>
            </w:tcBorders>
            <w:shd w:val="clear" w:color="auto" w:fill="FFFFFF"/>
            <w:vAlign w:val="bottom"/>
          </w:tcPr>
          <w:p w14:paraId="4E2C6BD0" w14:textId="77777777" w:rsidR="00CA6E09" w:rsidRPr="00294220" w:rsidRDefault="00C11877">
            <w:pPr>
              <w:spacing w:after="0"/>
              <w:jc w:val="center"/>
              <w:rPr>
                <w:rFonts w:cs="Times New Roman"/>
                <w:color w:val="00000A"/>
              </w:rPr>
            </w:pPr>
            <w:r w:rsidRPr="00294220">
              <w:rPr>
                <w:rFonts w:cs="Times New Roman"/>
                <w:i/>
                <w:color w:val="00000A"/>
              </w:rPr>
              <w:t>α &lt; K</w:t>
            </w:r>
            <w:r w:rsidRPr="00294220">
              <w:rPr>
                <w:rFonts w:cs="Times New Roman"/>
                <w:i/>
                <w:iCs/>
                <w:color w:val="00000A"/>
                <w:sz w:val="18"/>
                <w:szCs w:val="18"/>
                <w:vertAlign w:val="subscript"/>
                <w:lang w:eastAsia="en-GB"/>
              </w:rPr>
              <w:t>E</w:t>
            </w:r>
          </w:p>
        </w:tc>
      </w:tr>
      <w:tr w:rsidR="00CA6E09" w:rsidRPr="00294220" w14:paraId="6C4C6921" w14:textId="77777777">
        <w:trPr>
          <w:jc w:val="center"/>
        </w:trPr>
        <w:tc>
          <w:tcPr>
            <w:tcW w:w="1437" w:type="dxa"/>
            <w:tcBorders>
              <w:bottom w:val="dotted" w:sz="4" w:space="0" w:color="00000A"/>
              <w:right w:val="single" w:sz="4" w:space="0" w:color="00000A"/>
            </w:tcBorders>
            <w:shd w:val="clear" w:color="auto" w:fill="FFFFFF"/>
            <w:vAlign w:val="bottom"/>
          </w:tcPr>
          <w:p w14:paraId="05100593" w14:textId="77777777" w:rsidR="00CA6E09" w:rsidRPr="00294220" w:rsidRDefault="00CA6E09">
            <w:pPr>
              <w:spacing w:after="120"/>
              <w:jc w:val="center"/>
              <w:rPr>
                <w:rFonts w:cs="Times New Roman"/>
                <w:i/>
                <w:color w:val="00000A"/>
              </w:rPr>
            </w:pPr>
          </w:p>
        </w:tc>
        <w:tc>
          <w:tcPr>
            <w:tcW w:w="1599" w:type="dxa"/>
            <w:tcBorders>
              <w:left w:val="single" w:sz="4" w:space="0" w:color="00000A"/>
              <w:bottom w:val="dotted" w:sz="4" w:space="0" w:color="00000A"/>
            </w:tcBorders>
            <w:shd w:val="clear" w:color="auto" w:fill="FFFFFF"/>
            <w:tcMar>
              <w:left w:w="103" w:type="dxa"/>
            </w:tcMar>
            <w:vAlign w:val="bottom"/>
          </w:tcPr>
          <w:p w14:paraId="52B28FA0" w14:textId="77777777" w:rsidR="00CA6E09" w:rsidRPr="00294220" w:rsidRDefault="00C11877">
            <w:pPr>
              <w:spacing w:after="120"/>
              <w:jc w:val="center"/>
              <w:rPr>
                <w:rFonts w:cs="Times New Roman"/>
                <w:i/>
                <w:color w:val="00000A"/>
              </w:rPr>
            </w:pPr>
            <w:r w:rsidRPr="00294220">
              <w:rPr>
                <w:rFonts w:cs="Times New Roman"/>
                <w:i/>
                <w:color w:val="00000A"/>
              </w:rPr>
              <w:t>K</w:t>
            </w:r>
            <w:r w:rsidRPr="00294220">
              <w:rPr>
                <w:rFonts w:cs="Times New Roman"/>
                <w:i/>
                <w:iCs/>
                <w:color w:val="00000A"/>
                <w:sz w:val="18"/>
                <w:szCs w:val="18"/>
                <w:vertAlign w:val="subscript"/>
                <w:lang w:eastAsia="en-GB"/>
              </w:rPr>
              <w:t>L</w:t>
            </w:r>
            <w:r w:rsidRPr="00294220">
              <w:rPr>
                <w:rFonts w:cs="Times New Roman"/>
                <w:color w:val="00000A"/>
              </w:rPr>
              <w:t xml:space="preserve"> </w:t>
            </w:r>
            <w:r w:rsidRPr="00294220">
              <w:rPr>
                <w:rFonts w:cs="Times New Roman"/>
                <w:i/>
                <w:color w:val="00000A"/>
              </w:rPr>
              <w:t>≤ 0</w:t>
            </w:r>
          </w:p>
        </w:tc>
        <w:tc>
          <w:tcPr>
            <w:tcW w:w="1599" w:type="dxa"/>
            <w:tcBorders>
              <w:bottom w:val="dotted" w:sz="4" w:space="0" w:color="00000A"/>
            </w:tcBorders>
            <w:shd w:val="clear" w:color="auto" w:fill="FFFFFF"/>
            <w:vAlign w:val="bottom"/>
          </w:tcPr>
          <w:p w14:paraId="273CC1F2" w14:textId="77777777" w:rsidR="00CA6E09" w:rsidRPr="00294220" w:rsidRDefault="00C11877">
            <w:pPr>
              <w:spacing w:after="120"/>
              <w:jc w:val="center"/>
              <w:rPr>
                <w:rFonts w:cs="Times New Roman"/>
                <w:i/>
                <w:color w:val="00000A"/>
              </w:rPr>
            </w:pPr>
            <w:r w:rsidRPr="00294220">
              <w:rPr>
                <w:rFonts w:cs="Times New Roman"/>
                <w:i/>
                <w:color w:val="00000A"/>
              </w:rPr>
              <w:t>K</w:t>
            </w:r>
            <w:r w:rsidRPr="00294220">
              <w:rPr>
                <w:rFonts w:cs="Times New Roman"/>
                <w:i/>
                <w:iCs/>
                <w:color w:val="00000A"/>
                <w:sz w:val="18"/>
                <w:szCs w:val="18"/>
                <w:vertAlign w:val="subscript"/>
                <w:lang w:eastAsia="en-GB"/>
              </w:rPr>
              <w:t>L</w:t>
            </w:r>
            <w:r w:rsidRPr="00294220">
              <w:rPr>
                <w:rFonts w:cs="Times New Roman"/>
                <w:color w:val="00000A"/>
              </w:rPr>
              <w:t xml:space="preserve"> </w:t>
            </w:r>
            <w:r w:rsidRPr="00294220">
              <w:rPr>
                <w:rFonts w:cs="Times New Roman"/>
                <w:i/>
                <w:color w:val="00000A"/>
              </w:rPr>
              <w:t>≤ α</w:t>
            </w:r>
          </w:p>
        </w:tc>
        <w:tc>
          <w:tcPr>
            <w:tcW w:w="1600" w:type="dxa"/>
            <w:tcBorders>
              <w:bottom w:val="dotted" w:sz="4" w:space="0" w:color="00000A"/>
            </w:tcBorders>
            <w:shd w:val="clear" w:color="auto" w:fill="FFFFFF"/>
            <w:vAlign w:val="bottom"/>
          </w:tcPr>
          <w:p w14:paraId="60E92C11" w14:textId="77777777" w:rsidR="00CA6E09" w:rsidRPr="00294220" w:rsidRDefault="00C11877">
            <w:pPr>
              <w:spacing w:after="120"/>
              <w:jc w:val="center"/>
              <w:rPr>
                <w:rFonts w:cs="Times New Roman"/>
                <w:color w:val="00000A"/>
              </w:rPr>
            </w:pPr>
            <w:r w:rsidRPr="00294220">
              <w:rPr>
                <w:rFonts w:cs="Times New Roman"/>
                <w:i/>
                <w:color w:val="00000A"/>
              </w:rPr>
              <w:t>K</w:t>
            </w:r>
            <w:r w:rsidRPr="00294220">
              <w:rPr>
                <w:rFonts w:cs="Times New Roman"/>
                <w:i/>
                <w:iCs/>
                <w:color w:val="00000A"/>
                <w:sz w:val="18"/>
                <w:szCs w:val="18"/>
                <w:vertAlign w:val="subscript"/>
                <w:lang w:eastAsia="en-GB"/>
              </w:rPr>
              <w:t>L</w:t>
            </w:r>
            <w:r w:rsidRPr="00294220">
              <w:rPr>
                <w:rFonts w:cs="Times New Roman"/>
                <w:color w:val="00000A"/>
              </w:rPr>
              <w:t xml:space="preserve"> </w:t>
            </w:r>
            <w:r w:rsidRPr="00294220">
              <w:rPr>
                <w:rFonts w:cs="Times New Roman"/>
                <w:i/>
                <w:color w:val="00000A"/>
              </w:rPr>
              <w:t>≤ α</w:t>
            </w:r>
          </w:p>
        </w:tc>
      </w:tr>
      <w:tr w:rsidR="00CA6E09" w:rsidRPr="00294220" w14:paraId="3C04C706" w14:textId="77777777">
        <w:trPr>
          <w:jc w:val="center"/>
        </w:trPr>
        <w:tc>
          <w:tcPr>
            <w:tcW w:w="1437" w:type="dxa"/>
            <w:tcBorders>
              <w:right w:val="single" w:sz="4" w:space="0" w:color="00000A"/>
            </w:tcBorders>
            <w:shd w:val="clear" w:color="auto" w:fill="FFFFFF"/>
            <w:vAlign w:val="bottom"/>
          </w:tcPr>
          <w:p w14:paraId="4A6A18D7" w14:textId="77777777" w:rsidR="00CA6E09" w:rsidRPr="00294220" w:rsidRDefault="00C11877">
            <w:pPr>
              <w:spacing w:after="0"/>
              <w:jc w:val="center"/>
              <w:rPr>
                <w:rFonts w:cs="Times New Roman"/>
                <w:i/>
                <w:color w:val="00000A"/>
              </w:rPr>
            </w:pPr>
            <w:r w:rsidRPr="00294220">
              <w:rPr>
                <w:rFonts w:cs="Times New Roman"/>
                <w:i/>
                <w:color w:val="00000A"/>
              </w:rPr>
              <w:t>Reject</w:t>
            </w:r>
          </w:p>
        </w:tc>
        <w:tc>
          <w:tcPr>
            <w:tcW w:w="1599" w:type="dxa"/>
            <w:tcBorders>
              <w:left w:val="single" w:sz="4" w:space="0" w:color="00000A"/>
            </w:tcBorders>
            <w:shd w:val="clear" w:color="auto" w:fill="FFFFFF"/>
            <w:tcMar>
              <w:left w:w="103" w:type="dxa"/>
            </w:tcMar>
            <w:vAlign w:val="bottom"/>
          </w:tcPr>
          <w:p w14:paraId="6347C1B3" w14:textId="77777777" w:rsidR="00CA6E09" w:rsidRPr="00294220" w:rsidRDefault="00C11877">
            <w:pPr>
              <w:spacing w:after="0"/>
              <w:jc w:val="center"/>
              <w:rPr>
                <w:rFonts w:cs="Times New Roman"/>
                <w:i/>
                <w:color w:val="00000A"/>
              </w:rPr>
            </w:pPr>
            <w:r w:rsidRPr="00294220">
              <w:rPr>
                <w:rFonts w:cs="Times New Roman"/>
                <w:i/>
                <w:color w:val="00000A"/>
              </w:rPr>
              <w:t>K</w:t>
            </w:r>
            <w:r w:rsidRPr="00294220">
              <w:rPr>
                <w:rFonts w:cs="Times New Roman"/>
                <w:i/>
                <w:iCs/>
                <w:color w:val="00000A"/>
                <w:sz w:val="18"/>
                <w:szCs w:val="18"/>
                <w:vertAlign w:val="subscript"/>
                <w:lang w:eastAsia="en-GB"/>
              </w:rPr>
              <w:t>E</w:t>
            </w:r>
            <w:r w:rsidRPr="00294220">
              <w:rPr>
                <w:rFonts w:cs="Times New Roman"/>
                <w:color w:val="00000A"/>
              </w:rPr>
              <w:t xml:space="preserve"> </w:t>
            </w:r>
            <w:r w:rsidRPr="00294220">
              <w:rPr>
                <w:rFonts w:cs="Times New Roman"/>
                <w:i/>
                <w:color w:val="00000A"/>
              </w:rPr>
              <w:t>≤-α</w:t>
            </w:r>
          </w:p>
        </w:tc>
        <w:tc>
          <w:tcPr>
            <w:tcW w:w="1599" w:type="dxa"/>
            <w:shd w:val="clear" w:color="auto" w:fill="FFFFFF"/>
            <w:vAlign w:val="bottom"/>
          </w:tcPr>
          <w:p w14:paraId="52DEE8D0" w14:textId="77777777" w:rsidR="00CA6E09" w:rsidRPr="00294220" w:rsidRDefault="00C11877">
            <w:pPr>
              <w:spacing w:after="0"/>
              <w:jc w:val="center"/>
              <w:rPr>
                <w:rFonts w:cs="Times New Roman"/>
                <w:i/>
                <w:color w:val="00000A"/>
              </w:rPr>
            </w:pPr>
            <w:r w:rsidRPr="00294220">
              <w:rPr>
                <w:rFonts w:cs="Times New Roman"/>
                <w:i/>
                <w:color w:val="00000A"/>
              </w:rPr>
              <w:t>-α &lt; K</w:t>
            </w:r>
            <w:r w:rsidRPr="00294220">
              <w:rPr>
                <w:rFonts w:cs="Times New Roman"/>
                <w:i/>
                <w:iCs/>
                <w:color w:val="00000A"/>
                <w:sz w:val="18"/>
                <w:szCs w:val="18"/>
                <w:vertAlign w:val="subscript"/>
                <w:lang w:eastAsia="en-GB"/>
              </w:rPr>
              <w:t>E</w:t>
            </w:r>
            <w:r w:rsidRPr="00294220">
              <w:rPr>
                <w:rFonts w:cs="Times New Roman"/>
                <w:color w:val="00000A"/>
              </w:rPr>
              <w:t xml:space="preserve"> </w:t>
            </w:r>
            <w:r w:rsidRPr="00294220">
              <w:rPr>
                <w:rFonts w:cs="Times New Roman"/>
                <w:i/>
                <w:color w:val="00000A"/>
              </w:rPr>
              <w:t>≤ α</w:t>
            </w:r>
          </w:p>
        </w:tc>
        <w:tc>
          <w:tcPr>
            <w:tcW w:w="1600" w:type="dxa"/>
            <w:shd w:val="clear" w:color="auto" w:fill="FFFFFF"/>
            <w:vAlign w:val="bottom"/>
          </w:tcPr>
          <w:p w14:paraId="4C9645E9" w14:textId="77777777" w:rsidR="00CA6E09" w:rsidRPr="00294220" w:rsidRDefault="00C11877">
            <w:pPr>
              <w:spacing w:after="0"/>
              <w:jc w:val="center"/>
              <w:rPr>
                <w:rFonts w:cs="Times New Roman"/>
                <w:color w:val="00000A"/>
              </w:rPr>
            </w:pPr>
            <w:r w:rsidRPr="00294220">
              <w:rPr>
                <w:rFonts w:cs="Times New Roman"/>
                <w:i/>
                <w:color w:val="00000A"/>
              </w:rPr>
              <w:t>α &lt; K</w:t>
            </w:r>
            <w:r w:rsidRPr="00294220">
              <w:rPr>
                <w:rFonts w:cs="Times New Roman"/>
                <w:i/>
                <w:iCs/>
                <w:color w:val="00000A"/>
                <w:sz w:val="18"/>
                <w:szCs w:val="18"/>
                <w:vertAlign w:val="subscript"/>
                <w:lang w:eastAsia="en-GB"/>
              </w:rPr>
              <w:t>E</w:t>
            </w:r>
          </w:p>
        </w:tc>
      </w:tr>
      <w:tr w:rsidR="00CA6E09" w:rsidRPr="00294220" w14:paraId="7BCC37DB" w14:textId="77777777">
        <w:trPr>
          <w:jc w:val="center"/>
        </w:trPr>
        <w:tc>
          <w:tcPr>
            <w:tcW w:w="1437" w:type="dxa"/>
            <w:tcBorders>
              <w:bottom w:val="single" w:sz="4" w:space="0" w:color="00000A"/>
              <w:right w:val="single" w:sz="4" w:space="0" w:color="00000A"/>
            </w:tcBorders>
            <w:shd w:val="clear" w:color="auto" w:fill="FFFFFF"/>
            <w:vAlign w:val="bottom"/>
          </w:tcPr>
          <w:p w14:paraId="1E5400AE" w14:textId="77777777" w:rsidR="00CA6E09" w:rsidRPr="00294220" w:rsidRDefault="00CA6E09">
            <w:pPr>
              <w:spacing w:after="120"/>
              <w:jc w:val="center"/>
              <w:rPr>
                <w:rFonts w:cs="Times New Roman"/>
                <w:i/>
                <w:color w:val="00000A"/>
              </w:rPr>
            </w:pPr>
          </w:p>
        </w:tc>
        <w:tc>
          <w:tcPr>
            <w:tcW w:w="1599" w:type="dxa"/>
            <w:tcBorders>
              <w:left w:val="single" w:sz="4" w:space="0" w:color="00000A"/>
              <w:bottom w:val="single" w:sz="4" w:space="0" w:color="00000A"/>
            </w:tcBorders>
            <w:shd w:val="clear" w:color="auto" w:fill="FFFFFF"/>
            <w:tcMar>
              <w:left w:w="103" w:type="dxa"/>
            </w:tcMar>
            <w:vAlign w:val="bottom"/>
          </w:tcPr>
          <w:p w14:paraId="17AAE257" w14:textId="77777777" w:rsidR="00CA6E09" w:rsidRPr="00294220" w:rsidRDefault="00C11877">
            <w:pPr>
              <w:spacing w:after="120"/>
              <w:jc w:val="center"/>
              <w:rPr>
                <w:rFonts w:cs="Times New Roman"/>
                <w:i/>
                <w:color w:val="00000A"/>
              </w:rPr>
            </w:pPr>
            <w:r w:rsidRPr="00294220">
              <w:rPr>
                <w:rFonts w:cs="Times New Roman"/>
                <w:i/>
                <w:color w:val="00000A"/>
              </w:rPr>
              <w:t>0 &lt; K</w:t>
            </w:r>
            <w:r w:rsidRPr="00294220">
              <w:rPr>
                <w:rFonts w:cs="Times New Roman"/>
                <w:i/>
                <w:iCs/>
                <w:color w:val="00000A"/>
                <w:sz w:val="18"/>
                <w:szCs w:val="18"/>
                <w:vertAlign w:val="subscript"/>
                <w:lang w:eastAsia="en-GB"/>
              </w:rPr>
              <w:t>L</w:t>
            </w:r>
          </w:p>
        </w:tc>
        <w:tc>
          <w:tcPr>
            <w:tcW w:w="1599" w:type="dxa"/>
            <w:tcBorders>
              <w:bottom w:val="single" w:sz="4" w:space="0" w:color="00000A"/>
            </w:tcBorders>
            <w:shd w:val="clear" w:color="auto" w:fill="FFFFFF"/>
            <w:vAlign w:val="bottom"/>
          </w:tcPr>
          <w:p w14:paraId="11B9CFE4" w14:textId="77777777" w:rsidR="00CA6E09" w:rsidRPr="00294220" w:rsidRDefault="00C11877">
            <w:pPr>
              <w:spacing w:after="120"/>
              <w:jc w:val="center"/>
              <w:rPr>
                <w:rFonts w:cs="Times New Roman"/>
                <w:i/>
                <w:color w:val="00000A"/>
              </w:rPr>
            </w:pPr>
            <w:r w:rsidRPr="00294220">
              <w:rPr>
                <w:rFonts w:cs="Times New Roman"/>
                <w:i/>
                <w:color w:val="00000A"/>
              </w:rPr>
              <w:t>α &lt; K</w:t>
            </w:r>
            <w:r w:rsidRPr="00294220">
              <w:rPr>
                <w:rFonts w:cs="Times New Roman"/>
                <w:i/>
                <w:iCs/>
                <w:color w:val="00000A"/>
                <w:sz w:val="18"/>
                <w:szCs w:val="18"/>
                <w:vertAlign w:val="subscript"/>
                <w:lang w:eastAsia="en-GB"/>
              </w:rPr>
              <w:t>L</w:t>
            </w:r>
          </w:p>
        </w:tc>
        <w:tc>
          <w:tcPr>
            <w:tcW w:w="1600" w:type="dxa"/>
            <w:tcBorders>
              <w:bottom w:val="single" w:sz="4" w:space="0" w:color="00000A"/>
            </w:tcBorders>
            <w:shd w:val="clear" w:color="auto" w:fill="FFFFFF"/>
            <w:vAlign w:val="bottom"/>
          </w:tcPr>
          <w:p w14:paraId="20691EB8" w14:textId="77777777" w:rsidR="00CA6E09" w:rsidRPr="00294220" w:rsidRDefault="00C11877">
            <w:pPr>
              <w:spacing w:after="120"/>
              <w:jc w:val="center"/>
              <w:rPr>
                <w:rFonts w:cs="Times New Roman"/>
                <w:color w:val="00000A"/>
              </w:rPr>
            </w:pPr>
            <w:r w:rsidRPr="00294220">
              <w:rPr>
                <w:rFonts w:cs="Times New Roman"/>
                <w:i/>
                <w:color w:val="00000A"/>
              </w:rPr>
              <w:t>α &lt; K</w:t>
            </w:r>
            <w:r w:rsidRPr="00294220">
              <w:rPr>
                <w:rFonts w:cs="Times New Roman"/>
                <w:i/>
                <w:iCs/>
                <w:color w:val="00000A"/>
                <w:sz w:val="18"/>
                <w:szCs w:val="18"/>
                <w:vertAlign w:val="subscript"/>
                <w:lang w:eastAsia="en-GB"/>
              </w:rPr>
              <w:t>L</w:t>
            </w:r>
          </w:p>
        </w:tc>
      </w:tr>
    </w:tbl>
    <w:p w14:paraId="6487C38B" w14:textId="39069E4F" w:rsidR="00CA6E09" w:rsidRPr="00294220" w:rsidRDefault="00C11877">
      <w:pPr>
        <w:keepNext/>
        <w:keepLines/>
        <w:spacing w:before="60" w:after="240"/>
        <w:jc w:val="center"/>
        <w:outlineLvl w:val="3"/>
        <w:rPr>
          <w:rFonts w:eastAsiaTheme="majorEastAsia" w:cstheme="majorBidi"/>
          <w:bCs/>
          <w:i/>
          <w:iCs/>
          <w:color w:val="00000A"/>
        </w:rPr>
      </w:pPr>
      <w:r w:rsidRPr="00294220">
        <w:rPr>
          <w:rFonts w:eastAsiaTheme="majorEastAsia" w:cstheme="majorBidi"/>
          <w:bCs/>
          <w:i/>
          <w:iCs/>
          <w:color w:val="00000A"/>
        </w:rPr>
        <w:t xml:space="preserve">Table </w:t>
      </w:r>
      <w:r w:rsidR="00C94700" w:rsidRPr="00294220">
        <w:rPr>
          <w:rFonts w:eastAsiaTheme="majorEastAsia" w:cstheme="majorBidi"/>
          <w:bCs/>
          <w:i/>
          <w:iCs/>
          <w:color w:val="00000A"/>
        </w:rPr>
        <w:t>5</w:t>
      </w:r>
      <w:r w:rsidRPr="00294220">
        <w:rPr>
          <w:rFonts w:eastAsiaTheme="majorEastAsia" w:cstheme="majorBidi"/>
          <w:bCs/>
          <w:i/>
          <w:iCs/>
          <w:color w:val="00000A"/>
        </w:rPr>
        <w:t>: Single country conditions for different equilibrium strategies</w:t>
      </w:r>
    </w:p>
    <w:p w14:paraId="4765966B" w14:textId="77777777" w:rsidR="00CA6E09" w:rsidRPr="00294220" w:rsidRDefault="00CA6E09">
      <w:pPr>
        <w:spacing w:after="0"/>
        <w:rPr>
          <w:color w:val="00000A"/>
        </w:rPr>
      </w:pPr>
    </w:p>
    <w:p w14:paraId="1F48686E" w14:textId="4DF3FFD6" w:rsidR="00CA6E09" w:rsidRPr="00294220" w:rsidRDefault="00C11877">
      <w:pPr>
        <w:keepNext/>
        <w:keepLines/>
        <w:spacing w:before="120" w:after="0"/>
        <w:outlineLvl w:val="1"/>
        <w:rPr>
          <w:rFonts w:eastAsiaTheme="majorEastAsia" w:cstheme="majorBidi"/>
          <w:bCs/>
          <w:i/>
          <w:color w:val="00000A"/>
          <w:szCs w:val="26"/>
        </w:rPr>
      </w:pPr>
      <w:r w:rsidRPr="00294220">
        <w:rPr>
          <w:rFonts w:eastAsiaTheme="majorEastAsia" w:cstheme="majorBidi"/>
          <w:bCs/>
          <w:i/>
          <w:color w:val="00000A"/>
          <w:szCs w:val="26"/>
        </w:rPr>
        <w:t>Ratification of a</w:t>
      </w:r>
      <w:r w:rsidR="00044772" w:rsidRPr="00294220">
        <w:rPr>
          <w:rFonts w:eastAsiaTheme="majorEastAsia" w:cstheme="majorBidi"/>
          <w:bCs/>
          <w:i/>
          <w:color w:val="00000A"/>
          <w:szCs w:val="26"/>
        </w:rPr>
        <w:t>n</w:t>
      </w:r>
      <w:r w:rsidRPr="00294220">
        <w:rPr>
          <w:rFonts w:eastAsiaTheme="majorEastAsia" w:cstheme="majorBidi"/>
          <w:bCs/>
          <w:i/>
          <w:color w:val="00000A"/>
          <w:szCs w:val="26"/>
        </w:rPr>
        <w:t xml:space="preserve"> </w:t>
      </w:r>
      <w:r w:rsidR="00A83D99" w:rsidRPr="00294220">
        <w:rPr>
          <w:rFonts w:eastAsiaTheme="majorEastAsia" w:cstheme="majorBidi"/>
          <w:bCs/>
          <w:i/>
          <w:color w:val="00000A"/>
          <w:szCs w:val="26"/>
        </w:rPr>
        <w:t xml:space="preserve">international </w:t>
      </w:r>
      <w:r w:rsidRPr="00294220">
        <w:rPr>
          <w:rFonts w:eastAsiaTheme="majorEastAsia" w:cstheme="majorBidi"/>
          <w:bCs/>
          <w:i/>
          <w:color w:val="00000A"/>
          <w:szCs w:val="26"/>
        </w:rPr>
        <w:t>treaty</w:t>
      </w:r>
    </w:p>
    <w:p w14:paraId="37DB0A78" w14:textId="77777777" w:rsidR="00CA6E09" w:rsidRPr="00294220" w:rsidRDefault="00C11877">
      <w:pPr>
        <w:rPr>
          <w:color w:val="00000A"/>
        </w:rPr>
      </w:pPr>
      <w:r w:rsidRPr="00294220">
        <w:rPr>
          <w:rFonts w:cs="Times New Roman"/>
          <w:color w:val="00000A"/>
        </w:rPr>
        <w:t xml:space="preserve">Just as in the domestic case executives have three </w:t>
      </w:r>
      <w:proofErr w:type="spellStart"/>
      <w:r w:rsidRPr="00294220">
        <w:rPr>
          <w:rFonts w:cs="Times New Roman"/>
          <w:color w:val="00000A"/>
        </w:rPr>
        <w:t>undominated</w:t>
      </w:r>
      <w:proofErr w:type="spellEnd"/>
      <w:r w:rsidRPr="00294220">
        <w:rPr>
          <w:rFonts w:cs="Times New Roman"/>
          <w:color w:val="00000A"/>
        </w:rPr>
        <w:t xml:space="preserve"> pure strategies: ALWAYS sign; CONDITION, i.e. sign conditional on your own positive signal; and NEVER sign. Suppose that a set of </w:t>
      </w:r>
      <w:r w:rsidRPr="00294220">
        <w:rPr>
          <w:rFonts w:cs="Times New Roman"/>
          <w:i/>
          <w:iCs/>
          <w:color w:val="00000A"/>
        </w:rPr>
        <w:t>Q</w:t>
      </w:r>
      <w:r w:rsidRPr="00294220">
        <w:rPr>
          <w:rFonts w:cs="Times New Roman"/>
          <w:bCs/>
          <w:i/>
          <w:iCs/>
          <w:color w:val="00000A"/>
        </w:rPr>
        <w:t xml:space="preserve"> </w:t>
      </w:r>
      <w:r w:rsidRPr="00294220">
        <w:rPr>
          <w:rFonts w:cs="Times New Roman"/>
          <w:bCs/>
          <w:color w:val="00000A"/>
        </w:rPr>
        <w:t>of</w:t>
      </w:r>
      <w:r w:rsidRPr="00294220">
        <w:rPr>
          <w:rFonts w:cs="Times New Roman"/>
          <w:bCs/>
          <w:i/>
          <w:iCs/>
          <w:color w:val="00000A"/>
        </w:rPr>
        <w:t xml:space="preserve"> </w:t>
      </w:r>
      <w:r w:rsidRPr="00294220">
        <w:rPr>
          <w:rFonts w:cs="Times New Roman"/>
          <w:color w:val="00000A"/>
        </w:rPr>
        <w:t xml:space="preserve">executives condition on their signals and only sign if </w:t>
      </w:r>
      <w:r w:rsidRPr="00294220">
        <w:rPr>
          <w:rFonts w:cs="Times New Roman"/>
          <w:i/>
          <w:iCs/>
          <w:color w:val="00000A"/>
        </w:rPr>
        <w:t>S</w:t>
      </w:r>
      <w:r w:rsidRPr="00294220">
        <w:rPr>
          <w:rFonts w:cs="Times New Roman"/>
          <w:b/>
          <w:bCs/>
          <w:i/>
          <w:iCs/>
          <w:color w:val="00000A"/>
          <w:vertAlign w:val="subscript"/>
        </w:rPr>
        <w:t>i</w:t>
      </w:r>
      <w:r w:rsidRPr="00294220">
        <w:rPr>
          <w:rFonts w:cs="Times New Roman"/>
          <w:b/>
          <w:bCs/>
          <w:i/>
          <w:iCs/>
          <w:color w:val="00000A"/>
        </w:rPr>
        <w:t xml:space="preserve"> </w:t>
      </w:r>
      <w:r w:rsidRPr="00294220">
        <w:rPr>
          <w:rFonts w:cs="Times New Roman"/>
          <w:i/>
          <w:iCs/>
          <w:color w:val="00000A"/>
        </w:rPr>
        <w:t xml:space="preserve">= </w:t>
      </w:r>
      <w:r w:rsidRPr="00294220">
        <w:rPr>
          <w:rFonts w:cs="Times New Roman"/>
          <w:bCs/>
          <w:color w:val="00000A"/>
        </w:rPr>
        <w:t>1</w:t>
      </w:r>
      <w:r w:rsidRPr="00294220">
        <w:rPr>
          <w:rFonts w:cs="Times New Roman"/>
          <w:b/>
          <w:bCs/>
          <w:i/>
          <w:iCs/>
          <w:color w:val="00000A"/>
        </w:rPr>
        <w:t xml:space="preserve"> </w:t>
      </w:r>
      <w:r w:rsidRPr="00294220">
        <w:rPr>
          <w:rFonts w:cs="Times New Roman"/>
          <w:color w:val="00000A"/>
        </w:rPr>
        <w:t>for</w:t>
      </w:r>
      <w:r w:rsidRPr="00294220">
        <w:rPr>
          <w:rFonts w:cs="Times New Roman"/>
          <w:b/>
          <w:bCs/>
          <w:color w:val="00000A"/>
        </w:rPr>
        <w:t xml:space="preserve"> </w:t>
      </w:r>
      <w:r w:rsidRPr="00294220">
        <w:rPr>
          <w:rFonts w:cs="Times New Roman"/>
          <w:i/>
          <w:iCs/>
          <w:color w:val="00000A"/>
        </w:rPr>
        <w:t xml:space="preserve">i </w:t>
      </w:r>
      <w:r w:rsidRPr="00294220">
        <w:rPr>
          <w:rFonts w:ascii="Cambria Math" w:hAnsi="Cambria Math" w:cs="Cambria Math"/>
          <w:color w:val="00000A"/>
        </w:rPr>
        <w:t xml:space="preserve">∈ </w:t>
      </w:r>
      <w:r w:rsidRPr="00294220">
        <w:rPr>
          <w:rFonts w:cs="Times New Roman"/>
          <w:i/>
          <w:iCs/>
          <w:color w:val="00000A"/>
        </w:rPr>
        <w:t>Q</w:t>
      </w:r>
      <w:r w:rsidRPr="00294220">
        <w:rPr>
          <w:rFonts w:cs="Times New Roman"/>
          <w:bCs/>
          <w:color w:val="00000A"/>
        </w:rPr>
        <w:t>.</w:t>
      </w:r>
      <w:r w:rsidRPr="00294220">
        <w:rPr>
          <w:rFonts w:cs="Times New Roman"/>
          <w:color w:val="00000A"/>
        </w:rPr>
        <w:t xml:space="preserve"> As before we will assume that executives who never sign are treated by executives, out of </w:t>
      </w:r>
      <w:r w:rsidRPr="00294220">
        <w:rPr>
          <w:rFonts w:cs="Times New Roman"/>
          <w:color w:val="00000A"/>
        </w:rPr>
        <w:lastRenderedPageBreak/>
        <w:t xml:space="preserve">equilibrium, as conditioning: call the set of such executives </w:t>
      </w:r>
      <w:r w:rsidRPr="00294220">
        <w:rPr>
          <w:rFonts w:cs="Times New Roman"/>
          <w:i/>
          <w:iCs/>
          <w:color w:val="00000A"/>
        </w:rPr>
        <w:t>R</w:t>
      </w:r>
      <w:r w:rsidRPr="00294220">
        <w:rPr>
          <w:rFonts w:cs="Times New Roman"/>
          <w:color w:val="00000A"/>
        </w:rPr>
        <w:t xml:space="preserve">. Executives also benefit from the knowledge of their peers; hence executive </w:t>
      </w:r>
      <w:r w:rsidRPr="00294220">
        <w:rPr>
          <w:rFonts w:cs="Times New Roman"/>
          <w:i/>
          <w:iCs/>
          <w:color w:val="00000A"/>
        </w:rPr>
        <w:t>i</w:t>
      </w:r>
      <w:r w:rsidRPr="00294220">
        <w:rPr>
          <w:rFonts w:cs="Times New Roman"/>
          <w:b/>
          <w:bCs/>
          <w:i/>
          <w:iCs/>
          <w:color w:val="00000A"/>
        </w:rPr>
        <w:t xml:space="preserve"> </w:t>
      </w:r>
      <w:r w:rsidRPr="00294220">
        <w:rPr>
          <w:rFonts w:cs="Times New Roman"/>
          <w:color w:val="00000A"/>
        </w:rPr>
        <w:t>will sign if and only if</w:t>
      </w:r>
    </w:p>
    <w:tbl>
      <w:tblPr>
        <w:tblW w:w="9114" w:type="dxa"/>
        <w:tblInd w:w="-12" w:type="dxa"/>
        <w:tblLook w:val="0000" w:firstRow="0" w:lastRow="0" w:firstColumn="0" w:lastColumn="0" w:noHBand="0" w:noVBand="0"/>
      </w:tblPr>
      <w:tblGrid>
        <w:gridCol w:w="8619"/>
        <w:gridCol w:w="495"/>
      </w:tblGrid>
      <w:tr w:rsidR="00CA6E09" w:rsidRPr="00294220" w14:paraId="75CB244A" w14:textId="77777777">
        <w:tc>
          <w:tcPr>
            <w:tcW w:w="8618" w:type="dxa"/>
            <w:shd w:val="clear" w:color="auto" w:fill="FFFFFF"/>
            <w:vAlign w:val="center"/>
          </w:tcPr>
          <w:p w14:paraId="692D7482" w14:textId="77777777" w:rsidR="00CA6E09" w:rsidRPr="00294220" w:rsidRDefault="00CA6E09">
            <w:pPr>
              <w:spacing w:after="0"/>
              <w:rPr>
                <w:rFonts w:cs="Times New Roman"/>
                <w:color w:val="00000A"/>
              </w:rPr>
            </w:pPr>
          </w:p>
        </w:tc>
        <w:tc>
          <w:tcPr>
            <w:tcW w:w="495" w:type="dxa"/>
            <w:shd w:val="clear" w:color="auto" w:fill="FFFFFF"/>
            <w:vAlign w:val="center"/>
          </w:tcPr>
          <w:p w14:paraId="0FDB940B" w14:textId="77777777" w:rsidR="00CA6E09" w:rsidRPr="00294220" w:rsidRDefault="00CA6E09">
            <w:pPr>
              <w:spacing w:after="0"/>
              <w:jc w:val="center"/>
              <w:rPr>
                <w:rFonts w:cs="Times New Roman"/>
                <w:color w:val="00000A"/>
              </w:rPr>
            </w:pPr>
          </w:p>
        </w:tc>
      </w:tr>
    </w:tbl>
    <w:p w14:paraId="0D3C10DD" w14:textId="50B02B39" w:rsidR="00C11877" w:rsidRPr="00294220" w:rsidRDefault="00DB651F">
      <w:pPr>
        <w:rPr>
          <w:rFonts w:cs="Times New Roman"/>
        </w:rPr>
      </w:pPr>
      <m:oMathPara>
        <m:oMath>
          <m:nary>
            <m:naryPr>
              <m:chr m:val="∑"/>
              <m:supHide m:val="1"/>
              <m:ctrlPr>
                <w:rPr>
                  <w:rFonts w:ascii="Cambria Math" w:hAnsi="Cambria Math"/>
                </w:rPr>
              </m:ctrlPr>
            </m:naryPr>
            <m:sub>
              <m:r>
                <w:rPr>
                  <w:rFonts w:ascii="Cambria Math" w:hAnsi="Cambria Math"/>
                </w:rPr>
                <m:t>j∈Q∪R</m:t>
              </m:r>
            </m:sub>
            <m:sup/>
            <m:e>
              <m:sSub>
                <m:sSubPr>
                  <m:ctrlPr>
                    <w:rPr>
                      <w:rFonts w:ascii="Cambria Math" w:hAnsi="Cambria Math"/>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Ei</m:t>
                  </m:r>
                </m:sub>
              </m:sSub>
            </m:e>
          </m:nary>
          <m:d>
            <m:dPr>
              <m:ctrlPr>
                <w:rPr>
                  <w:rFonts w:ascii="Cambria Math" w:hAnsi="Cambria Math"/>
                </w:rPr>
              </m:ctrlPr>
            </m:dPr>
            <m:e>
              <m:r>
                <w:rPr>
                  <w:rFonts w:ascii="Cambria Math" w:hAnsi="Cambria Math"/>
                </w:rPr>
                <m:t>8</m:t>
              </m:r>
            </m:e>
          </m:d>
        </m:oMath>
      </m:oMathPara>
    </w:p>
    <w:p w14:paraId="545FAA01" w14:textId="77777777" w:rsidR="00CA6E09" w:rsidRPr="00294220" w:rsidRDefault="00C11877">
      <w:pPr>
        <w:rPr>
          <w:rFonts w:cs="Times New Roman"/>
          <w:color w:val="00000A"/>
        </w:rPr>
      </w:pPr>
      <w:r w:rsidRPr="00294220">
        <w:rPr>
          <w:rFonts w:cs="Times New Roman"/>
          <w:color w:val="00000A"/>
        </w:rPr>
        <w:t xml:space="preserve">Therefore, in an equilibrium where the treaty is tabled, recalling that this requires unanimity, each executive’s best strategy is: </w:t>
      </w:r>
      <w:r w:rsidRPr="00294220">
        <w:rPr>
          <w:rStyle w:val="FootnoteAnchor"/>
          <w:rFonts w:cs="Times New Roman"/>
          <w:color w:val="00000A"/>
        </w:rPr>
        <w:footnoteReference w:id="3"/>
      </w:r>
      <w:r w:rsidRPr="00294220">
        <w:rPr>
          <w:rFonts w:cs="Times New Roman"/>
          <w:color w:val="00000A"/>
        </w:rPr>
        <w:t xml:space="preserve"> </w:t>
      </w:r>
    </w:p>
    <w:p w14:paraId="7509B948" w14:textId="77777777" w:rsidR="00CA6E09" w:rsidRPr="00294220" w:rsidRDefault="00C11877">
      <w:pPr>
        <w:rPr>
          <w:rFonts w:cs="Times New Roman"/>
          <w:color w:val="00000A"/>
        </w:rPr>
      </w:pPr>
      <w:r w:rsidRPr="00294220">
        <w:rPr>
          <w:rFonts w:cs="Times New Roman"/>
          <w:color w:val="00000A"/>
        </w:rPr>
        <w:t xml:space="preserve">ALWAYS </w:t>
      </w:r>
      <w:r w:rsidRPr="00294220">
        <w:rPr>
          <w:rFonts w:cs="Times New Roman"/>
          <w:color w:val="00000A"/>
        </w:rPr>
        <w:tab/>
        <w:t xml:space="preserve">if </w:t>
      </w:r>
      <w:r w:rsidRPr="00294220">
        <w:rPr>
          <w:rFonts w:cs="Times New Roman"/>
          <w:color w:val="00000A"/>
        </w:rPr>
        <w:tab/>
      </w:r>
      <m:oMath>
        <m:nary>
          <m:naryPr>
            <m:chr m:val="∑"/>
            <m:supHide m:val="1"/>
            <m:ctrlPr>
              <w:rPr>
                <w:rFonts w:ascii="Cambria Math" w:hAnsi="Cambria Math"/>
              </w:rPr>
            </m:ctrlPr>
          </m:naryPr>
          <m:sub>
            <m:r>
              <w:rPr>
                <w:rFonts w:ascii="Cambria Math" w:hAnsi="Cambria Math"/>
              </w:rPr>
              <m:t>j∈Q∪R,j≠i</m:t>
            </m:r>
          </m:sub>
          <m:sup/>
          <m:e>
            <m:sSub>
              <m:sSubPr>
                <m:ctrlPr>
                  <w:rPr>
                    <w:rFonts w:ascii="Cambria Math" w:hAnsi="Cambria Math"/>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Ei</m:t>
                </m:r>
              </m:sub>
            </m:sSub>
          </m:e>
        </m:nary>
        <m:r>
          <w:rPr>
            <w:rFonts w:ascii="Cambria Math" w:hAnsi="Cambria Math"/>
          </w:rPr>
          <m:t>;</m:t>
        </m:r>
      </m:oMath>
      <w:r w:rsidRPr="00294220">
        <w:rPr>
          <w:rFonts w:cs="Times New Roman"/>
          <w:color w:val="00000A"/>
        </w:rPr>
        <w:t xml:space="preserve">    </w:t>
      </w:r>
      <w:r w:rsidRPr="00294220">
        <w:rPr>
          <w:rFonts w:cs="Times New Roman"/>
          <w:color w:val="00000A"/>
        </w:rPr>
        <w:tab/>
      </w:r>
      <w:r w:rsidRPr="00294220">
        <w:rPr>
          <w:rFonts w:cs="Times New Roman"/>
          <w:color w:val="00000A"/>
        </w:rPr>
        <w:tab/>
      </w:r>
      <w:r w:rsidRPr="00294220">
        <w:rPr>
          <w:rFonts w:cs="Times New Roman"/>
          <w:color w:val="00000A"/>
        </w:rPr>
        <w:tab/>
      </w:r>
      <w:r w:rsidRPr="00294220">
        <w:rPr>
          <w:rFonts w:cs="Times New Roman"/>
          <w:color w:val="00000A"/>
        </w:rPr>
        <w:tab/>
      </w:r>
      <w:r w:rsidRPr="00294220">
        <w:rPr>
          <w:rFonts w:cs="Times New Roman"/>
          <w:color w:val="00000A"/>
        </w:rPr>
        <w:tab/>
        <w:t>(9)</w:t>
      </w:r>
    </w:p>
    <w:p w14:paraId="111605F5" w14:textId="77777777" w:rsidR="00CA6E09" w:rsidRPr="00294220" w:rsidRDefault="00C11877">
      <w:pPr>
        <w:rPr>
          <w:rFonts w:cs="Times New Roman"/>
          <w:color w:val="00000A"/>
        </w:rPr>
      </w:pPr>
      <w:r w:rsidRPr="00294220">
        <w:rPr>
          <w:rFonts w:cs="Times New Roman"/>
          <w:color w:val="00000A"/>
        </w:rPr>
        <w:t xml:space="preserve">CONDITION </w:t>
      </w:r>
      <w:r w:rsidRPr="00294220">
        <w:rPr>
          <w:rFonts w:cs="Times New Roman"/>
          <w:color w:val="00000A"/>
        </w:rPr>
        <w:tab/>
        <w:t xml:space="preserve">if </w:t>
      </w:r>
      <w:r w:rsidRPr="00294220">
        <w:rPr>
          <w:rFonts w:cs="Times New Roman"/>
          <w:color w:val="00000A"/>
        </w:rPr>
        <w:tab/>
      </w:r>
      <m:oMath>
        <m:nary>
          <m:naryPr>
            <m:chr m:val="∑"/>
            <m:supHide m:val="1"/>
            <m:ctrlPr>
              <w:rPr>
                <w:rFonts w:ascii="Cambria Math" w:hAnsi="Cambria Math"/>
              </w:rPr>
            </m:ctrlPr>
          </m:naryPr>
          <m:sub>
            <m:r>
              <w:rPr>
                <w:rFonts w:ascii="Cambria Math" w:hAnsi="Cambria Math"/>
              </w:rPr>
              <m:t>j∈Q∪R,j≠i</m:t>
            </m:r>
          </m:sub>
          <m:sup/>
          <m:e>
            <m:sSub>
              <m:sSubPr>
                <m:ctrlPr>
                  <w:rPr>
                    <w:rFonts w:ascii="Cambria Math" w:hAnsi="Cambria Math"/>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r>
              <w:rPr>
                <w:rFonts w:ascii="Cambria Math" w:hAnsi="Cambria Math"/>
              </w:rPr>
              <m:t>&lt;</m:t>
            </m:r>
            <m:sSub>
              <m:sSubPr>
                <m:ctrlPr>
                  <w:rPr>
                    <w:rFonts w:ascii="Cambria Math" w:hAnsi="Cambria Math"/>
                  </w:rPr>
                </m:ctrlPr>
              </m:sSubPr>
              <m:e>
                <m:r>
                  <w:rPr>
                    <w:rFonts w:ascii="Cambria Math" w:hAnsi="Cambria Math"/>
                  </w:rPr>
                  <m:t>K</m:t>
                </m:r>
              </m:e>
              <m:sub>
                <m:r>
                  <w:rPr>
                    <w:rFonts w:ascii="Cambria Math" w:hAnsi="Cambria Math"/>
                  </w:rPr>
                  <m:t>Ei</m:t>
                </m:r>
              </m:sub>
            </m:sSub>
            <m:r>
              <w:rPr>
                <w:rFonts w:ascii="Cambria Math" w:hAnsi="Cambria Math"/>
              </w:rPr>
              <m:t>≤</m:t>
            </m:r>
          </m:e>
        </m:nary>
        <m:nary>
          <m:naryPr>
            <m:chr m:val="∑"/>
            <m:supHide m:val="1"/>
            <m:ctrlPr>
              <w:rPr>
                <w:rFonts w:ascii="Cambria Math" w:hAnsi="Cambria Math"/>
              </w:rPr>
            </m:ctrlPr>
          </m:naryPr>
          <m:sub>
            <m:r>
              <w:rPr>
                <w:rFonts w:ascii="Cambria Math" w:hAnsi="Cambria Math"/>
              </w:rPr>
              <m:t>j∈Q∪R,j≠i</m:t>
            </m:r>
          </m:sub>
          <m:sup/>
          <m:e>
            <m:sSub>
              <m:sSubPr>
                <m:ctrlPr>
                  <w:rPr>
                    <w:rFonts w:ascii="Cambria Math" w:hAnsi="Cambria Math"/>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e>
        </m:nary>
        <m:r>
          <w:rPr>
            <w:rFonts w:ascii="Cambria Math" w:hAnsi="Cambria Math"/>
          </w:rPr>
          <m:t>;</m:t>
        </m:r>
      </m:oMath>
      <w:r w:rsidRPr="00294220">
        <w:rPr>
          <w:rFonts w:cs="Times New Roman"/>
          <w:color w:val="00000A"/>
        </w:rPr>
        <w:t xml:space="preserve"> </w:t>
      </w:r>
      <w:r w:rsidRPr="00294220">
        <w:rPr>
          <w:rFonts w:cs="Times New Roman"/>
          <w:color w:val="00000A"/>
        </w:rPr>
        <w:tab/>
      </w:r>
      <w:r w:rsidRPr="00294220">
        <w:rPr>
          <w:rFonts w:cs="Times New Roman"/>
          <w:color w:val="00000A"/>
        </w:rPr>
        <w:tab/>
        <w:t>(10)</w:t>
      </w:r>
    </w:p>
    <w:p w14:paraId="14EF32CA" w14:textId="77777777" w:rsidR="00CA6E09" w:rsidRPr="00294220" w:rsidRDefault="00C11877">
      <w:pPr>
        <w:rPr>
          <w:color w:val="00000A"/>
        </w:rPr>
      </w:pPr>
      <w:proofErr w:type="gramStart"/>
      <w:r w:rsidRPr="00294220">
        <w:rPr>
          <w:rFonts w:cs="Times New Roman"/>
          <w:color w:val="00000A"/>
        </w:rPr>
        <w:t xml:space="preserve">NEVER </w:t>
      </w:r>
      <w:r w:rsidRPr="00294220">
        <w:rPr>
          <w:rFonts w:cs="Times New Roman"/>
          <w:color w:val="00000A"/>
        </w:rPr>
        <w:tab/>
        <w:t>if</w:t>
      </w:r>
      <w:r w:rsidRPr="00294220">
        <w:rPr>
          <w:rFonts w:cs="Times New Roman"/>
          <w:color w:val="00000A"/>
        </w:rPr>
        <w:tab/>
      </w:r>
      <m:oMath>
        <m:eqArr>
          <m:eqArrPr>
            <m:ctrlPr>
              <w:rPr>
                <w:rFonts w:ascii="Cambria Math" w:hAnsi="Cambria Math"/>
              </w:rPr>
            </m:ctrlPr>
          </m:eqArrPr>
          <m:e>
            <m:nary>
              <m:naryPr>
                <m:chr m:val="∑"/>
                <m:supHide m:val="1"/>
                <m:ctrlPr>
                  <w:rPr>
                    <w:rFonts w:ascii="Cambria Math" w:hAnsi="Cambria Math"/>
                  </w:rPr>
                </m:ctrlPr>
              </m:naryPr>
              <m:sub>
                <m:r>
                  <w:rPr>
                    <w:rFonts w:ascii="Cambria Math" w:hAnsi="Cambria Math"/>
                  </w:rPr>
                  <m:t>j∈Q∪R,j≠i</m:t>
                </m:r>
              </m:sub>
              <m:sup/>
              <m:e>
                <m:sSub>
                  <m:sSubPr>
                    <m:ctrlPr>
                      <w:rPr>
                        <w:rFonts w:ascii="Cambria Math" w:hAnsi="Cambria Math"/>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e>
            </m:nary>
            <m:r>
              <w:rPr>
                <w:rFonts w:ascii="Cambria Math" w:hAnsi="Cambria Math"/>
              </w:rPr>
              <m:t>&lt;</m:t>
            </m:r>
            <m:sSub>
              <m:sSubPr>
                <m:ctrlPr>
                  <w:rPr>
                    <w:rFonts w:ascii="Cambria Math" w:hAnsi="Cambria Math"/>
                  </w:rPr>
                </m:ctrlPr>
              </m:sSubPr>
              <m:e>
                <m:r>
                  <w:rPr>
                    <w:rFonts w:ascii="Cambria Math" w:hAnsi="Cambria Math"/>
                  </w:rPr>
                  <m:t>K</m:t>
                </m:r>
              </m:e>
              <m:sub>
                <m:r>
                  <w:rPr>
                    <w:rFonts w:ascii="Cambria Math" w:hAnsi="Cambria Math"/>
                  </w:rPr>
                  <m:t>Ei</m:t>
                </m:r>
              </m:sub>
            </m:sSub>
          </m:e>
        </m:eqArr>
      </m:oMath>
      <w:r w:rsidRPr="00294220">
        <w:rPr>
          <w:rFonts w:cs="Times New Roman"/>
          <w:color w:val="00000A"/>
        </w:rPr>
        <w:t>.</w:t>
      </w:r>
      <w:proofErr w:type="gramEnd"/>
      <w:r w:rsidRPr="00294220">
        <w:rPr>
          <w:rFonts w:cs="Times New Roman"/>
          <w:color w:val="00000A"/>
        </w:rPr>
        <w:t xml:space="preserve"> </w:t>
      </w:r>
      <w:r w:rsidRPr="00294220">
        <w:rPr>
          <w:rFonts w:cs="Times New Roman"/>
          <w:color w:val="00000A"/>
        </w:rPr>
        <w:tab/>
      </w:r>
      <w:r w:rsidRPr="00294220">
        <w:rPr>
          <w:rFonts w:cs="Times New Roman"/>
          <w:color w:val="00000A"/>
        </w:rPr>
        <w:tab/>
      </w:r>
      <w:r w:rsidRPr="00294220">
        <w:rPr>
          <w:rFonts w:cs="Times New Roman"/>
          <w:color w:val="00000A"/>
        </w:rPr>
        <w:tab/>
      </w:r>
      <w:r w:rsidRPr="00294220">
        <w:rPr>
          <w:rFonts w:cs="Times New Roman"/>
          <w:color w:val="00000A"/>
        </w:rPr>
        <w:tab/>
      </w:r>
      <w:r w:rsidRPr="00294220">
        <w:rPr>
          <w:rFonts w:cs="Times New Roman"/>
          <w:color w:val="00000A"/>
        </w:rPr>
        <w:tab/>
        <w:t>(11)</w:t>
      </w:r>
    </w:p>
    <w:p w14:paraId="377C3E5C" w14:textId="77777777" w:rsidR="00CA6E09" w:rsidRPr="00294220" w:rsidRDefault="00C11877">
      <w:pPr>
        <w:rPr>
          <w:rFonts w:cs="Times New Roman"/>
          <w:color w:val="00000A"/>
        </w:rPr>
      </w:pPr>
      <w:r w:rsidRPr="00294220">
        <w:rPr>
          <w:rFonts w:cs="Times New Roman"/>
          <w:color w:val="00000A"/>
        </w:rPr>
        <w:t xml:space="preserve">The legislature in country </w:t>
      </w:r>
      <w:r w:rsidRPr="00294220">
        <w:rPr>
          <w:rFonts w:cs="Times New Roman"/>
          <w:i/>
          <w:color w:val="00000A"/>
        </w:rPr>
        <w:t xml:space="preserve">i </w:t>
      </w:r>
      <w:r w:rsidRPr="00294220">
        <w:rPr>
          <w:rFonts w:cs="Times New Roman"/>
          <w:color w:val="00000A"/>
        </w:rPr>
        <w:t xml:space="preserve">will then ratify in such </w:t>
      </w:r>
      <w:proofErr w:type="gramStart"/>
      <w:r w:rsidRPr="00294220">
        <w:rPr>
          <w:rFonts w:cs="Times New Roman"/>
          <w:color w:val="00000A"/>
        </w:rPr>
        <w:t>an equilibrium</w:t>
      </w:r>
      <w:proofErr w:type="gramEnd"/>
      <w:r w:rsidRPr="00294220">
        <w:rPr>
          <w:rFonts w:cs="Times New Roman"/>
          <w:color w:val="00000A"/>
        </w:rPr>
        <w:t xml:space="preserve"> if and only if</w:t>
      </w:r>
      <w:r w:rsidRPr="00294220">
        <w:rPr>
          <w:rFonts w:cs="Times New Roman"/>
          <w:color w:val="00000A"/>
        </w:rPr>
        <w:br/>
      </w:r>
      <m:oMathPara>
        <m:oMathParaPr>
          <m:jc m:val="center"/>
        </m:oMathParaPr>
        <m:oMath>
          <m:nary>
            <m:naryPr>
              <m:chr m:val="∑"/>
              <m:supHide m:val="1"/>
              <m:ctrlPr>
                <w:rPr>
                  <w:rFonts w:ascii="Cambria Math" w:hAnsi="Cambria Math"/>
                </w:rPr>
              </m:ctrlPr>
            </m:naryPr>
            <m:sub>
              <m:r>
                <w:rPr>
                  <w:rFonts w:ascii="Cambria Math" w:hAnsi="Cambria Math"/>
                </w:rPr>
                <m:t>j∈Q∪R</m:t>
              </m:r>
            </m:sub>
            <m:sup/>
            <m:e>
              <m:sSub>
                <m:sSubPr>
                  <m:ctrlPr>
                    <w:rPr>
                      <w:rFonts w:ascii="Cambria Math" w:hAnsi="Cambria Math"/>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Li</m:t>
                  </m:r>
                </m:sub>
              </m:sSub>
            </m:e>
          </m:nary>
          <m:r>
            <w:rPr>
              <w:rFonts w:ascii="Cambria Math" w:hAnsi="Cambria Math"/>
            </w:rPr>
            <m:t>;</m:t>
          </m:r>
          <m:d>
            <m:dPr>
              <m:ctrlPr>
                <w:rPr>
                  <w:rFonts w:ascii="Cambria Math" w:hAnsi="Cambria Math"/>
                </w:rPr>
              </m:ctrlPr>
            </m:dPr>
            <m:e>
              <m:r>
                <w:rPr>
                  <w:rFonts w:ascii="Cambria Math" w:hAnsi="Cambria Math"/>
                </w:rPr>
                <m:t>12</m:t>
              </m:r>
            </m:e>
          </m:d>
          <m:r>
            <m:rPr>
              <m:sty m:val="p"/>
            </m:rPr>
            <w:rPr>
              <w:rFonts w:cs="Times New Roman"/>
              <w:color w:val="00000A"/>
            </w:rPr>
            <w:br/>
          </m:r>
        </m:oMath>
      </m:oMathPara>
      <w:r w:rsidRPr="00294220">
        <w:rPr>
          <w:rFonts w:cs="Times New Roman"/>
          <w:color w:val="00000A"/>
        </w:rPr>
        <w:t xml:space="preserve">An equilibrium requires sets </w:t>
      </w:r>
      <w:r w:rsidRPr="00294220">
        <w:rPr>
          <w:rFonts w:cs="Times New Roman"/>
          <w:i/>
          <w:color w:val="00000A"/>
        </w:rPr>
        <w:t xml:space="preserve">Q </w:t>
      </w:r>
      <w:r w:rsidRPr="00294220">
        <w:rPr>
          <w:rFonts w:cs="Times New Roman"/>
          <w:color w:val="00000A"/>
        </w:rPr>
        <w:t xml:space="preserve">and </w:t>
      </w:r>
      <w:r w:rsidRPr="00294220">
        <w:rPr>
          <w:rFonts w:cs="Times New Roman"/>
          <w:i/>
          <w:color w:val="00000A"/>
        </w:rPr>
        <w:t xml:space="preserve">R </w:t>
      </w:r>
      <w:r w:rsidRPr="00294220">
        <w:rPr>
          <w:rFonts w:cs="Times New Roman"/>
          <w:color w:val="00000A"/>
        </w:rPr>
        <w:t xml:space="preserve">satisfying the appropriate condition above for each individual in each set. There may be multiple equilibria in which a treaty is tabled. For instance, suppose </w:t>
      </w:r>
      <w:r w:rsidRPr="00294220">
        <w:rPr>
          <w:rFonts w:cs="Times New Roman"/>
          <w:i/>
          <w:color w:val="00000A"/>
        </w:rPr>
        <w:t xml:space="preserve">N = 3 </w:t>
      </w:r>
      <w:r w:rsidRPr="00294220">
        <w:rPr>
          <w:rFonts w:cs="Times New Roman"/>
          <w:color w:val="00000A"/>
        </w:rPr>
        <w:t xml:space="preserve">with </w:t>
      </w:r>
      <w:r w:rsidRPr="00294220">
        <w:rPr>
          <w:rFonts w:cs="Times New Roman"/>
          <w:i/>
          <w:color w:val="00000A"/>
        </w:rPr>
        <w:t>α</w:t>
      </w:r>
      <w:r w:rsidRPr="00294220">
        <w:rPr>
          <w:rFonts w:cs="Times New Roman"/>
          <w:i/>
          <w:color w:val="00000A"/>
          <w:vertAlign w:val="subscript"/>
        </w:rPr>
        <w:t>1</w:t>
      </w:r>
      <w:r w:rsidRPr="00294220">
        <w:rPr>
          <w:rFonts w:cs="Times New Roman"/>
          <w:color w:val="00000A"/>
        </w:rPr>
        <w:t xml:space="preserve"> </w:t>
      </w:r>
      <w:r w:rsidRPr="00294220">
        <w:rPr>
          <w:rFonts w:cs="Times New Roman"/>
          <w:i/>
          <w:color w:val="00000A"/>
        </w:rPr>
        <w:t>= α</w:t>
      </w:r>
      <w:r w:rsidRPr="00294220">
        <w:rPr>
          <w:rFonts w:cs="Times New Roman"/>
          <w:i/>
          <w:color w:val="00000A"/>
          <w:vertAlign w:val="subscript"/>
        </w:rPr>
        <w:t>2</w:t>
      </w:r>
      <w:r w:rsidRPr="00294220">
        <w:rPr>
          <w:rFonts w:cs="Times New Roman"/>
          <w:color w:val="00000A"/>
        </w:rPr>
        <w:t xml:space="preserve"> </w:t>
      </w:r>
      <w:r w:rsidRPr="00294220">
        <w:rPr>
          <w:rFonts w:cs="Times New Roman"/>
          <w:i/>
          <w:color w:val="00000A"/>
        </w:rPr>
        <w:t>= α</w:t>
      </w:r>
      <w:r w:rsidRPr="00294220">
        <w:rPr>
          <w:rFonts w:cs="Times New Roman"/>
          <w:i/>
          <w:color w:val="00000A"/>
          <w:vertAlign w:val="subscript"/>
        </w:rPr>
        <w:t>3</w:t>
      </w:r>
      <w:r w:rsidRPr="00294220">
        <w:rPr>
          <w:rFonts w:cs="Times New Roman"/>
          <w:color w:val="00000A"/>
        </w:rPr>
        <w:t xml:space="preserve"> </w:t>
      </w:r>
      <w:r w:rsidRPr="00294220">
        <w:rPr>
          <w:rFonts w:cs="Times New Roman"/>
          <w:i/>
          <w:color w:val="00000A"/>
        </w:rPr>
        <w:t xml:space="preserve">= </w:t>
      </w:r>
      <w:proofErr w:type="gramStart"/>
      <w:r w:rsidRPr="00294220">
        <w:rPr>
          <w:rFonts w:cs="Times New Roman"/>
          <w:i/>
          <w:color w:val="00000A"/>
        </w:rPr>
        <w:t xml:space="preserve">α </w:t>
      </w:r>
      <w:r w:rsidRPr="00294220">
        <w:rPr>
          <w:rFonts w:cs="Times New Roman"/>
          <w:color w:val="00000A"/>
        </w:rPr>
        <w:t>and</w:t>
      </w:r>
      <w:proofErr w:type="gramEnd"/>
      <w:r w:rsidRPr="00294220">
        <w:rPr>
          <w:rFonts w:cs="Times New Roman"/>
          <w:color w:val="00000A"/>
        </w:rPr>
        <w:t xml:space="preserve"> </w:t>
      </w:r>
      <w:r w:rsidRPr="00294220">
        <w:rPr>
          <w:rFonts w:cs="Times New Roman"/>
          <w:i/>
          <w:color w:val="00000A"/>
        </w:rPr>
        <w:t>K</w:t>
      </w:r>
      <w:r w:rsidRPr="00294220">
        <w:rPr>
          <w:rFonts w:cs="Times New Roman"/>
          <w:i/>
          <w:color w:val="00000A"/>
          <w:vertAlign w:val="subscript"/>
        </w:rPr>
        <w:t>E1</w:t>
      </w:r>
      <w:r w:rsidRPr="00294220">
        <w:rPr>
          <w:rFonts w:cs="Times New Roman"/>
          <w:color w:val="00000A"/>
        </w:rPr>
        <w:t xml:space="preserve"> </w:t>
      </w:r>
      <w:r w:rsidRPr="00294220">
        <w:rPr>
          <w:rFonts w:cs="Times New Roman"/>
          <w:i/>
          <w:color w:val="00000A"/>
        </w:rPr>
        <w:t>= K</w:t>
      </w:r>
      <w:r w:rsidRPr="00294220">
        <w:rPr>
          <w:rFonts w:cs="Times New Roman"/>
          <w:i/>
          <w:color w:val="00000A"/>
          <w:vertAlign w:val="subscript"/>
        </w:rPr>
        <w:t>E2</w:t>
      </w:r>
      <w:r w:rsidRPr="00294220">
        <w:rPr>
          <w:rFonts w:cs="Times New Roman"/>
          <w:color w:val="00000A"/>
        </w:rPr>
        <w:t xml:space="preserve"> </w:t>
      </w:r>
      <w:r w:rsidRPr="00294220">
        <w:rPr>
          <w:rFonts w:cs="Times New Roman"/>
          <w:i/>
          <w:color w:val="00000A"/>
        </w:rPr>
        <w:t>= K</w:t>
      </w:r>
      <w:r w:rsidRPr="00294220">
        <w:rPr>
          <w:rFonts w:cs="Times New Roman"/>
          <w:i/>
          <w:color w:val="00000A"/>
          <w:vertAlign w:val="subscript"/>
        </w:rPr>
        <w:t>E3</w:t>
      </w:r>
      <w:r w:rsidRPr="00294220">
        <w:rPr>
          <w:rFonts w:cs="Times New Roman"/>
          <w:color w:val="00000A"/>
        </w:rPr>
        <w:t xml:space="preserve"> </w:t>
      </w:r>
      <w:r w:rsidRPr="00294220">
        <w:rPr>
          <w:rFonts w:cs="Times New Roman"/>
          <w:i/>
          <w:color w:val="00000A"/>
        </w:rPr>
        <w:t>= K</w:t>
      </w:r>
      <w:r w:rsidRPr="00294220">
        <w:rPr>
          <w:rFonts w:cs="Times New Roman"/>
          <w:color w:val="00000A"/>
        </w:rPr>
        <w:t xml:space="preserve">. If </w:t>
      </w:r>
      <w:r w:rsidRPr="00294220">
        <w:rPr>
          <w:rFonts w:cs="Times New Roman"/>
          <w:i/>
          <w:color w:val="00000A"/>
        </w:rPr>
        <w:t>0 &lt; K &lt; α</w:t>
      </w:r>
      <w:r w:rsidRPr="00294220">
        <w:rPr>
          <w:rFonts w:cs="Times New Roman"/>
          <w:color w:val="00000A"/>
        </w:rPr>
        <w:t>, then there are three equilibria in which two executives condition on their signal, and the other always signs. This is a typical example of the “swing voter’s curse” (</w:t>
      </w:r>
      <w:proofErr w:type="spellStart"/>
      <w:r w:rsidRPr="00294220">
        <w:rPr>
          <w:rFonts w:cs="Times New Roman"/>
          <w:color w:val="00000A"/>
        </w:rPr>
        <w:t>Feddersen</w:t>
      </w:r>
      <w:proofErr w:type="spellEnd"/>
      <w:r w:rsidRPr="00294220">
        <w:rPr>
          <w:rFonts w:cs="Times New Roman"/>
          <w:color w:val="00000A"/>
        </w:rPr>
        <w:t xml:space="preserve"> and </w:t>
      </w:r>
      <w:proofErr w:type="spellStart"/>
      <w:r w:rsidRPr="00294220">
        <w:rPr>
          <w:rFonts w:cs="Times New Roman"/>
          <w:color w:val="00000A"/>
        </w:rPr>
        <w:t>Pesendorfer</w:t>
      </w:r>
      <w:proofErr w:type="spellEnd"/>
      <w:r w:rsidRPr="00294220">
        <w:rPr>
          <w:rFonts w:cs="Times New Roman"/>
          <w:color w:val="00000A"/>
        </w:rPr>
        <w:t xml:space="preserve"> 1996), where conditional on the other two executives signing, the third executive </w:t>
      </w:r>
      <w:r w:rsidRPr="00294220">
        <w:rPr>
          <w:rFonts w:cs="Times New Roman"/>
          <w:color w:val="00000A"/>
        </w:rPr>
        <w:lastRenderedPageBreak/>
        <w:t>wishes to sign irrespective of his or her own signal. We examine the effect of the swing voter’s curse below, by simulating equilibria.</w:t>
      </w:r>
    </w:p>
    <w:p w14:paraId="34711422" w14:textId="77777777" w:rsidR="00CA6E09" w:rsidRPr="00294220" w:rsidRDefault="00C11877">
      <w:pPr>
        <w:widowControl w:val="0"/>
        <w:rPr>
          <w:rFonts w:cs="Times New Roman"/>
          <w:color w:val="00000A"/>
        </w:rPr>
      </w:pPr>
      <w:r w:rsidRPr="00294220">
        <w:rPr>
          <w:rFonts w:cs="Times New Roman"/>
          <w:color w:val="00000A"/>
        </w:rPr>
        <w:t xml:space="preserve">To examine the effect of an increase in the number of veto players in country </w:t>
      </w:r>
      <w:r w:rsidRPr="00294220">
        <w:rPr>
          <w:rFonts w:cs="Times New Roman"/>
          <w:i/>
          <w:color w:val="00000A"/>
        </w:rPr>
        <w:t>i</w:t>
      </w:r>
      <w:r w:rsidRPr="00294220">
        <w:rPr>
          <w:rFonts w:cs="Times New Roman"/>
          <w:color w:val="00000A"/>
        </w:rPr>
        <w:t xml:space="preserve">, write the cost of the most skeptical veto player when there are fewer veto players as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color w:val="00000A"/>
        </w:rPr>
        <w:t xml:space="preserve">, and the cost when there are more veto players as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color w:val="00000A"/>
        </w:rPr>
        <w:t xml:space="preserve">. Of course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color w:val="00000A"/>
        </w:rPr>
        <w:t xml:space="preserve"> </w:t>
      </w:r>
      <w:r w:rsidRPr="00294220">
        <w:rPr>
          <w:rFonts w:cs="Times New Roman"/>
          <w:i/>
          <w:color w:val="00000A"/>
        </w:rPr>
        <w:t>≤</w:t>
      </w:r>
      <w:r w:rsidRPr="00294220">
        <w:rPr>
          <w:rFonts w:cs="Times New Roman"/>
          <w:color w:val="00000A"/>
        </w:rPr>
        <w:t xml:space="preserve">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color w:val="00000A"/>
        </w:rPr>
        <w:t>; assume the inequality is strict. Consider, in each of the two cases, the effect of an increase in summed expertise (</w:t>
      </w:r>
      <m:oMath>
        <m:nary>
          <m:naryPr>
            <m:chr m:val="∑"/>
            <m:ctrlPr>
              <w:rPr>
                <w:rFonts w:ascii="Cambria Math" w:hAnsi="Cambria Math"/>
              </w:rPr>
            </m:ctrlPr>
          </m:naryPr>
          <m:sub>
            <m:r>
              <w:rPr>
                <w:rFonts w:ascii="Cambria Math" w:hAnsi="Cambria Math"/>
              </w:rPr>
              <m:t>Q</m:t>
            </m:r>
          </m:sub>
          <m:sup/>
          <m:e>
            <m:sSub>
              <m:sSubPr>
                <m:ctrlPr>
                  <w:rPr>
                    <w:rFonts w:ascii="Cambria Math" w:hAnsi="Cambria Math"/>
                  </w:rPr>
                </m:ctrlPr>
              </m:sSubPr>
              <m:e>
                <m:r>
                  <w:rPr>
                    <w:rFonts w:ascii="Cambria Math" w:hAnsi="Cambria Math"/>
                  </w:rPr>
                  <m:t>α</m:t>
                </m:r>
              </m:e>
              <m:sub>
                <m:r>
                  <w:rPr>
                    <w:rFonts w:ascii="Cambria Math" w:hAnsi="Cambria Math"/>
                  </w:rPr>
                  <m:t>j</m:t>
                </m:r>
              </m:sub>
            </m:sSub>
          </m:e>
        </m:nary>
      </m:oMath>
      <w:r w:rsidRPr="00294220">
        <w:rPr>
          <w:rFonts w:cs="Times New Roman"/>
          <w:color w:val="00000A"/>
        </w:rPr>
        <w:t xml:space="preserve">), from a value of </w:t>
      </w:r>
      <w:r w:rsidRPr="00294220">
        <w:rPr>
          <w:rFonts w:cs="Times New Roman"/>
          <w:i/>
          <w:color w:val="00000A"/>
        </w:rPr>
        <w:t>A</w:t>
      </w:r>
      <w:r w:rsidRPr="00294220">
        <w:rPr>
          <w:rFonts w:cs="Times New Roman"/>
          <w:color w:val="00000A"/>
        </w:rPr>
        <w:t xml:space="preserve"> to </w:t>
      </w:r>
      <w:r w:rsidRPr="00294220">
        <w:rPr>
          <w:rFonts w:cs="Times New Roman"/>
          <w:i/>
          <w:color w:val="00000A"/>
        </w:rPr>
        <w:t>A’</w:t>
      </w:r>
      <w:r w:rsidRPr="00294220">
        <w:rPr>
          <w:rFonts w:cs="Times New Roman"/>
          <w:color w:val="00000A"/>
        </w:rPr>
        <w:t>. There are the following possibilities:</w:t>
      </w:r>
    </w:p>
    <w:p w14:paraId="711E257B" w14:textId="77777777" w:rsidR="00CA6E09" w:rsidRPr="00294220" w:rsidRDefault="00C11877">
      <w:pPr>
        <w:widowControl w:val="0"/>
        <w:numPr>
          <w:ilvl w:val="0"/>
          <w:numId w:val="2"/>
        </w:numPr>
        <w:contextualSpacing/>
        <w:rPr>
          <w:rFonts w:cs="Times New Roman"/>
          <w:color w:val="00000A"/>
        </w:rPr>
      </w:pP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color w:val="00000A"/>
        </w:rPr>
        <w:t xml:space="preserve"> &lt; </w:t>
      </w:r>
      <w:r w:rsidRPr="00294220">
        <w:rPr>
          <w:rFonts w:cs="Times New Roman"/>
          <w:i/>
          <w:color w:val="00000A"/>
        </w:rPr>
        <w:t>A</w:t>
      </w:r>
      <w:r w:rsidRPr="00294220">
        <w:rPr>
          <w:rFonts w:cs="Times New Roman"/>
          <w:color w:val="00000A"/>
        </w:rPr>
        <w:t xml:space="preserve">. In this case the most skeptical veto player in country </w:t>
      </w:r>
      <w:r w:rsidRPr="00294220">
        <w:rPr>
          <w:rFonts w:cs="Times New Roman"/>
          <w:i/>
          <w:color w:val="00000A"/>
        </w:rPr>
        <w:t>i</w:t>
      </w:r>
      <w:r w:rsidRPr="00294220">
        <w:rPr>
          <w:rFonts w:cs="Times New Roman"/>
          <w:color w:val="00000A"/>
        </w:rPr>
        <w:t xml:space="preserve"> can be convinced even by the lower level of expertise; more expertise has no further effect, irrespective of the number of veto players.</w:t>
      </w:r>
    </w:p>
    <w:p w14:paraId="2C90C450" w14:textId="77777777" w:rsidR="00CA6E09" w:rsidRPr="00294220" w:rsidRDefault="00C11877">
      <w:pPr>
        <w:widowControl w:val="0"/>
        <w:numPr>
          <w:ilvl w:val="0"/>
          <w:numId w:val="2"/>
        </w:numPr>
        <w:contextualSpacing/>
        <w:rPr>
          <w:rFonts w:cs="Times New Roman"/>
          <w:color w:val="00000A"/>
        </w:rPr>
      </w:pP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i/>
          <w:color w:val="00000A"/>
        </w:rPr>
        <w:t xml:space="preserve"> &lt; A &lt;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color w:val="00000A"/>
        </w:rPr>
        <w:t xml:space="preserve"> &lt; </w:t>
      </w:r>
      <w:r w:rsidRPr="00294220">
        <w:rPr>
          <w:rFonts w:cs="Times New Roman"/>
          <w:i/>
          <w:color w:val="00000A"/>
        </w:rPr>
        <w:t xml:space="preserve">A’. </w:t>
      </w:r>
      <w:r w:rsidRPr="00294220">
        <w:rPr>
          <w:rFonts w:cs="Times New Roman"/>
          <w:color w:val="00000A"/>
        </w:rPr>
        <w:t xml:space="preserve">In this case, as the number of veto players goes up, the effect of higher expertise is </w:t>
      </w:r>
      <w:r w:rsidRPr="00DB651F">
        <w:rPr>
          <w:rFonts w:cs="Times New Roman"/>
          <w:i/>
          <w:color w:val="00000A"/>
        </w:rPr>
        <w:t>increased</w:t>
      </w:r>
      <w:r w:rsidRPr="00294220">
        <w:rPr>
          <w:rFonts w:cs="Times New Roman"/>
          <w:color w:val="00000A"/>
        </w:rPr>
        <w:t xml:space="preserve">. With fewer veto players, country </w:t>
      </w:r>
      <w:r w:rsidRPr="00294220">
        <w:rPr>
          <w:rFonts w:cs="Times New Roman"/>
          <w:i/>
          <w:color w:val="00000A"/>
        </w:rPr>
        <w:t>i</w:t>
      </w:r>
      <w:r w:rsidRPr="00294220">
        <w:rPr>
          <w:rFonts w:cs="Times New Roman"/>
          <w:color w:val="00000A"/>
        </w:rPr>
        <w:t xml:space="preserve"> is always persuaded irrespective of the level of expertise. With more veto players, only a stronger signal of expertise will persuade the most skeptical veto player.</w:t>
      </w:r>
    </w:p>
    <w:p w14:paraId="48C808CE" w14:textId="77777777" w:rsidR="00CA6E09" w:rsidRPr="00294220" w:rsidRDefault="00C11877">
      <w:pPr>
        <w:widowControl w:val="0"/>
        <w:numPr>
          <w:ilvl w:val="0"/>
          <w:numId w:val="2"/>
        </w:numPr>
        <w:contextualSpacing/>
        <w:rPr>
          <w:rFonts w:cs="Times New Roman"/>
          <w:color w:val="00000A"/>
        </w:rPr>
      </w:pPr>
      <w:r w:rsidRPr="00294220">
        <w:rPr>
          <w:rFonts w:cs="Times New Roman"/>
          <w:i/>
          <w:color w:val="00000A"/>
        </w:rPr>
        <w:t xml:space="preserve">A &lt;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i/>
          <w:color w:val="00000A"/>
        </w:rPr>
        <w:t xml:space="preserve"> &lt;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color w:val="00000A"/>
        </w:rPr>
        <w:t xml:space="preserve"> &lt; </w:t>
      </w:r>
      <w:r w:rsidRPr="00294220">
        <w:rPr>
          <w:rFonts w:cs="Times New Roman"/>
          <w:i/>
          <w:color w:val="00000A"/>
        </w:rPr>
        <w:t xml:space="preserve">A’. </w:t>
      </w:r>
      <w:r w:rsidRPr="00294220">
        <w:rPr>
          <w:rFonts w:cs="Times New Roman"/>
          <w:color w:val="00000A"/>
        </w:rPr>
        <w:t xml:space="preserve">Here again there is no marginal effect of an increase in veto players, since either way country </w:t>
      </w:r>
      <w:r w:rsidRPr="00294220">
        <w:rPr>
          <w:rFonts w:cs="Times New Roman"/>
          <w:i/>
          <w:color w:val="00000A"/>
        </w:rPr>
        <w:t>i</w:t>
      </w:r>
      <w:r w:rsidRPr="00294220">
        <w:rPr>
          <w:rFonts w:cs="Times New Roman"/>
          <w:color w:val="00000A"/>
        </w:rPr>
        <w:t xml:space="preserve"> is only persuadable by the higher level of summed expertise.</w:t>
      </w:r>
    </w:p>
    <w:p w14:paraId="3D069536" w14:textId="77777777" w:rsidR="00CA6E09" w:rsidRPr="00294220" w:rsidRDefault="00C11877">
      <w:pPr>
        <w:widowControl w:val="0"/>
        <w:numPr>
          <w:ilvl w:val="0"/>
          <w:numId w:val="2"/>
        </w:numPr>
        <w:contextualSpacing/>
        <w:rPr>
          <w:rFonts w:cs="Times New Roman"/>
          <w:color w:val="00000A"/>
        </w:rPr>
      </w:pPr>
      <w:r w:rsidRPr="00294220">
        <w:rPr>
          <w:rFonts w:cs="Times New Roman"/>
          <w:i/>
          <w:color w:val="00000A"/>
        </w:rPr>
        <w:t xml:space="preserve">A &lt; </w:t>
      </w:r>
      <w:proofErr w:type="spellStart"/>
      <w:proofErr w:type="gram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i/>
          <w:color w:val="00000A"/>
        </w:rPr>
        <w:t xml:space="preserve"> </w:t>
      </w:r>
      <w:r w:rsidRPr="00294220">
        <w:rPr>
          <w:rFonts w:cs="Times New Roman"/>
          <w:color w:val="00000A"/>
        </w:rPr>
        <w:t xml:space="preserve"> &lt;</w:t>
      </w:r>
      <w:proofErr w:type="gramEnd"/>
      <w:r w:rsidRPr="00294220">
        <w:rPr>
          <w:rFonts w:cs="Times New Roman"/>
          <w:color w:val="00000A"/>
        </w:rPr>
        <w:t xml:space="preserve"> </w:t>
      </w:r>
      <w:r w:rsidRPr="00294220">
        <w:rPr>
          <w:rFonts w:cs="Times New Roman"/>
          <w:i/>
          <w:color w:val="00000A"/>
        </w:rPr>
        <w:t xml:space="preserve">A’ &lt;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color w:val="00000A"/>
        </w:rPr>
        <w:t>.</w:t>
      </w:r>
      <w:r w:rsidRPr="00294220">
        <w:rPr>
          <w:rFonts w:cs="Times New Roman"/>
          <w:i/>
          <w:color w:val="00000A"/>
        </w:rPr>
        <w:t xml:space="preserve"> </w:t>
      </w:r>
      <w:r w:rsidRPr="00294220">
        <w:rPr>
          <w:rFonts w:cs="Times New Roman"/>
          <w:color w:val="00000A"/>
        </w:rPr>
        <w:t xml:space="preserve">Now the marginal effect of an increase in veto players is to </w:t>
      </w:r>
      <w:r w:rsidRPr="00294220">
        <w:rPr>
          <w:rFonts w:cs="Times New Roman"/>
          <w:color w:val="00000A"/>
          <w:u w:val="single"/>
        </w:rPr>
        <w:t>reduce</w:t>
      </w:r>
      <w:r w:rsidRPr="00294220">
        <w:rPr>
          <w:rFonts w:cs="Times New Roman"/>
          <w:color w:val="00000A"/>
        </w:rPr>
        <w:t xml:space="preserve"> the effect of the increase in expertise. With fewer veto players, country </w:t>
      </w:r>
      <w:r w:rsidRPr="00294220">
        <w:rPr>
          <w:rFonts w:cs="Times New Roman"/>
          <w:i/>
          <w:color w:val="00000A"/>
        </w:rPr>
        <w:t>i</w:t>
      </w:r>
      <w:r w:rsidRPr="00294220">
        <w:rPr>
          <w:rFonts w:cs="Times New Roman"/>
          <w:color w:val="00000A"/>
        </w:rPr>
        <w:t xml:space="preserve"> only ratifies in response to a strong signal. With more veto players it never ratifies.</w:t>
      </w:r>
    </w:p>
    <w:p w14:paraId="4097124F" w14:textId="77777777" w:rsidR="00CA6E09" w:rsidRPr="00294220" w:rsidRDefault="00C11877">
      <w:pPr>
        <w:widowControl w:val="0"/>
        <w:numPr>
          <w:ilvl w:val="0"/>
          <w:numId w:val="2"/>
        </w:numPr>
        <w:contextualSpacing/>
        <w:rPr>
          <w:rFonts w:cs="Times New Roman"/>
          <w:color w:val="00000A"/>
        </w:rPr>
      </w:pP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i/>
          <w:color w:val="00000A"/>
        </w:rPr>
        <w:t xml:space="preserve"> &lt; A </w:t>
      </w:r>
      <w:r w:rsidRPr="00294220">
        <w:rPr>
          <w:rFonts w:cs="Times New Roman"/>
          <w:color w:val="00000A"/>
        </w:rPr>
        <w:t xml:space="preserve">&lt; </w:t>
      </w:r>
      <w:r w:rsidRPr="00294220">
        <w:rPr>
          <w:rFonts w:cs="Times New Roman"/>
          <w:i/>
          <w:color w:val="00000A"/>
        </w:rPr>
        <w:t xml:space="preserve">A’ &lt;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color w:val="00000A"/>
        </w:rPr>
        <w:t>.</w:t>
      </w:r>
    </w:p>
    <w:p w14:paraId="7EA6246E" w14:textId="77777777" w:rsidR="00CA6E09" w:rsidRPr="00294220" w:rsidRDefault="00C11877">
      <w:pPr>
        <w:widowControl w:val="0"/>
        <w:numPr>
          <w:ilvl w:val="0"/>
          <w:numId w:val="2"/>
        </w:numPr>
        <w:contextualSpacing/>
        <w:rPr>
          <w:rFonts w:cs="Times New Roman"/>
          <w:color w:val="00000A"/>
        </w:rPr>
        <w:sectPr w:rsidR="00CA6E09" w:rsidRPr="00294220">
          <w:headerReference w:type="default" r:id="rId17"/>
          <w:pgSz w:w="11906" w:h="16838"/>
          <w:pgMar w:top="1440" w:right="1440" w:bottom="1440" w:left="1440" w:header="720" w:footer="0" w:gutter="0"/>
          <w:cols w:space="720"/>
          <w:formProt w:val="0"/>
          <w:docGrid w:linePitch="326" w:charSpace="-6145"/>
        </w:sectPr>
      </w:pPr>
      <w:r w:rsidRPr="00294220">
        <w:rPr>
          <w:rFonts w:cs="Times New Roman"/>
          <w:i/>
          <w:color w:val="00000A"/>
        </w:rPr>
        <w:t xml:space="preserve">A’ &lt; </w:t>
      </w:r>
      <w:proofErr w:type="spellStart"/>
      <w:r w:rsidRPr="00294220">
        <w:rPr>
          <w:rFonts w:cs="Times New Roman"/>
          <w:i/>
          <w:color w:val="00000A"/>
        </w:rPr>
        <w:t>K</w:t>
      </w:r>
      <w:r w:rsidRPr="00294220">
        <w:rPr>
          <w:rFonts w:cs="Times New Roman"/>
          <w:i/>
          <w:color w:val="00000A"/>
          <w:vertAlign w:val="subscript"/>
        </w:rPr>
        <w:t>Li</w:t>
      </w:r>
      <w:proofErr w:type="spellEnd"/>
      <w:r w:rsidRPr="00294220">
        <w:rPr>
          <w:rFonts w:cs="Times New Roman"/>
          <w:i/>
          <w:color w:val="00000A"/>
        </w:rPr>
        <w:t xml:space="preserve">. </w:t>
      </w:r>
      <w:r w:rsidRPr="00294220">
        <w:rPr>
          <w:rFonts w:cs="Times New Roman"/>
          <w:color w:val="00000A"/>
        </w:rPr>
        <w:t xml:space="preserve">In both these cases there is again no marginal effect, since country </w:t>
      </w:r>
      <w:r w:rsidRPr="00294220">
        <w:rPr>
          <w:rFonts w:cs="Times New Roman"/>
          <w:i/>
          <w:color w:val="00000A"/>
        </w:rPr>
        <w:t xml:space="preserve">i </w:t>
      </w:r>
      <w:r w:rsidRPr="00294220">
        <w:rPr>
          <w:rFonts w:cs="Times New Roman"/>
          <w:color w:val="00000A"/>
        </w:rPr>
        <w:t>is either persuaded at both levels of expertise or at neither.</w:t>
      </w:r>
    </w:p>
    <w:p w14:paraId="46D097F5" w14:textId="359F4611" w:rsidR="00CA6E09" w:rsidRPr="00294220" w:rsidRDefault="00DB651F">
      <w:pPr>
        <w:pStyle w:val="Heading1"/>
      </w:pPr>
      <w:r>
        <w:lastRenderedPageBreak/>
        <w:t xml:space="preserve">B </w:t>
      </w:r>
      <w:r w:rsidR="00C11877" w:rsidRPr="00294220">
        <w:t>Appendix: Simulations of equilibria</w:t>
      </w:r>
    </w:p>
    <w:p w14:paraId="4B625F8E" w14:textId="717768EA" w:rsidR="00CA6E09" w:rsidRPr="00294220" w:rsidRDefault="00C11877">
      <w:pPr>
        <w:spacing w:line="360" w:lineRule="auto"/>
        <w:rPr>
          <w:rFonts w:cs="Times New Roman"/>
        </w:rPr>
      </w:pPr>
      <w:r w:rsidRPr="00294220">
        <w:rPr>
          <w:rFonts w:cs="Times New Roman"/>
        </w:rPr>
        <w:t xml:space="preserve">In our model, some executives condition on their own signal of </w:t>
      </w:r>
      <w:r w:rsidR="0014399A" w:rsidRPr="00294220">
        <w:rPr>
          <w:rFonts w:cs="Times New Roman"/>
        </w:rPr>
        <w:t>policy appropriateness</w:t>
      </w:r>
      <w:r w:rsidRPr="00294220">
        <w:rPr>
          <w:rFonts w:cs="Times New Roman"/>
        </w:rPr>
        <w:t>, while others do not and effectively free-ride on the knowledge of their peers. Legislatures are only persuaded by those executives who are conditioning. However, in our empirics we only observe which states sign a treaty, and not whether they were conditioning (or more broadly, how much information is conveyed by their signature).</w:t>
      </w:r>
    </w:p>
    <w:p w14:paraId="17F8A45A" w14:textId="77777777" w:rsidR="00CA6E09" w:rsidRPr="00294220" w:rsidRDefault="00C11877">
      <w:pPr>
        <w:spacing w:line="360" w:lineRule="auto"/>
        <w:rPr>
          <w:rFonts w:cs="Times New Roman"/>
        </w:rPr>
      </w:pPr>
      <w:r w:rsidRPr="00294220">
        <w:rPr>
          <w:rFonts w:cs="Times New Roman"/>
        </w:rPr>
        <w:t xml:space="preserve">To check whether this makes a difference, we simulated equilibria for different numbers of states and random draws of α and κ terms. We discarded cases where there was no pure strategy equilibrium. We also discarded cases where the only pure strategy equilibrium had one or more states never signing, since these equilibria are not observable in our dataset. We ran simulations until we had 100 valid draws, for 3, 5, 8 and 15 states. We then correlated the total sum of α </w:t>
      </w:r>
      <w:proofErr w:type="gramStart"/>
      <w:r w:rsidRPr="00294220">
        <w:rPr>
          <w:rFonts w:cs="Times New Roman"/>
        </w:rPr>
        <w:t>terms</w:t>
      </w:r>
      <w:proofErr w:type="gramEnd"/>
      <w:r w:rsidRPr="00294220">
        <w:rPr>
          <w:rFonts w:cs="Times New Roman"/>
        </w:rPr>
        <w:t xml:space="preserve"> of all signers, with the total sum of α terms of signers who were conditioning. Results are shown below. The correlation was strong and significant for all numbers of states, though the correlation is smaller as </w:t>
      </w:r>
      <w:r w:rsidRPr="00294220">
        <w:rPr>
          <w:rFonts w:cs="Times New Roman"/>
          <w:i/>
        </w:rPr>
        <w:t>n</w:t>
      </w:r>
      <w:r w:rsidRPr="00294220">
        <w:rPr>
          <w:rFonts w:cs="Times New Roman"/>
        </w:rPr>
        <w:t xml:space="preserve"> increases. Thus, the total knowledge of signing states appears to be a good proxy for the real causal variable in our theory, the total knowledge of signers who are conditioning. </w:t>
      </w:r>
    </w:p>
    <w:p w14:paraId="38C5DB66" w14:textId="77777777" w:rsidR="00CA6E09" w:rsidRPr="00294220" w:rsidRDefault="00C11877">
      <w:pPr>
        <w:spacing w:line="360" w:lineRule="auto"/>
        <w:rPr>
          <w:rFonts w:cs="Times New Roman"/>
        </w:rPr>
      </w:pPr>
      <w:proofErr w:type="gramStart"/>
      <w:r w:rsidRPr="00294220">
        <w:rPr>
          <w:rFonts w:cs="Times New Roman"/>
        </w:rPr>
        <w:t>α</w:t>
      </w:r>
      <w:proofErr w:type="gramEnd"/>
      <w:r w:rsidRPr="00294220">
        <w:rPr>
          <w:rFonts w:cs="Times New Roman"/>
        </w:rPr>
        <w:t xml:space="preserve"> values were drawn independently for each country from the uniform distribution on [0, 3]. </w:t>
      </w:r>
      <w:proofErr w:type="gramStart"/>
      <w:r w:rsidRPr="00294220">
        <w:rPr>
          <w:rFonts w:cs="Times New Roman"/>
        </w:rPr>
        <w:t>κ</w:t>
      </w:r>
      <w:proofErr w:type="gramEnd"/>
      <w:r w:rsidRPr="00294220">
        <w:rPr>
          <w:rFonts w:cs="Times New Roman"/>
        </w:rPr>
        <w:t xml:space="preserve"> values were drawn independently from the standard log normal distribution. Code is available on request.</w:t>
      </w:r>
    </w:p>
    <w:tbl>
      <w:tblPr>
        <w:tblW w:w="6356" w:type="dxa"/>
        <w:jc w:val="center"/>
        <w:tblBorders>
          <w:top w:val="single" w:sz="8" w:space="0" w:color="00000A"/>
          <w:bottom w:val="single" w:sz="8" w:space="0" w:color="00000A"/>
          <w:insideH w:val="single" w:sz="8" w:space="0" w:color="00000A"/>
        </w:tblBorders>
        <w:tblCellMar>
          <w:left w:w="0" w:type="dxa"/>
          <w:right w:w="0" w:type="dxa"/>
        </w:tblCellMar>
        <w:tblLook w:val="0000" w:firstRow="0" w:lastRow="0" w:firstColumn="0" w:lastColumn="0" w:noHBand="0" w:noVBand="0"/>
      </w:tblPr>
      <w:tblGrid>
        <w:gridCol w:w="2244"/>
        <w:gridCol w:w="2978"/>
        <w:gridCol w:w="1134"/>
      </w:tblGrid>
      <w:tr w:rsidR="00CA6E09" w:rsidRPr="00294220" w14:paraId="4DFBF702" w14:textId="77777777">
        <w:trPr>
          <w:jc w:val="center"/>
        </w:trPr>
        <w:tc>
          <w:tcPr>
            <w:tcW w:w="2244" w:type="dxa"/>
            <w:tcBorders>
              <w:top w:val="single" w:sz="8" w:space="0" w:color="00000A"/>
              <w:bottom w:val="single" w:sz="8" w:space="0" w:color="00000A"/>
            </w:tcBorders>
            <w:shd w:val="clear" w:color="auto" w:fill="auto"/>
          </w:tcPr>
          <w:p w14:paraId="197EB591"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Number of countries</w:t>
            </w:r>
          </w:p>
        </w:tc>
        <w:tc>
          <w:tcPr>
            <w:tcW w:w="2978" w:type="dxa"/>
            <w:tcBorders>
              <w:top w:val="single" w:sz="8" w:space="0" w:color="00000A"/>
              <w:bottom w:val="single" w:sz="8" w:space="0" w:color="00000A"/>
            </w:tcBorders>
            <w:shd w:val="clear" w:color="auto" w:fill="auto"/>
          </w:tcPr>
          <w:p w14:paraId="2D084987"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Correlation (95% conf. int.)</w:t>
            </w:r>
          </w:p>
        </w:tc>
        <w:tc>
          <w:tcPr>
            <w:tcW w:w="1134" w:type="dxa"/>
            <w:tcBorders>
              <w:top w:val="single" w:sz="8" w:space="0" w:color="00000A"/>
              <w:bottom w:val="single" w:sz="8" w:space="0" w:color="00000A"/>
            </w:tcBorders>
            <w:shd w:val="clear" w:color="auto" w:fill="auto"/>
          </w:tcPr>
          <w:p w14:paraId="31F98F51"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p-value</w:t>
            </w:r>
          </w:p>
        </w:tc>
      </w:tr>
      <w:tr w:rsidR="00CA6E09" w:rsidRPr="00294220" w14:paraId="07BA8994" w14:textId="77777777">
        <w:trPr>
          <w:jc w:val="center"/>
        </w:trPr>
        <w:tc>
          <w:tcPr>
            <w:tcW w:w="2244" w:type="dxa"/>
            <w:tcBorders>
              <w:top w:val="single" w:sz="8" w:space="0" w:color="00000A"/>
            </w:tcBorders>
            <w:shd w:val="clear" w:color="auto" w:fill="auto"/>
          </w:tcPr>
          <w:p w14:paraId="563FE6BC"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3</w:t>
            </w:r>
          </w:p>
        </w:tc>
        <w:tc>
          <w:tcPr>
            <w:tcW w:w="2978" w:type="dxa"/>
            <w:tcBorders>
              <w:top w:val="single" w:sz="8" w:space="0" w:color="00000A"/>
            </w:tcBorders>
            <w:shd w:val="clear" w:color="auto" w:fill="auto"/>
          </w:tcPr>
          <w:p w14:paraId="6C83A06C"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.79 (0.70, 0.85)</w:t>
            </w:r>
          </w:p>
        </w:tc>
        <w:tc>
          <w:tcPr>
            <w:tcW w:w="1134" w:type="dxa"/>
            <w:tcBorders>
              <w:top w:val="single" w:sz="8" w:space="0" w:color="00000A"/>
            </w:tcBorders>
            <w:shd w:val="clear" w:color="auto" w:fill="auto"/>
          </w:tcPr>
          <w:p w14:paraId="10AE3F2E"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&lt; 0.001</w:t>
            </w:r>
          </w:p>
        </w:tc>
      </w:tr>
      <w:tr w:rsidR="00CA6E09" w:rsidRPr="00294220" w14:paraId="6DC4B7BB" w14:textId="77777777">
        <w:trPr>
          <w:jc w:val="center"/>
        </w:trPr>
        <w:tc>
          <w:tcPr>
            <w:tcW w:w="2244" w:type="dxa"/>
            <w:shd w:val="clear" w:color="auto" w:fill="auto"/>
          </w:tcPr>
          <w:p w14:paraId="1A3C9948"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5</w:t>
            </w:r>
          </w:p>
        </w:tc>
        <w:tc>
          <w:tcPr>
            <w:tcW w:w="2978" w:type="dxa"/>
            <w:shd w:val="clear" w:color="auto" w:fill="auto"/>
          </w:tcPr>
          <w:p w14:paraId="21D12092"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.75 (0.64, 0.82)</w:t>
            </w:r>
          </w:p>
        </w:tc>
        <w:tc>
          <w:tcPr>
            <w:tcW w:w="1134" w:type="dxa"/>
            <w:shd w:val="clear" w:color="auto" w:fill="auto"/>
          </w:tcPr>
          <w:p w14:paraId="6EDB4A77"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&lt; 0.001</w:t>
            </w:r>
          </w:p>
        </w:tc>
      </w:tr>
      <w:tr w:rsidR="00CA6E09" w:rsidRPr="00294220" w14:paraId="7D31D0E3" w14:textId="77777777">
        <w:trPr>
          <w:jc w:val="center"/>
        </w:trPr>
        <w:tc>
          <w:tcPr>
            <w:tcW w:w="2244" w:type="dxa"/>
            <w:shd w:val="clear" w:color="auto" w:fill="auto"/>
          </w:tcPr>
          <w:p w14:paraId="2EC96E8E"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8</w:t>
            </w:r>
          </w:p>
        </w:tc>
        <w:tc>
          <w:tcPr>
            <w:tcW w:w="2978" w:type="dxa"/>
            <w:shd w:val="clear" w:color="auto" w:fill="auto"/>
          </w:tcPr>
          <w:p w14:paraId="00A30D8A"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.49 (0.32, 0.62)</w:t>
            </w:r>
          </w:p>
        </w:tc>
        <w:tc>
          <w:tcPr>
            <w:tcW w:w="1134" w:type="dxa"/>
            <w:shd w:val="clear" w:color="auto" w:fill="auto"/>
          </w:tcPr>
          <w:p w14:paraId="0A4B1358"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&lt; 0.001</w:t>
            </w:r>
          </w:p>
        </w:tc>
      </w:tr>
      <w:tr w:rsidR="00CA6E09" w:rsidRPr="00294220" w14:paraId="411EF971" w14:textId="77777777">
        <w:trPr>
          <w:jc w:val="center"/>
        </w:trPr>
        <w:tc>
          <w:tcPr>
            <w:tcW w:w="2244" w:type="dxa"/>
            <w:tcBorders>
              <w:bottom w:val="single" w:sz="8" w:space="0" w:color="00000A"/>
            </w:tcBorders>
            <w:shd w:val="clear" w:color="auto" w:fill="auto"/>
          </w:tcPr>
          <w:p w14:paraId="7B278976"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15</w:t>
            </w:r>
          </w:p>
        </w:tc>
        <w:tc>
          <w:tcPr>
            <w:tcW w:w="2978" w:type="dxa"/>
            <w:tcBorders>
              <w:bottom w:val="single" w:sz="8" w:space="0" w:color="00000A"/>
            </w:tcBorders>
            <w:shd w:val="clear" w:color="auto" w:fill="auto"/>
          </w:tcPr>
          <w:p w14:paraId="36D1792A"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.27 (0.08, 0.45)</w:t>
            </w:r>
          </w:p>
        </w:tc>
        <w:tc>
          <w:tcPr>
            <w:tcW w:w="1134" w:type="dxa"/>
            <w:tcBorders>
              <w:bottom w:val="single" w:sz="8" w:space="0" w:color="00000A"/>
            </w:tcBorders>
            <w:shd w:val="clear" w:color="auto" w:fill="auto"/>
          </w:tcPr>
          <w:p w14:paraId="1D221F7E" w14:textId="77777777" w:rsidR="00CA6E09" w:rsidRPr="00294220" w:rsidRDefault="00C11877">
            <w:pPr>
              <w:pStyle w:val="TableContents"/>
              <w:spacing w:before="20" w:after="20" w:line="240" w:lineRule="auto"/>
              <w:jc w:val="center"/>
              <w:rPr>
                <w:rFonts w:cs="Times New Roman"/>
                <w:sz w:val="22"/>
                <w:szCs w:val="22"/>
              </w:rPr>
            </w:pPr>
            <w:r w:rsidRPr="00294220">
              <w:rPr>
                <w:rFonts w:cs="Times New Roman"/>
                <w:sz w:val="22"/>
                <w:szCs w:val="22"/>
              </w:rPr>
              <w:t>0.005</w:t>
            </w:r>
          </w:p>
        </w:tc>
      </w:tr>
    </w:tbl>
    <w:p w14:paraId="5C5447A1" w14:textId="77777777" w:rsidR="00CA6E09" w:rsidRPr="00294220" w:rsidRDefault="00CA6E09">
      <w:pPr>
        <w:rPr>
          <w:rFonts w:cs="Times New Roman"/>
        </w:rPr>
        <w:sectPr w:rsidR="00CA6E09" w:rsidRPr="00294220">
          <w:headerReference w:type="default" r:id="rId18"/>
          <w:pgSz w:w="11906" w:h="16838"/>
          <w:pgMar w:top="1440" w:right="1440" w:bottom="1440" w:left="1440" w:header="720" w:footer="0" w:gutter="0"/>
          <w:cols w:space="720"/>
          <w:formProt w:val="0"/>
          <w:docGrid w:linePitch="326" w:charSpace="-6145"/>
        </w:sectPr>
      </w:pPr>
    </w:p>
    <w:p w14:paraId="284CD4B0" w14:textId="720D20CF" w:rsidR="00CA6E09" w:rsidRPr="00294220" w:rsidRDefault="00DB651F">
      <w:pPr>
        <w:pStyle w:val="Heading1"/>
      </w:pPr>
      <w:r>
        <w:lastRenderedPageBreak/>
        <w:t xml:space="preserve">C </w:t>
      </w:r>
      <w:r w:rsidR="00C11877" w:rsidRPr="00294220">
        <w:t xml:space="preserve">Appendix 3: </w:t>
      </w:r>
      <w:r>
        <w:t>Further empirical tests</w:t>
      </w:r>
    </w:p>
    <w:p w14:paraId="1A74C056" w14:textId="1C7DEF1F" w:rsidR="00C94700" w:rsidRPr="00294220" w:rsidRDefault="00C94700" w:rsidP="00C94700">
      <w:r w:rsidRPr="00294220">
        <w:rPr>
          <w:noProof/>
          <w:lang w:val="en-GB" w:eastAsia="en-GB"/>
        </w:rPr>
        <w:drawing>
          <wp:inline distT="0" distB="0" distL="0" distR="0" wp14:anchorId="798CA6B5" wp14:editId="23E469D6">
            <wp:extent cx="4568400" cy="45684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ent_i_sign.wmf"/>
                    <pic:cNvPicPr/>
                  </pic:nvPicPr>
                  <pic:blipFill>
                    <a:blip r:embed="rId19">
                      <a:extLst>
                        <a:ext uri="{28A0092B-C50C-407E-A947-70E740481C1C}">
                          <a14:useLocalDpi xmlns:a14="http://schemas.microsoft.com/office/drawing/2010/main" val="0"/>
                        </a:ext>
                      </a:extLst>
                    </a:blip>
                    <a:stretch>
                      <a:fillRect/>
                    </a:stretch>
                  </pic:blipFill>
                  <pic:spPr>
                    <a:xfrm>
                      <a:off x="0" y="0"/>
                      <a:ext cx="4568400" cy="4568400"/>
                    </a:xfrm>
                    <a:prstGeom prst="rect">
                      <a:avLst/>
                    </a:prstGeom>
                  </pic:spPr>
                </pic:pic>
              </a:graphicData>
            </a:graphic>
          </wp:inline>
        </w:drawing>
      </w:r>
    </w:p>
    <w:p w14:paraId="0C0366D5" w14:textId="77777777" w:rsidR="00C94700" w:rsidRPr="00294220" w:rsidRDefault="00C94700" w:rsidP="00C94700">
      <w:pPr>
        <w:pStyle w:val="Heading4"/>
      </w:pPr>
      <w:proofErr w:type="gramStart"/>
      <w:r w:rsidRPr="00294220">
        <w:t>Figure 1.</w:t>
      </w:r>
      <w:proofErr w:type="gramEnd"/>
      <w:r w:rsidRPr="00294220">
        <w:t xml:space="preserve"> </w:t>
      </w:r>
      <w:proofErr w:type="gramStart"/>
      <w:r w:rsidRPr="00294220">
        <w:t>Posterior distribution of parameter estimate for coefficient values obtained by bootstrap resampling for Model 1 from Table 4.</w:t>
      </w:r>
      <w:proofErr w:type="gramEnd"/>
    </w:p>
    <w:p w14:paraId="0CA52045" w14:textId="77777777" w:rsidR="00C94700" w:rsidRPr="00294220" w:rsidRDefault="00C94700" w:rsidP="00C94700">
      <w:pPr>
        <w:pStyle w:val="Note"/>
        <w:sectPr w:rsidR="00C94700" w:rsidRPr="00294220">
          <w:headerReference w:type="default" r:id="rId20"/>
          <w:pgSz w:w="11906" w:h="16838"/>
          <w:pgMar w:top="1440" w:right="1440" w:bottom="1440" w:left="1440" w:header="720" w:footer="0" w:gutter="0"/>
          <w:cols w:space="720"/>
          <w:formProt w:val="0"/>
          <w:docGrid w:linePitch="326" w:charSpace="-6145"/>
        </w:sectPr>
      </w:pPr>
      <w:r w:rsidRPr="00294220">
        <w:t>Note: The figure reports estimate of coefficient values, not hazard ratios.</w:t>
      </w:r>
    </w:p>
    <w:p w14:paraId="35D3B51C" w14:textId="77777777" w:rsidR="00C94700" w:rsidRPr="00294220" w:rsidRDefault="00C94700" w:rsidP="00C94700"/>
    <w:tbl>
      <w:tblPr>
        <w:tblW w:w="7372" w:type="dxa"/>
        <w:tblBorders>
          <w:top w:val="single" w:sz="8" w:space="0" w:color="000001"/>
          <w:right w:val="single" w:sz="8" w:space="0" w:color="000001"/>
          <w:insideV w:val="single" w:sz="8" w:space="0" w:color="000001"/>
        </w:tblBorders>
        <w:tblCellMar>
          <w:left w:w="70" w:type="dxa"/>
          <w:right w:w="70" w:type="dxa"/>
        </w:tblCellMar>
        <w:tblLook w:val="0000" w:firstRow="0" w:lastRow="0" w:firstColumn="0" w:lastColumn="0" w:noHBand="0" w:noVBand="0"/>
      </w:tblPr>
      <w:tblGrid>
        <w:gridCol w:w="2314"/>
        <w:gridCol w:w="1264"/>
        <w:gridCol w:w="1265"/>
        <w:gridCol w:w="1264"/>
        <w:gridCol w:w="1265"/>
      </w:tblGrid>
      <w:tr w:rsidR="00C94700" w:rsidRPr="00294220" w14:paraId="10B4759A" w14:textId="77777777" w:rsidTr="00044772">
        <w:tc>
          <w:tcPr>
            <w:tcW w:w="2314" w:type="dxa"/>
            <w:tcBorders>
              <w:top w:val="single" w:sz="8" w:space="0" w:color="000001"/>
              <w:right w:val="single" w:sz="8" w:space="0" w:color="000001"/>
            </w:tcBorders>
            <w:shd w:val="clear" w:color="auto" w:fill="auto"/>
            <w:vAlign w:val="center"/>
          </w:tcPr>
          <w:p w14:paraId="15D7B5F0"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p>
        </w:tc>
        <w:tc>
          <w:tcPr>
            <w:tcW w:w="1264" w:type="dxa"/>
            <w:tcBorders>
              <w:top w:val="single" w:sz="8" w:space="0" w:color="000001"/>
            </w:tcBorders>
            <w:shd w:val="clear" w:color="auto" w:fill="auto"/>
          </w:tcPr>
          <w:p w14:paraId="0F6B6599"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r w:rsidRPr="00294220">
              <w:rPr>
                <w:rFonts w:cs="Times New Roman"/>
                <w:b/>
                <w:bCs/>
                <w:color w:val="00000A"/>
                <w:sz w:val="20"/>
                <w:szCs w:val="20"/>
                <w:lang w:val="en-GB" w:eastAsia="de-DE"/>
              </w:rPr>
              <w:t>Model A1</w:t>
            </w:r>
          </w:p>
        </w:tc>
        <w:tc>
          <w:tcPr>
            <w:tcW w:w="1265" w:type="dxa"/>
            <w:tcBorders>
              <w:top w:val="single" w:sz="8" w:space="0" w:color="000001"/>
            </w:tcBorders>
            <w:shd w:val="clear" w:color="auto" w:fill="auto"/>
          </w:tcPr>
          <w:p w14:paraId="262554E8"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r w:rsidRPr="00294220">
              <w:rPr>
                <w:rFonts w:cs="Times New Roman"/>
                <w:b/>
                <w:bCs/>
                <w:color w:val="00000A"/>
                <w:sz w:val="20"/>
                <w:szCs w:val="20"/>
                <w:lang w:val="en-GB" w:eastAsia="de-DE"/>
              </w:rPr>
              <w:t>Model A2</w:t>
            </w:r>
          </w:p>
        </w:tc>
        <w:tc>
          <w:tcPr>
            <w:tcW w:w="1264" w:type="dxa"/>
            <w:tcBorders>
              <w:top w:val="single" w:sz="8" w:space="0" w:color="000001"/>
            </w:tcBorders>
            <w:shd w:val="clear" w:color="auto" w:fill="auto"/>
          </w:tcPr>
          <w:p w14:paraId="01371636"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r w:rsidRPr="00294220">
              <w:rPr>
                <w:rFonts w:cs="Times New Roman"/>
                <w:b/>
                <w:bCs/>
                <w:color w:val="00000A"/>
                <w:sz w:val="20"/>
                <w:szCs w:val="20"/>
                <w:lang w:val="en-GB" w:eastAsia="de-DE"/>
              </w:rPr>
              <w:t>Model A3</w:t>
            </w:r>
          </w:p>
        </w:tc>
        <w:tc>
          <w:tcPr>
            <w:tcW w:w="1265" w:type="dxa"/>
            <w:tcBorders>
              <w:top w:val="single" w:sz="8" w:space="0" w:color="000001"/>
              <w:right w:val="nil"/>
            </w:tcBorders>
            <w:shd w:val="clear" w:color="auto" w:fill="auto"/>
          </w:tcPr>
          <w:p w14:paraId="395BC57F"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r w:rsidRPr="00294220">
              <w:rPr>
                <w:rFonts w:cs="Times New Roman"/>
                <w:b/>
                <w:bCs/>
                <w:color w:val="00000A"/>
                <w:sz w:val="20"/>
                <w:szCs w:val="20"/>
                <w:lang w:val="en-GB" w:eastAsia="de-DE"/>
              </w:rPr>
              <w:t>Model A4</w:t>
            </w:r>
          </w:p>
        </w:tc>
      </w:tr>
      <w:tr w:rsidR="00C94700" w:rsidRPr="00294220" w14:paraId="5326D163" w14:textId="77777777" w:rsidTr="00044772">
        <w:tc>
          <w:tcPr>
            <w:tcW w:w="2314" w:type="dxa"/>
            <w:tcBorders>
              <w:bottom w:val="single" w:sz="8" w:space="0" w:color="000001"/>
              <w:right w:val="single" w:sz="8" w:space="0" w:color="000001"/>
            </w:tcBorders>
            <w:shd w:val="clear" w:color="auto" w:fill="auto"/>
          </w:tcPr>
          <w:p w14:paraId="7610596D" w14:textId="77777777" w:rsidR="00C94700" w:rsidRPr="00294220" w:rsidRDefault="00C94700" w:rsidP="00044772">
            <w:pPr>
              <w:keepNext/>
              <w:suppressAutoHyphens w:val="0"/>
              <w:spacing w:after="0" w:line="240" w:lineRule="auto"/>
              <w:rPr>
                <w:rFonts w:cs="Times New Roman"/>
                <w:b/>
                <w:bCs/>
                <w:color w:val="00000A"/>
                <w:sz w:val="20"/>
                <w:szCs w:val="20"/>
                <w:lang w:val="en-GB" w:eastAsia="de-DE"/>
              </w:rPr>
            </w:pPr>
          </w:p>
        </w:tc>
        <w:tc>
          <w:tcPr>
            <w:tcW w:w="1264" w:type="dxa"/>
            <w:tcBorders>
              <w:bottom w:val="single" w:sz="8" w:space="0" w:color="000001"/>
            </w:tcBorders>
            <w:shd w:val="clear" w:color="auto" w:fill="auto"/>
          </w:tcPr>
          <w:p w14:paraId="6C43AB8C"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proofErr w:type="spellStart"/>
            <w:r w:rsidRPr="00294220">
              <w:rPr>
                <w:rFonts w:cs="Times New Roman"/>
                <w:color w:val="00000A"/>
                <w:sz w:val="20"/>
                <w:szCs w:val="20"/>
                <w:lang w:val="en-GB" w:eastAsia="de-DE"/>
              </w:rPr>
              <w:t>exp</w:t>
            </w:r>
            <w:proofErr w:type="spellEnd"/>
            <w:r w:rsidRPr="00294220">
              <w:rPr>
                <w:rFonts w:cs="Times New Roman"/>
                <w:color w:val="00000A"/>
                <w:sz w:val="20"/>
                <w:szCs w:val="20"/>
                <w:lang w:val="en-GB" w:eastAsia="de-DE"/>
              </w:rPr>
              <w:t>(</w:t>
            </w:r>
            <w:proofErr w:type="spellStart"/>
            <w:r w:rsidRPr="00294220">
              <w:rPr>
                <w:rFonts w:cs="Times New Roman"/>
                <w:color w:val="00000A"/>
                <w:sz w:val="20"/>
                <w:szCs w:val="20"/>
                <w:lang w:val="en-GB" w:eastAsia="de-DE"/>
              </w:rPr>
              <w:t>coeff</w:t>
            </w:r>
            <w:proofErr w:type="spellEnd"/>
            <w:r w:rsidRPr="00294220">
              <w:rPr>
                <w:rFonts w:cs="Times New Roman"/>
                <w:color w:val="00000A"/>
                <w:sz w:val="20"/>
                <w:szCs w:val="20"/>
                <w:lang w:val="en-GB" w:eastAsia="de-DE"/>
              </w:rPr>
              <w:t>)</w:t>
            </w:r>
          </w:p>
          <w:p w14:paraId="7B190AEC" w14:textId="77777777" w:rsidR="00C94700" w:rsidRPr="00294220" w:rsidRDefault="00C94700" w:rsidP="00044772">
            <w:pPr>
              <w:keepNext/>
              <w:suppressAutoHyphens w:val="0"/>
              <w:spacing w:after="0" w:line="240" w:lineRule="auto"/>
              <w:rPr>
                <w:rFonts w:cs="Times New Roman"/>
                <w:b/>
                <w:i/>
                <w:iCs/>
                <w:color w:val="00000A"/>
                <w:sz w:val="20"/>
                <w:szCs w:val="20"/>
                <w:lang w:val="en-GB" w:eastAsia="de-DE"/>
              </w:rPr>
            </w:pPr>
            <w:r w:rsidRPr="00294220">
              <w:rPr>
                <w:rFonts w:cs="Times New Roman"/>
                <w:color w:val="00000A"/>
                <w:sz w:val="20"/>
                <w:szCs w:val="20"/>
                <w:lang w:val="en-GB" w:eastAsia="de-DE"/>
              </w:rPr>
              <w:t>(</w:t>
            </w:r>
            <w:r w:rsidRPr="00294220">
              <w:rPr>
                <w:rFonts w:cs="Times New Roman"/>
                <w:i/>
                <w:color w:val="00000A"/>
                <w:sz w:val="20"/>
                <w:szCs w:val="20"/>
                <w:lang w:val="en-GB" w:eastAsia="de-DE"/>
              </w:rPr>
              <w:t>p</w:t>
            </w:r>
            <w:r w:rsidRPr="00294220">
              <w:rPr>
                <w:rFonts w:cs="Times New Roman"/>
                <w:color w:val="00000A"/>
                <w:sz w:val="20"/>
                <w:szCs w:val="20"/>
                <w:lang w:val="en-GB" w:eastAsia="de-DE"/>
              </w:rPr>
              <w:t>)</w:t>
            </w:r>
          </w:p>
        </w:tc>
        <w:tc>
          <w:tcPr>
            <w:tcW w:w="1265" w:type="dxa"/>
            <w:tcBorders>
              <w:bottom w:val="single" w:sz="8" w:space="0" w:color="000001"/>
            </w:tcBorders>
            <w:shd w:val="clear" w:color="auto" w:fill="auto"/>
          </w:tcPr>
          <w:p w14:paraId="0AC503B0"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proofErr w:type="spellStart"/>
            <w:r w:rsidRPr="00294220">
              <w:rPr>
                <w:rFonts w:cs="Times New Roman"/>
                <w:color w:val="00000A"/>
                <w:sz w:val="20"/>
                <w:szCs w:val="20"/>
                <w:lang w:val="en-GB" w:eastAsia="de-DE"/>
              </w:rPr>
              <w:t>exp</w:t>
            </w:r>
            <w:proofErr w:type="spellEnd"/>
            <w:r w:rsidRPr="00294220">
              <w:rPr>
                <w:rFonts w:cs="Times New Roman"/>
                <w:color w:val="00000A"/>
                <w:sz w:val="20"/>
                <w:szCs w:val="20"/>
                <w:lang w:val="en-GB" w:eastAsia="de-DE"/>
              </w:rPr>
              <w:t>(</w:t>
            </w:r>
            <w:proofErr w:type="spellStart"/>
            <w:r w:rsidRPr="00294220">
              <w:rPr>
                <w:rFonts w:cs="Times New Roman"/>
                <w:color w:val="00000A"/>
                <w:sz w:val="20"/>
                <w:szCs w:val="20"/>
                <w:lang w:val="en-GB" w:eastAsia="de-DE"/>
              </w:rPr>
              <w:t>coeff</w:t>
            </w:r>
            <w:proofErr w:type="spellEnd"/>
            <w:r w:rsidRPr="00294220">
              <w:rPr>
                <w:rFonts w:cs="Times New Roman"/>
                <w:color w:val="00000A"/>
                <w:sz w:val="20"/>
                <w:szCs w:val="20"/>
                <w:lang w:val="en-GB" w:eastAsia="de-DE"/>
              </w:rPr>
              <w:t>)</w:t>
            </w:r>
          </w:p>
          <w:p w14:paraId="432B2578"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w:t>
            </w:r>
            <w:r w:rsidRPr="00294220">
              <w:rPr>
                <w:rFonts w:cs="Times New Roman"/>
                <w:i/>
                <w:color w:val="00000A"/>
                <w:sz w:val="20"/>
                <w:szCs w:val="20"/>
                <w:lang w:val="en-GB" w:eastAsia="de-DE"/>
              </w:rPr>
              <w:t>p</w:t>
            </w:r>
            <w:r w:rsidRPr="00294220">
              <w:rPr>
                <w:rFonts w:cs="Times New Roman"/>
                <w:color w:val="00000A"/>
                <w:sz w:val="20"/>
                <w:szCs w:val="20"/>
                <w:lang w:val="en-GB" w:eastAsia="de-DE"/>
              </w:rPr>
              <w:t>)</w:t>
            </w:r>
          </w:p>
        </w:tc>
        <w:tc>
          <w:tcPr>
            <w:tcW w:w="1264" w:type="dxa"/>
            <w:tcBorders>
              <w:bottom w:val="single" w:sz="8" w:space="0" w:color="000001"/>
            </w:tcBorders>
            <w:shd w:val="clear" w:color="auto" w:fill="auto"/>
          </w:tcPr>
          <w:p w14:paraId="69493EB7"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proofErr w:type="spellStart"/>
            <w:r w:rsidRPr="00294220">
              <w:rPr>
                <w:rFonts w:cs="Times New Roman"/>
                <w:color w:val="00000A"/>
                <w:sz w:val="20"/>
                <w:szCs w:val="20"/>
                <w:lang w:val="en-GB" w:eastAsia="de-DE"/>
              </w:rPr>
              <w:t>exp</w:t>
            </w:r>
            <w:proofErr w:type="spellEnd"/>
            <w:r w:rsidRPr="00294220">
              <w:rPr>
                <w:rFonts w:cs="Times New Roman"/>
                <w:color w:val="00000A"/>
                <w:sz w:val="20"/>
                <w:szCs w:val="20"/>
                <w:lang w:val="en-GB" w:eastAsia="de-DE"/>
              </w:rPr>
              <w:t>(</w:t>
            </w:r>
            <w:proofErr w:type="spellStart"/>
            <w:r w:rsidRPr="00294220">
              <w:rPr>
                <w:rFonts w:cs="Times New Roman"/>
                <w:color w:val="00000A"/>
                <w:sz w:val="20"/>
                <w:szCs w:val="20"/>
                <w:lang w:val="en-GB" w:eastAsia="de-DE"/>
              </w:rPr>
              <w:t>coeff</w:t>
            </w:r>
            <w:proofErr w:type="spellEnd"/>
            <w:r w:rsidRPr="00294220">
              <w:rPr>
                <w:rFonts w:cs="Times New Roman"/>
                <w:color w:val="00000A"/>
                <w:sz w:val="20"/>
                <w:szCs w:val="20"/>
                <w:lang w:val="en-GB" w:eastAsia="de-DE"/>
              </w:rPr>
              <w:t xml:space="preserve">) </w:t>
            </w:r>
          </w:p>
          <w:p w14:paraId="39F7CF51"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w:t>
            </w:r>
            <w:r w:rsidRPr="00294220">
              <w:rPr>
                <w:rFonts w:cs="Times New Roman"/>
                <w:i/>
                <w:color w:val="00000A"/>
                <w:sz w:val="20"/>
                <w:szCs w:val="20"/>
                <w:lang w:val="en-GB" w:eastAsia="de-DE"/>
              </w:rPr>
              <w:t>p</w:t>
            </w:r>
            <w:r w:rsidRPr="00294220">
              <w:rPr>
                <w:rFonts w:cs="Times New Roman"/>
                <w:color w:val="00000A"/>
                <w:sz w:val="20"/>
                <w:szCs w:val="20"/>
                <w:lang w:val="en-GB" w:eastAsia="de-DE"/>
              </w:rPr>
              <w:t>)</w:t>
            </w:r>
          </w:p>
        </w:tc>
        <w:tc>
          <w:tcPr>
            <w:tcW w:w="1265" w:type="dxa"/>
            <w:tcBorders>
              <w:bottom w:val="single" w:sz="8" w:space="0" w:color="000001"/>
              <w:right w:val="nil"/>
            </w:tcBorders>
            <w:shd w:val="clear" w:color="auto" w:fill="auto"/>
          </w:tcPr>
          <w:p w14:paraId="72D93249"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proofErr w:type="spellStart"/>
            <w:r w:rsidRPr="00294220">
              <w:rPr>
                <w:rFonts w:cs="Times New Roman"/>
                <w:color w:val="00000A"/>
                <w:sz w:val="20"/>
                <w:szCs w:val="20"/>
                <w:lang w:val="en-GB" w:eastAsia="de-DE"/>
              </w:rPr>
              <w:t>exp</w:t>
            </w:r>
            <w:proofErr w:type="spellEnd"/>
            <w:r w:rsidRPr="00294220">
              <w:rPr>
                <w:rFonts w:cs="Times New Roman"/>
                <w:color w:val="00000A"/>
                <w:sz w:val="20"/>
                <w:szCs w:val="20"/>
                <w:lang w:val="en-GB" w:eastAsia="de-DE"/>
              </w:rPr>
              <w:t>(</w:t>
            </w:r>
            <w:proofErr w:type="spellStart"/>
            <w:r w:rsidRPr="00294220">
              <w:rPr>
                <w:rFonts w:cs="Times New Roman"/>
                <w:color w:val="00000A"/>
                <w:sz w:val="20"/>
                <w:szCs w:val="20"/>
                <w:lang w:val="en-GB" w:eastAsia="de-DE"/>
              </w:rPr>
              <w:t>coeff</w:t>
            </w:r>
            <w:proofErr w:type="spellEnd"/>
            <w:r w:rsidRPr="00294220">
              <w:rPr>
                <w:rFonts w:cs="Times New Roman"/>
                <w:color w:val="00000A"/>
                <w:sz w:val="20"/>
                <w:szCs w:val="20"/>
                <w:lang w:val="en-GB" w:eastAsia="de-DE"/>
              </w:rPr>
              <w:t>)</w:t>
            </w:r>
          </w:p>
          <w:p w14:paraId="116B0EE3"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w:t>
            </w:r>
            <w:r w:rsidRPr="00294220">
              <w:rPr>
                <w:rFonts w:cs="Times New Roman"/>
                <w:i/>
                <w:color w:val="00000A"/>
                <w:sz w:val="20"/>
                <w:szCs w:val="20"/>
                <w:lang w:val="en-GB" w:eastAsia="de-DE"/>
              </w:rPr>
              <w:t>p</w:t>
            </w:r>
            <w:r w:rsidRPr="00294220">
              <w:rPr>
                <w:rFonts w:cs="Times New Roman"/>
                <w:color w:val="00000A"/>
                <w:sz w:val="20"/>
                <w:szCs w:val="20"/>
                <w:lang w:val="en-GB" w:eastAsia="de-DE"/>
              </w:rPr>
              <w:t>)</w:t>
            </w:r>
          </w:p>
        </w:tc>
      </w:tr>
      <w:tr w:rsidR="00C94700" w:rsidRPr="00294220" w14:paraId="79E07BE2" w14:textId="77777777" w:rsidTr="00044772">
        <w:tc>
          <w:tcPr>
            <w:tcW w:w="2314" w:type="dxa"/>
            <w:tcBorders>
              <w:top w:val="single" w:sz="8" w:space="0" w:color="000001"/>
              <w:bottom w:val="single" w:sz="8" w:space="0" w:color="000001"/>
              <w:right w:val="single" w:sz="8" w:space="0" w:color="000001"/>
            </w:tcBorders>
            <w:shd w:val="clear" w:color="auto" w:fill="auto"/>
          </w:tcPr>
          <w:p w14:paraId="133BA247" w14:textId="77777777" w:rsidR="00C94700" w:rsidRPr="00294220" w:rsidRDefault="00C94700" w:rsidP="00044772">
            <w:pPr>
              <w:suppressAutoHyphens w:val="0"/>
              <w:spacing w:before="60" w:after="60" w:line="240" w:lineRule="auto"/>
              <w:rPr>
                <w:rFonts w:cs="Times New Roman"/>
                <w:b/>
                <w:color w:val="00000A"/>
                <w:sz w:val="20"/>
                <w:szCs w:val="20"/>
                <w:lang w:val="en-GB"/>
              </w:rPr>
            </w:pPr>
            <w:r w:rsidRPr="00294220">
              <w:rPr>
                <w:rFonts w:cs="Times New Roman"/>
                <w:b/>
                <w:iCs/>
                <w:color w:val="00000A"/>
                <w:sz w:val="20"/>
                <w:szCs w:val="20"/>
                <w:lang w:val="en-GB" w:eastAsia="de-DE"/>
              </w:rPr>
              <w:t>Pooled expertise</w:t>
            </w:r>
          </w:p>
        </w:tc>
        <w:tc>
          <w:tcPr>
            <w:tcW w:w="1264" w:type="dxa"/>
            <w:tcBorders>
              <w:top w:val="single" w:sz="8" w:space="0" w:color="000001"/>
              <w:bottom w:val="single" w:sz="8" w:space="0" w:color="000001"/>
            </w:tcBorders>
            <w:shd w:val="clear" w:color="auto" w:fill="auto"/>
            <w:vAlign w:val="bottom"/>
          </w:tcPr>
          <w:p w14:paraId="71CD3310"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5" w:type="dxa"/>
            <w:tcBorders>
              <w:top w:val="single" w:sz="8" w:space="0" w:color="000001"/>
              <w:bottom w:val="single" w:sz="8" w:space="0" w:color="000001"/>
            </w:tcBorders>
            <w:shd w:val="clear" w:color="auto" w:fill="auto"/>
            <w:vAlign w:val="bottom"/>
          </w:tcPr>
          <w:p w14:paraId="682CF2A2"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4" w:type="dxa"/>
            <w:tcBorders>
              <w:top w:val="single" w:sz="8" w:space="0" w:color="000001"/>
              <w:bottom w:val="single" w:sz="8" w:space="0" w:color="000001"/>
            </w:tcBorders>
            <w:shd w:val="clear" w:color="auto" w:fill="auto"/>
            <w:vAlign w:val="bottom"/>
          </w:tcPr>
          <w:p w14:paraId="1F651A6E"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5" w:type="dxa"/>
            <w:tcBorders>
              <w:top w:val="single" w:sz="8" w:space="0" w:color="000001"/>
              <w:bottom w:val="single" w:sz="8" w:space="0" w:color="000001"/>
              <w:right w:val="nil"/>
            </w:tcBorders>
            <w:shd w:val="clear" w:color="auto" w:fill="auto"/>
            <w:vAlign w:val="bottom"/>
          </w:tcPr>
          <w:p w14:paraId="04B39ED1"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r>
      <w:tr w:rsidR="00C94700" w:rsidRPr="00294220" w14:paraId="1059574A" w14:textId="77777777" w:rsidTr="00044772">
        <w:tc>
          <w:tcPr>
            <w:tcW w:w="2314" w:type="dxa"/>
            <w:tcBorders>
              <w:right w:val="single" w:sz="8" w:space="0" w:color="000001"/>
            </w:tcBorders>
            <w:shd w:val="clear" w:color="auto" w:fill="FFFFFF"/>
          </w:tcPr>
          <w:p w14:paraId="33FD83A4" w14:textId="77777777" w:rsidR="00C94700" w:rsidRPr="00294220" w:rsidRDefault="00C94700" w:rsidP="00044772">
            <w:pPr>
              <w:suppressAutoHyphens w:val="0"/>
              <w:spacing w:after="0" w:line="240" w:lineRule="auto"/>
              <w:rPr>
                <w:rFonts w:cs="Times New Roman"/>
                <w:b/>
                <w:iCs/>
                <w:smallCaps/>
                <w:color w:val="00000A"/>
                <w:sz w:val="20"/>
                <w:szCs w:val="20"/>
                <w:lang w:val="en-GB"/>
              </w:rPr>
            </w:pPr>
            <w:proofErr w:type="spellStart"/>
            <w:r w:rsidRPr="00294220">
              <w:rPr>
                <w:rFonts w:cs="Times New Roman"/>
                <w:b/>
                <w:iCs/>
                <w:smallCaps/>
                <w:color w:val="00000A"/>
                <w:sz w:val="20"/>
                <w:szCs w:val="20"/>
                <w:lang w:val="en-GB" w:eastAsia="de-DE"/>
              </w:rPr>
              <w:t>patent_i_sign</w:t>
            </w:r>
            <w:proofErr w:type="spellEnd"/>
          </w:p>
        </w:tc>
        <w:tc>
          <w:tcPr>
            <w:tcW w:w="1264" w:type="dxa"/>
            <w:shd w:val="clear" w:color="auto" w:fill="FFFFFF"/>
            <w:vAlign w:val="bottom"/>
          </w:tcPr>
          <w:p w14:paraId="1FAFEBB1" w14:textId="77777777" w:rsidR="00C94700" w:rsidRPr="00294220" w:rsidRDefault="00C94700" w:rsidP="00044772">
            <w:pPr>
              <w:spacing w:after="0" w:line="240" w:lineRule="auto"/>
              <w:rPr>
                <w:rFonts w:cs="Times New Roman"/>
                <w:b/>
                <w:sz w:val="20"/>
                <w:szCs w:val="20"/>
              </w:rPr>
            </w:pPr>
            <w:r w:rsidRPr="00294220">
              <w:rPr>
                <w:rFonts w:cs="Times New Roman"/>
                <w:b/>
                <w:sz w:val="20"/>
                <w:szCs w:val="20"/>
              </w:rPr>
              <w:t>1.341</w:t>
            </w:r>
          </w:p>
        </w:tc>
        <w:tc>
          <w:tcPr>
            <w:tcW w:w="1265" w:type="dxa"/>
            <w:shd w:val="clear" w:color="auto" w:fill="FFFFFF"/>
            <w:vAlign w:val="bottom"/>
          </w:tcPr>
          <w:p w14:paraId="3AF1B939" w14:textId="77777777" w:rsidR="00C94700" w:rsidRPr="00294220" w:rsidRDefault="00C94700" w:rsidP="00044772">
            <w:pPr>
              <w:suppressAutoHyphens w:val="0"/>
              <w:spacing w:after="0" w:line="240" w:lineRule="auto"/>
              <w:rPr>
                <w:rFonts w:cs="Times New Roman"/>
                <w:b/>
                <w:color w:val="00000A"/>
                <w:sz w:val="20"/>
                <w:szCs w:val="20"/>
                <w:lang w:val="en-GB"/>
              </w:rPr>
            </w:pPr>
          </w:p>
        </w:tc>
        <w:tc>
          <w:tcPr>
            <w:tcW w:w="1264" w:type="dxa"/>
            <w:shd w:val="clear" w:color="auto" w:fill="FFFFFF"/>
            <w:vAlign w:val="bottom"/>
          </w:tcPr>
          <w:p w14:paraId="665B83F7" w14:textId="77777777" w:rsidR="00C94700" w:rsidRPr="00294220" w:rsidRDefault="00C94700" w:rsidP="00044772">
            <w:pPr>
              <w:suppressAutoHyphens w:val="0"/>
              <w:spacing w:after="0" w:line="240" w:lineRule="auto"/>
              <w:rPr>
                <w:rFonts w:cs="Times New Roman"/>
                <w:b/>
                <w:color w:val="00000A"/>
                <w:sz w:val="20"/>
                <w:szCs w:val="20"/>
                <w:lang w:val="en-GB"/>
              </w:rPr>
            </w:pPr>
          </w:p>
        </w:tc>
        <w:tc>
          <w:tcPr>
            <w:tcW w:w="1265" w:type="dxa"/>
            <w:tcBorders>
              <w:right w:val="nil"/>
            </w:tcBorders>
            <w:shd w:val="clear" w:color="auto" w:fill="FFFFFF"/>
            <w:vAlign w:val="bottom"/>
          </w:tcPr>
          <w:p w14:paraId="5FE286C7" w14:textId="77777777" w:rsidR="00C94700" w:rsidRPr="00294220" w:rsidRDefault="00C94700" w:rsidP="00044772">
            <w:pPr>
              <w:spacing w:after="0" w:line="240" w:lineRule="auto"/>
              <w:rPr>
                <w:rFonts w:cs="Times New Roman"/>
                <w:b/>
                <w:sz w:val="20"/>
                <w:szCs w:val="20"/>
              </w:rPr>
            </w:pPr>
            <w:r w:rsidRPr="00294220">
              <w:rPr>
                <w:rFonts w:cs="Times New Roman"/>
                <w:b/>
                <w:sz w:val="20"/>
                <w:szCs w:val="20"/>
              </w:rPr>
              <w:t>0.998</w:t>
            </w:r>
          </w:p>
        </w:tc>
      </w:tr>
      <w:tr w:rsidR="00C94700" w:rsidRPr="00294220" w14:paraId="045DEFB3" w14:textId="77777777" w:rsidTr="00044772">
        <w:tc>
          <w:tcPr>
            <w:tcW w:w="2314" w:type="dxa"/>
            <w:tcBorders>
              <w:bottom w:val="nil"/>
              <w:right w:val="single" w:sz="8" w:space="0" w:color="000001"/>
            </w:tcBorders>
            <w:shd w:val="clear" w:color="auto" w:fill="FFFFFF"/>
          </w:tcPr>
          <w:p w14:paraId="4E7660F0" w14:textId="77777777" w:rsidR="00C94700" w:rsidRPr="00294220" w:rsidRDefault="00C94700" w:rsidP="00044772">
            <w:pPr>
              <w:suppressAutoHyphens w:val="0"/>
              <w:spacing w:after="0" w:line="240" w:lineRule="auto"/>
              <w:rPr>
                <w:rFonts w:cs="Times New Roman"/>
                <w:b/>
                <w:iCs/>
                <w:smallCaps/>
                <w:color w:val="00000A"/>
                <w:sz w:val="20"/>
                <w:szCs w:val="20"/>
                <w:lang w:val="en-GB"/>
              </w:rPr>
            </w:pPr>
          </w:p>
        </w:tc>
        <w:tc>
          <w:tcPr>
            <w:tcW w:w="1264" w:type="dxa"/>
            <w:tcBorders>
              <w:bottom w:val="nil"/>
            </w:tcBorders>
            <w:shd w:val="clear" w:color="auto" w:fill="FFFFFF"/>
            <w:vAlign w:val="bottom"/>
          </w:tcPr>
          <w:p w14:paraId="2E71B3BA" w14:textId="77777777" w:rsidR="00C94700" w:rsidRPr="00294220" w:rsidRDefault="00C94700" w:rsidP="00044772">
            <w:pPr>
              <w:suppressAutoHyphens w:val="0"/>
              <w:spacing w:after="0" w:line="240" w:lineRule="auto"/>
              <w:rPr>
                <w:rFonts w:cs="Times New Roman"/>
                <w:b/>
                <w:i/>
                <w:iCs/>
                <w:color w:val="00000A"/>
                <w:sz w:val="20"/>
                <w:szCs w:val="20"/>
                <w:lang w:val="en-GB" w:eastAsia="de-DE"/>
              </w:rPr>
            </w:pPr>
            <w:r w:rsidRPr="00294220">
              <w:rPr>
                <w:rFonts w:cs="Times New Roman"/>
                <w:b/>
                <w:sz w:val="20"/>
                <w:szCs w:val="20"/>
              </w:rPr>
              <w:t>(0.000***)</w:t>
            </w:r>
          </w:p>
        </w:tc>
        <w:tc>
          <w:tcPr>
            <w:tcW w:w="1265" w:type="dxa"/>
            <w:tcBorders>
              <w:bottom w:val="nil"/>
            </w:tcBorders>
            <w:shd w:val="clear" w:color="auto" w:fill="FFFFFF"/>
            <w:vAlign w:val="bottom"/>
          </w:tcPr>
          <w:p w14:paraId="5B08A68F" w14:textId="77777777" w:rsidR="00C94700" w:rsidRPr="00294220" w:rsidRDefault="00C94700" w:rsidP="00044772">
            <w:pPr>
              <w:suppressAutoHyphens w:val="0"/>
              <w:spacing w:after="0" w:line="240" w:lineRule="auto"/>
              <w:rPr>
                <w:rFonts w:cs="Times New Roman"/>
                <w:b/>
                <w:color w:val="00000A"/>
                <w:sz w:val="20"/>
                <w:szCs w:val="20"/>
                <w:lang w:val="en-GB"/>
              </w:rPr>
            </w:pPr>
          </w:p>
        </w:tc>
        <w:tc>
          <w:tcPr>
            <w:tcW w:w="1264" w:type="dxa"/>
            <w:tcBorders>
              <w:bottom w:val="nil"/>
            </w:tcBorders>
            <w:shd w:val="clear" w:color="auto" w:fill="FFFFFF"/>
            <w:vAlign w:val="bottom"/>
          </w:tcPr>
          <w:p w14:paraId="75EA9A6E" w14:textId="77777777" w:rsidR="00C94700" w:rsidRPr="00294220" w:rsidRDefault="00C94700" w:rsidP="00044772">
            <w:pPr>
              <w:suppressAutoHyphens w:val="0"/>
              <w:spacing w:after="0" w:line="240" w:lineRule="auto"/>
              <w:rPr>
                <w:rFonts w:cs="Times New Roman"/>
                <w:b/>
                <w:color w:val="00000A"/>
                <w:sz w:val="20"/>
                <w:szCs w:val="20"/>
                <w:lang w:val="en-GB"/>
              </w:rPr>
            </w:pPr>
          </w:p>
        </w:tc>
        <w:tc>
          <w:tcPr>
            <w:tcW w:w="1265" w:type="dxa"/>
            <w:tcBorders>
              <w:bottom w:val="nil"/>
              <w:right w:val="nil"/>
            </w:tcBorders>
            <w:shd w:val="clear" w:color="auto" w:fill="FFFFFF"/>
            <w:vAlign w:val="bottom"/>
          </w:tcPr>
          <w:p w14:paraId="44337009" w14:textId="77777777" w:rsidR="00C94700" w:rsidRPr="00294220" w:rsidRDefault="00C94700" w:rsidP="00044772">
            <w:pPr>
              <w:spacing w:after="0" w:line="240" w:lineRule="auto"/>
              <w:rPr>
                <w:rFonts w:cs="Times New Roman"/>
                <w:b/>
                <w:sz w:val="20"/>
                <w:szCs w:val="20"/>
              </w:rPr>
            </w:pPr>
            <w:r w:rsidRPr="00294220">
              <w:rPr>
                <w:rFonts w:cs="Times New Roman"/>
                <w:b/>
                <w:sz w:val="20"/>
                <w:szCs w:val="20"/>
              </w:rPr>
              <w:t>(0.943)</w:t>
            </w:r>
          </w:p>
        </w:tc>
      </w:tr>
      <w:tr w:rsidR="00C94700" w:rsidRPr="00294220" w14:paraId="74B1EFCC" w14:textId="77777777" w:rsidTr="00044772">
        <w:tc>
          <w:tcPr>
            <w:tcW w:w="2314" w:type="dxa"/>
            <w:tcBorders>
              <w:right w:val="single" w:sz="8" w:space="0" w:color="000001"/>
            </w:tcBorders>
            <w:shd w:val="clear" w:color="auto" w:fill="FFFFFF"/>
          </w:tcPr>
          <w:p w14:paraId="22C1651E" w14:textId="77777777" w:rsidR="00C94700" w:rsidRPr="00294220" w:rsidRDefault="00C94700" w:rsidP="00044772">
            <w:pPr>
              <w:suppressAutoHyphens w:val="0"/>
              <w:spacing w:after="0" w:line="240" w:lineRule="auto"/>
              <w:rPr>
                <w:rFonts w:cs="Times New Roman"/>
                <w:b/>
                <w:iCs/>
                <w:smallCaps/>
                <w:color w:val="00000A"/>
                <w:sz w:val="20"/>
                <w:szCs w:val="20"/>
                <w:lang w:val="en-GB"/>
              </w:rPr>
            </w:pPr>
            <w:proofErr w:type="spellStart"/>
            <w:r w:rsidRPr="00294220">
              <w:rPr>
                <w:rFonts w:cs="Times New Roman"/>
                <w:b/>
                <w:iCs/>
                <w:smallCaps/>
                <w:color w:val="00000A"/>
                <w:sz w:val="20"/>
                <w:szCs w:val="20"/>
                <w:lang w:val="en-GB"/>
              </w:rPr>
              <w:t>experience_i_sign</w:t>
            </w:r>
            <w:proofErr w:type="spellEnd"/>
          </w:p>
        </w:tc>
        <w:tc>
          <w:tcPr>
            <w:tcW w:w="1264" w:type="dxa"/>
            <w:shd w:val="clear" w:color="auto" w:fill="FFFFFF"/>
            <w:vAlign w:val="bottom"/>
          </w:tcPr>
          <w:p w14:paraId="7051077D" w14:textId="77777777" w:rsidR="00C94700" w:rsidRPr="00294220" w:rsidRDefault="00C94700" w:rsidP="00044772">
            <w:pPr>
              <w:suppressAutoHyphens w:val="0"/>
              <w:spacing w:after="0" w:line="240" w:lineRule="auto"/>
              <w:rPr>
                <w:rFonts w:cs="Times New Roman"/>
                <w:b/>
                <w:i/>
                <w:iCs/>
                <w:color w:val="00000A"/>
                <w:sz w:val="20"/>
                <w:szCs w:val="20"/>
                <w:lang w:val="en-GB" w:eastAsia="de-DE"/>
              </w:rPr>
            </w:pPr>
          </w:p>
        </w:tc>
        <w:tc>
          <w:tcPr>
            <w:tcW w:w="1265" w:type="dxa"/>
            <w:shd w:val="clear" w:color="auto" w:fill="FFFFFF"/>
            <w:vAlign w:val="bottom"/>
          </w:tcPr>
          <w:p w14:paraId="6F992D36"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sz w:val="20"/>
                <w:szCs w:val="20"/>
              </w:rPr>
              <w:t>1.152</w:t>
            </w:r>
          </w:p>
        </w:tc>
        <w:tc>
          <w:tcPr>
            <w:tcW w:w="1264" w:type="dxa"/>
            <w:shd w:val="clear" w:color="auto" w:fill="FFFFFF"/>
            <w:vAlign w:val="bottom"/>
          </w:tcPr>
          <w:p w14:paraId="6268528C" w14:textId="77777777" w:rsidR="00C94700" w:rsidRPr="00294220" w:rsidRDefault="00C94700" w:rsidP="00044772">
            <w:pPr>
              <w:keepNext/>
              <w:suppressAutoHyphens w:val="0"/>
              <w:spacing w:after="0" w:line="240" w:lineRule="auto"/>
              <w:rPr>
                <w:rFonts w:cs="Times New Roman"/>
                <w:b/>
                <w:color w:val="00000A"/>
                <w:sz w:val="20"/>
                <w:szCs w:val="20"/>
                <w:lang w:val="en-GB"/>
              </w:rPr>
            </w:pPr>
          </w:p>
        </w:tc>
        <w:tc>
          <w:tcPr>
            <w:tcW w:w="1265" w:type="dxa"/>
            <w:tcBorders>
              <w:right w:val="nil"/>
            </w:tcBorders>
            <w:shd w:val="clear" w:color="auto" w:fill="FFFFFF"/>
            <w:vAlign w:val="bottom"/>
          </w:tcPr>
          <w:p w14:paraId="5733AE48" w14:textId="77777777" w:rsidR="00C94700" w:rsidRPr="00294220" w:rsidRDefault="00C94700" w:rsidP="00044772">
            <w:pPr>
              <w:suppressAutoHyphens w:val="0"/>
              <w:spacing w:after="0" w:line="240" w:lineRule="auto"/>
              <w:rPr>
                <w:rFonts w:cs="Times New Roman"/>
                <w:b/>
                <w:color w:val="00000A"/>
                <w:sz w:val="20"/>
                <w:szCs w:val="20"/>
                <w:lang w:val="en-GB"/>
              </w:rPr>
            </w:pPr>
          </w:p>
        </w:tc>
      </w:tr>
      <w:tr w:rsidR="00C94700" w:rsidRPr="00294220" w14:paraId="7705A655" w14:textId="77777777" w:rsidTr="00044772">
        <w:tc>
          <w:tcPr>
            <w:tcW w:w="2314" w:type="dxa"/>
            <w:tcBorders>
              <w:right w:val="single" w:sz="8" w:space="0" w:color="000001"/>
            </w:tcBorders>
            <w:shd w:val="clear" w:color="auto" w:fill="FFFFFF"/>
          </w:tcPr>
          <w:p w14:paraId="694957AC" w14:textId="77777777" w:rsidR="00C94700" w:rsidRPr="00294220" w:rsidRDefault="00C94700" w:rsidP="00044772">
            <w:pPr>
              <w:suppressAutoHyphens w:val="0"/>
              <w:spacing w:after="0" w:line="240" w:lineRule="auto"/>
              <w:rPr>
                <w:rFonts w:cs="Times New Roman"/>
                <w:b/>
                <w:iCs/>
                <w:smallCaps/>
                <w:color w:val="00000A"/>
                <w:sz w:val="20"/>
                <w:szCs w:val="20"/>
                <w:lang w:val="en-GB"/>
              </w:rPr>
            </w:pPr>
          </w:p>
        </w:tc>
        <w:tc>
          <w:tcPr>
            <w:tcW w:w="1264" w:type="dxa"/>
            <w:shd w:val="clear" w:color="auto" w:fill="FFFFFF"/>
            <w:vAlign w:val="bottom"/>
          </w:tcPr>
          <w:p w14:paraId="3DB55759" w14:textId="77777777" w:rsidR="00C94700" w:rsidRPr="00294220" w:rsidRDefault="00C94700" w:rsidP="00044772">
            <w:pPr>
              <w:suppressAutoHyphens w:val="0"/>
              <w:spacing w:after="0" w:line="240" w:lineRule="auto"/>
              <w:rPr>
                <w:rFonts w:cs="Times New Roman"/>
                <w:b/>
                <w:i/>
                <w:iCs/>
                <w:color w:val="00000A"/>
                <w:sz w:val="20"/>
                <w:szCs w:val="20"/>
                <w:lang w:val="en-GB" w:eastAsia="de-DE"/>
              </w:rPr>
            </w:pPr>
          </w:p>
        </w:tc>
        <w:tc>
          <w:tcPr>
            <w:tcW w:w="1265" w:type="dxa"/>
            <w:shd w:val="clear" w:color="auto" w:fill="FFFFFF"/>
            <w:vAlign w:val="bottom"/>
          </w:tcPr>
          <w:p w14:paraId="70E4C074"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sz w:val="20"/>
                <w:szCs w:val="20"/>
              </w:rPr>
              <w:t>(0.000***)</w:t>
            </w:r>
          </w:p>
        </w:tc>
        <w:tc>
          <w:tcPr>
            <w:tcW w:w="1264" w:type="dxa"/>
            <w:shd w:val="clear" w:color="auto" w:fill="FFFFFF"/>
            <w:vAlign w:val="bottom"/>
          </w:tcPr>
          <w:p w14:paraId="12B81B27" w14:textId="77777777" w:rsidR="00C94700" w:rsidRPr="00294220" w:rsidRDefault="00C94700" w:rsidP="00044772">
            <w:pPr>
              <w:keepNext/>
              <w:suppressAutoHyphens w:val="0"/>
              <w:spacing w:after="0" w:line="240" w:lineRule="auto"/>
              <w:rPr>
                <w:rFonts w:cs="Times New Roman"/>
                <w:b/>
                <w:color w:val="00000A"/>
                <w:sz w:val="20"/>
                <w:szCs w:val="20"/>
                <w:lang w:val="en-GB"/>
              </w:rPr>
            </w:pPr>
          </w:p>
        </w:tc>
        <w:tc>
          <w:tcPr>
            <w:tcW w:w="1265" w:type="dxa"/>
            <w:tcBorders>
              <w:right w:val="nil"/>
            </w:tcBorders>
            <w:shd w:val="clear" w:color="auto" w:fill="FFFFFF"/>
            <w:vAlign w:val="bottom"/>
          </w:tcPr>
          <w:p w14:paraId="3BF66822" w14:textId="77777777" w:rsidR="00C94700" w:rsidRPr="00294220" w:rsidRDefault="00C94700" w:rsidP="00044772">
            <w:pPr>
              <w:suppressAutoHyphens w:val="0"/>
              <w:spacing w:after="0" w:line="240" w:lineRule="auto"/>
              <w:rPr>
                <w:rFonts w:cs="Times New Roman"/>
                <w:b/>
                <w:color w:val="00000A"/>
                <w:sz w:val="20"/>
                <w:szCs w:val="20"/>
                <w:lang w:val="en-GB"/>
              </w:rPr>
            </w:pPr>
          </w:p>
        </w:tc>
      </w:tr>
      <w:tr w:rsidR="00C94700" w:rsidRPr="00294220" w14:paraId="5847D557" w14:textId="77777777" w:rsidTr="00044772">
        <w:tc>
          <w:tcPr>
            <w:tcW w:w="2314" w:type="dxa"/>
            <w:tcBorders>
              <w:bottom w:val="nil"/>
              <w:right w:val="single" w:sz="8" w:space="0" w:color="000001"/>
            </w:tcBorders>
            <w:shd w:val="clear" w:color="auto" w:fill="FFFFFF"/>
          </w:tcPr>
          <w:p w14:paraId="2ECAFDBF" w14:textId="77777777" w:rsidR="00C94700" w:rsidRPr="00294220" w:rsidRDefault="00C94700" w:rsidP="00044772">
            <w:pPr>
              <w:suppressAutoHyphens w:val="0"/>
              <w:spacing w:after="0" w:line="240" w:lineRule="auto"/>
              <w:rPr>
                <w:rFonts w:cs="Times New Roman"/>
                <w:b/>
                <w:smallCaps/>
                <w:color w:val="00000A"/>
                <w:sz w:val="20"/>
                <w:szCs w:val="20"/>
                <w:lang w:val="en-GB" w:eastAsia="de-DE"/>
              </w:rPr>
            </w:pPr>
            <w:proofErr w:type="spellStart"/>
            <w:r w:rsidRPr="00294220">
              <w:rPr>
                <w:rFonts w:cs="Times New Roman"/>
                <w:b/>
                <w:iCs/>
                <w:smallCaps/>
                <w:color w:val="00000A"/>
                <w:sz w:val="20"/>
                <w:szCs w:val="20"/>
                <w:lang w:val="en-GB"/>
              </w:rPr>
              <w:t>marine_i_sign</w:t>
            </w:r>
            <w:proofErr w:type="spellEnd"/>
          </w:p>
        </w:tc>
        <w:tc>
          <w:tcPr>
            <w:tcW w:w="1264" w:type="dxa"/>
            <w:tcBorders>
              <w:bottom w:val="nil"/>
            </w:tcBorders>
            <w:shd w:val="clear" w:color="auto" w:fill="FFFFFF"/>
            <w:vAlign w:val="bottom"/>
          </w:tcPr>
          <w:p w14:paraId="3C754D65" w14:textId="77777777" w:rsidR="00C94700" w:rsidRPr="00294220" w:rsidRDefault="00C94700" w:rsidP="00044772">
            <w:pPr>
              <w:suppressAutoHyphens w:val="0"/>
              <w:spacing w:after="0" w:line="240" w:lineRule="auto"/>
              <w:rPr>
                <w:rFonts w:cs="Times New Roman"/>
                <w:b/>
                <w:i/>
                <w:iCs/>
                <w:color w:val="00000A"/>
                <w:sz w:val="20"/>
                <w:szCs w:val="20"/>
                <w:lang w:val="en-GB" w:eastAsia="de-DE"/>
              </w:rPr>
            </w:pPr>
          </w:p>
        </w:tc>
        <w:tc>
          <w:tcPr>
            <w:tcW w:w="1265" w:type="dxa"/>
            <w:tcBorders>
              <w:bottom w:val="nil"/>
            </w:tcBorders>
            <w:shd w:val="clear" w:color="auto" w:fill="FFFFFF"/>
            <w:vAlign w:val="bottom"/>
          </w:tcPr>
          <w:p w14:paraId="7B2700B1" w14:textId="77777777" w:rsidR="00C94700" w:rsidRPr="00294220" w:rsidRDefault="00C94700" w:rsidP="00044772">
            <w:pPr>
              <w:suppressAutoHyphens w:val="0"/>
              <w:spacing w:after="0" w:line="240" w:lineRule="auto"/>
              <w:rPr>
                <w:rFonts w:cs="Times New Roman"/>
                <w:b/>
                <w:color w:val="00000A"/>
                <w:sz w:val="20"/>
                <w:szCs w:val="20"/>
                <w:lang w:val="en-GB"/>
              </w:rPr>
            </w:pPr>
          </w:p>
        </w:tc>
        <w:tc>
          <w:tcPr>
            <w:tcW w:w="1264" w:type="dxa"/>
            <w:tcBorders>
              <w:bottom w:val="nil"/>
            </w:tcBorders>
            <w:shd w:val="clear" w:color="auto" w:fill="FFFFFF"/>
            <w:vAlign w:val="bottom"/>
          </w:tcPr>
          <w:p w14:paraId="225280D0"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sz w:val="20"/>
                <w:szCs w:val="20"/>
              </w:rPr>
              <w:t>1.093</w:t>
            </w:r>
          </w:p>
        </w:tc>
        <w:tc>
          <w:tcPr>
            <w:tcW w:w="1265" w:type="dxa"/>
            <w:tcBorders>
              <w:bottom w:val="nil"/>
              <w:right w:val="nil"/>
            </w:tcBorders>
            <w:shd w:val="clear" w:color="auto" w:fill="FFFFFF"/>
            <w:vAlign w:val="bottom"/>
          </w:tcPr>
          <w:p w14:paraId="52245E70" w14:textId="77777777" w:rsidR="00C94700" w:rsidRPr="00294220" w:rsidRDefault="00C94700" w:rsidP="00044772">
            <w:pPr>
              <w:suppressAutoHyphens w:val="0"/>
              <w:spacing w:after="0" w:line="240" w:lineRule="auto"/>
              <w:rPr>
                <w:rFonts w:cs="Times New Roman"/>
                <w:b/>
                <w:color w:val="00000A"/>
                <w:sz w:val="20"/>
                <w:szCs w:val="20"/>
                <w:lang w:val="en-GB"/>
              </w:rPr>
            </w:pPr>
          </w:p>
        </w:tc>
      </w:tr>
      <w:tr w:rsidR="00C94700" w:rsidRPr="00294220" w14:paraId="16C2A7EB" w14:textId="77777777" w:rsidTr="00044772">
        <w:tc>
          <w:tcPr>
            <w:tcW w:w="2314" w:type="dxa"/>
            <w:tcBorders>
              <w:top w:val="nil"/>
              <w:bottom w:val="single" w:sz="8" w:space="0" w:color="000001"/>
              <w:right w:val="single" w:sz="8" w:space="0" w:color="000001"/>
            </w:tcBorders>
            <w:shd w:val="clear" w:color="auto" w:fill="FFFFFF"/>
          </w:tcPr>
          <w:p w14:paraId="56D03E99" w14:textId="77777777" w:rsidR="00C94700" w:rsidRPr="00294220" w:rsidRDefault="00C94700" w:rsidP="00044772">
            <w:pPr>
              <w:suppressAutoHyphens w:val="0"/>
              <w:spacing w:after="0" w:line="240" w:lineRule="auto"/>
              <w:rPr>
                <w:rFonts w:cs="Times New Roman"/>
                <w:b/>
                <w:i/>
                <w:iCs/>
                <w:color w:val="00000A"/>
                <w:sz w:val="20"/>
                <w:szCs w:val="20"/>
                <w:lang w:val="en-GB"/>
              </w:rPr>
            </w:pPr>
          </w:p>
        </w:tc>
        <w:tc>
          <w:tcPr>
            <w:tcW w:w="1264" w:type="dxa"/>
            <w:tcBorders>
              <w:top w:val="nil"/>
              <w:bottom w:val="single" w:sz="8" w:space="0" w:color="000001"/>
            </w:tcBorders>
            <w:shd w:val="clear" w:color="auto" w:fill="FFFFFF"/>
            <w:vAlign w:val="bottom"/>
          </w:tcPr>
          <w:p w14:paraId="0DFE652D" w14:textId="77777777" w:rsidR="00C94700" w:rsidRPr="00294220" w:rsidRDefault="00C94700" w:rsidP="00044772">
            <w:pPr>
              <w:suppressAutoHyphens w:val="0"/>
              <w:spacing w:after="0" w:line="240" w:lineRule="auto"/>
              <w:rPr>
                <w:rFonts w:cs="Times New Roman"/>
                <w:b/>
                <w:i/>
                <w:iCs/>
                <w:color w:val="00000A"/>
                <w:sz w:val="20"/>
                <w:szCs w:val="20"/>
                <w:lang w:val="en-GB" w:eastAsia="de-DE"/>
              </w:rPr>
            </w:pPr>
          </w:p>
        </w:tc>
        <w:tc>
          <w:tcPr>
            <w:tcW w:w="1265" w:type="dxa"/>
            <w:tcBorders>
              <w:top w:val="nil"/>
              <w:bottom w:val="single" w:sz="8" w:space="0" w:color="000001"/>
            </w:tcBorders>
            <w:shd w:val="clear" w:color="auto" w:fill="FFFFFF"/>
            <w:vAlign w:val="bottom"/>
          </w:tcPr>
          <w:p w14:paraId="737C30E8" w14:textId="77777777" w:rsidR="00C94700" w:rsidRPr="00294220" w:rsidRDefault="00C94700" w:rsidP="00044772">
            <w:pPr>
              <w:suppressAutoHyphens w:val="0"/>
              <w:spacing w:after="0" w:line="240" w:lineRule="auto"/>
              <w:rPr>
                <w:rFonts w:cs="Times New Roman"/>
                <w:b/>
                <w:color w:val="00000A"/>
                <w:sz w:val="20"/>
                <w:szCs w:val="20"/>
                <w:lang w:val="en-GB"/>
              </w:rPr>
            </w:pPr>
          </w:p>
        </w:tc>
        <w:tc>
          <w:tcPr>
            <w:tcW w:w="1264" w:type="dxa"/>
            <w:tcBorders>
              <w:top w:val="nil"/>
              <w:bottom w:val="single" w:sz="8" w:space="0" w:color="000001"/>
            </w:tcBorders>
            <w:shd w:val="clear" w:color="auto" w:fill="FFFFFF"/>
            <w:vAlign w:val="bottom"/>
          </w:tcPr>
          <w:p w14:paraId="7E6D3202"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sz w:val="20"/>
                <w:szCs w:val="20"/>
              </w:rPr>
              <w:t>(0.000***)</w:t>
            </w:r>
          </w:p>
        </w:tc>
        <w:tc>
          <w:tcPr>
            <w:tcW w:w="1265" w:type="dxa"/>
            <w:tcBorders>
              <w:top w:val="nil"/>
              <w:bottom w:val="single" w:sz="8" w:space="0" w:color="000001"/>
              <w:right w:val="nil"/>
            </w:tcBorders>
            <w:shd w:val="clear" w:color="auto" w:fill="FFFFFF"/>
            <w:vAlign w:val="bottom"/>
          </w:tcPr>
          <w:p w14:paraId="3E246EFD" w14:textId="77777777" w:rsidR="00C94700" w:rsidRPr="00294220" w:rsidRDefault="00C94700" w:rsidP="00044772">
            <w:pPr>
              <w:suppressAutoHyphens w:val="0"/>
              <w:spacing w:after="0" w:line="240" w:lineRule="auto"/>
              <w:rPr>
                <w:rFonts w:cs="Times New Roman"/>
                <w:b/>
                <w:color w:val="00000A"/>
                <w:sz w:val="20"/>
                <w:szCs w:val="20"/>
                <w:lang w:val="en-GB"/>
              </w:rPr>
            </w:pPr>
          </w:p>
        </w:tc>
      </w:tr>
      <w:tr w:rsidR="00C94700" w:rsidRPr="00294220" w14:paraId="2F3B672F" w14:textId="77777777" w:rsidTr="00044772">
        <w:tc>
          <w:tcPr>
            <w:tcW w:w="2314" w:type="dxa"/>
            <w:tcBorders>
              <w:top w:val="single" w:sz="8" w:space="0" w:color="000001"/>
              <w:bottom w:val="single" w:sz="8" w:space="0" w:color="000001"/>
              <w:right w:val="single" w:sz="8" w:space="0" w:color="000001"/>
            </w:tcBorders>
            <w:shd w:val="clear" w:color="auto" w:fill="auto"/>
          </w:tcPr>
          <w:p w14:paraId="44B0AB34" w14:textId="77777777" w:rsidR="00C94700" w:rsidRPr="00294220" w:rsidRDefault="00C94700" w:rsidP="00044772">
            <w:pPr>
              <w:suppressAutoHyphens w:val="0"/>
              <w:spacing w:before="60" w:after="60" w:line="240" w:lineRule="auto"/>
              <w:rPr>
                <w:rFonts w:cs="Times New Roman"/>
                <w:b/>
                <w:color w:val="00000A"/>
                <w:sz w:val="20"/>
                <w:szCs w:val="20"/>
                <w:lang w:val="en-GB"/>
              </w:rPr>
            </w:pPr>
            <w:r w:rsidRPr="00294220">
              <w:rPr>
                <w:rFonts w:cs="Times New Roman"/>
                <w:b/>
                <w:iCs/>
                <w:color w:val="00000A"/>
                <w:sz w:val="20"/>
                <w:szCs w:val="20"/>
                <w:lang w:val="en-GB" w:eastAsia="de-DE"/>
              </w:rPr>
              <w:t>Controls</w:t>
            </w:r>
          </w:p>
        </w:tc>
        <w:tc>
          <w:tcPr>
            <w:tcW w:w="1264" w:type="dxa"/>
            <w:tcBorders>
              <w:top w:val="single" w:sz="8" w:space="0" w:color="000001"/>
              <w:bottom w:val="single" w:sz="8" w:space="0" w:color="000001"/>
            </w:tcBorders>
            <w:shd w:val="clear" w:color="auto" w:fill="auto"/>
            <w:vAlign w:val="bottom"/>
          </w:tcPr>
          <w:p w14:paraId="48A4B2A5"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5" w:type="dxa"/>
            <w:tcBorders>
              <w:top w:val="single" w:sz="8" w:space="0" w:color="000001"/>
              <w:bottom w:val="single" w:sz="8" w:space="0" w:color="000001"/>
            </w:tcBorders>
            <w:shd w:val="clear" w:color="auto" w:fill="auto"/>
            <w:vAlign w:val="bottom"/>
          </w:tcPr>
          <w:p w14:paraId="71664C17"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4" w:type="dxa"/>
            <w:tcBorders>
              <w:top w:val="single" w:sz="8" w:space="0" w:color="000001"/>
              <w:bottom w:val="single" w:sz="8" w:space="0" w:color="000001"/>
            </w:tcBorders>
            <w:shd w:val="clear" w:color="auto" w:fill="auto"/>
            <w:vAlign w:val="bottom"/>
          </w:tcPr>
          <w:p w14:paraId="7C81FAA0"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5" w:type="dxa"/>
            <w:tcBorders>
              <w:top w:val="single" w:sz="8" w:space="0" w:color="000001"/>
              <w:bottom w:val="single" w:sz="8" w:space="0" w:color="000001"/>
              <w:right w:val="nil"/>
            </w:tcBorders>
            <w:shd w:val="clear" w:color="auto" w:fill="auto"/>
            <w:vAlign w:val="bottom"/>
          </w:tcPr>
          <w:p w14:paraId="2178B819"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r>
      <w:tr w:rsidR="00C94700" w:rsidRPr="00294220" w14:paraId="4E733B36" w14:textId="77777777" w:rsidTr="00044772">
        <w:tc>
          <w:tcPr>
            <w:tcW w:w="2314" w:type="dxa"/>
            <w:tcBorders>
              <w:top w:val="nil"/>
              <w:right w:val="single" w:sz="8" w:space="0" w:color="000001"/>
            </w:tcBorders>
            <w:shd w:val="clear" w:color="auto" w:fill="auto"/>
          </w:tcPr>
          <w:p w14:paraId="14F23039" w14:textId="77777777" w:rsidR="00C94700" w:rsidRPr="00294220" w:rsidRDefault="00C94700" w:rsidP="00044772">
            <w:pPr>
              <w:suppressAutoHyphens w:val="0"/>
              <w:spacing w:after="0" w:line="240" w:lineRule="auto"/>
              <w:rPr>
                <w:rFonts w:cs="Times New Roman"/>
                <w:smallCaps/>
                <w:color w:val="00000A"/>
                <w:sz w:val="20"/>
                <w:szCs w:val="20"/>
                <w:lang w:val="en-GB"/>
              </w:rPr>
            </w:pPr>
            <w:proofErr w:type="spellStart"/>
            <w:r w:rsidRPr="00294220">
              <w:rPr>
                <w:rFonts w:cs="Times New Roman"/>
                <w:iCs/>
                <w:smallCaps/>
                <w:color w:val="00000A"/>
                <w:sz w:val="20"/>
                <w:szCs w:val="20"/>
                <w:lang w:val="en-GB" w:eastAsia="de-DE"/>
              </w:rPr>
              <w:t>first_sign</w:t>
            </w:r>
            <w:proofErr w:type="spellEnd"/>
          </w:p>
        </w:tc>
        <w:tc>
          <w:tcPr>
            <w:tcW w:w="1264" w:type="dxa"/>
            <w:tcBorders>
              <w:top w:val="nil"/>
            </w:tcBorders>
            <w:shd w:val="clear" w:color="auto" w:fill="auto"/>
            <w:vAlign w:val="bottom"/>
          </w:tcPr>
          <w:p w14:paraId="2A30AC63" w14:textId="77777777" w:rsidR="00C94700" w:rsidRPr="00294220" w:rsidRDefault="00C94700" w:rsidP="00044772">
            <w:pPr>
              <w:suppressAutoHyphens w:val="0"/>
              <w:spacing w:after="0" w:line="240" w:lineRule="auto"/>
              <w:rPr>
                <w:rFonts w:cs="Times New Roman"/>
                <w:iCs/>
                <w:color w:val="00000A"/>
                <w:sz w:val="20"/>
                <w:szCs w:val="20"/>
                <w:lang w:val="en-GB" w:eastAsia="de-DE"/>
              </w:rPr>
            </w:pPr>
            <w:r w:rsidRPr="00294220">
              <w:rPr>
                <w:rFonts w:cs="Times New Roman"/>
                <w:sz w:val="22"/>
                <w:szCs w:val="22"/>
              </w:rPr>
              <w:t>8.119</w:t>
            </w:r>
          </w:p>
        </w:tc>
        <w:tc>
          <w:tcPr>
            <w:tcW w:w="1265" w:type="dxa"/>
            <w:tcBorders>
              <w:top w:val="nil"/>
            </w:tcBorders>
            <w:shd w:val="clear" w:color="auto" w:fill="auto"/>
            <w:vAlign w:val="bottom"/>
          </w:tcPr>
          <w:p w14:paraId="285215DA"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2"/>
                <w:szCs w:val="22"/>
              </w:rPr>
              <w:t>10.889</w:t>
            </w:r>
          </w:p>
        </w:tc>
        <w:tc>
          <w:tcPr>
            <w:tcW w:w="1264" w:type="dxa"/>
            <w:tcBorders>
              <w:top w:val="nil"/>
            </w:tcBorders>
            <w:shd w:val="clear" w:color="auto" w:fill="auto"/>
            <w:vAlign w:val="bottom"/>
          </w:tcPr>
          <w:p w14:paraId="701D1566"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2"/>
                <w:szCs w:val="22"/>
              </w:rPr>
              <w:t>10.445</w:t>
            </w:r>
          </w:p>
        </w:tc>
        <w:tc>
          <w:tcPr>
            <w:tcW w:w="1265" w:type="dxa"/>
            <w:tcBorders>
              <w:top w:val="nil"/>
              <w:right w:val="nil"/>
            </w:tcBorders>
            <w:shd w:val="clear" w:color="auto" w:fill="auto"/>
            <w:vAlign w:val="bottom"/>
          </w:tcPr>
          <w:p w14:paraId="26CAD5A7"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2"/>
                <w:szCs w:val="22"/>
              </w:rPr>
              <w:t>5.788</w:t>
            </w:r>
          </w:p>
        </w:tc>
      </w:tr>
      <w:tr w:rsidR="00C94700" w:rsidRPr="00294220" w14:paraId="380900F8" w14:textId="77777777" w:rsidTr="00044772">
        <w:tc>
          <w:tcPr>
            <w:tcW w:w="2314" w:type="dxa"/>
            <w:tcBorders>
              <w:top w:val="nil"/>
              <w:right w:val="single" w:sz="8" w:space="0" w:color="000001"/>
            </w:tcBorders>
            <w:shd w:val="clear" w:color="auto" w:fill="auto"/>
          </w:tcPr>
          <w:p w14:paraId="35B374C3" w14:textId="77777777" w:rsidR="00C94700" w:rsidRPr="00294220" w:rsidRDefault="00C94700" w:rsidP="00044772">
            <w:pPr>
              <w:suppressAutoHyphens w:val="0"/>
              <w:spacing w:after="0" w:line="240" w:lineRule="auto"/>
              <w:rPr>
                <w:rFonts w:cs="Times New Roman"/>
                <w:smallCaps/>
                <w:color w:val="00000A"/>
                <w:sz w:val="20"/>
                <w:szCs w:val="20"/>
                <w:lang w:val="en-GB"/>
              </w:rPr>
            </w:pPr>
          </w:p>
        </w:tc>
        <w:tc>
          <w:tcPr>
            <w:tcW w:w="1264" w:type="dxa"/>
            <w:tcBorders>
              <w:top w:val="nil"/>
            </w:tcBorders>
            <w:shd w:val="clear" w:color="auto" w:fill="auto"/>
            <w:vAlign w:val="bottom"/>
          </w:tcPr>
          <w:p w14:paraId="40933721" w14:textId="77777777" w:rsidR="00C94700" w:rsidRPr="00294220" w:rsidRDefault="00C94700" w:rsidP="00044772">
            <w:pPr>
              <w:keepNext/>
              <w:suppressAutoHyphens w:val="0"/>
              <w:spacing w:after="0" w:line="240" w:lineRule="auto"/>
              <w:rPr>
                <w:rFonts w:cs="Times New Roman"/>
                <w:iCs/>
                <w:color w:val="00000A"/>
                <w:sz w:val="20"/>
                <w:szCs w:val="20"/>
                <w:lang w:val="en-GB" w:eastAsia="de-DE"/>
              </w:rPr>
            </w:pPr>
            <w:r w:rsidRPr="00294220">
              <w:rPr>
                <w:rFonts w:cs="Times New Roman"/>
                <w:sz w:val="22"/>
                <w:szCs w:val="22"/>
              </w:rPr>
              <w:t>(0.000***)</w:t>
            </w:r>
          </w:p>
        </w:tc>
        <w:tc>
          <w:tcPr>
            <w:tcW w:w="1265" w:type="dxa"/>
            <w:tcBorders>
              <w:top w:val="nil"/>
            </w:tcBorders>
            <w:shd w:val="clear" w:color="auto" w:fill="auto"/>
            <w:vAlign w:val="bottom"/>
          </w:tcPr>
          <w:p w14:paraId="6AB6C21B" w14:textId="77777777" w:rsidR="00C94700" w:rsidRPr="00294220" w:rsidRDefault="00C94700" w:rsidP="00044772">
            <w:pPr>
              <w:keepNext/>
              <w:suppressAutoHyphens w:val="0"/>
              <w:spacing w:after="0" w:line="240" w:lineRule="auto"/>
              <w:rPr>
                <w:rFonts w:cs="Times New Roman"/>
                <w:color w:val="00000A"/>
                <w:sz w:val="20"/>
                <w:szCs w:val="20"/>
                <w:lang w:val="en-GB"/>
              </w:rPr>
            </w:pPr>
            <w:r w:rsidRPr="00294220">
              <w:rPr>
                <w:rFonts w:cs="Times New Roman"/>
                <w:sz w:val="22"/>
                <w:szCs w:val="22"/>
              </w:rPr>
              <w:t>(0.000***)</w:t>
            </w:r>
          </w:p>
        </w:tc>
        <w:tc>
          <w:tcPr>
            <w:tcW w:w="1264" w:type="dxa"/>
            <w:tcBorders>
              <w:top w:val="nil"/>
            </w:tcBorders>
            <w:shd w:val="clear" w:color="auto" w:fill="auto"/>
            <w:vAlign w:val="bottom"/>
          </w:tcPr>
          <w:p w14:paraId="00416CD7" w14:textId="77777777" w:rsidR="00C94700" w:rsidRPr="00294220" w:rsidRDefault="00C94700" w:rsidP="00044772">
            <w:pPr>
              <w:keepNext/>
              <w:suppressAutoHyphens w:val="0"/>
              <w:spacing w:after="0" w:line="240" w:lineRule="auto"/>
              <w:rPr>
                <w:rFonts w:cs="Times New Roman"/>
                <w:color w:val="00000A"/>
                <w:sz w:val="20"/>
                <w:szCs w:val="20"/>
                <w:lang w:val="en-GB"/>
              </w:rPr>
            </w:pPr>
            <w:r w:rsidRPr="00294220">
              <w:rPr>
                <w:rFonts w:cs="Times New Roman"/>
                <w:sz w:val="22"/>
                <w:szCs w:val="22"/>
              </w:rPr>
              <w:t>(0.000***)</w:t>
            </w:r>
          </w:p>
        </w:tc>
        <w:tc>
          <w:tcPr>
            <w:tcW w:w="1265" w:type="dxa"/>
            <w:tcBorders>
              <w:top w:val="nil"/>
              <w:right w:val="nil"/>
            </w:tcBorders>
            <w:shd w:val="clear" w:color="auto" w:fill="auto"/>
            <w:vAlign w:val="bottom"/>
          </w:tcPr>
          <w:p w14:paraId="68F91E37" w14:textId="77777777" w:rsidR="00C94700" w:rsidRPr="00294220" w:rsidRDefault="00C94700" w:rsidP="00044772">
            <w:pPr>
              <w:keepNext/>
              <w:suppressAutoHyphens w:val="0"/>
              <w:spacing w:after="0" w:line="240" w:lineRule="auto"/>
              <w:rPr>
                <w:rFonts w:cs="Times New Roman"/>
                <w:color w:val="00000A"/>
                <w:sz w:val="20"/>
                <w:szCs w:val="20"/>
                <w:lang w:val="en-GB"/>
              </w:rPr>
            </w:pPr>
            <w:r w:rsidRPr="00294220">
              <w:rPr>
                <w:rFonts w:cs="Times New Roman"/>
                <w:sz w:val="22"/>
                <w:szCs w:val="22"/>
              </w:rPr>
              <w:t>(0.000***)</w:t>
            </w:r>
          </w:p>
        </w:tc>
      </w:tr>
      <w:tr w:rsidR="00C94700" w:rsidRPr="00294220" w14:paraId="27222647" w14:textId="77777777" w:rsidTr="00044772">
        <w:tc>
          <w:tcPr>
            <w:tcW w:w="2314" w:type="dxa"/>
            <w:tcBorders>
              <w:right w:val="single" w:sz="8" w:space="0" w:color="000001"/>
            </w:tcBorders>
            <w:shd w:val="clear" w:color="auto" w:fill="FFFFFF"/>
          </w:tcPr>
          <w:p w14:paraId="4C76FBEA" w14:textId="77777777" w:rsidR="00C94700" w:rsidRPr="00294220" w:rsidRDefault="00C94700" w:rsidP="00044772">
            <w:pPr>
              <w:suppressAutoHyphens w:val="0"/>
              <w:spacing w:after="0" w:line="240" w:lineRule="auto"/>
              <w:rPr>
                <w:rFonts w:cs="Times New Roman"/>
                <w:iCs/>
                <w:smallCaps/>
                <w:color w:val="00000A"/>
                <w:sz w:val="20"/>
                <w:szCs w:val="20"/>
                <w:lang w:val="en-GB"/>
              </w:rPr>
            </w:pPr>
            <w:proofErr w:type="spellStart"/>
            <w:r w:rsidRPr="00294220">
              <w:rPr>
                <w:rFonts w:cs="Times New Roman"/>
                <w:iCs/>
                <w:smallCaps/>
                <w:color w:val="00000A"/>
                <w:sz w:val="20"/>
                <w:szCs w:val="20"/>
                <w:lang w:val="en-GB"/>
              </w:rPr>
              <w:t>wealth_i_sign</w:t>
            </w:r>
            <w:proofErr w:type="spellEnd"/>
          </w:p>
        </w:tc>
        <w:tc>
          <w:tcPr>
            <w:tcW w:w="1264" w:type="dxa"/>
            <w:shd w:val="clear" w:color="auto" w:fill="FFFFFF"/>
            <w:vAlign w:val="bottom"/>
          </w:tcPr>
          <w:p w14:paraId="0BAB2756"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p>
        </w:tc>
        <w:tc>
          <w:tcPr>
            <w:tcW w:w="1265" w:type="dxa"/>
            <w:shd w:val="clear" w:color="auto" w:fill="FFFFFF"/>
            <w:vAlign w:val="bottom"/>
          </w:tcPr>
          <w:p w14:paraId="4010D43A" w14:textId="77777777" w:rsidR="00C94700" w:rsidRPr="00294220" w:rsidRDefault="00C94700" w:rsidP="00044772">
            <w:pPr>
              <w:suppressAutoHyphens w:val="0"/>
              <w:spacing w:after="0" w:line="240" w:lineRule="auto"/>
              <w:rPr>
                <w:rFonts w:cs="Times New Roman"/>
                <w:color w:val="00000A"/>
                <w:sz w:val="20"/>
                <w:szCs w:val="20"/>
                <w:lang w:val="en-GB"/>
              </w:rPr>
            </w:pPr>
          </w:p>
        </w:tc>
        <w:tc>
          <w:tcPr>
            <w:tcW w:w="1264" w:type="dxa"/>
            <w:shd w:val="clear" w:color="auto" w:fill="FFFFFF"/>
            <w:vAlign w:val="bottom"/>
          </w:tcPr>
          <w:p w14:paraId="60AA8192" w14:textId="77777777" w:rsidR="00C94700" w:rsidRPr="00294220" w:rsidRDefault="00C94700" w:rsidP="00044772">
            <w:pPr>
              <w:suppressAutoHyphens w:val="0"/>
              <w:spacing w:after="0" w:line="240" w:lineRule="auto"/>
              <w:rPr>
                <w:rFonts w:cs="Times New Roman"/>
                <w:color w:val="00000A"/>
                <w:sz w:val="20"/>
                <w:szCs w:val="20"/>
                <w:lang w:val="en-GB"/>
              </w:rPr>
            </w:pPr>
          </w:p>
        </w:tc>
        <w:tc>
          <w:tcPr>
            <w:tcW w:w="1265" w:type="dxa"/>
            <w:tcBorders>
              <w:right w:val="nil"/>
            </w:tcBorders>
            <w:shd w:val="clear" w:color="auto" w:fill="FFFFFF"/>
            <w:vAlign w:val="bottom"/>
          </w:tcPr>
          <w:p w14:paraId="0839A957"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2"/>
                <w:szCs w:val="22"/>
              </w:rPr>
              <w:t>1.360</w:t>
            </w:r>
          </w:p>
        </w:tc>
      </w:tr>
      <w:tr w:rsidR="00C94700" w:rsidRPr="00294220" w14:paraId="174C74F3" w14:textId="77777777" w:rsidTr="00044772">
        <w:tc>
          <w:tcPr>
            <w:tcW w:w="2314" w:type="dxa"/>
            <w:tcBorders>
              <w:right w:val="single" w:sz="8" w:space="0" w:color="000001"/>
            </w:tcBorders>
            <w:shd w:val="clear" w:color="auto" w:fill="FFFFFF"/>
          </w:tcPr>
          <w:p w14:paraId="64234A0E" w14:textId="77777777" w:rsidR="00C94700" w:rsidRPr="00294220" w:rsidRDefault="00C94700" w:rsidP="00044772">
            <w:pPr>
              <w:suppressAutoHyphens w:val="0"/>
              <w:spacing w:after="0" w:line="240" w:lineRule="auto"/>
              <w:rPr>
                <w:rFonts w:cs="Times New Roman"/>
                <w:iCs/>
                <w:smallCaps/>
                <w:color w:val="00000A"/>
                <w:sz w:val="20"/>
                <w:szCs w:val="20"/>
                <w:lang w:val="en-GB"/>
              </w:rPr>
            </w:pPr>
          </w:p>
        </w:tc>
        <w:tc>
          <w:tcPr>
            <w:tcW w:w="1264" w:type="dxa"/>
            <w:shd w:val="clear" w:color="auto" w:fill="FFFFFF"/>
            <w:vAlign w:val="bottom"/>
          </w:tcPr>
          <w:p w14:paraId="38DCFA3D"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p>
        </w:tc>
        <w:tc>
          <w:tcPr>
            <w:tcW w:w="1265" w:type="dxa"/>
            <w:shd w:val="clear" w:color="auto" w:fill="FFFFFF"/>
            <w:vAlign w:val="bottom"/>
          </w:tcPr>
          <w:p w14:paraId="1078D95E" w14:textId="77777777" w:rsidR="00C94700" w:rsidRPr="00294220" w:rsidRDefault="00C94700" w:rsidP="00044772">
            <w:pPr>
              <w:suppressAutoHyphens w:val="0"/>
              <w:spacing w:after="0" w:line="240" w:lineRule="auto"/>
              <w:rPr>
                <w:rFonts w:cs="Times New Roman"/>
                <w:color w:val="00000A"/>
                <w:sz w:val="20"/>
                <w:szCs w:val="20"/>
                <w:lang w:val="en-GB"/>
              </w:rPr>
            </w:pPr>
          </w:p>
        </w:tc>
        <w:tc>
          <w:tcPr>
            <w:tcW w:w="1264" w:type="dxa"/>
            <w:shd w:val="clear" w:color="auto" w:fill="FFFFFF"/>
            <w:vAlign w:val="bottom"/>
          </w:tcPr>
          <w:p w14:paraId="0737B183" w14:textId="77777777" w:rsidR="00C94700" w:rsidRPr="00294220" w:rsidRDefault="00C94700" w:rsidP="00044772">
            <w:pPr>
              <w:keepNext/>
              <w:suppressAutoHyphens w:val="0"/>
              <w:spacing w:after="0" w:line="240" w:lineRule="auto"/>
              <w:rPr>
                <w:rFonts w:cs="Times New Roman"/>
                <w:color w:val="00000A"/>
                <w:sz w:val="20"/>
                <w:szCs w:val="20"/>
                <w:lang w:val="en-GB"/>
              </w:rPr>
            </w:pPr>
          </w:p>
        </w:tc>
        <w:tc>
          <w:tcPr>
            <w:tcW w:w="1265" w:type="dxa"/>
            <w:tcBorders>
              <w:right w:val="nil"/>
            </w:tcBorders>
            <w:shd w:val="clear" w:color="auto" w:fill="FFFFFF"/>
            <w:vAlign w:val="bottom"/>
          </w:tcPr>
          <w:p w14:paraId="7EA19134"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2"/>
                <w:szCs w:val="22"/>
              </w:rPr>
              <w:t>(0.000***)</w:t>
            </w:r>
          </w:p>
        </w:tc>
      </w:tr>
      <w:tr w:rsidR="00C94700" w:rsidRPr="00294220" w14:paraId="2F54FF03" w14:textId="77777777" w:rsidTr="00044772">
        <w:tc>
          <w:tcPr>
            <w:tcW w:w="2314" w:type="dxa"/>
            <w:tcBorders>
              <w:bottom w:val="nil"/>
              <w:right w:val="single" w:sz="8" w:space="0" w:color="000001"/>
            </w:tcBorders>
            <w:shd w:val="clear" w:color="auto" w:fill="FFFFFF"/>
          </w:tcPr>
          <w:p w14:paraId="6B2F47E5" w14:textId="77777777" w:rsidR="00C94700" w:rsidRPr="00294220" w:rsidRDefault="00C94700" w:rsidP="00044772">
            <w:pPr>
              <w:suppressAutoHyphens w:val="0"/>
              <w:spacing w:after="0" w:line="240" w:lineRule="auto"/>
              <w:rPr>
                <w:rFonts w:cs="Times New Roman"/>
                <w:iCs/>
                <w:smallCaps/>
                <w:color w:val="00000A"/>
                <w:sz w:val="20"/>
                <w:szCs w:val="20"/>
                <w:lang w:val="en-GB"/>
              </w:rPr>
            </w:pPr>
            <w:proofErr w:type="spellStart"/>
            <w:r w:rsidRPr="00294220">
              <w:rPr>
                <w:rFonts w:cs="Times New Roman"/>
                <w:iCs/>
                <w:smallCaps/>
                <w:color w:val="00000A"/>
                <w:sz w:val="20"/>
                <w:szCs w:val="20"/>
                <w:lang w:val="en-GB"/>
              </w:rPr>
              <w:t>power_i_sign</w:t>
            </w:r>
            <w:proofErr w:type="spellEnd"/>
          </w:p>
        </w:tc>
        <w:tc>
          <w:tcPr>
            <w:tcW w:w="1264" w:type="dxa"/>
            <w:tcBorders>
              <w:bottom w:val="nil"/>
            </w:tcBorders>
            <w:shd w:val="clear" w:color="auto" w:fill="FFFFFF"/>
            <w:vAlign w:val="bottom"/>
          </w:tcPr>
          <w:p w14:paraId="0FE6102F"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p>
        </w:tc>
        <w:tc>
          <w:tcPr>
            <w:tcW w:w="1265" w:type="dxa"/>
            <w:tcBorders>
              <w:bottom w:val="nil"/>
            </w:tcBorders>
            <w:shd w:val="clear" w:color="auto" w:fill="FFFFFF"/>
            <w:vAlign w:val="bottom"/>
          </w:tcPr>
          <w:p w14:paraId="08079572" w14:textId="77777777" w:rsidR="00C94700" w:rsidRPr="00294220" w:rsidRDefault="00C94700" w:rsidP="00044772">
            <w:pPr>
              <w:suppressAutoHyphens w:val="0"/>
              <w:spacing w:after="0" w:line="240" w:lineRule="auto"/>
              <w:rPr>
                <w:rFonts w:cs="Times New Roman"/>
                <w:color w:val="00000A"/>
                <w:sz w:val="20"/>
                <w:szCs w:val="20"/>
                <w:lang w:val="en-GB"/>
              </w:rPr>
            </w:pPr>
          </w:p>
        </w:tc>
        <w:tc>
          <w:tcPr>
            <w:tcW w:w="1264" w:type="dxa"/>
            <w:tcBorders>
              <w:bottom w:val="nil"/>
            </w:tcBorders>
            <w:shd w:val="clear" w:color="auto" w:fill="FFFFFF"/>
            <w:vAlign w:val="bottom"/>
          </w:tcPr>
          <w:p w14:paraId="25FCFD00" w14:textId="77777777" w:rsidR="00C94700" w:rsidRPr="00294220" w:rsidRDefault="00C94700" w:rsidP="00044772">
            <w:pPr>
              <w:keepNext/>
              <w:suppressAutoHyphens w:val="0"/>
              <w:spacing w:after="0" w:line="240" w:lineRule="auto"/>
              <w:rPr>
                <w:rFonts w:cs="Times New Roman"/>
                <w:color w:val="00000A"/>
                <w:sz w:val="20"/>
                <w:szCs w:val="20"/>
                <w:lang w:val="en-GB"/>
              </w:rPr>
            </w:pPr>
          </w:p>
        </w:tc>
        <w:tc>
          <w:tcPr>
            <w:tcW w:w="1265" w:type="dxa"/>
            <w:tcBorders>
              <w:bottom w:val="nil"/>
              <w:right w:val="nil"/>
            </w:tcBorders>
            <w:shd w:val="clear" w:color="auto" w:fill="FFFFFF"/>
            <w:vAlign w:val="bottom"/>
          </w:tcPr>
          <w:p w14:paraId="7582A085"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2"/>
                <w:szCs w:val="22"/>
              </w:rPr>
              <w:t>1.025</w:t>
            </w:r>
          </w:p>
        </w:tc>
      </w:tr>
      <w:tr w:rsidR="00C94700" w:rsidRPr="00294220" w14:paraId="683F2342" w14:textId="77777777" w:rsidTr="00044772">
        <w:tc>
          <w:tcPr>
            <w:tcW w:w="2314" w:type="dxa"/>
            <w:tcBorders>
              <w:top w:val="nil"/>
              <w:bottom w:val="nil"/>
              <w:right w:val="single" w:sz="8" w:space="0" w:color="000001"/>
            </w:tcBorders>
            <w:shd w:val="clear" w:color="auto" w:fill="FFFFFF"/>
          </w:tcPr>
          <w:p w14:paraId="6AC7D0C2" w14:textId="77777777" w:rsidR="00C94700" w:rsidRPr="00294220" w:rsidRDefault="00C94700" w:rsidP="00044772">
            <w:pPr>
              <w:suppressAutoHyphens w:val="0"/>
              <w:spacing w:after="0" w:line="240" w:lineRule="auto"/>
              <w:rPr>
                <w:rFonts w:cs="Times New Roman"/>
                <w:iCs/>
                <w:smallCaps/>
                <w:color w:val="00000A"/>
                <w:sz w:val="20"/>
                <w:szCs w:val="20"/>
                <w:lang w:val="en-GB"/>
              </w:rPr>
            </w:pPr>
          </w:p>
        </w:tc>
        <w:tc>
          <w:tcPr>
            <w:tcW w:w="1264" w:type="dxa"/>
            <w:tcBorders>
              <w:top w:val="nil"/>
              <w:bottom w:val="nil"/>
            </w:tcBorders>
            <w:shd w:val="clear" w:color="auto" w:fill="FFFFFF"/>
            <w:vAlign w:val="bottom"/>
          </w:tcPr>
          <w:p w14:paraId="0EA084F0"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p>
        </w:tc>
        <w:tc>
          <w:tcPr>
            <w:tcW w:w="1265" w:type="dxa"/>
            <w:tcBorders>
              <w:top w:val="nil"/>
              <w:bottom w:val="nil"/>
            </w:tcBorders>
            <w:shd w:val="clear" w:color="auto" w:fill="FFFFFF"/>
            <w:vAlign w:val="bottom"/>
          </w:tcPr>
          <w:p w14:paraId="3F18923A" w14:textId="77777777" w:rsidR="00C94700" w:rsidRPr="00294220" w:rsidRDefault="00C94700" w:rsidP="00044772">
            <w:pPr>
              <w:suppressAutoHyphens w:val="0"/>
              <w:spacing w:after="0" w:line="240" w:lineRule="auto"/>
              <w:rPr>
                <w:rFonts w:cs="Times New Roman"/>
                <w:color w:val="00000A"/>
                <w:sz w:val="20"/>
                <w:szCs w:val="20"/>
                <w:lang w:val="en-GB"/>
              </w:rPr>
            </w:pPr>
          </w:p>
        </w:tc>
        <w:tc>
          <w:tcPr>
            <w:tcW w:w="1264" w:type="dxa"/>
            <w:tcBorders>
              <w:top w:val="nil"/>
              <w:bottom w:val="nil"/>
            </w:tcBorders>
            <w:shd w:val="clear" w:color="auto" w:fill="FFFFFF"/>
            <w:vAlign w:val="bottom"/>
          </w:tcPr>
          <w:p w14:paraId="2CAE86E6" w14:textId="77777777" w:rsidR="00C94700" w:rsidRPr="00294220" w:rsidRDefault="00C94700" w:rsidP="00044772">
            <w:pPr>
              <w:keepNext/>
              <w:suppressAutoHyphens w:val="0"/>
              <w:spacing w:after="0" w:line="240" w:lineRule="auto"/>
              <w:rPr>
                <w:rFonts w:cs="Times New Roman"/>
                <w:color w:val="00000A"/>
                <w:sz w:val="20"/>
                <w:szCs w:val="20"/>
                <w:lang w:val="en-GB"/>
              </w:rPr>
            </w:pPr>
          </w:p>
        </w:tc>
        <w:tc>
          <w:tcPr>
            <w:tcW w:w="1265" w:type="dxa"/>
            <w:tcBorders>
              <w:top w:val="nil"/>
              <w:bottom w:val="nil"/>
              <w:right w:val="nil"/>
            </w:tcBorders>
            <w:shd w:val="clear" w:color="auto" w:fill="FFFFFF"/>
            <w:vAlign w:val="bottom"/>
          </w:tcPr>
          <w:p w14:paraId="3E79F880"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2"/>
                <w:szCs w:val="22"/>
              </w:rPr>
              <w:t>(0.500)</w:t>
            </w:r>
          </w:p>
        </w:tc>
      </w:tr>
      <w:tr w:rsidR="00C94700" w:rsidRPr="00294220" w14:paraId="73E97087" w14:textId="77777777" w:rsidTr="00044772">
        <w:tc>
          <w:tcPr>
            <w:tcW w:w="2314" w:type="dxa"/>
            <w:tcBorders>
              <w:top w:val="nil"/>
              <w:right w:val="single" w:sz="8" w:space="0" w:color="000001"/>
            </w:tcBorders>
            <w:shd w:val="clear" w:color="auto" w:fill="FFFFFF"/>
          </w:tcPr>
          <w:p w14:paraId="5938963B" w14:textId="77777777" w:rsidR="00C94700" w:rsidRPr="00294220" w:rsidRDefault="00C94700" w:rsidP="00044772">
            <w:pPr>
              <w:suppressAutoHyphens w:val="0"/>
              <w:spacing w:after="0" w:line="240" w:lineRule="auto"/>
              <w:rPr>
                <w:rFonts w:cs="Times New Roman"/>
                <w:smallCaps/>
                <w:color w:val="00000A"/>
                <w:sz w:val="20"/>
                <w:szCs w:val="20"/>
                <w:lang w:val="en-GB" w:eastAsia="de-DE"/>
              </w:rPr>
            </w:pPr>
            <w:proofErr w:type="spellStart"/>
            <w:r w:rsidRPr="00294220">
              <w:rPr>
                <w:rFonts w:cs="Times New Roman"/>
                <w:iCs/>
                <w:smallCaps/>
                <w:color w:val="00000A"/>
                <w:sz w:val="20"/>
                <w:szCs w:val="20"/>
                <w:lang w:val="en-GB"/>
              </w:rPr>
              <w:t>r_coast_land</w:t>
            </w:r>
            <w:proofErr w:type="spellEnd"/>
          </w:p>
        </w:tc>
        <w:tc>
          <w:tcPr>
            <w:tcW w:w="1264" w:type="dxa"/>
            <w:tcBorders>
              <w:top w:val="nil"/>
            </w:tcBorders>
            <w:shd w:val="clear" w:color="auto" w:fill="FFFFFF"/>
            <w:vAlign w:val="bottom"/>
          </w:tcPr>
          <w:p w14:paraId="6AE84DEA" w14:textId="77777777" w:rsidR="00C94700" w:rsidRPr="00294220" w:rsidRDefault="00C94700" w:rsidP="00044772">
            <w:pPr>
              <w:suppressAutoHyphens w:val="0"/>
              <w:spacing w:after="0" w:line="240" w:lineRule="auto"/>
              <w:rPr>
                <w:rFonts w:cs="Times New Roman"/>
                <w:i/>
                <w:iCs/>
                <w:color w:val="00000A"/>
                <w:sz w:val="20"/>
                <w:szCs w:val="20"/>
                <w:lang w:val="en-GB"/>
              </w:rPr>
            </w:pPr>
          </w:p>
        </w:tc>
        <w:tc>
          <w:tcPr>
            <w:tcW w:w="1265" w:type="dxa"/>
            <w:tcBorders>
              <w:top w:val="nil"/>
            </w:tcBorders>
            <w:shd w:val="clear" w:color="auto" w:fill="FFFFFF"/>
            <w:vAlign w:val="bottom"/>
          </w:tcPr>
          <w:p w14:paraId="6D020D34" w14:textId="77777777" w:rsidR="00C94700" w:rsidRPr="00294220" w:rsidRDefault="00C94700" w:rsidP="00044772">
            <w:pPr>
              <w:suppressAutoHyphens w:val="0"/>
              <w:spacing w:after="0" w:line="240" w:lineRule="auto"/>
              <w:rPr>
                <w:rFonts w:cs="Times New Roman"/>
                <w:color w:val="00000A"/>
                <w:sz w:val="20"/>
                <w:szCs w:val="20"/>
                <w:lang w:val="en-GB"/>
              </w:rPr>
            </w:pPr>
          </w:p>
        </w:tc>
        <w:tc>
          <w:tcPr>
            <w:tcW w:w="1264" w:type="dxa"/>
            <w:tcBorders>
              <w:top w:val="nil"/>
            </w:tcBorders>
            <w:shd w:val="clear" w:color="auto" w:fill="FFFFFF"/>
            <w:vAlign w:val="bottom"/>
          </w:tcPr>
          <w:p w14:paraId="02C18632"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2"/>
                <w:szCs w:val="22"/>
              </w:rPr>
              <w:t>1.093</w:t>
            </w:r>
          </w:p>
        </w:tc>
        <w:tc>
          <w:tcPr>
            <w:tcW w:w="1265" w:type="dxa"/>
            <w:tcBorders>
              <w:top w:val="nil"/>
              <w:right w:val="nil"/>
            </w:tcBorders>
            <w:shd w:val="clear" w:color="auto" w:fill="FFFFFF"/>
            <w:vAlign w:val="bottom"/>
          </w:tcPr>
          <w:p w14:paraId="5545DAD8" w14:textId="77777777" w:rsidR="00C94700" w:rsidRPr="00294220" w:rsidRDefault="00C94700" w:rsidP="00044772">
            <w:pPr>
              <w:suppressAutoHyphens w:val="0"/>
              <w:spacing w:after="0" w:line="240" w:lineRule="auto"/>
              <w:rPr>
                <w:rFonts w:cs="Times New Roman"/>
                <w:color w:val="00000A"/>
                <w:sz w:val="20"/>
                <w:szCs w:val="20"/>
                <w:lang w:val="en-GB"/>
              </w:rPr>
            </w:pPr>
          </w:p>
        </w:tc>
      </w:tr>
      <w:tr w:rsidR="00C94700" w:rsidRPr="00294220" w14:paraId="0D662310" w14:textId="77777777" w:rsidTr="00044772">
        <w:tc>
          <w:tcPr>
            <w:tcW w:w="2314" w:type="dxa"/>
            <w:tcBorders>
              <w:right w:val="single" w:sz="8" w:space="0" w:color="000001"/>
            </w:tcBorders>
            <w:shd w:val="clear" w:color="auto" w:fill="auto"/>
          </w:tcPr>
          <w:p w14:paraId="5D8ED6A3" w14:textId="77777777" w:rsidR="00C94700" w:rsidRPr="00294220" w:rsidRDefault="00C94700" w:rsidP="00044772">
            <w:pPr>
              <w:suppressAutoHyphens w:val="0"/>
              <w:spacing w:after="0" w:line="240" w:lineRule="auto"/>
              <w:rPr>
                <w:rFonts w:cs="Times New Roman"/>
                <w:smallCaps/>
                <w:color w:val="00000A"/>
                <w:sz w:val="20"/>
                <w:szCs w:val="20"/>
                <w:lang w:val="en-GB"/>
              </w:rPr>
            </w:pPr>
          </w:p>
        </w:tc>
        <w:tc>
          <w:tcPr>
            <w:tcW w:w="1264" w:type="dxa"/>
            <w:shd w:val="clear" w:color="auto" w:fill="auto"/>
            <w:vAlign w:val="bottom"/>
          </w:tcPr>
          <w:p w14:paraId="4BCD251F"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p>
        </w:tc>
        <w:tc>
          <w:tcPr>
            <w:tcW w:w="1265" w:type="dxa"/>
            <w:shd w:val="clear" w:color="auto" w:fill="auto"/>
            <w:vAlign w:val="bottom"/>
          </w:tcPr>
          <w:p w14:paraId="18160469" w14:textId="77777777" w:rsidR="00C94700" w:rsidRPr="00294220" w:rsidRDefault="00C94700" w:rsidP="00044772">
            <w:pPr>
              <w:suppressAutoHyphens w:val="0"/>
              <w:spacing w:after="0" w:line="240" w:lineRule="auto"/>
              <w:rPr>
                <w:rFonts w:cs="Times New Roman"/>
                <w:color w:val="00000A"/>
                <w:sz w:val="20"/>
                <w:szCs w:val="20"/>
                <w:lang w:val="en-GB"/>
              </w:rPr>
            </w:pPr>
          </w:p>
        </w:tc>
        <w:tc>
          <w:tcPr>
            <w:tcW w:w="1264" w:type="dxa"/>
            <w:shd w:val="clear" w:color="auto" w:fill="auto"/>
            <w:vAlign w:val="bottom"/>
          </w:tcPr>
          <w:p w14:paraId="1FB3E412"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2"/>
                <w:szCs w:val="22"/>
              </w:rPr>
              <w:t>(0.01**)</w:t>
            </w:r>
          </w:p>
        </w:tc>
        <w:tc>
          <w:tcPr>
            <w:tcW w:w="1265" w:type="dxa"/>
            <w:tcBorders>
              <w:right w:val="nil"/>
            </w:tcBorders>
            <w:shd w:val="clear" w:color="auto" w:fill="auto"/>
            <w:vAlign w:val="bottom"/>
          </w:tcPr>
          <w:p w14:paraId="53415BA8" w14:textId="77777777" w:rsidR="00C94700" w:rsidRPr="00294220" w:rsidRDefault="00C94700" w:rsidP="00044772">
            <w:pPr>
              <w:suppressAutoHyphens w:val="0"/>
              <w:spacing w:after="0" w:line="240" w:lineRule="auto"/>
              <w:rPr>
                <w:rFonts w:cs="Times New Roman"/>
                <w:color w:val="00000A"/>
                <w:sz w:val="20"/>
                <w:szCs w:val="20"/>
                <w:lang w:val="en-GB"/>
              </w:rPr>
            </w:pPr>
          </w:p>
        </w:tc>
      </w:tr>
      <w:tr w:rsidR="00C94700" w:rsidRPr="00294220" w14:paraId="1BAF7636" w14:textId="77777777" w:rsidTr="00044772">
        <w:tc>
          <w:tcPr>
            <w:tcW w:w="2314" w:type="dxa"/>
            <w:tcBorders>
              <w:top w:val="single" w:sz="8" w:space="0" w:color="000001"/>
              <w:right w:val="single" w:sz="8" w:space="0" w:color="000001"/>
            </w:tcBorders>
            <w:shd w:val="clear" w:color="auto" w:fill="auto"/>
          </w:tcPr>
          <w:p w14:paraId="225BC6ED"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 xml:space="preserve">LRT </w:t>
            </w:r>
          </w:p>
        </w:tc>
        <w:tc>
          <w:tcPr>
            <w:tcW w:w="1264" w:type="dxa"/>
            <w:tcBorders>
              <w:top w:val="single" w:sz="8" w:space="0" w:color="000001"/>
            </w:tcBorders>
            <w:shd w:val="clear" w:color="auto" w:fill="auto"/>
            <w:vAlign w:val="bottom"/>
          </w:tcPr>
          <w:p w14:paraId="35EB28B9"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2"/>
                <w:szCs w:val="22"/>
              </w:rPr>
              <w:t>5928</w:t>
            </w:r>
          </w:p>
        </w:tc>
        <w:tc>
          <w:tcPr>
            <w:tcW w:w="1265" w:type="dxa"/>
            <w:tcBorders>
              <w:top w:val="single" w:sz="8" w:space="0" w:color="000001"/>
            </w:tcBorders>
            <w:shd w:val="clear" w:color="auto" w:fill="auto"/>
            <w:vAlign w:val="bottom"/>
          </w:tcPr>
          <w:p w14:paraId="198604A5"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6052</w:t>
            </w:r>
          </w:p>
        </w:tc>
        <w:tc>
          <w:tcPr>
            <w:tcW w:w="1264" w:type="dxa"/>
            <w:tcBorders>
              <w:top w:val="single" w:sz="8" w:space="0" w:color="000001"/>
            </w:tcBorders>
            <w:shd w:val="clear" w:color="auto" w:fill="auto"/>
            <w:vAlign w:val="bottom"/>
          </w:tcPr>
          <w:p w14:paraId="456CF3B3"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1485 </w:t>
            </w:r>
          </w:p>
        </w:tc>
        <w:tc>
          <w:tcPr>
            <w:tcW w:w="1265" w:type="dxa"/>
            <w:tcBorders>
              <w:top w:val="single" w:sz="8" w:space="0" w:color="000001"/>
              <w:right w:val="nil"/>
            </w:tcBorders>
            <w:shd w:val="clear" w:color="auto" w:fill="auto"/>
            <w:vAlign w:val="bottom"/>
          </w:tcPr>
          <w:p w14:paraId="7FCDF7FC"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6285 </w:t>
            </w:r>
          </w:p>
        </w:tc>
      </w:tr>
      <w:tr w:rsidR="00C94700" w:rsidRPr="00294220" w14:paraId="49DB1A4B" w14:textId="77777777" w:rsidTr="00044772">
        <w:tc>
          <w:tcPr>
            <w:tcW w:w="2314" w:type="dxa"/>
            <w:tcBorders>
              <w:right w:val="single" w:sz="8" w:space="0" w:color="000001"/>
            </w:tcBorders>
            <w:shd w:val="clear" w:color="auto" w:fill="auto"/>
          </w:tcPr>
          <w:p w14:paraId="3556AC3E"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w:t>
            </w:r>
            <w:r w:rsidRPr="00294220">
              <w:rPr>
                <w:rFonts w:cs="Times New Roman"/>
                <w:i/>
                <w:iCs/>
                <w:color w:val="00000A"/>
                <w:sz w:val="20"/>
                <w:szCs w:val="20"/>
                <w:lang w:val="en-GB" w:eastAsia="de-DE"/>
              </w:rPr>
              <w:t>p</w:t>
            </w:r>
            <w:r w:rsidRPr="00294220">
              <w:rPr>
                <w:rFonts w:cs="Times New Roman"/>
                <w:color w:val="00000A"/>
                <w:sz w:val="20"/>
                <w:szCs w:val="20"/>
                <w:lang w:val="en-GB" w:eastAsia="de-DE"/>
              </w:rPr>
              <w:t>)</w:t>
            </w:r>
          </w:p>
        </w:tc>
        <w:tc>
          <w:tcPr>
            <w:tcW w:w="1264" w:type="dxa"/>
            <w:shd w:val="clear" w:color="auto" w:fill="auto"/>
            <w:vAlign w:val="bottom"/>
          </w:tcPr>
          <w:p w14:paraId="591A89F5"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2"/>
                <w:szCs w:val="22"/>
              </w:rPr>
              <w:t xml:space="preserve">(0) </w:t>
            </w:r>
          </w:p>
        </w:tc>
        <w:tc>
          <w:tcPr>
            <w:tcW w:w="1265" w:type="dxa"/>
            <w:shd w:val="clear" w:color="auto" w:fill="auto"/>
            <w:vAlign w:val="bottom"/>
          </w:tcPr>
          <w:p w14:paraId="6A2B6820"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(0) </w:t>
            </w:r>
          </w:p>
        </w:tc>
        <w:tc>
          <w:tcPr>
            <w:tcW w:w="1264" w:type="dxa"/>
            <w:shd w:val="clear" w:color="auto" w:fill="auto"/>
            <w:vAlign w:val="bottom"/>
          </w:tcPr>
          <w:p w14:paraId="1E467196"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(0) </w:t>
            </w:r>
          </w:p>
        </w:tc>
        <w:tc>
          <w:tcPr>
            <w:tcW w:w="1265" w:type="dxa"/>
            <w:tcBorders>
              <w:right w:val="nil"/>
            </w:tcBorders>
            <w:shd w:val="clear" w:color="auto" w:fill="auto"/>
            <w:vAlign w:val="bottom"/>
          </w:tcPr>
          <w:p w14:paraId="0F8058CB"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(0) </w:t>
            </w:r>
          </w:p>
        </w:tc>
      </w:tr>
      <w:tr w:rsidR="00C94700" w:rsidRPr="00294220" w14:paraId="18066339" w14:textId="77777777" w:rsidTr="00044772">
        <w:tc>
          <w:tcPr>
            <w:tcW w:w="2314" w:type="dxa"/>
            <w:tcBorders>
              <w:bottom w:val="nil"/>
              <w:right w:val="single" w:sz="8" w:space="0" w:color="000001"/>
            </w:tcBorders>
            <w:shd w:val="clear" w:color="auto" w:fill="auto"/>
          </w:tcPr>
          <w:p w14:paraId="758C9213"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 xml:space="preserve">Wald test </w:t>
            </w:r>
          </w:p>
        </w:tc>
        <w:tc>
          <w:tcPr>
            <w:tcW w:w="1264" w:type="dxa"/>
            <w:tcBorders>
              <w:bottom w:val="nil"/>
            </w:tcBorders>
            <w:shd w:val="clear" w:color="auto" w:fill="auto"/>
            <w:vAlign w:val="bottom"/>
          </w:tcPr>
          <w:p w14:paraId="2CCCD325"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2"/>
                <w:szCs w:val="22"/>
              </w:rPr>
              <w:t>4210</w:t>
            </w:r>
          </w:p>
        </w:tc>
        <w:tc>
          <w:tcPr>
            <w:tcW w:w="1265" w:type="dxa"/>
            <w:tcBorders>
              <w:bottom w:val="nil"/>
            </w:tcBorders>
            <w:shd w:val="clear" w:color="auto" w:fill="auto"/>
            <w:vAlign w:val="bottom"/>
          </w:tcPr>
          <w:p w14:paraId="48CD1007"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3773</w:t>
            </w:r>
          </w:p>
        </w:tc>
        <w:tc>
          <w:tcPr>
            <w:tcW w:w="1264" w:type="dxa"/>
            <w:tcBorders>
              <w:bottom w:val="nil"/>
            </w:tcBorders>
            <w:shd w:val="clear" w:color="auto" w:fill="auto"/>
            <w:vAlign w:val="bottom"/>
          </w:tcPr>
          <w:p w14:paraId="7DECB15C"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1533 </w:t>
            </w:r>
          </w:p>
        </w:tc>
        <w:tc>
          <w:tcPr>
            <w:tcW w:w="1265" w:type="dxa"/>
            <w:tcBorders>
              <w:bottom w:val="nil"/>
              <w:right w:val="nil"/>
            </w:tcBorders>
            <w:shd w:val="clear" w:color="auto" w:fill="auto"/>
            <w:vAlign w:val="bottom"/>
          </w:tcPr>
          <w:p w14:paraId="7C5D07EF"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5830</w:t>
            </w:r>
          </w:p>
        </w:tc>
      </w:tr>
      <w:tr w:rsidR="00C94700" w:rsidRPr="00294220" w14:paraId="030906BE" w14:textId="77777777" w:rsidTr="00044772">
        <w:tc>
          <w:tcPr>
            <w:tcW w:w="2314" w:type="dxa"/>
            <w:tcBorders>
              <w:top w:val="nil"/>
              <w:bottom w:val="nil"/>
              <w:right w:val="single" w:sz="8" w:space="0" w:color="000001"/>
            </w:tcBorders>
            <w:shd w:val="clear" w:color="auto" w:fill="auto"/>
          </w:tcPr>
          <w:p w14:paraId="48193DE0"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w:t>
            </w:r>
            <w:r w:rsidRPr="00294220">
              <w:rPr>
                <w:rFonts w:cs="Times New Roman"/>
                <w:i/>
                <w:iCs/>
                <w:color w:val="00000A"/>
                <w:sz w:val="20"/>
                <w:szCs w:val="20"/>
                <w:lang w:val="en-GB" w:eastAsia="de-DE"/>
              </w:rPr>
              <w:t>p</w:t>
            </w:r>
            <w:r w:rsidRPr="00294220">
              <w:rPr>
                <w:rFonts w:cs="Times New Roman"/>
                <w:color w:val="00000A"/>
                <w:sz w:val="20"/>
                <w:szCs w:val="20"/>
                <w:lang w:val="en-GB" w:eastAsia="de-DE"/>
              </w:rPr>
              <w:t>)</w:t>
            </w:r>
          </w:p>
        </w:tc>
        <w:tc>
          <w:tcPr>
            <w:tcW w:w="1264" w:type="dxa"/>
            <w:tcBorders>
              <w:top w:val="nil"/>
              <w:bottom w:val="nil"/>
            </w:tcBorders>
            <w:shd w:val="clear" w:color="auto" w:fill="auto"/>
            <w:vAlign w:val="bottom"/>
          </w:tcPr>
          <w:p w14:paraId="0B678EBF"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2"/>
                <w:szCs w:val="22"/>
              </w:rPr>
              <w:t xml:space="preserve">(0) </w:t>
            </w:r>
          </w:p>
        </w:tc>
        <w:tc>
          <w:tcPr>
            <w:tcW w:w="1265" w:type="dxa"/>
            <w:tcBorders>
              <w:top w:val="nil"/>
              <w:bottom w:val="nil"/>
            </w:tcBorders>
            <w:shd w:val="clear" w:color="auto" w:fill="auto"/>
            <w:vAlign w:val="bottom"/>
          </w:tcPr>
          <w:p w14:paraId="1EDBFD18"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(0) </w:t>
            </w:r>
          </w:p>
        </w:tc>
        <w:tc>
          <w:tcPr>
            <w:tcW w:w="1264" w:type="dxa"/>
            <w:tcBorders>
              <w:top w:val="nil"/>
              <w:bottom w:val="nil"/>
            </w:tcBorders>
            <w:shd w:val="clear" w:color="auto" w:fill="auto"/>
            <w:vAlign w:val="bottom"/>
          </w:tcPr>
          <w:p w14:paraId="78895509"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(0) </w:t>
            </w:r>
          </w:p>
        </w:tc>
        <w:tc>
          <w:tcPr>
            <w:tcW w:w="1265" w:type="dxa"/>
            <w:tcBorders>
              <w:top w:val="nil"/>
              <w:bottom w:val="nil"/>
              <w:right w:val="nil"/>
            </w:tcBorders>
            <w:shd w:val="clear" w:color="auto" w:fill="auto"/>
            <w:vAlign w:val="bottom"/>
          </w:tcPr>
          <w:p w14:paraId="479039DF"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(0) </w:t>
            </w:r>
          </w:p>
        </w:tc>
      </w:tr>
      <w:tr w:rsidR="00C94700" w:rsidRPr="00294220" w14:paraId="2CCC8A80" w14:textId="77777777" w:rsidTr="00044772">
        <w:trPr>
          <w:trHeight w:val="139"/>
        </w:trPr>
        <w:tc>
          <w:tcPr>
            <w:tcW w:w="2314" w:type="dxa"/>
            <w:tcBorders>
              <w:top w:val="nil"/>
              <w:right w:val="single" w:sz="8" w:space="0" w:color="000001"/>
            </w:tcBorders>
            <w:shd w:val="clear" w:color="auto" w:fill="auto"/>
          </w:tcPr>
          <w:p w14:paraId="0C545BA0"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 xml:space="preserve">Robust (score) </w:t>
            </w:r>
            <w:proofErr w:type="spellStart"/>
            <w:r w:rsidRPr="00294220">
              <w:rPr>
                <w:rFonts w:cs="Times New Roman"/>
                <w:color w:val="00000A"/>
                <w:sz w:val="20"/>
                <w:szCs w:val="20"/>
                <w:lang w:val="en-GB" w:eastAsia="de-DE"/>
              </w:rPr>
              <w:t>logrank</w:t>
            </w:r>
            <w:proofErr w:type="spellEnd"/>
            <w:r w:rsidRPr="00294220">
              <w:rPr>
                <w:rFonts w:cs="Times New Roman"/>
                <w:color w:val="00000A"/>
                <w:sz w:val="20"/>
                <w:szCs w:val="20"/>
                <w:lang w:val="en-GB" w:eastAsia="de-DE"/>
              </w:rPr>
              <w:t xml:space="preserve"> test </w:t>
            </w:r>
          </w:p>
        </w:tc>
        <w:tc>
          <w:tcPr>
            <w:tcW w:w="1264" w:type="dxa"/>
            <w:tcBorders>
              <w:top w:val="nil"/>
            </w:tcBorders>
            <w:shd w:val="clear" w:color="auto" w:fill="auto"/>
            <w:vAlign w:val="bottom"/>
          </w:tcPr>
          <w:p w14:paraId="1B4BD03D"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2"/>
                <w:szCs w:val="22"/>
              </w:rPr>
              <w:t>152.3</w:t>
            </w:r>
          </w:p>
        </w:tc>
        <w:tc>
          <w:tcPr>
            <w:tcW w:w="1265" w:type="dxa"/>
            <w:tcBorders>
              <w:top w:val="nil"/>
            </w:tcBorders>
            <w:shd w:val="clear" w:color="auto" w:fill="auto"/>
            <w:vAlign w:val="bottom"/>
          </w:tcPr>
          <w:p w14:paraId="468066BA"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139.5</w:t>
            </w:r>
          </w:p>
        </w:tc>
        <w:tc>
          <w:tcPr>
            <w:tcW w:w="1264" w:type="dxa"/>
            <w:tcBorders>
              <w:top w:val="nil"/>
            </w:tcBorders>
            <w:shd w:val="clear" w:color="auto" w:fill="auto"/>
            <w:vAlign w:val="bottom"/>
          </w:tcPr>
          <w:p w14:paraId="46F1CF77"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121</w:t>
            </w:r>
          </w:p>
        </w:tc>
        <w:tc>
          <w:tcPr>
            <w:tcW w:w="1265" w:type="dxa"/>
            <w:tcBorders>
              <w:top w:val="nil"/>
              <w:right w:val="nil"/>
            </w:tcBorders>
            <w:shd w:val="clear" w:color="auto" w:fill="auto"/>
            <w:vAlign w:val="bottom"/>
          </w:tcPr>
          <w:p w14:paraId="45B0DAF4"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158.5</w:t>
            </w:r>
          </w:p>
        </w:tc>
      </w:tr>
      <w:tr w:rsidR="00C94700" w:rsidRPr="00294220" w14:paraId="37651B30" w14:textId="77777777" w:rsidTr="00044772">
        <w:tc>
          <w:tcPr>
            <w:tcW w:w="2314" w:type="dxa"/>
            <w:tcBorders>
              <w:bottom w:val="single" w:sz="8" w:space="0" w:color="000001"/>
              <w:right w:val="single" w:sz="8" w:space="0" w:color="000001"/>
            </w:tcBorders>
            <w:shd w:val="clear" w:color="auto" w:fill="auto"/>
          </w:tcPr>
          <w:p w14:paraId="3DEA0B65"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w:t>
            </w:r>
            <w:r w:rsidRPr="00294220">
              <w:rPr>
                <w:rFonts w:cs="Times New Roman"/>
                <w:i/>
                <w:iCs/>
                <w:color w:val="00000A"/>
                <w:sz w:val="20"/>
                <w:szCs w:val="20"/>
                <w:lang w:val="en-GB" w:eastAsia="de-DE"/>
              </w:rPr>
              <w:t>p</w:t>
            </w:r>
            <w:r w:rsidRPr="00294220">
              <w:rPr>
                <w:rFonts w:cs="Times New Roman"/>
                <w:color w:val="00000A"/>
                <w:sz w:val="20"/>
                <w:szCs w:val="20"/>
                <w:lang w:val="en-GB" w:eastAsia="de-DE"/>
              </w:rPr>
              <w:t>)</w:t>
            </w:r>
          </w:p>
        </w:tc>
        <w:tc>
          <w:tcPr>
            <w:tcW w:w="1264" w:type="dxa"/>
            <w:tcBorders>
              <w:bottom w:val="single" w:sz="8" w:space="0" w:color="000001"/>
            </w:tcBorders>
            <w:shd w:val="clear" w:color="auto" w:fill="auto"/>
            <w:vAlign w:val="bottom"/>
          </w:tcPr>
          <w:p w14:paraId="56C3F2B0"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2"/>
                <w:szCs w:val="22"/>
              </w:rPr>
              <w:t xml:space="preserve">(0) </w:t>
            </w:r>
          </w:p>
        </w:tc>
        <w:tc>
          <w:tcPr>
            <w:tcW w:w="1265" w:type="dxa"/>
            <w:tcBorders>
              <w:bottom w:val="single" w:sz="8" w:space="0" w:color="000001"/>
            </w:tcBorders>
            <w:shd w:val="clear" w:color="auto" w:fill="auto"/>
            <w:vAlign w:val="bottom"/>
          </w:tcPr>
          <w:p w14:paraId="36423157"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(0) </w:t>
            </w:r>
          </w:p>
        </w:tc>
        <w:tc>
          <w:tcPr>
            <w:tcW w:w="1264" w:type="dxa"/>
            <w:tcBorders>
              <w:bottom w:val="single" w:sz="8" w:space="0" w:color="000001"/>
            </w:tcBorders>
            <w:shd w:val="clear" w:color="auto" w:fill="auto"/>
            <w:vAlign w:val="bottom"/>
          </w:tcPr>
          <w:p w14:paraId="246BA38F"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(0) </w:t>
            </w:r>
          </w:p>
        </w:tc>
        <w:tc>
          <w:tcPr>
            <w:tcW w:w="1265" w:type="dxa"/>
            <w:tcBorders>
              <w:bottom w:val="single" w:sz="8" w:space="0" w:color="000001"/>
              <w:right w:val="nil"/>
            </w:tcBorders>
            <w:shd w:val="clear" w:color="auto" w:fill="auto"/>
            <w:vAlign w:val="bottom"/>
          </w:tcPr>
          <w:p w14:paraId="506E6D54"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(0) </w:t>
            </w:r>
          </w:p>
        </w:tc>
      </w:tr>
      <w:tr w:rsidR="00C94700" w:rsidRPr="00294220" w14:paraId="79DC86E4" w14:textId="77777777" w:rsidTr="00044772">
        <w:tc>
          <w:tcPr>
            <w:tcW w:w="2314" w:type="dxa"/>
            <w:tcBorders>
              <w:top w:val="single" w:sz="8" w:space="0" w:color="000001"/>
              <w:right w:val="single" w:sz="8" w:space="0" w:color="000001"/>
            </w:tcBorders>
            <w:shd w:val="clear" w:color="auto" w:fill="auto"/>
          </w:tcPr>
          <w:p w14:paraId="3CD0DAF4"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No. Observations</w:t>
            </w:r>
          </w:p>
        </w:tc>
        <w:tc>
          <w:tcPr>
            <w:tcW w:w="1264" w:type="dxa"/>
            <w:tcBorders>
              <w:top w:val="single" w:sz="8" w:space="0" w:color="000001"/>
            </w:tcBorders>
            <w:shd w:val="clear" w:color="auto" w:fill="auto"/>
            <w:vAlign w:val="bottom"/>
          </w:tcPr>
          <w:p w14:paraId="336C864D"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2"/>
                <w:szCs w:val="22"/>
              </w:rPr>
              <w:t>266642</w:t>
            </w:r>
          </w:p>
        </w:tc>
        <w:tc>
          <w:tcPr>
            <w:tcW w:w="1265" w:type="dxa"/>
            <w:tcBorders>
              <w:top w:val="single" w:sz="8" w:space="0" w:color="000001"/>
            </w:tcBorders>
            <w:shd w:val="clear" w:color="auto" w:fill="auto"/>
            <w:vAlign w:val="bottom"/>
          </w:tcPr>
          <w:p w14:paraId="656912A2"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 xml:space="preserve">342668 </w:t>
            </w:r>
          </w:p>
        </w:tc>
        <w:tc>
          <w:tcPr>
            <w:tcW w:w="1264" w:type="dxa"/>
            <w:tcBorders>
              <w:top w:val="single" w:sz="8" w:space="0" w:color="000001"/>
            </w:tcBorders>
            <w:shd w:val="clear" w:color="auto" w:fill="auto"/>
            <w:vAlign w:val="bottom"/>
          </w:tcPr>
          <w:p w14:paraId="0AFCC8D1"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157595</w:t>
            </w:r>
          </w:p>
        </w:tc>
        <w:tc>
          <w:tcPr>
            <w:tcW w:w="1265" w:type="dxa"/>
            <w:tcBorders>
              <w:top w:val="single" w:sz="8" w:space="0" w:color="000001"/>
              <w:right w:val="nil"/>
            </w:tcBorders>
            <w:shd w:val="clear" w:color="auto" w:fill="auto"/>
            <w:vAlign w:val="bottom"/>
          </w:tcPr>
          <w:p w14:paraId="1EB0A5FC"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266642</w:t>
            </w:r>
          </w:p>
        </w:tc>
      </w:tr>
      <w:tr w:rsidR="00C94700" w:rsidRPr="00294220" w14:paraId="0F615079" w14:textId="77777777" w:rsidTr="00044772">
        <w:tc>
          <w:tcPr>
            <w:tcW w:w="2314" w:type="dxa"/>
            <w:tcBorders>
              <w:bottom w:val="nil"/>
              <w:right w:val="single" w:sz="8" w:space="0" w:color="000001"/>
            </w:tcBorders>
            <w:shd w:val="clear" w:color="auto" w:fill="auto"/>
          </w:tcPr>
          <w:p w14:paraId="1C2FCA92"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No. Events</w:t>
            </w:r>
          </w:p>
        </w:tc>
        <w:tc>
          <w:tcPr>
            <w:tcW w:w="1264" w:type="dxa"/>
            <w:tcBorders>
              <w:bottom w:val="nil"/>
            </w:tcBorders>
            <w:shd w:val="clear" w:color="auto" w:fill="auto"/>
            <w:vAlign w:val="bottom"/>
          </w:tcPr>
          <w:p w14:paraId="707B1289"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2"/>
                <w:szCs w:val="22"/>
              </w:rPr>
              <w:t>3870</w:t>
            </w:r>
          </w:p>
        </w:tc>
        <w:tc>
          <w:tcPr>
            <w:tcW w:w="1265" w:type="dxa"/>
            <w:tcBorders>
              <w:bottom w:val="nil"/>
            </w:tcBorders>
            <w:shd w:val="clear" w:color="auto" w:fill="auto"/>
            <w:vAlign w:val="bottom"/>
          </w:tcPr>
          <w:p w14:paraId="3C830742"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4306</w:t>
            </w:r>
          </w:p>
        </w:tc>
        <w:tc>
          <w:tcPr>
            <w:tcW w:w="1264" w:type="dxa"/>
            <w:tcBorders>
              <w:bottom w:val="nil"/>
            </w:tcBorders>
            <w:shd w:val="clear" w:color="auto" w:fill="auto"/>
            <w:vAlign w:val="bottom"/>
          </w:tcPr>
          <w:p w14:paraId="09BA41A0"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1150</w:t>
            </w:r>
          </w:p>
        </w:tc>
        <w:tc>
          <w:tcPr>
            <w:tcW w:w="1265" w:type="dxa"/>
            <w:tcBorders>
              <w:bottom w:val="nil"/>
              <w:right w:val="nil"/>
            </w:tcBorders>
            <w:shd w:val="clear" w:color="auto" w:fill="auto"/>
            <w:vAlign w:val="bottom"/>
          </w:tcPr>
          <w:p w14:paraId="49745803"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3870</w:t>
            </w:r>
          </w:p>
        </w:tc>
      </w:tr>
      <w:tr w:rsidR="00C94700" w:rsidRPr="00294220" w14:paraId="3675BB46" w14:textId="77777777" w:rsidTr="00044772">
        <w:trPr>
          <w:trHeight w:val="85"/>
        </w:trPr>
        <w:tc>
          <w:tcPr>
            <w:tcW w:w="2314" w:type="dxa"/>
            <w:tcBorders>
              <w:top w:val="nil"/>
              <w:bottom w:val="nil"/>
              <w:right w:val="single" w:sz="8" w:space="0" w:color="000001"/>
            </w:tcBorders>
            <w:shd w:val="clear" w:color="auto" w:fill="auto"/>
          </w:tcPr>
          <w:p w14:paraId="2358DC38"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No. States</w:t>
            </w:r>
          </w:p>
        </w:tc>
        <w:tc>
          <w:tcPr>
            <w:tcW w:w="1264" w:type="dxa"/>
            <w:tcBorders>
              <w:top w:val="nil"/>
              <w:bottom w:val="nil"/>
            </w:tcBorders>
            <w:shd w:val="clear" w:color="auto" w:fill="auto"/>
            <w:vAlign w:val="bottom"/>
          </w:tcPr>
          <w:p w14:paraId="230514E8"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190</w:t>
            </w:r>
          </w:p>
        </w:tc>
        <w:tc>
          <w:tcPr>
            <w:tcW w:w="1265" w:type="dxa"/>
            <w:tcBorders>
              <w:top w:val="nil"/>
              <w:bottom w:val="nil"/>
            </w:tcBorders>
            <w:shd w:val="clear" w:color="auto" w:fill="auto"/>
            <w:vAlign w:val="bottom"/>
          </w:tcPr>
          <w:p w14:paraId="14FFC37A"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190</w:t>
            </w:r>
          </w:p>
        </w:tc>
        <w:tc>
          <w:tcPr>
            <w:tcW w:w="1264" w:type="dxa"/>
            <w:tcBorders>
              <w:top w:val="nil"/>
              <w:bottom w:val="nil"/>
            </w:tcBorders>
            <w:shd w:val="clear" w:color="auto" w:fill="auto"/>
            <w:vAlign w:val="bottom"/>
          </w:tcPr>
          <w:p w14:paraId="32FAE5D4"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185</w:t>
            </w:r>
          </w:p>
        </w:tc>
        <w:tc>
          <w:tcPr>
            <w:tcW w:w="1265" w:type="dxa"/>
            <w:tcBorders>
              <w:top w:val="nil"/>
              <w:bottom w:val="nil"/>
              <w:right w:val="nil"/>
            </w:tcBorders>
            <w:shd w:val="clear" w:color="auto" w:fill="auto"/>
            <w:vAlign w:val="bottom"/>
          </w:tcPr>
          <w:p w14:paraId="5E4FCCEE"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190</w:t>
            </w:r>
          </w:p>
        </w:tc>
      </w:tr>
      <w:tr w:rsidR="00C94700" w:rsidRPr="00294220" w14:paraId="48BD775F" w14:textId="77777777" w:rsidTr="00044772">
        <w:trPr>
          <w:trHeight w:val="85"/>
        </w:trPr>
        <w:tc>
          <w:tcPr>
            <w:tcW w:w="2314" w:type="dxa"/>
            <w:tcBorders>
              <w:top w:val="nil"/>
              <w:bottom w:val="single" w:sz="8" w:space="0" w:color="000001"/>
              <w:right w:val="single" w:sz="8" w:space="0" w:color="000001"/>
            </w:tcBorders>
            <w:shd w:val="clear" w:color="auto" w:fill="auto"/>
          </w:tcPr>
          <w:p w14:paraId="5D9E4D16"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Period</w:t>
            </w:r>
          </w:p>
        </w:tc>
        <w:tc>
          <w:tcPr>
            <w:tcW w:w="1264" w:type="dxa"/>
            <w:tcBorders>
              <w:top w:val="nil"/>
              <w:bottom w:val="single" w:sz="8" w:space="0" w:color="000001"/>
            </w:tcBorders>
            <w:shd w:val="clear" w:color="auto" w:fill="auto"/>
            <w:vAlign w:val="bottom"/>
          </w:tcPr>
          <w:p w14:paraId="1D002AF9"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1961-2000</w:t>
            </w:r>
          </w:p>
        </w:tc>
        <w:tc>
          <w:tcPr>
            <w:tcW w:w="1265" w:type="dxa"/>
            <w:tcBorders>
              <w:top w:val="nil"/>
              <w:bottom w:val="single" w:sz="8" w:space="0" w:color="000001"/>
            </w:tcBorders>
            <w:shd w:val="clear" w:color="auto" w:fill="auto"/>
            <w:vAlign w:val="bottom"/>
          </w:tcPr>
          <w:p w14:paraId="2A7D4E1A"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1952-2000</w:t>
            </w:r>
          </w:p>
        </w:tc>
        <w:tc>
          <w:tcPr>
            <w:tcW w:w="1264" w:type="dxa"/>
            <w:tcBorders>
              <w:top w:val="nil"/>
              <w:bottom w:val="single" w:sz="8" w:space="0" w:color="000001"/>
            </w:tcBorders>
            <w:shd w:val="clear" w:color="auto" w:fill="auto"/>
            <w:vAlign w:val="bottom"/>
          </w:tcPr>
          <w:p w14:paraId="242A0567"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1959-2000</w:t>
            </w:r>
          </w:p>
        </w:tc>
        <w:tc>
          <w:tcPr>
            <w:tcW w:w="1265" w:type="dxa"/>
            <w:tcBorders>
              <w:top w:val="nil"/>
              <w:bottom w:val="single" w:sz="8" w:space="0" w:color="000001"/>
            </w:tcBorders>
            <w:shd w:val="clear" w:color="auto" w:fill="auto"/>
            <w:vAlign w:val="bottom"/>
          </w:tcPr>
          <w:p w14:paraId="7B1DFE9B"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2"/>
                <w:szCs w:val="22"/>
              </w:rPr>
              <w:t>1961-2000</w:t>
            </w:r>
          </w:p>
        </w:tc>
      </w:tr>
    </w:tbl>
    <w:p w14:paraId="2799431E" w14:textId="77777777" w:rsidR="00C94700" w:rsidRPr="00294220" w:rsidRDefault="00C94700" w:rsidP="00C94700">
      <w:pPr>
        <w:pStyle w:val="Heading4"/>
      </w:pPr>
      <w:r w:rsidRPr="00294220">
        <w:t xml:space="preserve">Table 6: Cox proportional hazards models for treaty ratification. </w:t>
      </w:r>
    </w:p>
    <w:p w14:paraId="3DB093F1" w14:textId="318E24C2" w:rsidR="00C94700" w:rsidRPr="00294220" w:rsidRDefault="00C94700" w:rsidP="00C94700">
      <w:pPr>
        <w:pStyle w:val="Note"/>
        <w:rPr>
          <w:color w:val="00000A"/>
        </w:rPr>
      </w:pPr>
      <w:r w:rsidRPr="00294220">
        <w:rPr>
          <w:color w:val="00000A"/>
        </w:rPr>
        <w:t>Note</w:t>
      </w:r>
      <w:r w:rsidR="00DB651F">
        <w:rPr>
          <w:color w:val="00000A"/>
        </w:rPr>
        <w:t>s</w:t>
      </w:r>
      <w:r w:rsidRPr="00294220">
        <w:rPr>
          <w:color w:val="00000A"/>
        </w:rPr>
        <w:t xml:space="preserve">: </w:t>
      </w:r>
      <w:r w:rsidR="00DB651F">
        <w:rPr>
          <w:color w:val="00000A"/>
        </w:rPr>
        <w:t>Each cell entry [</w:t>
      </w:r>
      <w:proofErr w:type="spellStart"/>
      <w:proofErr w:type="gramStart"/>
      <w:r w:rsidR="00DB651F">
        <w:rPr>
          <w:color w:val="00000A"/>
        </w:rPr>
        <w:t>exp</w:t>
      </w:r>
      <w:proofErr w:type="spellEnd"/>
      <w:r w:rsidR="00DB651F">
        <w:rPr>
          <w:color w:val="00000A"/>
        </w:rPr>
        <w:t>(</w:t>
      </w:r>
      <w:proofErr w:type="spellStart"/>
      <w:proofErr w:type="gramEnd"/>
      <w:r w:rsidR="00DB651F">
        <w:rPr>
          <w:color w:val="00000A"/>
        </w:rPr>
        <w:t>coef</w:t>
      </w:r>
      <w:proofErr w:type="spellEnd"/>
      <w:r w:rsidR="00DB651F">
        <w:rPr>
          <w:color w:val="00000A"/>
        </w:rPr>
        <w:t xml:space="preserve">)] is the exponential of the coefficient which is the hazard ratio (HR). </w:t>
      </w:r>
      <w:r w:rsidRPr="00294220">
        <w:rPr>
          <w:color w:val="00000A"/>
        </w:rPr>
        <w:t xml:space="preserve">The likelihood ratio test assumes independence of observations within a cluster (country), the Wald and robust score tests do not. </w:t>
      </w:r>
      <w:proofErr w:type="spellStart"/>
      <w:proofErr w:type="gramStart"/>
      <w:r w:rsidRPr="00294220">
        <w:rPr>
          <w:color w:val="00000A"/>
        </w:rPr>
        <w:t>Exp</w:t>
      </w:r>
      <w:proofErr w:type="spellEnd"/>
      <w:r w:rsidRPr="00294220">
        <w:rPr>
          <w:color w:val="00000A"/>
        </w:rPr>
        <w:t>(</w:t>
      </w:r>
      <w:proofErr w:type="spellStart"/>
      <w:proofErr w:type="gramEnd"/>
      <w:r w:rsidRPr="00294220">
        <w:rPr>
          <w:color w:val="00000A"/>
        </w:rPr>
        <w:t>coef</w:t>
      </w:r>
      <w:proofErr w:type="spellEnd"/>
      <w:r w:rsidRPr="00294220">
        <w:rPr>
          <w:color w:val="00000A"/>
        </w:rPr>
        <w:t>) is the exponential of the coefficient which is the hazard ratio (HR). ***</w:t>
      </w:r>
      <w:proofErr w:type="spellStart"/>
      <w:r w:rsidRPr="00294220">
        <w:rPr>
          <w:color w:val="00000A"/>
        </w:rPr>
        <w:t>p|z</w:t>
      </w:r>
      <w:proofErr w:type="spellEnd"/>
      <w:r w:rsidRPr="00294220">
        <w:rPr>
          <w:color w:val="00000A"/>
        </w:rPr>
        <w:t>| = &lt;0.001, **</w:t>
      </w:r>
      <w:proofErr w:type="spellStart"/>
      <w:r w:rsidRPr="00294220">
        <w:rPr>
          <w:color w:val="00000A"/>
        </w:rPr>
        <w:t>p|z</w:t>
      </w:r>
      <w:proofErr w:type="spellEnd"/>
      <w:r w:rsidRPr="00294220">
        <w:rPr>
          <w:color w:val="00000A"/>
        </w:rPr>
        <w:t>| = &lt;0.01, *</w:t>
      </w:r>
      <w:proofErr w:type="spellStart"/>
      <w:r w:rsidRPr="00294220">
        <w:rPr>
          <w:color w:val="00000A"/>
        </w:rPr>
        <w:t>p|z</w:t>
      </w:r>
      <w:proofErr w:type="spellEnd"/>
      <w:r w:rsidRPr="00294220">
        <w:rPr>
          <w:color w:val="00000A"/>
        </w:rPr>
        <w:t>| = &lt;0.05.</w:t>
      </w:r>
    </w:p>
    <w:p w14:paraId="3A284750" w14:textId="77777777" w:rsidR="00C94700" w:rsidRPr="00294220" w:rsidRDefault="00C94700" w:rsidP="00C94700">
      <w:pPr>
        <w:pStyle w:val="Note"/>
        <w:rPr>
          <w:i/>
          <w:color w:val="00000A"/>
        </w:rPr>
      </w:pPr>
    </w:p>
    <w:p w14:paraId="36449BD5" w14:textId="77777777" w:rsidR="00C94700" w:rsidRPr="00294220" w:rsidRDefault="00C94700" w:rsidP="00C94700">
      <w:pPr>
        <w:pStyle w:val="Note"/>
        <w:rPr>
          <w:i/>
          <w:color w:val="00000A"/>
        </w:rPr>
      </w:pPr>
    </w:p>
    <w:p w14:paraId="011B1712" w14:textId="77777777" w:rsidR="00C94700" w:rsidRPr="00294220" w:rsidRDefault="00C94700" w:rsidP="00C94700">
      <w:pPr>
        <w:pStyle w:val="Note"/>
        <w:rPr>
          <w:i/>
          <w:color w:val="00000A"/>
        </w:rPr>
      </w:pPr>
    </w:p>
    <w:p w14:paraId="4ADE7228" w14:textId="77777777" w:rsidR="00201408" w:rsidRPr="00294220" w:rsidRDefault="00201408" w:rsidP="00C94700">
      <w:pPr>
        <w:pStyle w:val="Note"/>
        <w:rPr>
          <w:i/>
          <w:color w:val="00000A"/>
        </w:rPr>
      </w:pPr>
    </w:p>
    <w:p w14:paraId="0750B51B" w14:textId="77777777" w:rsidR="00C94700" w:rsidRPr="00294220" w:rsidRDefault="00C94700" w:rsidP="00C94700">
      <w:pPr>
        <w:pStyle w:val="Note"/>
        <w:rPr>
          <w:i/>
          <w:color w:val="00000A"/>
        </w:rPr>
      </w:pPr>
    </w:p>
    <w:p w14:paraId="3E407CB0" w14:textId="77777777" w:rsidR="00C94700" w:rsidRPr="00294220" w:rsidRDefault="00C94700" w:rsidP="00C94700">
      <w:pPr>
        <w:pStyle w:val="Heading1"/>
      </w:pPr>
    </w:p>
    <w:tbl>
      <w:tblPr>
        <w:tblW w:w="7372" w:type="dxa"/>
        <w:tblBorders>
          <w:top w:val="single" w:sz="8" w:space="0" w:color="000001"/>
          <w:right w:val="single" w:sz="8" w:space="0" w:color="000001"/>
          <w:insideV w:val="single" w:sz="8" w:space="0" w:color="000001"/>
        </w:tblBorders>
        <w:tblCellMar>
          <w:left w:w="70" w:type="dxa"/>
          <w:right w:w="70" w:type="dxa"/>
        </w:tblCellMar>
        <w:tblLook w:val="0000" w:firstRow="0" w:lastRow="0" w:firstColumn="0" w:lastColumn="0" w:noHBand="0" w:noVBand="0"/>
      </w:tblPr>
      <w:tblGrid>
        <w:gridCol w:w="2314"/>
        <w:gridCol w:w="1264"/>
        <w:gridCol w:w="1265"/>
        <w:gridCol w:w="1264"/>
        <w:gridCol w:w="1265"/>
      </w:tblGrid>
      <w:tr w:rsidR="00FE51D8" w:rsidRPr="00294220" w14:paraId="530561C8" w14:textId="77777777" w:rsidTr="00044772">
        <w:tc>
          <w:tcPr>
            <w:tcW w:w="2314" w:type="dxa"/>
            <w:tcBorders>
              <w:top w:val="single" w:sz="8" w:space="0" w:color="000001"/>
              <w:right w:val="single" w:sz="8" w:space="0" w:color="000001"/>
            </w:tcBorders>
            <w:shd w:val="clear" w:color="auto" w:fill="auto"/>
            <w:vAlign w:val="center"/>
          </w:tcPr>
          <w:p w14:paraId="4AFC53E6"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p>
        </w:tc>
        <w:tc>
          <w:tcPr>
            <w:tcW w:w="1264" w:type="dxa"/>
            <w:tcBorders>
              <w:top w:val="single" w:sz="8" w:space="0" w:color="000001"/>
            </w:tcBorders>
            <w:shd w:val="clear" w:color="auto" w:fill="auto"/>
          </w:tcPr>
          <w:p w14:paraId="4D2B8CA0"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r w:rsidRPr="00294220">
              <w:rPr>
                <w:rFonts w:cs="Times New Roman"/>
                <w:b/>
                <w:bCs/>
                <w:color w:val="00000A"/>
                <w:sz w:val="20"/>
                <w:szCs w:val="20"/>
                <w:lang w:val="en-GB" w:eastAsia="de-DE"/>
              </w:rPr>
              <w:t>Model A5</w:t>
            </w:r>
          </w:p>
        </w:tc>
        <w:tc>
          <w:tcPr>
            <w:tcW w:w="1265" w:type="dxa"/>
            <w:tcBorders>
              <w:top w:val="single" w:sz="8" w:space="0" w:color="000001"/>
            </w:tcBorders>
            <w:shd w:val="clear" w:color="auto" w:fill="auto"/>
          </w:tcPr>
          <w:p w14:paraId="1ABEA973"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r w:rsidRPr="00294220">
              <w:rPr>
                <w:rFonts w:cs="Times New Roman"/>
                <w:b/>
                <w:bCs/>
                <w:color w:val="00000A"/>
                <w:sz w:val="20"/>
                <w:szCs w:val="20"/>
                <w:lang w:val="en-GB" w:eastAsia="de-DE"/>
              </w:rPr>
              <w:t>Model A6</w:t>
            </w:r>
          </w:p>
        </w:tc>
        <w:tc>
          <w:tcPr>
            <w:tcW w:w="1264" w:type="dxa"/>
            <w:tcBorders>
              <w:top w:val="single" w:sz="8" w:space="0" w:color="000001"/>
            </w:tcBorders>
            <w:shd w:val="clear" w:color="auto" w:fill="auto"/>
          </w:tcPr>
          <w:p w14:paraId="1F7753A8"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r w:rsidRPr="00294220">
              <w:rPr>
                <w:rFonts w:cs="Times New Roman"/>
                <w:b/>
                <w:bCs/>
                <w:color w:val="00000A"/>
                <w:sz w:val="20"/>
                <w:szCs w:val="20"/>
                <w:lang w:val="en-GB" w:eastAsia="de-DE"/>
              </w:rPr>
              <w:t>Model A7</w:t>
            </w:r>
          </w:p>
        </w:tc>
        <w:tc>
          <w:tcPr>
            <w:tcW w:w="1265" w:type="dxa"/>
            <w:tcBorders>
              <w:top w:val="single" w:sz="8" w:space="0" w:color="000001"/>
              <w:right w:val="nil"/>
            </w:tcBorders>
            <w:shd w:val="clear" w:color="auto" w:fill="auto"/>
          </w:tcPr>
          <w:p w14:paraId="3FD11452" w14:textId="77777777" w:rsidR="00C94700" w:rsidRPr="00294220" w:rsidRDefault="00C94700" w:rsidP="00044772">
            <w:pPr>
              <w:keepNext/>
              <w:suppressAutoHyphens w:val="0"/>
              <w:spacing w:after="0" w:line="240" w:lineRule="auto"/>
              <w:jc w:val="both"/>
              <w:rPr>
                <w:rFonts w:cs="Times New Roman"/>
                <w:b/>
                <w:bCs/>
                <w:color w:val="00000A"/>
                <w:sz w:val="20"/>
                <w:szCs w:val="20"/>
                <w:lang w:val="en-GB" w:eastAsia="de-DE"/>
              </w:rPr>
            </w:pPr>
            <w:r w:rsidRPr="00294220">
              <w:rPr>
                <w:rFonts w:cs="Times New Roman"/>
                <w:b/>
                <w:bCs/>
                <w:color w:val="00000A"/>
                <w:sz w:val="20"/>
                <w:szCs w:val="20"/>
                <w:lang w:val="en-GB" w:eastAsia="de-DE"/>
              </w:rPr>
              <w:t>Model A8</w:t>
            </w:r>
          </w:p>
        </w:tc>
      </w:tr>
      <w:tr w:rsidR="00FE51D8" w:rsidRPr="00294220" w14:paraId="3B77D099" w14:textId="77777777" w:rsidTr="00044772">
        <w:tc>
          <w:tcPr>
            <w:tcW w:w="2314" w:type="dxa"/>
            <w:tcBorders>
              <w:bottom w:val="single" w:sz="8" w:space="0" w:color="000001"/>
              <w:right w:val="single" w:sz="8" w:space="0" w:color="000001"/>
            </w:tcBorders>
            <w:shd w:val="clear" w:color="auto" w:fill="auto"/>
          </w:tcPr>
          <w:p w14:paraId="10852740" w14:textId="77777777" w:rsidR="00C94700" w:rsidRPr="00294220" w:rsidRDefault="00C94700" w:rsidP="00044772">
            <w:pPr>
              <w:keepNext/>
              <w:suppressAutoHyphens w:val="0"/>
              <w:spacing w:after="0" w:line="240" w:lineRule="auto"/>
              <w:rPr>
                <w:rFonts w:cs="Times New Roman"/>
                <w:b/>
                <w:bCs/>
                <w:color w:val="00000A"/>
                <w:sz w:val="20"/>
                <w:szCs w:val="20"/>
                <w:lang w:val="en-GB" w:eastAsia="de-DE"/>
              </w:rPr>
            </w:pPr>
          </w:p>
        </w:tc>
        <w:tc>
          <w:tcPr>
            <w:tcW w:w="1264" w:type="dxa"/>
            <w:tcBorders>
              <w:bottom w:val="single" w:sz="8" w:space="0" w:color="000001"/>
            </w:tcBorders>
            <w:shd w:val="clear" w:color="auto" w:fill="auto"/>
          </w:tcPr>
          <w:p w14:paraId="709972D5" w14:textId="64ECA772" w:rsidR="00FE51D8" w:rsidRDefault="00FE51D8" w:rsidP="00044772">
            <w:pPr>
              <w:keepNext/>
              <w:suppressAutoHyphens w:val="0"/>
              <w:spacing w:after="0" w:line="240" w:lineRule="auto"/>
              <w:rPr>
                <w:rFonts w:cs="Times New Roman"/>
                <w:color w:val="00000A"/>
                <w:sz w:val="20"/>
                <w:szCs w:val="20"/>
                <w:lang w:val="en-GB" w:eastAsia="de-DE"/>
              </w:rPr>
            </w:pPr>
            <w:r>
              <w:rPr>
                <w:rFonts w:cs="Times New Roman"/>
                <w:color w:val="00000A"/>
                <w:sz w:val="20"/>
                <w:szCs w:val="20"/>
                <w:lang w:val="en-GB" w:eastAsia="de-DE"/>
              </w:rPr>
              <w:t>(strata: ISSUES)</w:t>
            </w:r>
          </w:p>
          <w:p w14:paraId="5F3F83D0" w14:textId="49D75535" w:rsidR="00C94700" w:rsidRPr="00294220" w:rsidRDefault="00C94700" w:rsidP="00044772">
            <w:pPr>
              <w:keepNext/>
              <w:suppressAutoHyphens w:val="0"/>
              <w:spacing w:after="0" w:line="240" w:lineRule="auto"/>
              <w:rPr>
                <w:rFonts w:cs="Times New Roman"/>
                <w:color w:val="00000A"/>
                <w:sz w:val="20"/>
                <w:szCs w:val="20"/>
                <w:lang w:val="en-GB" w:eastAsia="de-DE"/>
              </w:rPr>
            </w:pPr>
            <w:proofErr w:type="spellStart"/>
            <w:r w:rsidRPr="00294220">
              <w:rPr>
                <w:rFonts w:cs="Times New Roman"/>
                <w:color w:val="00000A"/>
                <w:sz w:val="20"/>
                <w:szCs w:val="20"/>
                <w:lang w:val="en-GB" w:eastAsia="de-DE"/>
              </w:rPr>
              <w:t>exp</w:t>
            </w:r>
            <w:proofErr w:type="spellEnd"/>
            <w:r w:rsidRPr="00294220">
              <w:rPr>
                <w:rFonts w:cs="Times New Roman"/>
                <w:color w:val="00000A"/>
                <w:sz w:val="20"/>
                <w:szCs w:val="20"/>
                <w:lang w:val="en-GB" w:eastAsia="de-DE"/>
              </w:rPr>
              <w:t>(</w:t>
            </w:r>
            <w:proofErr w:type="spellStart"/>
            <w:r w:rsidRPr="00294220">
              <w:rPr>
                <w:rFonts w:cs="Times New Roman"/>
                <w:color w:val="00000A"/>
                <w:sz w:val="20"/>
                <w:szCs w:val="20"/>
                <w:lang w:val="en-GB" w:eastAsia="de-DE"/>
              </w:rPr>
              <w:t>coeff</w:t>
            </w:r>
            <w:proofErr w:type="spellEnd"/>
            <w:r w:rsidRPr="00294220">
              <w:rPr>
                <w:rFonts w:cs="Times New Roman"/>
                <w:color w:val="00000A"/>
                <w:sz w:val="20"/>
                <w:szCs w:val="20"/>
                <w:lang w:val="en-GB" w:eastAsia="de-DE"/>
              </w:rPr>
              <w:t>)</w:t>
            </w:r>
          </w:p>
          <w:p w14:paraId="22B099EE" w14:textId="77777777" w:rsidR="00C94700" w:rsidRPr="00294220" w:rsidRDefault="00C94700" w:rsidP="00044772">
            <w:pPr>
              <w:keepNext/>
              <w:suppressAutoHyphens w:val="0"/>
              <w:spacing w:after="0" w:line="240" w:lineRule="auto"/>
              <w:rPr>
                <w:rFonts w:cs="Times New Roman"/>
                <w:b/>
                <w:i/>
                <w:iCs/>
                <w:color w:val="00000A"/>
                <w:sz w:val="20"/>
                <w:szCs w:val="20"/>
                <w:lang w:val="en-GB" w:eastAsia="de-DE"/>
              </w:rPr>
            </w:pPr>
            <w:r w:rsidRPr="00294220">
              <w:rPr>
                <w:rFonts w:cs="Times New Roman"/>
                <w:color w:val="00000A"/>
                <w:sz w:val="20"/>
                <w:szCs w:val="20"/>
                <w:lang w:val="en-GB" w:eastAsia="de-DE"/>
              </w:rPr>
              <w:t>(</w:t>
            </w:r>
            <w:r w:rsidRPr="00294220">
              <w:rPr>
                <w:rFonts w:cs="Times New Roman"/>
                <w:i/>
                <w:color w:val="00000A"/>
                <w:sz w:val="20"/>
                <w:szCs w:val="20"/>
                <w:lang w:val="en-GB" w:eastAsia="de-DE"/>
              </w:rPr>
              <w:t>p</w:t>
            </w:r>
            <w:r w:rsidRPr="00294220">
              <w:rPr>
                <w:rFonts w:cs="Times New Roman"/>
                <w:color w:val="00000A"/>
                <w:sz w:val="20"/>
                <w:szCs w:val="20"/>
                <w:lang w:val="en-GB" w:eastAsia="de-DE"/>
              </w:rPr>
              <w:t>)</w:t>
            </w:r>
          </w:p>
        </w:tc>
        <w:tc>
          <w:tcPr>
            <w:tcW w:w="1265" w:type="dxa"/>
            <w:tcBorders>
              <w:bottom w:val="single" w:sz="8" w:space="0" w:color="000001"/>
            </w:tcBorders>
            <w:shd w:val="clear" w:color="auto" w:fill="auto"/>
          </w:tcPr>
          <w:p w14:paraId="72D64D69" w14:textId="77777777" w:rsidR="00FE51D8" w:rsidRDefault="00FE51D8" w:rsidP="00044772">
            <w:pPr>
              <w:keepNext/>
              <w:suppressAutoHyphens w:val="0"/>
              <w:spacing w:after="0" w:line="240" w:lineRule="auto"/>
              <w:rPr>
                <w:rFonts w:cs="Times New Roman"/>
                <w:color w:val="00000A"/>
                <w:sz w:val="20"/>
                <w:szCs w:val="20"/>
                <w:lang w:val="en-GB" w:eastAsia="de-DE"/>
              </w:rPr>
            </w:pPr>
            <w:r>
              <w:rPr>
                <w:rFonts w:cs="Times New Roman"/>
                <w:color w:val="00000A"/>
                <w:sz w:val="20"/>
                <w:szCs w:val="20"/>
                <w:lang w:val="en-GB" w:eastAsia="de-DE"/>
              </w:rPr>
              <w:t>(cluster</w:t>
            </w:r>
          </w:p>
          <w:p w14:paraId="60A9D224" w14:textId="1BA916EC" w:rsidR="00FE51D8" w:rsidRDefault="00FE51D8" w:rsidP="00044772">
            <w:pPr>
              <w:keepNext/>
              <w:suppressAutoHyphens w:val="0"/>
              <w:spacing w:after="0" w:line="240" w:lineRule="auto"/>
              <w:rPr>
                <w:rFonts w:cs="Times New Roman"/>
                <w:color w:val="00000A"/>
                <w:sz w:val="20"/>
                <w:szCs w:val="20"/>
                <w:lang w:val="en-GB" w:eastAsia="de-DE"/>
              </w:rPr>
            </w:pPr>
            <w:r>
              <w:rPr>
                <w:rFonts w:cs="Times New Roman"/>
                <w:color w:val="00000A"/>
                <w:sz w:val="20"/>
                <w:szCs w:val="20"/>
                <w:lang w:val="en-GB" w:eastAsia="de-DE"/>
              </w:rPr>
              <w:t>treaties)</w:t>
            </w:r>
          </w:p>
          <w:p w14:paraId="6C0E115B" w14:textId="0C34CD04" w:rsidR="00C94700" w:rsidRPr="00294220" w:rsidRDefault="00C94700" w:rsidP="00044772">
            <w:pPr>
              <w:keepNext/>
              <w:suppressAutoHyphens w:val="0"/>
              <w:spacing w:after="0" w:line="240" w:lineRule="auto"/>
              <w:rPr>
                <w:rFonts w:cs="Times New Roman"/>
                <w:color w:val="00000A"/>
                <w:sz w:val="20"/>
                <w:szCs w:val="20"/>
                <w:lang w:val="en-GB" w:eastAsia="de-DE"/>
              </w:rPr>
            </w:pPr>
            <w:proofErr w:type="spellStart"/>
            <w:r w:rsidRPr="00294220">
              <w:rPr>
                <w:rFonts w:cs="Times New Roman"/>
                <w:color w:val="00000A"/>
                <w:sz w:val="20"/>
                <w:szCs w:val="20"/>
                <w:lang w:val="en-GB" w:eastAsia="de-DE"/>
              </w:rPr>
              <w:t>exp</w:t>
            </w:r>
            <w:proofErr w:type="spellEnd"/>
            <w:r w:rsidRPr="00294220">
              <w:rPr>
                <w:rFonts w:cs="Times New Roman"/>
                <w:color w:val="00000A"/>
                <w:sz w:val="20"/>
                <w:szCs w:val="20"/>
                <w:lang w:val="en-GB" w:eastAsia="de-DE"/>
              </w:rPr>
              <w:t>(</w:t>
            </w:r>
            <w:proofErr w:type="spellStart"/>
            <w:r w:rsidRPr="00294220">
              <w:rPr>
                <w:rFonts w:cs="Times New Roman"/>
                <w:color w:val="00000A"/>
                <w:sz w:val="20"/>
                <w:szCs w:val="20"/>
                <w:lang w:val="en-GB" w:eastAsia="de-DE"/>
              </w:rPr>
              <w:t>coeff</w:t>
            </w:r>
            <w:proofErr w:type="spellEnd"/>
            <w:r w:rsidRPr="00294220">
              <w:rPr>
                <w:rFonts w:cs="Times New Roman"/>
                <w:color w:val="00000A"/>
                <w:sz w:val="20"/>
                <w:szCs w:val="20"/>
                <w:lang w:val="en-GB" w:eastAsia="de-DE"/>
              </w:rPr>
              <w:t>)</w:t>
            </w:r>
          </w:p>
          <w:p w14:paraId="72BCBE5A"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w:t>
            </w:r>
            <w:r w:rsidRPr="00294220">
              <w:rPr>
                <w:rFonts w:cs="Times New Roman"/>
                <w:i/>
                <w:color w:val="00000A"/>
                <w:sz w:val="20"/>
                <w:szCs w:val="20"/>
                <w:lang w:val="en-GB" w:eastAsia="de-DE"/>
              </w:rPr>
              <w:t>p</w:t>
            </w:r>
            <w:r w:rsidRPr="00294220">
              <w:rPr>
                <w:rFonts w:cs="Times New Roman"/>
                <w:color w:val="00000A"/>
                <w:sz w:val="20"/>
                <w:szCs w:val="20"/>
                <w:lang w:val="en-GB" w:eastAsia="de-DE"/>
              </w:rPr>
              <w:t>)</w:t>
            </w:r>
          </w:p>
        </w:tc>
        <w:tc>
          <w:tcPr>
            <w:tcW w:w="1264" w:type="dxa"/>
            <w:tcBorders>
              <w:bottom w:val="single" w:sz="8" w:space="0" w:color="000001"/>
            </w:tcBorders>
            <w:shd w:val="clear" w:color="auto" w:fill="auto"/>
          </w:tcPr>
          <w:p w14:paraId="4DDF6AEC"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proofErr w:type="spellStart"/>
            <w:r w:rsidRPr="00294220">
              <w:rPr>
                <w:rFonts w:cs="Times New Roman"/>
                <w:color w:val="00000A"/>
                <w:sz w:val="20"/>
                <w:szCs w:val="20"/>
                <w:lang w:val="en-GB" w:eastAsia="de-DE"/>
              </w:rPr>
              <w:t>exp</w:t>
            </w:r>
            <w:proofErr w:type="spellEnd"/>
            <w:r w:rsidRPr="00294220">
              <w:rPr>
                <w:rFonts w:cs="Times New Roman"/>
                <w:color w:val="00000A"/>
                <w:sz w:val="20"/>
                <w:szCs w:val="20"/>
                <w:lang w:val="en-GB" w:eastAsia="de-DE"/>
              </w:rPr>
              <w:t>(</w:t>
            </w:r>
            <w:proofErr w:type="spellStart"/>
            <w:r w:rsidRPr="00294220">
              <w:rPr>
                <w:rFonts w:cs="Times New Roman"/>
                <w:color w:val="00000A"/>
                <w:sz w:val="20"/>
                <w:szCs w:val="20"/>
                <w:lang w:val="en-GB" w:eastAsia="de-DE"/>
              </w:rPr>
              <w:t>coeff</w:t>
            </w:r>
            <w:proofErr w:type="spellEnd"/>
            <w:r w:rsidRPr="00294220">
              <w:rPr>
                <w:rFonts w:cs="Times New Roman"/>
                <w:color w:val="00000A"/>
                <w:sz w:val="20"/>
                <w:szCs w:val="20"/>
                <w:lang w:val="en-GB" w:eastAsia="de-DE"/>
              </w:rPr>
              <w:t xml:space="preserve">) </w:t>
            </w:r>
          </w:p>
          <w:p w14:paraId="0F15ACB0"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w:t>
            </w:r>
            <w:r w:rsidRPr="00294220">
              <w:rPr>
                <w:rFonts w:cs="Times New Roman"/>
                <w:i/>
                <w:color w:val="00000A"/>
                <w:sz w:val="20"/>
                <w:szCs w:val="20"/>
                <w:lang w:val="en-GB" w:eastAsia="de-DE"/>
              </w:rPr>
              <w:t>p</w:t>
            </w:r>
            <w:r w:rsidRPr="00294220">
              <w:rPr>
                <w:rFonts w:cs="Times New Roman"/>
                <w:color w:val="00000A"/>
                <w:sz w:val="20"/>
                <w:szCs w:val="20"/>
                <w:lang w:val="en-GB" w:eastAsia="de-DE"/>
              </w:rPr>
              <w:t>)</w:t>
            </w:r>
          </w:p>
        </w:tc>
        <w:tc>
          <w:tcPr>
            <w:tcW w:w="1265" w:type="dxa"/>
            <w:tcBorders>
              <w:bottom w:val="single" w:sz="8" w:space="0" w:color="000001"/>
              <w:right w:val="nil"/>
            </w:tcBorders>
            <w:shd w:val="clear" w:color="auto" w:fill="auto"/>
          </w:tcPr>
          <w:p w14:paraId="4D8EA451"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proofErr w:type="spellStart"/>
            <w:r w:rsidRPr="00294220">
              <w:rPr>
                <w:rFonts w:cs="Times New Roman"/>
                <w:color w:val="00000A"/>
                <w:sz w:val="20"/>
                <w:szCs w:val="20"/>
                <w:lang w:val="en-GB" w:eastAsia="de-DE"/>
              </w:rPr>
              <w:t>exp</w:t>
            </w:r>
            <w:proofErr w:type="spellEnd"/>
            <w:r w:rsidRPr="00294220">
              <w:rPr>
                <w:rFonts w:cs="Times New Roman"/>
                <w:color w:val="00000A"/>
                <w:sz w:val="20"/>
                <w:szCs w:val="20"/>
                <w:lang w:val="en-GB" w:eastAsia="de-DE"/>
              </w:rPr>
              <w:t>(</w:t>
            </w:r>
            <w:proofErr w:type="spellStart"/>
            <w:r w:rsidRPr="00294220">
              <w:rPr>
                <w:rFonts w:cs="Times New Roman"/>
                <w:color w:val="00000A"/>
                <w:sz w:val="20"/>
                <w:szCs w:val="20"/>
                <w:lang w:val="en-GB" w:eastAsia="de-DE"/>
              </w:rPr>
              <w:t>coeff</w:t>
            </w:r>
            <w:proofErr w:type="spellEnd"/>
            <w:r w:rsidRPr="00294220">
              <w:rPr>
                <w:rFonts w:cs="Times New Roman"/>
                <w:color w:val="00000A"/>
                <w:sz w:val="20"/>
                <w:szCs w:val="20"/>
                <w:lang w:val="en-GB" w:eastAsia="de-DE"/>
              </w:rPr>
              <w:t>)</w:t>
            </w:r>
          </w:p>
          <w:p w14:paraId="7442A318" w14:textId="77777777" w:rsidR="00C94700" w:rsidRPr="00294220" w:rsidRDefault="00C94700" w:rsidP="00044772">
            <w:pPr>
              <w:keepNext/>
              <w:suppressAutoHyphens w:val="0"/>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w:t>
            </w:r>
            <w:r w:rsidRPr="00294220">
              <w:rPr>
                <w:rFonts w:cs="Times New Roman"/>
                <w:i/>
                <w:color w:val="00000A"/>
                <w:sz w:val="20"/>
                <w:szCs w:val="20"/>
                <w:lang w:val="en-GB" w:eastAsia="de-DE"/>
              </w:rPr>
              <w:t>p</w:t>
            </w:r>
            <w:r w:rsidRPr="00294220">
              <w:rPr>
                <w:rFonts w:cs="Times New Roman"/>
                <w:color w:val="00000A"/>
                <w:sz w:val="20"/>
                <w:szCs w:val="20"/>
                <w:lang w:val="en-GB" w:eastAsia="de-DE"/>
              </w:rPr>
              <w:t>)</w:t>
            </w:r>
          </w:p>
        </w:tc>
      </w:tr>
      <w:tr w:rsidR="00FE51D8" w:rsidRPr="00294220" w14:paraId="3CCCD7AF" w14:textId="77777777" w:rsidTr="00044772">
        <w:tc>
          <w:tcPr>
            <w:tcW w:w="2314" w:type="dxa"/>
            <w:tcBorders>
              <w:top w:val="single" w:sz="8" w:space="0" w:color="000001"/>
              <w:bottom w:val="single" w:sz="8" w:space="0" w:color="000001"/>
              <w:right w:val="single" w:sz="8" w:space="0" w:color="000001"/>
            </w:tcBorders>
            <w:shd w:val="clear" w:color="auto" w:fill="auto"/>
          </w:tcPr>
          <w:p w14:paraId="7E8A413D" w14:textId="6DEF980D" w:rsidR="00C94700" w:rsidRPr="00294220" w:rsidRDefault="00C94700" w:rsidP="00044772">
            <w:pPr>
              <w:suppressAutoHyphens w:val="0"/>
              <w:spacing w:before="60" w:after="60" w:line="240" w:lineRule="auto"/>
              <w:rPr>
                <w:rFonts w:cs="Times New Roman"/>
                <w:b/>
                <w:color w:val="00000A"/>
                <w:sz w:val="20"/>
                <w:szCs w:val="20"/>
                <w:lang w:val="en-GB"/>
              </w:rPr>
            </w:pPr>
            <w:r w:rsidRPr="00294220">
              <w:rPr>
                <w:rFonts w:cs="Times New Roman"/>
                <w:b/>
                <w:iCs/>
                <w:color w:val="00000A"/>
                <w:sz w:val="20"/>
                <w:szCs w:val="20"/>
                <w:lang w:val="en-GB" w:eastAsia="de-DE"/>
              </w:rPr>
              <w:t>Pooled expertise</w:t>
            </w:r>
          </w:p>
        </w:tc>
        <w:tc>
          <w:tcPr>
            <w:tcW w:w="1264" w:type="dxa"/>
            <w:tcBorders>
              <w:top w:val="single" w:sz="8" w:space="0" w:color="000001"/>
              <w:bottom w:val="single" w:sz="8" w:space="0" w:color="000001"/>
            </w:tcBorders>
            <w:shd w:val="clear" w:color="auto" w:fill="auto"/>
            <w:vAlign w:val="bottom"/>
          </w:tcPr>
          <w:p w14:paraId="18F5C230"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5" w:type="dxa"/>
            <w:tcBorders>
              <w:top w:val="single" w:sz="8" w:space="0" w:color="000001"/>
              <w:bottom w:val="single" w:sz="8" w:space="0" w:color="000001"/>
            </w:tcBorders>
            <w:shd w:val="clear" w:color="auto" w:fill="auto"/>
            <w:vAlign w:val="bottom"/>
          </w:tcPr>
          <w:p w14:paraId="27277D09"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4" w:type="dxa"/>
            <w:tcBorders>
              <w:top w:val="single" w:sz="8" w:space="0" w:color="000001"/>
              <w:bottom w:val="single" w:sz="8" w:space="0" w:color="000001"/>
            </w:tcBorders>
            <w:shd w:val="clear" w:color="auto" w:fill="auto"/>
            <w:vAlign w:val="bottom"/>
          </w:tcPr>
          <w:p w14:paraId="30F494B1"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5" w:type="dxa"/>
            <w:tcBorders>
              <w:top w:val="single" w:sz="8" w:space="0" w:color="000001"/>
              <w:bottom w:val="single" w:sz="8" w:space="0" w:color="000001"/>
              <w:right w:val="nil"/>
            </w:tcBorders>
            <w:shd w:val="clear" w:color="auto" w:fill="auto"/>
            <w:vAlign w:val="bottom"/>
          </w:tcPr>
          <w:p w14:paraId="31F91CA6"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r>
      <w:tr w:rsidR="00FE51D8" w:rsidRPr="00294220" w14:paraId="5967B40C" w14:textId="77777777" w:rsidTr="00044772">
        <w:tc>
          <w:tcPr>
            <w:tcW w:w="2314" w:type="dxa"/>
            <w:tcBorders>
              <w:right w:val="single" w:sz="8" w:space="0" w:color="000001"/>
            </w:tcBorders>
            <w:shd w:val="clear" w:color="auto" w:fill="FFFFFF"/>
          </w:tcPr>
          <w:p w14:paraId="197B2413" w14:textId="77777777" w:rsidR="00C94700" w:rsidRPr="00294220" w:rsidRDefault="00C94700" w:rsidP="00044772">
            <w:pPr>
              <w:suppressAutoHyphens w:val="0"/>
              <w:spacing w:after="0" w:line="240" w:lineRule="auto"/>
              <w:rPr>
                <w:rFonts w:cs="Times New Roman"/>
                <w:b/>
                <w:iCs/>
                <w:smallCaps/>
                <w:color w:val="00000A"/>
                <w:sz w:val="20"/>
                <w:szCs w:val="20"/>
                <w:lang w:val="en-GB"/>
              </w:rPr>
            </w:pPr>
            <w:proofErr w:type="spellStart"/>
            <w:r w:rsidRPr="00294220">
              <w:rPr>
                <w:rFonts w:cs="Times New Roman"/>
                <w:b/>
                <w:iCs/>
                <w:smallCaps/>
                <w:color w:val="00000A"/>
                <w:sz w:val="20"/>
                <w:szCs w:val="20"/>
                <w:lang w:val="en-GB" w:eastAsia="de-DE"/>
              </w:rPr>
              <w:t>patent_i_sign</w:t>
            </w:r>
            <w:proofErr w:type="spellEnd"/>
          </w:p>
        </w:tc>
        <w:tc>
          <w:tcPr>
            <w:tcW w:w="1264" w:type="dxa"/>
            <w:shd w:val="clear" w:color="auto" w:fill="FFFFFF"/>
            <w:vAlign w:val="bottom"/>
          </w:tcPr>
          <w:p w14:paraId="2423BC07" w14:textId="77777777" w:rsidR="00C94700" w:rsidRPr="00294220" w:rsidRDefault="00C94700" w:rsidP="00044772">
            <w:pPr>
              <w:suppressAutoHyphens w:val="0"/>
              <w:spacing w:after="0" w:line="240" w:lineRule="auto"/>
              <w:rPr>
                <w:rFonts w:cs="Times New Roman"/>
                <w:b/>
                <w:i/>
                <w:iCs/>
                <w:color w:val="00000A"/>
                <w:sz w:val="20"/>
                <w:szCs w:val="20"/>
                <w:lang w:val="en-GB" w:eastAsia="de-DE"/>
              </w:rPr>
            </w:pPr>
            <w:r w:rsidRPr="00294220">
              <w:rPr>
                <w:rFonts w:cs="Times New Roman"/>
                <w:b/>
                <w:sz w:val="20"/>
                <w:szCs w:val="20"/>
              </w:rPr>
              <w:t>1.363</w:t>
            </w:r>
          </w:p>
        </w:tc>
        <w:tc>
          <w:tcPr>
            <w:tcW w:w="1265" w:type="dxa"/>
            <w:shd w:val="clear" w:color="auto" w:fill="FFFFFF"/>
            <w:vAlign w:val="bottom"/>
          </w:tcPr>
          <w:p w14:paraId="09F12B31"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color w:val="00000A"/>
                <w:sz w:val="20"/>
                <w:szCs w:val="20"/>
                <w:lang w:val="en-GB"/>
              </w:rPr>
              <w:t>1.369</w:t>
            </w:r>
          </w:p>
        </w:tc>
        <w:tc>
          <w:tcPr>
            <w:tcW w:w="1264" w:type="dxa"/>
            <w:shd w:val="clear" w:color="auto" w:fill="FFFFFF"/>
            <w:vAlign w:val="bottom"/>
          </w:tcPr>
          <w:p w14:paraId="0412B7B1"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color w:val="00000A"/>
                <w:sz w:val="20"/>
                <w:szCs w:val="20"/>
                <w:lang w:val="en-GB"/>
              </w:rPr>
              <w:t>1.354</w:t>
            </w:r>
          </w:p>
        </w:tc>
        <w:tc>
          <w:tcPr>
            <w:tcW w:w="1265" w:type="dxa"/>
            <w:tcBorders>
              <w:right w:val="nil"/>
            </w:tcBorders>
            <w:shd w:val="clear" w:color="auto" w:fill="FFFFFF"/>
            <w:vAlign w:val="bottom"/>
          </w:tcPr>
          <w:p w14:paraId="5D1DC050"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sz w:val="20"/>
                <w:szCs w:val="20"/>
              </w:rPr>
              <w:t>1.634</w:t>
            </w:r>
          </w:p>
        </w:tc>
      </w:tr>
      <w:tr w:rsidR="00FE51D8" w:rsidRPr="00294220" w14:paraId="121770E4" w14:textId="77777777" w:rsidTr="00044772">
        <w:tc>
          <w:tcPr>
            <w:tcW w:w="2314" w:type="dxa"/>
            <w:tcBorders>
              <w:bottom w:val="nil"/>
              <w:right w:val="single" w:sz="8" w:space="0" w:color="000001"/>
            </w:tcBorders>
            <w:shd w:val="clear" w:color="auto" w:fill="FFFFFF"/>
          </w:tcPr>
          <w:p w14:paraId="7A731B47" w14:textId="77777777" w:rsidR="00C94700" w:rsidRPr="00294220" w:rsidRDefault="00C94700" w:rsidP="00044772">
            <w:pPr>
              <w:suppressAutoHyphens w:val="0"/>
              <w:spacing w:after="0" w:line="240" w:lineRule="auto"/>
              <w:rPr>
                <w:rFonts w:cs="Times New Roman"/>
                <w:b/>
                <w:iCs/>
                <w:smallCaps/>
                <w:color w:val="00000A"/>
                <w:sz w:val="20"/>
                <w:szCs w:val="20"/>
                <w:lang w:val="en-GB"/>
              </w:rPr>
            </w:pPr>
          </w:p>
        </w:tc>
        <w:tc>
          <w:tcPr>
            <w:tcW w:w="1264" w:type="dxa"/>
            <w:tcBorders>
              <w:bottom w:val="nil"/>
            </w:tcBorders>
            <w:shd w:val="clear" w:color="auto" w:fill="FFFFFF"/>
            <w:vAlign w:val="bottom"/>
          </w:tcPr>
          <w:p w14:paraId="2CEA7AB7" w14:textId="77777777" w:rsidR="00C94700" w:rsidRPr="00294220" w:rsidRDefault="00C94700" w:rsidP="00044772">
            <w:pPr>
              <w:suppressAutoHyphens w:val="0"/>
              <w:spacing w:after="0" w:line="240" w:lineRule="auto"/>
              <w:rPr>
                <w:rFonts w:cs="Times New Roman"/>
                <w:b/>
                <w:i/>
                <w:iCs/>
                <w:color w:val="00000A"/>
                <w:sz w:val="20"/>
                <w:szCs w:val="20"/>
                <w:lang w:val="en-GB" w:eastAsia="de-DE"/>
              </w:rPr>
            </w:pPr>
            <w:r w:rsidRPr="00294220">
              <w:rPr>
                <w:rFonts w:cs="Times New Roman"/>
                <w:b/>
                <w:sz w:val="20"/>
                <w:szCs w:val="20"/>
              </w:rPr>
              <w:t>(0.000***)</w:t>
            </w:r>
          </w:p>
        </w:tc>
        <w:tc>
          <w:tcPr>
            <w:tcW w:w="1265" w:type="dxa"/>
            <w:tcBorders>
              <w:bottom w:val="nil"/>
            </w:tcBorders>
            <w:shd w:val="clear" w:color="auto" w:fill="FFFFFF"/>
            <w:vAlign w:val="bottom"/>
          </w:tcPr>
          <w:p w14:paraId="3A7284FD"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sz w:val="20"/>
                <w:szCs w:val="20"/>
              </w:rPr>
              <w:t>(0.000***)</w:t>
            </w:r>
          </w:p>
        </w:tc>
        <w:tc>
          <w:tcPr>
            <w:tcW w:w="1264" w:type="dxa"/>
            <w:tcBorders>
              <w:bottom w:val="nil"/>
            </w:tcBorders>
            <w:shd w:val="clear" w:color="auto" w:fill="FFFFFF"/>
            <w:vAlign w:val="bottom"/>
          </w:tcPr>
          <w:p w14:paraId="5664B4D3"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sz w:val="20"/>
                <w:szCs w:val="20"/>
              </w:rPr>
              <w:t>(0.000***)</w:t>
            </w:r>
          </w:p>
        </w:tc>
        <w:tc>
          <w:tcPr>
            <w:tcW w:w="1265" w:type="dxa"/>
            <w:tcBorders>
              <w:bottom w:val="nil"/>
              <w:right w:val="nil"/>
            </w:tcBorders>
            <w:shd w:val="clear" w:color="auto" w:fill="FFFFFF"/>
            <w:vAlign w:val="bottom"/>
          </w:tcPr>
          <w:p w14:paraId="7079F777" w14:textId="77777777" w:rsidR="00C94700" w:rsidRPr="00294220" w:rsidRDefault="00C94700" w:rsidP="00044772">
            <w:pPr>
              <w:suppressAutoHyphens w:val="0"/>
              <w:spacing w:after="0" w:line="240" w:lineRule="auto"/>
              <w:rPr>
                <w:rFonts w:cs="Times New Roman"/>
                <w:b/>
                <w:color w:val="00000A"/>
                <w:sz w:val="20"/>
                <w:szCs w:val="20"/>
                <w:lang w:val="en-GB"/>
              </w:rPr>
            </w:pPr>
            <w:r w:rsidRPr="00294220">
              <w:rPr>
                <w:rFonts w:cs="Times New Roman"/>
                <w:b/>
                <w:sz w:val="20"/>
                <w:szCs w:val="20"/>
              </w:rPr>
              <w:t>(0.000***)</w:t>
            </w:r>
          </w:p>
        </w:tc>
      </w:tr>
      <w:tr w:rsidR="00FE51D8" w:rsidRPr="00294220" w14:paraId="2A055210" w14:textId="77777777" w:rsidTr="00044772">
        <w:tc>
          <w:tcPr>
            <w:tcW w:w="2314" w:type="dxa"/>
            <w:tcBorders>
              <w:top w:val="single" w:sz="8" w:space="0" w:color="000001"/>
              <w:bottom w:val="single" w:sz="8" w:space="0" w:color="000001"/>
              <w:right w:val="single" w:sz="8" w:space="0" w:color="000001"/>
            </w:tcBorders>
            <w:shd w:val="clear" w:color="auto" w:fill="auto"/>
          </w:tcPr>
          <w:p w14:paraId="28529A72" w14:textId="77777777" w:rsidR="00C94700" w:rsidRPr="00294220" w:rsidRDefault="00C94700" w:rsidP="00044772">
            <w:pPr>
              <w:suppressAutoHyphens w:val="0"/>
              <w:spacing w:before="60" w:after="60" w:line="240" w:lineRule="auto"/>
              <w:rPr>
                <w:rFonts w:cs="Times New Roman"/>
                <w:b/>
                <w:color w:val="00000A"/>
                <w:sz w:val="20"/>
                <w:szCs w:val="20"/>
                <w:lang w:val="en-GB"/>
              </w:rPr>
            </w:pPr>
            <w:r w:rsidRPr="00294220">
              <w:rPr>
                <w:rFonts w:cs="Times New Roman"/>
                <w:b/>
                <w:iCs/>
                <w:color w:val="00000A"/>
                <w:sz w:val="20"/>
                <w:szCs w:val="20"/>
                <w:lang w:val="en-GB" w:eastAsia="de-DE"/>
              </w:rPr>
              <w:t>Controls</w:t>
            </w:r>
          </w:p>
        </w:tc>
        <w:tc>
          <w:tcPr>
            <w:tcW w:w="1264" w:type="dxa"/>
            <w:tcBorders>
              <w:top w:val="single" w:sz="8" w:space="0" w:color="000001"/>
              <w:bottom w:val="single" w:sz="8" w:space="0" w:color="000001"/>
            </w:tcBorders>
            <w:shd w:val="clear" w:color="auto" w:fill="auto"/>
            <w:vAlign w:val="bottom"/>
          </w:tcPr>
          <w:p w14:paraId="03FBC310"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5" w:type="dxa"/>
            <w:tcBorders>
              <w:top w:val="single" w:sz="8" w:space="0" w:color="000001"/>
              <w:bottom w:val="single" w:sz="8" w:space="0" w:color="000001"/>
            </w:tcBorders>
            <w:shd w:val="clear" w:color="auto" w:fill="auto"/>
            <w:vAlign w:val="bottom"/>
          </w:tcPr>
          <w:p w14:paraId="6C76E067"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4" w:type="dxa"/>
            <w:tcBorders>
              <w:top w:val="single" w:sz="8" w:space="0" w:color="000001"/>
              <w:bottom w:val="single" w:sz="8" w:space="0" w:color="000001"/>
            </w:tcBorders>
            <w:shd w:val="clear" w:color="auto" w:fill="auto"/>
            <w:vAlign w:val="bottom"/>
          </w:tcPr>
          <w:p w14:paraId="278BB3F9"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c>
          <w:tcPr>
            <w:tcW w:w="1265" w:type="dxa"/>
            <w:tcBorders>
              <w:top w:val="single" w:sz="8" w:space="0" w:color="000001"/>
              <w:bottom w:val="single" w:sz="8" w:space="0" w:color="000001"/>
              <w:right w:val="nil"/>
            </w:tcBorders>
            <w:shd w:val="clear" w:color="auto" w:fill="auto"/>
            <w:vAlign w:val="bottom"/>
          </w:tcPr>
          <w:p w14:paraId="35842828" w14:textId="77777777" w:rsidR="00C94700" w:rsidRPr="00294220" w:rsidRDefault="00C94700" w:rsidP="00044772">
            <w:pPr>
              <w:suppressAutoHyphens w:val="0"/>
              <w:spacing w:before="60" w:after="60" w:line="240" w:lineRule="auto"/>
              <w:rPr>
                <w:rFonts w:cs="Times New Roman"/>
                <w:b/>
                <w:color w:val="00000A"/>
                <w:sz w:val="20"/>
                <w:szCs w:val="20"/>
                <w:lang w:val="en-GB"/>
              </w:rPr>
            </w:pPr>
          </w:p>
        </w:tc>
      </w:tr>
      <w:tr w:rsidR="00FE51D8" w:rsidRPr="00294220" w14:paraId="15864406" w14:textId="77777777" w:rsidTr="00044772">
        <w:tc>
          <w:tcPr>
            <w:tcW w:w="2314" w:type="dxa"/>
            <w:tcBorders>
              <w:top w:val="nil"/>
              <w:right w:val="single" w:sz="8" w:space="0" w:color="000001"/>
            </w:tcBorders>
            <w:shd w:val="clear" w:color="auto" w:fill="auto"/>
          </w:tcPr>
          <w:p w14:paraId="2929E6E3" w14:textId="77777777" w:rsidR="00C94700" w:rsidRPr="00294220" w:rsidRDefault="00C94700" w:rsidP="00044772">
            <w:pPr>
              <w:suppressAutoHyphens w:val="0"/>
              <w:spacing w:after="0" w:line="240" w:lineRule="auto"/>
              <w:rPr>
                <w:rFonts w:cs="Times New Roman"/>
                <w:smallCaps/>
                <w:color w:val="00000A"/>
                <w:sz w:val="20"/>
                <w:szCs w:val="20"/>
                <w:lang w:val="en-GB"/>
              </w:rPr>
            </w:pPr>
            <w:proofErr w:type="spellStart"/>
            <w:r w:rsidRPr="00294220">
              <w:rPr>
                <w:rFonts w:cs="Times New Roman"/>
                <w:iCs/>
                <w:smallCaps/>
                <w:color w:val="00000A"/>
                <w:sz w:val="20"/>
                <w:szCs w:val="20"/>
                <w:lang w:val="en-GB" w:eastAsia="de-DE"/>
              </w:rPr>
              <w:t>first_sign</w:t>
            </w:r>
            <w:proofErr w:type="spellEnd"/>
          </w:p>
        </w:tc>
        <w:tc>
          <w:tcPr>
            <w:tcW w:w="1264" w:type="dxa"/>
            <w:tcBorders>
              <w:top w:val="nil"/>
            </w:tcBorders>
            <w:shd w:val="clear" w:color="auto" w:fill="auto"/>
            <w:vAlign w:val="bottom"/>
          </w:tcPr>
          <w:p w14:paraId="478B5959" w14:textId="77777777" w:rsidR="00C94700" w:rsidRPr="00294220" w:rsidRDefault="00C94700" w:rsidP="00044772">
            <w:pPr>
              <w:suppressAutoHyphens w:val="0"/>
              <w:spacing w:after="0" w:line="240" w:lineRule="auto"/>
              <w:rPr>
                <w:rFonts w:cs="Times New Roman"/>
                <w:iCs/>
                <w:color w:val="00000A"/>
                <w:sz w:val="20"/>
                <w:szCs w:val="20"/>
                <w:lang w:val="en-GB" w:eastAsia="de-DE"/>
              </w:rPr>
            </w:pPr>
            <w:r w:rsidRPr="00294220">
              <w:rPr>
                <w:rFonts w:cs="Times New Roman"/>
                <w:sz w:val="20"/>
                <w:szCs w:val="20"/>
              </w:rPr>
              <w:t>4.195</w:t>
            </w:r>
          </w:p>
        </w:tc>
        <w:tc>
          <w:tcPr>
            <w:tcW w:w="1265" w:type="dxa"/>
            <w:tcBorders>
              <w:top w:val="nil"/>
            </w:tcBorders>
            <w:shd w:val="clear" w:color="auto" w:fill="auto"/>
            <w:vAlign w:val="bottom"/>
          </w:tcPr>
          <w:p w14:paraId="47EF7EBA"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4.659</w:t>
            </w:r>
          </w:p>
        </w:tc>
        <w:tc>
          <w:tcPr>
            <w:tcW w:w="1264" w:type="dxa"/>
            <w:tcBorders>
              <w:top w:val="nil"/>
            </w:tcBorders>
            <w:shd w:val="clear" w:color="auto" w:fill="auto"/>
            <w:vAlign w:val="bottom"/>
          </w:tcPr>
          <w:p w14:paraId="49DD85C7"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5.205</w:t>
            </w:r>
          </w:p>
        </w:tc>
        <w:tc>
          <w:tcPr>
            <w:tcW w:w="1265" w:type="dxa"/>
            <w:tcBorders>
              <w:top w:val="nil"/>
              <w:right w:val="nil"/>
            </w:tcBorders>
            <w:shd w:val="clear" w:color="auto" w:fill="auto"/>
            <w:vAlign w:val="bottom"/>
          </w:tcPr>
          <w:p w14:paraId="526205D3" w14:textId="77777777" w:rsidR="00C94700" w:rsidRPr="00294220" w:rsidRDefault="00C94700" w:rsidP="00044772">
            <w:pPr>
              <w:suppressAutoHyphens w:val="0"/>
              <w:spacing w:after="0" w:line="240" w:lineRule="auto"/>
              <w:rPr>
                <w:rFonts w:cs="Times New Roman"/>
                <w:color w:val="00000A"/>
                <w:sz w:val="20"/>
                <w:szCs w:val="20"/>
                <w:lang w:val="en-GB"/>
              </w:rPr>
            </w:pPr>
          </w:p>
        </w:tc>
      </w:tr>
      <w:tr w:rsidR="00FE51D8" w:rsidRPr="00294220" w14:paraId="5F31CA46" w14:textId="77777777" w:rsidTr="00044772">
        <w:tc>
          <w:tcPr>
            <w:tcW w:w="2314" w:type="dxa"/>
            <w:tcBorders>
              <w:top w:val="nil"/>
              <w:right w:val="single" w:sz="8" w:space="0" w:color="000001"/>
            </w:tcBorders>
            <w:shd w:val="clear" w:color="auto" w:fill="auto"/>
          </w:tcPr>
          <w:p w14:paraId="5AEC61E2" w14:textId="77777777" w:rsidR="00C94700" w:rsidRPr="00294220" w:rsidRDefault="00C94700" w:rsidP="00044772">
            <w:pPr>
              <w:suppressAutoHyphens w:val="0"/>
              <w:spacing w:after="0" w:line="240" w:lineRule="auto"/>
              <w:rPr>
                <w:rFonts w:cs="Times New Roman"/>
                <w:smallCaps/>
                <w:color w:val="00000A"/>
                <w:sz w:val="20"/>
                <w:szCs w:val="20"/>
                <w:lang w:val="en-GB"/>
              </w:rPr>
            </w:pPr>
          </w:p>
        </w:tc>
        <w:tc>
          <w:tcPr>
            <w:tcW w:w="1264" w:type="dxa"/>
            <w:tcBorders>
              <w:top w:val="nil"/>
            </w:tcBorders>
            <w:shd w:val="clear" w:color="auto" w:fill="auto"/>
            <w:vAlign w:val="bottom"/>
          </w:tcPr>
          <w:p w14:paraId="397414C9" w14:textId="77777777" w:rsidR="00C94700" w:rsidRPr="00294220" w:rsidRDefault="00C94700" w:rsidP="00044772">
            <w:pPr>
              <w:keepNext/>
              <w:suppressAutoHyphens w:val="0"/>
              <w:spacing w:after="0" w:line="240" w:lineRule="auto"/>
              <w:rPr>
                <w:rFonts w:cs="Times New Roman"/>
                <w:iCs/>
                <w:color w:val="00000A"/>
                <w:sz w:val="20"/>
                <w:szCs w:val="20"/>
                <w:lang w:val="en-GB" w:eastAsia="de-DE"/>
              </w:rPr>
            </w:pPr>
            <w:r w:rsidRPr="00294220">
              <w:rPr>
                <w:rFonts w:cs="Times New Roman"/>
                <w:sz w:val="20"/>
                <w:szCs w:val="20"/>
              </w:rPr>
              <w:t>(0.000***)</w:t>
            </w:r>
          </w:p>
        </w:tc>
        <w:tc>
          <w:tcPr>
            <w:tcW w:w="1265" w:type="dxa"/>
            <w:tcBorders>
              <w:top w:val="nil"/>
            </w:tcBorders>
            <w:shd w:val="clear" w:color="auto" w:fill="auto"/>
            <w:vAlign w:val="bottom"/>
          </w:tcPr>
          <w:p w14:paraId="354E3C43" w14:textId="77777777" w:rsidR="00C94700" w:rsidRPr="00294220" w:rsidRDefault="00C94700" w:rsidP="00044772">
            <w:pPr>
              <w:keepNext/>
              <w:suppressAutoHyphens w:val="0"/>
              <w:spacing w:after="0" w:line="240" w:lineRule="auto"/>
              <w:rPr>
                <w:rFonts w:cs="Times New Roman"/>
                <w:color w:val="00000A"/>
                <w:sz w:val="20"/>
                <w:szCs w:val="20"/>
                <w:lang w:val="en-GB"/>
              </w:rPr>
            </w:pPr>
            <w:r w:rsidRPr="00294220">
              <w:rPr>
                <w:rFonts w:cs="Times New Roman"/>
                <w:sz w:val="20"/>
                <w:szCs w:val="20"/>
              </w:rPr>
              <w:t>(0.000***)</w:t>
            </w:r>
          </w:p>
        </w:tc>
        <w:tc>
          <w:tcPr>
            <w:tcW w:w="1264" w:type="dxa"/>
            <w:tcBorders>
              <w:top w:val="nil"/>
            </w:tcBorders>
            <w:shd w:val="clear" w:color="auto" w:fill="auto"/>
            <w:vAlign w:val="bottom"/>
          </w:tcPr>
          <w:p w14:paraId="156A96A2" w14:textId="77777777" w:rsidR="00C94700" w:rsidRPr="00294220" w:rsidRDefault="00C94700" w:rsidP="00044772">
            <w:pPr>
              <w:keepNext/>
              <w:suppressAutoHyphens w:val="0"/>
              <w:spacing w:after="0" w:line="240" w:lineRule="auto"/>
              <w:rPr>
                <w:rFonts w:cs="Times New Roman"/>
                <w:color w:val="00000A"/>
                <w:sz w:val="20"/>
                <w:szCs w:val="20"/>
                <w:lang w:val="en-GB"/>
              </w:rPr>
            </w:pPr>
            <w:r w:rsidRPr="00294220">
              <w:rPr>
                <w:rFonts w:cs="Times New Roman"/>
                <w:sz w:val="20"/>
                <w:szCs w:val="20"/>
              </w:rPr>
              <w:t>(0.000***)</w:t>
            </w:r>
          </w:p>
        </w:tc>
        <w:tc>
          <w:tcPr>
            <w:tcW w:w="1265" w:type="dxa"/>
            <w:tcBorders>
              <w:top w:val="nil"/>
              <w:right w:val="nil"/>
            </w:tcBorders>
            <w:shd w:val="clear" w:color="auto" w:fill="auto"/>
            <w:vAlign w:val="bottom"/>
          </w:tcPr>
          <w:p w14:paraId="3521727C" w14:textId="77777777" w:rsidR="00C94700" w:rsidRPr="00294220" w:rsidRDefault="00C94700" w:rsidP="00044772">
            <w:pPr>
              <w:keepNext/>
              <w:suppressAutoHyphens w:val="0"/>
              <w:spacing w:after="0" w:line="240" w:lineRule="auto"/>
              <w:rPr>
                <w:rFonts w:cs="Times New Roman"/>
                <w:color w:val="00000A"/>
                <w:sz w:val="20"/>
                <w:szCs w:val="20"/>
                <w:lang w:val="en-GB"/>
              </w:rPr>
            </w:pPr>
          </w:p>
        </w:tc>
      </w:tr>
      <w:tr w:rsidR="00FE51D8" w:rsidRPr="00294220" w14:paraId="490A484B" w14:textId="77777777" w:rsidTr="00044772">
        <w:tc>
          <w:tcPr>
            <w:tcW w:w="2314" w:type="dxa"/>
            <w:tcBorders>
              <w:right w:val="single" w:sz="8" w:space="0" w:color="000001"/>
            </w:tcBorders>
            <w:shd w:val="clear" w:color="auto" w:fill="auto"/>
          </w:tcPr>
          <w:p w14:paraId="1429C75C" w14:textId="77777777" w:rsidR="00C94700" w:rsidRPr="00294220" w:rsidRDefault="00C94700" w:rsidP="00044772">
            <w:pPr>
              <w:suppressAutoHyphens w:val="0"/>
              <w:spacing w:after="0" w:line="240" w:lineRule="auto"/>
              <w:rPr>
                <w:rFonts w:cs="Times New Roman"/>
                <w:smallCaps/>
                <w:color w:val="00000A"/>
                <w:sz w:val="20"/>
                <w:szCs w:val="20"/>
                <w:lang w:val="en-GB"/>
              </w:rPr>
            </w:pPr>
            <w:proofErr w:type="spellStart"/>
            <w:r w:rsidRPr="00294220">
              <w:rPr>
                <w:rFonts w:cs="Times New Roman"/>
                <w:iCs/>
                <w:smallCaps/>
                <w:color w:val="00000A"/>
                <w:sz w:val="20"/>
                <w:szCs w:val="20"/>
                <w:lang w:val="en-GB" w:eastAsia="de-DE"/>
              </w:rPr>
              <w:t>IO_membership</w:t>
            </w:r>
            <w:proofErr w:type="spellEnd"/>
          </w:p>
        </w:tc>
        <w:tc>
          <w:tcPr>
            <w:tcW w:w="1264" w:type="dxa"/>
            <w:shd w:val="clear" w:color="auto" w:fill="auto"/>
            <w:vAlign w:val="bottom"/>
          </w:tcPr>
          <w:p w14:paraId="21D1C56D"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r w:rsidRPr="00294220">
              <w:rPr>
                <w:rFonts w:cs="Times New Roman"/>
                <w:sz w:val="20"/>
                <w:szCs w:val="20"/>
              </w:rPr>
              <w:t>1.006</w:t>
            </w:r>
          </w:p>
        </w:tc>
        <w:tc>
          <w:tcPr>
            <w:tcW w:w="1265" w:type="dxa"/>
            <w:shd w:val="clear" w:color="auto" w:fill="auto"/>
            <w:vAlign w:val="bottom"/>
          </w:tcPr>
          <w:p w14:paraId="078FB880"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1.005</w:t>
            </w:r>
          </w:p>
        </w:tc>
        <w:tc>
          <w:tcPr>
            <w:tcW w:w="1264" w:type="dxa"/>
            <w:shd w:val="clear" w:color="auto" w:fill="auto"/>
            <w:vAlign w:val="bottom"/>
          </w:tcPr>
          <w:p w14:paraId="2FA5A812"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1.005</w:t>
            </w:r>
          </w:p>
        </w:tc>
        <w:tc>
          <w:tcPr>
            <w:tcW w:w="1265" w:type="dxa"/>
            <w:tcBorders>
              <w:right w:val="nil"/>
            </w:tcBorders>
            <w:shd w:val="clear" w:color="auto" w:fill="auto"/>
            <w:vAlign w:val="bottom"/>
          </w:tcPr>
          <w:p w14:paraId="012D7C68"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1.012</w:t>
            </w:r>
          </w:p>
        </w:tc>
      </w:tr>
      <w:tr w:rsidR="00FE51D8" w:rsidRPr="00294220" w14:paraId="5F82B84C" w14:textId="77777777" w:rsidTr="00044772">
        <w:tc>
          <w:tcPr>
            <w:tcW w:w="2314" w:type="dxa"/>
            <w:tcBorders>
              <w:right w:val="single" w:sz="8" w:space="0" w:color="000001"/>
            </w:tcBorders>
            <w:shd w:val="clear" w:color="auto" w:fill="auto"/>
          </w:tcPr>
          <w:p w14:paraId="2A844D06" w14:textId="77777777" w:rsidR="00C94700" w:rsidRPr="00294220" w:rsidRDefault="00C94700" w:rsidP="00044772">
            <w:pPr>
              <w:suppressAutoHyphens w:val="0"/>
              <w:spacing w:after="0" w:line="240" w:lineRule="auto"/>
              <w:rPr>
                <w:rFonts w:cs="Times New Roman"/>
                <w:smallCaps/>
                <w:color w:val="00000A"/>
                <w:sz w:val="20"/>
                <w:szCs w:val="20"/>
                <w:lang w:val="en-GB"/>
              </w:rPr>
            </w:pPr>
          </w:p>
        </w:tc>
        <w:tc>
          <w:tcPr>
            <w:tcW w:w="1264" w:type="dxa"/>
            <w:shd w:val="clear" w:color="auto" w:fill="auto"/>
            <w:vAlign w:val="bottom"/>
          </w:tcPr>
          <w:p w14:paraId="308BB413"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r w:rsidRPr="00294220">
              <w:rPr>
                <w:rFonts w:cs="Times New Roman"/>
                <w:sz w:val="20"/>
                <w:szCs w:val="20"/>
              </w:rPr>
              <w:t>(0.036*)</w:t>
            </w:r>
          </w:p>
        </w:tc>
        <w:tc>
          <w:tcPr>
            <w:tcW w:w="1265" w:type="dxa"/>
            <w:shd w:val="clear" w:color="auto" w:fill="auto"/>
            <w:vAlign w:val="bottom"/>
          </w:tcPr>
          <w:p w14:paraId="7A880F05"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(0.051)</w:t>
            </w:r>
          </w:p>
        </w:tc>
        <w:tc>
          <w:tcPr>
            <w:tcW w:w="1264" w:type="dxa"/>
            <w:shd w:val="clear" w:color="auto" w:fill="auto"/>
            <w:vAlign w:val="bottom"/>
          </w:tcPr>
          <w:p w14:paraId="50B53604"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(0.120)</w:t>
            </w:r>
          </w:p>
        </w:tc>
        <w:tc>
          <w:tcPr>
            <w:tcW w:w="1265" w:type="dxa"/>
            <w:tcBorders>
              <w:right w:val="nil"/>
            </w:tcBorders>
            <w:shd w:val="clear" w:color="auto" w:fill="auto"/>
            <w:vAlign w:val="bottom"/>
          </w:tcPr>
          <w:p w14:paraId="52E61364"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(0.000***)</w:t>
            </w:r>
          </w:p>
        </w:tc>
      </w:tr>
      <w:tr w:rsidR="00FE51D8" w:rsidRPr="00294220" w14:paraId="045CA769" w14:textId="77777777" w:rsidTr="00044772">
        <w:tc>
          <w:tcPr>
            <w:tcW w:w="2314" w:type="dxa"/>
            <w:tcBorders>
              <w:right w:val="single" w:sz="8" w:space="0" w:color="000001"/>
            </w:tcBorders>
            <w:shd w:val="clear" w:color="auto" w:fill="auto"/>
          </w:tcPr>
          <w:p w14:paraId="34E514B3" w14:textId="77777777" w:rsidR="00C94700" w:rsidRPr="00294220" w:rsidRDefault="00C94700" w:rsidP="00044772">
            <w:pPr>
              <w:suppressAutoHyphens w:val="0"/>
              <w:spacing w:after="0" w:line="240" w:lineRule="auto"/>
              <w:rPr>
                <w:rFonts w:cs="Times New Roman"/>
                <w:smallCaps/>
                <w:color w:val="00000A"/>
                <w:sz w:val="20"/>
                <w:szCs w:val="20"/>
                <w:lang w:val="en-GB"/>
              </w:rPr>
            </w:pPr>
            <w:r w:rsidRPr="00294220">
              <w:rPr>
                <w:rFonts w:cs="Times New Roman"/>
                <w:iCs/>
                <w:smallCaps/>
                <w:color w:val="00000A"/>
                <w:sz w:val="20"/>
                <w:szCs w:val="20"/>
                <w:lang w:val="en-GB" w:eastAsia="de-DE"/>
              </w:rPr>
              <w:t>threshold</w:t>
            </w:r>
          </w:p>
        </w:tc>
        <w:tc>
          <w:tcPr>
            <w:tcW w:w="1264" w:type="dxa"/>
            <w:shd w:val="clear" w:color="auto" w:fill="auto"/>
            <w:vAlign w:val="bottom"/>
          </w:tcPr>
          <w:p w14:paraId="5357EFBE"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r w:rsidRPr="00294220">
              <w:rPr>
                <w:rFonts w:cs="Times New Roman"/>
                <w:sz w:val="20"/>
                <w:szCs w:val="20"/>
              </w:rPr>
              <w:t>1.006</w:t>
            </w:r>
          </w:p>
        </w:tc>
        <w:tc>
          <w:tcPr>
            <w:tcW w:w="1265" w:type="dxa"/>
            <w:shd w:val="clear" w:color="auto" w:fill="auto"/>
            <w:vAlign w:val="bottom"/>
          </w:tcPr>
          <w:p w14:paraId="6F952842"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1.005</w:t>
            </w:r>
          </w:p>
        </w:tc>
        <w:tc>
          <w:tcPr>
            <w:tcW w:w="1264" w:type="dxa"/>
            <w:shd w:val="clear" w:color="auto" w:fill="auto"/>
            <w:vAlign w:val="bottom"/>
          </w:tcPr>
          <w:p w14:paraId="48365CD2"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1.004</w:t>
            </w:r>
          </w:p>
        </w:tc>
        <w:tc>
          <w:tcPr>
            <w:tcW w:w="1265" w:type="dxa"/>
            <w:tcBorders>
              <w:right w:val="nil"/>
            </w:tcBorders>
            <w:shd w:val="clear" w:color="auto" w:fill="auto"/>
            <w:vAlign w:val="bottom"/>
          </w:tcPr>
          <w:p w14:paraId="6893ACE4"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1.006</w:t>
            </w:r>
          </w:p>
        </w:tc>
      </w:tr>
      <w:tr w:rsidR="00FE51D8" w:rsidRPr="00294220" w14:paraId="6F2598CC" w14:textId="77777777" w:rsidTr="00044772">
        <w:tc>
          <w:tcPr>
            <w:tcW w:w="2314" w:type="dxa"/>
            <w:tcBorders>
              <w:right w:val="single" w:sz="8" w:space="0" w:color="000001"/>
            </w:tcBorders>
            <w:shd w:val="clear" w:color="auto" w:fill="auto"/>
          </w:tcPr>
          <w:p w14:paraId="718F0EEE" w14:textId="77777777" w:rsidR="00C94700" w:rsidRPr="00294220" w:rsidRDefault="00C94700" w:rsidP="00044772">
            <w:pPr>
              <w:suppressAutoHyphens w:val="0"/>
              <w:spacing w:after="0" w:line="240" w:lineRule="auto"/>
              <w:rPr>
                <w:rFonts w:cs="Times New Roman"/>
                <w:smallCaps/>
                <w:color w:val="00000A"/>
                <w:sz w:val="20"/>
                <w:szCs w:val="20"/>
                <w:lang w:val="en-GB"/>
              </w:rPr>
            </w:pPr>
          </w:p>
        </w:tc>
        <w:tc>
          <w:tcPr>
            <w:tcW w:w="1264" w:type="dxa"/>
            <w:shd w:val="clear" w:color="auto" w:fill="auto"/>
            <w:vAlign w:val="bottom"/>
          </w:tcPr>
          <w:p w14:paraId="183CAB9C"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r w:rsidRPr="00294220">
              <w:rPr>
                <w:rFonts w:cs="Times New Roman"/>
                <w:sz w:val="20"/>
                <w:szCs w:val="20"/>
              </w:rPr>
              <w:t>(0.000***)</w:t>
            </w:r>
          </w:p>
        </w:tc>
        <w:tc>
          <w:tcPr>
            <w:tcW w:w="1265" w:type="dxa"/>
            <w:shd w:val="clear" w:color="auto" w:fill="auto"/>
            <w:vAlign w:val="bottom"/>
          </w:tcPr>
          <w:p w14:paraId="6A904FC5"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(0.123)</w:t>
            </w:r>
          </w:p>
        </w:tc>
        <w:tc>
          <w:tcPr>
            <w:tcW w:w="1264" w:type="dxa"/>
            <w:shd w:val="clear" w:color="auto" w:fill="auto"/>
            <w:vAlign w:val="bottom"/>
          </w:tcPr>
          <w:p w14:paraId="3D511913"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(0.013*)</w:t>
            </w:r>
          </w:p>
        </w:tc>
        <w:tc>
          <w:tcPr>
            <w:tcW w:w="1265" w:type="dxa"/>
            <w:tcBorders>
              <w:right w:val="nil"/>
            </w:tcBorders>
            <w:shd w:val="clear" w:color="auto" w:fill="auto"/>
            <w:vAlign w:val="bottom"/>
          </w:tcPr>
          <w:p w14:paraId="6B3BC5F1"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(0.000***)</w:t>
            </w:r>
          </w:p>
        </w:tc>
      </w:tr>
      <w:tr w:rsidR="00FE51D8" w:rsidRPr="00294220" w14:paraId="62A3D334" w14:textId="77777777" w:rsidTr="00044772">
        <w:tc>
          <w:tcPr>
            <w:tcW w:w="2314" w:type="dxa"/>
            <w:tcBorders>
              <w:right w:val="single" w:sz="8" w:space="0" w:color="000001"/>
            </w:tcBorders>
            <w:shd w:val="clear" w:color="auto" w:fill="auto"/>
          </w:tcPr>
          <w:p w14:paraId="1063B9AE" w14:textId="77777777" w:rsidR="00C94700" w:rsidRPr="00294220" w:rsidRDefault="00C94700" w:rsidP="00044772">
            <w:pPr>
              <w:suppressAutoHyphens w:val="0"/>
              <w:spacing w:after="0" w:line="240" w:lineRule="auto"/>
              <w:rPr>
                <w:rFonts w:cs="Times New Roman"/>
                <w:smallCaps/>
                <w:color w:val="00000A"/>
                <w:sz w:val="20"/>
                <w:szCs w:val="20"/>
                <w:lang w:val="en-GB"/>
              </w:rPr>
            </w:pPr>
            <w:proofErr w:type="spellStart"/>
            <w:r w:rsidRPr="00294220">
              <w:rPr>
                <w:rFonts w:cs="Times New Roman"/>
                <w:iCs/>
                <w:smallCaps/>
                <w:color w:val="00000A"/>
                <w:sz w:val="20"/>
                <w:szCs w:val="20"/>
                <w:lang w:val="en-GB" w:eastAsia="de-DE"/>
              </w:rPr>
              <w:t>lagpercregion</w:t>
            </w:r>
            <w:proofErr w:type="spellEnd"/>
          </w:p>
        </w:tc>
        <w:tc>
          <w:tcPr>
            <w:tcW w:w="1264" w:type="dxa"/>
            <w:shd w:val="clear" w:color="auto" w:fill="auto"/>
            <w:vAlign w:val="bottom"/>
          </w:tcPr>
          <w:p w14:paraId="5CD70D85"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r w:rsidRPr="00294220">
              <w:rPr>
                <w:rFonts w:cs="Times New Roman"/>
                <w:sz w:val="20"/>
                <w:szCs w:val="20"/>
              </w:rPr>
              <w:t>1.020</w:t>
            </w:r>
          </w:p>
        </w:tc>
        <w:tc>
          <w:tcPr>
            <w:tcW w:w="1265" w:type="dxa"/>
            <w:shd w:val="clear" w:color="auto" w:fill="auto"/>
            <w:vAlign w:val="bottom"/>
          </w:tcPr>
          <w:p w14:paraId="412E81D4"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1.019</w:t>
            </w:r>
          </w:p>
        </w:tc>
        <w:tc>
          <w:tcPr>
            <w:tcW w:w="1264" w:type="dxa"/>
            <w:shd w:val="clear" w:color="auto" w:fill="auto"/>
            <w:vAlign w:val="bottom"/>
          </w:tcPr>
          <w:p w14:paraId="30378C0A"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1.019</w:t>
            </w:r>
          </w:p>
        </w:tc>
        <w:tc>
          <w:tcPr>
            <w:tcW w:w="1265" w:type="dxa"/>
            <w:tcBorders>
              <w:right w:val="nil"/>
            </w:tcBorders>
            <w:shd w:val="clear" w:color="auto" w:fill="auto"/>
            <w:vAlign w:val="bottom"/>
          </w:tcPr>
          <w:p w14:paraId="5E04364B"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1.023</w:t>
            </w:r>
          </w:p>
        </w:tc>
      </w:tr>
      <w:tr w:rsidR="00FE51D8" w:rsidRPr="00294220" w14:paraId="33F5557D" w14:textId="77777777" w:rsidTr="00044772">
        <w:tc>
          <w:tcPr>
            <w:tcW w:w="2314" w:type="dxa"/>
            <w:tcBorders>
              <w:right w:val="single" w:sz="8" w:space="0" w:color="000001"/>
            </w:tcBorders>
            <w:shd w:val="clear" w:color="auto" w:fill="auto"/>
          </w:tcPr>
          <w:p w14:paraId="41EA6AAD" w14:textId="77777777" w:rsidR="00C94700" w:rsidRPr="00294220" w:rsidRDefault="00C94700" w:rsidP="00044772">
            <w:pPr>
              <w:suppressAutoHyphens w:val="0"/>
              <w:spacing w:after="0" w:line="240" w:lineRule="auto"/>
              <w:rPr>
                <w:rFonts w:cs="Times New Roman"/>
                <w:smallCaps/>
                <w:color w:val="00000A"/>
                <w:sz w:val="20"/>
                <w:szCs w:val="20"/>
                <w:lang w:val="en-GB"/>
              </w:rPr>
            </w:pPr>
          </w:p>
        </w:tc>
        <w:tc>
          <w:tcPr>
            <w:tcW w:w="1264" w:type="dxa"/>
            <w:shd w:val="clear" w:color="auto" w:fill="auto"/>
            <w:vAlign w:val="bottom"/>
          </w:tcPr>
          <w:p w14:paraId="590B4131"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r w:rsidRPr="00294220">
              <w:rPr>
                <w:rFonts w:cs="Times New Roman"/>
                <w:sz w:val="20"/>
                <w:szCs w:val="20"/>
              </w:rPr>
              <w:t>(0.000***)</w:t>
            </w:r>
          </w:p>
        </w:tc>
        <w:tc>
          <w:tcPr>
            <w:tcW w:w="1265" w:type="dxa"/>
            <w:shd w:val="clear" w:color="auto" w:fill="auto"/>
            <w:vAlign w:val="bottom"/>
          </w:tcPr>
          <w:p w14:paraId="1FD0E68B"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(0.000***)</w:t>
            </w:r>
          </w:p>
        </w:tc>
        <w:tc>
          <w:tcPr>
            <w:tcW w:w="1264" w:type="dxa"/>
            <w:shd w:val="clear" w:color="auto" w:fill="auto"/>
            <w:vAlign w:val="bottom"/>
          </w:tcPr>
          <w:p w14:paraId="2C2931FF"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(0.000***)</w:t>
            </w:r>
          </w:p>
        </w:tc>
        <w:tc>
          <w:tcPr>
            <w:tcW w:w="1265" w:type="dxa"/>
            <w:tcBorders>
              <w:right w:val="nil"/>
            </w:tcBorders>
            <w:shd w:val="clear" w:color="auto" w:fill="auto"/>
            <w:vAlign w:val="bottom"/>
          </w:tcPr>
          <w:p w14:paraId="436FD2C3"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(0.000***)</w:t>
            </w:r>
          </w:p>
        </w:tc>
      </w:tr>
      <w:tr w:rsidR="00FE51D8" w:rsidRPr="00294220" w14:paraId="40B46669" w14:textId="77777777" w:rsidTr="00044772">
        <w:tc>
          <w:tcPr>
            <w:tcW w:w="2314" w:type="dxa"/>
            <w:tcBorders>
              <w:right w:val="single" w:sz="8" w:space="0" w:color="000001"/>
            </w:tcBorders>
            <w:shd w:val="clear" w:color="auto" w:fill="auto"/>
          </w:tcPr>
          <w:p w14:paraId="65DD5D4C" w14:textId="77777777" w:rsidR="00C94700" w:rsidRPr="00294220" w:rsidRDefault="00C94700" w:rsidP="00044772">
            <w:pPr>
              <w:suppressAutoHyphens w:val="0"/>
              <w:spacing w:after="0" w:line="240" w:lineRule="auto"/>
              <w:rPr>
                <w:rFonts w:cs="Times New Roman"/>
                <w:smallCaps/>
                <w:color w:val="00000A"/>
                <w:sz w:val="20"/>
                <w:szCs w:val="20"/>
                <w:lang w:val="en-GB"/>
              </w:rPr>
            </w:pPr>
            <w:r w:rsidRPr="00294220">
              <w:rPr>
                <w:rFonts w:cs="Times New Roman"/>
                <w:iCs/>
                <w:smallCaps/>
                <w:color w:val="00000A"/>
                <w:sz w:val="20"/>
                <w:szCs w:val="20"/>
                <w:lang w:val="en-GB" w:eastAsia="de-DE"/>
              </w:rPr>
              <w:t>open</w:t>
            </w:r>
          </w:p>
        </w:tc>
        <w:tc>
          <w:tcPr>
            <w:tcW w:w="1264" w:type="dxa"/>
            <w:shd w:val="clear" w:color="auto" w:fill="auto"/>
            <w:vAlign w:val="bottom"/>
          </w:tcPr>
          <w:p w14:paraId="785111FC"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r w:rsidRPr="00294220">
              <w:rPr>
                <w:rFonts w:cs="Times New Roman"/>
                <w:sz w:val="20"/>
                <w:szCs w:val="20"/>
              </w:rPr>
              <w:t>0.966</w:t>
            </w:r>
          </w:p>
        </w:tc>
        <w:tc>
          <w:tcPr>
            <w:tcW w:w="1265" w:type="dxa"/>
            <w:shd w:val="clear" w:color="auto" w:fill="auto"/>
            <w:vAlign w:val="bottom"/>
          </w:tcPr>
          <w:p w14:paraId="592BE788"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0.963</w:t>
            </w:r>
          </w:p>
        </w:tc>
        <w:tc>
          <w:tcPr>
            <w:tcW w:w="1264" w:type="dxa"/>
            <w:shd w:val="clear" w:color="auto" w:fill="auto"/>
            <w:vAlign w:val="bottom"/>
          </w:tcPr>
          <w:p w14:paraId="045E3755"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0.939</w:t>
            </w:r>
          </w:p>
        </w:tc>
        <w:tc>
          <w:tcPr>
            <w:tcW w:w="1265" w:type="dxa"/>
            <w:tcBorders>
              <w:right w:val="nil"/>
            </w:tcBorders>
            <w:shd w:val="clear" w:color="auto" w:fill="auto"/>
            <w:vAlign w:val="bottom"/>
          </w:tcPr>
          <w:p w14:paraId="2D7D7313"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0.967</w:t>
            </w:r>
          </w:p>
        </w:tc>
      </w:tr>
      <w:tr w:rsidR="00FE51D8" w:rsidRPr="00294220" w14:paraId="3D29A3F3" w14:textId="77777777" w:rsidTr="00044772">
        <w:tc>
          <w:tcPr>
            <w:tcW w:w="2314" w:type="dxa"/>
            <w:tcBorders>
              <w:bottom w:val="nil"/>
              <w:right w:val="single" w:sz="8" w:space="0" w:color="000001"/>
            </w:tcBorders>
            <w:shd w:val="clear" w:color="auto" w:fill="auto"/>
          </w:tcPr>
          <w:p w14:paraId="63C9A10F" w14:textId="77777777" w:rsidR="00C94700" w:rsidRPr="00294220" w:rsidRDefault="00C94700" w:rsidP="00044772">
            <w:pPr>
              <w:suppressAutoHyphens w:val="0"/>
              <w:spacing w:after="0" w:line="240" w:lineRule="auto"/>
              <w:rPr>
                <w:rFonts w:cs="Times New Roman"/>
                <w:smallCaps/>
                <w:color w:val="00000A"/>
                <w:sz w:val="20"/>
                <w:szCs w:val="20"/>
                <w:lang w:val="en-GB"/>
              </w:rPr>
            </w:pPr>
          </w:p>
        </w:tc>
        <w:tc>
          <w:tcPr>
            <w:tcW w:w="1264" w:type="dxa"/>
            <w:tcBorders>
              <w:bottom w:val="nil"/>
            </w:tcBorders>
            <w:shd w:val="clear" w:color="auto" w:fill="auto"/>
            <w:vAlign w:val="bottom"/>
          </w:tcPr>
          <w:p w14:paraId="4934B143"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(0.460)</w:t>
            </w:r>
          </w:p>
        </w:tc>
        <w:tc>
          <w:tcPr>
            <w:tcW w:w="1265" w:type="dxa"/>
            <w:tcBorders>
              <w:bottom w:val="nil"/>
            </w:tcBorders>
            <w:shd w:val="clear" w:color="auto" w:fill="auto"/>
            <w:vAlign w:val="bottom"/>
          </w:tcPr>
          <w:p w14:paraId="05813800"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(0.241)</w:t>
            </w:r>
          </w:p>
        </w:tc>
        <w:tc>
          <w:tcPr>
            <w:tcW w:w="1264" w:type="dxa"/>
            <w:tcBorders>
              <w:bottom w:val="nil"/>
            </w:tcBorders>
            <w:shd w:val="clear" w:color="auto" w:fill="auto"/>
            <w:vAlign w:val="bottom"/>
          </w:tcPr>
          <w:p w14:paraId="494E179D"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(0.102)</w:t>
            </w:r>
          </w:p>
        </w:tc>
        <w:tc>
          <w:tcPr>
            <w:tcW w:w="1265" w:type="dxa"/>
            <w:tcBorders>
              <w:bottom w:val="nil"/>
              <w:right w:val="nil"/>
            </w:tcBorders>
            <w:shd w:val="clear" w:color="auto" w:fill="auto"/>
            <w:vAlign w:val="bottom"/>
          </w:tcPr>
          <w:p w14:paraId="53ECC40A"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(0.373)</w:t>
            </w:r>
          </w:p>
        </w:tc>
      </w:tr>
      <w:tr w:rsidR="00FE51D8" w:rsidRPr="00294220" w14:paraId="2F3AD5A8" w14:textId="77777777" w:rsidTr="00044772">
        <w:tc>
          <w:tcPr>
            <w:tcW w:w="2314" w:type="dxa"/>
            <w:tcBorders>
              <w:top w:val="nil"/>
              <w:bottom w:val="nil"/>
              <w:right w:val="single" w:sz="8" w:space="0" w:color="000001"/>
            </w:tcBorders>
            <w:shd w:val="clear" w:color="auto" w:fill="auto"/>
          </w:tcPr>
          <w:p w14:paraId="018385D6"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proofErr w:type="spellStart"/>
            <w:r w:rsidRPr="00294220">
              <w:rPr>
                <w:rFonts w:cs="Times New Roman"/>
                <w:iCs/>
                <w:smallCaps/>
                <w:color w:val="00000A"/>
                <w:sz w:val="20"/>
                <w:szCs w:val="20"/>
                <w:lang w:val="en-GB" w:eastAsia="de-DE"/>
              </w:rPr>
              <w:t>rgdpl</w:t>
            </w:r>
            <w:proofErr w:type="spellEnd"/>
          </w:p>
        </w:tc>
        <w:tc>
          <w:tcPr>
            <w:tcW w:w="1264" w:type="dxa"/>
            <w:tcBorders>
              <w:top w:val="nil"/>
              <w:bottom w:val="nil"/>
            </w:tcBorders>
            <w:shd w:val="clear" w:color="auto" w:fill="auto"/>
            <w:vAlign w:val="bottom"/>
          </w:tcPr>
          <w:p w14:paraId="2DB20D14"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1.101</w:t>
            </w:r>
          </w:p>
        </w:tc>
        <w:tc>
          <w:tcPr>
            <w:tcW w:w="1265" w:type="dxa"/>
            <w:tcBorders>
              <w:top w:val="nil"/>
              <w:bottom w:val="nil"/>
            </w:tcBorders>
            <w:shd w:val="clear" w:color="auto" w:fill="auto"/>
            <w:vAlign w:val="bottom"/>
          </w:tcPr>
          <w:p w14:paraId="22AC83CC"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1.158</w:t>
            </w:r>
          </w:p>
        </w:tc>
        <w:tc>
          <w:tcPr>
            <w:tcW w:w="1264" w:type="dxa"/>
            <w:tcBorders>
              <w:top w:val="nil"/>
              <w:bottom w:val="nil"/>
            </w:tcBorders>
            <w:shd w:val="clear" w:color="auto" w:fill="auto"/>
            <w:vAlign w:val="bottom"/>
          </w:tcPr>
          <w:p w14:paraId="4F48EBAF"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1.376</w:t>
            </w:r>
          </w:p>
        </w:tc>
        <w:tc>
          <w:tcPr>
            <w:tcW w:w="1265" w:type="dxa"/>
            <w:tcBorders>
              <w:top w:val="nil"/>
              <w:bottom w:val="nil"/>
              <w:right w:val="nil"/>
            </w:tcBorders>
            <w:shd w:val="clear" w:color="auto" w:fill="auto"/>
            <w:vAlign w:val="bottom"/>
          </w:tcPr>
          <w:p w14:paraId="3B866E1B"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1.067</w:t>
            </w:r>
          </w:p>
        </w:tc>
      </w:tr>
      <w:tr w:rsidR="00FE51D8" w:rsidRPr="00294220" w14:paraId="0D179F4E" w14:textId="77777777" w:rsidTr="00044772">
        <w:tc>
          <w:tcPr>
            <w:tcW w:w="2314" w:type="dxa"/>
            <w:tcBorders>
              <w:top w:val="nil"/>
              <w:bottom w:val="nil"/>
              <w:right w:val="single" w:sz="8" w:space="0" w:color="000001"/>
            </w:tcBorders>
            <w:shd w:val="clear" w:color="auto" w:fill="auto"/>
          </w:tcPr>
          <w:p w14:paraId="7F234B52"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p>
        </w:tc>
        <w:tc>
          <w:tcPr>
            <w:tcW w:w="1264" w:type="dxa"/>
            <w:tcBorders>
              <w:top w:val="nil"/>
              <w:bottom w:val="nil"/>
            </w:tcBorders>
            <w:shd w:val="clear" w:color="auto" w:fill="auto"/>
            <w:vAlign w:val="bottom"/>
          </w:tcPr>
          <w:p w14:paraId="080D78F6"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(0.432)</w:t>
            </w:r>
          </w:p>
        </w:tc>
        <w:tc>
          <w:tcPr>
            <w:tcW w:w="1265" w:type="dxa"/>
            <w:tcBorders>
              <w:top w:val="nil"/>
              <w:bottom w:val="nil"/>
            </w:tcBorders>
            <w:shd w:val="clear" w:color="auto" w:fill="auto"/>
            <w:vAlign w:val="bottom"/>
          </w:tcPr>
          <w:p w14:paraId="07E625B3"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(0.093)</w:t>
            </w:r>
          </w:p>
        </w:tc>
        <w:tc>
          <w:tcPr>
            <w:tcW w:w="1264" w:type="dxa"/>
            <w:tcBorders>
              <w:top w:val="nil"/>
              <w:bottom w:val="nil"/>
            </w:tcBorders>
            <w:shd w:val="clear" w:color="auto" w:fill="auto"/>
            <w:vAlign w:val="bottom"/>
          </w:tcPr>
          <w:p w14:paraId="2340FD93"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(0.047*)</w:t>
            </w:r>
          </w:p>
        </w:tc>
        <w:tc>
          <w:tcPr>
            <w:tcW w:w="1265" w:type="dxa"/>
            <w:tcBorders>
              <w:top w:val="nil"/>
              <w:bottom w:val="nil"/>
              <w:right w:val="nil"/>
            </w:tcBorders>
            <w:shd w:val="clear" w:color="auto" w:fill="auto"/>
            <w:vAlign w:val="bottom"/>
          </w:tcPr>
          <w:p w14:paraId="0F4CB710"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(0.544)</w:t>
            </w:r>
          </w:p>
        </w:tc>
      </w:tr>
      <w:tr w:rsidR="00FE51D8" w:rsidRPr="00294220" w14:paraId="393F6412" w14:textId="77777777" w:rsidTr="00044772">
        <w:tc>
          <w:tcPr>
            <w:tcW w:w="2314" w:type="dxa"/>
            <w:tcBorders>
              <w:top w:val="nil"/>
              <w:bottom w:val="nil"/>
              <w:right w:val="single" w:sz="8" w:space="0" w:color="000001"/>
            </w:tcBorders>
            <w:shd w:val="clear" w:color="auto" w:fill="auto"/>
          </w:tcPr>
          <w:p w14:paraId="5E47398B"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proofErr w:type="spellStart"/>
            <w:r w:rsidRPr="00294220">
              <w:rPr>
                <w:rFonts w:cs="Times New Roman"/>
                <w:iCs/>
                <w:smallCaps/>
                <w:color w:val="00000A"/>
                <w:sz w:val="20"/>
                <w:szCs w:val="20"/>
                <w:lang w:val="en-GB" w:eastAsia="de-DE"/>
              </w:rPr>
              <w:t>rgdplsq</w:t>
            </w:r>
            <w:proofErr w:type="spellEnd"/>
          </w:p>
        </w:tc>
        <w:tc>
          <w:tcPr>
            <w:tcW w:w="1264" w:type="dxa"/>
            <w:tcBorders>
              <w:top w:val="nil"/>
              <w:bottom w:val="nil"/>
            </w:tcBorders>
            <w:shd w:val="clear" w:color="auto" w:fill="auto"/>
            <w:vAlign w:val="bottom"/>
          </w:tcPr>
          <w:p w14:paraId="6D776AE7"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0.960</w:t>
            </w:r>
          </w:p>
        </w:tc>
        <w:tc>
          <w:tcPr>
            <w:tcW w:w="1265" w:type="dxa"/>
            <w:tcBorders>
              <w:top w:val="nil"/>
              <w:bottom w:val="nil"/>
            </w:tcBorders>
            <w:shd w:val="clear" w:color="auto" w:fill="auto"/>
            <w:vAlign w:val="bottom"/>
          </w:tcPr>
          <w:p w14:paraId="194CFEDB"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0.922</w:t>
            </w:r>
          </w:p>
        </w:tc>
        <w:tc>
          <w:tcPr>
            <w:tcW w:w="1264" w:type="dxa"/>
            <w:tcBorders>
              <w:top w:val="nil"/>
              <w:bottom w:val="nil"/>
            </w:tcBorders>
            <w:shd w:val="clear" w:color="auto" w:fill="auto"/>
            <w:vAlign w:val="bottom"/>
          </w:tcPr>
          <w:p w14:paraId="39D9D06E"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0.815</w:t>
            </w:r>
          </w:p>
        </w:tc>
        <w:tc>
          <w:tcPr>
            <w:tcW w:w="1265" w:type="dxa"/>
            <w:tcBorders>
              <w:top w:val="nil"/>
              <w:bottom w:val="nil"/>
              <w:right w:val="nil"/>
            </w:tcBorders>
            <w:shd w:val="clear" w:color="auto" w:fill="auto"/>
            <w:vAlign w:val="bottom"/>
          </w:tcPr>
          <w:p w14:paraId="741DE0A1"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0.989</w:t>
            </w:r>
          </w:p>
        </w:tc>
      </w:tr>
      <w:tr w:rsidR="00FE51D8" w:rsidRPr="00294220" w14:paraId="62FAF16F" w14:textId="77777777" w:rsidTr="00044772">
        <w:tc>
          <w:tcPr>
            <w:tcW w:w="2314" w:type="dxa"/>
            <w:tcBorders>
              <w:top w:val="nil"/>
              <w:bottom w:val="nil"/>
              <w:right w:val="single" w:sz="8" w:space="0" w:color="000001"/>
            </w:tcBorders>
            <w:shd w:val="clear" w:color="auto" w:fill="auto"/>
          </w:tcPr>
          <w:p w14:paraId="4FEEC973"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p>
        </w:tc>
        <w:tc>
          <w:tcPr>
            <w:tcW w:w="1264" w:type="dxa"/>
            <w:tcBorders>
              <w:top w:val="nil"/>
              <w:bottom w:val="nil"/>
            </w:tcBorders>
            <w:shd w:val="clear" w:color="auto" w:fill="auto"/>
            <w:vAlign w:val="bottom"/>
          </w:tcPr>
          <w:p w14:paraId="16B3227D"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(0.698)</w:t>
            </w:r>
          </w:p>
        </w:tc>
        <w:tc>
          <w:tcPr>
            <w:tcW w:w="1265" w:type="dxa"/>
            <w:tcBorders>
              <w:top w:val="nil"/>
              <w:bottom w:val="nil"/>
            </w:tcBorders>
            <w:shd w:val="clear" w:color="auto" w:fill="auto"/>
            <w:vAlign w:val="bottom"/>
          </w:tcPr>
          <w:p w14:paraId="713EC37D"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(0.316)</w:t>
            </w:r>
          </w:p>
        </w:tc>
        <w:tc>
          <w:tcPr>
            <w:tcW w:w="1264" w:type="dxa"/>
            <w:tcBorders>
              <w:top w:val="nil"/>
              <w:bottom w:val="nil"/>
            </w:tcBorders>
            <w:shd w:val="clear" w:color="auto" w:fill="auto"/>
            <w:vAlign w:val="bottom"/>
          </w:tcPr>
          <w:p w14:paraId="0FDE8774"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(0.222)</w:t>
            </w:r>
          </w:p>
        </w:tc>
        <w:tc>
          <w:tcPr>
            <w:tcW w:w="1265" w:type="dxa"/>
            <w:tcBorders>
              <w:top w:val="nil"/>
              <w:bottom w:val="nil"/>
              <w:right w:val="nil"/>
            </w:tcBorders>
            <w:shd w:val="clear" w:color="auto" w:fill="auto"/>
            <w:vAlign w:val="bottom"/>
          </w:tcPr>
          <w:p w14:paraId="66FF15F9"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(0.899)</w:t>
            </w:r>
          </w:p>
        </w:tc>
      </w:tr>
      <w:tr w:rsidR="00FE51D8" w:rsidRPr="00294220" w14:paraId="023CB14A" w14:textId="77777777" w:rsidTr="00044772">
        <w:tc>
          <w:tcPr>
            <w:tcW w:w="2314" w:type="dxa"/>
            <w:tcBorders>
              <w:top w:val="nil"/>
              <w:bottom w:val="nil"/>
              <w:right w:val="single" w:sz="8" w:space="0" w:color="000001"/>
            </w:tcBorders>
            <w:shd w:val="clear" w:color="auto" w:fill="auto"/>
          </w:tcPr>
          <w:p w14:paraId="500D1274"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r w:rsidRPr="00294220">
              <w:rPr>
                <w:rFonts w:cs="Times New Roman"/>
                <w:iCs/>
                <w:smallCaps/>
                <w:color w:val="00000A"/>
                <w:sz w:val="20"/>
                <w:szCs w:val="20"/>
                <w:lang w:val="en-GB" w:eastAsia="de-DE"/>
              </w:rPr>
              <w:t>lnso2pc</w:t>
            </w:r>
          </w:p>
        </w:tc>
        <w:tc>
          <w:tcPr>
            <w:tcW w:w="1264" w:type="dxa"/>
            <w:tcBorders>
              <w:top w:val="nil"/>
              <w:bottom w:val="nil"/>
            </w:tcBorders>
            <w:shd w:val="clear" w:color="auto" w:fill="auto"/>
            <w:vAlign w:val="bottom"/>
          </w:tcPr>
          <w:p w14:paraId="2089D1E5"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1.095</w:t>
            </w:r>
          </w:p>
        </w:tc>
        <w:tc>
          <w:tcPr>
            <w:tcW w:w="1265" w:type="dxa"/>
            <w:tcBorders>
              <w:top w:val="nil"/>
              <w:bottom w:val="nil"/>
            </w:tcBorders>
            <w:shd w:val="clear" w:color="auto" w:fill="auto"/>
            <w:vAlign w:val="bottom"/>
          </w:tcPr>
          <w:p w14:paraId="62460B4A"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1.095</w:t>
            </w:r>
          </w:p>
        </w:tc>
        <w:tc>
          <w:tcPr>
            <w:tcW w:w="1264" w:type="dxa"/>
            <w:tcBorders>
              <w:top w:val="nil"/>
              <w:bottom w:val="nil"/>
            </w:tcBorders>
            <w:shd w:val="clear" w:color="auto" w:fill="auto"/>
            <w:vAlign w:val="bottom"/>
          </w:tcPr>
          <w:p w14:paraId="342C1291"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1.068</w:t>
            </w:r>
          </w:p>
        </w:tc>
        <w:tc>
          <w:tcPr>
            <w:tcW w:w="1265" w:type="dxa"/>
            <w:tcBorders>
              <w:top w:val="nil"/>
              <w:bottom w:val="nil"/>
              <w:right w:val="nil"/>
            </w:tcBorders>
            <w:shd w:val="clear" w:color="auto" w:fill="auto"/>
            <w:vAlign w:val="bottom"/>
          </w:tcPr>
          <w:p w14:paraId="19D101BF"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1.099</w:t>
            </w:r>
          </w:p>
        </w:tc>
      </w:tr>
      <w:tr w:rsidR="00FE51D8" w:rsidRPr="00294220" w14:paraId="4036E5D0" w14:textId="77777777" w:rsidTr="00044772">
        <w:tc>
          <w:tcPr>
            <w:tcW w:w="2314" w:type="dxa"/>
            <w:tcBorders>
              <w:top w:val="nil"/>
              <w:bottom w:val="nil"/>
              <w:right w:val="single" w:sz="8" w:space="0" w:color="000001"/>
            </w:tcBorders>
            <w:shd w:val="clear" w:color="auto" w:fill="auto"/>
          </w:tcPr>
          <w:p w14:paraId="6D6A207F"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p>
        </w:tc>
        <w:tc>
          <w:tcPr>
            <w:tcW w:w="1264" w:type="dxa"/>
            <w:tcBorders>
              <w:top w:val="nil"/>
              <w:bottom w:val="nil"/>
            </w:tcBorders>
            <w:shd w:val="clear" w:color="auto" w:fill="auto"/>
            <w:vAlign w:val="bottom"/>
          </w:tcPr>
          <w:p w14:paraId="1B6DA652"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(0.000***)</w:t>
            </w:r>
          </w:p>
        </w:tc>
        <w:tc>
          <w:tcPr>
            <w:tcW w:w="1265" w:type="dxa"/>
            <w:tcBorders>
              <w:top w:val="nil"/>
              <w:bottom w:val="nil"/>
            </w:tcBorders>
            <w:shd w:val="clear" w:color="auto" w:fill="auto"/>
            <w:vAlign w:val="bottom"/>
          </w:tcPr>
          <w:p w14:paraId="58925DB2"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(0.000***)</w:t>
            </w:r>
          </w:p>
        </w:tc>
        <w:tc>
          <w:tcPr>
            <w:tcW w:w="1264" w:type="dxa"/>
            <w:tcBorders>
              <w:top w:val="nil"/>
              <w:bottom w:val="nil"/>
            </w:tcBorders>
            <w:shd w:val="clear" w:color="auto" w:fill="auto"/>
            <w:vAlign w:val="bottom"/>
          </w:tcPr>
          <w:p w14:paraId="02216191"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(0.014*)</w:t>
            </w:r>
          </w:p>
        </w:tc>
        <w:tc>
          <w:tcPr>
            <w:tcW w:w="1265" w:type="dxa"/>
            <w:tcBorders>
              <w:top w:val="nil"/>
              <w:bottom w:val="nil"/>
              <w:right w:val="nil"/>
            </w:tcBorders>
            <w:shd w:val="clear" w:color="auto" w:fill="auto"/>
            <w:vAlign w:val="bottom"/>
          </w:tcPr>
          <w:p w14:paraId="55A89A5E"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(0.000***)</w:t>
            </w:r>
          </w:p>
        </w:tc>
      </w:tr>
      <w:tr w:rsidR="00FE51D8" w:rsidRPr="00294220" w14:paraId="65050DFA" w14:textId="77777777" w:rsidTr="00044772">
        <w:tc>
          <w:tcPr>
            <w:tcW w:w="2314" w:type="dxa"/>
            <w:tcBorders>
              <w:top w:val="nil"/>
              <w:bottom w:val="nil"/>
              <w:right w:val="single" w:sz="8" w:space="0" w:color="000001"/>
            </w:tcBorders>
            <w:shd w:val="clear" w:color="auto" w:fill="auto"/>
          </w:tcPr>
          <w:p w14:paraId="151B28FE"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proofErr w:type="spellStart"/>
            <w:r w:rsidRPr="00294220">
              <w:rPr>
                <w:rFonts w:cs="Times New Roman"/>
                <w:iCs/>
                <w:smallCaps/>
                <w:color w:val="00000A"/>
                <w:sz w:val="20"/>
                <w:szCs w:val="20"/>
                <w:lang w:val="en-GB" w:eastAsia="de-DE"/>
              </w:rPr>
              <w:t>meanpc</w:t>
            </w:r>
            <w:proofErr w:type="spellEnd"/>
          </w:p>
        </w:tc>
        <w:tc>
          <w:tcPr>
            <w:tcW w:w="1264" w:type="dxa"/>
            <w:tcBorders>
              <w:top w:val="nil"/>
              <w:bottom w:val="nil"/>
            </w:tcBorders>
            <w:shd w:val="clear" w:color="auto" w:fill="auto"/>
            <w:vAlign w:val="bottom"/>
          </w:tcPr>
          <w:p w14:paraId="4E00563D"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1.120</w:t>
            </w:r>
          </w:p>
        </w:tc>
        <w:tc>
          <w:tcPr>
            <w:tcW w:w="1265" w:type="dxa"/>
            <w:tcBorders>
              <w:top w:val="nil"/>
              <w:bottom w:val="nil"/>
            </w:tcBorders>
            <w:shd w:val="clear" w:color="auto" w:fill="auto"/>
            <w:vAlign w:val="bottom"/>
          </w:tcPr>
          <w:p w14:paraId="7DF94450"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1.116</w:t>
            </w:r>
          </w:p>
        </w:tc>
        <w:tc>
          <w:tcPr>
            <w:tcW w:w="1264" w:type="dxa"/>
            <w:tcBorders>
              <w:top w:val="nil"/>
              <w:bottom w:val="nil"/>
            </w:tcBorders>
            <w:shd w:val="clear" w:color="auto" w:fill="auto"/>
            <w:vAlign w:val="bottom"/>
          </w:tcPr>
          <w:p w14:paraId="5EBEAF51" w14:textId="77777777" w:rsidR="00C94700" w:rsidRPr="00294220" w:rsidRDefault="00C94700" w:rsidP="00044772">
            <w:pPr>
              <w:suppressAutoHyphens w:val="0"/>
              <w:spacing w:after="0" w:line="240" w:lineRule="auto"/>
              <w:rPr>
                <w:rFonts w:cs="Times New Roman"/>
                <w:color w:val="00000A"/>
                <w:sz w:val="20"/>
                <w:szCs w:val="20"/>
                <w:lang w:val="en-GB"/>
              </w:rPr>
            </w:pPr>
          </w:p>
        </w:tc>
        <w:tc>
          <w:tcPr>
            <w:tcW w:w="1265" w:type="dxa"/>
            <w:tcBorders>
              <w:top w:val="nil"/>
              <w:bottom w:val="nil"/>
              <w:right w:val="nil"/>
            </w:tcBorders>
            <w:shd w:val="clear" w:color="auto" w:fill="auto"/>
            <w:vAlign w:val="bottom"/>
          </w:tcPr>
          <w:p w14:paraId="545892D0"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1.133</w:t>
            </w:r>
          </w:p>
        </w:tc>
      </w:tr>
      <w:tr w:rsidR="00FE51D8" w:rsidRPr="00294220" w14:paraId="17CDF672" w14:textId="77777777" w:rsidTr="00044772">
        <w:tc>
          <w:tcPr>
            <w:tcW w:w="2314" w:type="dxa"/>
            <w:tcBorders>
              <w:top w:val="nil"/>
              <w:bottom w:val="nil"/>
              <w:right w:val="single" w:sz="8" w:space="0" w:color="000001"/>
            </w:tcBorders>
            <w:shd w:val="clear" w:color="auto" w:fill="auto"/>
          </w:tcPr>
          <w:p w14:paraId="0DF6168D"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p>
        </w:tc>
        <w:tc>
          <w:tcPr>
            <w:tcW w:w="1264" w:type="dxa"/>
            <w:tcBorders>
              <w:top w:val="nil"/>
              <w:bottom w:val="nil"/>
            </w:tcBorders>
            <w:shd w:val="clear" w:color="auto" w:fill="auto"/>
            <w:vAlign w:val="bottom"/>
          </w:tcPr>
          <w:p w14:paraId="34CBD3D3"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 xml:space="preserve">(0.000***) </w:t>
            </w:r>
          </w:p>
        </w:tc>
        <w:tc>
          <w:tcPr>
            <w:tcW w:w="1265" w:type="dxa"/>
            <w:tcBorders>
              <w:top w:val="nil"/>
              <w:bottom w:val="nil"/>
            </w:tcBorders>
            <w:shd w:val="clear" w:color="auto" w:fill="auto"/>
            <w:vAlign w:val="bottom"/>
          </w:tcPr>
          <w:p w14:paraId="0A8A0CC3"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 xml:space="preserve">(0.000***) </w:t>
            </w:r>
          </w:p>
        </w:tc>
        <w:tc>
          <w:tcPr>
            <w:tcW w:w="1264" w:type="dxa"/>
            <w:tcBorders>
              <w:top w:val="nil"/>
              <w:bottom w:val="nil"/>
            </w:tcBorders>
            <w:shd w:val="clear" w:color="auto" w:fill="auto"/>
            <w:vAlign w:val="bottom"/>
          </w:tcPr>
          <w:p w14:paraId="6D1856C6" w14:textId="77777777" w:rsidR="00C94700" w:rsidRPr="00294220" w:rsidRDefault="00C94700" w:rsidP="00044772">
            <w:pPr>
              <w:suppressAutoHyphens w:val="0"/>
              <w:spacing w:after="0" w:line="240" w:lineRule="auto"/>
              <w:rPr>
                <w:rFonts w:cs="Times New Roman"/>
                <w:color w:val="00000A"/>
                <w:sz w:val="20"/>
                <w:szCs w:val="20"/>
                <w:lang w:val="en-GB"/>
              </w:rPr>
            </w:pPr>
          </w:p>
        </w:tc>
        <w:tc>
          <w:tcPr>
            <w:tcW w:w="1265" w:type="dxa"/>
            <w:tcBorders>
              <w:top w:val="nil"/>
              <w:bottom w:val="nil"/>
              <w:right w:val="nil"/>
            </w:tcBorders>
            <w:shd w:val="clear" w:color="auto" w:fill="auto"/>
            <w:vAlign w:val="bottom"/>
          </w:tcPr>
          <w:p w14:paraId="59C5E423"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(0.000***)</w:t>
            </w:r>
          </w:p>
        </w:tc>
      </w:tr>
      <w:tr w:rsidR="00FE51D8" w:rsidRPr="00294220" w14:paraId="539BAD6E" w14:textId="77777777" w:rsidTr="00044772">
        <w:tc>
          <w:tcPr>
            <w:tcW w:w="2314" w:type="dxa"/>
            <w:tcBorders>
              <w:top w:val="nil"/>
              <w:bottom w:val="nil"/>
              <w:right w:val="single" w:sz="8" w:space="0" w:color="000001"/>
            </w:tcBorders>
            <w:shd w:val="clear" w:color="auto" w:fill="auto"/>
          </w:tcPr>
          <w:p w14:paraId="53744430"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r w:rsidRPr="00294220">
              <w:rPr>
                <w:rFonts w:cs="Times New Roman"/>
                <w:iCs/>
                <w:smallCaps/>
                <w:color w:val="00000A"/>
                <w:sz w:val="20"/>
                <w:szCs w:val="20"/>
                <w:lang w:val="en-GB" w:eastAsia="de-DE"/>
              </w:rPr>
              <w:t>polity2</w:t>
            </w:r>
          </w:p>
        </w:tc>
        <w:tc>
          <w:tcPr>
            <w:tcW w:w="1264" w:type="dxa"/>
            <w:tcBorders>
              <w:top w:val="nil"/>
              <w:bottom w:val="nil"/>
            </w:tcBorders>
            <w:shd w:val="clear" w:color="auto" w:fill="auto"/>
            <w:vAlign w:val="bottom"/>
          </w:tcPr>
          <w:p w14:paraId="2E68B7EF" w14:textId="77777777" w:rsidR="00C94700" w:rsidRPr="00294220" w:rsidRDefault="00C94700" w:rsidP="00044772">
            <w:pPr>
              <w:suppressAutoHyphens w:val="0"/>
              <w:spacing w:after="0" w:line="240" w:lineRule="auto"/>
              <w:rPr>
                <w:rFonts w:cs="Times New Roman"/>
                <w:sz w:val="20"/>
                <w:szCs w:val="20"/>
              </w:rPr>
            </w:pPr>
          </w:p>
        </w:tc>
        <w:tc>
          <w:tcPr>
            <w:tcW w:w="1265" w:type="dxa"/>
            <w:tcBorders>
              <w:top w:val="nil"/>
              <w:bottom w:val="nil"/>
            </w:tcBorders>
            <w:shd w:val="clear" w:color="auto" w:fill="auto"/>
            <w:vAlign w:val="bottom"/>
          </w:tcPr>
          <w:p w14:paraId="02652525" w14:textId="77777777" w:rsidR="00C94700" w:rsidRPr="00294220" w:rsidRDefault="00C94700" w:rsidP="00044772">
            <w:pPr>
              <w:suppressAutoHyphens w:val="0"/>
              <w:spacing w:after="0" w:line="240" w:lineRule="auto"/>
              <w:rPr>
                <w:rFonts w:cs="Times New Roman"/>
                <w:sz w:val="20"/>
                <w:szCs w:val="20"/>
              </w:rPr>
            </w:pPr>
          </w:p>
        </w:tc>
        <w:tc>
          <w:tcPr>
            <w:tcW w:w="1264" w:type="dxa"/>
            <w:tcBorders>
              <w:top w:val="nil"/>
              <w:bottom w:val="nil"/>
            </w:tcBorders>
            <w:shd w:val="clear" w:color="auto" w:fill="auto"/>
            <w:vAlign w:val="bottom"/>
          </w:tcPr>
          <w:p w14:paraId="7D4E9D55" w14:textId="77777777" w:rsidR="00C94700" w:rsidRPr="00294220" w:rsidRDefault="00C94700" w:rsidP="00044772">
            <w:pPr>
              <w:suppressAutoHyphens w:val="0"/>
              <w:spacing w:after="0" w:line="240" w:lineRule="auto"/>
              <w:rPr>
                <w:rFonts w:cs="Times New Roman"/>
                <w:sz w:val="20"/>
                <w:szCs w:val="20"/>
              </w:rPr>
            </w:pPr>
            <w:r w:rsidRPr="00294220">
              <w:rPr>
                <w:rFonts w:cs="Times New Roman"/>
                <w:sz w:val="20"/>
                <w:szCs w:val="20"/>
              </w:rPr>
              <w:t>1.021</w:t>
            </w:r>
          </w:p>
        </w:tc>
        <w:tc>
          <w:tcPr>
            <w:tcW w:w="1265" w:type="dxa"/>
            <w:tcBorders>
              <w:top w:val="nil"/>
              <w:bottom w:val="nil"/>
              <w:right w:val="nil"/>
            </w:tcBorders>
            <w:shd w:val="clear" w:color="auto" w:fill="auto"/>
            <w:vAlign w:val="bottom"/>
          </w:tcPr>
          <w:p w14:paraId="4BF6BC1E" w14:textId="77777777" w:rsidR="00C94700" w:rsidRPr="00294220" w:rsidRDefault="00C94700" w:rsidP="00044772">
            <w:pPr>
              <w:suppressAutoHyphens w:val="0"/>
              <w:spacing w:after="0" w:line="240" w:lineRule="auto"/>
              <w:rPr>
                <w:rFonts w:cs="Times New Roman"/>
                <w:sz w:val="20"/>
                <w:szCs w:val="20"/>
              </w:rPr>
            </w:pPr>
          </w:p>
        </w:tc>
      </w:tr>
      <w:tr w:rsidR="00FE51D8" w:rsidRPr="00294220" w14:paraId="4377C09F" w14:textId="77777777" w:rsidTr="00044772">
        <w:tc>
          <w:tcPr>
            <w:tcW w:w="2314" w:type="dxa"/>
            <w:tcBorders>
              <w:top w:val="nil"/>
              <w:bottom w:val="nil"/>
              <w:right w:val="single" w:sz="8" w:space="0" w:color="000001"/>
            </w:tcBorders>
            <w:shd w:val="clear" w:color="auto" w:fill="auto"/>
          </w:tcPr>
          <w:p w14:paraId="16592955"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p>
        </w:tc>
        <w:tc>
          <w:tcPr>
            <w:tcW w:w="1264" w:type="dxa"/>
            <w:tcBorders>
              <w:top w:val="nil"/>
              <w:bottom w:val="nil"/>
            </w:tcBorders>
            <w:shd w:val="clear" w:color="auto" w:fill="auto"/>
            <w:vAlign w:val="bottom"/>
          </w:tcPr>
          <w:p w14:paraId="75936995" w14:textId="77777777" w:rsidR="00C94700" w:rsidRPr="00294220" w:rsidRDefault="00C94700" w:rsidP="00044772">
            <w:pPr>
              <w:suppressAutoHyphens w:val="0"/>
              <w:spacing w:after="0" w:line="240" w:lineRule="auto"/>
              <w:rPr>
                <w:rFonts w:cs="Times New Roman"/>
                <w:sz w:val="20"/>
                <w:szCs w:val="20"/>
              </w:rPr>
            </w:pPr>
          </w:p>
        </w:tc>
        <w:tc>
          <w:tcPr>
            <w:tcW w:w="1265" w:type="dxa"/>
            <w:tcBorders>
              <w:top w:val="nil"/>
              <w:bottom w:val="nil"/>
            </w:tcBorders>
            <w:shd w:val="clear" w:color="auto" w:fill="auto"/>
            <w:vAlign w:val="bottom"/>
          </w:tcPr>
          <w:p w14:paraId="334672D0" w14:textId="77777777" w:rsidR="00C94700" w:rsidRPr="00294220" w:rsidRDefault="00C94700" w:rsidP="00044772">
            <w:pPr>
              <w:suppressAutoHyphens w:val="0"/>
              <w:spacing w:after="0" w:line="240" w:lineRule="auto"/>
              <w:rPr>
                <w:rFonts w:cs="Times New Roman"/>
                <w:sz w:val="20"/>
                <w:szCs w:val="20"/>
              </w:rPr>
            </w:pPr>
          </w:p>
        </w:tc>
        <w:tc>
          <w:tcPr>
            <w:tcW w:w="1264" w:type="dxa"/>
            <w:tcBorders>
              <w:top w:val="nil"/>
              <w:bottom w:val="nil"/>
            </w:tcBorders>
            <w:shd w:val="clear" w:color="auto" w:fill="auto"/>
            <w:vAlign w:val="bottom"/>
          </w:tcPr>
          <w:p w14:paraId="30AF6ECE" w14:textId="77777777" w:rsidR="00C94700" w:rsidRPr="00294220" w:rsidRDefault="00C94700" w:rsidP="00044772">
            <w:pPr>
              <w:suppressAutoHyphens w:val="0"/>
              <w:spacing w:after="0" w:line="240" w:lineRule="auto"/>
              <w:rPr>
                <w:rFonts w:cs="Times New Roman"/>
                <w:sz w:val="20"/>
                <w:szCs w:val="20"/>
              </w:rPr>
            </w:pPr>
            <w:r w:rsidRPr="00294220">
              <w:rPr>
                <w:rFonts w:cs="Times New Roman"/>
                <w:sz w:val="20"/>
                <w:szCs w:val="20"/>
              </w:rPr>
              <w:t>(0.002**)</w:t>
            </w:r>
          </w:p>
        </w:tc>
        <w:tc>
          <w:tcPr>
            <w:tcW w:w="1265" w:type="dxa"/>
            <w:tcBorders>
              <w:top w:val="nil"/>
              <w:bottom w:val="nil"/>
              <w:right w:val="nil"/>
            </w:tcBorders>
            <w:shd w:val="clear" w:color="auto" w:fill="auto"/>
            <w:vAlign w:val="bottom"/>
          </w:tcPr>
          <w:p w14:paraId="553A9520" w14:textId="77777777" w:rsidR="00C94700" w:rsidRPr="00294220" w:rsidRDefault="00C94700" w:rsidP="00044772">
            <w:pPr>
              <w:suppressAutoHyphens w:val="0"/>
              <w:spacing w:after="0" w:line="240" w:lineRule="auto"/>
              <w:rPr>
                <w:rFonts w:cs="Times New Roman"/>
                <w:sz w:val="20"/>
                <w:szCs w:val="20"/>
              </w:rPr>
            </w:pPr>
          </w:p>
        </w:tc>
      </w:tr>
      <w:tr w:rsidR="00FE51D8" w:rsidRPr="00294220" w14:paraId="03468DD3" w14:textId="77777777" w:rsidTr="00044772">
        <w:tc>
          <w:tcPr>
            <w:tcW w:w="2314" w:type="dxa"/>
            <w:tcBorders>
              <w:top w:val="nil"/>
              <w:bottom w:val="nil"/>
              <w:right w:val="single" w:sz="8" w:space="0" w:color="000001"/>
            </w:tcBorders>
            <w:shd w:val="clear" w:color="auto" w:fill="auto"/>
          </w:tcPr>
          <w:p w14:paraId="64255EFD" w14:textId="77777777" w:rsidR="00C94700" w:rsidRPr="00294220" w:rsidRDefault="00C94700" w:rsidP="00044772">
            <w:pPr>
              <w:suppressAutoHyphens w:val="0"/>
              <w:spacing w:after="0" w:line="240" w:lineRule="auto"/>
              <w:rPr>
                <w:rFonts w:cs="Times New Roman"/>
                <w:iCs/>
                <w:smallCaps/>
                <w:color w:val="00000A"/>
                <w:sz w:val="20"/>
                <w:szCs w:val="20"/>
                <w:lang w:val="en-GB" w:eastAsia="de-DE"/>
              </w:rPr>
            </w:pPr>
            <w:proofErr w:type="spellStart"/>
            <w:r w:rsidRPr="00294220">
              <w:rPr>
                <w:rFonts w:cs="Times New Roman"/>
                <w:iCs/>
                <w:smallCaps/>
                <w:color w:val="00000A"/>
                <w:sz w:val="20"/>
                <w:szCs w:val="20"/>
                <w:lang w:val="en-GB" w:eastAsia="de-DE"/>
              </w:rPr>
              <w:t>gdpl</w:t>
            </w:r>
            <w:proofErr w:type="spellEnd"/>
          </w:p>
        </w:tc>
        <w:tc>
          <w:tcPr>
            <w:tcW w:w="1264" w:type="dxa"/>
            <w:tcBorders>
              <w:top w:val="nil"/>
              <w:bottom w:val="nil"/>
            </w:tcBorders>
            <w:shd w:val="clear" w:color="auto" w:fill="auto"/>
            <w:vAlign w:val="bottom"/>
          </w:tcPr>
          <w:p w14:paraId="08B9F7D7"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0.956</w:t>
            </w:r>
          </w:p>
        </w:tc>
        <w:tc>
          <w:tcPr>
            <w:tcW w:w="1265" w:type="dxa"/>
            <w:tcBorders>
              <w:top w:val="nil"/>
              <w:bottom w:val="nil"/>
            </w:tcBorders>
            <w:shd w:val="clear" w:color="auto" w:fill="auto"/>
            <w:vAlign w:val="bottom"/>
          </w:tcPr>
          <w:p w14:paraId="6165A41B"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0.959</w:t>
            </w:r>
          </w:p>
        </w:tc>
        <w:tc>
          <w:tcPr>
            <w:tcW w:w="1264" w:type="dxa"/>
            <w:tcBorders>
              <w:top w:val="nil"/>
              <w:bottom w:val="nil"/>
            </w:tcBorders>
            <w:shd w:val="clear" w:color="auto" w:fill="auto"/>
            <w:vAlign w:val="bottom"/>
          </w:tcPr>
          <w:p w14:paraId="13559812"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0.960</w:t>
            </w:r>
          </w:p>
        </w:tc>
        <w:tc>
          <w:tcPr>
            <w:tcW w:w="1265" w:type="dxa"/>
            <w:tcBorders>
              <w:top w:val="nil"/>
              <w:bottom w:val="nil"/>
              <w:right w:val="nil"/>
            </w:tcBorders>
            <w:shd w:val="clear" w:color="auto" w:fill="auto"/>
            <w:vAlign w:val="bottom"/>
          </w:tcPr>
          <w:p w14:paraId="55B7B278"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0.954</w:t>
            </w:r>
          </w:p>
        </w:tc>
      </w:tr>
      <w:tr w:rsidR="00FE51D8" w:rsidRPr="00294220" w14:paraId="31FEF5FE" w14:textId="77777777" w:rsidTr="00044772">
        <w:tc>
          <w:tcPr>
            <w:tcW w:w="2314" w:type="dxa"/>
            <w:tcBorders>
              <w:top w:val="nil"/>
              <w:bottom w:val="single" w:sz="8" w:space="0" w:color="000001"/>
              <w:right w:val="single" w:sz="8" w:space="0" w:color="000001"/>
            </w:tcBorders>
            <w:shd w:val="clear" w:color="auto" w:fill="auto"/>
          </w:tcPr>
          <w:p w14:paraId="44BB7E2A" w14:textId="77777777" w:rsidR="00C94700" w:rsidRPr="00294220" w:rsidRDefault="00C94700" w:rsidP="00044772">
            <w:pPr>
              <w:suppressAutoHyphens w:val="0"/>
              <w:spacing w:after="0" w:line="240" w:lineRule="auto"/>
              <w:rPr>
                <w:rFonts w:cs="Times New Roman"/>
                <w:i/>
                <w:iCs/>
                <w:color w:val="00000A"/>
                <w:sz w:val="20"/>
                <w:szCs w:val="20"/>
                <w:lang w:val="en-GB" w:eastAsia="de-DE"/>
              </w:rPr>
            </w:pPr>
          </w:p>
        </w:tc>
        <w:tc>
          <w:tcPr>
            <w:tcW w:w="1264" w:type="dxa"/>
            <w:tcBorders>
              <w:top w:val="nil"/>
              <w:bottom w:val="single" w:sz="8" w:space="0" w:color="000001"/>
            </w:tcBorders>
            <w:shd w:val="clear" w:color="auto" w:fill="auto"/>
            <w:vAlign w:val="bottom"/>
          </w:tcPr>
          <w:p w14:paraId="67E3F909" w14:textId="77777777" w:rsidR="00C94700" w:rsidRPr="00294220" w:rsidRDefault="00C94700" w:rsidP="00044772">
            <w:pPr>
              <w:suppressAutoHyphens w:val="0"/>
              <w:spacing w:after="0" w:line="240" w:lineRule="auto"/>
              <w:rPr>
                <w:rFonts w:cs="Times New Roman"/>
                <w:color w:val="00000A"/>
                <w:sz w:val="20"/>
                <w:szCs w:val="20"/>
                <w:lang w:val="en-GB" w:eastAsia="de-DE"/>
              </w:rPr>
            </w:pPr>
            <w:r w:rsidRPr="00294220">
              <w:rPr>
                <w:rFonts w:cs="Times New Roman"/>
                <w:sz w:val="20"/>
                <w:szCs w:val="20"/>
              </w:rPr>
              <w:t>(0.028*)</w:t>
            </w:r>
          </w:p>
        </w:tc>
        <w:tc>
          <w:tcPr>
            <w:tcW w:w="1265" w:type="dxa"/>
            <w:tcBorders>
              <w:top w:val="nil"/>
              <w:bottom w:val="single" w:sz="8" w:space="0" w:color="000001"/>
            </w:tcBorders>
            <w:shd w:val="clear" w:color="auto" w:fill="auto"/>
            <w:vAlign w:val="bottom"/>
          </w:tcPr>
          <w:p w14:paraId="2FD5AEB4"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(0.027*)</w:t>
            </w:r>
          </w:p>
        </w:tc>
        <w:tc>
          <w:tcPr>
            <w:tcW w:w="1264" w:type="dxa"/>
            <w:tcBorders>
              <w:top w:val="nil"/>
              <w:bottom w:val="single" w:sz="8" w:space="0" w:color="000001"/>
            </w:tcBorders>
            <w:shd w:val="clear" w:color="auto" w:fill="auto"/>
            <w:vAlign w:val="bottom"/>
          </w:tcPr>
          <w:p w14:paraId="339C0077"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 xml:space="preserve">(0.023*) </w:t>
            </w:r>
          </w:p>
        </w:tc>
        <w:tc>
          <w:tcPr>
            <w:tcW w:w="1265" w:type="dxa"/>
            <w:tcBorders>
              <w:top w:val="nil"/>
              <w:bottom w:val="single" w:sz="8" w:space="0" w:color="000001"/>
              <w:right w:val="nil"/>
            </w:tcBorders>
            <w:shd w:val="clear" w:color="auto" w:fill="auto"/>
            <w:vAlign w:val="bottom"/>
          </w:tcPr>
          <w:p w14:paraId="02CA9D3E" w14:textId="77777777" w:rsidR="00C94700" w:rsidRPr="00294220" w:rsidRDefault="00C94700" w:rsidP="00044772">
            <w:pPr>
              <w:suppressAutoHyphens w:val="0"/>
              <w:spacing w:after="0" w:line="240" w:lineRule="auto"/>
              <w:rPr>
                <w:rFonts w:cs="Times New Roman"/>
                <w:color w:val="00000A"/>
                <w:sz w:val="20"/>
                <w:szCs w:val="20"/>
                <w:lang w:val="en-GB"/>
              </w:rPr>
            </w:pPr>
            <w:r w:rsidRPr="00294220">
              <w:rPr>
                <w:rFonts w:cs="Times New Roman"/>
                <w:sz w:val="20"/>
                <w:szCs w:val="20"/>
              </w:rPr>
              <w:t>(0.009**)</w:t>
            </w:r>
          </w:p>
        </w:tc>
      </w:tr>
      <w:tr w:rsidR="00FE51D8" w:rsidRPr="00294220" w14:paraId="35E69A77" w14:textId="77777777" w:rsidTr="00044772">
        <w:tc>
          <w:tcPr>
            <w:tcW w:w="2314" w:type="dxa"/>
            <w:tcBorders>
              <w:top w:val="single" w:sz="8" w:space="0" w:color="000001"/>
              <w:right w:val="single" w:sz="8" w:space="0" w:color="000001"/>
            </w:tcBorders>
            <w:shd w:val="clear" w:color="auto" w:fill="auto"/>
          </w:tcPr>
          <w:p w14:paraId="1D2FDA09"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 xml:space="preserve">LRT </w:t>
            </w:r>
          </w:p>
        </w:tc>
        <w:tc>
          <w:tcPr>
            <w:tcW w:w="1264" w:type="dxa"/>
            <w:tcBorders>
              <w:top w:val="single" w:sz="8" w:space="0" w:color="000001"/>
            </w:tcBorders>
            <w:shd w:val="clear" w:color="auto" w:fill="auto"/>
            <w:vAlign w:val="bottom"/>
          </w:tcPr>
          <w:p w14:paraId="4FCC3DB2"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0"/>
                <w:szCs w:val="20"/>
              </w:rPr>
              <w:t>5071</w:t>
            </w:r>
          </w:p>
        </w:tc>
        <w:tc>
          <w:tcPr>
            <w:tcW w:w="1265" w:type="dxa"/>
            <w:tcBorders>
              <w:top w:val="single" w:sz="8" w:space="0" w:color="000001"/>
            </w:tcBorders>
            <w:shd w:val="clear" w:color="auto" w:fill="auto"/>
            <w:vAlign w:val="bottom"/>
          </w:tcPr>
          <w:p w14:paraId="6967B8DE"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6002</w:t>
            </w:r>
          </w:p>
        </w:tc>
        <w:tc>
          <w:tcPr>
            <w:tcW w:w="1264" w:type="dxa"/>
            <w:tcBorders>
              <w:top w:val="single" w:sz="8" w:space="0" w:color="000001"/>
            </w:tcBorders>
            <w:shd w:val="clear" w:color="auto" w:fill="auto"/>
            <w:vAlign w:val="bottom"/>
          </w:tcPr>
          <w:p w14:paraId="4B2C095E"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6006</w:t>
            </w:r>
          </w:p>
        </w:tc>
        <w:tc>
          <w:tcPr>
            <w:tcW w:w="1265" w:type="dxa"/>
            <w:tcBorders>
              <w:top w:val="single" w:sz="8" w:space="0" w:color="000001"/>
              <w:right w:val="nil"/>
            </w:tcBorders>
            <w:shd w:val="clear" w:color="auto" w:fill="auto"/>
            <w:vAlign w:val="bottom"/>
          </w:tcPr>
          <w:p w14:paraId="73704A7D"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4813</w:t>
            </w:r>
          </w:p>
        </w:tc>
      </w:tr>
      <w:tr w:rsidR="00FE51D8" w:rsidRPr="00294220" w14:paraId="533E22E3" w14:textId="77777777" w:rsidTr="00044772">
        <w:tc>
          <w:tcPr>
            <w:tcW w:w="2314" w:type="dxa"/>
            <w:tcBorders>
              <w:right w:val="single" w:sz="8" w:space="0" w:color="000001"/>
            </w:tcBorders>
            <w:shd w:val="clear" w:color="auto" w:fill="auto"/>
          </w:tcPr>
          <w:p w14:paraId="6AC0A736"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w:t>
            </w:r>
            <w:r w:rsidRPr="00294220">
              <w:rPr>
                <w:rFonts w:cs="Times New Roman"/>
                <w:i/>
                <w:iCs/>
                <w:color w:val="00000A"/>
                <w:sz w:val="20"/>
                <w:szCs w:val="20"/>
                <w:lang w:val="en-GB" w:eastAsia="de-DE"/>
              </w:rPr>
              <w:t>p</w:t>
            </w:r>
            <w:r w:rsidRPr="00294220">
              <w:rPr>
                <w:rFonts w:cs="Times New Roman"/>
                <w:color w:val="00000A"/>
                <w:sz w:val="20"/>
                <w:szCs w:val="20"/>
                <w:lang w:val="en-GB" w:eastAsia="de-DE"/>
              </w:rPr>
              <w:t>)</w:t>
            </w:r>
          </w:p>
        </w:tc>
        <w:tc>
          <w:tcPr>
            <w:tcW w:w="1264" w:type="dxa"/>
            <w:shd w:val="clear" w:color="auto" w:fill="auto"/>
            <w:vAlign w:val="bottom"/>
          </w:tcPr>
          <w:p w14:paraId="7BDBB69A"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0"/>
                <w:szCs w:val="20"/>
              </w:rPr>
              <w:t>(0)</w:t>
            </w:r>
          </w:p>
        </w:tc>
        <w:tc>
          <w:tcPr>
            <w:tcW w:w="1265" w:type="dxa"/>
            <w:shd w:val="clear" w:color="auto" w:fill="auto"/>
            <w:vAlign w:val="bottom"/>
          </w:tcPr>
          <w:p w14:paraId="36F9390B"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(0)</w:t>
            </w:r>
          </w:p>
        </w:tc>
        <w:tc>
          <w:tcPr>
            <w:tcW w:w="1264" w:type="dxa"/>
            <w:shd w:val="clear" w:color="auto" w:fill="auto"/>
            <w:vAlign w:val="bottom"/>
          </w:tcPr>
          <w:p w14:paraId="120E21A8"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(0)</w:t>
            </w:r>
          </w:p>
        </w:tc>
        <w:tc>
          <w:tcPr>
            <w:tcW w:w="1265" w:type="dxa"/>
            <w:tcBorders>
              <w:right w:val="nil"/>
            </w:tcBorders>
            <w:shd w:val="clear" w:color="auto" w:fill="auto"/>
            <w:vAlign w:val="bottom"/>
          </w:tcPr>
          <w:p w14:paraId="432DE886"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(0)</w:t>
            </w:r>
          </w:p>
        </w:tc>
      </w:tr>
      <w:tr w:rsidR="00FE51D8" w:rsidRPr="00294220" w14:paraId="310EC2C4" w14:textId="77777777" w:rsidTr="00044772">
        <w:tc>
          <w:tcPr>
            <w:tcW w:w="2314" w:type="dxa"/>
            <w:tcBorders>
              <w:bottom w:val="nil"/>
              <w:right w:val="single" w:sz="8" w:space="0" w:color="000001"/>
            </w:tcBorders>
            <w:shd w:val="clear" w:color="auto" w:fill="auto"/>
          </w:tcPr>
          <w:p w14:paraId="11CD3FE0"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 xml:space="preserve">Wald test </w:t>
            </w:r>
          </w:p>
        </w:tc>
        <w:tc>
          <w:tcPr>
            <w:tcW w:w="1264" w:type="dxa"/>
            <w:tcBorders>
              <w:bottom w:val="nil"/>
            </w:tcBorders>
            <w:shd w:val="clear" w:color="auto" w:fill="auto"/>
            <w:vAlign w:val="bottom"/>
          </w:tcPr>
          <w:p w14:paraId="0A182CF3"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0"/>
                <w:szCs w:val="20"/>
              </w:rPr>
              <w:t>3213</w:t>
            </w:r>
          </w:p>
        </w:tc>
        <w:tc>
          <w:tcPr>
            <w:tcW w:w="1265" w:type="dxa"/>
            <w:tcBorders>
              <w:bottom w:val="nil"/>
            </w:tcBorders>
            <w:shd w:val="clear" w:color="auto" w:fill="auto"/>
            <w:vAlign w:val="bottom"/>
          </w:tcPr>
          <w:p w14:paraId="5C811F12"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994.3</w:t>
            </w:r>
          </w:p>
        </w:tc>
        <w:tc>
          <w:tcPr>
            <w:tcW w:w="1264" w:type="dxa"/>
            <w:tcBorders>
              <w:bottom w:val="nil"/>
            </w:tcBorders>
            <w:shd w:val="clear" w:color="auto" w:fill="auto"/>
            <w:vAlign w:val="bottom"/>
          </w:tcPr>
          <w:p w14:paraId="6091E99A"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4297</w:t>
            </w:r>
          </w:p>
        </w:tc>
        <w:tc>
          <w:tcPr>
            <w:tcW w:w="1265" w:type="dxa"/>
            <w:tcBorders>
              <w:bottom w:val="nil"/>
              <w:right w:val="nil"/>
            </w:tcBorders>
            <w:shd w:val="clear" w:color="auto" w:fill="auto"/>
            <w:vAlign w:val="bottom"/>
          </w:tcPr>
          <w:p w14:paraId="58BBA0A5"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2948</w:t>
            </w:r>
          </w:p>
        </w:tc>
      </w:tr>
      <w:tr w:rsidR="00FE51D8" w:rsidRPr="00294220" w14:paraId="577335AB" w14:textId="77777777" w:rsidTr="00044772">
        <w:tc>
          <w:tcPr>
            <w:tcW w:w="2314" w:type="dxa"/>
            <w:tcBorders>
              <w:top w:val="nil"/>
              <w:bottom w:val="nil"/>
              <w:right w:val="single" w:sz="8" w:space="0" w:color="000001"/>
            </w:tcBorders>
            <w:shd w:val="clear" w:color="auto" w:fill="auto"/>
          </w:tcPr>
          <w:p w14:paraId="1E52B777"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w:t>
            </w:r>
            <w:r w:rsidRPr="00294220">
              <w:rPr>
                <w:rFonts w:cs="Times New Roman"/>
                <w:i/>
                <w:iCs/>
                <w:color w:val="00000A"/>
                <w:sz w:val="20"/>
                <w:szCs w:val="20"/>
                <w:lang w:val="en-GB" w:eastAsia="de-DE"/>
              </w:rPr>
              <w:t>p</w:t>
            </w:r>
            <w:r w:rsidRPr="00294220">
              <w:rPr>
                <w:rFonts w:cs="Times New Roman"/>
                <w:color w:val="00000A"/>
                <w:sz w:val="20"/>
                <w:szCs w:val="20"/>
                <w:lang w:val="en-GB" w:eastAsia="de-DE"/>
              </w:rPr>
              <w:t>)</w:t>
            </w:r>
          </w:p>
        </w:tc>
        <w:tc>
          <w:tcPr>
            <w:tcW w:w="1264" w:type="dxa"/>
            <w:tcBorders>
              <w:top w:val="nil"/>
              <w:bottom w:val="nil"/>
            </w:tcBorders>
            <w:shd w:val="clear" w:color="auto" w:fill="auto"/>
            <w:vAlign w:val="bottom"/>
          </w:tcPr>
          <w:p w14:paraId="66551709"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0"/>
                <w:szCs w:val="20"/>
              </w:rPr>
              <w:t>(0)</w:t>
            </w:r>
          </w:p>
        </w:tc>
        <w:tc>
          <w:tcPr>
            <w:tcW w:w="1265" w:type="dxa"/>
            <w:tcBorders>
              <w:top w:val="nil"/>
              <w:bottom w:val="nil"/>
            </w:tcBorders>
            <w:shd w:val="clear" w:color="auto" w:fill="auto"/>
            <w:vAlign w:val="bottom"/>
          </w:tcPr>
          <w:p w14:paraId="6961A70F"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(0)</w:t>
            </w:r>
          </w:p>
        </w:tc>
        <w:tc>
          <w:tcPr>
            <w:tcW w:w="1264" w:type="dxa"/>
            <w:tcBorders>
              <w:top w:val="nil"/>
              <w:bottom w:val="nil"/>
            </w:tcBorders>
            <w:shd w:val="clear" w:color="auto" w:fill="auto"/>
            <w:vAlign w:val="bottom"/>
          </w:tcPr>
          <w:p w14:paraId="6252CEC7"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(0)</w:t>
            </w:r>
          </w:p>
        </w:tc>
        <w:tc>
          <w:tcPr>
            <w:tcW w:w="1265" w:type="dxa"/>
            <w:tcBorders>
              <w:top w:val="nil"/>
              <w:bottom w:val="nil"/>
              <w:right w:val="nil"/>
            </w:tcBorders>
            <w:shd w:val="clear" w:color="auto" w:fill="auto"/>
            <w:vAlign w:val="bottom"/>
          </w:tcPr>
          <w:p w14:paraId="1DD38A74"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(0)</w:t>
            </w:r>
          </w:p>
        </w:tc>
      </w:tr>
      <w:tr w:rsidR="00FE51D8" w:rsidRPr="00294220" w14:paraId="11D3ECA0" w14:textId="77777777" w:rsidTr="00044772">
        <w:tc>
          <w:tcPr>
            <w:tcW w:w="2314" w:type="dxa"/>
            <w:tcBorders>
              <w:top w:val="nil"/>
              <w:right w:val="single" w:sz="8" w:space="0" w:color="000001"/>
            </w:tcBorders>
            <w:shd w:val="clear" w:color="auto" w:fill="auto"/>
          </w:tcPr>
          <w:p w14:paraId="79DEBD6E"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 xml:space="preserve">Robust (score) </w:t>
            </w:r>
            <w:proofErr w:type="spellStart"/>
            <w:r w:rsidRPr="00294220">
              <w:rPr>
                <w:rFonts w:cs="Times New Roman"/>
                <w:color w:val="00000A"/>
                <w:sz w:val="20"/>
                <w:szCs w:val="20"/>
                <w:lang w:val="en-GB" w:eastAsia="de-DE"/>
              </w:rPr>
              <w:t>logrank</w:t>
            </w:r>
            <w:proofErr w:type="spellEnd"/>
            <w:r w:rsidRPr="00294220">
              <w:rPr>
                <w:rFonts w:cs="Times New Roman"/>
                <w:color w:val="00000A"/>
                <w:sz w:val="20"/>
                <w:szCs w:val="20"/>
                <w:lang w:val="en-GB" w:eastAsia="de-DE"/>
              </w:rPr>
              <w:t xml:space="preserve"> test </w:t>
            </w:r>
          </w:p>
        </w:tc>
        <w:tc>
          <w:tcPr>
            <w:tcW w:w="1264" w:type="dxa"/>
            <w:tcBorders>
              <w:top w:val="nil"/>
            </w:tcBorders>
            <w:shd w:val="clear" w:color="auto" w:fill="auto"/>
            <w:vAlign w:val="bottom"/>
          </w:tcPr>
          <w:p w14:paraId="71161CC5"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0"/>
                <w:szCs w:val="20"/>
              </w:rPr>
              <w:t>140.3</w:t>
            </w:r>
          </w:p>
        </w:tc>
        <w:tc>
          <w:tcPr>
            <w:tcW w:w="1265" w:type="dxa"/>
            <w:tcBorders>
              <w:top w:val="nil"/>
            </w:tcBorders>
            <w:shd w:val="clear" w:color="auto" w:fill="auto"/>
            <w:vAlign w:val="bottom"/>
          </w:tcPr>
          <w:p w14:paraId="785A9C7C"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55.74</w:t>
            </w:r>
          </w:p>
        </w:tc>
        <w:tc>
          <w:tcPr>
            <w:tcW w:w="1264" w:type="dxa"/>
            <w:tcBorders>
              <w:top w:val="nil"/>
            </w:tcBorders>
            <w:shd w:val="clear" w:color="auto" w:fill="auto"/>
            <w:vAlign w:val="bottom"/>
          </w:tcPr>
          <w:p w14:paraId="4732490B"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131.9</w:t>
            </w:r>
          </w:p>
        </w:tc>
        <w:tc>
          <w:tcPr>
            <w:tcW w:w="1265" w:type="dxa"/>
            <w:tcBorders>
              <w:top w:val="nil"/>
              <w:right w:val="nil"/>
            </w:tcBorders>
            <w:shd w:val="clear" w:color="auto" w:fill="auto"/>
            <w:vAlign w:val="bottom"/>
          </w:tcPr>
          <w:p w14:paraId="6F28F88B"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 xml:space="preserve">141.1 </w:t>
            </w:r>
          </w:p>
        </w:tc>
      </w:tr>
      <w:tr w:rsidR="00FE51D8" w:rsidRPr="00294220" w14:paraId="2A073F77" w14:textId="77777777" w:rsidTr="00044772">
        <w:tc>
          <w:tcPr>
            <w:tcW w:w="2314" w:type="dxa"/>
            <w:tcBorders>
              <w:bottom w:val="single" w:sz="8" w:space="0" w:color="000001"/>
              <w:right w:val="single" w:sz="8" w:space="0" w:color="000001"/>
            </w:tcBorders>
            <w:shd w:val="clear" w:color="auto" w:fill="auto"/>
          </w:tcPr>
          <w:p w14:paraId="0A2980D5"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w:t>
            </w:r>
            <w:r w:rsidRPr="00294220">
              <w:rPr>
                <w:rFonts w:cs="Times New Roman"/>
                <w:i/>
                <w:iCs/>
                <w:color w:val="00000A"/>
                <w:sz w:val="20"/>
                <w:szCs w:val="20"/>
                <w:lang w:val="en-GB" w:eastAsia="de-DE"/>
              </w:rPr>
              <w:t>p</w:t>
            </w:r>
            <w:r w:rsidRPr="00294220">
              <w:rPr>
                <w:rFonts w:cs="Times New Roman"/>
                <w:color w:val="00000A"/>
                <w:sz w:val="20"/>
                <w:szCs w:val="20"/>
                <w:lang w:val="en-GB" w:eastAsia="de-DE"/>
              </w:rPr>
              <w:t>)</w:t>
            </w:r>
          </w:p>
        </w:tc>
        <w:tc>
          <w:tcPr>
            <w:tcW w:w="1264" w:type="dxa"/>
            <w:tcBorders>
              <w:bottom w:val="single" w:sz="8" w:space="0" w:color="000001"/>
            </w:tcBorders>
            <w:shd w:val="clear" w:color="auto" w:fill="auto"/>
            <w:vAlign w:val="bottom"/>
          </w:tcPr>
          <w:p w14:paraId="75402286"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0"/>
                <w:szCs w:val="20"/>
              </w:rPr>
              <w:t>0</w:t>
            </w:r>
          </w:p>
        </w:tc>
        <w:tc>
          <w:tcPr>
            <w:tcW w:w="1265" w:type="dxa"/>
            <w:tcBorders>
              <w:bottom w:val="single" w:sz="8" w:space="0" w:color="000001"/>
            </w:tcBorders>
            <w:shd w:val="clear" w:color="auto" w:fill="auto"/>
            <w:vAlign w:val="bottom"/>
          </w:tcPr>
          <w:p w14:paraId="387962E5"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0</w:t>
            </w:r>
          </w:p>
        </w:tc>
        <w:tc>
          <w:tcPr>
            <w:tcW w:w="1264" w:type="dxa"/>
            <w:tcBorders>
              <w:bottom w:val="single" w:sz="8" w:space="0" w:color="000001"/>
            </w:tcBorders>
            <w:shd w:val="clear" w:color="auto" w:fill="auto"/>
            <w:vAlign w:val="bottom"/>
          </w:tcPr>
          <w:p w14:paraId="23D3BA8B"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0</w:t>
            </w:r>
          </w:p>
        </w:tc>
        <w:tc>
          <w:tcPr>
            <w:tcW w:w="1265" w:type="dxa"/>
            <w:tcBorders>
              <w:bottom w:val="single" w:sz="8" w:space="0" w:color="000001"/>
              <w:right w:val="nil"/>
            </w:tcBorders>
            <w:shd w:val="clear" w:color="auto" w:fill="auto"/>
            <w:vAlign w:val="bottom"/>
          </w:tcPr>
          <w:p w14:paraId="0CA827B0"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0</w:t>
            </w:r>
          </w:p>
        </w:tc>
      </w:tr>
      <w:tr w:rsidR="00FE51D8" w:rsidRPr="00294220" w14:paraId="4CBF12F6" w14:textId="77777777" w:rsidTr="00044772">
        <w:tc>
          <w:tcPr>
            <w:tcW w:w="2314" w:type="dxa"/>
            <w:tcBorders>
              <w:top w:val="single" w:sz="8" w:space="0" w:color="000001"/>
              <w:right w:val="single" w:sz="8" w:space="0" w:color="000001"/>
            </w:tcBorders>
            <w:shd w:val="clear" w:color="auto" w:fill="auto"/>
          </w:tcPr>
          <w:p w14:paraId="731A785E"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No. Observations</w:t>
            </w:r>
          </w:p>
        </w:tc>
        <w:tc>
          <w:tcPr>
            <w:tcW w:w="1264" w:type="dxa"/>
            <w:tcBorders>
              <w:top w:val="single" w:sz="8" w:space="0" w:color="000001"/>
            </w:tcBorders>
            <w:shd w:val="clear" w:color="auto" w:fill="auto"/>
            <w:vAlign w:val="bottom"/>
          </w:tcPr>
          <w:p w14:paraId="59889A92"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0"/>
                <w:szCs w:val="20"/>
              </w:rPr>
              <w:t>205384</w:t>
            </w:r>
          </w:p>
        </w:tc>
        <w:tc>
          <w:tcPr>
            <w:tcW w:w="1265" w:type="dxa"/>
            <w:tcBorders>
              <w:top w:val="single" w:sz="8" w:space="0" w:color="000001"/>
            </w:tcBorders>
            <w:shd w:val="clear" w:color="auto" w:fill="auto"/>
            <w:vAlign w:val="bottom"/>
          </w:tcPr>
          <w:p w14:paraId="689EA695"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205384</w:t>
            </w:r>
          </w:p>
        </w:tc>
        <w:tc>
          <w:tcPr>
            <w:tcW w:w="1264" w:type="dxa"/>
            <w:tcBorders>
              <w:top w:val="single" w:sz="8" w:space="0" w:color="000001"/>
            </w:tcBorders>
            <w:shd w:val="clear" w:color="auto" w:fill="auto"/>
            <w:vAlign w:val="bottom"/>
          </w:tcPr>
          <w:p w14:paraId="29699046"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199698</w:t>
            </w:r>
          </w:p>
        </w:tc>
        <w:tc>
          <w:tcPr>
            <w:tcW w:w="1265" w:type="dxa"/>
            <w:tcBorders>
              <w:top w:val="single" w:sz="8" w:space="0" w:color="000001"/>
              <w:right w:val="nil"/>
            </w:tcBorders>
            <w:shd w:val="clear" w:color="auto" w:fill="auto"/>
            <w:vAlign w:val="bottom"/>
          </w:tcPr>
          <w:p w14:paraId="51D0A7B8"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205384</w:t>
            </w:r>
          </w:p>
        </w:tc>
      </w:tr>
      <w:tr w:rsidR="00FE51D8" w:rsidRPr="00294220" w14:paraId="658A3E9A" w14:textId="77777777" w:rsidTr="00044772">
        <w:tc>
          <w:tcPr>
            <w:tcW w:w="2314" w:type="dxa"/>
            <w:tcBorders>
              <w:bottom w:val="nil"/>
              <w:right w:val="single" w:sz="8" w:space="0" w:color="000001"/>
            </w:tcBorders>
            <w:shd w:val="clear" w:color="auto" w:fill="auto"/>
          </w:tcPr>
          <w:p w14:paraId="59474E64"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No. Events</w:t>
            </w:r>
          </w:p>
        </w:tc>
        <w:tc>
          <w:tcPr>
            <w:tcW w:w="1264" w:type="dxa"/>
            <w:tcBorders>
              <w:bottom w:val="nil"/>
            </w:tcBorders>
            <w:shd w:val="clear" w:color="auto" w:fill="auto"/>
            <w:vAlign w:val="bottom"/>
          </w:tcPr>
          <w:p w14:paraId="1F97492B"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sz w:val="20"/>
                <w:szCs w:val="20"/>
              </w:rPr>
              <w:t>3002</w:t>
            </w:r>
          </w:p>
        </w:tc>
        <w:tc>
          <w:tcPr>
            <w:tcW w:w="1265" w:type="dxa"/>
            <w:tcBorders>
              <w:bottom w:val="nil"/>
            </w:tcBorders>
            <w:shd w:val="clear" w:color="auto" w:fill="auto"/>
            <w:vAlign w:val="bottom"/>
          </w:tcPr>
          <w:p w14:paraId="09DEAD3F"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3002</w:t>
            </w:r>
          </w:p>
        </w:tc>
        <w:tc>
          <w:tcPr>
            <w:tcW w:w="1264" w:type="dxa"/>
            <w:tcBorders>
              <w:bottom w:val="nil"/>
            </w:tcBorders>
            <w:shd w:val="clear" w:color="auto" w:fill="auto"/>
            <w:vAlign w:val="bottom"/>
          </w:tcPr>
          <w:p w14:paraId="3EA90D53"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3036</w:t>
            </w:r>
          </w:p>
        </w:tc>
        <w:tc>
          <w:tcPr>
            <w:tcW w:w="1265" w:type="dxa"/>
            <w:tcBorders>
              <w:bottom w:val="nil"/>
              <w:right w:val="nil"/>
            </w:tcBorders>
            <w:shd w:val="clear" w:color="auto" w:fill="auto"/>
            <w:vAlign w:val="bottom"/>
          </w:tcPr>
          <w:p w14:paraId="7670EEE8"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3002</w:t>
            </w:r>
          </w:p>
        </w:tc>
      </w:tr>
      <w:tr w:rsidR="00FE51D8" w:rsidRPr="00294220" w14:paraId="09B8C6DB" w14:textId="77777777" w:rsidTr="00044772">
        <w:trPr>
          <w:trHeight w:val="85"/>
        </w:trPr>
        <w:tc>
          <w:tcPr>
            <w:tcW w:w="2314" w:type="dxa"/>
            <w:tcBorders>
              <w:top w:val="nil"/>
              <w:bottom w:val="nil"/>
              <w:right w:val="single" w:sz="8" w:space="0" w:color="000001"/>
            </w:tcBorders>
            <w:shd w:val="clear" w:color="auto" w:fill="auto"/>
          </w:tcPr>
          <w:p w14:paraId="0390919C"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No. States</w:t>
            </w:r>
          </w:p>
        </w:tc>
        <w:tc>
          <w:tcPr>
            <w:tcW w:w="1264" w:type="dxa"/>
            <w:tcBorders>
              <w:top w:val="nil"/>
              <w:bottom w:val="nil"/>
            </w:tcBorders>
            <w:shd w:val="clear" w:color="auto" w:fill="auto"/>
            <w:vAlign w:val="bottom"/>
          </w:tcPr>
          <w:p w14:paraId="5C2EC438"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157</w:t>
            </w:r>
          </w:p>
        </w:tc>
        <w:tc>
          <w:tcPr>
            <w:tcW w:w="1265" w:type="dxa"/>
            <w:tcBorders>
              <w:top w:val="nil"/>
              <w:bottom w:val="nil"/>
            </w:tcBorders>
            <w:shd w:val="clear" w:color="auto" w:fill="auto"/>
            <w:vAlign w:val="bottom"/>
          </w:tcPr>
          <w:p w14:paraId="092A7B2E" w14:textId="77777777" w:rsidR="00C94700" w:rsidRPr="00294220" w:rsidRDefault="00C94700" w:rsidP="00044772">
            <w:pPr>
              <w:spacing w:after="0" w:line="240" w:lineRule="auto"/>
              <w:rPr>
                <w:rFonts w:cs="Times New Roman"/>
                <w:color w:val="00000A"/>
                <w:sz w:val="20"/>
                <w:szCs w:val="20"/>
                <w:lang w:val="en-GB"/>
              </w:rPr>
            </w:pPr>
          </w:p>
        </w:tc>
        <w:tc>
          <w:tcPr>
            <w:tcW w:w="1264" w:type="dxa"/>
            <w:tcBorders>
              <w:top w:val="nil"/>
              <w:bottom w:val="nil"/>
            </w:tcBorders>
            <w:shd w:val="clear" w:color="auto" w:fill="auto"/>
            <w:vAlign w:val="bottom"/>
          </w:tcPr>
          <w:p w14:paraId="3DC4373A"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149</w:t>
            </w:r>
          </w:p>
        </w:tc>
        <w:tc>
          <w:tcPr>
            <w:tcW w:w="1265" w:type="dxa"/>
            <w:tcBorders>
              <w:top w:val="nil"/>
              <w:bottom w:val="nil"/>
              <w:right w:val="nil"/>
            </w:tcBorders>
            <w:shd w:val="clear" w:color="auto" w:fill="auto"/>
            <w:vAlign w:val="bottom"/>
          </w:tcPr>
          <w:p w14:paraId="2B8789A8"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157</w:t>
            </w:r>
          </w:p>
        </w:tc>
      </w:tr>
      <w:tr w:rsidR="00FE51D8" w:rsidRPr="00294220" w14:paraId="2F1833DF" w14:textId="77777777" w:rsidTr="00044772">
        <w:trPr>
          <w:trHeight w:val="85"/>
        </w:trPr>
        <w:tc>
          <w:tcPr>
            <w:tcW w:w="2314" w:type="dxa"/>
            <w:tcBorders>
              <w:top w:val="nil"/>
              <w:bottom w:val="nil"/>
              <w:right w:val="single" w:sz="8" w:space="0" w:color="000001"/>
            </w:tcBorders>
            <w:shd w:val="clear" w:color="auto" w:fill="auto"/>
          </w:tcPr>
          <w:p w14:paraId="10B1645A" w14:textId="77777777" w:rsidR="00C94700" w:rsidRPr="00294220" w:rsidRDefault="00C94700" w:rsidP="00044772">
            <w:pPr>
              <w:spacing w:after="0" w:line="240" w:lineRule="auto"/>
              <w:rPr>
                <w:rFonts w:cs="Times New Roman"/>
                <w:color w:val="00000A"/>
                <w:sz w:val="20"/>
                <w:szCs w:val="20"/>
                <w:lang w:val="en-GB" w:eastAsia="de-DE"/>
              </w:rPr>
            </w:pPr>
            <w:r w:rsidRPr="00294220">
              <w:rPr>
                <w:rFonts w:cs="Times New Roman"/>
                <w:color w:val="00000A"/>
                <w:sz w:val="20"/>
                <w:szCs w:val="20"/>
                <w:lang w:val="en-GB" w:eastAsia="de-DE"/>
              </w:rPr>
              <w:t>No. Treaties</w:t>
            </w:r>
          </w:p>
        </w:tc>
        <w:tc>
          <w:tcPr>
            <w:tcW w:w="1264" w:type="dxa"/>
            <w:tcBorders>
              <w:top w:val="nil"/>
              <w:bottom w:val="nil"/>
            </w:tcBorders>
            <w:shd w:val="clear" w:color="auto" w:fill="auto"/>
            <w:vAlign w:val="bottom"/>
          </w:tcPr>
          <w:p w14:paraId="00638B4B" w14:textId="77777777" w:rsidR="00C94700" w:rsidRPr="00294220" w:rsidRDefault="00C94700" w:rsidP="00044772">
            <w:pPr>
              <w:spacing w:after="0" w:line="240" w:lineRule="auto"/>
              <w:rPr>
                <w:rFonts w:cs="Times New Roman"/>
                <w:sz w:val="20"/>
                <w:szCs w:val="20"/>
              </w:rPr>
            </w:pPr>
          </w:p>
        </w:tc>
        <w:tc>
          <w:tcPr>
            <w:tcW w:w="1265" w:type="dxa"/>
            <w:tcBorders>
              <w:top w:val="nil"/>
              <w:bottom w:val="nil"/>
            </w:tcBorders>
            <w:shd w:val="clear" w:color="auto" w:fill="auto"/>
            <w:vAlign w:val="bottom"/>
          </w:tcPr>
          <w:p w14:paraId="05E37160" w14:textId="77777777" w:rsidR="00C94700" w:rsidRPr="00294220" w:rsidRDefault="00C94700" w:rsidP="00044772">
            <w:pPr>
              <w:spacing w:after="0" w:line="240" w:lineRule="auto"/>
              <w:rPr>
                <w:rFonts w:cs="Times New Roman"/>
                <w:sz w:val="20"/>
                <w:szCs w:val="20"/>
              </w:rPr>
            </w:pPr>
            <w:r w:rsidRPr="00294220">
              <w:rPr>
                <w:rFonts w:cs="Times New Roman"/>
                <w:sz w:val="20"/>
                <w:szCs w:val="20"/>
              </w:rPr>
              <w:t>112</w:t>
            </w:r>
          </w:p>
        </w:tc>
        <w:tc>
          <w:tcPr>
            <w:tcW w:w="1264" w:type="dxa"/>
            <w:tcBorders>
              <w:top w:val="nil"/>
              <w:bottom w:val="nil"/>
            </w:tcBorders>
            <w:shd w:val="clear" w:color="auto" w:fill="auto"/>
            <w:vAlign w:val="bottom"/>
          </w:tcPr>
          <w:p w14:paraId="01811B0A" w14:textId="77777777" w:rsidR="00C94700" w:rsidRPr="00294220" w:rsidRDefault="00C94700" w:rsidP="00044772">
            <w:pPr>
              <w:spacing w:after="0" w:line="240" w:lineRule="auto"/>
              <w:rPr>
                <w:rFonts w:cs="Times New Roman"/>
                <w:sz w:val="20"/>
                <w:szCs w:val="20"/>
              </w:rPr>
            </w:pPr>
          </w:p>
        </w:tc>
        <w:tc>
          <w:tcPr>
            <w:tcW w:w="1265" w:type="dxa"/>
            <w:tcBorders>
              <w:top w:val="nil"/>
              <w:bottom w:val="nil"/>
              <w:right w:val="nil"/>
            </w:tcBorders>
            <w:shd w:val="clear" w:color="auto" w:fill="auto"/>
            <w:vAlign w:val="bottom"/>
          </w:tcPr>
          <w:p w14:paraId="50F70218" w14:textId="77777777" w:rsidR="00C94700" w:rsidRPr="00294220" w:rsidRDefault="00C94700" w:rsidP="00044772">
            <w:pPr>
              <w:spacing w:after="0" w:line="240" w:lineRule="auto"/>
              <w:rPr>
                <w:rFonts w:cs="Times New Roman"/>
                <w:sz w:val="20"/>
                <w:szCs w:val="20"/>
              </w:rPr>
            </w:pPr>
          </w:p>
        </w:tc>
      </w:tr>
      <w:tr w:rsidR="00FE51D8" w:rsidRPr="00294220" w14:paraId="72AB57F6" w14:textId="77777777" w:rsidTr="00044772">
        <w:trPr>
          <w:trHeight w:val="85"/>
        </w:trPr>
        <w:tc>
          <w:tcPr>
            <w:tcW w:w="2314" w:type="dxa"/>
            <w:tcBorders>
              <w:top w:val="nil"/>
              <w:bottom w:val="single" w:sz="8" w:space="0" w:color="000001"/>
              <w:right w:val="single" w:sz="8" w:space="0" w:color="000001"/>
            </w:tcBorders>
            <w:shd w:val="clear" w:color="auto" w:fill="auto"/>
          </w:tcPr>
          <w:p w14:paraId="4E8AB885"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color w:val="00000A"/>
                <w:sz w:val="20"/>
                <w:szCs w:val="20"/>
                <w:lang w:val="en-GB" w:eastAsia="de-DE"/>
              </w:rPr>
              <w:t>Period</w:t>
            </w:r>
          </w:p>
        </w:tc>
        <w:tc>
          <w:tcPr>
            <w:tcW w:w="1264" w:type="dxa"/>
            <w:tcBorders>
              <w:top w:val="nil"/>
              <w:bottom w:val="single" w:sz="8" w:space="0" w:color="000001"/>
            </w:tcBorders>
            <w:shd w:val="clear" w:color="auto" w:fill="auto"/>
            <w:vAlign w:val="bottom"/>
          </w:tcPr>
          <w:p w14:paraId="3AD59D3C"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1972-2000</w:t>
            </w:r>
          </w:p>
        </w:tc>
        <w:tc>
          <w:tcPr>
            <w:tcW w:w="1265" w:type="dxa"/>
            <w:tcBorders>
              <w:top w:val="nil"/>
              <w:bottom w:val="single" w:sz="8" w:space="0" w:color="000001"/>
            </w:tcBorders>
            <w:shd w:val="clear" w:color="auto" w:fill="auto"/>
            <w:vAlign w:val="bottom"/>
          </w:tcPr>
          <w:p w14:paraId="2FFDD540"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1972-2000</w:t>
            </w:r>
          </w:p>
        </w:tc>
        <w:tc>
          <w:tcPr>
            <w:tcW w:w="1264" w:type="dxa"/>
            <w:tcBorders>
              <w:top w:val="nil"/>
              <w:bottom w:val="single" w:sz="8" w:space="0" w:color="000001"/>
            </w:tcBorders>
            <w:shd w:val="clear" w:color="auto" w:fill="auto"/>
            <w:vAlign w:val="bottom"/>
          </w:tcPr>
          <w:p w14:paraId="37EAB28C"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 xml:space="preserve">1965-2000 </w:t>
            </w:r>
          </w:p>
        </w:tc>
        <w:tc>
          <w:tcPr>
            <w:tcW w:w="1265" w:type="dxa"/>
            <w:tcBorders>
              <w:top w:val="nil"/>
              <w:bottom w:val="single" w:sz="8" w:space="0" w:color="000001"/>
            </w:tcBorders>
            <w:shd w:val="clear" w:color="auto" w:fill="auto"/>
            <w:vAlign w:val="bottom"/>
          </w:tcPr>
          <w:p w14:paraId="41D06479" w14:textId="77777777" w:rsidR="00C94700" w:rsidRPr="00294220" w:rsidRDefault="00C94700" w:rsidP="00044772">
            <w:pPr>
              <w:spacing w:after="0" w:line="240" w:lineRule="auto"/>
              <w:rPr>
                <w:rFonts w:cs="Times New Roman"/>
                <w:color w:val="00000A"/>
                <w:sz w:val="20"/>
                <w:szCs w:val="20"/>
                <w:lang w:val="en-GB"/>
              </w:rPr>
            </w:pPr>
            <w:r w:rsidRPr="00294220">
              <w:rPr>
                <w:rFonts w:cs="Times New Roman"/>
                <w:sz w:val="20"/>
                <w:szCs w:val="20"/>
              </w:rPr>
              <w:t>1972-2000</w:t>
            </w:r>
          </w:p>
        </w:tc>
      </w:tr>
    </w:tbl>
    <w:p w14:paraId="325A68B0" w14:textId="77777777" w:rsidR="00C94700" w:rsidRPr="00294220" w:rsidRDefault="00C94700" w:rsidP="00C94700">
      <w:pPr>
        <w:pStyle w:val="Heading4"/>
      </w:pPr>
      <w:r w:rsidRPr="00294220">
        <w:t xml:space="preserve">Table 7: Cox proportional hazards models for treaty ratification. </w:t>
      </w:r>
    </w:p>
    <w:p w14:paraId="516EE634" w14:textId="244C1FDD" w:rsidR="00C94700" w:rsidRDefault="00C94700" w:rsidP="00C94700">
      <w:pPr>
        <w:pStyle w:val="Note"/>
        <w:rPr>
          <w:color w:val="00000A"/>
        </w:rPr>
      </w:pPr>
      <w:r w:rsidRPr="00294220">
        <w:rPr>
          <w:color w:val="00000A"/>
        </w:rPr>
        <w:t xml:space="preserve">Note: </w:t>
      </w:r>
      <w:r w:rsidR="00FE51D8">
        <w:rPr>
          <w:color w:val="00000A"/>
        </w:rPr>
        <w:t>Each cell entry [</w:t>
      </w:r>
      <w:proofErr w:type="spellStart"/>
      <w:proofErr w:type="gramStart"/>
      <w:r w:rsidR="00FE51D8">
        <w:rPr>
          <w:color w:val="00000A"/>
        </w:rPr>
        <w:t>exp</w:t>
      </w:r>
      <w:proofErr w:type="spellEnd"/>
      <w:r w:rsidR="00FE51D8">
        <w:rPr>
          <w:color w:val="00000A"/>
        </w:rPr>
        <w:t>(</w:t>
      </w:r>
      <w:proofErr w:type="spellStart"/>
      <w:proofErr w:type="gramEnd"/>
      <w:r w:rsidR="00FE51D8">
        <w:rPr>
          <w:color w:val="00000A"/>
        </w:rPr>
        <w:t>coef</w:t>
      </w:r>
      <w:proofErr w:type="spellEnd"/>
      <w:r w:rsidR="00FE51D8">
        <w:rPr>
          <w:color w:val="00000A"/>
        </w:rPr>
        <w:t xml:space="preserve">)] is the exponential of the coefficient which is the hazard ratio (HR). </w:t>
      </w:r>
      <w:r w:rsidRPr="00294220">
        <w:rPr>
          <w:color w:val="00000A"/>
        </w:rPr>
        <w:t xml:space="preserve">The likelihood ratio test assumes independence of observations within a cluster (country), the Wald and robust score tests do not. </w:t>
      </w:r>
      <w:proofErr w:type="spellStart"/>
      <w:proofErr w:type="gramStart"/>
      <w:r w:rsidRPr="00294220">
        <w:rPr>
          <w:color w:val="00000A"/>
        </w:rPr>
        <w:t>Exp</w:t>
      </w:r>
      <w:proofErr w:type="spellEnd"/>
      <w:r w:rsidRPr="00294220">
        <w:rPr>
          <w:color w:val="00000A"/>
        </w:rPr>
        <w:t>(</w:t>
      </w:r>
      <w:proofErr w:type="spellStart"/>
      <w:proofErr w:type="gramEnd"/>
      <w:r w:rsidRPr="00294220">
        <w:rPr>
          <w:color w:val="00000A"/>
        </w:rPr>
        <w:t>coef</w:t>
      </w:r>
      <w:proofErr w:type="spellEnd"/>
      <w:r w:rsidRPr="00294220">
        <w:rPr>
          <w:color w:val="00000A"/>
        </w:rPr>
        <w:t>) is the exponential of the coefficient which is the hazard ratio (HR). ***</w:t>
      </w:r>
      <w:proofErr w:type="spellStart"/>
      <w:r w:rsidRPr="00294220">
        <w:rPr>
          <w:color w:val="00000A"/>
        </w:rPr>
        <w:t>p|z</w:t>
      </w:r>
      <w:proofErr w:type="spellEnd"/>
      <w:r w:rsidRPr="00294220">
        <w:rPr>
          <w:color w:val="00000A"/>
        </w:rPr>
        <w:t>| = &lt;0.001, **</w:t>
      </w:r>
      <w:proofErr w:type="spellStart"/>
      <w:r w:rsidRPr="00294220">
        <w:rPr>
          <w:color w:val="00000A"/>
        </w:rPr>
        <w:t>p|z</w:t>
      </w:r>
      <w:proofErr w:type="spellEnd"/>
      <w:r w:rsidRPr="00294220">
        <w:rPr>
          <w:color w:val="00000A"/>
        </w:rPr>
        <w:t>| = &lt;0.01, *</w:t>
      </w:r>
      <w:proofErr w:type="spellStart"/>
      <w:r w:rsidRPr="00294220">
        <w:rPr>
          <w:color w:val="00000A"/>
        </w:rPr>
        <w:t>p|z</w:t>
      </w:r>
      <w:proofErr w:type="spellEnd"/>
      <w:r w:rsidRPr="00294220">
        <w:rPr>
          <w:color w:val="00000A"/>
        </w:rPr>
        <w:t>| = &lt;0.05.</w:t>
      </w:r>
    </w:p>
    <w:p w14:paraId="78AB3A1F" w14:textId="67468717" w:rsidR="00C94700" w:rsidRDefault="00C94700">
      <w:pPr>
        <w:pStyle w:val="Note"/>
      </w:pPr>
    </w:p>
    <w:p w14:paraId="6BBFEE97" w14:textId="7B59CDFE" w:rsidR="00CA6E09" w:rsidRDefault="00C11877">
      <w:pPr>
        <w:pStyle w:val="Note"/>
        <w:spacing w:before="0" w:after="0" w:line="240" w:lineRule="auto"/>
      </w:pPr>
      <w:r>
        <w:t xml:space="preserve"> </w:t>
      </w:r>
      <w:bookmarkStart w:id="0" w:name="_GoBack"/>
      <w:bookmarkEnd w:id="0"/>
    </w:p>
    <w:sectPr w:rsidR="00CA6E09">
      <w:headerReference w:type="default" r:id="rId21"/>
      <w:pgSz w:w="11906" w:h="16838"/>
      <w:pgMar w:top="777" w:right="720" w:bottom="720" w:left="720" w:header="72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23EE4" w14:textId="77777777" w:rsidR="00EC1CB5" w:rsidRDefault="00EC1CB5">
      <w:pPr>
        <w:spacing w:after="0" w:line="240" w:lineRule="auto"/>
      </w:pPr>
      <w:r>
        <w:separator/>
      </w:r>
    </w:p>
  </w:endnote>
  <w:endnote w:type="continuationSeparator" w:id="0">
    <w:p w14:paraId="35583BCC" w14:textId="77777777" w:rsidR="00EC1CB5" w:rsidRDefault="00EC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
    <w:altName w:val="Times New Roman"/>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Linux Libertine O">
    <w:altName w:val="Times New Roman"/>
    <w:charset w:val="01"/>
    <w:family w:val="roman"/>
    <w:pitch w:val="variable"/>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67B60" w14:textId="77777777" w:rsidR="00EC1CB5" w:rsidRDefault="00EC1CB5">
      <w:r>
        <w:separator/>
      </w:r>
    </w:p>
  </w:footnote>
  <w:footnote w:type="continuationSeparator" w:id="0">
    <w:p w14:paraId="09E5BF78" w14:textId="77777777" w:rsidR="00EC1CB5" w:rsidRDefault="00EC1CB5">
      <w:r>
        <w:continuationSeparator/>
      </w:r>
    </w:p>
  </w:footnote>
  <w:footnote w:id="1">
    <w:p w14:paraId="391742A4" w14:textId="77777777" w:rsidR="00DB651F" w:rsidRDefault="00DB651F">
      <w:pPr>
        <w:pStyle w:val="Footnote"/>
      </w:pPr>
      <w:r>
        <w:rPr>
          <w:rStyle w:val="FootnoteCharacters"/>
        </w:rPr>
        <w:footnoteRef/>
      </w:r>
      <w:r>
        <w:rPr>
          <w:rStyle w:val="FootnoteCharacters"/>
        </w:rPr>
        <w:tab/>
      </w:r>
      <w:r>
        <w:rPr>
          <w:rFonts w:eastAsia="Times New Roman"/>
        </w:rPr>
        <w:t xml:space="preserve"> </w:t>
      </w:r>
      <w:r>
        <w:t>Signing on a negative signal can only occur if costs are negative. Reputational effects could be modelled in this way.</w:t>
      </w:r>
    </w:p>
  </w:footnote>
  <w:footnote w:id="2">
    <w:p w14:paraId="4C645210" w14:textId="77777777" w:rsidR="00DB651F" w:rsidRDefault="00DB651F">
      <w:pPr>
        <w:pStyle w:val="Footnote"/>
      </w:pPr>
      <w:r>
        <w:rPr>
          <w:rStyle w:val="FootnoteCharacters"/>
        </w:rPr>
        <w:footnoteRef/>
      </w:r>
      <w:r>
        <w:rPr>
          <w:rStyle w:val="FootnoteCharacters"/>
        </w:rPr>
        <w:tab/>
      </w:r>
      <w:r>
        <w:rPr>
          <w:rFonts w:eastAsia="Times New Roman"/>
        </w:rPr>
        <w:t xml:space="preserve"> </w:t>
      </w:r>
      <w:r>
        <w:t>If the executive plays CONDITION then this belief is uniquely specified by Weak Perfect Bayesian equilibrium. If the executive plays NEVER, then this belief can be justified by the Intuitive Criterion: the out-of-equilibrium proposal would give a highest expected benefit to an executive who had received a positive signal, so this is what the legislature believes.</w:t>
      </w:r>
    </w:p>
  </w:footnote>
  <w:footnote w:id="3">
    <w:p w14:paraId="3FAD0A67" w14:textId="77777777" w:rsidR="00DB651F" w:rsidRDefault="00DB651F">
      <w:pPr>
        <w:pStyle w:val="Footnote"/>
      </w:pPr>
      <w:r>
        <w:rPr>
          <w:rStyle w:val="FootnoteCharacters"/>
        </w:rPr>
        <w:footnoteRef/>
      </w:r>
      <w:r>
        <w:rPr>
          <w:rStyle w:val="FootnoteCharacters"/>
        </w:rPr>
        <w:tab/>
      </w:r>
      <w:r>
        <w:rPr>
          <w:rFonts w:eastAsia="Times New Roman"/>
        </w:rPr>
        <w:t xml:space="preserve"> </w:t>
      </w:r>
      <w:r>
        <w:t xml:space="preserve">If the treaty is tabled, along the equilibrium path the set </w:t>
      </w:r>
      <w:r>
        <w:rPr>
          <w:i/>
        </w:rPr>
        <w:t>R</w:t>
      </w:r>
      <w:r>
        <w:t xml:space="preserve"> is empty and all members of </w:t>
      </w:r>
      <w:r>
        <w:rPr>
          <w:i/>
        </w:rPr>
        <w:t>Q</w:t>
      </w:r>
      <w:r>
        <w:t xml:space="preserve"> sign, so they all received positive signals. In the main text we ignore </w:t>
      </w:r>
      <w:r>
        <w:rPr>
          <w:i/>
        </w:rPr>
        <w:t>R</w:t>
      </w:r>
      <w:r>
        <w:t>, since if it is non-empty no treaty can be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69B5" w14:textId="77777777" w:rsidR="00DB651F" w:rsidRDefault="00DB651F">
    <w:pPr>
      <w:pStyle w:val="Header"/>
      <w:jc w:val="right"/>
    </w:pPr>
    <w:r>
      <w:rPr>
        <w:rFonts w:cs="Times New Roman"/>
      </w:rPr>
      <w:fldChar w:fldCharType="begin"/>
    </w:r>
    <w:r>
      <w:instrText>PAGE</w:instrText>
    </w:r>
    <w:r>
      <w:fldChar w:fldCharType="separate"/>
    </w:r>
    <w:r w:rsidR="00FE51D8">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902567"/>
      <w:docPartObj>
        <w:docPartGallery w:val="Page Numbers (Top of Page)"/>
        <w:docPartUnique/>
      </w:docPartObj>
    </w:sdtPr>
    <w:sdtContent>
      <w:p w14:paraId="109EF61A" w14:textId="77777777" w:rsidR="00DB651F" w:rsidRDefault="00DB651F">
        <w:pPr>
          <w:spacing w:after="0" w:line="240" w:lineRule="auto"/>
          <w:jc w:val="right"/>
        </w:pPr>
        <w:r>
          <w:fldChar w:fldCharType="begin"/>
        </w:r>
        <w:r>
          <w:instrText>PAGE</w:instrText>
        </w:r>
        <w:r>
          <w:fldChar w:fldCharType="separate"/>
        </w:r>
        <w:r w:rsidR="00FE51D8">
          <w:rPr>
            <w:noProof/>
          </w:rPr>
          <w:t>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162842"/>
      <w:docPartObj>
        <w:docPartGallery w:val="Page Numbers (Top of Page)"/>
        <w:docPartUnique/>
      </w:docPartObj>
    </w:sdtPr>
    <w:sdtContent>
      <w:p w14:paraId="340D71DF" w14:textId="77777777" w:rsidR="00DB651F" w:rsidRDefault="00DB651F">
        <w:pPr>
          <w:spacing w:after="0" w:line="240" w:lineRule="auto"/>
          <w:jc w:val="right"/>
        </w:pPr>
        <w:r>
          <w:fldChar w:fldCharType="begin"/>
        </w:r>
        <w:r>
          <w:instrText>PAGE</w:instrText>
        </w:r>
        <w:r>
          <w:fldChar w:fldCharType="separate"/>
        </w:r>
        <w:r w:rsidR="00FE51D8">
          <w:rPr>
            <w:noProof/>
          </w:rPr>
          <w:t>8</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466465"/>
      <w:docPartObj>
        <w:docPartGallery w:val="Page Numbers (Top of Page)"/>
        <w:docPartUnique/>
      </w:docPartObj>
    </w:sdtPr>
    <w:sdtContent>
      <w:p w14:paraId="0D1AD53A" w14:textId="77777777" w:rsidR="00DB651F" w:rsidRDefault="00DB651F">
        <w:pPr>
          <w:spacing w:after="0" w:line="240" w:lineRule="auto"/>
          <w:jc w:val="right"/>
        </w:pPr>
        <w:r>
          <w:fldChar w:fldCharType="begin"/>
        </w:r>
        <w:r>
          <w:instrText>PAGE</w:instrText>
        </w:r>
        <w:r>
          <w:fldChar w:fldCharType="separate"/>
        </w:r>
        <w:r w:rsidR="00FE51D8">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7028"/>
    <w:multiLevelType w:val="multilevel"/>
    <w:tmpl w:val="11FE89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pStyle w:val="Heading3"/>
      <w:suff w:val="nothing"/>
      <w:lvlText w:val=""/>
      <w:lvlJc w:val="left"/>
      <w:pPr>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268B6A83"/>
    <w:multiLevelType w:val="multilevel"/>
    <w:tmpl w:val="C5746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09"/>
    <w:rsid w:val="00044772"/>
    <w:rsid w:val="000F3F5C"/>
    <w:rsid w:val="0014399A"/>
    <w:rsid w:val="001D09E5"/>
    <w:rsid w:val="00201408"/>
    <w:rsid w:val="002259FA"/>
    <w:rsid w:val="00294220"/>
    <w:rsid w:val="003B392C"/>
    <w:rsid w:val="006B68EA"/>
    <w:rsid w:val="006F7188"/>
    <w:rsid w:val="00716904"/>
    <w:rsid w:val="00734545"/>
    <w:rsid w:val="007746AC"/>
    <w:rsid w:val="008B15F7"/>
    <w:rsid w:val="00917EEC"/>
    <w:rsid w:val="009F43F5"/>
    <w:rsid w:val="00A71C03"/>
    <w:rsid w:val="00A83D99"/>
    <w:rsid w:val="00B153F2"/>
    <w:rsid w:val="00B60EF5"/>
    <w:rsid w:val="00B83E51"/>
    <w:rsid w:val="00C0012A"/>
    <w:rsid w:val="00C11877"/>
    <w:rsid w:val="00C94700"/>
    <w:rsid w:val="00CA6E09"/>
    <w:rsid w:val="00CD4AD7"/>
    <w:rsid w:val="00DB651F"/>
    <w:rsid w:val="00E917D5"/>
    <w:rsid w:val="00EC1CB5"/>
    <w:rsid w:val="00FC52BA"/>
    <w:rsid w:val="00FE51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B9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79"/>
    <w:pPr>
      <w:tabs>
        <w:tab w:val="left" w:pos="720"/>
      </w:tabs>
      <w:suppressAutoHyphens/>
      <w:spacing w:after="200" w:line="480" w:lineRule="auto"/>
    </w:pPr>
    <w:rPr>
      <w:rFonts w:eastAsia="Calibri" w:cs="Code"/>
      <w:color w:val="000000"/>
      <w:sz w:val="24"/>
      <w:szCs w:val="24"/>
      <w:lang w:val="en-US" w:eastAsia="zh-CN"/>
    </w:rPr>
  </w:style>
  <w:style w:type="paragraph" w:styleId="Heading1">
    <w:name w:val="heading 1"/>
    <w:basedOn w:val="Normal"/>
    <w:autoRedefine/>
    <w:uiPriority w:val="9"/>
    <w:qFormat/>
    <w:rsid w:val="00C87837"/>
    <w:pPr>
      <w:keepNext/>
      <w:keepLines/>
      <w:spacing w:before="240" w:after="0" w:line="360" w:lineRule="auto"/>
      <w:outlineLvl w:val="0"/>
    </w:pPr>
    <w:rPr>
      <w:rFonts w:eastAsiaTheme="majorEastAsia" w:cstheme="majorBidi"/>
      <w:b/>
      <w:bCs/>
      <w:color w:val="00000A"/>
      <w:sz w:val="28"/>
      <w:szCs w:val="28"/>
    </w:rPr>
  </w:style>
  <w:style w:type="paragraph" w:styleId="Heading2">
    <w:name w:val="heading 2"/>
    <w:basedOn w:val="Normal"/>
    <w:autoRedefine/>
    <w:uiPriority w:val="9"/>
    <w:unhideWhenUsed/>
    <w:qFormat/>
    <w:rsid w:val="00E60F3C"/>
    <w:pPr>
      <w:keepNext/>
      <w:keepLines/>
      <w:spacing w:before="120" w:after="0"/>
      <w:outlineLvl w:val="1"/>
    </w:pPr>
    <w:rPr>
      <w:rFonts w:eastAsiaTheme="majorEastAsia" w:cstheme="majorBidi"/>
      <w:b/>
      <w:bCs/>
      <w:color w:val="00000A"/>
      <w:szCs w:val="26"/>
    </w:rPr>
  </w:style>
  <w:style w:type="paragraph" w:styleId="Heading3">
    <w:name w:val="heading 3"/>
    <w:basedOn w:val="Normal"/>
    <w:qFormat/>
    <w:rsid w:val="006F5879"/>
    <w:pPr>
      <w:numPr>
        <w:ilvl w:val="2"/>
        <w:numId w:val="1"/>
      </w:numPr>
      <w:spacing w:before="240" w:after="0"/>
      <w:ind w:left="0" w:firstLine="0"/>
      <w:outlineLvl w:val="2"/>
    </w:pPr>
    <w:rPr>
      <w:rFonts w:cs="Arial"/>
      <w:b/>
      <w:bCs/>
      <w:sz w:val="28"/>
      <w:szCs w:val="29"/>
    </w:rPr>
  </w:style>
  <w:style w:type="paragraph" w:styleId="Heading4">
    <w:name w:val="heading 4"/>
    <w:basedOn w:val="Normal"/>
    <w:uiPriority w:val="9"/>
    <w:unhideWhenUsed/>
    <w:qFormat/>
    <w:rsid w:val="00727AE4"/>
    <w:pPr>
      <w:keepNext/>
      <w:keepLines/>
      <w:spacing w:before="60" w:after="240" w:line="240" w:lineRule="auto"/>
      <w:outlineLvl w:val="3"/>
    </w:pPr>
    <w:rPr>
      <w:rFonts w:eastAsiaTheme="majorEastAsia" w:cstheme="majorBidi"/>
      <w:bCs/>
      <w:i/>
      <w:iCs/>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qFormat/>
    <w:rPr>
      <w:i w:val="0"/>
      <w:iCs w:val="0"/>
    </w:rPr>
  </w:style>
  <w:style w:type="character" w:customStyle="1" w:styleId="DefaultParagraphFont1">
    <w:name w:val="Default Paragraph Font1"/>
    <w:qFormat/>
  </w:style>
  <w:style w:type="character" w:customStyle="1" w:styleId="Heading3Char">
    <w:name w:val="Heading 3 Char"/>
    <w:qFormat/>
    <w:rPr>
      <w:rFonts w:ascii="Cambria" w:hAnsi="Cambria" w:cs="Cambria"/>
      <w:b/>
      <w:bCs/>
      <w:sz w:val="26"/>
      <w:szCs w:val="26"/>
    </w:rPr>
  </w:style>
  <w:style w:type="character" w:styleId="Emphasis">
    <w:name w:val="Emphasis"/>
    <w:qFormat/>
    <w:rPr>
      <w:i/>
      <w:iCs/>
    </w:rPr>
  </w:style>
  <w:style w:type="character" w:customStyle="1" w:styleId="FootnoteTextChar">
    <w:name w:val="Footnote Text Char"/>
    <w:qFormat/>
  </w:style>
  <w:style w:type="character" w:customStyle="1" w:styleId="FootnoteReference1">
    <w:name w:val="Footnote Reference1"/>
    <w:qFormat/>
    <w:rPr>
      <w:vertAlign w:val="superscript"/>
    </w:rPr>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zptmcm7m-x-x-1201">
    <w:name w:val="zptmcm7m-x-x-1201"/>
    <w:qFormat/>
    <w:rPr>
      <w:rFonts w:ascii="Times New Roman" w:hAnsi="Times New Roman" w:cs="Times New Roman"/>
      <w:b/>
      <w:bCs/>
      <w:i/>
      <w:iCs/>
    </w:rPr>
  </w:style>
  <w:style w:type="character" w:customStyle="1" w:styleId="zptmcm7y-x-x-1201">
    <w:name w:val="zptmcm7y-x-x-1201"/>
    <w:qFormat/>
    <w:rPr>
      <w:rFonts w:ascii="Times New Roman" w:hAnsi="Times New Roman" w:cs="Times New Roman"/>
      <w:b/>
      <w:bCs/>
      <w:i/>
      <w:iCs/>
    </w:rPr>
  </w:style>
  <w:style w:type="character" w:customStyle="1" w:styleId="zptmcm7t-x-x-1201">
    <w:name w:val="zptmcm7t-x-x-1201"/>
    <w:qFormat/>
    <w:rPr>
      <w:rFonts w:ascii="Times New Roman" w:hAnsi="Times New Roman" w:cs="Times New Roman"/>
      <w:b/>
      <w:bCs/>
      <w:i/>
      <w:iCs/>
    </w:rPr>
  </w:style>
  <w:style w:type="character" w:customStyle="1" w:styleId="zptmcm7m-x-x-901">
    <w:name w:val="zptmcm7m-x-x-901"/>
    <w:qFormat/>
    <w:rPr>
      <w:rFonts w:ascii="Times New Roman" w:hAnsi="Times New Roman" w:cs="Times New Roman"/>
      <w:b/>
      <w:bCs/>
      <w:i/>
      <w:iCs/>
      <w:sz w:val="18"/>
      <w:szCs w:val="18"/>
    </w:rPr>
  </w:style>
  <w:style w:type="character" w:customStyle="1" w:styleId="CharChar3">
    <w:name w:val="Char Char3"/>
    <w:qFormat/>
    <w:rPr>
      <w:rFonts w:ascii="Code" w:eastAsia="Calibri" w:hAnsi="Code" w:cs="Code"/>
      <w:color w:val="000000"/>
      <w:lang w:val="en-GB"/>
    </w:rPr>
  </w:style>
  <w:style w:type="character" w:customStyle="1" w:styleId="FootnoteCharacters">
    <w:name w:val="Footnote Characters"/>
    <w:qFormat/>
    <w:rPr>
      <w:vertAlign w:val="superscript"/>
    </w:rPr>
  </w:style>
  <w:style w:type="character" w:customStyle="1" w:styleId="InternetLink">
    <w:name w:val="Internet Link"/>
    <w:rPr>
      <w:color w:val="0000FF"/>
      <w:u w:val="single"/>
      <w:lang w:val="en-US" w:bidi="en-US"/>
    </w:rPr>
  </w:style>
  <w:style w:type="character" w:customStyle="1" w:styleId="PageNumber1">
    <w:name w:val="Page Number1"/>
    <w:basedOn w:val="DefaultParagraphFont1"/>
    <w:qFormat/>
  </w:style>
  <w:style w:type="character" w:customStyle="1" w:styleId="maintitle">
    <w:name w:val="maintitle"/>
    <w:basedOn w:val="DefaultParagraphFont1"/>
    <w:qFormat/>
  </w:style>
  <w:style w:type="character" w:customStyle="1" w:styleId="CommentReference1">
    <w:name w:val="Comment Reference1"/>
    <w:qFormat/>
    <w:rPr>
      <w:sz w:val="16"/>
      <w:szCs w:val="16"/>
    </w:rPr>
  </w:style>
  <w:style w:type="character" w:customStyle="1" w:styleId="CommentTextChar">
    <w:name w:val="Comment Text Char"/>
    <w:qFormat/>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i w:val="0"/>
      <w:iCs w:val="0"/>
    </w:rPr>
  </w:style>
  <w:style w:type="character" w:styleId="FootnoteReference">
    <w:name w:val="footnote reference"/>
    <w:qFormat/>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CharChar2">
    <w:name w:val="Char Char2"/>
    <w:qFormat/>
    <w:rPr>
      <w:rFonts w:ascii="Tahoma" w:eastAsia="Calibri" w:hAnsi="Tahoma" w:cs="Tahoma"/>
      <w:color w:val="000000"/>
      <w:sz w:val="16"/>
      <w:szCs w:val="16"/>
      <w:lang w:val="en-GB"/>
    </w:rPr>
  </w:style>
  <w:style w:type="character" w:customStyle="1" w:styleId="CharChar6">
    <w:name w:val="Char Char6"/>
    <w:qFormat/>
    <w:rPr>
      <w:rFonts w:ascii="Arial" w:eastAsia="Calibri" w:hAnsi="Arial" w:cs="Arial"/>
      <w:b/>
      <w:bCs/>
      <w:color w:val="000000"/>
      <w:sz w:val="29"/>
      <w:szCs w:val="29"/>
      <w:lang w:val="en-GB"/>
    </w:rPr>
  </w:style>
  <w:style w:type="character" w:customStyle="1" w:styleId="CharChar5">
    <w:name w:val="Char Char5"/>
    <w:qFormat/>
    <w:rPr>
      <w:rFonts w:ascii="Code" w:eastAsia="Calibri" w:hAnsi="Code" w:cs="Code"/>
      <w:color w:val="000000"/>
      <w:sz w:val="24"/>
      <w:szCs w:val="24"/>
      <w:lang w:val="en-GB"/>
    </w:rPr>
  </w:style>
  <w:style w:type="character" w:customStyle="1" w:styleId="CharChar4">
    <w:name w:val="Char Char4"/>
    <w:qFormat/>
    <w:rPr>
      <w:rFonts w:ascii="Code" w:eastAsia="Calibri" w:hAnsi="Code" w:cs="Code"/>
      <w:color w:val="000000"/>
      <w:sz w:val="24"/>
      <w:szCs w:val="24"/>
      <w:lang w:val="en-GB"/>
    </w:rPr>
  </w:style>
  <w:style w:type="character" w:styleId="PageNumber">
    <w:name w:val="page number"/>
    <w:qFormat/>
  </w:style>
  <w:style w:type="character" w:styleId="CommentReference">
    <w:name w:val="annotation reference"/>
    <w:qFormat/>
    <w:rPr>
      <w:sz w:val="16"/>
      <w:szCs w:val="16"/>
    </w:rPr>
  </w:style>
  <w:style w:type="character" w:customStyle="1" w:styleId="CharChar1">
    <w:name w:val="Char Char1"/>
    <w:qFormat/>
    <w:rPr>
      <w:rFonts w:ascii="Calibri" w:eastAsia="Calibri" w:hAnsi="Calibri" w:cs="Calibri"/>
      <w:lang w:val="en-GB"/>
    </w:rPr>
  </w:style>
  <w:style w:type="character" w:customStyle="1" w:styleId="CharChar">
    <w:name w:val="Char Char"/>
    <w:qFormat/>
    <w:rPr>
      <w:rFonts w:ascii="Code" w:eastAsia="Calibri" w:hAnsi="Code" w:cs="Code"/>
      <w:b/>
      <w:bCs/>
      <w:color w:val="000000"/>
      <w:lang w:val="en-GB"/>
    </w:rPr>
  </w:style>
  <w:style w:type="character" w:styleId="EndnoteReference">
    <w:name w:val="endnote reference"/>
    <w:qFormat/>
    <w:rPr>
      <w:vertAlign w:val="superscript"/>
    </w:rPr>
  </w:style>
  <w:style w:type="character" w:customStyle="1" w:styleId="EndnoteTextChar">
    <w:name w:val="Endnote Text Char"/>
    <w:link w:val="EndnoteText"/>
    <w:uiPriority w:val="99"/>
    <w:semiHidden/>
    <w:qFormat/>
    <w:rsid w:val="00B13674"/>
    <w:rPr>
      <w:rFonts w:ascii="Code" w:eastAsia="Calibri" w:hAnsi="Code" w:cs="Code"/>
      <w:color w:val="000000"/>
      <w:lang w:eastAsia="zh-CN"/>
    </w:rPr>
  </w:style>
  <w:style w:type="character" w:customStyle="1" w:styleId="CommentTextChar1">
    <w:name w:val="Comment Text Char1"/>
    <w:link w:val="CommentText"/>
    <w:qFormat/>
    <w:rsid w:val="009D7904"/>
    <w:rPr>
      <w:rFonts w:ascii="Calibri" w:eastAsia="Calibri" w:hAnsi="Calibri" w:cs="Calibri"/>
      <w:lang w:val="en-GB" w:eastAsia="zh-CN"/>
    </w:rPr>
  </w:style>
  <w:style w:type="character" w:styleId="PlaceholderText">
    <w:name w:val="Placeholder Text"/>
    <w:basedOn w:val="DefaultParagraphFont"/>
    <w:uiPriority w:val="99"/>
    <w:semiHidden/>
    <w:qFormat/>
    <w:rsid w:val="00AB5B32"/>
    <w:rPr>
      <w:color w:val="808080"/>
    </w:rPr>
  </w:style>
  <w:style w:type="character" w:customStyle="1" w:styleId="berschrift2Zchn">
    <w:name w:val="Überschrift 2 Zchn"/>
    <w:basedOn w:val="DefaultParagraphFont"/>
    <w:uiPriority w:val="9"/>
    <w:qFormat/>
    <w:rsid w:val="00E60F3C"/>
    <w:rPr>
      <w:rFonts w:eastAsiaTheme="majorEastAsia" w:cstheme="majorBidi"/>
      <w:b/>
      <w:bCs/>
      <w:sz w:val="24"/>
      <w:szCs w:val="26"/>
      <w:lang w:val="en-US" w:eastAsia="zh-CN"/>
    </w:rPr>
  </w:style>
  <w:style w:type="character" w:customStyle="1" w:styleId="berschrift1Zchn">
    <w:name w:val="Überschrift 1 Zchn"/>
    <w:basedOn w:val="DefaultParagraphFont"/>
    <w:uiPriority w:val="9"/>
    <w:qFormat/>
    <w:rsid w:val="00C87837"/>
    <w:rPr>
      <w:rFonts w:eastAsiaTheme="majorEastAsia" w:cstheme="majorBidi"/>
      <w:b/>
      <w:bCs/>
      <w:sz w:val="28"/>
      <w:szCs w:val="28"/>
      <w:lang w:val="en-US" w:eastAsia="zh-CN"/>
    </w:rPr>
  </w:style>
  <w:style w:type="character" w:customStyle="1" w:styleId="berschrift4Zchn">
    <w:name w:val="Überschrift 4 Zchn"/>
    <w:basedOn w:val="DefaultParagraphFont"/>
    <w:uiPriority w:val="9"/>
    <w:qFormat/>
    <w:rsid w:val="00727AE4"/>
    <w:rPr>
      <w:rFonts w:eastAsiaTheme="majorEastAsia" w:cstheme="majorBidi"/>
      <w:bCs/>
      <w:i/>
      <w:iCs/>
      <w:sz w:val="24"/>
      <w:szCs w:val="24"/>
      <w:lang w:val="en-US" w:eastAsia="zh-CN"/>
    </w:rPr>
  </w:style>
  <w:style w:type="character" w:customStyle="1" w:styleId="nlmstring-name">
    <w:name w:val="nlm_string-name"/>
    <w:basedOn w:val="DefaultParagraphFont"/>
    <w:qFormat/>
    <w:rsid w:val="00665270"/>
  </w:style>
  <w:style w:type="character" w:customStyle="1" w:styleId="FooterChar1">
    <w:name w:val="Footer Char1"/>
    <w:basedOn w:val="DefaultParagraphFont"/>
    <w:link w:val="Footer"/>
    <w:uiPriority w:val="99"/>
    <w:qFormat/>
    <w:rsid w:val="009F70D5"/>
    <w:rPr>
      <w:rFonts w:eastAsia="Calibri" w:cs="Code"/>
      <w:color w:val="000000"/>
      <w:sz w:val="24"/>
      <w:szCs w:val="24"/>
      <w:lang w:val="en-US" w:eastAsia="zh-CN"/>
    </w:rPr>
  </w:style>
  <w:style w:type="character" w:customStyle="1" w:styleId="HeaderChar1">
    <w:name w:val="Header Char1"/>
    <w:basedOn w:val="DefaultParagraphFont"/>
    <w:link w:val="Header"/>
    <w:uiPriority w:val="99"/>
    <w:qFormat/>
    <w:rsid w:val="0086545A"/>
    <w:rPr>
      <w:rFonts w:eastAsia="Calibri" w:cs="Code"/>
      <w:color w:val="000000"/>
      <w:sz w:val="24"/>
      <w:szCs w:val="24"/>
      <w:lang w:val="en-US" w:eastAsia="zh-CN"/>
    </w:rPr>
  </w:style>
  <w:style w:type="character" w:customStyle="1" w:styleId="ListLabel2">
    <w:name w:val="ListLabel 2"/>
    <w:qFormat/>
    <w:rPr>
      <w:rFonts w:eastAsia="Calibri" w:cs="Calibri"/>
    </w:rPr>
  </w:style>
  <w:style w:type="character" w:customStyle="1" w:styleId="ListLabel3">
    <w:name w:val="ListLabel 3"/>
    <w:qFormat/>
    <w:rPr>
      <w:rFonts w:cs="Courier New"/>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TextBody"/>
    <w:qFormat/>
    <w:pPr>
      <w:keepNext/>
      <w:spacing w:before="240" w:after="120"/>
    </w:pPr>
    <w:rPr>
      <w:rFonts w:ascii="Arial" w:eastAsia="Droid Sans Fallback" w:hAnsi="Arial" w:cs="Lohit Hindi"/>
      <w:sz w:val="28"/>
      <w:szCs w:val="28"/>
    </w:rPr>
  </w:style>
  <w:style w:type="paragraph" w:customStyle="1" w:styleId="TextBody">
    <w:name w:val="Text Body"/>
    <w:basedOn w:val="Normal"/>
    <w:pPr>
      <w:spacing w:after="120"/>
    </w:pPr>
  </w:style>
  <w:style w:type="paragraph" w:styleId="List">
    <w:name w:val="List"/>
    <w:basedOn w:val="TextBody"/>
    <w:rPr>
      <w:rFonts w:ascii="Linux Libertine O" w:hAnsi="Linux Libertine O" w:cs="Lohit Hindi"/>
    </w:rPr>
  </w:style>
  <w:style w:type="paragraph" w:styleId="Caption">
    <w:name w:val="caption"/>
    <w:basedOn w:val="Normal"/>
    <w:qFormat/>
    <w:pPr>
      <w:suppressLineNumbers/>
      <w:spacing w:before="120" w:after="120"/>
    </w:pPr>
    <w:rPr>
      <w:rFonts w:ascii="Linux Libertine O" w:hAnsi="Linux Libertine O" w:cs="Lohit Hindi"/>
      <w:i/>
      <w:iCs/>
    </w:rPr>
  </w:style>
  <w:style w:type="paragraph" w:customStyle="1" w:styleId="Index">
    <w:name w:val="Index"/>
    <w:basedOn w:val="Normal"/>
    <w:qFormat/>
    <w:pPr>
      <w:suppressLineNumbers/>
    </w:pPr>
    <w:rPr>
      <w:rFonts w:ascii="Linux Libertine O" w:hAnsi="Linux Libertine O" w:cs="Lohit Hindi"/>
    </w:rPr>
  </w:style>
  <w:style w:type="paragraph" w:customStyle="1" w:styleId="NormalWeb1">
    <w:name w:val="Normal (Web)1"/>
    <w:basedOn w:val="Normal"/>
    <w:qFormat/>
    <w:pPr>
      <w:spacing w:before="28" w:after="28" w:line="100" w:lineRule="atLeast"/>
    </w:pPr>
    <w:rPr>
      <w:rFonts w:eastAsia="Times New Roman" w:cs="Times New Roman"/>
    </w:rPr>
  </w:style>
  <w:style w:type="paragraph" w:customStyle="1" w:styleId="FootnoteText1">
    <w:name w:val="Footnote Text1"/>
    <w:basedOn w:val="Normal"/>
    <w:autoRedefine/>
    <w:qFormat/>
    <w:rsid w:val="00C05D18"/>
    <w:pPr>
      <w:spacing w:after="0" w:line="240" w:lineRule="auto"/>
    </w:pPr>
    <w:rPr>
      <w:sz w:val="20"/>
      <w:szCs w:val="20"/>
    </w:rPr>
  </w:style>
  <w:style w:type="paragraph" w:styleId="Header">
    <w:name w:val="header"/>
    <w:basedOn w:val="Normal"/>
    <w:link w:val="HeaderChar1"/>
    <w:uiPriority w:val="99"/>
    <w:pPr>
      <w:suppressLineNumbers/>
      <w:tabs>
        <w:tab w:val="center" w:pos="4513"/>
        <w:tab w:val="right" w:pos="9026"/>
      </w:tabs>
    </w:pPr>
  </w:style>
  <w:style w:type="paragraph" w:styleId="Footer">
    <w:name w:val="footer"/>
    <w:basedOn w:val="Normal"/>
    <w:link w:val="FooterChar1"/>
    <w:uiPriority w:val="99"/>
    <w:pPr>
      <w:suppressLineNumbers/>
      <w:tabs>
        <w:tab w:val="center" w:pos="4513"/>
        <w:tab w:val="right" w:pos="9026"/>
      </w:tabs>
    </w:pPr>
  </w:style>
  <w:style w:type="paragraph" w:customStyle="1" w:styleId="ColorfulList-Accent11">
    <w:name w:val="Colorful List - Accent 11"/>
    <w:basedOn w:val="Normal"/>
    <w:qFormat/>
    <w:pPr>
      <w:ind w:left="720"/>
    </w:pPr>
  </w:style>
  <w:style w:type="paragraph" w:customStyle="1" w:styleId="noindent">
    <w:name w:val="noindent"/>
    <w:basedOn w:val="Normal"/>
    <w:qFormat/>
    <w:pPr>
      <w:spacing w:before="28" w:after="28" w:line="100" w:lineRule="atLeast"/>
    </w:pPr>
  </w:style>
  <w:style w:type="paragraph" w:customStyle="1" w:styleId="nopar">
    <w:name w:val="nopar"/>
    <w:basedOn w:val="Normal"/>
    <w:qFormat/>
    <w:pPr>
      <w:spacing w:before="28" w:after="28" w:line="100" w:lineRule="atLeast"/>
    </w:pPr>
  </w:style>
  <w:style w:type="paragraph" w:customStyle="1" w:styleId="Listenabsatz2">
    <w:name w:val="Listenabsatz2"/>
    <w:basedOn w:val="Normal"/>
    <w:qFormat/>
    <w:pPr>
      <w:ind w:left="720"/>
    </w:pPr>
    <w:rPr>
      <w:rFonts w:eastAsia="Times New Roman"/>
    </w:rPr>
  </w:style>
  <w:style w:type="paragraph" w:customStyle="1" w:styleId="CommentText1">
    <w:name w:val="Comment Text1"/>
    <w:basedOn w:val="Normal"/>
    <w:qFormat/>
    <w:rPr>
      <w:sz w:val="20"/>
      <w:szCs w:val="20"/>
    </w:rPr>
  </w:style>
  <w:style w:type="paragraph" w:customStyle="1" w:styleId="BalloonText1">
    <w:name w:val="Balloon Text1"/>
    <w:basedOn w:val="Normal"/>
    <w:qFormat/>
    <w:pPr>
      <w:spacing w:after="0" w:line="100" w:lineRule="atLeast"/>
    </w:pPr>
    <w:rPr>
      <w:rFonts w:ascii="Tahoma" w:hAnsi="Tahoma" w:cs="Tahoma"/>
      <w:sz w:val="16"/>
      <w:szCs w:val="16"/>
    </w:rPr>
  </w:style>
  <w:style w:type="paragraph" w:styleId="FootnoteText">
    <w:name w:val="footnote text"/>
    <w:basedOn w:val="Normal"/>
    <w:qFormat/>
    <w:pPr>
      <w:suppressLineNumbers/>
      <w:ind w:left="339" w:hanging="339"/>
    </w:pPr>
    <w:rPr>
      <w:sz w:val="20"/>
      <w:szCs w:val="20"/>
    </w:rPr>
  </w:style>
  <w:style w:type="paragraph" w:customStyle="1" w:styleId="FrameContents">
    <w:name w:val="Frame Contents"/>
    <w:basedOn w:val="TextBody"/>
    <w:qFormat/>
  </w:style>
  <w:style w:type="paragraph" w:styleId="BalloonText">
    <w:name w:val="Balloon Text"/>
    <w:basedOn w:val="Normal"/>
    <w:qFormat/>
    <w:pPr>
      <w:spacing w:after="0" w:line="240" w:lineRule="auto"/>
    </w:pPr>
    <w:rPr>
      <w:rFonts w:ascii="Tahoma" w:hAnsi="Tahoma" w:cs="Tahoma"/>
      <w:sz w:val="16"/>
      <w:szCs w:val="16"/>
    </w:rPr>
  </w:style>
  <w:style w:type="paragraph" w:styleId="NormalWeb">
    <w:name w:val="Normal (Web)"/>
    <w:basedOn w:val="Normal"/>
    <w:qFormat/>
    <w:pPr>
      <w:suppressAutoHyphens w:val="0"/>
      <w:spacing w:before="280" w:after="280" w:line="240" w:lineRule="auto"/>
    </w:pPr>
    <w:rPr>
      <w:rFonts w:eastAsia="Times New Roman" w:cs="Times New Roman"/>
      <w:color w:val="00000A"/>
    </w:rPr>
  </w:style>
  <w:style w:type="paragraph" w:customStyle="1" w:styleId="WW-Default">
    <w:name w:val="WW-Default"/>
    <w:qFormat/>
    <w:pPr>
      <w:suppressAutoHyphens/>
    </w:pPr>
    <w:rPr>
      <w:rFonts w:ascii="Code" w:eastAsia="Calibri" w:hAnsi="Code" w:cs="Code"/>
      <w:color w:val="000000"/>
      <w:sz w:val="24"/>
      <w:szCs w:val="24"/>
      <w:lang w:eastAsia="zh-CN"/>
    </w:rPr>
  </w:style>
  <w:style w:type="paragraph" w:customStyle="1" w:styleId="Listenabsatz1">
    <w:name w:val="Listenabsatz1"/>
    <w:basedOn w:val="Normal"/>
    <w:qFormat/>
    <w:pPr>
      <w:suppressAutoHyphens w:val="0"/>
      <w:ind w:left="720"/>
    </w:pPr>
    <w:rPr>
      <w:rFonts w:ascii="Calibri" w:eastAsia="Times New Roman" w:hAnsi="Calibri" w:cs="Calibri"/>
      <w:color w:val="00000A"/>
      <w:sz w:val="22"/>
      <w:szCs w:val="22"/>
    </w:rPr>
  </w:style>
  <w:style w:type="paragraph" w:styleId="CommentText">
    <w:name w:val="annotation text"/>
    <w:basedOn w:val="Normal"/>
    <w:link w:val="CommentTextChar1"/>
    <w:qFormat/>
    <w:pPr>
      <w:suppressAutoHyphens w:val="0"/>
    </w:pPr>
    <w:rPr>
      <w:rFonts w:ascii="Calibri" w:hAnsi="Calibri" w:cs="Calibri"/>
      <w:color w:val="00000A"/>
      <w:sz w:val="20"/>
      <w:szCs w:val="20"/>
    </w:rPr>
  </w:style>
  <w:style w:type="paragraph" w:customStyle="1" w:styleId="berarbeitung1">
    <w:name w:val="Überarbeitung1"/>
    <w:qFormat/>
    <w:pPr>
      <w:suppressAutoHyphens/>
    </w:pPr>
    <w:rPr>
      <w:rFonts w:ascii="Code" w:eastAsia="Calibri" w:hAnsi="Code" w:cs="Code"/>
      <w:color w:val="000000"/>
      <w:sz w:val="24"/>
      <w:szCs w:val="24"/>
      <w:lang w:eastAsia="zh-CN"/>
    </w:rPr>
  </w:style>
  <w:style w:type="paragraph" w:styleId="CommentSubject">
    <w:name w:val="annotation subject"/>
    <w:basedOn w:val="CommentText"/>
    <w:qFormat/>
    <w:pPr>
      <w:suppressAutoHyphens/>
    </w:pPr>
    <w:rPr>
      <w:rFonts w:ascii="Code" w:hAnsi="Code" w:cs="Code"/>
      <w:b/>
      <w:bCs/>
      <w:color w:val="00000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able">
    <w:name w:val="Table"/>
    <w:basedOn w:val="Caption"/>
    <w:qFormat/>
  </w:style>
  <w:style w:type="paragraph" w:styleId="EndnoteText">
    <w:name w:val="endnote text"/>
    <w:basedOn w:val="Normal"/>
    <w:link w:val="EndnoteTextChar"/>
    <w:uiPriority w:val="99"/>
    <w:semiHidden/>
    <w:unhideWhenUsed/>
    <w:qFormat/>
    <w:rsid w:val="00B13674"/>
    <w:rPr>
      <w:rFonts w:cs="Times New Roman"/>
      <w:sz w:val="20"/>
      <w:szCs w:val="20"/>
      <w:lang w:val="x-none"/>
    </w:rPr>
  </w:style>
  <w:style w:type="paragraph" w:customStyle="1" w:styleId="Note">
    <w:name w:val="Note"/>
    <w:autoRedefine/>
    <w:qFormat/>
    <w:rsid w:val="00727AE4"/>
    <w:pPr>
      <w:suppressAutoHyphens/>
      <w:spacing w:before="120" w:after="120" w:line="480" w:lineRule="auto"/>
      <w:jc w:val="both"/>
    </w:pPr>
    <w:rPr>
      <w:rFonts w:cs="Code"/>
      <w:color w:val="000000"/>
      <w:sz w:val="24"/>
      <w:szCs w:val="24"/>
      <w:lang w:eastAsia="en-GB"/>
    </w:rPr>
  </w:style>
  <w:style w:type="paragraph" w:styleId="Revision">
    <w:name w:val="Revision"/>
    <w:uiPriority w:val="71"/>
    <w:qFormat/>
    <w:rsid w:val="00E40C72"/>
    <w:pPr>
      <w:suppressAutoHyphens/>
    </w:pPr>
    <w:rPr>
      <w:rFonts w:ascii="Code" w:eastAsia="Calibri" w:hAnsi="Code" w:cs="Code"/>
      <w:color w:val="000000"/>
      <w:sz w:val="24"/>
      <w:szCs w:val="24"/>
      <w:lang w:eastAsia="zh-CN"/>
    </w:rPr>
  </w:style>
  <w:style w:type="paragraph" w:styleId="ListParagraph">
    <w:name w:val="List Paragraph"/>
    <w:basedOn w:val="Normal"/>
    <w:uiPriority w:val="34"/>
    <w:qFormat/>
    <w:rsid w:val="00D8386C"/>
    <w:pPr>
      <w:ind w:left="720"/>
      <w:contextualSpacing/>
    </w:pPr>
  </w:style>
  <w:style w:type="paragraph" w:styleId="NoSpacing">
    <w:name w:val="No Spacing"/>
    <w:uiPriority w:val="1"/>
    <w:qFormat/>
    <w:rsid w:val="006F5879"/>
    <w:pPr>
      <w:tabs>
        <w:tab w:val="left" w:pos="720"/>
      </w:tabs>
      <w:suppressAutoHyphens/>
      <w:spacing w:before="120" w:line="480" w:lineRule="auto"/>
    </w:pPr>
    <w:rPr>
      <w:rFonts w:eastAsia="Calibri" w:cs="Code"/>
      <w:i/>
      <w:color w:val="000000"/>
      <w:sz w:val="24"/>
      <w:szCs w:val="24"/>
      <w:lang w:val="en-US" w:eastAsia="zh-CN"/>
    </w:rPr>
  </w:style>
  <w:style w:type="paragraph" w:customStyle="1" w:styleId="Footnote">
    <w:name w:val="Footnote"/>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79"/>
    <w:pPr>
      <w:tabs>
        <w:tab w:val="left" w:pos="720"/>
      </w:tabs>
      <w:suppressAutoHyphens/>
      <w:spacing w:after="200" w:line="480" w:lineRule="auto"/>
    </w:pPr>
    <w:rPr>
      <w:rFonts w:eastAsia="Calibri" w:cs="Code"/>
      <w:color w:val="000000"/>
      <w:sz w:val="24"/>
      <w:szCs w:val="24"/>
      <w:lang w:val="en-US" w:eastAsia="zh-CN"/>
    </w:rPr>
  </w:style>
  <w:style w:type="paragraph" w:styleId="Heading1">
    <w:name w:val="heading 1"/>
    <w:basedOn w:val="Normal"/>
    <w:autoRedefine/>
    <w:uiPriority w:val="9"/>
    <w:qFormat/>
    <w:rsid w:val="00C87837"/>
    <w:pPr>
      <w:keepNext/>
      <w:keepLines/>
      <w:spacing w:before="240" w:after="0" w:line="360" w:lineRule="auto"/>
      <w:outlineLvl w:val="0"/>
    </w:pPr>
    <w:rPr>
      <w:rFonts w:eastAsiaTheme="majorEastAsia" w:cstheme="majorBidi"/>
      <w:b/>
      <w:bCs/>
      <w:color w:val="00000A"/>
      <w:sz w:val="28"/>
      <w:szCs w:val="28"/>
    </w:rPr>
  </w:style>
  <w:style w:type="paragraph" w:styleId="Heading2">
    <w:name w:val="heading 2"/>
    <w:basedOn w:val="Normal"/>
    <w:autoRedefine/>
    <w:uiPriority w:val="9"/>
    <w:unhideWhenUsed/>
    <w:qFormat/>
    <w:rsid w:val="00E60F3C"/>
    <w:pPr>
      <w:keepNext/>
      <w:keepLines/>
      <w:spacing w:before="120" w:after="0"/>
      <w:outlineLvl w:val="1"/>
    </w:pPr>
    <w:rPr>
      <w:rFonts w:eastAsiaTheme="majorEastAsia" w:cstheme="majorBidi"/>
      <w:b/>
      <w:bCs/>
      <w:color w:val="00000A"/>
      <w:szCs w:val="26"/>
    </w:rPr>
  </w:style>
  <w:style w:type="paragraph" w:styleId="Heading3">
    <w:name w:val="heading 3"/>
    <w:basedOn w:val="Normal"/>
    <w:qFormat/>
    <w:rsid w:val="006F5879"/>
    <w:pPr>
      <w:numPr>
        <w:ilvl w:val="2"/>
        <w:numId w:val="1"/>
      </w:numPr>
      <w:spacing w:before="240" w:after="0"/>
      <w:ind w:left="0" w:firstLine="0"/>
      <w:outlineLvl w:val="2"/>
    </w:pPr>
    <w:rPr>
      <w:rFonts w:cs="Arial"/>
      <w:b/>
      <w:bCs/>
      <w:sz w:val="28"/>
      <w:szCs w:val="29"/>
    </w:rPr>
  </w:style>
  <w:style w:type="paragraph" w:styleId="Heading4">
    <w:name w:val="heading 4"/>
    <w:basedOn w:val="Normal"/>
    <w:uiPriority w:val="9"/>
    <w:unhideWhenUsed/>
    <w:qFormat/>
    <w:rsid w:val="00727AE4"/>
    <w:pPr>
      <w:keepNext/>
      <w:keepLines/>
      <w:spacing w:before="60" w:after="240" w:line="240" w:lineRule="auto"/>
      <w:outlineLvl w:val="3"/>
    </w:pPr>
    <w:rPr>
      <w:rFonts w:eastAsiaTheme="majorEastAsia" w:cstheme="majorBidi"/>
      <w:bCs/>
      <w:i/>
      <w:iCs/>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qFormat/>
    <w:rPr>
      <w:i w:val="0"/>
      <w:iCs w:val="0"/>
    </w:rPr>
  </w:style>
  <w:style w:type="character" w:customStyle="1" w:styleId="DefaultParagraphFont1">
    <w:name w:val="Default Paragraph Font1"/>
    <w:qFormat/>
  </w:style>
  <w:style w:type="character" w:customStyle="1" w:styleId="Heading3Char">
    <w:name w:val="Heading 3 Char"/>
    <w:qFormat/>
    <w:rPr>
      <w:rFonts w:ascii="Cambria" w:hAnsi="Cambria" w:cs="Cambria"/>
      <w:b/>
      <w:bCs/>
      <w:sz w:val="26"/>
      <w:szCs w:val="26"/>
    </w:rPr>
  </w:style>
  <w:style w:type="character" w:styleId="Emphasis">
    <w:name w:val="Emphasis"/>
    <w:qFormat/>
    <w:rPr>
      <w:i/>
      <w:iCs/>
    </w:rPr>
  </w:style>
  <w:style w:type="character" w:customStyle="1" w:styleId="FootnoteTextChar">
    <w:name w:val="Footnote Text Char"/>
    <w:qFormat/>
  </w:style>
  <w:style w:type="character" w:customStyle="1" w:styleId="FootnoteReference1">
    <w:name w:val="Footnote Reference1"/>
    <w:qFormat/>
    <w:rPr>
      <w:vertAlign w:val="superscript"/>
    </w:rPr>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zptmcm7m-x-x-1201">
    <w:name w:val="zptmcm7m-x-x-1201"/>
    <w:qFormat/>
    <w:rPr>
      <w:rFonts w:ascii="Times New Roman" w:hAnsi="Times New Roman" w:cs="Times New Roman"/>
      <w:b/>
      <w:bCs/>
      <w:i/>
      <w:iCs/>
    </w:rPr>
  </w:style>
  <w:style w:type="character" w:customStyle="1" w:styleId="zptmcm7y-x-x-1201">
    <w:name w:val="zptmcm7y-x-x-1201"/>
    <w:qFormat/>
    <w:rPr>
      <w:rFonts w:ascii="Times New Roman" w:hAnsi="Times New Roman" w:cs="Times New Roman"/>
      <w:b/>
      <w:bCs/>
      <w:i/>
      <w:iCs/>
    </w:rPr>
  </w:style>
  <w:style w:type="character" w:customStyle="1" w:styleId="zptmcm7t-x-x-1201">
    <w:name w:val="zptmcm7t-x-x-1201"/>
    <w:qFormat/>
    <w:rPr>
      <w:rFonts w:ascii="Times New Roman" w:hAnsi="Times New Roman" w:cs="Times New Roman"/>
      <w:b/>
      <w:bCs/>
      <w:i/>
      <w:iCs/>
    </w:rPr>
  </w:style>
  <w:style w:type="character" w:customStyle="1" w:styleId="zptmcm7m-x-x-901">
    <w:name w:val="zptmcm7m-x-x-901"/>
    <w:qFormat/>
    <w:rPr>
      <w:rFonts w:ascii="Times New Roman" w:hAnsi="Times New Roman" w:cs="Times New Roman"/>
      <w:b/>
      <w:bCs/>
      <w:i/>
      <w:iCs/>
      <w:sz w:val="18"/>
      <w:szCs w:val="18"/>
    </w:rPr>
  </w:style>
  <w:style w:type="character" w:customStyle="1" w:styleId="CharChar3">
    <w:name w:val="Char Char3"/>
    <w:qFormat/>
    <w:rPr>
      <w:rFonts w:ascii="Code" w:eastAsia="Calibri" w:hAnsi="Code" w:cs="Code"/>
      <w:color w:val="000000"/>
      <w:lang w:val="en-GB"/>
    </w:rPr>
  </w:style>
  <w:style w:type="character" w:customStyle="1" w:styleId="FootnoteCharacters">
    <w:name w:val="Footnote Characters"/>
    <w:qFormat/>
    <w:rPr>
      <w:vertAlign w:val="superscript"/>
    </w:rPr>
  </w:style>
  <w:style w:type="character" w:customStyle="1" w:styleId="InternetLink">
    <w:name w:val="Internet Link"/>
    <w:rPr>
      <w:color w:val="0000FF"/>
      <w:u w:val="single"/>
      <w:lang w:val="en-US" w:bidi="en-US"/>
    </w:rPr>
  </w:style>
  <w:style w:type="character" w:customStyle="1" w:styleId="PageNumber1">
    <w:name w:val="Page Number1"/>
    <w:basedOn w:val="DefaultParagraphFont1"/>
    <w:qFormat/>
  </w:style>
  <w:style w:type="character" w:customStyle="1" w:styleId="maintitle">
    <w:name w:val="maintitle"/>
    <w:basedOn w:val="DefaultParagraphFont1"/>
    <w:qFormat/>
  </w:style>
  <w:style w:type="character" w:customStyle="1" w:styleId="CommentReference1">
    <w:name w:val="Comment Reference1"/>
    <w:qFormat/>
    <w:rPr>
      <w:sz w:val="16"/>
      <w:szCs w:val="16"/>
    </w:rPr>
  </w:style>
  <w:style w:type="character" w:customStyle="1" w:styleId="CommentTextChar">
    <w:name w:val="Comment Text Char"/>
    <w:qFormat/>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i w:val="0"/>
      <w:iCs w:val="0"/>
    </w:rPr>
  </w:style>
  <w:style w:type="character" w:styleId="FootnoteReference">
    <w:name w:val="footnote reference"/>
    <w:qFormat/>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CharChar2">
    <w:name w:val="Char Char2"/>
    <w:qFormat/>
    <w:rPr>
      <w:rFonts w:ascii="Tahoma" w:eastAsia="Calibri" w:hAnsi="Tahoma" w:cs="Tahoma"/>
      <w:color w:val="000000"/>
      <w:sz w:val="16"/>
      <w:szCs w:val="16"/>
      <w:lang w:val="en-GB"/>
    </w:rPr>
  </w:style>
  <w:style w:type="character" w:customStyle="1" w:styleId="CharChar6">
    <w:name w:val="Char Char6"/>
    <w:qFormat/>
    <w:rPr>
      <w:rFonts w:ascii="Arial" w:eastAsia="Calibri" w:hAnsi="Arial" w:cs="Arial"/>
      <w:b/>
      <w:bCs/>
      <w:color w:val="000000"/>
      <w:sz w:val="29"/>
      <w:szCs w:val="29"/>
      <w:lang w:val="en-GB"/>
    </w:rPr>
  </w:style>
  <w:style w:type="character" w:customStyle="1" w:styleId="CharChar5">
    <w:name w:val="Char Char5"/>
    <w:qFormat/>
    <w:rPr>
      <w:rFonts w:ascii="Code" w:eastAsia="Calibri" w:hAnsi="Code" w:cs="Code"/>
      <w:color w:val="000000"/>
      <w:sz w:val="24"/>
      <w:szCs w:val="24"/>
      <w:lang w:val="en-GB"/>
    </w:rPr>
  </w:style>
  <w:style w:type="character" w:customStyle="1" w:styleId="CharChar4">
    <w:name w:val="Char Char4"/>
    <w:qFormat/>
    <w:rPr>
      <w:rFonts w:ascii="Code" w:eastAsia="Calibri" w:hAnsi="Code" w:cs="Code"/>
      <w:color w:val="000000"/>
      <w:sz w:val="24"/>
      <w:szCs w:val="24"/>
      <w:lang w:val="en-GB"/>
    </w:rPr>
  </w:style>
  <w:style w:type="character" w:styleId="PageNumber">
    <w:name w:val="page number"/>
    <w:qFormat/>
  </w:style>
  <w:style w:type="character" w:styleId="CommentReference">
    <w:name w:val="annotation reference"/>
    <w:qFormat/>
    <w:rPr>
      <w:sz w:val="16"/>
      <w:szCs w:val="16"/>
    </w:rPr>
  </w:style>
  <w:style w:type="character" w:customStyle="1" w:styleId="CharChar1">
    <w:name w:val="Char Char1"/>
    <w:qFormat/>
    <w:rPr>
      <w:rFonts w:ascii="Calibri" w:eastAsia="Calibri" w:hAnsi="Calibri" w:cs="Calibri"/>
      <w:lang w:val="en-GB"/>
    </w:rPr>
  </w:style>
  <w:style w:type="character" w:customStyle="1" w:styleId="CharChar">
    <w:name w:val="Char Char"/>
    <w:qFormat/>
    <w:rPr>
      <w:rFonts w:ascii="Code" w:eastAsia="Calibri" w:hAnsi="Code" w:cs="Code"/>
      <w:b/>
      <w:bCs/>
      <w:color w:val="000000"/>
      <w:lang w:val="en-GB"/>
    </w:rPr>
  </w:style>
  <w:style w:type="character" w:styleId="EndnoteReference">
    <w:name w:val="endnote reference"/>
    <w:qFormat/>
    <w:rPr>
      <w:vertAlign w:val="superscript"/>
    </w:rPr>
  </w:style>
  <w:style w:type="character" w:customStyle="1" w:styleId="EndnoteTextChar">
    <w:name w:val="Endnote Text Char"/>
    <w:link w:val="EndnoteText"/>
    <w:uiPriority w:val="99"/>
    <w:semiHidden/>
    <w:qFormat/>
    <w:rsid w:val="00B13674"/>
    <w:rPr>
      <w:rFonts w:ascii="Code" w:eastAsia="Calibri" w:hAnsi="Code" w:cs="Code"/>
      <w:color w:val="000000"/>
      <w:lang w:eastAsia="zh-CN"/>
    </w:rPr>
  </w:style>
  <w:style w:type="character" w:customStyle="1" w:styleId="CommentTextChar1">
    <w:name w:val="Comment Text Char1"/>
    <w:link w:val="CommentText"/>
    <w:qFormat/>
    <w:rsid w:val="009D7904"/>
    <w:rPr>
      <w:rFonts w:ascii="Calibri" w:eastAsia="Calibri" w:hAnsi="Calibri" w:cs="Calibri"/>
      <w:lang w:val="en-GB" w:eastAsia="zh-CN"/>
    </w:rPr>
  </w:style>
  <w:style w:type="character" w:styleId="PlaceholderText">
    <w:name w:val="Placeholder Text"/>
    <w:basedOn w:val="DefaultParagraphFont"/>
    <w:uiPriority w:val="99"/>
    <w:semiHidden/>
    <w:qFormat/>
    <w:rsid w:val="00AB5B32"/>
    <w:rPr>
      <w:color w:val="808080"/>
    </w:rPr>
  </w:style>
  <w:style w:type="character" w:customStyle="1" w:styleId="berschrift2Zchn">
    <w:name w:val="Überschrift 2 Zchn"/>
    <w:basedOn w:val="DefaultParagraphFont"/>
    <w:uiPriority w:val="9"/>
    <w:qFormat/>
    <w:rsid w:val="00E60F3C"/>
    <w:rPr>
      <w:rFonts w:eastAsiaTheme="majorEastAsia" w:cstheme="majorBidi"/>
      <w:b/>
      <w:bCs/>
      <w:sz w:val="24"/>
      <w:szCs w:val="26"/>
      <w:lang w:val="en-US" w:eastAsia="zh-CN"/>
    </w:rPr>
  </w:style>
  <w:style w:type="character" w:customStyle="1" w:styleId="berschrift1Zchn">
    <w:name w:val="Überschrift 1 Zchn"/>
    <w:basedOn w:val="DefaultParagraphFont"/>
    <w:uiPriority w:val="9"/>
    <w:qFormat/>
    <w:rsid w:val="00C87837"/>
    <w:rPr>
      <w:rFonts w:eastAsiaTheme="majorEastAsia" w:cstheme="majorBidi"/>
      <w:b/>
      <w:bCs/>
      <w:sz w:val="28"/>
      <w:szCs w:val="28"/>
      <w:lang w:val="en-US" w:eastAsia="zh-CN"/>
    </w:rPr>
  </w:style>
  <w:style w:type="character" w:customStyle="1" w:styleId="berschrift4Zchn">
    <w:name w:val="Überschrift 4 Zchn"/>
    <w:basedOn w:val="DefaultParagraphFont"/>
    <w:uiPriority w:val="9"/>
    <w:qFormat/>
    <w:rsid w:val="00727AE4"/>
    <w:rPr>
      <w:rFonts w:eastAsiaTheme="majorEastAsia" w:cstheme="majorBidi"/>
      <w:bCs/>
      <w:i/>
      <w:iCs/>
      <w:sz w:val="24"/>
      <w:szCs w:val="24"/>
      <w:lang w:val="en-US" w:eastAsia="zh-CN"/>
    </w:rPr>
  </w:style>
  <w:style w:type="character" w:customStyle="1" w:styleId="nlmstring-name">
    <w:name w:val="nlm_string-name"/>
    <w:basedOn w:val="DefaultParagraphFont"/>
    <w:qFormat/>
    <w:rsid w:val="00665270"/>
  </w:style>
  <w:style w:type="character" w:customStyle="1" w:styleId="FooterChar1">
    <w:name w:val="Footer Char1"/>
    <w:basedOn w:val="DefaultParagraphFont"/>
    <w:link w:val="Footer"/>
    <w:uiPriority w:val="99"/>
    <w:qFormat/>
    <w:rsid w:val="009F70D5"/>
    <w:rPr>
      <w:rFonts w:eastAsia="Calibri" w:cs="Code"/>
      <w:color w:val="000000"/>
      <w:sz w:val="24"/>
      <w:szCs w:val="24"/>
      <w:lang w:val="en-US" w:eastAsia="zh-CN"/>
    </w:rPr>
  </w:style>
  <w:style w:type="character" w:customStyle="1" w:styleId="HeaderChar1">
    <w:name w:val="Header Char1"/>
    <w:basedOn w:val="DefaultParagraphFont"/>
    <w:link w:val="Header"/>
    <w:uiPriority w:val="99"/>
    <w:qFormat/>
    <w:rsid w:val="0086545A"/>
    <w:rPr>
      <w:rFonts w:eastAsia="Calibri" w:cs="Code"/>
      <w:color w:val="000000"/>
      <w:sz w:val="24"/>
      <w:szCs w:val="24"/>
      <w:lang w:val="en-US" w:eastAsia="zh-CN"/>
    </w:rPr>
  </w:style>
  <w:style w:type="character" w:customStyle="1" w:styleId="ListLabel2">
    <w:name w:val="ListLabel 2"/>
    <w:qFormat/>
    <w:rPr>
      <w:rFonts w:eastAsia="Calibri" w:cs="Calibri"/>
    </w:rPr>
  </w:style>
  <w:style w:type="character" w:customStyle="1" w:styleId="ListLabel3">
    <w:name w:val="ListLabel 3"/>
    <w:qFormat/>
    <w:rPr>
      <w:rFonts w:cs="Courier New"/>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TextBody"/>
    <w:qFormat/>
    <w:pPr>
      <w:keepNext/>
      <w:spacing w:before="240" w:after="120"/>
    </w:pPr>
    <w:rPr>
      <w:rFonts w:ascii="Arial" w:eastAsia="Droid Sans Fallback" w:hAnsi="Arial" w:cs="Lohit Hindi"/>
      <w:sz w:val="28"/>
      <w:szCs w:val="28"/>
    </w:rPr>
  </w:style>
  <w:style w:type="paragraph" w:customStyle="1" w:styleId="TextBody">
    <w:name w:val="Text Body"/>
    <w:basedOn w:val="Normal"/>
    <w:pPr>
      <w:spacing w:after="120"/>
    </w:pPr>
  </w:style>
  <w:style w:type="paragraph" w:styleId="List">
    <w:name w:val="List"/>
    <w:basedOn w:val="TextBody"/>
    <w:rPr>
      <w:rFonts w:ascii="Linux Libertine O" w:hAnsi="Linux Libertine O" w:cs="Lohit Hindi"/>
    </w:rPr>
  </w:style>
  <w:style w:type="paragraph" w:styleId="Caption">
    <w:name w:val="caption"/>
    <w:basedOn w:val="Normal"/>
    <w:qFormat/>
    <w:pPr>
      <w:suppressLineNumbers/>
      <w:spacing w:before="120" w:after="120"/>
    </w:pPr>
    <w:rPr>
      <w:rFonts w:ascii="Linux Libertine O" w:hAnsi="Linux Libertine O" w:cs="Lohit Hindi"/>
      <w:i/>
      <w:iCs/>
    </w:rPr>
  </w:style>
  <w:style w:type="paragraph" w:customStyle="1" w:styleId="Index">
    <w:name w:val="Index"/>
    <w:basedOn w:val="Normal"/>
    <w:qFormat/>
    <w:pPr>
      <w:suppressLineNumbers/>
    </w:pPr>
    <w:rPr>
      <w:rFonts w:ascii="Linux Libertine O" w:hAnsi="Linux Libertine O" w:cs="Lohit Hindi"/>
    </w:rPr>
  </w:style>
  <w:style w:type="paragraph" w:customStyle="1" w:styleId="NormalWeb1">
    <w:name w:val="Normal (Web)1"/>
    <w:basedOn w:val="Normal"/>
    <w:qFormat/>
    <w:pPr>
      <w:spacing w:before="28" w:after="28" w:line="100" w:lineRule="atLeast"/>
    </w:pPr>
    <w:rPr>
      <w:rFonts w:eastAsia="Times New Roman" w:cs="Times New Roman"/>
    </w:rPr>
  </w:style>
  <w:style w:type="paragraph" w:customStyle="1" w:styleId="FootnoteText1">
    <w:name w:val="Footnote Text1"/>
    <w:basedOn w:val="Normal"/>
    <w:autoRedefine/>
    <w:qFormat/>
    <w:rsid w:val="00C05D18"/>
    <w:pPr>
      <w:spacing w:after="0" w:line="240" w:lineRule="auto"/>
    </w:pPr>
    <w:rPr>
      <w:sz w:val="20"/>
      <w:szCs w:val="20"/>
    </w:rPr>
  </w:style>
  <w:style w:type="paragraph" w:styleId="Header">
    <w:name w:val="header"/>
    <w:basedOn w:val="Normal"/>
    <w:link w:val="HeaderChar1"/>
    <w:uiPriority w:val="99"/>
    <w:pPr>
      <w:suppressLineNumbers/>
      <w:tabs>
        <w:tab w:val="center" w:pos="4513"/>
        <w:tab w:val="right" w:pos="9026"/>
      </w:tabs>
    </w:pPr>
  </w:style>
  <w:style w:type="paragraph" w:styleId="Footer">
    <w:name w:val="footer"/>
    <w:basedOn w:val="Normal"/>
    <w:link w:val="FooterChar1"/>
    <w:uiPriority w:val="99"/>
    <w:pPr>
      <w:suppressLineNumbers/>
      <w:tabs>
        <w:tab w:val="center" w:pos="4513"/>
        <w:tab w:val="right" w:pos="9026"/>
      </w:tabs>
    </w:pPr>
  </w:style>
  <w:style w:type="paragraph" w:customStyle="1" w:styleId="ColorfulList-Accent11">
    <w:name w:val="Colorful List - Accent 11"/>
    <w:basedOn w:val="Normal"/>
    <w:qFormat/>
    <w:pPr>
      <w:ind w:left="720"/>
    </w:pPr>
  </w:style>
  <w:style w:type="paragraph" w:customStyle="1" w:styleId="noindent">
    <w:name w:val="noindent"/>
    <w:basedOn w:val="Normal"/>
    <w:qFormat/>
    <w:pPr>
      <w:spacing w:before="28" w:after="28" w:line="100" w:lineRule="atLeast"/>
    </w:pPr>
  </w:style>
  <w:style w:type="paragraph" w:customStyle="1" w:styleId="nopar">
    <w:name w:val="nopar"/>
    <w:basedOn w:val="Normal"/>
    <w:qFormat/>
    <w:pPr>
      <w:spacing w:before="28" w:after="28" w:line="100" w:lineRule="atLeast"/>
    </w:pPr>
  </w:style>
  <w:style w:type="paragraph" w:customStyle="1" w:styleId="Listenabsatz2">
    <w:name w:val="Listenabsatz2"/>
    <w:basedOn w:val="Normal"/>
    <w:qFormat/>
    <w:pPr>
      <w:ind w:left="720"/>
    </w:pPr>
    <w:rPr>
      <w:rFonts w:eastAsia="Times New Roman"/>
    </w:rPr>
  </w:style>
  <w:style w:type="paragraph" w:customStyle="1" w:styleId="CommentText1">
    <w:name w:val="Comment Text1"/>
    <w:basedOn w:val="Normal"/>
    <w:qFormat/>
    <w:rPr>
      <w:sz w:val="20"/>
      <w:szCs w:val="20"/>
    </w:rPr>
  </w:style>
  <w:style w:type="paragraph" w:customStyle="1" w:styleId="BalloonText1">
    <w:name w:val="Balloon Text1"/>
    <w:basedOn w:val="Normal"/>
    <w:qFormat/>
    <w:pPr>
      <w:spacing w:after="0" w:line="100" w:lineRule="atLeast"/>
    </w:pPr>
    <w:rPr>
      <w:rFonts w:ascii="Tahoma" w:hAnsi="Tahoma" w:cs="Tahoma"/>
      <w:sz w:val="16"/>
      <w:szCs w:val="16"/>
    </w:rPr>
  </w:style>
  <w:style w:type="paragraph" w:styleId="FootnoteText">
    <w:name w:val="footnote text"/>
    <w:basedOn w:val="Normal"/>
    <w:qFormat/>
    <w:pPr>
      <w:suppressLineNumbers/>
      <w:ind w:left="339" w:hanging="339"/>
    </w:pPr>
    <w:rPr>
      <w:sz w:val="20"/>
      <w:szCs w:val="20"/>
    </w:rPr>
  </w:style>
  <w:style w:type="paragraph" w:customStyle="1" w:styleId="FrameContents">
    <w:name w:val="Frame Contents"/>
    <w:basedOn w:val="TextBody"/>
    <w:qFormat/>
  </w:style>
  <w:style w:type="paragraph" w:styleId="BalloonText">
    <w:name w:val="Balloon Text"/>
    <w:basedOn w:val="Normal"/>
    <w:qFormat/>
    <w:pPr>
      <w:spacing w:after="0" w:line="240" w:lineRule="auto"/>
    </w:pPr>
    <w:rPr>
      <w:rFonts w:ascii="Tahoma" w:hAnsi="Tahoma" w:cs="Tahoma"/>
      <w:sz w:val="16"/>
      <w:szCs w:val="16"/>
    </w:rPr>
  </w:style>
  <w:style w:type="paragraph" w:styleId="NormalWeb">
    <w:name w:val="Normal (Web)"/>
    <w:basedOn w:val="Normal"/>
    <w:qFormat/>
    <w:pPr>
      <w:suppressAutoHyphens w:val="0"/>
      <w:spacing w:before="280" w:after="280" w:line="240" w:lineRule="auto"/>
    </w:pPr>
    <w:rPr>
      <w:rFonts w:eastAsia="Times New Roman" w:cs="Times New Roman"/>
      <w:color w:val="00000A"/>
    </w:rPr>
  </w:style>
  <w:style w:type="paragraph" w:customStyle="1" w:styleId="WW-Default">
    <w:name w:val="WW-Default"/>
    <w:qFormat/>
    <w:pPr>
      <w:suppressAutoHyphens/>
    </w:pPr>
    <w:rPr>
      <w:rFonts w:ascii="Code" w:eastAsia="Calibri" w:hAnsi="Code" w:cs="Code"/>
      <w:color w:val="000000"/>
      <w:sz w:val="24"/>
      <w:szCs w:val="24"/>
      <w:lang w:eastAsia="zh-CN"/>
    </w:rPr>
  </w:style>
  <w:style w:type="paragraph" w:customStyle="1" w:styleId="Listenabsatz1">
    <w:name w:val="Listenabsatz1"/>
    <w:basedOn w:val="Normal"/>
    <w:qFormat/>
    <w:pPr>
      <w:suppressAutoHyphens w:val="0"/>
      <w:ind w:left="720"/>
    </w:pPr>
    <w:rPr>
      <w:rFonts w:ascii="Calibri" w:eastAsia="Times New Roman" w:hAnsi="Calibri" w:cs="Calibri"/>
      <w:color w:val="00000A"/>
      <w:sz w:val="22"/>
      <w:szCs w:val="22"/>
    </w:rPr>
  </w:style>
  <w:style w:type="paragraph" w:styleId="CommentText">
    <w:name w:val="annotation text"/>
    <w:basedOn w:val="Normal"/>
    <w:link w:val="CommentTextChar1"/>
    <w:qFormat/>
    <w:pPr>
      <w:suppressAutoHyphens w:val="0"/>
    </w:pPr>
    <w:rPr>
      <w:rFonts w:ascii="Calibri" w:hAnsi="Calibri" w:cs="Calibri"/>
      <w:color w:val="00000A"/>
      <w:sz w:val="20"/>
      <w:szCs w:val="20"/>
    </w:rPr>
  </w:style>
  <w:style w:type="paragraph" w:customStyle="1" w:styleId="berarbeitung1">
    <w:name w:val="Überarbeitung1"/>
    <w:qFormat/>
    <w:pPr>
      <w:suppressAutoHyphens/>
    </w:pPr>
    <w:rPr>
      <w:rFonts w:ascii="Code" w:eastAsia="Calibri" w:hAnsi="Code" w:cs="Code"/>
      <w:color w:val="000000"/>
      <w:sz w:val="24"/>
      <w:szCs w:val="24"/>
      <w:lang w:eastAsia="zh-CN"/>
    </w:rPr>
  </w:style>
  <w:style w:type="paragraph" w:styleId="CommentSubject">
    <w:name w:val="annotation subject"/>
    <w:basedOn w:val="CommentText"/>
    <w:qFormat/>
    <w:pPr>
      <w:suppressAutoHyphens/>
    </w:pPr>
    <w:rPr>
      <w:rFonts w:ascii="Code" w:hAnsi="Code" w:cs="Code"/>
      <w:b/>
      <w:bCs/>
      <w:color w:val="00000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able">
    <w:name w:val="Table"/>
    <w:basedOn w:val="Caption"/>
    <w:qFormat/>
  </w:style>
  <w:style w:type="paragraph" w:styleId="EndnoteText">
    <w:name w:val="endnote text"/>
    <w:basedOn w:val="Normal"/>
    <w:link w:val="EndnoteTextChar"/>
    <w:uiPriority w:val="99"/>
    <w:semiHidden/>
    <w:unhideWhenUsed/>
    <w:qFormat/>
    <w:rsid w:val="00B13674"/>
    <w:rPr>
      <w:rFonts w:cs="Times New Roman"/>
      <w:sz w:val="20"/>
      <w:szCs w:val="20"/>
      <w:lang w:val="x-none"/>
    </w:rPr>
  </w:style>
  <w:style w:type="paragraph" w:customStyle="1" w:styleId="Note">
    <w:name w:val="Note"/>
    <w:autoRedefine/>
    <w:qFormat/>
    <w:rsid w:val="00727AE4"/>
    <w:pPr>
      <w:suppressAutoHyphens/>
      <w:spacing w:before="120" w:after="120" w:line="480" w:lineRule="auto"/>
      <w:jc w:val="both"/>
    </w:pPr>
    <w:rPr>
      <w:rFonts w:cs="Code"/>
      <w:color w:val="000000"/>
      <w:sz w:val="24"/>
      <w:szCs w:val="24"/>
      <w:lang w:eastAsia="en-GB"/>
    </w:rPr>
  </w:style>
  <w:style w:type="paragraph" w:styleId="Revision">
    <w:name w:val="Revision"/>
    <w:uiPriority w:val="71"/>
    <w:qFormat/>
    <w:rsid w:val="00E40C72"/>
    <w:pPr>
      <w:suppressAutoHyphens/>
    </w:pPr>
    <w:rPr>
      <w:rFonts w:ascii="Code" w:eastAsia="Calibri" w:hAnsi="Code" w:cs="Code"/>
      <w:color w:val="000000"/>
      <w:sz w:val="24"/>
      <w:szCs w:val="24"/>
      <w:lang w:eastAsia="zh-CN"/>
    </w:rPr>
  </w:style>
  <w:style w:type="paragraph" w:styleId="ListParagraph">
    <w:name w:val="List Paragraph"/>
    <w:basedOn w:val="Normal"/>
    <w:uiPriority w:val="34"/>
    <w:qFormat/>
    <w:rsid w:val="00D8386C"/>
    <w:pPr>
      <w:ind w:left="720"/>
      <w:contextualSpacing/>
    </w:pPr>
  </w:style>
  <w:style w:type="paragraph" w:styleId="NoSpacing">
    <w:name w:val="No Spacing"/>
    <w:uiPriority w:val="1"/>
    <w:qFormat/>
    <w:rsid w:val="006F5879"/>
    <w:pPr>
      <w:tabs>
        <w:tab w:val="left" w:pos="720"/>
      </w:tabs>
      <w:suppressAutoHyphens/>
      <w:spacing w:before="120" w:line="480" w:lineRule="auto"/>
    </w:pPr>
    <w:rPr>
      <w:rFonts w:eastAsia="Calibri" w:cs="Code"/>
      <w:i/>
      <w:color w:val="000000"/>
      <w:sz w:val="24"/>
      <w:szCs w:val="24"/>
      <w:lang w:val="en-US" w:eastAsia="zh-CN"/>
    </w:rPr>
  </w:style>
  <w:style w:type="paragraph" w:customStyle="1" w:styleId="Footnote">
    <w:name w:val="Foot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551D-E96F-40EC-B92C-BF6CA774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1896</Words>
  <Characters>10808</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David Hugh-Jones, Karolina Milewicz  and Hugh Ward</vt:lpstr>
      <vt:lpstr>David Hugh-Jones, Karolina Milewicz  and Hugh Ward</vt:lpstr>
    </vt:vector>
  </TitlesOfParts>
  <Company>University of Essex</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Hugh-Jones, Karolina Milewicz  and Hugh Ward</dc:title>
  <dc:creator>test3</dc:creator>
  <cp:lastModifiedBy>Ward, Hugh D</cp:lastModifiedBy>
  <cp:revision>2</cp:revision>
  <cp:lastPrinted>2014-10-14T12:11:00Z</cp:lastPrinted>
  <dcterms:created xsi:type="dcterms:W3CDTF">2016-01-26T11:27:00Z</dcterms:created>
  <dcterms:modified xsi:type="dcterms:W3CDTF">2016-01-26T11:27:00Z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Essex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