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E4F1" w14:textId="11B50293" w:rsidR="0001149F" w:rsidRPr="0001149F" w:rsidRDefault="00451C0C" w:rsidP="0001149F">
      <w:pPr>
        <w:jc w:val="center"/>
        <w:rPr>
          <w:rFonts w:cstheme="minorHAnsi"/>
          <w:b/>
          <w:bCs/>
        </w:rPr>
      </w:pPr>
      <w:r w:rsidRPr="0001149F">
        <w:rPr>
          <w:rFonts w:cstheme="minorHAnsi"/>
          <w:b/>
          <w:bCs/>
        </w:rPr>
        <w:t>Appendi</w:t>
      </w:r>
      <w:r w:rsidR="001E07FE" w:rsidRPr="0001149F">
        <w:rPr>
          <w:rFonts w:cstheme="minorHAnsi"/>
          <w:b/>
          <w:bCs/>
        </w:rPr>
        <w:t>x</w:t>
      </w:r>
      <w:r w:rsidR="0001149F">
        <w:rPr>
          <w:rFonts w:cstheme="minorHAnsi"/>
          <w:b/>
          <w:bCs/>
        </w:rPr>
        <w:t xml:space="preserve">: </w:t>
      </w:r>
      <w:r w:rsidR="0001149F" w:rsidRPr="0001149F">
        <w:rPr>
          <w:rFonts w:cstheme="minorHAnsi"/>
          <w:b/>
          <w:bCs/>
        </w:rPr>
        <w:t>Online Supporting Information</w:t>
      </w:r>
    </w:p>
    <w:p w14:paraId="3984B68F" w14:textId="77777777" w:rsidR="0001149F" w:rsidRDefault="0001149F" w:rsidP="0001149F"/>
    <w:p w14:paraId="335C70F4" w14:textId="77777777" w:rsidR="0001149F" w:rsidRDefault="0001149F" w:rsidP="0001149F"/>
    <w:p w14:paraId="7C6614C8" w14:textId="77777777" w:rsidR="0001149F" w:rsidRDefault="0001149F" w:rsidP="0001149F">
      <w:r>
        <w:t>Table of Contents</w:t>
      </w:r>
    </w:p>
    <w:p w14:paraId="73383C2E" w14:textId="77777777" w:rsidR="0001149F" w:rsidRDefault="0001149F" w:rsidP="0001149F"/>
    <w:p w14:paraId="4F69B6E8" w14:textId="77777777" w:rsidR="0001149F" w:rsidRDefault="0001149F" w:rsidP="0001149F">
      <w:pPr>
        <w:pStyle w:val="ListParagraph"/>
        <w:numPr>
          <w:ilvl w:val="0"/>
          <w:numId w:val="3"/>
        </w:numPr>
      </w:pPr>
      <w:r w:rsidRPr="00CA72B0">
        <w:t>Summary of how Loewen et al.’s data and analysis differ from ours</w:t>
      </w:r>
    </w:p>
    <w:p w14:paraId="259AC869" w14:textId="77777777" w:rsidR="0001149F" w:rsidRDefault="0001149F" w:rsidP="0001149F">
      <w:pPr>
        <w:pStyle w:val="ListParagraph"/>
        <w:numPr>
          <w:ilvl w:val="0"/>
          <w:numId w:val="3"/>
        </w:numPr>
      </w:pPr>
      <w:r w:rsidRPr="00CA72B0">
        <w:t>Comparisons between Loewen et al.’s data and ours</w:t>
      </w:r>
    </w:p>
    <w:p w14:paraId="3E072DB9" w14:textId="77777777" w:rsidR="0001149F" w:rsidRDefault="0001149F" w:rsidP="0001149F">
      <w:pPr>
        <w:pStyle w:val="ListParagraph"/>
        <w:numPr>
          <w:ilvl w:val="1"/>
          <w:numId w:val="3"/>
        </w:numPr>
      </w:pPr>
      <w:r>
        <w:t xml:space="preserve">Table </w:t>
      </w:r>
      <w:r w:rsidRPr="00CA72B0">
        <w:t>A2.1: Discrepancies between the two datasets</w:t>
      </w:r>
    </w:p>
    <w:p w14:paraId="3471FA49" w14:textId="77777777" w:rsidR="0001149F" w:rsidRDefault="0001149F" w:rsidP="0001149F">
      <w:pPr>
        <w:pStyle w:val="ListParagraph"/>
        <w:numPr>
          <w:ilvl w:val="1"/>
          <w:numId w:val="3"/>
        </w:numPr>
      </w:pPr>
      <w:r>
        <w:t xml:space="preserve">Table </w:t>
      </w:r>
      <w:r w:rsidRPr="00CA72B0">
        <w:t>A2.2: Replication of Loewen et al. 2014</w:t>
      </w:r>
    </w:p>
    <w:p w14:paraId="139B8176" w14:textId="77777777" w:rsidR="0001149F" w:rsidRDefault="0001149F" w:rsidP="0001149F">
      <w:pPr>
        <w:pStyle w:val="ListParagraph"/>
        <w:numPr>
          <w:ilvl w:val="0"/>
          <w:numId w:val="3"/>
        </w:numPr>
      </w:pPr>
      <w:r w:rsidRPr="00CA72B0">
        <w:t>Balance checks</w:t>
      </w:r>
    </w:p>
    <w:p w14:paraId="4FC25585" w14:textId="77777777" w:rsidR="0001149F" w:rsidRDefault="0001149F" w:rsidP="0001149F">
      <w:pPr>
        <w:pStyle w:val="ListParagraph"/>
        <w:numPr>
          <w:ilvl w:val="1"/>
          <w:numId w:val="3"/>
        </w:numPr>
      </w:pPr>
      <w:r>
        <w:t xml:space="preserve">Table </w:t>
      </w:r>
      <w:r w:rsidRPr="00CA72B0">
        <w:t>A3.1: Breakdown of proposals made and passed by session</w:t>
      </w:r>
    </w:p>
    <w:p w14:paraId="6D57BE5C" w14:textId="77777777" w:rsidR="0001149F" w:rsidRDefault="0001149F" w:rsidP="0001149F">
      <w:pPr>
        <w:pStyle w:val="ListParagraph"/>
        <w:numPr>
          <w:ilvl w:val="1"/>
          <w:numId w:val="3"/>
        </w:numPr>
      </w:pPr>
      <w:r>
        <w:t xml:space="preserve">Table </w:t>
      </w:r>
      <w:r w:rsidRPr="00CA72B0">
        <w:t>A3.2: Vote shares grouped by treatment and membership in the governing party, by session</w:t>
      </w:r>
    </w:p>
    <w:p w14:paraId="5A2EB09A" w14:textId="77777777" w:rsidR="0001149F" w:rsidRDefault="0001149F" w:rsidP="0001149F">
      <w:pPr>
        <w:pStyle w:val="ListParagraph"/>
        <w:numPr>
          <w:ilvl w:val="1"/>
          <w:numId w:val="3"/>
        </w:numPr>
      </w:pPr>
      <w:r>
        <w:t xml:space="preserve">Table </w:t>
      </w:r>
      <w:r w:rsidRPr="00CA72B0">
        <w:t>A3.3: Balance checks including retirees</w:t>
      </w:r>
    </w:p>
    <w:p w14:paraId="4C39F46A" w14:textId="77777777" w:rsidR="0001149F" w:rsidRDefault="0001149F" w:rsidP="0001149F">
      <w:pPr>
        <w:pStyle w:val="ListParagraph"/>
        <w:numPr>
          <w:ilvl w:val="1"/>
          <w:numId w:val="3"/>
        </w:numPr>
      </w:pPr>
      <w:r>
        <w:t xml:space="preserve">Table </w:t>
      </w:r>
      <w:r w:rsidRPr="00CA72B0">
        <w:t>A3.4: Checks for covariate balance: predicting treatment assignment based on MPs’ pre-treatment characteristics using the main covariates</w:t>
      </w:r>
    </w:p>
    <w:p w14:paraId="666252A2" w14:textId="77777777" w:rsidR="0001149F" w:rsidRDefault="0001149F" w:rsidP="0001149F">
      <w:pPr>
        <w:pStyle w:val="ListParagraph"/>
        <w:numPr>
          <w:ilvl w:val="1"/>
          <w:numId w:val="3"/>
        </w:numPr>
      </w:pPr>
      <w:r>
        <w:t xml:space="preserve">Table </w:t>
      </w:r>
      <w:r w:rsidRPr="00CA72B0">
        <w:t>A3.5: Additional balance checks with all covariates</w:t>
      </w:r>
    </w:p>
    <w:p w14:paraId="6508FFAB" w14:textId="77777777" w:rsidR="0001149F" w:rsidRDefault="0001149F" w:rsidP="0001149F">
      <w:pPr>
        <w:pStyle w:val="ListParagraph"/>
        <w:numPr>
          <w:ilvl w:val="0"/>
          <w:numId w:val="3"/>
        </w:numPr>
      </w:pPr>
      <w:r w:rsidRPr="00CA72B0">
        <w:t>Attrition</w:t>
      </w:r>
    </w:p>
    <w:p w14:paraId="254535C3" w14:textId="77777777" w:rsidR="0001149F" w:rsidRDefault="0001149F" w:rsidP="0001149F">
      <w:pPr>
        <w:pStyle w:val="ListParagraph"/>
        <w:numPr>
          <w:ilvl w:val="1"/>
          <w:numId w:val="3"/>
        </w:numPr>
      </w:pPr>
      <w:r>
        <w:t xml:space="preserve">Table </w:t>
      </w:r>
      <w:r w:rsidRPr="00CA72B0">
        <w:t>A4.1: Assessing whether retirement is affected by assigned treatment</w:t>
      </w:r>
    </w:p>
    <w:p w14:paraId="6B2C503B" w14:textId="77777777" w:rsidR="0001149F" w:rsidRDefault="0001149F" w:rsidP="0001149F">
      <w:pPr>
        <w:pStyle w:val="ListParagraph"/>
        <w:numPr>
          <w:ilvl w:val="0"/>
          <w:numId w:val="3"/>
        </w:numPr>
      </w:pPr>
      <w:r w:rsidRPr="00CA72B0">
        <w:t>Alternative Model Specifications</w:t>
      </w:r>
    </w:p>
    <w:p w14:paraId="1E0ED1D6" w14:textId="77777777" w:rsidR="0001149F" w:rsidRDefault="0001149F" w:rsidP="0001149F">
      <w:pPr>
        <w:pStyle w:val="ListParagraph"/>
        <w:numPr>
          <w:ilvl w:val="1"/>
          <w:numId w:val="3"/>
        </w:numPr>
      </w:pPr>
      <w:r>
        <w:t xml:space="preserve">Table </w:t>
      </w:r>
      <w:r w:rsidRPr="00CA72B0">
        <w:t>A5.1: Average treatment effects by session, without additional covariates</w:t>
      </w:r>
    </w:p>
    <w:p w14:paraId="3994AF85" w14:textId="77777777" w:rsidR="0001149F" w:rsidRDefault="0001149F" w:rsidP="0001149F">
      <w:pPr>
        <w:pStyle w:val="ListParagraph"/>
        <w:numPr>
          <w:ilvl w:val="1"/>
          <w:numId w:val="3"/>
        </w:numPr>
      </w:pPr>
      <w:r>
        <w:t xml:space="preserve">Table </w:t>
      </w:r>
      <w:r w:rsidRPr="00CA72B0">
        <w:t>A5.2: Interaction of treatments with membership in governing party by session, without additional covariates</w:t>
      </w:r>
    </w:p>
    <w:p w14:paraId="181E64AD" w14:textId="77777777" w:rsidR="0001149F" w:rsidRDefault="0001149F" w:rsidP="0001149F">
      <w:pPr>
        <w:pStyle w:val="ListParagraph"/>
        <w:numPr>
          <w:ilvl w:val="1"/>
          <w:numId w:val="3"/>
        </w:numPr>
      </w:pPr>
      <w:r>
        <w:t xml:space="preserve">Table </w:t>
      </w:r>
      <w:r w:rsidRPr="00CA72B0">
        <w:t>A5.3: Average treatment effects by effective number of re-election bids, with fixed effects for candidate ID</w:t>
      </w:r>
    </w:p>
    <w:p w14:paraId="6108EEC7" w14:textId="77777777" w:rsidR="0001149F" w:rsidRDefault="0001149F" w:rsidP="0001149F">
      <w:pPr>
        <w:pStyle w:val="ListParagraph"/>
        <w:numPr>
          <w:ilvl w:val="1"/>
          <w:numId w:val="3"/>
        </w:numPr>
      </w:pPr>
      <w:r>
        <w:t xml:space="preserve">Table </w:t>
      </w:r>
      <w:r w:rsidRPr="00710B9D">
        <w:t>A5.4: Regression Estimates of Average Treatment Effects by Session Including Fixed Effects</w:t>
      </w:r>
    </w:p>
    <w:p w14:paraId="2EBD2F65" w14:textId="77777777" w:rsidR="0001149F" w:rsidRDefault="0001149F" w:rsidP="0001149F">
      <w:pPr>
        <w:pStyle w:val="ListParagraph"/>
        <w:numPr>
          <w:ilvl w:val="1"/>
          <w:numId w:val="3"/>
        </w:numPr>
      </w:pPr>
      <w:r>
        <w:t xml:space="preserve">Table </w:t>
      </w:r>
      <w:r w:rsidRPr="00710B9D">
        <w:t>A5.5: Interaction of Treatment Assignment with Membership in the Governing Party by Session Including Fixed Effects</w:t>
      </w:r>
    </w:p>
    <w:p w14:paraId="2AD00D22" w14:textId="77777777" w:rsidR="0001149F" w:rsidRDefault="0001149F" w:rsidP="0001149F">
      <w:pPr>
        <w:pStyle w:val="ListParagraph"/>
        <w:numPr>
          <w:ilvl w:val="1"/>
          <w:numId w:val="3"/>
        </w:numPr>
      </w:pPr>
      <w:r>
        <w:t xml:space="preserve">Table </w:t>
      </w:r>
      <w:r w:rsidRPr="00710B9D">
        <w:t>A5.6: Regression Estimates of Average Treatment Effects by Session with Winning as the Dependent Variable</w:t>
      </w:r>
    </w:p>
    <w:p w14:paraId="0A94AA38" w14:textId="77777777" w:rsidR="0001149F" w:rsidRDefault="0001149F" w:rsidP="0001149F">
      <w:pPr>
        <w:pStyle w:val="ListParagraph"/>
        <w:numPr>
          <w:ilvl w:val="1"/>
          <w:numId w:val="3"/>
        </w:numPr>
      </w:pPr>
      <w:r>
        <w:t xml:space="preserve">Table </w:t>
      </w:r>
      <w:r w:rsidRPr="00710B9D">
        <w:t>A5.7: Interaction of Treatment Assignment with Membership in the Governing Party by Session with Winning as the Dependent Variable</w:t>
      </w:r>
    </w:p>
    <w:p w14:paraId="0452EA28" w14:textId="77777777" w:rsidR="0001149F" w:rsidRDefault="0001149F" w:rsidP="0001149F">
      <w:pPr>
        <w:pStyle w:val="ListParagraph"/>
        <w:numPr>
          <w:ilvl w:val="0"/>
          <w:numId w:val="3"/>
        </w:numPr>
      </w:pPr>
      <w:r w:rsidRPr="00710B9D">
        <w:t>Effects of Treatment Assignment on Whether a Proposal was Made</w:t>
      </w:r>
    </w:p>
    <w:p w14:paraId="7BEDC2C4" w14:textId="77777777" w:rsidR="0001149F" w:rsidRDefault="0001149F" w:rsidP="0001149F">
      <w:pPr>
        <w:pStyle w:val="ListParagraph"/>
        <w:numPr>
          <w:ilvl w:val="1"/>
          <w:numId w:val="3"/>
        </w:numPr>
      </w:pPr>
      <w:r w:rsidRPr="00710B9D">
        <w:t>A6.1: First stage effects of treatment assignment on whether MPs propose a bill or motion</w:t>
      </w:r>
    </w:p>
    <w:p w14:paraId="6B55C8EB" w14:textId="77777777" w:rsidR="0001149F" w:rsidRDefault="0001149F" w:rsidP="0001149F">
      <w:pPr>
        <w:pStyle w:val="ListParagraph"/>
        <w:numPr>
          <w:ilvl w:val="0"/>
          <w:numId w:val="3"/>
        </w:numPr>
      </w:pPr>
      <w:r w:rsidRPr="00710B9D">
        <w:t>Alternative Coding Procedures for Delineating the Treatment Group</w:t>
      </w:r>
    </w:p>
    <w:p w14:paraId="5509D8FB" w14:textId="77777777" w:rsidR="0001149F" w:rsidRDefault="0001149F" w:rsidP="0001149F">
      <w:pPr>
        <w:pStyle w:val="ListParagraph"/>
        <w:numPr>
          <w:ilvl w:val="1"/>
          <w:numId w:val="3"/>
        </w:numPr>
      </w:pPr>
      <w:r>
        <w:t xml:space="preserve">Table </w:t>
      </w:r>
      <w:r w:rsidRPr="00710B9D">
        <w:t>A7.1: Average treatment effects of treatment excluding the last treated MP, by session</w:t>
      </w:r>
    </w:p>
    <w:p w14:paraId="75D5E787" w14:textId="77777777" w:rsidR="0001149F" w:rsidRDefault="0001149F" w:rsidP="0001149F">
      <w:pPr>
        <w:pStyle w:val="ListParagraph"/>
        <w:numPr>
          <w:ilvl w:val="1"/>
          <w:numId w:val="3"/>
        </w:numPr>
      </w:pPr>
      <w:r>
        <w:t xml:space="preserve">Table </w:t>
      </w:r>
      <w:r w:rsidRPr="00710B9D">
        <w:t>A7.2: Interactive effects of treatment modified to exclude the last treated MP, by session</w:t>
      </w:r>
    </w:p>
    <w:p w14:paraId="2A2017C9" w14:textId="77777777" w:rsidR="0001149F" w:rsidRDefault="0001149F" w:rsidP="0001149F">
      <w:pPr>
        <w:pStyle w:val="ListParagraph"/>
        <w:numPr>
          <w:ilvl w:val="0"/>
          <w:numId w:val="3"/>
        </w:numPr>
      </w:pPr>
      <w:r w:rsidRPr="00710B9D">
        <w:t>Instrumental Variable Analyses</w:t>
      </w:r>
    </w:p>
    <w:p w14:paraId="2C3D49AB" w14:textId="77777777" w:rsidR="0001149F" w:rsidRDefault="0001149F" w:rsidP="0001149F">
      <w:pPr>
        <w:pStyle w:val="ListParagraph"/>
        <w:numPr>
          <w:ilvl w:val="1"/>
          <w:numId w:val="3"/>
        </w:numPr>
      </w:pPr>
      <w:r>
        <w:t xml:space="preserve">Table </w:t>
      </w:r>
      <w:r w:rsidRPr="00710B9D">
        <w:t>A8.1: First stage for instrumental variables regressions, using assigned treatment to predict passage of a proposed bill or motion</w:t>
      </w:r>
    </w:p>
    <w:p w14:paraId="4640022F" w14:textId="77777777" w:rsidR="0001149F" w:rsidRDefault="0001149F" w:rsidP="0001149F">
      <w:pPr>
        <w:pStyle w:val="ListParagraph"/>
        <w:numPr>
          <w:ilvl w:val="1"/>
          <w:numId w:val="3"/>
        </w:numPr>
      </w:pPr>
      <w:r>
        <w:lastRenderedPageBreak/>
        <w:t xml:space="preserve">Table </w:t>
      </w:r>
      <w:r w:rsidRPr="008B7B3B">
        <w:t>A8.2: Instrumental variables estimates of the effect of proposing a bill or motion that passes on incumbents’ subsequent vote share, using treatment as an instrumental variable</w:t>
      </w:r>
    </w:p>
    <w:p w14:paraId="20A08F7B" w14:textId="77777777" w:rsidR="0001149F" w:rsidRDefault="0001149F" w:rsidP="0001149F">
      <w:pPr>
        <w:pStyle w:val="ListParagraph"/>
        <w:numPr>
          <w:ilvl w:val="1"/>
          <w:numId w:val="3"/>
        </w:numPr>
      </w:pPr>
      <w:r>
        <w:t xml:space="preserve">Table </w:t>
      </w:r>
      <w:r w:rsidRPr="008B7B3B">
        <w:t>A8.3: First stage for instrumental variables regressions, using place on list to predict passage of a proposed bill or motion</w:t>
      </w:r>
    </w:p>
    <w:p w14:paraId="4AAD2352" w14:textId="77777777" w:rsidR="0001149F" w:rsidRPr="0001149F" w:rsidRDefault="0001149F" w:rsidP="0001149F">
      <w:pPr>
        <w:pStyle w:val="ListParagraph"/>
        <w:numPr>
          <w:ilvl w:val="1"/>
          <w:numId w:val="3"/>
        </w:numPr>
        <w:rPr>
          <w:rFonts w:cstheme="minorHAnsi"/>
        </w:rPr>
      </w:pPr>
      <w:r>
        <w:t xml:space="preserve">Table </w:t>
      </w:r>
      <w:r w:rsidRPr="008B7B3B">
        <w:t xml:space="preserve">A8.4: Instrumental variables estimates of the effect of proposing a motion that passes on an incumbent’s subsequent vote share with place on list as an </w:t>
      </w:r>
      <w:r w:rsidRPr="0001149F">
        <w:rPr>
          <w:rFonts w:cstheme="minorHAnsi"/>
        </w:rPr>
        <w:t>instrumental variable</w:t>
      </w:r>
    </w:p>
    <w:p w14:paraId="6F30DF1F" w14:textId="77777777" w:rsidR="0001149F" w:rsidRPr="0001149F" w:rsidRDefault="0001149F" w:rsidP="0001149F">
      <w:pPr>
        <w:pStyle w:val="ListParagraph"/>
        <w:numPr>
          <w:ilvl w:val="0"/>
          <w:numId w:val="3"/>
        </w:numPr>
        <w:rPr>
          <w:rFonts w:cstheme="minorHAnsi"/>
        </w:rPr>
      </w:pPr>
      <w:r w:rsidRPr="0001149F">
        <w:rPr>
          <w:rFonts w:cstheme="minorHAnsi"/>
        </w:rPr>
        <w:t>Pre-Analysis Plan</w:t>
      </w:r>
    </w:p>
    <w:p w14:paraId="3FAF041F" w14:textId="4AAF67B5" w:rsidR="0001149F" w:rsidRPr="0001149F" w:rsidRDefault="0001149F" w:rsidP="0001149F">
      <w:pPr>
        <w:pStyle w:val="ListParagraph"/>
        <w:numPr>
          <w:ilvl w:val="0"/>
          <w:numId w:val="3"/>
        </w:numPr>
        <w:rPr>
          <w:rFonts w:cstheme="minorHAnsi"/>
        </w:rPr>
      </w:pPr>
      <w:r w:rsidRPr="0001149F">
        <w:rPr>
          <w:rFonts w:cstheme="minorHAnsi"/>
        </w:rPr>
        <w:t>References</w:t>
      </w:r>
    </w:p>
    <w:p w14:paraId="6ADBEE1A" w14:textId="124A459F" w:rsidR="0001149F" w:rsidRDefault="0001149F" w:rsidP="00451C0C">
      <w:pPr>
        <w:rPr>
          <w:rFonts w:ascii="Times New Roman" w:hAnsi="Times New Roman"/>
          <w:sz w:val="20"/>
          <w:szCs w:val="20"/>
        </w:rPr>
      </w:pPr>
    </w:p>
    <w:p w14:paraId="465DA713" w14:textId="77777777" w:rsidR="0001149F" w:rsidRPr="00F22FD5" w:rsidRDefault="0001149F" w:rsidP="00451C0C">
      <w:pPr>
        <w:rPr>
          <w:rFonts w:ascii="Times New Roman" w:hAnsi="Times New Roman"/>
          <w:sz w:val="20"/>
          <w:szCs w:val="20"/>
        </w:rPr>
      </w:pPr>
    </w:p>
    <w:p w14:paraId="16B5C917" w14:textId="71188FA5" w:rsidR="00E4290F" w:rsidRDefault="00E4290F" w:rsidP="00E4290F">
      <w:pPr>
        <w:pStyle w:val="ListParagraph"/>
        <w:numPr>
          <w:ilvl w:val="0"/>
          <w:numId w:val="1"/>
        </w:numPr>
        <w:rPr>
          <w:rFonts w:ascii="Times New Roman" w:hAnsi="Times New Roman"/>
          <w:b/>
          <w:bCs/>
        </w:rPr>
      </w:pPr>
      <w:r>
        <w:rPr>
          <w:rFonts w:ascii="Times New Roman" w:hAnsi="Times New Roman"/>
          <w:b/>
          <w:bCs/>
        </w:rPr>
        <w:t>Summary</w:t>
      </w:r>
      <w:r w:rsidR="00491392">
        <w:rPr>
          <w:rFonts w:ascii="Times New Roman" w:hAnsi="Times New Roman"/>
          <w:b/>
          <w:bCs/>
        </w:rPr>
        <w:t xml:space="preserve"> of how Loewen et al.’s data and analysis differ from ours</w:t>
      </w:r>
    </w:p>
    <w:p w14:paraId="34D235F9" w14:textId="7F6D5843" w:rsidR="00E4290F" w:rsidRDefault="00E4290F" w:rsidP="00E4290F">
      <w:pPr>
        <w:pStyle w:val="ListParagraph"/>
        <w:rPr>
          <w:rFonts w:ascii="Times New Roman" w:hAnsi="Times New Roman"/>
          <w:b/>
          <w:bCs/>
        </w:rPr>
      </w:pPr>
    </w:p>
    <w:p w14:paraId="171659D7" w14:textId="2B142D77" w:rsidR="00E4290F" w:rsidRDefault="00E4290F" w:rsidP="009D4C71">
      <w:pPr>
        <w:pStyle w:val="ListParagraph"/>
        <w:numPr>
          <w:ilvl w:val="0"/>
          <w:numId w:val="2"/>
        </w:numPr>
        <w:jc w:val="both"/>
        <w:rPr>
          <w:rFonts w:ascii="Times New Roman" w:hAnsi="Times New Roman"/>
        </w:rPr>
      </w:pPr>
      <w:r>
        <w:rPr>
          <w:rFonts w:ascii="Times New Roman" w:hAnsi="Times New Roman"/>
          <w:b/>
          <w:bCs/>
        </w:rPr>
        <w:t xml:space="preserve">Numbers of eligible MPs in each session: </w:t>
      </w:r>
      <w:proofErr w:type="gramStart"/>
      <w:r w:rsidRPr="00E4290F">
        <w:rPr>
          <w:rFonts w:ascii="Times New Roman" w:hAnsi="Times New Roman"/>
        </w:rPr>
        <w:t>Small</w:t>
      </w:r>
      <w:proofErr w:type="gramEnd"/>
      <w:r w:rsidRPr="00E4290F">
        <w:rPr>
          <w:rFonts w:ascii="Times New Roman" w:hAnsi="Times New Roman"/>
        </w:rPr>
        <w:t xml:space="preserve"> discrepancies are described below. </w:t>
      </w:r>
      <w:r>
        <w:rPr>
          <w:rFonts w:ascii="Times New Roman" w:hAnsi="Times New Roman"/>
        </w:rPr>
        <w:t>We have slightly larger numbers of subjects in each of the first two sessions, and the results are similar, as shown in A2</w:t>
      </w:r>
      <w:r w:rsidR="00B10DE5">
        <w:rPr>
          <w:rFonts w:ascii="Times New Roman" w:hAnsi="Times New Roman"/>
        </w:rPr>
        <w:t>.2</w:t>
      </w:r>
      <w:r>
        <w:rPr>
          <w:rFonts w:ascii="Times New Roman" w:hAnsi="Times New Roman"/>
        </w:rPr>
        <w:t>.</w:t>
      </w:r>
    </w:p>
    <w:p w14:paraId="20DFF522" w14:textId="03D1E976" w:rsidR="00E4290F" w:rsidRDefault="00E4290F" w:rsidP="009D4C71">
      <w:pPr>
        <w:pStyle w:val="ListParagraph"/>
        <w:numPr>
          <w:ilvl w:val="0"/>
          <w:numId w:val="2"/>
        </w:numPr>
        <w:jc w:val="both"/>
        <w:rPr>
          <w:rFonts w:ascii="Times New Roman" w:hAnsi="Times New Roman"/>
        </w:rPr>
      </w:pPr>
      <w:r>
        <w:rPr>
          <w:rFonts w:ascii="Times New Roman" w:hAnsi="Times New Roman"/>
          <w:b/>
          <w:bCs/>
        </w:rPr>
        <w:t>Coding treatment:</w:t>
      </w:r>
      <w:r>
        <w:rPr>
          <w:rFonts w:ascii="Times New Roman" w:hAnsi="Times New Roman"/>
        </w:rPr>
        <w:t xml:space="preserve"> Loewen et al. use two very similar coding rules that vary according to whether the last proposer is included or excluded. We follow their coding rule in the first session, but A12 shows that this coding decision is inconsequential.  </w:t>
      </w:r>
      <w:r w:rsidRPr="00E4290F">
        <w:rPr>
          <w:rFonts w:ascii="Times New Roman" w:hAnsi="Times New Roman"/>
        </w:rPr>
        <w:t xml:space="preserve">  </w:t>
      </w:r>
    </w:p>
    <w:p w14:paraId="5286DCAB" w14:textId="77777777" w:rsidR="00E4290F" w:rsidRDefault="00E4290F" w:rsidP="009D4C71">
      <w:pPr>
        <w:pStyle w:val="ListParagraph"/>
        <w:numPr>
          <w:ilvl w:val="0"/>
          <w:numId w:val="2"/>
        </w:numPr>
        <w:jc w:val="both"/>
        <w:rPr>
          <w:rFonts w:ascii="Times New Roman" w:hAnsi="Times New Roman"/>
        </w:rPr>
      </w:pPr>
      <w:r>
        <w:rPr>
          <w:rFonts w:ascii="Times New Roman" w:hAnsi="Times New Roman"/>
          <w:b/>
          <w:bCs/>
        </w:rPr>
        <w:t>Estimation:</w:t>
      </w:r>
      <w:r>
        <w:rPr>
          <w:rFonts w:ascii="Times New Roman" w:hAnsi="Times New Roman"/>
        </w:rPr>
        <w:t xml:space="preserve"> We control for (pre-registered) covariates not used by Loewen et al.  However, the inclusion of these covariates has little effect on the estimates or standard errors. See Tables A9 and A10.  </w:t>
      </w:r>
    </w:p>
    <w:p w14:paraId="3B0E1C03" w14:textId="5F10C127" w:rsidR="00E4290F" w:rsidRDefault="00E4290F" w:rsidP="009D4C71">
      <w:pPr>
        <w:pStyle w:val="ListParagraph"/>
        <w:numPr>
          <w:ilvl w:val="0"/>
          <w:numId w:val="2"/>
        </w:numPr>
        <w:jc w:val="both"/>
        <w:rPr>
          <w:rFonts w:ascii="Times New Roman" w:hAnsi="Times New Roman"/>
        </w:rPr>
      </w:pPr>
      <w:r>
        <w:rPr>
          <w:rFonts w:ascii="Times New Roman" w:hAnsi="Times New Roman"/>
          <w:b/>
          <w:bCs/>
        </w:rPr>
        <w:t>Variance estimation:</w:t>
      </w:r>
      <w:r>
        <w:rPr>
          <w:rFonts w:ascii="Times New Roman" w:hAnsi="Times New Roman"/>
        </w:rPr>
        <w:t xml:space="preserve"> Loewen et al. use clustered standard errors, but we use robust standard errors.  A2 shows that the two standard error estimators produce similar results.</w:t>
      </w:r>
    </w:p>
    <w:p w14:paraId="7E7D61D5" w14:textId="0808DF4B" w:rsidR="00E4290F" w:rsidRDefault="00E4290F" w:rsidP="009D4C71">
      <w:pPr>
        <w:pStyle w:val="ListParagraph"/>
        <w:numPr>
          <w:ilvl w:val="0"/>
          <w:numId w:val="2"/>
        </w:numPr>
        <w:jc w:val="both"/>
        <w:rPr>
          <w:rFonts w:ascii="Times New Roman" w:hAnsi="Times New Roman"/>
        </w:rPr>
      </w:pPr>
      <w:r w:rsidRPr="00E4290F">
        <w:rPr>
          <w:rFonts w:ascii="Times New Roman" w:hAnsi="Times New Roman"/>
          <w:b/>
          <w:bCs/>
        </w:rPr>
        <w:t>Graphics</w:t>
      </w:r>
      <w:r>
        <w:rPr>
          <w:rFonts w:ascii="Times New Roman" w:hAnsi="Times New Roman"/>
        </w:rPr>
        <w:t>: The descriptive statistics depicted in Figure 1 control for session, in keeping with the experimental design, which is blocked by session. Loewen et al.’s Figure 1 presented means from the two sessions pooled.</w:t>
      </w:r>
    </w:p>
    <w:p w14:paraId="576B046E" w14:textId="5D6DBB78" w:rsidR="00E4290F" w:rsidRPr="002557D1" w:rsidRDefault="00E4290F" w:rsidP="009D4C71">
      <w:pPr>
        <w:pStyle w:val="ListParagraph"/>
        <w:numPr>
          <w:ilvl w:val="0"/>
          <w:numId w:val="2"/>
        </w:numPr>
        <w:jc w:val="both"/>
        <w:rPr>
          <w:rFonts w:ascii="Times New Roman" w:hAnsi="Times New Roman"/>
        </w:rPr>
      </w:pPr>
      <w:r>
        <w:rPr>
          <w:rFonts w:ascii="Times New Roman" w:hAnsi="Times New Roman"/>
          <w:b/>
          <w:bCs/>
        </w:rPr>
        <w:t>Modeling</w:t>
      </w:r>
      <w:r w:rsidRPr="00E4290F">
        <w:rPr>
          <w:rFonts w:ascii="Times New Roman" w:hAnsi="Times New Roman"/>
        </w:rPr>
        <w:t>:</w:t>
      </w:r>
      <w:r>
        <w:rPr>
          <w:rFonts w:ascii="Times New Roman" w:hAnsi="Times New Roman"/>
        </w:rPr>
        <w:t xml:space="preserve"> Our paper present</w:t>
      </w:r>
      <w:r w:rsidR="002557D1">
        <w:rPr>
          <w:rFonts w:ascii="Times New Roman" w:hAnsi="Times New Roman"/>
        </w:rPr>
        <w:t>s</w:t>
      </w:r>
      <w:r>
        <w:rPr>
          <w:rFonts w:ascii="Times New Roman" w:hAnsi="Times New Roman"/>
        </w:rPr>
        <w:t xml:space="preserve"> instrumental variables </w:t>
      </w:r>
      <w:r w:rsidR="002557D1">
        <w:rPr>
          <w:rFonts w:ascii="Times New Roman" w:hAnsi="Times New Roman"/>
        </w:rPr>
        <w:t xml:space="preserve">(IV) </w:t>
      </w:r>
      <w:r w:rsidRPr="002557D1">
        <w:rPr>
          <w:rFonts w:ascii="Times New Roman" w:hAnsi="Times New Roman"/>
        </w:rPr>
        <w:t xml:space="preserve">estimates of the average effect (among compliers) of making a proposal that passes. IV estimation was not part of the </w:t>
      </w:r>
      <w:r w:rsidR="009D4C71">
        <w:rPr>
          <w:rFonts w:ascii="Times New Roman" w:hAnsi="Times New Roman"/>
        </w:rPr>
        <w:t>Loewen et al.</w:t>
      </w:r>
      <w:r w:rsidRPr="002557D1">
        <w:rPr>
          <w:rFonts w:ascii="Times New Roman" w:hAnsi="Times New Roman"/>
        </w:rPr>
        <w:t xml:space="preserve"> article.  As pointed out in the text, the</w:t>
      </w:r>
      <w:r w:rsidR="002557D1">
        <w:rPr>
          <w:rFonts w:ascii="Times New Roman" w:hAnsi="Times New Roman"/>
        </w:rPr>
        <w:t xml:space="preserve"> statistical significance of the</w:t>
      </w:r>
      <w:r w:rsidRPr="002557D1">
        <w:rPr>
          <w:rFonts w:ascii="Times New Roman" w:hAnsi="Times New Roman"/>
        </w:rPr>
        <w:t xml:space="preserve"> IV estimates </w:t>
      </w:r>
      <w:r w:rsidR="002557D1">
        <w:rPr>
          <w:rFonts w:ascii="Times New Roman" w:hAnsi="Times New Roman"/>
        </w:rPr>
        <w:t>is similar</w:t>
      </w:r>
      <w:r w:rsidRPr="002557D1">
        <w:rPr>
          <w:rFonts w:ascii="Times New Roman" w:hAnsi="Times New Roman"/>
        </w:rPr>
        <w:t xml:space="preserve"> to the</w:t>
      </w:r>
      <w:r w:rsidR="002557D1">
        <w:rPr>
          <w:rFonts w:ascii="Times New Roman" w:hAnsi="Times New Roman"/>
        </w:rPr>
        <w:t xml:space="preserve"> statistical significance</w:t>
      </w:r>
      <w:r w:rsidRPr="002557D1">
        <w:rPr>
          <w:rFonts w:ascii="Times New Roman" w:hAnsi="Times New Roman"/>
        </w:rPr>
        <w:t xml:space="preserve"> ITT estimates, as they are approximately equivalent to ITT estimates rescaled by the share of compliers.</w:t>
      </w:r>
    </w:p>
    <w:p w14:paraId="4AEA53E7" w14:textId="3A740344" w:rsidR="00491392" w:rsidRDefault="00491392" w:rsidP="00491392">
      <w:pPr>
        <w:pStyle w:val="ListParagraph"/>
        <w:rPr>
          <w:rFonts w:ascii="Times New Roman" w:hAnsi="Times New Roman"/>
          <w:b/>
          <w:bCs/>
        </w:rPr>
      </w:pPr>
    </w:p>
    <w:p w14:paraId="0FAE27D7" w14:textId="273B184E" w:rsidR="00E4290F" w:rsidRDefault="00E4290F" w:rsidP="00491392">
      <w:pPr>
        <w:pStyle w:val="ListParagraph"/>
        <w:rPr>
          <w:rFonts w:ascii="Times New Roman" w:hAnsi="Times New Roman"/>
          <w:b/>
          <w:bCs/>
        </w:rPr>
      </w:pPr>
    </w:p>
    <w:p w14:paraId="212040D4" w14:textId="77777777" w:rsidR="00E4290F" w:rsidRDefault="00E4290F" w:rsidP="00491392">
      <w:pPr>
        <w:pStyle w:val="ListParagraph"/>
        <w:rPr>
          <w:rFonts w:ascii="Times New Roman" w:hAnsi="Times New Roman"/>
          <w:b/>
          <w:bCs/>
        </w:rPr>
      </w:pPr>
    </w:p>
    <w:p w14:paraId="37C6E658" w14:textId="17D77217" w:rsidR="00491392" w:rsidRPr="00B10DE5" w:rsidRDefault="00B10DE5" w:rsidP="00B10DE5">
      <w:pPr>
        <w:rPr>
          <w:rFonts w:ascii="Times New Roman" w:hAnsi="Times New Roman"/>
          <w:b/>
          <w:bCs/>
        </w:rPr>
      </w:pPr>
      <w:r>
        <w:rPr>
          <w:rFonts w:ascii="Times New Roman" w:hAnsi="Times New Roman"/>
          <w:b/>
          <w:bCs/>
        </w:rPr>
        <w:br w:type="page"/>
      </w:r>
    </w:p>
    <w:p w14:paraId="4A47546B" w14:textId="1AA1A7D3" w:rsidR="005512E8" w:rsidRPr="001E07FE" w:rsidRDefault="005512E8" w:rsidP="001E07FE">
      <w:pPr>
        <w:pStyle w:val="ListParagraph"/>
        <w:numPr>
          <w:ilvl w:val="0"/>
          <w:numId w:val="1"/>
        </w:numPr>
        <w:rPr>
          <w:rFonts w:ascii="Times New Roman" w:hAnsi="Times New Roman"/>
          <w:b/>
          <w:bCs/>
        </w:rPr>
      </w:pPr>
      <w:r w:rsidRPr="001E07FE">
        <w:rPr>
          <w:rFonts w:ascii="Times New Roman" w:hAnsi="Times New Roman"/>
          <w:b/>
          <w:bCs/>
        </w:rPr>
        <w:lastRenderedPageBreak/>
        <w:t>Comparisons between Loewen et al.</w:t>
      </w:r>
      <w:r w:rsidR="004B7EAC">
        <w:rPr>
          <w:rFonts w:ascii="Times New Roman" w:hAnsi="Times New Roman"/>
          <w:b/>
          <w:bCs/>
        </w:rPr>
        <w:t>’s data</w:t>
      </w:r>
      <w:r w:rsidRPr="001E07FE">
        <w:rPr>
          <w:rFonts w:ascii="Times New Roman" w:hAnsi="Times New Roman"/>
          <w:b/>
          <w:bCs/>
        </w:rPr>
        <w:t xml:space="preserve"> and our</w:t>
      </w:r>
      <w:r w:rsidR="004B7EAC">
        <w:rPr>
          <w:rFonts w:ascii="Times New Roman" w:hAnsi="Times New Roman"/>
          <w:b/>
          <w:bCs/>
        </w:rPr>
        <w:t>s</w:t>
      </w:r>
      <w:r w:rsidRPr="001E07FE">
        <w:rPr>
          <w:rFonts w:ascii="Times New Roman" w:hAnsi="Times New Roman"/>
          <w:b/>
          <w:bCs/>
        </w:rPr>
        <w:t xml:space="preserve"> </w:t>
      </w:r>
    </w:p>
    <w:p w14:paraId="77023DAA" w14:textId="2C04A25D" w:rsidR="006C6527" w:rsidRPr="00F22FD5" w:rsidRDefault="006C6527" w:rsidP="00451C0C">
      <w:pPr>
        <w:rPr>
          <w:rFonts w:ascii="Times New Roman" w:hAnsi="Times New Roman"/>
          <w:sz w:val="20"/>
          <w:szCs w:val="20"/>
        </w:rPr>
      </w:pPr>
    </w:p>
    <w:p w14:paraId="4321AEC5" w14:textId="31B2466E" w:rsidR="006C6527" w:rsidRDefault="00BB6502" w:rsidP="006C6527">
      <w:pPr>
        <w:rPr>
          <w:rFonts w:ascii="Times New Roman" w:hAnsi="Times New Roman"/>
          <w:lang w:val="en-US"/>
        </w:rPr>
      </w:pPr>
      <w:r w:rsidRPr="00F22FD5">
        <w:rPr>
          <w:rFonts w:ascii="Times New Roman" w:hAnsi="Times New Roman"/>
          <w:lang w:val="en-US"/>
        </w:rPr>
        <w:t>A</w:t>
      </w:r>
      <w:r w:rsidR="00B10DE5">
        <w:rPr>
          <w:rFonts w:ascii="Times New Roman" w:hAnsi="Times New Roman"/>
          <w:lang w:val="en-US"/>
        </w:rPr>
        <w:t>2.</w:t>
      </w:r>
      <w:r w:rsidRPr="00F22FD5">
        <w:rPr>
          <w:rFonts w:ascii="Times New Roman" w:hAnsi="Times New Roman"/>
          <w:lang w:val="en-US"/>
        </w:rPr>
        <w:t>1</w:t>
      </w:r>
      <w:r w:rsidR="006C6527" w:rsidRPr="00F22FD5">
        <w:rPr>
          <w:rFonts w:ascii="Times New Roman" w:hAnsi="Times New Roman"/>
          <w:lang w:val="en-US"/>
        </w:rPr>
        <w:t xml:space="preserve">: Discrepancies between the two datasets </w:t>
      </w:r>
    </w:p>
    <w:p w14:paraId="1F44C141" w14:textId="2BB6A58B" w:rsidR="005B56E7" w:rsidRDefault="005B56E7" w:rsidP="006C6527">
      <w:pPr>
        <w:rPr>
          <w:rFonts w:ascii="Times New Roman" w:hAnsi="Times New Roman"/>
          <w:lang w:val="en-US"/>
        </w:rPr>
      </w:pPr>
    </w:p>
    <w:p w14:paraId="18F9918D" w14:textId="72635C69" w:rsidR="005B56E7" w:rsidRPr="00035B57" w:rsidRDefault="00035B57" w:rsidP="006C6527">
      <w:pPr>
        <w:rPr>
          <w:rFonts w:ascii="Times New Roman" w:hAnsi="Times New Roman"/>
          <w:u w:val="single"/>
          <w:lang w:val="en-US"/>
        </w:rPr>
      </w:pPr>
      <w:r>
        <w:rPr>
          <w:rFonts w:ascii="Times New Roman" w:hAnsi="Times New Roman"/>
          <w:u w:val="single"/>
          <w:lang w:val="en-US"/>
        </w:rPr>
        <w:t>2004-</w:t>
      </w:r>
      <w:r w:rsidR="005B56E7" w:rsidRPr="00035B57">
        <w:rPr>
          <w:rFonts w:ascii="Times New Roman" w:hAnsi="Times New Roman"/>
          <w:u w:val="single"/>
          <w:lang w:val="en-US"/>
        </w:rPr>
        <w:t xml:space="preserve">2006 </w:t>
      </w:r>
      <w:r>
        <w:rPr>
          <w:rFonts w:ascii="Times New Roman" w:hAnsi="Times New Roman"/>
          <w:u w:val="single"/>
          <w:lang w:val="en-US"/>
        </w:rPr>
        <w:t>Session</w:t>
      </w:r>
    </w:p>
    <w:p w14:paraId="7E3A82AB" w14:textId="77777777" w:rsidR="006C6527" w:rsidRPr="00F22FD5" w:rsidRDefault="006C6527" w:rsidP="006C6527">
      <w:pPr>
        <w:rPr>
          <w:rFonts w:ascii="Times New Roman" w:hAnsi="Times New Roman"/>
          <w:lang w:val="en-US"/>
        </w:rPr>
      </w:pPr>
    </w:p>
    <w:tbl>
      <w:tblPr>
        <w:tblStyle w:val="TableGrid"/>
        <w:tblW w:w="0" w:type="auto"/>
        <w:tblLook w:val="04A0" w:firstRow="1" w:lastRow="0" w:firstColumn="1" w:lastColumn="0" w:noHBand="0" w:noVBand="1"/>
      </w:tblPr>
      <w:tblGrid>
        <w:gridCol w:w="696"/>
        <w:gridCol w:w="1823"/>
        <w:gridCol w:w="1390"/>
        <w:gridCol w:w="1629"/>
        <w:gridCol w:w="1383"/>
        <w:gridCol w:w="1583"/>
      </w:tblGrid>
      <w:tr w:rsidR="006C6527" w:rsidRPr="00F22FD5" w14:paraId="22C43049" w14:textId="77777777" w:rsidTr="00984DF7">
        <w:tc>
          <w:tcPr>
            <w:tcW w:w="0" w:type="auto"/>
          </w:tcPr>
          <w:p w14:paraId="25B3E8C9"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Year</w:t>
            </w:r>
          </w:p>
        </w:tc>
        <w:tc>
          <w:tcPr>
            <w:tcW w:w="0" w:type="auto"/>
          </w:tcPr>
          <w:p w14:paraId="01F63ADE"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Candidate Name</w:t>
            </w:r>
          </w:p>
        </w:tc>
        <w:tc>
          <w:tcPr>
            <w:tcW w:w="0" w:type="auto"/>
          </w:tcPr>
          <w:p w14:paraId="5E3D13F0"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 xml:space="preserve">Our dataset: </w:t>
            </w:r>
          </w:p>
          <w:p w14:paraId="6832CE5B"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Place on list</w:t>
            </w:r>
          </w:p>
        </w:tc>
        <w:tc>
          <w:tcPr>
            <w:tcW w:w="0" w:type="auto"/>
          </w:tcPr>
          <w:p w14:paraId="002366A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 xml:space="preserve">Loewen et al.: </w:t>
            </w:r>
          </w:p>
          <w:p w14:paraId="6926F115"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Place on paper</w:t>
            </w:r>
          </w:p>
        </w:tc>
        <w:tc>
          <w:tcPr>
            <w:tcW w:w="0" w:type="auto"/>
          </w:tcPr>
          <w:p w14:paraId="15FBA499"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Our dataset:</w:t>
            </w:r>
          </w:p>
          <w:p w14:paraId="71E64E02"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Passed</w:t>
            </w:r>
          </w:p>
        </w:tc>
        <w:tc>
          <w:tcPr>
            <w:tcW w:w="0" w:type="auto"/>
          </w:tcPr>
          <w:p w14:paraId="2B4B870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Loewen et al.:</w:t>
            </w:r>
          </w:p>
          <w:p w14:paraId="0B890652"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Passed</w:t>
            </w:r>
          </w:p>
        </w:tc>
      </w:tr>
      <w:tr w:rsidR="006C6527" w:rsidRPr="00F22FD5" w14:paraId="5A0EB1ED" w14:textId="77777777" w:rsidTr="00984DF7">
        <w:tc>
          <w:tcPr>
            <w:tcW w:w="0" w:type="auto"/>
          </w:tcPr>
          <w:p w14:paraId="5B7D38B5"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2006</w:t>
            </w:r>
          </w:p>
        </w:tc>
        <w:tc>
          <w:tcPr>
            <w:tcW w:w="0" w:type="auto"/>
          </w:tcPr>
          <w:p w14:paraId="6DF56FF0"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Roger Gaudet</w:t>
            </w:r>
          </w:p>
        </w:tc>
        <w:tc>
          <w:tcPr>
            <w:tcW w:w="0" w:type="auto"/>
          </w:tcPr>
          <w:p w14:paraId="7BD43183"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3</w:t>
            </w:r>
          </w:p>
        </w:tc>
        <w:tc>
          <w:tcPr>
            <w:tcW w:w="0" w:type="auto"/>
          </w:tcPr>
          <w:p w14:paraId="167C5B04"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3</w:t>
            </w:r>
          </w:p>
        </w:tc>
        <w:tc>
          <w:tcPr>
            <w:tcW w:w="0" w:type="auto"/>
          </w:tcPr>
          <w:p w14:paraId="3BBC55A3"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w:t>
            </w:r>
          </w:p>
        </w:tc>
        <w:tc>
          <w:tcPr>
            <w:tcW w:w="0" w:type="auto"/>
          </w:tcPr>
          <w:p w14:paraId="432E15F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0</w:t>
            </w:r>
          </w:p>
        </w:tc>
      </w:tr>
      <w:tr w:rsidR="006C6527" w:rsidRPr="00F22FD5" w14:paraId="47E35EFA" w14:textId="77777777" w:rsidTr="00984DF7">
        <w:tc>
          <w:tcPr>
            <w:tcW w:w="0" w:type="auto"/>
          </w:tcPr>
          <w:p w14:paraId="00CCA638"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2006</w:t>
            </w:r>
          </w:p>
        </w:tc>
        <w:tc>
          <w:tcPr>
            <w:tcW w:w="0" w:type="auto"/>
          </w:tcPr>
          <w:p w14:paraId="46117302"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Wajid Khan</w:t>
            </w:r>
          </w:p>
        </w:tc>
        <w:tc>
          <w:tcPr>
            <w:tcW w:w="0" w:type="auto"/>
          </w:tcPr>
          <w:p w14:paraId="2675E434"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9</w:t>
            </w:r>
          </w:p>
        </w:tc>
        <w:tc>
          <w:tcPr>
            <w:tcW w:w="0" w:type="auto"/>
          </w:tcPr>
          <w:p w14:paraId="13C060FB"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9</w:t>
            </w:r>
          </w:p>
        </w:tc>
        <w:tc>
          <w:tcPr>
            <w:tcW w:w="0" w:type="auto"/>
          </w:tcPr>
          <w:p w14:paraId="5655389A"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0</w:t>
            </w:r>
          </w:p>
        </w:tc>
        <w:tc>
          <w:tcPr>
            <w:tcW w:w="0" w:type="auto"/>
          </w:tcPr>
          <w:p w14:paraId="1E69475C"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w:t>
            </w:r>
          </w:p>
        </w:tc>
      </w:tr>
      <w:tr w:rsidR="006C6527" w:rsidRPr="00F22FD5" w14:paraId="0141F0F6" w14:textId="77777777" w:rsidTr="00984DF7">
        <w:tc>
          <w:tcPr>
            <w:tcW w:w="0" w:type="auto"/>
          </w:tcPr>
          <w:p w14:paraId="78BF6C64"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2006</w:t>
            </w:r>
          </w:p>
        </w:tc>
        <w:tc>
          <w:tcPr>
            <w:tcW w:w="0" w:type="auto"/>
          </w:tcPr>
          <w:p w14:paraId="62AE34C8"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Marcel Proulx</w:t>
            </w:r>
          </w:p>
        </w:tc>
        <w:tc>
          <w:tcPr>
            <w:tcW w:w="0" w:type="auto"/>
          </w:tcPr>
          <w:p w14:paraId="502BD19E"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75</w:t>
            </w:r>
          </w:p>
        </w:tc>
        <w:tc>
          <w:tcPr>
            <w:tcW w:w="0" w:type="auto"/>
          </w:tcPr>
          <w:p w14:paraId="3C1588FE"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c>
          <w:tcPr>
            <w:tcW w:w="0" w:type="auto"/>
          </w:tcPr>
          <w:p w14:paraId="21355603"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0</w:t>
            </w:r>
          </w:p>
        </w:tc>
        <w:tc>
          <w:tcPr>
            <w:tcW w:w="0" w:type="auto"/>
          </w:tcPr>
          <w:p w14:paraId="16316D7C"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r>
    </w:tbl>
    <w:p w14:paraId="59C5C8B6" w14:textId="77777777" w:rsidR="006C6527" w:rsidRPr="00F22FD5" w:rsidRDefault="006C6527" w:rsidP="006C6527">
      <w:pPr>
        <w:rPr>
          <w:rFonts w:ascii="Times New Roman" w:hAnsi="Times New Roman"/>
        </w:rPr>
      </w:pPr>
    </w:p>
    <w:p w14:paraId="13B1C291" w14:textId="09A29A69" w:rsidR="006C6527" w:rsidRPr="00F22FD5" w:rsidRDefault="006C6527" w:rsidP="006C6527">
      <w:pPr>
        <w:rPr>
          <w:rFonts w:ascii="Times New Roman" w:hAnsi="Times New Roman"/>
        </w:rPr>
      </w:pPr>
      <w:r w:rsidRPr="00F22FD5">
        <w:rPr>
          <w:rFonts w:ascii="Times New Roman" w:hAnsi="Times New Roman"/>
        </w:rPr>
        <w:t xml:space="preserve">We have 133 in </w:t>
      </w:r>
      <w:r w:rsidR="00F02685" w:rsidRPr="00F22FD5">
        <w:rPr>
          <w:rFonts w:ascii="Times New Roman" w:hAnsi="Times New Roman"/>
        </w:rPr>
        <w:t xml:space="preserve">the </w:t>
      </w:r>
      <w:r w:rsidRPr="00F22FD5">
        <w:rPr>
          <w:rFonts w:ascii="Times New Roman" w:hAnsi="Times New Roman"/>
        </w:rPr>
        <w:t>control</w:t>
      </w:r>
      <w:r w:rsidR="00F02685" w:rsidRPr="00F22FD5">
        <w:rPr>
          <w:rFonts w:ascii="Times New Roman" w:hAnsi="Times New Roman"/>
        </w:rPr>
        <w:t xml:space="preserve"> group</w:t>
      </w:r>
      <w:r w:rsidRPr="00F22FD5">
        <w:rPr>
          <w:rFonts w:ascii="Times New Roman" w:hAnsi="Times New Roman"/>
        </w:rPr>
        <w:t xml:space="preserve">. </w:t>
      </w:r>
    </w:p>
    <w:p w14:paraId="2581E874" w14:textId="77777777" w:rsidR="006C6527" w:rsidRPr="00F22FD5" w:rsidRDefault="006C6527" w:rsidP="006C6527">
      <w:pPr>
        <w:rPr>
          <w:rFonts w:ascii="Times New Roman" w:hAnsi="Times New Roman"/>
        </w:rPr>
      </w:pPr>
    </w:p>
    <w:p w14:paraId="03BF7154" w14:textId="6BEB2736" w:rsidR="006C6527" w:rsidRPr="00F22FD5" w:rsidRDefault="006C6527" w:rsidP="006C6527">
      <w:pPr>
        <w:rPr>
          <w:rFonts w:ascii="Times New Roman" w:hAnsi="Times New Roman"/>
        </w:rPr>
      </w:pPr>
      <w:r w:rsidRPr="00F22FD5">
        <w:rPr>
          <w:rFonts w:ascii="Times New Roman" w:hAnsi="Times New Roman"/>
        </w:rPr>
        <w:t xml:space="preserve">Loewen et al. have 127 in </w:t>
      </w:r>
      <w:r w:rsidR="00F02685" w:rsidRPr="00F22FD5">
        <w:rPr>
          <w:rFonts w:ascii="Times New Roman" w:hAnsi="Times New Roman"/>
        </w:rPr>
        <w:t xml:space="preserve">the </w:t>
      </w:r>
      <w:r w:rsidRPr="00F22FD5">
        <w:rPr>
          <w:rFonts w:ascii="Times New Roman" w:hAnsi="Times New Roman"/>
        </w:rPr>
        <w:t>control</w:t>
      </w:r>
      <w:r w:rsidR="00F02685" w:rsidRPr="00F22FD5">
        <w:rPr>
          <w:rFonts w:ascii="Times New Roman" w:hAnsi="Times New Roman"/>
        </w:rPr>
        <w:t xml:space="preserve"> group</w:t>
      </w:r>
      <w:r w:rsidRPr="00F22FD5">
        <w:rPr>
          <w:rFonts w:ascii="Times New Roman" w:hAnsi="Times New Roman"/>
        </w:rPr>
        <w:t>. The order number for MPs at 88 and above are all 88 in Loewen et al.’s data.</w:t>
      </w:r>
    </w:p>
    <w:p w14:paraId="626B460E" w14:textId="77777777" w:rsidR="006C6527" w:rsidRPr="00F22FD5" w:rsidRDefault="006C6527" w:rsidP="006C6527">
      <w:pPr>
        <w:rPr>
          <w:rFonts w:ascii="Times New Roman" w:hAnsi="Times New Roman"/>
        </w:rPr>
      </w:pPr>
    </w:p>
    <w:p w14:paraId="486B7D2C" w14:textId="62DC2B9D" w:rsidR="006C6527" w:rsidRDefault="006C6527" w:rsidP="006C6527">
      <w:pPr>
        <w:rPr>
          <w:rFonts w:ascii="Times New Roman" w:hAnsi="Times New Roman"/>
        </w:rPr>
      </w:pPr>
      <w:r w:rsidRPr="00F22FD5">
        <w:rPr>
          <w:rFonts w:ascii="Times New Roman" w:hAnsi="Times New Roman"/>
        </w:rPr>
        <w:t>All MPs</w:t>
      </w:r>
      <w:r w:rsidR="004B7EAC">
        <w:rPr>
          <w:rFonts w:ascii="Times New Roman" w:hAnsi="Times New Roman"/>
        </w:rPr>
        <w:t xml:space="preserve"> who</w:t>
      </w:r>
      <w:r w:rsidRPr="00F22FD5">
        <w:rPr>
          <w:rFonts w:ascii="Times New Roman" w:hAnsi="Times New Roman"/>
        </w:rPr>
        <w:t xml:space="preserve"> have an order number that is 87 or smaller have the power to propose for both </w:t>
      </w:r>
      <w:r w:rsidR="004B7EAC">
        <w:rPr>
          <w:rFonts w:ascii="Times New Roman" w:hAnsi="Times New Roman"/>
        </w:rPr>
        <w:t xml:space="preserve">our data and </w:t>
      </w:r>
      <w:r w:rsidR="004B7EAC" w:rsidRPr="00F22FD5">
        <w:rPr>
          <w:rFonts w:ascii="Times New Roman" w:hAnsi="Times New Roman"/>
        </w:rPr>
        <w:t>Loewen et al.’s</w:t>
      </w:r>
      <w:r w:rsidRPr="00F22FD5">
        <w:rPr>
          <w:rFonts w:ascii="Times New Roman" w:hAnsi="Times New Roman"/>
        </w:rPr>
        <w:t xml:space="preserve">. </w:t>
      </w:r>
    </w:p>
    <w:p w14:paraId="33822437" w14:textId="22B42753" w:rsidR="00035B57" w:rsidRDefault="00035B57" w:rsidP="006C6527">
      <w:pPr>
        <w:rPr>
          <w:rFonts w:ascii="Times New Roman" w:hAnsi="Times New Roman"/>
        </w:rPr>
      </w:pPr>
    </w:p>
    <w:p w14:paraId="745570B8" w14:textId="553BCE3A" w:rsidR="00035B57" w:rsidRPr="00035B57" w:rsidRDefault="00035B57" w:rsidP="006C6527">
      <w:pPr>
        <w:rPr>
          <w:rFonts w:ascii="Times New Roman" w:hAnsi="Times New Roman"/>
          <w:u w:val="single"/>
        </w:rPr>
      </w:pPr>
      <w:r>
        <w:rPr>
          <w:rFonts w:ascii="Times New Roman" w:hAnsi="Times New Roman"/>
          <w:u w:val="single"/>
        </w:rPr>
        <w:t>2006-</w:t>
      </w:r>
      <w:r w:rsidRPr="00035B57">
        <w:rPr>
          <w:rFonts w:ascii="Times New Roman" w:hAnsi="Times New Roman"/>
          <w:u w:val="single"/>
        </w:rPr>
        <w:t>2008</w:t>
      </w:r>
      <w:r>
        <w:rPr>
          <w:rFonts w:ascii="Times New Roman" w:hAnsi="Times New Roman"/>
          <w:u w:val="single"/>
        </w:rPr>
        <w:t xml:space="preserve"> Session</w:t>
      </w:r>
    </w:p>
    <w:p w14:paraId="5EADE503" w14:textId="77777777" w:rsidR="006C6527" w:rsidRPr="00F22FD5" w:rsidRDefault="006C6527" w:rsidP="006C6527">
      <w:pPr>
        <w:rPr>
          <w:rFonts w:ascii="Times New Roman" w:hAnsi="Times New Roman"/>
        </w:rPr>
      </w:pPr>
    </w:p>
    <w:tbl>
      <w:tblPr>
        <w:tblStyle w:val="TableGrid"/>
        <w:tblW w:w="0" w:type="auto"/>
        <w:tblLook w:val="04A0" w:firstRow="1" w:lastRow="0" w:firstColumn="1" w:lastColumn="0" w:noHBand="0" w:noVBand="1"/>
      </w:tblPr>
      <w:tblGrid>
        <w:gridCol w:w="696"/>
        <w:gridCol w:w="1956"/>
        <w:gridCol w:w="1390"/>
        <w:gridCol w:w="1629"/>
        <w:gridCol w:w="1383"/>
        <w:gridCol w:w="1583"/>
      </w:tblGrid>
      <w:tr w:rsidR="006C6527" w:rsidRPr="00F22FD5" w14:paraId="6840768C" w14:textId="77777777" w:rsidTr="00984DF7">
        <w:tc>
          <w:tcPr>
            <w:tcW w:w="0" w:type="auto"/>
          </w:tcPr>
          <w:p w14:paraId="503790BC"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Year</w:t>
            </w:r>
          </w:p>
        </w:tc>
        <w:tc>
          <w:tcPr>
            <w:tcW w:w="0" w:type="auto"/>
          </w:tcPr>
          <w:p w14:paraId="7EB864AB"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Candidate Name</w:t>
            </w:r>
          </w:p>
        </w:tc>
        <w:tc>
          <w:tcPr>
            <w:tcW w:w="0" w:type="auto"/>
          </w:tcPr>
          <w:p w14:paraId="02FAF54D"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 xml:space="preserve">Our dataset: </w:t>
            </w:r>
          </w:p>
          <w:p w14:paraId="70A14424"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Place on list</w:t>
            </w:r>
          </w:p>
        </w:tc>
        <w:tc>
          <w:tcPr>
            <w:tcW w:w="0" w:type="auto"/>
          </w:tcPr>
          <w:p w14:paraId="75C0099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 xml:space="preserve">Loewen et al.: </w:t>
            </w:r>
          </w:p>
          <w:p w14:paraId="633E02E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Place on paper</w:t>
            </w:r>
          </w:p>
        </w:tc>
        <w:tc>
          <w:tcPr>
            <w:tcW w:w="0" w:type="auto"/>
          </w:tcPr>
          <w:p w14:paraId="5D03737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Our dataset:</w:t>
            </w:r>
          </w:p>
          <w:p w14:paraId="6872C5D2"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Passed</w:t>
            </w:r>
          </w:p>
        </w:tc>
        <w:tc>
          <w:tcPr>
            <w:tcW w:w="0" w:type="auto"/>
          </w:tcPr>
          <w:p w14:paraId="161BFEB4"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Loewen et al.:</w:t>
            </w:r>
          </w:p>
          <w:p w14:paraId="4B070B11"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Passed</w:t>
            </w:r>
          </w:p>
        </w:tc>
      </w:tr>
      <w:tr w:rsidR="006C6527" w:rsidRPr="00F22FD5" w14:paraId="0F516326" w14:textId="77777777" w:rsidTr="00984DF7">
        <w:tc>
          <w:tcPr>
            <w:tcW w:w="0" w:type="auto"/>
          </w:tcPr>
          <w:p w14:paraId="0C10BDDE"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2008</w:t>
            </w:r>
          </w:p>
        </w:tc>
        <w:tc>
          <w:tcPr>
            <w:tcW w:w="0" w:type="auto"/>
          </w:tcPr>
          <w:p w14:paraId="79509B6D"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Gerry Ritz</w:t>
            </w:r>
          </w:p>
        </w:tc>
        <w:tc>
          <w:tcPr>
            <w:tcW w:w="0" w:type="auto"/>
          </w:tcPr>
          <w:p w14:paraId="2467A421"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14</w:t>
            </w:r>
          </w:p>
        </w:tc>
        <w:tc>
          <w:tcPr>
            <w:tcW w:w="0" w:type="auto"/>
          </w:tcPr>
          <w:p w14:paraId="37103F76"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c>
          <w:tcPr>
            <w:tcW w:w="0" w:type="auto"/>
          </w:tcPr>
          <w:p w14:paraId="055F518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0</w:t>
            </w:r>
          </w:p>
        </w:tc>
        <w:tc>
          <w:tcPr>
            <w:tcW w:w="0" w:type="auto"/>
          </w:tcPr>
          <w:p w14:paraId="34C89D90"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r>
      <w:tr w:rsidR="006C6527" w:rsidRPr="00F22FD5" w14:paraId="488AA223" w14:textId="77777777" w:rsidTr="00984DF7">
        <w:tc>
          <w:tcPr>
            <w:tcW w:w="0" w:type="auto"/>
          </w:tcPr>
          <w:p w14:paraId="4055675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2008</w:t>
            </w:r>
          </w:p>
        </w:tc>
        <w:tc>
          <w:tcPr>
            <w:tcW w:w="0" w:type="auto"/>
          </w:tcPr>
          <w:p w14:paraId="276B74B1"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Bill Casey</w:t>
            </w:r>
          </w:p>
        </w:tc>
        <w:tc>
          <w:tcPr>
            <w:tcW w:w="0" w:type="auto"/>
          </w:tcPr>
          <w:p w14:paraId="60686139"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38</w:t>
            </w:r>
          </w:p>
        </w:tc>
        <w:tc>
          <w:tcPr>
            <w:tcW w:w="0" w:type="auto"/>
          </w:tcPr>
          <w:p w14:paraId="1F66A705"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c>
          <w:tcPr>
            <w:tcW w:w="0" w:type="auto"/>
          </w:tcPr>
          <w:p w14:paraId="40222017"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w:t>
            </w:r>
          </w:p>
        </w:tc>
        <w:tc>
          <w:tcPr>
            <w:tcW w:w="0" w:type="auto"/>
          </w:tcPr>
          <w:p w14:paraId="7835F1D0"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r>
      <w:tr w:rsidR="006C6527" w:rsidRPr="00F22FD5" w14:paraId="50EC92DC" w14:textId="77777777" w:rsidTr="00984DF7">
        <w:tc>
          <w:tcPr>
            <w:tcW w:w="0" w:type="auto"/>
          </w:tcPr>
          <w:p w14:paraId="097AF003"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2008</w:t>
            </w:r>
          </w:p>
        </w:tc>
        <w:tc>
          <w:tcPr>
            <w:tcW w:w="0" w:type="auto"/>
          </w:tcPr>
          <w:p w14:paraId="4C5647A8"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Andrew Scheer</w:t>
            </w:r>
          </w:p>
        </w:tc>
        <w:tc>
          <w:tcPr>
            <w:tcW w:w="0" w:type="auto"/>
          </w:tcPr>
          <w:p w14:paraId="2507C416"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50</w:t>
            </w:r>
          </w:p>
        </w:tc>
        <w:tc>
          <w:tcPr>
            <w:tcW w:w="0" w:type="auto"/>
          </w:tcPr>
          <w:p w14:paraId="35FA417B"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c>
          <w:tcPr>
            <w:tcW w:w="0" w:type="auto"/>
          </w:tcPr>
          <w:p w14:paraId="5CAEDC15"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w:t>
            </w:r>
          </w:p>
        </w:tc>
        <w:tc>
          <w:tcPr>
            <w:tcW w:w="0" w:type="auto"/>
          </w:tcPr>
          <w:p w14:paraId="3B3DE7A6"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r>
      <w:tr w:rsidR="006C6527" w:rsidRPr="00F22FD5" w14:paraId="7A971F6A" w14:textId="77777777" w:rsidTr="00984DF7">
        <w:tc>
          <w:tcPr>
            <w:tcW w:w="0" w:type="auto"/>
          </w:tcPr>
          <w:p w14:paraId="1ECAEDAC"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2008</w:t>
            </w:r>
          </w:p>
        </w:tc>
        <w:tc>
          <w:tcPr>
            <w:tcW w:w="0" w:type="auto"/>
          </w:tcPr>
          <w:p w14:paraId="6A0C9A9A"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André Arthur</w:t>
            </w:r>
          </w:p>
        </w:tc>
        <w:tc>
          <w:tcPr>
            <w:tcW w:w="0" w:type="auto"/>
          </w:tcPr>
          <w:p w14:paraId="0093EBDA"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51</w:t>
            </w:r>
          </w:p>
        </w:tc>
        <w:tc>
          <w:tcPr>
            <w:tcW w:w="0" w:type="auto"/>
          </w:tcPr>
          <w:p w14:paraId="45CBBED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c>
          <w:tcPr>
            <w:tcW w:w="0" w:type="auto"/>
          </w:tcPr>
          <w:p w14:paraId="34663F17"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0</w:t>
            </w:r>
          </w:p>
        </w:tc>
        <w:tc>
          <w:tcPr>
            <w:tcW w:w="0" w:type="auto"/>
          </w:tcPr>
          <w:p w14:paraId="518F1EA2"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r>
      <w:tr w:rsidR="006C6527" w:rsidRPr="00F22FD5" w14:paraId="7719418C" w14:textId="77777777" w:rsidTr="00984DF7">
        <w:tc>
          <w:tcPr>
            <w:tcW w:w="0" w:type="auto"/>
          </w:tcPr>
          <w:p w14:paraId="129D1B4C"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2008</w:t>
            </w:r>
          </w:p>
        </w:tc>
        <w:tc>
          <w:tcPr>
            <w:tcW w:w="0" w:type="auto"/>
          </w:tcPr>
          <w:p w14:paraId="302CFAC4"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Mike Lake</w:t>
            </w:r>
          </w:p>
        </w:tc>
        <w:tc>
          <w:tcPr>
            <w:tcW w:w="0" w:type="auto"/>
          </w:tcPr>
          <w:p w14:paraId="489D07F8"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58</w:t>
            </w:r>
          </w:p>
        </w:tc>
        <w:tc>
          <w:tcPr>
            <w:tcW w:w="0" w:type="auto"/>
          </w:tcPr>
          <w:p w14:paraId="4B479BF8"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c>
          <w:tcPr>
            <w:tcW w:w="0" w:type="auto"/>
          </w:tcPr>
          <w:p w14:paraId="153761F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w:t>
            </w:r>
          </w:p>
        </w:tc>
        <w:tc>
          <w:tcPr>
            <w:tcW w:w="0" w:type="auto"/>
          </w:tcPr>
          <w:p w14:paraId="08B73281"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r>
      <w:tr w:rsidR="006C6527" w:rsidRPr="00F22FD5" w14:paraId="4DDE89D7" w14:textId="77777777" w:rsidTr="00984DF7">
        <w:tc>
          <w:tcPr>
            <w:tcW w:w="0" w:type="auto"/>
          </w:tcPr>
          <w:p w14:paraId="1EF48B07"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2008</w:t>
            </w:r>
          </w:p>
        </w:tc>
        <w:tc>
          <w:tcPr>
            <w:tcW w:w="0" w:type="auto"/>
          </w:tcPr>
          <w:p w14:paraId="26864610"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Chris Warkentin</w:t>
            </w:r>
          </w:p>
        </w:tc>
        <w:tc>
          <w:tcPr>
            <w:tcW w:w="0" w:type="auto"/>
          </w:tcPr>
          <w:p w14:paraId="083AA856"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62</w:t>
            </w:r>
          </w:p>
        </w:tc>
        <w:tc>
          <w:tcPr>
            <w:tcW w:w="0" w:type="auto"/>
          </w:tcPr>
          <w:p w14:paraId="4D589A85"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62</w:t>
            </w:r>
          </w:p>
        </w:tc>
        <w:tc>
          <w:tcPr>
            <w:tcW w:w="0" w:type="auto"/>
          </w:tcPr>
          <w:p w14:paraId="5B2CD1C2"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w:t>
            </w:r>
          </w:p>
        </w:tc>
        <w:tc>
          <w:tcPr>
            <w:tcW w:w="0" w:type="auto"/>
          </w:tcPr>
          <w:p w14:paraId="6177D977"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0</w:t>
            </w:r>
          </w:p>
        </w:tc>
      </w:tr>
      <w:tr w:rsidR="006C6527" w:rsidRPr="00F22FD5" w14:paraId="73EE2291" w14:textId="77777777" w:rsidTr="00984DF7">
        <w:tc>
          <w:tcPr>
            <w:tcW w:w="0" w:type="auto"/>
          </w:tcPr>
          <w:p w14:paraId="6D5ACE40"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2008</w:t>
            </w:r>
          </w:p>
        </w:tc>
        <w:tc>
          <w:tcPr>
            <w:tcW w:w="0" w:type="auto"/>
          </w:tcPr>
          <w:p w14:paraId="4FA76296"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Pierre Lemieux</w:t>
            </w:r>
          </w:p>
        </w:tc>
        <w:tc>
          <w:tcPr>
            <w:tcW w:w="0" w:type="auto"/>
          </w:tcPr>
          <w:p w14:paraId="637DFFB6"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65</w:t>
            </w:r>
          </w:p>
        </w:tc>
        <w:tc>
          <w:tcPr>
            <w:tcW w:w="0" w:type="auto"/>
          </w:tcPr>
          <w:p w14:paraId="73C7E68B"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c>
          <w:tcPr>
            <w:tcW w:w="0" w:type="auto"/>
          </w:tcPr>
          <w:p w14:paraId="56E4653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0</w:t>
            </w:r>
          </w:p>
        </w:tc>
        <w:tc>
          <w:tcPr>
            <w:tcW w:w="0" w:type="auto"/>
          </w:tcPr>
          <w:p w14:paraId="130CFA61"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r>
      <w:tr w:rsidR="006C6527" w:rsidRPr="00F22FD5" w14:paraId="79221F05" w14:textId="77777777" w:rsidTr="00984DF7">
        <w:tc>
          <w:tcPr>
            <w:tcW w:w="0" w:type="auto"/>
          </w:tcPr>
          <w:p w14:paraId="11B111E2"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2008</w:t>
            </w:r>
          </w:p>
        </w:tc>
        <w:tc>
          <w:tcPr>
            <w:tcW w:w="0" w:type="auto"/>
          </w:tcPr>
          <w:p w14:paraId="5107D2A8"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Guy Lauzon</w:t>
            </w:r>
          </w:p>
        </w:tc>
        <w:tc>
          <w:tcPr>
            <w:tcW w:w="0" w:type="auto"/>
          </w:tcPr>
          <w:p w14:paraId="342962C7"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82</w:t>
            </w:r>
          </w:p>
        </w:tc>
        <w:tc>
          <w:tcPr>
            <w:tcW w:w="0" w:type="auto"/>
          </w:tcPr>
          <w:p w14:paraId="32BF4DC7"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c>
          <w:tcPr>
            <w:tcW w:w="0" w:type="auto"/>
          </w:tcPr>
          <w:p w14:paraId="70178AD4"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0</w:t>
            </w:r>
          </w:p>
        </w:tc>
        <w:tc>
          <w:tcPr>
            <w:tcW w:w="0" w:type="auto"/>
          </w:tcPr>
          <w:p w14:paraId="5235E86A"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r>
      <w:tr w:rsidR="006C6527" w:rsidRPr="00F22FD5" w14:paraId="292AFE25" w14:textId="77777777" w:rsidTr="00984DF7">
        <w:tc>
          <w:tcPr>
            <w:tcW w:w="0" w:type="auto"/>
          </w:tcPr>
          <w:p w14:paraId="2D0CEDF7"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2008</w:t>
            </w:r>
          </w:p>
        </w:tc>
        <w:tc>
          <w:tcPr>
            <w:tcW w:w="0" w:type="auto"/>
          </w:tcPr>
          <w:p w14:paraId="6411ECFA"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Kevin Sorenson</w:t>
            </w:r>
          </w:p>
        </w:tc>
        <w:tc>
          <w:tcPr>
            <w:tcW w:w="0" w:type="auto"/>
          </w:tcPr>
          <w:p w14:paraId="1EBD2144"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105</w:t>
            </w:r>
          </w:p>
        </w:tc>
        <w:tc>
          <w:tcPr>
            <w:tcW w:w="0" w:type="auto"/>
          </w:tcPr>
          <w:p w14:paraId="58B1FD80"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105</w:t>
            </w:r>
          </w:p>
        </w:tc>
        <w:tc>
          <w:tcPr>
            <w:tcW w:w="0" w:type="auto"/>
          </w:tcPr>
          <w:p w14:paraId="3F57027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0</w:t>
            </w:r>
          </w:p>
        </w:tc>
        <w:tc>
          <w:tcPr>
            <w:tcW w:w="0" w:type="auto"/>
          </w:tcPr>
          <w:p w14:paraId="0807AAAA"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w:t>
            </w:r>
          </w:p>
        </w:tc>
      </w:tr>
      <w:tr w:rsidR="006C6527" w:rsidRPr="00F22FD5" w14:paraId="0D78BD07" w14:textId="77777777" w:rsidTr="00984DF7">
        <w:tc>
          <w:tcPr>
            <w:tcW w:w="0" w:type="auto"/>
          </w:tcPr>
          <w:p w14:paraId="7164A8BB"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2008</w:t>
            </w:r>
          </w:p>
        </w:tc>
        <w:tc>
          <w:tcPr>
            <w:tcW w:w="0" w:type="auto"/>
          </w:tcPr>
          <w:p w14:paraId="3DA9FF3A"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Blair Wilson</w:t>
            </w:r>
          </w:p>
        </w:tc>
        <w:tc>
          <w:tcPr>
            <w:tcW w:w="0" w:type="auto"/>
          </w:tcPr>
          <w:p w14:paraId="3DB1201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109</w:t>
            </w:r>
          </w:p>
        </w:tc>
        <w:tc>
          <w:tcPr>
            <w:tcW w:w="0" w:type="auto"/>
          </w:tcPr>
          <w:p w14:paraId="4F2A2D1D"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c>
          <w:tcPr>
            <w:tcW w:w="0" w:type="auto"/>
          </w:tcPr>
          <w:p w14:paraId="201181EF"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0</w:t>
            </w:r>
          </w:p>
        </w:tc>
        <w:tc>
          <w:tcPr>
            <w:tcW w:w="0" w:type="auto"/>
          </w:tcPr>
          <w:p w14:paraId="5AB283D7"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Missing</w:t>
            </w:r>
          </w:p>
        </w:tc>
      </w:tr>
      <w:tr w:rsidR="006C6527" w:rsidRPr="00F22FD5" w14:paraId="0702962C" w14:textId="77777777" w:rsidTr="00984DF7">
        <w:tc>
          <w:tcPr>
            <w:tcW w:w="0" w:type="auto"/>
          </w:tcPr>
          <w:p w14:paraId="6BF87AED"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2008</w:t>
            </w:r>
          </w:p>
        </w:tc>
        <w:tc>
          <w:tcPr>
            <w:tcW w:w="0" w:type="auto"/>
          </w:tcPr>
          <w:p w14:paraId="3690B795"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Maurice Vellacott</w:t>
            </w:r>
          </w:p>
        </w:tc>
        <w:tc>
          <w:tcPr>
            <w:tcW w:w="0" w:type="auto"/>
          </w:tcPr>
          <w:p w14:paraId="68DF8EBE"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115</w:t>
            </w:r>
          </w:p>
        </w:tc>
        <w:tc>
          <w:tcPr>
            <w:tcW w:w="0" w:type="auto"/>
          </w:tcPr>
          <w:p w14:paraId="6373F107"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115</w:t>
            </w:r>
          </w:p>
        </w:tc>
        <w:tc>
          <w:tcPr>
            <w:tcW w:w="0" w:type="auto"/>
          </w:tcPr>
          <w:p w14:paraId="71F289DC"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0</w:t>
            </w:r>
          </w:p>
        </w:tc>
        <w:tc>
          <w:tcPr>
            <w:tcW w:w="0" w:type="auto"/>
          </w:tcPr>
          <w:p w14:paraId="009FA17B" w14:textId="77777777" w:rsidR="006C6527" w:rsidRPr="00F22FD5" w:rsidRDefault="006C6527" w:rsidP="00984DF7">
            <w:pPr>
              <w:rPr>
                <w:rFonts w:ascii="Times New Roman" w:hAnsi="Times New Roman" w:cs="Times New Roman"/>
              </w:rPr>
            </w:pPr>
            <w:r w:rsidRPr="00F22FD5">
              <w:rPr>
                <w:rFonts w:ascii="Times New Roman" w:hAnsi="Times New Roman" w:cs="Times New Roman"/>
              </w:rPr>
              <w:t>1</w:t>
            </w:r>
          </w:p>
        </w:tc>
      </w:tr>
    </w:tbl>
    <w:p w14:paraId="0947C917" w14:textId="77777777" w:rsidR="006C6527" w:rsidRPr="00F22FD5" w:rsidRDefault="006C6527" w:rsidP="006C6527">
      <w:pPr>
        <w:rPr>
          <w:rFonts w:ascii="Times New Roman" w:hAnsi="Times New Roman"/>
        </w:rPr>
      </w:pPr>
    </w:p>
    <w:p w14:paraId="16510338" w14:textId="76356017" w:rsidR="006C6527" w:rsidRPr="00F22FD5" w:rsidRDefault="006C6527" w:rsidP="006C6527">
      <w:pPr>
        <w:rPr>
          <w:rFonts w:ascii="Times New Roman" w:hAnsi="Times New Roman"/>
        </w:rPr>
      </w:pPr>
      <w:r w:rsidRPr="00F22FD5">
        <w:rPr>
          <w:rFonts w:ascii="Times New Roman" w:hAnsi="Times New Roman"/>
        </w:rPr>
        <w:t>For Loewen et al., only MPs who have a smaller order number than 117 have the power to propose.</w:t>
      </w:r>
      <w:r w:rsidR="00881FFF">
        <w:rPr>
          <w:rFonts w:ascii="Times New Roman" w:hAnsi="Times New Roman"/>
        </w:rPr>
        <w:t xml:space="preserve"> </w:t>
      </w:r>
      <w:r w:rsidRPr="00F22FD5">
        <w:rPr>
          <w:rFonts w:ascii="Times New Roman" w:hAnsi="Times New Roman"/>
        </w:rPr>
        <w:t xml:space="preserve">Our data includes 117. </w:t>
      </w:r>
    </w:p>
    <w:p w14:paraId="3CF5481C" w14:textId="77777777" w:rsidR="006C6527" w:rsidRPr="00F22FD5" w:rsidRDefault="006C6527" w:rsidP="006C6527">
      <w:pPr>
        <w:rPr>
          <w:rFonts w:ascii="Times New Roman" w:hAnsi="Times New Roman"/>
        </w:rPr>
      </w:pPr>
    </w:p>
    <w:p w14:paraId="28DC2451" w14:textId="1AD86794" w:rsidR="006C6527" w:rsidRPr="00F22FD5" w:rsidRDefault="006C6527" w:rsidP="006C6527">
      <w:pPr>
        <w:rPr>
          <w:rFonts w:ascii="Times New Roman" w:hAnsi="Times New Roman"/>
        </w:rPr>
      </w:pPr>
      <w:r w:rsidRPr="00F22FD5">
        <w:rPr>
          <w:rFonts w:ascii="Times New Roman" w:hAnsi="Times New Roman"/>
        </w:rPr>
        <w:t xml:space="preserve">We have 120 in </w:t>
      </w:r>
      <w:r w:rsidR="00DC125C" w:rsidRPr="00F22FD5">
        <w:rPr>
          <w:rFonts w:ascii="Times New Roman" w:hAnsi="Times New Roman"/>
        </w:rPr>
        <w:t xml:space="preserve">the </w:t>
      </w:r>
      <w:r w:rsidRPr="00F22FD5">
        <w:rPr>
          <w:rFonts w:ascii="Times New Roman" w:hAnsi="Times New Roman"/>
        </w:rPr>
        <w:t>control</w:t>
      </w:r>
      <w:r w:rsidR="00DC125C" w:rsidRPr="00F22FD5">
        <w:rPr>
          <w:rFonts w:ascii="Times New Roman" w:hAnsi="Times New Roman"/>
        </w:rPr>
        <w:t xml:space="preserve"> group</w:t>
      </w:r>
      <w:r w:rsidRPr="00F22FD5">
        <w:rPr>
          <w:rFonts w:ascii="Times New Roman" w:hAnsi="Times New Roman"/>
        </w:rPr>
        <w:t>.</w:t>
      </w:r>
    </w:p>
    <w:p w14:paraId="2069F3D2" w14:textId="77777777" w:rsidR="006C6527" w:rsidRPr="00F22FD5" w:rsidRDefault="006C6527" w:rsidP="006C6527">
      <w:pPr>
        <w:rPr>
          <w:rFonts w:ascii="Times New Roman" w:hAnsi="Times New Roman"/>
        </w:rPr>
      </w:pPr>
    </w:p>
    <w:p w14:paraId="1BBB8234" w14:textId="50FC6A49" w:rsidR="006C6527" w:rsidRPr="00F22FD5" w:rsidRDefault="006C6527" w:rsidP="006C6527">
      <w:pPr>
        <w:rPr>
          <w:rFonts w:ascii="Times New Roman" w:hAnsi="Times New Roman"/>
        </w:rPr>
      </w:pPr>
      <w:r w:rsidRPr="00F22FD5">
        <w:rPr>
          <w:rFonts w:ascii="Times New Roman" w:hAnsi="Times New Roman"/>
        </w:rPr>
        <w:t xml:space="preserve">Loewen et al. have 112 in </w:t>
      </w:r>
      <w:r w:rsidR="005D21A5" w:rsidRPr="00F22FD5">
        <w:rPr>
          <w:rFonts w:ascii="Times New Roman" w:hAnsi="Times New Roman"/>
        </w:rPr>
        <w:t xml:space="preserve">the </w:t>
      </w:r>
      <w:r w:rsidRPr="00F22FD5">
        <w:rPr>
          <w:rFonts w:ascii="Times New Roman" w:hAnsi="Times New Roman"/>
        </w:rPr>
        <w:t>control</w:t>
      </w:r>
      <w:r w:rsidR="005D21A5" w:rsidRPr="00F22FD5">
        <w:rPr>
          <w:rFonts w:ascii="Times New Roman" w:hAnsi="Times New Roman"/>
        </w:rPr>
        <w:t xml:space="preserve"> group</w:t>
      </w:r>
      <w:r w:rsidRPr="00F22FD5">
        <w:rPr>
          <w:rFonts w:ascii="Times New Roman" w:hAnsi="Times New Roman"/>
        </w:rPr>
        <w:t xml:space="preserve">. MPs </w:t>
      </w:r>
      <w:r w:rsidR="004B7EAC">
        <w:rPr>
          <w:rFonts w:ascii="Times New Roman" w:hAnsi="Times New Roman"/>
        </w:rPr>
        <w:t>who</w:t>
      </w:r>
      <w:r w:rsidRPr="00F22FD5">
        <w:rPr>
          <w:rFonts w:ascii="Times New Roman" w:hAnsi="Times New Roman"/>
        </w:rPr>
        <w:t xml:space="preserve"> do not have the power to propose have their respective order numbers in the Loewen et al. data</w:t>
      </w:r>
      <w:r w:rsidR="004B7EAC">
        <w:rPr>
          <w:rFonts w:ascii="Times New Roman" w:hAnsi="Times New Roman"/>
        </w:rPr>
        <w:t>,</w:t>
      </w:r>
      <w:r w:rsidRPr="00F22FD5">
        <w:rPr>
          <w:rFonts w:ascii="Times New Roman" w:hAnsi="Times New Roman"/>
        </w:rPr>
        <w:t xml:space="preserve"> unlike in the first session</w:t>
      </w:r>
      <w:r w:rsidR="00035B57">
        <w:rPr>
          <w:rFonts w:ascii="Times New Roman" w:hAnsi="Times New Roman"/>
        </w:rPr>
        <w:t xml:space="preserve">, and the order numbers otherwise match.  </w:t>
      </w:r>
    </w:p>
    <w:p w14:paraId="455F3E75" w14:textId="77777777" w:rsidR="00855594" w:rsidRPr="00F22FD5" w:rsidRDefault="00855594" w:rsidP="008E56DF">
      <w:pPr>
        <w:widowControl w:val="0"/>
        <w:autoSpaceDE w:val="0"/>
        <w:autoSpaceDN w:val="0"/>
        <w:adjustRightInd w:val="0"/>
        <w:rPr>
          <w:rFonts w:ascii="Times New Roman" w:hAnsi="Times New Roman"/>
          <w:sz w:val="20"/>
          <w:szCs w:val="20"/>
        </w:rPr>
      </w:pPr>
    </w:p>
    <w:p w14:paraId="7F94084A" w14:textId="77777777" w:rsidR="00855594" w:rsidRPr="00F22FD5" w:rsidRDefault="00855594">
      <w:pPr>
        <w:rPr>
          <w:rFonts w:ascii="Times New Roman" w:hAnsi="Times New Roman"/>
          <w:sz w:val="20"/>
          <w:szCs w:val="20"/>
        </w:rPr>
      </w:pPr>
      <w:r w:rsidRPr="00F22FD5">
        <w:rPr>
          <w:rFonts w:ascii="Times New Roman" w:hAnsi="Times New Roman"/>
          <w:sz w:val="20"/>
          <w:szCs w:val="20"/>
        </w:rPr>
        <w:br w:type="page"/>
      </w:r>
    </w:p>
    <w:p w14:paraId="3D229FF7" w14:textId="5EE10265" w:rsidR="008E56DF" w:rsidRPr="0043526D" w:rsidRDefault="008E56DF" w:rsidP="008E56DF">
      <w:pPr>
        <w:widowControl w:val="0"/>
        <w:autoSpaceDE w:val="0"/>
        <w:autoSpaceDN w:val="0"/>
        <w:adjustRightInd w:val="0"/>
        <w:rPr>
          <w:rFonts w:ascii="Times New Roman" w:hAnsi="Times New Roman"/>
          <w:b/>
          <w:bCs/>
          <w:lang w:val="en-US"/>
        </w:rPr>
      </w:pPr>
      <w:r w:rsidRPr="0043526D">
        <w:rPr>
          <w:rFonts w:ascii="Times New Roman" w:hAnsi="Times New Roman"/>
          <w:b/>
          <w:bCs/>
          <w:lang w:val="en-US"/>
        </w:rPr>
        <w:lastRenderedPageBreak/>
        <w:t>A</w:t>
      </w:r>
      <w:r w:rsidR="00995727" w:rsidRPr="0043526D">
        <w:rPr>
          <w:rFonts w:ascii="Times New Roman" w:hAnsi="Times New Roman"/>
          <w:b/>
          <w:bCs/>
          <w:lang w:val="en-US"/>
        </w:rPr>
        <w:t>2</w:t>
      </w:r>
      <w:r w:rsidR="00B10DE5" w:rsidRPr="0043526D">
        <w:rPr>
          <w:rFonts w:ascii="Times New Roman" w:hAnsi="Times New Roman"/>
          <w:b/>
          <w:bCs/>
          <w:lang w:val="en-US"/>
        </w:rPr>
        <w:t>.2</w:t>
      </w:r>
      <w:r w:rsidRPr="0043526D">
        <w:rPr>
          <w:rFonts w:ascii="Times New Roman" w:hAnsi="Times New Roman"/>
          <w:b/>
          <w:bCs/>
          <w:lang w:val="en-US"/>
        </w:rPr>
        <w:t xml:space="preserve">: Replication of Loewen et al. 2014 </w:t>
      </w:r>
    </w:p>
    <w:p w14:paraId="745F9301" w14:textId="77777777" w:rsidR="008E56DF" w:rsidRPr="00F22FD5" w:rsidRDefault="008E56DF" w:rsidP="008E56DF">
      <w:pPr>
        <w:widowControl w:val="0"/>
        <w:autoSpaceDE w:val="0"/>
        <w:autoSpaceDN w:val="0"/>
        <w:adjustRightInd w:val="0"/>
        <w:rPr>
          <w:rFonts w:ascii="Times New Roman" w:hAnsi="Times New Roman"/>
          <w:sz w:val="20"/>
          <w:szCs w:val="20"/>
          <w:lang w:val="en-US"/>
        </w:rPr>
      </w:pPr>
    </w:p>
    <w:tbl>
      <w:tblPr>
        <w:tblW w:w="7320" w:type="dxa"/>
        <w:tblLayout w:type="fixed"/>
        <w:tblLook w:val="0000" w:firstRow="0" w:lastRow="0" w:firstColumn="0" w:lastColumn="0" w:noHBand="0" w:noVBand="0"/>
      </w:tblPr>
      <w:tblGrid>
        <w:gridCol w:w="2136"/>
        <w:gridCol w:w="1296"/>
        <w:gridCol w:w="1296"/>
        <w:gridCol w:w="1296"/>
        <w:gridCol w:w="1296"/>
      </w:tblGrid>
      <w:tr w:rsidR="008E56DF" w:rsidRPr="00F22FD5" w14:paraId="74BD809E" w14:textId="77777777" w:rsidTr="00984DF7">
        <w:tc>
          <w:tcPr>
            <w:tcW w:w="2136" w:type="dxa"/>
            <w:tcBorders>
              <w:top w:val="single" w:sz="4" w:space="0" w:color="auto"/>
              <w:left w:val="nil"/>
              <w:bottom w:val="nil"/>
              <w:right w:val="nil"/>
            </w:tcBorders>
          </w:tcPr>
          <w:p w14:paraId="11978A1F"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Current vote share</w:t>
            </w:r>
          </w:p>
        </w:tc>
        <w:tc>
          <w:tcPr>
            <w:tcW w:w="1296" w:type="dxa"/>
            <w:tcBorders>
              <w:top w:val="single" w:sz="4" w:space="0" w:color="auto"/>
              <w:left w:val="nil"/>
              <w:bottom w:val="nil"/>
              <w:right w:val="nil"/>
            </w:tcBorders>
          </w:tcPr>
          <w:p w14:paraId="7D9A8B5E"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 xml:space="preserve">Loewen et al. </w:t>
            </w:r>
          </w:p>
          <w:p w14:paraId="2CE199A0"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Without Interaction</w:t>
            </w:r>
          </w:p>
        </w:tc>
        <w:tc>
          <w:tcPr>
            <w:tcW w:w="1296" w:type="dxa"/>
            <w:tcBorders>
              <w:top w:val="single" w:sz="4" w:space="0" w:color="auto"/>
              <w:left w:val="nil"/>
              <w:bottom w:val="nil"/>
              <w:right w:val="nil"/>
            </w:tcBorders>
          </w:tcPr>
          <w:p w14:paraId="65CF47FE"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Our data</w:t>
            </w:r>
          </w:p>
          <w:p w14:paraId="5C09D64E"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Without Interaction</w:t>
            </w:r>
          </w:p>
        </w:tc>
        <w:tc>
          <w:tcPr>
            <w:tcW w:w="1296" w:type="dxa"/>
            <w:tcBorders>
              <w:top w:val="single" w:sz="4" w:space="0" w:color="auto"/>
              <w:left w:val="nil"/>
              <w:bottom w:val="nil"/>
              <w:right w:val="nil"/>
            </w:tcBorders>
          </w:tcPr>
          <w:p w14:paraId="006F51EB"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 xml:space="preserve">Loewen et al. </w:t>
            </w:r>
          </w:p>
          <w:p w14:paraId="49A66735"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With Interaction</w:t>
            </w:r>
          </w:p>
        </w:tc>
        <w:tc>
          <w:tcPr>
            <w:tcW w:w="1296" w:type="dxa"/>
            <w:tcBorders>
              <w:top w:val="single" w:sz="4" w:space="0" w:color="auto"/>
              <w:left w:val="nil"/>
              <w:bottom w:val="nil"/>
              <w:right w:val="nil"/>
            </w:tcBorders>
          </w:tcPr>
          <w:p w14:paraId="0FD236FF"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Our data</w:t>
            </w:r>
          </w:p>
          <w:p w14:paraId="0E94924E"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With Interaction</w:t>
            </w:r>
          </w:p>
        </w:tc>
      </w:tr>
      <w:tr w:rsidR="008E56DF" w:rsidRPr="00F22FD5" w14:paraId="7C94FFB1" w14:textId="77777777" w:rsidTr="00984DF7">
        <w:tc>
          <w:tcPr>
            <w:tcW w:w="2136" w:type="dxa"/>
            <w:tcBorders>
              <w:top w:val="single" w:sz="4" w:space="0" w:color="auto"/>
              <w:left w:val="nil"/>
              <w:bottom w:val="nil"/>
              <w:right w:val="nil"/>
            </w:tcBorders>
          </w:tcPr>
          <w:p w14:paraId="24FC15C7"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 xml:space="preserve">Government </w:t>
            </w:r>
          </w:p>
        </w:tc>
        <w:tc>
          <w:tcPr>
            <w:tcW w:w="1296" w:type="dxa"/>
            <w:tcBorders>
              <w:top w:val="single" w:sz="4" w:space="0" w:color="auto"/>
              <w:left w:val="nil"/>
              <w:bottom w:val="nil"/>
              <w:right w:val="nil"/>
            </w:tcBorders>
          </w:tcPr>
          <w:p w14:paraId="75DC27D1"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1.39</w:t>
            </w:r>
          </w:p>
        </w:tc>
        <w:tc>
          <w:tcPr>
            <w:tcW w:w="1296" w:type="dxa"/>
            <w:tcBorders>
              <w:top w:val="single" w:sz="4" w:space="0" w:color="auto"/>
              <w:left w:val="nil"/>
              <w:bottom w:val="nil"/>
              <w:right w:val="nil"/>
            </w:tcBorders>
          </w:tcPr>
          <w:p w14:paraId="19F0636E"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1.77</w:t>
            </w:r>
          </w:p>
        </w:tc>
        <w:tc>
          <w:tcPr>
            <w:tcW w:w="1296" w:type="dxa"/>
            <w:tcBorders>
              <w:top w:val="single" w:sz="4" w:space="0" w:color="auto"/>
              <w:left w:val="nil"/>
              <w:bottom w:val="nil"/>
              <w:right w:val="nil"/>
            </w:tcBorders>
          </w:tcPr>
          <w:p w14:paraId="36233905"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w:t>
            </w:r>
          </w:p>
        </w:tc>
        <w:tc>
          <w:tcPr>
            <w:tcW w:w="1296" w:type="dxa"/>
            <w:tcBorders>
              <w:top w:val="single" w:sz="4" w:space="0" w:color="auto"/>
              <w:left w:val="nil"/>
              <w:bottom w:val="nil"/>
              <w:right w:val="nil"/>
            </w:tcBorders>
          </w:tcPr>
          <w:p w14:paraId="004F484A"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w:t>
            </w:r>
          </w:p>
        </w:tc>
      </w:tr>
      <w:tr w:rsidR="008E56DF" w:rsidRPr="00F22FD5" w14:paraId="2570F147" w14:textId="77777777" w:rsidTr="00984DF7">
        <w:tc>
          <w:tcPr>
            <w:tcW w:w="2136" w:type="dxa"/>
            <w:tcBorders>
              <w:top w:val="nil"/>
              <w:left w:val="nil"/>
              <w:bottom w:val="nil"/>
              <w:right w:val="nil"/>
            </w:tcBorders>
          </w:tcPr>
          <w:p w14:paraId="7B222E12"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p>
        </w:tc>
        <w:tc>
          <w:tcPr>
            <w:tcW w:w="1296" w:type="dxa"/>
            <w:tcBorders>
              <w:top w:val="nil"/>
              <w:left w:val="nil"/>
              <w:bottom w:val="nil"/>
              <w:right w:val="nil"/>
            </w:tcBorders>
          </w:tcPr>
          <w:p w14:paraId="694E7208"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(0.74) (0.73)</w:t>
            </w:r>
          </w:p>
        </w:tc>
        <w:tc>
          <w:tcPr>
            <w:tcW w:w="1296" w:type="dxa"/>
            <w:tcBorders>
              <w:top w:val="nil"/>
              <w:left w:val="nil"/>
              <w:bottom w:val="nil"/>
              <w:right w:val="nil"/>
            </w:tcBorders>
          </w:tcPr>
          <w:p w14:paraId="017982BD"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(0.71) (0.69)</w:t>
            </w:r>
          </w:p>
        </w:tc>
        <w:tc>
          <w:tcPr>
            <w:tcW w:w="1296" w:type="dxa"/>
            <w:tcBorders>
              <w:top w:val="nil"/>
              <w:left w:val="nil"/>
              <w:bottom w:val="nil"/>
              <w:right w:val="nil"/>
            </w:tcBorders>
          </w:tcPr>
          <w:p w14:paraId="2D993A5E"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(0.99) (0.97)</w:t>
            </w:r>
          </w:p>
        </w:tc>
        <w:tc>
          <w:tcPr>
            <w:tcW w:w="1296" w:type="dxa"/>
            <w:tcBorders>
              <w:top w:val="nil"/>
              <w:left w:val="nil"/>
              <w:bottom w:val="nil"/>
              <w:right w:val="nil"/>
            </w:tcBorders>
          </w:tcPr>
          <w:p w14:paraId="6A60FA58"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(0.91) (0.89)</w:t>
            </w:r>
          </w:p>
        </w:tc>
      </w:tr>
      <w:tr w:rsidR="008E56DF" w:rsidRPr="00F22FD5" w14:paraId="4E4062C2" w14:textId="77777777" w:rsidTr="00984DF7">
        <w:tc>
          <w:tcPr>
            <w:tcW w:w="2136" w:type="dxa"/>
            <w:tcBorders>
              <w:top w:val="nil"/>
              <w:left w:val="nil"/>
              <w:bottom w:val="nil"/>
              <w:right w:val="nil"/>
            </w:tcBorders>
          </w:tcPr>
          <w:p w14:paraId="78E4F0C7"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 xml:space="preserve">Treatment </w:t>
            </w:r>
          </w:p>
        </w:tc>
        <w:tc>
          <w:tcPr>
            <w:tcW w:w="1296" w:type="dxa"/>
            <w:tcBorders>
              <w:top w:val="nil"/>
              <w:left w:val="nil"/>
              <w:bottom w:val="nil"/>
              <w:right w:val="nil"/>
            </w:tcBorders>
          </w:tcPr>
          <w:p w14:paraId="01F60725"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w:t>
            </w:r>
          </w:p>
        </w:tc>
        <w:tc>
          <w:tcPr>
            <w:tcW w:w="1296" w:type="dxa"/>
            <w:tcBorders>
              <w:top w:val="nil"/>
              <w:left w:val="nil"/>
              <w:bottom w:val="nil"/>
              <w:right w:val="nil"/>
            </w:tcBorders>
          </w:tcPr>
          <w:p w14:paraId="567CCBDD"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w:t>
            </w:r>
          </w:p>
        </w:tc>
        <w:tc>
          <w:tcPr>
            <w:tcW w:w="1296" w:type="dxa"/>
            <w:tcBorders>
              <w:top w:val="nil"/>
              <w:left w:val="nil"/>
              <w:bottom w:val="nil"/>
              <w:right w:val="nil"/>
            </w:tcBorders>
          </w:tcPr>
          <w:p w14:paraId="0CA5CAB0"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-0.98</w:t>
            </w:r>
          </w:p>
        </w:tc>
        <w:tc>
          <w:tcPr>
            <w:tcW w:w="1296" w:type="dxa"/>
            <w:tcBorders>
              <w:top w:val="nil"/>
              <w:left w:val="nil"/>
              <w:bottom w:val="nil"/>
              <w:right w:val="nil"/>
            </w:tcBorders>
          </w:tcPr>
          <w:p w14:paraId="4F5D6D8C"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-1.40</w:t>
            </w:r>
          </w:p>
        </w:tc>
      </w:tr>
      <w:tr w:rsidR="008E56DF" w:rsidRPr="00F22FD5" w14:paraId="1968982E" w14:textId="77777777" w:rsidTr="00984DF7">
        <w:tc>
          <w:tcPr>
            <w:tcW w:w="2136" w:type="dxa"/>
            <w:tcBorders>
              <w:top w:val="nil"/>
              <w:left w:val="nil"/>
              <w:bottom w:val="nil"/>
              <w:right w:val="nil"/>
            </w:tcBorders>
          </w:tcPr>
          <w:p w14:paraId="17199095"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p>
        </w:tc>
        <w:tc>
          <w:tcPr>
            <w:tcW w:w="1296" w:type="dxa"/>
            <w:tcBorders>
              <w:top w:val="nil"/>
              <w:left w:val="nil"/>
              <w:bottom w:val="nil"/>
              <w:right w:val="nil"/>
            </w:tcBorders>
          </w:tcPr>
          <w:p w14:paraId="4ACC7161"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(0.63) (0.63)</w:t>
            </w:r>
          </w:p>
        </w:tc>
        <w:tc>
          <w:tcPr>
            <w:tcW w:w="1296" w:type="dxa"/>
            <w:tcBorders>
              <w:top w:val="nil"/>
              <w:left w:val="nil"/>
              <w:bottom w:val="nil"/>
              <w:right w:val="nil"/>
            </w:tcBorders>
          </w:tcPr>
          <w:p w14:paraId="20267A7F"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(0.66) (0.67)</w:t>
            </w:r>
          </w:p>
        </w:tc>
        <w:tc>
          <w:tcPr>
            <w:tcW w:w="1296" w:type="dxa"/>
            <w:tcBorders>
              <w:top w:val="nil"/>
              <w:left w:val="nil"/>
              <w:bottom w:val="nil"/>
              <w:right w:val="nil"/>
            </w:tcBorders>
          </w:tcPr>
          <w:p w14:paraId="7F360EF5"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(0.73) (0.73)</w:t>
            </w:r>
          </w:p>
        </w:tc>
        <w:tc>
          <w:tcPr>
            <w:tcW w:w="1296" w:type="dxa"/>
            <w:tcBorders>
              <w:top w:val="nil"/>
              <w:left w:val="nil"/>
              <w:bottom w:val="nil"/>
              <w:right w:val="nil"/>
            </w:tcBorders>
          </w:tcPr>
          <w:p w14:paraId="57E8CF61"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(0.80) (0.81)</w:t>
            </w:r>
          </w:p>
        </w:tc>
      </w:tr>
      <w:tr w:rsidR="008E56DF" w:rsidRPr="00F22FD5" w14:paraId="7FA2F485" w14:textId="77777777" w:rsidTr="00984DF7">
        <w:tc>
          <w:tcPr>
            <w:tcW w:w="2136" w:type="dxa"/>
            <w:tcBorders>
              <w:top w:val="nil"/>
              <w:left w:val="nil"/>
              <w:bottom w:val="nil"/>
              <w:right w:val="nil"/>
            </w:tcBorders>
          </w:tcPr>
          <w:p w14:paraId="5CA2CB51"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Government × Treatment</w:t>
            </w:r>
          </w:p>
        </w:tc>
        <w:tc>
          <w:tcPr>
            <w:tcW w:w="1296" w:type="dxa"/>
            <w:tcBorders>
              <w:top w:val="nil"/>
              <w:left w:val="nil"/>
              <w:bottom w:val="nil"/>
              <w:right w:val="nil"/>
            </w:tcBorders>
          </w:tcPr>
          <w:p w14:paraId="6C5EBB83"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p>
        </w:tc>
        <w:tc>
          <w:tcPr>
            <w:tcW w:w="1296" w:type="dxa"/>
            <w:tcBorders>
              <w:top w:val="nil"/>
              <w:left w:val="nil"/>
              <w:bottom w:val="nil"/>
              <w:right w:val="nil"/>
            </w:tcBorders>
          </w:tcPr>
          <w:p w14:paraId="094C8FAC"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p>
        </w:tc>
        <w:tc>
          <w:tcPr>
            <w:tcW w:w="1296" w:type="dxa"/>
            <w:tcBorders>
              <w:top w:val="nil"/>
              <w:left w:val="nil"/>
              <w:bottom w:val="nil"/>
              <w:right w:val="nil"/>
            </w:tcBorders>
          </w:tcPr>
          <w:p w14:paraId="59306F5B"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3.70</w:t>
            </w:r>
          </w:p>
        </w:tc>
        <w:tc>
          <w:tcPr>
            <w:tcW w:w="1296" w:type="dxa"/>
            <w:tcBorders>
              <w:top w:val="nil"/>
              <w:left w:val="nil"/>
              <w:bottom w:val="nil"/>
              <w:right w:val="nil"/>
            </w:tcBorders>
          </w:tcPr>
          <w:p w14:paraId="322CE6E7"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4.72</w:t>
            </w:r>
          </w:p>
        </w:tc>
      </w:tr>
      <w:tr w:rsidR="008E56DF" w:rsidRPr="00F22FD5" w14:paraId="189194AB" w14:textId="77777777" w:rsidTr="00984DF7">
        <w:tc>
          <w:tcPr>
            <w:tcW w:w="2136" w:type="dxa"/>
            <w:tcBorders>
              <w:top w:val="nil"/>
              <w:left w:val="nil"/>
              <w:bottom w:val="nil"/>
              <w:right w:val="nil"/>
            </w:tcBorders>
          </w:tcPr>
          <w:p w14:paraId="298B92E5"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p>
        </w:tc>
        <w:tc>
          <w:tcPr>
            <w:tcW w:w="1296" w:type="dxa"/>
            <w:tcBorders>
              <w:top w:val="nil"/>
              <w:left w:val="nil"/>
              <w:bottom w:val="nil"/>
              <w:right w:val="nil"/>
            </w:tcBorders>
          </w:tcPr>
          <w:p w14:paraId="6A8F2957"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p>
        </w:tc>
        <w:tc>
          <w:tcPr>
            <w:tcW w:w="1296" w:type="dxa"/>
            <w:tcBorders>
              <w:top w:val="nil"/>
              <w:left w:val="nil"/>
              <w:bottom w:val="nil"/>
              <w:right w:val="nil"/>
            </w:tcBorders>
          </w:tcPr>
          <w:p w14:paraId="1131D9C2"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p>
        </w:tc>
        <w:tc>
          <w:tcPr>
            <w:tcW w:w="1296" w:type="dxa"/>
            <w:tcBorders>
              <w:top w:val="nil"/>
              <w:left w:val="nil"/>
              <w:bottom w:val="nil"/>
              <w:right w:val="nil"/>
            </w:tcBorders>
          </w:tcPr>
          <w:p w14:paraId="407B9136"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(1.46) (1.44)</w:t>
            </w:r>
          </w:p>
        </w:tc>
        <w:tc>
          <w:tcPr>
            <w:tcW w:w="1296" w:type="dxa"/>
            <w:tcBorders>
              <w:top w:val="nil"/>
              <w:left w:val="nil"/>
              <w:bottom w:val="nil"/>
              <w:right w:val="nil"/>
            </w:tcBorders>
          </w:tcPr>
          <w:p w14:paraId="5F7EA520"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(1.43) (1.45)</w:t>
            </w:r>
          </w:p>
        </w:tc>
      </w:tr>
      <w:tr w:rsidR="008E56DF" w:rsidRPr="00F22FD5" w14:paraId="522C6629" w14:textId="77777777" w:rsidTr="00984DF7">
        <w:tc>
          <w:tcPr>
            <w:tcW w:w="2136" w:type="dxa"/>
            <w:tcBorders>
              <w:top w:val="nil"/>
              <w:left w:val="nil"/>
              <w:bottom w:val="nil"/>
              <w:right w:val="nil"/>
            </w:tcBorders>
          </w:tcPr>
          <w:p w14:paraId="24012802"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Previous vote share</w:t>
            </w:r>
          </w:p>
        </w:tc>
        <w:tc>
          <w:tcPr>
            <w:tcW w:w="1296" w:type="dxa"/>
            <w:tcBorders>
              <w:top w:val="nil"/>
              <w:left w:val="nil"/>
              <w:bottom w:val="nil"/>
              <w:right w:val="nil"/>
            </w:tcBorders>
          </w:tcPr>
          <w:p w14:paraId="5B689DEE"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0.83</w:t>
            </w:r>
          </w:p>
        </w:tc>
        <w:tc>
          <w:tcPr>
            <w:tcW w:w="1296" w:type="dxa"/>
            <w:tcBorders>
              <w:top w:val="nil"/>
              <w:left w:val="nil"/>
              <w:bottom w:val="nil"/>
              <w:right w:val="nil"/>
            </w:tcBorders>
          </w:tcPr>
          <w:p w14:paraId="577F9F0F"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0.86</w:t>
            </w:r>
          </w:p>
        </w:tc>
        <w:tc>
          <w:tcPr>
            <w:tcW w:w="1296" w:type="dxa"/>
            <w:tcBorders>
              <w:top w:val="nil"/>
              <w:left w:val="nil"/>
              <w:bottom w:val="nil"/>
              <w:right w:val="nil"/>
            </w:tcBorders>
          </w:tcPr>
          <w:p w14:paraId="5605D5FE"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0.82</w:t>
            </w:r>
          </w:p>
        </w:tc>
        <w:tc>
          <w:tcPr>
            <w:tcW w:w="1296" w:type="dxa"/>
            <w:tcBorders>
              <w:top w:val="nil"/>
              <w:left w:val="nil"/>
              <w:bottom w:val="nil"/>
              <w:right w:val="nil"/>
            </w:tcBorders>
          </w:tcPr>
          <w:p w14:paraId="38EF5F6B"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0.85</w:t>
            </w:r>
          </w:p>
        </w:tc>
      </w:tr>
      <w:tr w:rsidR="008E56DF" w:rsidRPr="00F22FD5" w14:paraId="06D757F3" w14:textId="77777777" w:rsidTr="00984DF7">
        <w:tc>
          <w:tcPr>
            <w:tcW w:w="2136" w:type="dxa"/>
            <w:tcBorders>
              <w:top w:val="nil"/>
              <w:left w:val="nil"/>
              <w:bottom w:val="nil"/>
              <w:right w:val="nil"/>
            </w:tcBorders>
          </w:tcPr>
          <w:p w14:paraId="0C580804"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p>
        </w:tc>
        <w:tc>
          <w:tcPr>
            <w:tcW w:w="1296" w:type="dxa"/>
            <w:tcBorders>
              <w:top w:val="nil"/>
              <w:left w:val="nil"/>
              <w:bottom w:val="nil"/>
              <w:right w:val="nil"/>
            </w:tcBorders>
          </w:tcPr>
          <w:p w14:paraId="2838421E"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 (0.04)</w:t>
            </w:r>
          </w:p>
        </w:tc>
        <w:tc>
          <w:tcPr>
            <w:tcW w:w="1296" w:type="dxa"/>
            <w:tcBorders>
              <w:top w:val="nil"/>
              <w:left w:val="nil"/>
              <w:bottom w:val="nil"/>
              <w:right w:val="nil"/>
            </w:tcBorders>
          </w:tcPr>
          <w:p w14:paraId="114D4960"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 (0.04)</w:t>
            </w:r>
          </w:p>
        </w:tc>
        <w:tc>
          <w:tcPr>
            <w:tcW w:w="1296" w:type="dxa"/>
            <w:tcBorders>
              <w:top w:val="nil"/>
              <w:left w:val="nil"/>
              <w:bottom w:val="nil"/>
              <w:right w:val="nil"/>
            </w:tcBorders>
          </w:tcPr>
          <w:p w14:paraId="5D049E7F"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 (0.04)</w:t>
            </w:r>
          </w:p>
        </w:tc>
        <w:tc>
          <w:tcPr>
            <w:tcW w:w="1296" w:type="dxa"/>
            <w:tcBorders>
              <w:top w:val="nil"/>
              <w:left w:val="nil"/>
              <w:bottom w:val="nil"/>
              <w:right w:val="nil"/>
            </w:tcBorders>
          </w:tcPr>
          <w:p w14:paraId="154157F0"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 (0.04)</w:t>
            </w:r>
          </w:p>
        </w:tc>
      </w:tr>
      <w:tr w:rsidR="008E56DF" w:rsidRPr="00F22FD5" w14:paraId="388C1B89" w14:textId="77777777" w:rsidTr="00984DF7">
        <w:tc>
          <w:tcPr>
            <w:tcW w:w="2136" w:type="dxa"/>
            <w:tcBorders>
              <w:top w:val="nil"/>
              <w:left w:val="nil"/>
              <w:bottom w:val="nil"/>
              <w:right w:val="nil"/>
            </w:tcBorders>
          </w:tcPr>
          <w:p w14:paraId="0E55BCE1"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2004-2006</w:t>
            </w:r>
          </w:p>
        </w:tc>
        <w:tc>
          <w:tcPr>
            <w:tcW w:w="1296" w:type="dxa"/>
            <w:tcBorders>
              <w:top w:val="nil"/>
              <w:left w:val="nil"/>
              <w:bottom w:val="nil"/>
              <w:right w:val="nil"/>
            </w:tcBorders>
          </w:tcPr>
          <w:p w14:paraId="0A3BAEAD"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w:t>
            </w:r>
          </w:p>
        </w:tc>
        <w:tc>
          <w:tcPr>
            <w:tcW w:w="1296" w:type="dxa"/>
            <w:tcBorders>
              <w:top w:val="nil"/>
              <w:left w:val="nil"/>
              <w:bottom w:val="nil"/>
              <w:right w:val="nil"/>
            </w:tcBorders>
          </w:tcPr>
          <w:p w14:paraId="2EA8D966"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-0.26</w:t>
            </w:r>
          </w:p>
        </w:tc>
        <w:tc>
          <w:tcPr>
            <w:tcW w:w="1296" w:type="dxa"/>
            <w:tcBorders>
              <w:top w:val="nil"/>
              <w:left w:val="nil"/>
              <w:bottom w:val="nil"/>
              <w:right w:val="nil"/>
            </w:tcBorders>
          </w:tcPr>
          <w:p w14:paraId="1EA8DA86"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w:t>
            </w:r>
          </w:p>
        </w:tc>
        <w:tc>
          <w:tcPr>
            <w:tcW w:w="1296" w:type="dxa"/>
            <w:tcBorders>
              <w:top w:val="nil"/>
              <w:left w:val="nil"/>
              <w:bottom w:val="nil"/>
              <w:right w:val="nil"/>
            </w:tcBorders>
          </w:tcPr>
          <w:p w14:paraId="4ED4108F"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-0.209</w:t>
            </w:r>
          </w:p>
        </w:tc>
      </w:tr>
      <w:tr w:rsidR="008E56DF" w:rsidRPr="00F22FD5" w14:paraId="662152E5" w14:textId="77777777" w:rsidTr="00984DF7">
        <w:tc>
          <w:tcPr>
            <w:tcW w:w="2136" w:type="dxa"/>
            <w:tcBorders>
              <w:top w:val="nil"/>
              <w:left w:val="nil"/>
              <w:bottom w:val="nil"/>
              <w:right w:val="nil"/>
            </w:tcBorders>
          </w:tcPr>
          <w:p w14:paraId="72092B96"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p>
        </w:tc>
        <w:tc>
          <w:tcPr>
            <w:tcW w:w="1296" w:type="dxa"/>
            <w:tcBorders>
              <w:top w:val="nil"/>
              <w:left w:val="nil"/>
              <w:bottom w:val="nil"/>
              <w:right w:val="nil"/>
            </w:tcBorders>
          </w:tcPr>
          <w:p w14:paraId="64DA0B02"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(0.64) (0.58)</w:t>
            </w:r>
          </w:p>
        </w:tc>
        <w:tc>
          <w:tcPr>
            <w:tcW w:w="1296" w:type="dxa"/>
            <w:tcBorders>
              <w:top w:val="nil"/>
              <w:left w:val="nil"/>
              <w:bottom w:val="nil"/>
              <w:right w:val="nil"/>
            </w:tcBorders>
          </w:tcPr>
          <w:p w14:paraId="1BE52CC3"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(0.66) (0.60)</w:t>
            </w:r>
          </w:p>
        </w:tc>
        <w:tc>
          <w:tcPr>
            <w:tcW w:w="1296" w:type="dxa"/>
            <w:tcBorders>
              <w:top w:val="nil"/>
              <w:left w:val="nil"/>
              <w:bottom w:val="nil"/>
              <w:right w:val="nil"/>
            </w:tcBorders>
          </w:tcPr>
          <w:p w14:paraId="41F2F0EF"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(0.64) (0.58)</w:t>
            </w:r>
          </w:p>
        </w:tc>
        <w:tc>
          <w:tcPr>
            <w:tcW w:w="1296" w:type="dxa"/>
            <w:tcBorders>
              <w:top w:val="nil"/>
              <w:left w:val="nil"/>
              <w:bottom w:val="nil"/>
              <w:right w:val="nil"/>
            </w:tcBorders>
          </w:tcPr>
          <w:p w14:paraId="2011CE3A"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(0.66) (0.60)</w:t>
            </w:r>
          </w:p>
        </w:tc>
      </w:tr>
      <w:tr w:rsidR="008E56DF" w:rsidRPr="00F22FD5" w14:paraId="4EFDDC02" w14:textId="77777777" w:rsidTr="00984DF7">
        <w:tc>
          <w:tcPr>
            <w:tcW w:w="2136" w:type="dxa"/>
            <w:tcBorders>
              <w:top w:val="nil"/>
              <w:left w:val="nil"/>
              <w:bottom w:val="nil"/>
              <w:right w:val="nil"/>
            </w:tcBorders>
          </w:tcPr>
          <w:p w14:paraId="27761481"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Constant</w:t>
            </w:r>
          </w:p>
        </w:tc>
        <w:tc>
          <w:tcPr>
            <w:tcW w:w="1296" w:type="dxa"/>
            <w:tcBorders>
              <w:top w:val="nil"/>
              <w:left w:val="nil"/>
              <w:bottom w:val="nil"/>
              <w:right w:val="nil"/>
            </w:tcBorders>
          </w:tcPr>
          <w:p w14:paraId="77FD4F42"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7.25</w:t>
            </w:r>
          </w:p>
        </w:tc>
        <w:tc>
          <w:tcPr>
            <w:tcW w:w="1296" w:type="dxa"/>
            <w:tcBorders>
              <w:top w:val="nil"/>
              <w:left w:val="nil"/>
              <w:bottom w:val="nil"/>
              <w:right w:val="nil"/>
            </w:tcBorders>
          </w:tcPr>
          <w:p w14:paraId="4BD6923C"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5.64</w:t>
            </w:r>
          </w:p>
        </w:tc>
        <w:tc>
          <w:tcPr>
            <w:tcW w:w="1296" w:type="dxa"/>
            <w:tcBorders>
              <w:top w:val="nil"/>
              <w:left w:val="nil"/>
              <w:bottom w:val="nil"/>
              <w:right w:val="nil"/>
            </w:tcBorders>
          </w:tcPr>
          <w:p w14:paraId="01B4D9FF"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7.89</w:t>
            </w:r>
          </w:p>
        </w:tc>
        <w:tc>
          <w:tcPr>
            <w:tcW w:w="1296" w:type="dxa"/>
            <w:tcBorders>
              <w:top w:val="nil"/>
              <w:left w:val="nil"/>
              <w:bottom w:val="nil"/>
              <w:right w:val="nil"/>
            </w:tcBorders>
          </w:tcPr>
          <w:p w14:paraId="121BC915"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6.56</w:t>
            </w:r>
          </w:p>
        </w:tc>
      </w:tr>
      <w:tr w:rsidR="008E56DF" w:rsidRPr="00F22FD5" w14:paraId="59C12A98" w14:textId="77777777" w:rsidTr="00984DF7">
        <w:tc>
          <w:tcPr>
            <w:tcW w:w="2136" w:type="dxa"/>
            <w:tcBorders>
              <w:top w:val="nil"/>
              <w:left w:val="nil"/>
              <w:bottom w:val="single" w:sz="4" w:space="0" w:color="auto"/>
              <w:right w:val="nil"/>
            </w:tcBorders>
          </w:tcPr>
          <w:p w14:paraId="7BEE1E1A"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p>
        </w:tc>
        <w:tc>
          <w:tcPr>
            <w:tcW w:w="1296" w:type="dxa"/>
            <w:tcBorders>
              <w:top w:val="nil"/>
              <w:left w:val="nil"/>
              <w:bottom w:val="single" w:sz="4" w:space="0" w:color="auto"/>
              <w:right w:val="nil"/>
            </w:tcBorders>
          </w:tcPr>
          <w:p w14:paraId="7905C26E"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(1.80) (1.93)</w:t>
            </w:r>
          </w:p>
        </w:tc>
        <w:tc>
          <w:tcPr>
            <w:tcW w:w="1296" w:type="dxa"/>
            <w:tcBorders>
              <w:top w:val="nil"/>
              <w:left w:val="nil"/>
              <w:bottom w:val="single" w:sz="4" w:space="0" w:color="auto"/>
              <w:right w:val="nil"/>
            </w:tcBorders>
          </w:tcPr>
          <w:p w14:paraId="6D00E0E2"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(1.85) (1.93)</w:t>
            </w:r>
          </w:p>
        </w:tc>
        <w:tc>
          <w:tcPr>
            <w:tcW w:w="1296" w:type="dxa"/>
            <w:tcBorders>
              <w:top w:val="nil"/>
              <w:left w:val="nil"/>
              <w:bottom w:val="single" w:sz="4" w:space="0" w:color="auto"/>
              <w:right w:val="nil"/>
            </w:tcBorders>
          </w:tcPr>
          <w:p w14:paraId="55C01FBB"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 xml:space="preserve">(1.80) (1.92) </w:t>
            </w:r>
          </w:p>
        </w:tc>
        <w:tc>
          <w:tcPr>
            <w:tcW w:w="1296" w:type="dxa"/>
            <w:tcBorders>
              <w:top w:val="nil"/>
              <w:left w:val="nil"/>
              <w:bottom w:val="single" w:sz="4" w:space="0" w:color="auto"/>
              <w:right w:val="nil"/>
            </w:tcBorders>
          </w:tcPr>
          <w:p w14:paraId="468E3CD9"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(1.85) (1.91)</w:t>
            </w:r>
          </w:p>
        </w:tc>
      </w:tr>
      <w:tr w:rsidR="008E56DF" w:rsidRPr="00F22FD5" w14:paraId="22A332E4" w14:textId="77777777" w:rsidTr="00984DF7">
        <w:tc>
          <w:tcPr>
            <w:tcW w:w="2136" w:type="dxa"/>
            <w:tcBorders>
              <w:top w:val="single" w:sz="4" w:space="0" w:color="auto"/>
              <w:left w:val="nil"/>
              <w:bottom w:val="nil"/>
              <w:right w:val="nil"/>
            </w:tcBorders>
          </w:tcPr>
          <w:p w14:paraId="628BFA49"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Observations</w:t>
            </w:r>
          </w:p>
        </w:tc>
        <w:tc>
          <w:tcPr>
            <w:tcW w:w="1296" w:type="dxa"/>
            <w:tcBorders>
              <w:top w:val="single" w:sz="4" w:space="0" w:color="auto"/>
              <w:left w:val="nil"/>
              <w:bottom w:val="nil"/>
              <w:right w:val="nil"/>
            </w:tcBorders>
          </w:tcPr>
          <w:p w14:paraId="2F0DA008"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404</w:t>
            </w:r>
          </w:p>
        </w:tc>
        <w:tc>
          <w:tcPr>
            <w:tcW w:w="1296" w:type="dxa"/>
            <w:tcBorders>
              <w:top w:val="single" w:sz="4" w:space="0" w:color="auto"/>
              <w:left w:val="nil"/>
              <w:bottom w:val="nil"/>
              <w:right w:val="nil"/>
            </w:tcBorders>
          </w:tcPr>
          <w:p w14:paraId="38C120C2"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429</w:t>
            </w:r>
          </w:p>
        </w:tc>
        <w:tc>
          <w:tcPr>
            <w:tcW w:w="1296" w:type="dxa"/>
            <w:tcBorders>
              <w:top w:val="single" w:sz="4" w:space="0" w:color="auto"/>
              <w:left w:val="nil"/>
              <w:bottom w:val="nil"/>
              <w:right w:val="nil"/>
            </w:tcBorders>
          </w:tcPr>
          <w:p w14:paraId="641281C0"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404</w:t>
            </w:r>
          </w:p>
        </w:tc>
        <w:tc>
          <w:tcPr>
            <w:tcW w:w="1296" w:type="dxa"/>
            <w:tcBorders>
              <w:top w:val="single" w:sz="4" w:space="0" w:color="auto"/>
              <w:left w:val="nil"/>
              <w:bottom w:val="nil"/>
              <w:right w:val="nil"/>
            </w:tcBorders>
          </w:tcPr>
          <w:p w14:paraId="35088355"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429</w:t>
            </w:r>
          </w:p>
        </w:tc>
      </w:tr>
      <w:tr w:rsidR="008E56DF" w:rsidRPr="00F22FD5" w14:paraId="1E5E33C4" w14:textId="77777777" w:rsidTr="00984DF7">
        <w:tc>
          <w:tcPr>
            <w:tcW w:w="2136" w:type="dxa"/>
            <w:tcBorders>
              <w:top w:val="nil"/>
              <w:left w:val="nil"/>
              <w:bottom w:val="nil"/>
              <w:right w:val="nil"/>
            </w:tcBorders>
          </w:tcPr>
          <w:p w14:paraId="69E41497"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R2</w:t>
            </w:r>
          </w:p>
        </w:tc>
        <w:tc>
          <w:tcPr>
            <w:tcW w:w="1296" w:type="dxa"/>
            <w:tcBorders>
              <w:top w:val="nil"/>
              <w:left w:val="nil"/>
              <w:bottom w:val="nil"/>
              <w:right w:val="nil"/>
            </w:tcBorders>
          </w:tcPr>
          <w:p w14:paraId="6DF6D4CC"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0.61</w:t>
            </w:r>
          </w:p>
        </w:tc>
        <w:tc>
          <w:tcPr>
            <w:tcW w:w="1296" w:type="dxa"/>
            <w:tcBorders>
              <w:top w:val="nil"/>
              <w:left w:val="nil"/>
              <w:bottom w:val="nil"/>
              <w:right w:val="nil"/>
            </w:tcBorders>
          </w:tcPr>
          <w:p w14:paraId="314E7E30"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0.581</w:t>
            </w:r>
          </w:p>
        </w:tc>
        <w:tc>
          <w:tcPr>
            <w:tcW w:w="1296" w:type="dxa"/>
            <w:tcBorders>
              <w:top w:val="nil"/>
              <w:left w:val="nil"/>
              <w:bottom w:val="nil"/>
              <w:right w:val="nil"/>
            </w:tcBorders>
          </w:tcPr>
          <w:p w14:paraId="2B4BB674"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0.61</w:t>
            </w:r>
          </w:p>
        </w:tc>
        <w:tc>
          <w:tcPr>
            <w:tcW w:w="1296" w:type="dxa"/>
            <w:tcBorders>
              <w:top w:val="nil"/>
              <w:left w:val="nil"/>
              <w:bottom w:val="nil"/>
              <w:right w:val="nil"/>
            </w:tcBorders>
          </w:tcPr>
          <w:p w14:paraId="12A350C4"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0.590</w:t>
            </w:r>
          </w:p>
        </w:tc>
      </w:tr>
      <w:tr w:rsidR="008E56DF" w:rsidRPr="00F22FD5" w14:paraId="6A12EE74" w14:textId="77777777" w:rsidTr="00984DF7">
        <w:tc>
          <w:tcPr>
            <w:tcW w:w="2136" w:type="dxa"/>
            <w:tcBorders>
              <w:top w:val="nil"/>
              <w:left w:val="nil"/>
              <w:bottom w:val="single" w:sz="4" w:space="0" w:color="auto"/>
              <w:right w:val="nil"/>
            </w:tcBorders>
          </w:tcPr>
          <w:p w14:paraId="1EF4A166" w14:textId="77777777" w:rsidR="008E56DF" w:rsidRPr="00F22FD5" w:rsidRDefault="008E56DF"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Root MSE</w:t>
            </w:r>
          </w:p>
        </w:tc>
        <w:tc>
          <w:tcPr>
            <w:tcW w:w="1296" w:type="dxa"/>
            <w:tcBorders>
              <w:top w:val="nil"/>
              <w:left w:val="nil"/>
              <w:bottom w:val="single" w:sz="4" w:space="0" w:color="auto"/>
              <w:right w:val="nil"/>
            </w:tcBorders>
          </w:tcPr>
          <w:p w14:paraId="29E08C90"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6.35</w:t>
            </w:r>
          </w:p>
        </w:tc>
        <w:tc>
          <w:tcPr>
            <w:tcW w:w="1296" w:type="dxa"/>
            <w:tcBorders>
              <w:top w:val="nil"/>
              <w:left w:val="nil"/>
              <w:bottom w:val="single" w:sz="4" w:space="0" w:color="auto"/>
              <w:right w:val="nil"/>
            </w:tcBorders>
          </w:tcPr>
          <w:p w14:paraId="267D473B"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6.819</w:t>
            </w:r>
          </w:p>
        </w:tc>
        <w:tc>
          <w:tcPr>
            <w:tcW w:w="1296" w:type="dxa"/>
            <w:tcBorders>
              <w:top w:val="nil"/>
              <w:left w:val="nil"/>
              <w:bottom w:val="single" w:sz="4" w:space="0" w:color="auto"/>
              <w:right w:val="nil"/>
            </w:tcBorders>
          </w:tcPr>
          <w:p w14:paraId="2F2270E3"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6.30</w:t>
            </w:r>
          </w:p>
        </w:tc>
        <w:tc>
          <w:tcPr>
            <w:tcW w:w="1296" w:type="dxa"/>
            <w:tcBorders>
              <w:top w:val="nil"/>
              <w:left w:val="nil"/>
              <w:bottom w:val="single" w:sz="4" w:space="0" w:color="auto"/>
              <w:right w:val="nil"/>
            </w:tcBorders>
          </w:tcPr>
          <w:p w14:paraId="57516EC2" w14:textId="77777777" w:rsidR="008E56DF" w:rsidRPr="00F22FD5" w:rsidRDefault="008E56DF"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6.748</w:t>
            </w:r>
          </w:p>
        </w:tc>
      </w:tr>
    </w:tbl>
    <w:p w14:paraId="7352BA25" w14:textId="40A44D94" w:rsidR="008E56DF" w:rsidRPr="00F22FD5" w:rsidRDefault="008E56DF" w:rsidP="008E56DF">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We used Loewen et al.’s data to rerun the</w:t>
      </w:r>
      <w:r w:rsidR="00F22FD5">
        <w:rPr>
          <w:rFonts w:ascii="Times New Roman" w:hAnsi="Times New Roman"/>
          <w:sz w:val="20"/>
          <w:szCs w:val="20"/>
          <w:lang w:val="en-US"/>
        </w:rPr>
        <w:t>ir</w:t>
      </w:r>
      <w:r w:rsidRPr="00F22FD5">
        <w:rPr>
          <w:rFonts w:ascii="Times New Roman" w:hAnsi="Times New Roman"/>
          <w:sz w:val="20"/>
          <w:szCs w:val="20"/>
          <w:lang w:val="en-US"/>
        </w:rPr>
        <w:t xml:space="preserve"> models with and without interactions. </w:t>
      </w:r>
    </w:p>
    <w:p w14:paraId="47BC0DC2" w14:textId="77777777" w:rsidR="008E56DF" w:rsidRPr="00F22FD5" w:rsidRDefault="008E56DF" w:rsidP="008E56DF">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 xml:space="preserve">Robust standard errors in first parentheses. Clustered standard errors by ID in the second parentheses. </w:t>
      </w:r>
    </w:p>
    <w:p w14:paraId="34CD6DC7" w14:textId="7E64EF6A" w:rsidR="00637E61" w:rsidRPr="00F22FD5" w:rsidRDefault="00637E61">
      <w:pPr>
        <w:rPr>
          <w:rFonts w:ascii="Times New Roman" w:hAnsi="Times New Roman"/>
          <w:sz w:val="20"/>
          <w:szCs w:val="20"/>
        </w:rPr>
      </w:pPr>
    </w:p>
    <w:p w14:paraId="70322535" w14:textId="77777777" w:rsidR="00855594" w:rsidRPr="00F22FD5" w:rsidRDefault="00855594">
      <w:pPr>
        <w:rPr>
          <w:rFonts w:ascii="Times New Roman" w:hAnsi="Times New Roman"/>
          <w:b/>
          <w:bCs/>
          <w:lang w:val="en-US"/>
        </w:rPr>
      </w:pPr>
      <w:r w:rsidRPr="00F22FD5">
        <w:rPr>
          <w:rFonts w:ascii="Times New Roman" w:hAnsi="Times New Roman"/>
          <w:b/>
          <w:bCs/>
          <w:lang w:val="en-US"/>
        </w:rPr>
        <w:br w:type="page"/>
      </w:r>
    </w:p>
    <w:p w14:paraId="1388F44E" w14:textId="328D90E9" w:rsidR="005512E8" w:rsidRPr="001E07FE" w:rsidRDefault="005512E8" w:rsidP="001E07FE">
      <w:pPr>
        <w:pStyle w:val="ListParagraph"/>
        <w:widowControl w:val="0"/>
        <w:numPr>
          <w:ilvl w:val="0"/>
          <w:numId w:val="1"/>
        </w:numPr>
        <w:autoSpaceDE w:val="0"/>
        <w:autoSpaceDN w:val="0"/>
        <w:adjustRightInd w:val="0"/>
        <w:rPr>
          <w:rFonts w:ascii="Times New Roman" w:hAnsi="Times New Roman"/>
          <w:b/>
          <w:bCs/>
          <w:lang w:val="en-US"/>
        </w:rPr>
      </w:pPr>
      <w:r w:rsidRPr="001E07FE">
        <w:rPr>
          <w:rFonts w:ascii="Times New Roman" w:hAnsi="Times New Roman"/>
          <w:b/>
          <w:bCs/>
          <w:lang w:val="en-US"/>
        </w:rPr>
        <w:lastRenderedPageBreak/>
        <w:t>Balance checks</w:t>
      </w:r>
    </w:p>
    <w:p w14:paraId="6CF7E326" w14:textId="7CD226E8" w:rsidR="00855594" w:rsidRPr="00F22FD5" w:rsidRDefault="00855594" w:rsidP="00637E61">
      <w:pPr>
        <w:widowControl w:val="0"/>
        <w:autoSpaceDE w:val="0"/>
        <w:autoSpaceDN w:val="0"/>
        <w:adjustRightInd w:val="0"/>
        <w:rPr>
          <w:rFonts w:ascii="Times New Roman" w:hAnsi="Times New Roman"/>
          <w:b/>
          <w:bCs/>
          <w:lang w:val="en-US"/>
        </w:rPr>
      </w:pPr>
    </w:p>
    <w:p w14:paraId="52733CF5" w14:textId="6C304508" w:rsidR="00855594" w:rsidRPr="0043526D" w:rsidRDefault="00855594" w:rsidP="00855594">
      <w:pPr>
        <w:widowControl w:val="0"/>
        <w:autoSpaceDE w:val="0"/>
        <w:autoSpaceDN w:val="0"/>
        <w:adjustRightInd w:val="0"/>
        <w:rPr>
          <w:rFonts w:ascii="Times New Roman" w:hAnsi="Times New Roman"/>
          <w:b/>
          <w:bCs/>
          <w:lang w:val="en-US"/>
        </w:rPr>
      </w:pPr>
      <w:r w:rsidRPr="0043526D">
        <w:rPr>
          <w:rFonts w:ascii="Times New Roman" w:hAnsi="Times New Roman"/>
          <w:b/>
          <w:bCs/>
          <w:lang w:val="en-US"/>
        </w:rPr>
        <w:t>A</w:t>
      </w:r>
      <w:r w:rsidR="008B08C7" w:rsidRPr="0043526D">
        <w:rPr>
          <w:rFonts w:ascii="Times New Roman" w:hAnsi="Times New Roman"/>
          <w:b/>
          <w:bCs/>
          <w:lang w:val="en-US"/>
        </w:rPr>
        <w:t>3</w:t>
      </w:r>
      <w:r w:rsidR="00B10DE5" w:rsidRPr="0043526D">
        <w:rPr>
          <w:rFonts w:ascii="Times New Roman" w:hAnsi="Times New Roman"/>
          <w:b/>
          <w:bCs/>
          <w:lang w:val="en-US"/>
        </w:rPr>
        <w:t>.1</w:t>
      </w:r>
      <w:r w:rsidRPr="0043526D">
        <w:rPr>
          <w:rFonts w:ascii="Times New Roman" w:hAnsi="Times New Roman"/>
          <w:b/>
          <w:bCs/>
          <w:lang w:val="en-US"/>
        </w:rPr>
        <w:t xml:space="preserve">: Breakdown of proposals made and passed by session </w:t>
      </w:r>
    </w:p>
    <w:p w14:paraId="29F66204" w14:textId="77777777" w:rsidR="00855594" w:rsidRPr="00F22FD5" w:rsidRDefault="00855594" w:rsidP="00855594">
      <w:pPr>
        <w:widowControl w:val="0"/>
        <w:autoSpaceDE w:val="0"/>
        <w:autoSpaceDN w:val="0"/>
        <w:adjustRightInd w:val="0"/>
        <w:rPr>
          <w:rFonts w:ascii="Times New Roman" w:hAnsi="Times New Roman"/>
          <w:sz w:val="20"/>
          <w:szCs w:val="20"/>
          <w:lang w:val="en-US"/>
        </w:rPr>
      </w:pPr>
    </w:p>
    <w:tbl>
      <w:tblPr>
        <w:tblW w:w="0" w:type="auto"/>
        <w:tblLook w:val="0000" w:firstRow="0" w:lastRow="0" w:firstColumn="0" w:lastColumn="0" w:noHBand="0" w:noVBand="0"/>
      </w:tblPr>
      <w:tblGrid>
        <w:gridCol w:w="1083"/>
        <w:gridCol w:w="1038"/>
        <w:gridCol w:w="961"/>
        <w:gridCol w:w="761"/>
      </w:tblGrid>
      <w:tr w:rsidR="00855594" w:rsidRPr="00F22FD5" w14:paraId="758B654C" w14:textId="77777777" w:rsidTr="00984DF7">
        <w:tc>
          <w:tcPr>
            <w:tcW w:w="0" w:type="auto"/>
            <w:tcBorders>
              <w:top w:val="single" w:sz="4" w:space="0" w:color="auto"/>
              <w:left w:val="nil"/>
              <w:bottom w:val="single" w:sz="4" w:space="0" w:color="auto"/>
              <w:right w:val="nil"/>
            </w:tcBorders>
          </w:tcPr>
          <w:p w14:paraId="6C1AF337" w14:textId="77777777" w:rsidR="00855594" w:rsidRPr="00F22FD5" w:rsidRDefault="00855594" w:rsidP="00984DF7">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 xml:space="preserve">Session </w:t>
            </w:r>
          </w:p>
        </w:tc>
        <w:tc>
          <w:tcPr>
            <w:tcW w:w="0" w:type="auto"/>
            <w:tcBorders>
              <w:top w:val="single" w:sz="4" w:space="0" w:color="auto"/>
              <w:left w:val="nil"/>
              <w:bottom w:val="single" w:sz="4" w:space="0" w:color="auto"/>
              <w:right w:val="nil"/>
            </w:tcBorders>
          </w:tcPr>
          <w:p w14:paraId="60F174EC" w14:textId="77777777" w:rsidR="00855594" w:rsidRPr="00F22FD5" w:rsidRDefault="00855594" w:rsidP="00984DF7">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Treatment</w:t>
            </w:r>
          </w:p>
        </w:tc>
        <w:tc>
          <w:tcPr>
            <w:tcW w:w="0" w:type="auto"/>
            <w:tcBorders>
              <w:top w:val="single" w:sz="4" w:space="0" w:color="auto"/>
              <w:left w:val="nil"/>
              <w:bottom w:val="single" w:sz="4" w:space="0" w:color="auto"/>
              <w:right w:val="nil"/>
            </w:tcBorders>
          </w:tcPr>
          <w:p w14:paraId="2A1F69F6"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 xml:space="preserve">Proposed </w:t>
            </w:r>
          </w:p>
        </w:tc>
        <w:tc>
          <w:tcPr>
            <w:tcW w:w="0" w:type="auto"/>
            <w:tcBorders>
              <w:top w:val="single" w:sz="4" w:space="0" w:color="auto"/>
              <w:left w:val="nil"/>
              <w:bottom w:val="single" w:sz="4" w:space="0" w:color="auto"/>
              <w:right w:val="nil"/>
            </w:tcBorders>
          </w:tcPr>
          <w:p w14:paraId="1230CF3F"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 xml:space="preserve">Passed </w:t>
            </w:r>
          </w:p>
        </w:tc>
      </w:tr>
      <w:tr w:rsidR="00855594" w:rsidRPr="00F22FD5" w14:paraId="0A4D2898" w14:textId="77777777" w:rsidTr="00984DF7">
        <w:tc>
          <w:tcPr>
            <w:tcW w:w="0" w:type="auto"/>
            <w:tcBorders>
              <w:top w:val="single" w:sz="4" w:space="0" w:color="auto"/>
              <w:left w:val="nil"/>
              <w:bottom w:val="nil"/>
              <w:right w:val="nil"/>
            </w:tcBorders>
          </w:tcPr>
          <w:p w14:paraId="7FBA0466" w14:textId="77777777" w:rsidR="00855594" w:rsidRPr="00F22FD5" w:rsidRDefault="00855594" w:rsidP="00984DF7">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2004-2006</w:t>
            </w:r>
          </w:p>
        </w:tc>
        <w:tc>
          <w:tcPr>
            <w:tcW w:w="0" w:type="auto"/>
            <w:tcBorders>
              <w:top w:val="single" w:sz="4" w:space="0" w:color="auto"/>
              <w:left w:val="nil"/>
              <w:bottom w:val="nil"/>
              <w:right w:val="nil"/>
            </w:tcBorders>
          </w:tcPr>
          <w:p w14:paraId="1E47BD8F"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80</w:t>
            </w:r>
          </w:p>
        </w:tc>
        <w:tc>
          <w:tcPr>
            <w:tcW w:w="0" w:type="auto"/>
            <w:tcBorders>
              <w:top w:val="single" w:sz="4" w:space="0" w:color="auto"/>
              <w:left w:val="nil"/>
              <w:bottom w:val="nil"/>
              <w:right w:val="nil"/>
            </w:tcBorders>
          </w:tcPr>
          <w:p w14:paraId="413FDE35"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69</w:t>
            </w:r>
          </w:p>
        </w:tc>
        <w:tc>
          <w:tcPr>
            <w:tcW w:w="0" w:type="auto"/>
            <w:tcBorders>
              <w:top w:val="single" w:sz="4" w:space="0" w:color="auto"/>
              <w:left w:val="nil"/>
              <w:bottom w:val="nil"/>
              <w:right w:val="nil"/>
            </w:tcBorders>
          </w:tcPr>
          <w:p w14:paraId="4A3C6721"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10</w:t>
            </w:r>
          </w:p>
        </w:tc>
      </w:tr>
      <w:tr w:rsidR="00855594" w:rsidRPr="00F22FD5" w14:paraId="774DBF0B" w14:textId="77777777" w:rsidTr="00984DF7">
        <w:tc>
          <w:tcPr>
            <w:tcW w:w="0" w:type="auto"/>
            <w:tcBorders>
              <w:top w:val="nil"/>
              <w:left w:val="nil"/>
              <w:bottom w:val="nil"/>
              <w:right w:val="nil"/>
            </w:tcBorders>
          </w:tcPr>
          <w:p w14:paraId="4D1B0D42" w14:textId="77777777" w:rsidR="00855594" w:rsidRPr="00F22FD5" w:rsidRDefault="00855594" w:rsidP="00984DF7">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2006-2008</w:t>
            </w:r>
          </w:p>
        </w:tc>
        <w:tc>
          <w:tcPr>
            <w:tcW w:w="0" w:type="auto"/>
            <w:tcBorders>
              <w:top w:val="nil"/>
              <w:left w:val="nil"/>
              <w:bottom w:val="nil"/>
              <w:right w:val="nil"/>
            </w:tcBorders>
          </w:tcPr>
          <w:p w14:paraId="21D8861A"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96</w:t>
            </w:r>
          </w:p>
        </w:tc>
        <w:tc>
          <w:tcPr>
            <w:tcW w:w="0" w:type="auto"/>
            <w:tcBorders>
              <w:top w:val="nil"/>
              <w:left w:val="nil"/>
              <w:bottom w:val="nil"/>
              <w:right w:val="nil"/>
            </w:tcBorders>
          </w:tcPr>
          <w:p w14:paraId="0A9D6738"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91</w:t>
            </w:r>
          </w:p>
        </w:tc>
        <w:tc>
          <w:tcPr>
            <w:tcW w:w="0" w:type="auto"/>
            <w:tcBorders>
              <w:top w:val="nil"/>
              <w:left w:val="nil"/>
              <w:bottom w:val="nil"/>
              <w:right w:val="nil"/>
            </w:tcBorders>
          </w:tcPr>
          <w:p w14:paraId="538D85AA"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38</w:t>
            </w:r>
          </w:p>
        </w:tc>
      </w:tr>
      <w:tr w:rsidR="00855594" w:rsidRPr="00F22FD5" w14:paraId="54B0AEB7" w14:textId="77777777" w:rsidTr="00984DF7">
        <w:tc>
          <w:tcPr>
            <w:tcW w:w="0" w:type="auto"/>
            <w:tcBorders>
              <w:top w:val="nil"/>
              <w:left w:val="nil"/>
              <w:bottom w:val="nil"/>
              <w:right w:val="nil"/>
            </w:tcBorders>
          </w:tcPr>
          <w:p w14:paraId="7CA70599" w14:textId="77777777" w:rsidR="00855594" w:rsidRPr="00F22FD5" w:rsidRDefault="00855594" w:rsidP="00984DF7">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2008-2011</w:t>
            </w:r>
          </w:p>
        </w:tc>
        <w:tc>
          <w:tcPr>
            <w:tcW w:w="0" w:type="auto"/>
            <w:tcBorders>
              <w:top w:val="nil"/>
              <w:left w:val="nil"/>
              <w:bottom w:val="nil"/>
              <w:right w:val="nil"/>
            </w:tcBorders>
          </w:tcPr>
          <w:p w14:paraId="2E8EC17C"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98</w:t>
            </w:r>
          </w:p>
        </w:tc>
        <w:tc>
          <w:tcPr>
            <w:tcW w:w="0" w:type="auto"/>
            <w:tcBorders>
              <w:top w:val="nil"/>
              <w:left w:val="nil"/>
              <w:bottom w:val="nil"/>
              <w:right w:val="nil"/>
            </w:tcBorders>
          </w:tcPr>
          <w:p w14:paraId="35A1721D"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97</w:t>
            </w:r>
          </w:p>
        </w:tc>
        <w:tc>
          <w:tcPr>
            <w:tcW w:w="0" w:type="auto"/>
            <w:tcBorders>
              <w:top w:val="nil"/>
              <w:left w:val="nil"/>
              <w:bottom w:val="nil"/>
              <w:right w:val="nil"/>
            </w:tcBorders>
          </w:tcPr>
          <w:p w14:paraId="0DA381A1"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40</w:t>
            </w:r>
          </w:p>
        </w:tc>
      </w:tr>
      <w:tr w:rsidR="00855594" w:rsidRPr="00F22FD5" w14:paraId="09CB567C" w14:textId="77777777" w:rsidTr="00984DF7">
        <w:tc>
          <w:tcPr>
            <w:tcW w:w="0" w:type="auto"/>
            <w:tcBorders>
              <w:top w:val="nil"/>
              <w:left w:val="nil"/>
              <w:bottom w:val="nil"/>
              <w:right w:val="nil"/>
            </w:tcBorders>
          </w:tcPr>
          <w:p w14:paraId="192B8949" w14:textId="77777777" w:rsidR="00855594" w:rsidRPr="00F22FD5" w:rsidRDefault="00855594" w:rsidP="00984DF7">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2011-2015</w:t>
            </w:r>
          </w:p>
        </w:tc>
        <w:tc>
          <w:tcPr>
            <w:tcW w:w="0" w:type="auto"/>
            <w:tcBorders>
              <w:top w:val="nil"/>
              <w:left w:val="nil"/>
              <w:bottom w:val="nil"/>
              <w:right w:val="nil"/>
            </w:tcBorders>
          </w:tcPr>
          <w:p w14:paraId="363E7117"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150</w:t>
            </w:r>
          </w:p>
        </w:tc>
        <w:tc>
          <w:tcPr>
            <w:tcW w:w="0" w:type="auto"/>
            <w:tcBorders>
              <w:top w:val="nil"/>
              <w:left w:val="nil"/>
              <w:bottom w:val="nil"/>
              <w:right w:val="nil"/>
            </w:tcBorders>
          </w:tcPr>
          <w:p w14:paraId="14854258"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146</w:t>
            </w:r>
          </w:p>
        </w:tc>
        <w:tc>
          <w:tcPr>
            <w:tcW w:w="0" w:type="auto"/>
            <w:tcBorders>
              <w:top w:val="nil"/>
              <w:left w:val="nil"/>
              <w:bottom w:val="nil"/>
              <w:right w:val="nil"/>
            </w:tcBorders>
          </w:tcPr>
          <w:p w14:paraId="574EEC47"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54</w:t>
            </w:r>
          </w:p>
        </w:tc>
      </w:tr>
      <w:tr w:rsidR="00855594" w:rsidRPr="00F22FD5" w14:paraId="5CB9E6F6" w14:textId="77777777" w:rsidTr="00984DF7">
        <w:tc>
          <w:tcPr>
            <w:tcW w:w="0" w:type="auto"/>
            <w:tcBorders>
              <w:top w:val="nil"/>
              <w:left w:val="nil"/>
              <w:bottom w:val="nil"/>
              <w:right w:val="nil"/>
            </w:tcBorders>
          </w:tcPr>
          <w:p w14:paraId="58C17BBB" w14:textId="77777777" w:rsidR="00855594" w:rsidRPr="00F22FD5" w:rsidRDefault="00855594" w:rsidP="00984DF7">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2015-2019</w:t>
            </w:r>
          </w:p>
        </w:tc>
        <w:tc>
          <w:tcPr>
            <w:tcW w:w="0" w:type="auto"/>
            <w:tcBorders>
              <w:top w:val="nil"/>
              <w:left w:val="nil"/>
              <w:bottom w:val="nil"/>
              <w:right w:val="nil"/>
            </w:tcBorders>
          </w:tcPr>
          <w:p w14:paraId="11B4A6FA"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119</w:t>
            </w:r>
          </w:p>
        </w:tc>
        <w:tc>
          <w:tcPr>
            <w:tcW w:w="0" w:type="auto"/>
            <w:tcBorders>
              <w:top w:val="nil"/>
              <w:left w:val="nil"/>
              <w:bottom w:val="nil"/>
              <w:right w:val="nil"/>
            </w:tcBorders>
          </w:tcPr>
          <w:p w14:paraId="5A7689D4"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114</w:t>
            </w:r>
          </w:p>
        </w:tc>
        <w:tc>
          <w:tcPr>
            <w:tcW w:w="0" w:type="auto"/>
            <w:tcBorders>
              <w:top w:val="nil"/>
              <w:left w:val="nil"/>
              <w:bottom w:val="nil"/>
              <w:right w:val="nil"/>
            </w:tcBorders>
          </w:tcPr>
          <w:p w14:paraId="10926F06"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54</w:t>
            </w:r>
          </w:p>
        </w:tc>
      </w:tr>
      <w:tr w:rsidR="00855594" w:rsidRPr="00F22FD5" w14:paraId="431B8FA6" w14:textId="77777777" w:rsidTr="00984DF7">
        <w:tc>
          <w:tcPr>
            <w:tcW w:w="0" w:type="auto"/>
            <w:tcBorders>
              <w:top w:val="nil"/>
              <w:left w:val="nil"/>
              <w:bottom w:val="nil"/>
              <w:right w:val="nil"/>
            </w:tcBorders>
          </w:tcPr>
          <w:p w14:paraId="62DE4488" w14:textId="77777777" w:rsidR="00855594" w:rsidRPr="00F22FD5" w:rsidRDefault="00855594" w:rsidP="00984DF7">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2019-2021</w:t>
            </w:r>
          </w:p>
        </w:tc>
        <w:tc>
          <w:tcPr>
            <w:tcW w:w="0" w:type="auto"/>
            <w:tcBorders>
              <w:top w:val="nil"/>
              <w:left w:val="nil"/>
              <w:bottom w:val="nil"/>
              <w:right w:val="nil"/>
            </w:tcBorders>
          </w:tcPr>
          <w:p w14:paraId="03F7F518"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56</w:t>
            </w:r>
          </w:p>
        </w:tc>
        <w:tc>
          <w:tcPr>
            <w:tcW w:w="0" w:type="auto"/>
            <w:tcBorders>
              <w:top w:val="nil"/>
              <w:left w:val="nil"/>
              <w:bottom w:val="nil"/>
              <w:right w:val="nil"/>
            </w:tcBorders>
          </w:tcPr>
          <w:p w14:paraId="5A824B78"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56</w:t>
            </w:r>
          </w:p>
        </w:tc>
        <w:tc>
          <w:tcPr>
            <w:tcW w:w="0" w:type="auto"/>
            <w:tcBorders>
              <w:top w:val="nil"/>
              <w:left w:val="nil"/>
              <w:bottom w:val="nil"/>
              <w:right w:val="nil"/>
            </w:tcBorders>
          </w:tcPr>
          <w:p w14:paraId="53962BCF"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14</w:t>
            </w:r>
          </w:p>
        </w:tc>
      </w:tr>
      <w:tr w:rsidR="00855594" w:rsidRPr="00F22FD5" w14:paraId="590A6747" w14:textId="77777777" w:rsidTr="00984DF7">
        <w:tc>
          <w:tcPr>
            <w:tcW w:w="0" w:type="auto"/>
            <w:tcBorders>
              <w:top w:val="nil"/>
              <w:left w:val="nil"/>
              <w:bottom w:val="single" w:sz="4" w:space="0" w:color="auto"/>
              <w:right w:val="nil"/>
            </w:tcBorders>
          </w:tcPr>
          <w:p w14:paraId="136298EB" w14:textId="77777777" w:rsidR="00855594" w:rsidRPr="00F22FD5" w:rsidRDefault="00855594" w:rsidP="00984DF7">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Total</w:t>
            </w:r>
          </w:p>
        </w:tc>
        <w:tc>
          <w:tcPr>
            <w:tcW w:w="0" w:type="auto"/>
            <w:tcBorders>
              <w:top w:val="nil"/>
              <w:left w:val="nil"/>
              <w:bottom w:val="single" w:sz="4" w:space="0" w:color="auto"/>
              <w:right w:val="nil"/>
            </w:tcBorders>
          </w:tcPr>
          <w:p w14:paraId="48911908"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599</w:t>
            </w:r>
          </w:p>
        </w:tc>
        <w:tc>
          <w:tcPr>
            <w:tcW w:w="0" w:type="auto"/>
            <w:tcBorders>
              <w:top w:val="nil"/>
              <w:left w:val="nil"/>
              <w:bottom w:val="single" w:sz="4" w:space="0" w:color="auto"/>
              <w:right w:val="nil"/>
            </w:tcBorders>
          </w:tcPr>
          <w:p w14:paraId="017A2173"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573</w:t>
            </w:r>
          </w:p>
        </w:tc>
        <w:tc>
          <w:tcPr>
            <w:tcW w:w="0" w:type="auto"/>
            <w:tcBorders>
              <w:top w:val="nil"/>
              <w:left w:val="nil"/>
              <w:bottom w:val="single" w:sz="4" w:space="0" w:color="auto"/>
              <w:right w:val="nil"/>
            </w:tcBorders>
          </w:tcPr>
          <w:p w14:paraId="4561EE93" w14:textId="77777777" w:rsidR="00855594" w:rsidRPr="00F22FD5" w:rsidRDefault="00855594" w:rsidP="00984DF7">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210</w:t>
            </w:r>
          </w:p>
        </w:tc>
      </w:tr>
    </w:tbl>
    <w:p w14:paraId="252B8719" w14:textId="579CD14A" w:rsidR="00855594" w:rsidRPr="00F22FD5" w:rsidRDefault="00855594" w:rsidP="00F22FD5">
      <w:pPr>
        <w:widowControl w:val="0"/>
        <w:autoSpaceDE w:val="0"/>
        <w:autoSpaceDN w:val="0"/>
        <w:adjustRightInd w:val="0"/>
        <w:rPr>
          <w:rFonts w:ascii="Times New Roman" w:hAnsi="Times New Roman"/>
          <w:b/>
          <w:bCs/>
          <w:lang w:val="en-US"/>
        </w:rPr>
      </w:pPr>
    </w:p>
    <w:p w14:paraId="5C9D67CC" w14:textId="2DB53759" w:rsidR="00855594" w:rsidRPr="0043526D" w:rsidRDefault="008B08C7" w:rsidP="00F22FD5">
      <w:pPr>
        <w:rPr>
          <w:rFonts w:ascii="Times New Roman" w:hAnsi="Times New Roman"/>
          <w:b/>
          <w:bCs/>
        </w:rPr>
      </w:pPr>
      <w:r w:rsidRPr="0043526D">
        <w:rPr>
          <w:rFonts w:ascii="Times New Roman" w:hAnsi="Times New Roman"/>
          <w:b/>
          <w:bCs/>
        </w:rPr>
        <w:t>A</w:t>
      </w:r>
      <w:r w:rsidR="00B10DE5" w:rsidRPr="0043526D">
        <w:rPr>
          <w:rFonts w:ascii="Times New Roman" w:hAnsi="Times New Roman"/>
          <w:b/>
          <w:bCs/>
        </w:rPr>
        <w:t>3.2</w:t>
      </w:r>
      <w:r w:rsidR="00855594" w:rsidRPr="0043526D">
        <w:rPr>
          <w:rFonts w:ascii="Times New Roman" w:hAnsi="Times New Roman"/>
          <w:b/>
          <w:bCs/>
        </w:rPr>
        <w:t xml:space="preserve">: </w:t>
      </w:r>
      <w:r w:rsidR="004B7EAC" w:rsidRPr="0043526D">
        <w:rPr>
          <w:rFonts w:ascii="Times New Roman" w:hAnsi="Times New Roman"/>
          <w:b/>
          <w:bCs/>
        </w:rPr>
        <w:t>V</w:t>
      </w:r>
      <w:r w:rsidR="00855594" w:rsidRPr="0043526D">
        <w:rPr>
          <w:rFonts w:ascii="Times New Roman" w:hAnsi="Times New Roman"/>
          <w:b/>
          <w:bCs/>
        </w:rPr>
        <w:t>ote shares grouped by treatment and membership in</w:t>
      </w:r>
      <w:r w:rsidR="004B7EAC" w:rsidRPr="0043526D">
        <w:rPr>
          <w:rFonts w:ascii="Times New Roman" w:hAnsi="Times New Roman"/>
          <w:b/>
          <w:bCs/>
        </w:rPr>
        <w:t xml:space="preserve"> the</w:t>
      </w:r>
      <w:r w:rsidR="00855594" w:rsidRPr="0043526D">
        <w:rPr>
          <w:rFonts w:ascii="Times New Roman" w:hAnsi="Times New Roman"/>
          <w:b/>
          <w:bCs/>
        </w:rPr>
        <w:t xml:space="preserve"> governing party</w:t>
      </w:r>
      <w:r w:rsidR="004B7EAC" w:rsidRPr="0043526D">
        <w:rPr>
          <w:rFonts w:ascii="Times New Roman" w:hAnsi="Times New Roman"/>
          <w:b/>
          <w:bCs/>
        </w:rPr>
        <w:t>, by</w:t>
      </w:r>
      <w:r w:rsidR="00855594" w:rsidRPr="0043526D">
        <w:rPr>
          <w:rFonts w:ascii="Times New Roman" w:hAnsi="Times New Roman"/>
          <w:b/>
          <w:bCs/>
        </w:rPr>
        <w:t xml:space="preserve"> session</w:t>
      </w:r>
    </w:p>
    <w:p w14:paraId="1DA3E8B5" w14:textId="77777777" w:rsidR="00855594" w:rsidRPr="00F22FD5" w:rsidRDefault="00855594" w:rsidP="00855594">
      <w:pPr>
        <w:jc w:val="center"/>
        <w:rPr>
          <w:rFonts w:ascii="Times New Roman" w:hAnsi="Times New Roman"/>
        </w:rPr>
      </w:pPr>
    </w:p>
    <w:p w14:paraId="34233B4D" w14:textId="77777777" w:rsidR="00855594" w:rsidRPr="00F22FD5" w:rsidRDefault="00855594" w:rsidP="00855594">
      <w:pPr>
        <w:jc w:val="both"/>
        <w:rPr>
          <w:rFonts w:ascii="Times New Roman" w:hAnsi="Times New Roman"/>
        </w:rPr>
      </w:pPr>
      <w:r w:rsidRPr="00F22FD5">
        <w:rPr>
          <w:rFonts w:ascii="Times New Roman" w:hAnsi="Times New Roman"/>
          <w:noProof/>
        </w:rPr>
        <w:drawing>
          <wp:inline distT="0" distB="0" distL="0" distR="0" wp14:anchorId="063D8668" wp14:editId="0159F28A">
            <wp:extent cx="5943600" cy="432244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322445"/>
                    </a:xfrm>
                    <a:prstGeom prst="rect">
                      <a:avLst/>
                    </a:prstGeom>
                  </pic:spPr>
                </pic:pic>
              </a:graphicData>
            </a:graphic>
          </wp:inline>
        </w:drawing>
      </w:r>
    </w:p>
    <w:p w14:paraId="46A6C0C1" w14:textId="77777777" w:rsidR="00855594" w:rsidRPr="00F22FD5" w:rsidRDefault="00855594" w:rsidP="00855594">
      <w:pPr>
        <w:rPr>
          <w:rFonts w:ascii="Times New Roman" w:hAnsi="Times New Roman"/>
          <w:lang w:val="en-US"/>
        </w:rPr>
      </w:pPr>
    </w:p>
    <w:p w14:paraId="0CBE260D" w14:textId="0E19D474" w:rsidR="00855594" w:rsidRDefault="00855594" w:rsidP="00637E61">
      <w:pPr>
        <w:widowControl w:val="0"/>
        <w:autoSpaceDE w:val="0"/>
        <w:autoSpaceDN w:val="0"/>
        <w:adjustRightInd w:val="0"/>
        <w:rPr>
          <w:rFonts w:ascii="Times New Roman" w:hAnsi="Times New Roman"/>
        </w:rPr>
      </w:pPr>
      <w:r w:rsidRPr="00F22FD5">
        <w:rPr>
          <w:rFonts w:ascii="Times New Roman" w:hAnsi="Times New Roman"/>
          <w:b/>
          <w:bCs/>
          <w:lang w:val="en-US"/>
        </w:rPr>
        <w:t>Balance Check Regressions:</w:t>
      </w:r>
      <w:r w:rsidRPr="00F22FD5">
        <w:rPr>
          <w:rFonts w:ascii="Times New Roman" w:hAnsi="Times New Roman"/>
          <w:b/>
          <w:bCs/>
          <w:lang w:val="en-US"/>
        </w:rPr>
        <w:br/>
      </w:r>
      <w:r w:rsidRPr="00F22FD5">
        <w:rPr>
          <w:rFonts w:ascii="Times New Roman" w:hAnsi="Times New Roman"/>
          <w:b/>
          <w:bCs/>
          <w:lang w:val="en-US"/>
        </w:rPr>
        <w:br/>
      </w:r>
      <w:r w:rsidR="005512E8" w:rsidRPr="00F22FD5">
        <w:rPr>
          <w:rFonts w:ascii="Times New Roman" w:hAnsi="Times New Roman"/>
        </w:rPr>
        <w:t>The F statistic compares the null of no covariate effects</w:t>
      </w:r>
      <w:r w:rsidR="00035B57">
        <w:rPr>
          <w:rFonts w:ascii="Times New Roman" w:hAnsi="Times New Roman"/>
        </w:rPr>
        <w:t xml:space="preserve"> on treatment assignment</w:t>
      </w:r>
      <w:r w:rsidR="005512E8" w:rsidRPr="00F22FD5">
        <w:rPr>
          <w:rFonts w:ascii="Times New Roman" w:hAnsi="Times New Roman"/>
        </w:rPr>
        <w:t xml:space="preserve"> to the alternative in which the covariates predict treatment assignment.  To control for different treatment assignment probabilities over time, the pooled regression includes indicator variables for each session, but the F-test focuses on the joint significance the covariates.</w:t>
      </w:r>
    </w:p>
    <w:p w14:paraId="7C0442EA" w14:textId="77777777" w:rsidR="004B7EAC" w:rsidRPr="00F22FD5" w:rsidRDefault="004B7EAC" w:rsidP="00637E61">
      <w:pPr>
        <w:widowControl w:val="0"/>
        <w:autoSpaceDE w:val="0"/>
        <w:autoSpaceDN w:val="0"/>
        <w:adjustRightInd w:val="0"/>
        <w:rPr>
          <w:rFonts w:ascii="Times New Roman" w:hAnsi="Times New Roman"/>
          <w:b/>
          <w:bCs/>
          <w:lang w:val="en-US"/>
        </w:rPr>
      </w:pPr>
    </w:p>
    <w:p w14:paraId="5610FBCB" w14:textId="43C013F3" w:rsidR="00637E61" w:rsidRPr="0043526D" w:rsidRDefault="00BB6502" w:rsidP="00637E61">
      <w:pPr>
        <w:widowControl w:val="0"/>
        <w:autoSpaceDE w:val="0"/>
        <w:autoSpaceDN w:val="0"/>
        <w:adjustRightInd w:val="0"/>
        <w:rPr>
          <w:rFonts w:ascii="Times New Roman" w:hAnsi="Times New Roman"/>
          <w:b/>
          <w:bCs/>
          <w:lang w:val="en-US"/>
        </w:rPr>
      </w:pPr>
      <w:r w:rsidRPr="0043526D">
        <w:rPr>
          <w:rFonts w:ascii="Times New Roman" w:hAnsi="Times New Roman"/>
          <w:b/>
          <w:bCs/>
          <w:lang w:val="en-US"/>
        </w:rPr>
        <w:t>A</w:t>
      </w:r>
      <w:r w:rsidR="00B10DE5" w:rsidRPr="0043526D">
        <w:rPr>
          <w:rFonts w:ascii="Times New Roman" w:hAnsi="Times New Roman"/>
          <w:b/>
          <w:bCs/>
          <w:lang w:val="en-US"/>
        </w:rPr>
        <w:t>3.3</w:t>
      </w:r>
      <w:r w:rsidR="00637E61" w:rsidRPr="0043526D">
        <w:rPr>
          <w:rFonts w:ascii="Times New Roman" w:hAnsi="Times New Roman"/>
          <w:b/>
          <w:bCs/>
          <w:lang w:val="en-US"/>
        </w:rPr>
        <w:t xml:space="preserve">: </w:t>
      </w:r>
      <w:r w:rsidR="00881FFF" w:rsidRPr="0043526D">
        <w:rPr>
          <w:rFonts w:ascii="Times New Roman" w:hAnsi="Times New Roman"/>
          <w:b/>
          <w:bCs/>
          <w:lang w:val="en-US"/>
        </w:rPr>
        <w:t>B</w:t>
      </w:r>
      <w:r w:rsidR="00637E61" w:rsidRPr="0043526D">
        <w:rPr>
          <w:rFonts w:ascii="Times New Roman" w:hAnsi="Times New Roman"/>
          <w:b/>
          <w:bCs/>
          <w:lang w:val="en-US"/>
        </w:rPr>
        <w:t xml:space="preserve">alance checks including retirees </w:t>
      </w:r>
    </w:p>
    <w:p w14:paraId="649887C4" w14:textId="77777777" w:rsidR="00637E61" w:rsidRPr="00F22FD5" w:rsidRDefault="00637E61" w:rsidP="00637E61">
      <w:pPr>
        <w:widowControl w:val="0"/>
        <w:autoSpaceDE w:val="0"/>
        <w:autoSpaceDN w:val="0"/>
        <w:adjustRightInd w:val="0"/>
        <w:rPr>
          <w:rFonts w:ascii="Times New Roman" w:hAnsi="Times New Roman"/>
          <w:sz w:val="20"/>
          <w:szCs w:val="20"/>
          <w:lang w:val="en-US"/>
        </w:rPr>
      </w:pPr>
    </w:p>
    <w:tbl>
      <w:tblPr>
        <w:tblW w:w="0" w:type="auto"/>
        <w:tblLook w:val="0000" w:firstRow="0" w:lastRow="0" w:firstColumn="0" w:lastColumn="0" w:noHBand="0" w:noVBand="0"/>
      </w:tblPr>
      <w:tblGrid>
        <w:gridCol w:w="2296"/>
        <w:gridCol w:w="741"/>
        <w:gridCol w:w="996"/>
        <w:gridCol w:w="996"/>
        <w:gridCol w:w="996"/>
        <w:gridCol w:w="996"/>
        <w:gridCol w:w="996"/>
        <w:gridCol w:w="996"/>
      </w:tblGrid>
      <w:tr w:rsidR="00637E61" w:rsidRPr="00F22FD5" w14:paraId="0686CBA0" w14:textId="77777777" w:rsidTr="00984DF7">
        <w:tc>
          <w:tcPr>
            <w:tcW w:w="0" w:type="auto"/>
            <w:tcBorders>
              <w:top w:val="single" w:sz="4" w:space="0" w:color="auto"/>
              <w:left w:val="nil"/>
              <w:bottom w:val="nil"/>
              <w:right w:val="nil"/>
            </w:tcBorders>
          </w:tcPr>
          <w:p w14:paraId="4A9D4F0E" w14:textId="23BE0187" w:rsidR="00637E61" w:rsidRPr="00F22FD5" w:rsidRDefault="00BB6502"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 xml:space="preserve">Treatment </w:t>
            </w:r>
          </w:p>
        </w:tc>
        <w:tc>
          <w:tcPr>
            <w:tcW w:w="0" w:type="auto"/>
            <w:tcBorders>
              <w:top w:val="single" w:sz="4" w:space="0" w:color="auto"/>
              <w:left w:val="nil"/>
              <w:bottom w:val="nil"/>
              <w:right w:val="nil"/>
            </w:tcBorders>
          </w:tcPr>
          <w:p w14:paraId="0FEEB8A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w:t>
            </w:r>
          </w:p>
        </w:tc>
        <w:tc>
          <w:tcPr>
            <w:tcW w:w="0" w:type="auto"/>
            <w:tcBorders>
              <w:top w:val="single" w:sz="4" w:space="0" w:color="auto"/>
              <w:left w:val="nil"/>
              <w:bottom w:val="nil"/>
              <w:right w:val="nil"/>
            </w:tcBorders>
          </w:tcPr>
          <w:p w14:paraId="542EE67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w:t>
            </w:r>
          </w:p>
        </w:tc>
        <w:tc>
          <w:tcPr>
            <w:tcW w:w="0" w:type="auto"/>
            <w:tcBorders>
              <w:top w:val="single" w:sz="4" w:space="0" w:color="auto"/>
              <w:left w:val="nil"/>
              <w:bottom w:val="nil"/>
              <w:right w:val="nil"/>
            </w:tcBorders>
          </w:tcPr>
          <w:p w14:paraId="264B35A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(3)</w:t>
            </w:r>
          </w:p>
        </w:tc>
        <w:tc>
          <w:tcPr>
            <w:tcW w:w="0" w:type="auto"/>
            <w:tcBorders>
              <w:top w:val="single" w:sz="4" w:space="0" w:color="auto"/>
              <w:left w:val="nil"/>
              <w:bottom w:val="nil"/>
              <w:right w:val="nil"/>
            </w:tcBorders>
          </w:tcPr>
          <w:p w14:paraId="2E54F3E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(4)</w:t>
            </w:r>
          </w:p>
        </w:tc>
        <w:tc>
          <w:tcPr>
            <w:tcW w:w="0" w:type="auto"/>
            <w:tcBorders>
              <w:top w:val="single" w:sz="4" w:space="0" w:color="auto"/>
              <w:left w:val="nil"/>
              <w:bottom w:val="nil"/>
              <w:right w:val="nil"/>
            </w:tcBorders>
          </w:tcPr>
          <w:p w14:paraId="0C1E727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(5)</w:t>
            </w:r>
          </w:p>
        </w:tc>
        <w:tc>
          <w:tcPr>
            <w:tcW w:w="0" w:type="auto"/>
            <w:tcBorders>
              <w:top w:val="single" w:sz="4" w:space="0" w:color="auto"/>
              <w:left w:val="nil"/>
              <w:bottom w:val="nil"/>
              <w:right w:val="nil"/>
            </w:tcBorders>
          </w:tcPr>
          <w:p w14:paraId="0718F40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(6)</w:t>
            </w:r>
          </w:p>
        </w:tc>
        <w:tc>
          <w:tcPr>
            <w:tcW w:w="0" w:type="auto"/>
            <w:tcBorders>
              <w:top w:val="single" w:sz="4" w:space="0" w:color="auto"/>
              <w:left w:val="nil"/>
              <w:bottom w:val="nil"/>
              <w:right w:val="nil"/>
            </w:tcBorders>
          </w:tcPr>
          <w:p w14:paraId="6356730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(7)</w:t>
            </w:r>
          </w:p>
        </w:tc>
      </w:tr>
      <w:tr w:rsidR="00637E61" w:rsidRPr="00F22FD5" w14:paraId="3218991E" w14:textId="77777777" w:rsidTr="00984DF7">
        <w:tc>
          <w:tcPr>
            <w:tcW w:w="0" w:type="auto"/>
            <w:tcBorders>
              <w:top w:val="nil"/>
              <w:left w:val="nil"/>
              <w:bottom w:val="nil"/>
              <w:right w:val="nil"/>
            </w:tcBorders>
          </w:tcPr>
          <w:p w14:paraId="7C3E7FEE"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04BEC04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Pooled</w:t>
            </w:r>
          </w:p>
        </w:tc>
        <w:tc>
          <w:tcPr>
            <w:tcW w:w="0" w:type="auto"/>
            <w:tcBorders>
              <w:top w:val="nil"/>
              <w:left w:val="nil"/>
              <w:bottom w:val="nil"/>
              <w:right w:val="nil"/>
            </w:tcBorders>
          </w:tcPr>
          <w:p w14:paraId="24E23B9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2004-2006</w:t>
            </w:r>
          </w:p>
        </w:tc>
        <w:tc>
          <w:tcPr>
            <w:tcW w:w="0" w:type="auto"/>
            <w:tcBorders>
              <w:top w:val="nil"/>
              <w:left w:val="nil"/>
              <w:bottom w:val="nil"/>
              <w:right w:val="nil"/>
            </w:tcBorders>
          </w:tcPr>
          <w:p w14:paraId="16147EE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2006-2008</w:t>
            </w:r>
          </w:p>
        </w:tc>
        <w:tc>
          <w:tcPr>
            <w:tcW w:w="0" w:type="auto"/>
            <w:tcBorders>
              <w:top w:val="nil"/>
              <w:left w:val="nil"/>
              <w:bottom w:val="nil"/>
              <w:right w:val="nil"/>
            </w:tcBorders>
          </w:tcPr>
          <w:p w14:paraId="2B55FBA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2008-2011</w:t>
            </w:r>
          </w:p>
        </w:tc>
        <w:tc>
          <w:tcPr>
            <w:tcW w:w="0" w:type="auto"/>
            <w:tcBorders>
              <w:top w:val="nil"/>
              <w:left w:val="nil"/>
              <w:bottom w:val="nil"/>
              <w:right w:val="nil"/>
            </w:tcBorders>
          </w:tcPr>
          <w:p w14:paraId="1CA3057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2011-2015</w:t>
            </w:r>
          </w:p>
        </w:tc>
        <w:tc>
          <w:tcPr>
            <w:tcW w:w="0" w:type="auto"/>
            <w:tcBorders>
              <w:top w:val="nil"/>
              <w:left w:val="nil"/>
              <w:bottom w:val="nil"/>
              <w:right w:val="nil"/>
            </w:tcBorders>
          </w:tcPr>
          <w:p w14:paraId="35146B2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2015-2019</w:t>
            </w:r>
          </w:p>
        </w:tc>
        <w:tc>
          <w:tcPr>
            <w:tcW w:w="0" w:type="auto"/>
            <w:tcBorders>
              <w:top w:val="nil"/>
              <w:left w:val="nil"/>
              <w:bottom w:val="nil"/>
              <w:right w:val="nil"/>
            </w:tcBorders>
          </w:tcPr>
          <w:p w14:paraId="6B5EE23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2019-2021</w:t>
            </w:r>
          </w:p>
        </w:tc>
      </w:tr>
      <w:tr w:rsidR="00637E61" w:rsidRPr="00F22FD5" w14:paraId="7E156D1F" w14:textId="77777777" w:rsidTr="00984DF7">
        <w:tc>
          <w:tcPr>
            <w:tcW w:w="0" w:type="auto"/>
            <w:tcBorders>
              <w:top w:val="single" w:sz="4" w:space="0" w:color="auto"/>
              <w:left w:val="nil"/>
              <w:bottom w:val="nil"/>
              <w:right w:val="nil"/>
            </w:tcBorders>
          </w:tcPr>
          <w:p w14:paraId="74B6DE99" w14:textId="6AACFB80"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 xml:space="preserve">Previous </w:t>
            </w:r>
            <w:r w:rsidR="005B6F15">
              <w:rPr>
                <w:rFonts w:ascii="Times New Roman" w:hAnsi="Times New Roman"/>
                <w:sz w:val="18"/>
                <w:szCs w:val="18"/>
                <w:lang w:val="en-US"/>
              </w:rPr>
              <w:t>vote share</w:t>
            </w:r>
          </w:p>
        </w:tc>
        <w:tc>
          <w:tcPr>
            <w:tcW w:w="0" w:type="auto"/>
            <w:tcBorders>
              <w:top w:val="single" w:sz="4" w:space="0" w:color="auto"/>
              <w:left w:val="nil"/>
              <w:bottom w:val="nil"/>
              <w:right w:val="nil"/>
            </w:tcBorders>
          </w:tcPr>
          <w:p w14:paraId="2686977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0.001</w:t>
            </w:r>
          </w:p>
        </w:tc>
        <w:tc>
          <w:tcPr>
            <w:tcW w:w="0" w:type="auto"/>
            <w:tcBorders>
              <w:top w:val="single" w:sz="4" w:space="0" w:color="auto"/>
              <w:left w:val="nil"/>
              <w:bottom w:val="nil"/>
              <w:right w:val="nil"/>
            </w:tcBorders>
          </w:tcPr>
          <w:p w14:paraId="146D315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0.003</w:t>
            </w:r>
          </w:p>
        </w:tc>
        <w:tc>
          <w:tcPr>
            <w:tcW w:w="0" w:type="auto"/>
            <w:tcBorders>
              <w:top w:val="single" w:sz="4" w:space="0" w:color="auto"/>
              <w:left w:val="nil"/>
              <w:bottom w:val="nil"/>
              <w:right w:val="nil"/>
            </w:tcBorders>
          </w:tcPr>
          <w:p w14:paraId="3C0B3F5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single" w:sz="4" w:space="0" w:color="auto"/>
              <w:left w:val="nil"/>
              <w:bottom w:val="nil"/>
              <w:right w:val="nil"/>
            </w:tcBorders>
          </w:tcPr>
          <w:p w14:paraId="1689807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0.000</w:t>
            </w:r>
          </w:p>
        </w:tc>
        <w:tc>
          <w:tcPr>
            <w:tcW w:w="0" w:type="auto"/>
            <w:tcBorders>
              <w:top w:val="single" w:sz="4" w:space="0" w:color="auto"/>
              <w:left w:val="nil"/>
              <w:bottom w:val="nil"/>
              <w:right w:val="nil"/>
            </w:tcBorders>
          </w:tcPr>
          <w:p w14:paraId="34120DE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single" w:sz="4" w:space="0" w:color="auto"/>
              <w:left w:val="nil"/>
              <w:bottom w:val="nil"/>
              <w:right w:val="nil"/>
            </w:tcBorders>
          </w:tcPr>
          <w:p w14:paraId="33AB308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-0.000</w:t>
            </w:r>
          </w:p>
        </w:tc>
        <w:tc>
          <w:tcPr>
            <w:tcW w:w="0" w:type="auto"/>
            <w:tcBorders>
              <w:top w:val="single" w:sz="4" w:space="0" w:color="auto"/>
              <w:left w:val="nil"/>
              <w:bottom w:val="nil"/>
              <w:right w:val="nil"/>
            </w:tcBorders>
          </w:tcPr>
          <w:p w14:paraId="49708E7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0.001</w:t>
            </w:r>
          </w:p>
        </w:tc>
      </w:tr>
      <w:tr w:rsidR="00637E61" w:rsidRPr="00F22FD5" w14:paraId="0ED2CC69" w14:textId="77777777" w:rsidTr="00984DF7">
        <w:tc>
          <w:tcPr>
            <w:tcW w:w="0" w:type="auto"/>
            <w:tcBorders>
              <w:top w:val="nil"/>
              <w:left w:val="nil"/>
              <w:bottom w:val="nil"/>
              <w:right w:val="nil"/>
            </w:tcBorders>
          </w:tcPr>
          <w:p w14:paraId="170849EE"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408F91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(0.001)</w:t>
            </w:r>
          </w:p>
        </w:tc>
        <w:tc>
          <w:tcPr>
            <w:tcW w:w="0" w:type="auto"/>
            <w:tcBorders>
              <w:top w:val="nil"/>
              <w:left w:val="nil"/>
              <w:bottom w:val="nil"/>
              <w:right w:val="nil"/>
            </w:tcBorders>
          </w:tcPr>
          <w:p w14:paraId="5749BC9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(0.004)</w:t>
            </w:r>
          </w:p>
        </w:tc>
        <w:tc>
          <w:tcPr>
            <w:tcW w:w="0" w:type="auto"/>
            <w:tcBorders>
              <w:top w:val="nil"/>
              <w:left w:val="nil"/>
              <w:bottom w:val="nil"/>
              <w:right w:val="nil"/>
            </w:tcBorders>
          </w:tcPr>
          <w:p w14:paraId="42D45AF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nil"/>
              <w:right w:val="nil"/>
            </w:tcBorders>
          </w:tcPr>
          <w:p w14:paraId="67B1E64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nil"/>
              <w:right w:val="nil"/>
            </w:tcBorders>
          </w:tcPr>
          <w:p w14:paraId="2EDD29D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(0.004)</w:t>
            </w:r>
          </w:p>
        </w:tc>
        <w:tc>
          <w:tcPr>
            <w:tcW w:w="0" w:type="auto"/>
            <w:tcBorders>
              <w:top w:val="nil"/>
              <w:left w:val="nil"/>
              <w:bottom w:val="nil"/>
              <w:right w:val="nil"/>
            </w:tcBorders>
          </w:tcPr>
          <w:p w14:paraId="759BA97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(0.004)</w:t>
            </w:r>
          </w:p>
        </w:tc>
        <w:tc>
          <w:tcPr>
            <w:tcW w:w="0" w:type="auto"/>
            <w:tcBorders>
              <w:top w:val="nil"/>
              <w:left w:val="nil"/>
              <w:bottom w:val="nil"/>
              <w:right w:val="nil"/>
            </w:tcBorders>
          </w:tcPr>
          <w:p w14:paraId="6FC25F6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(0.003)</w:t>
            </w:r>
          </w:p>
        </w:tc>
      </w:tr>
      <w:tr w:rsidR="00637E61" w:rsidRPr="00F22FD5" w14:paraId="220A0FDB" w14:textId="77777777" w:rsidTr="00984DF7">
        <w:tc>
          <w:tcPr>
            <w:tcW w:w="0" w:type="auto"/>
            <w:tcBorders>
              <w:top w:val="nil"/>
              <w:left w:val="nil"/>
              <w:bottom w:val="nil"/>
              <w:right w:val="nil"/>
            </w:tcBorders>
          </w:tcPr>
          <w:p w14:paraId="47F89177" w14:textId="4968D913" w:rsidR="00637E61" w:rsidRPr="00FE1A8F" w:rsidRDefault="00FE1A8F" w:rsidP="00984DF7">
            <w:pPr>
              <w:widowControl w:val="0"/>
              <w:autoSpaceDE w:val="0"/>
              <w:autoSpaceDN w:val="0"/>
              <w:adjustRightInd w:val="0"/>
              <w:rPr>
                <w:rFonts w:ascii="Times New Roman" w:hAnsi="Times New Roman"/>
                <w:sz w:val="18"/>
                <w:szCs w:val="18"/>
                <w:lang w:val="en-US"/>
              </w:rPr>
            </w:pPr>
            <w:r w:rsidRPr="00FE1A8F">
              <w:rPr>
                <w:rFonts w:ascii="Times New Roman" w:hAnsi="Times New Roman"/>
                <w:sz w:val="18"/>
                <w:szCs w:val="18"/>
              </w:rPr>
              <w:t xml:space="preserve"># </w:t>
            </w:r>
            <w:proofErr w:type="gramStart"/>
            <w:r w:rsidRPr="00FE1A8F">
              <w:rPr>
                <w:rFonts w:ascii="Times New Roman" w:hAnsi="Times New Roman"/>
                <w:sz w:val="18"/>
                <w:szCs w:val="18"/>
              </w:rPr>
              <w:t>of</w:t>
            </w:r>
            <w:proofErr w:type="gramEnd"/>
            <w:r w:rsidRPr="00FE1A8F">
              <w:rPr>
                <w:rFonts w:ascii="Times New Roman" w:hAnsi="Times New Roman"/>
                <w:sz w:val="18"/>
                <w:szCs w:val="18"/>
              </w:rPr>
              <w:t xml:space="preserve"> Elections won</w:t>
            </w:r>
          </w:p>
        </w:tc>
        <w:tc>
          <w:tcPr>
            <w:tcW w:w="0" w:type="auto"/>
            <w:tcBorders>
              <w:top w:val="nil"/>
              <w:left w:val="nil"/>
              <w:bottom w:val="nil"/>
              <w:right w:val="nil"/>
            </w:tcBorders>
          </w:tcPr>
          <w:p w14:paraId="25F15A5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-0.002</w:t>
            </w:r>
          </w:p>
        </w:tc>
        <w:tc>
          <w:tcPr>
            <w:tcW w:w="0" w:type="auto"/>
            <w:tcBorders>
              <w:top w:val="nil"/>
              <w:left w:val="nil"/>
              <w:bottom w:val="nil"/>
              <w:right w:val="nil"/>
            </w:tcBorders>
          </w:tcPr>
          <w:p w14:paraId="3723D33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nil"/>
              <w:right w:val="nil"/>
            </w:tcBorders>
          </w:tcPr>
          <w:p w14:paraId="74699D8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0.001</w:t>
            </w:r>
          </w:p>
        </w:tc>
        <w:tc>
          <w:tcPr>
            <w:tcW w:w="0" w:type="auto"/>
            <w:tcBorders>
              <w:top w:val="nil"/>
              <w:left w:val="nil"/>
              <w:bottom w:val="nil"/>
              <w:right w:val="nil"/>
            </w:tcBorders>
          </w:tcPr>
          <w:p w14:paraId="12CCE34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-0.011</w:t>
            </w:r>
          </w:p>
        </w:tc>
        <w:tc>
          <w:tcPr>
            <w:tcW w:w="0" w:type="auto"/>
            <w:tcBorders>
              <w:top w:val="nil"/>
              <w:left w:val="nil"/>
              <w:bottom w:val="nil"/>
              <w:right w:val="nil"/>
            </w:tcBorders>
          </w:tcPr>
          <w:p w14:paraId="59385DF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-0.022</w:t>
            </w:r>
          </w:p>
        </w:tc>
        <w:tc>
          <w:tcPr>
            <w:tcW w:w="0" w:type="auto"/>
            <w:tcBorders>
              <w:top w:val="nil"/>
              <w:left w:val="nil"/>
              <w:bottom w:val="nil"/>
              <w:right w:val="nil"/>
            </w:tcBorders>
          </w:tcPr>
          <w:p w14:paraId="627A46B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0.008</w:t>
            </w:r>
          </w:p>
        </w:tc>
        <w:tc>
          <w:tcPr>
            <w:tcW w:w="0" w:type="auto"/>
            <w:tcBorders>
              <w:top w:val="nil"/>
              <w:left w:val="nil"/>
              <w:bottom w:val="nil"/>
              <w:right w:val="nil"/>
            </w:tcBorders>
          </w:tcPr>
          <w:p w14:paraId="07F6CC5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0.006</w:t>
            </w:r>
          </w:p>
        </w:tc>
      </w:tr>
      <w:tr w:rsidR="00637E61" w:rsidRPr="00F22FD5" w14:paraId="5E65FBBB" w14:textId="77777777" w:rsidTr="00984DF7">
        <w:tc>
          <w:tcPr>
            <w:tcW w:w="0" w:type="auto"/>
            <w:tcBorders>
              <w:top w:val="nil"/>
              <w:left w:val="nil"/>
              <w:bottom w:val="nil"/>
              <w:right w:val="nil"/>
            </w:tcBorders>
          </w:tcPr>
          <w:p w14:paraId="770F0DC3"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78FDD7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(0.007)</w:t>
            </w:r>
          </w:p>
        </w:tc>
        <w:tc>
          <w:tcPr>
            <w:tcW w:w="0" w:type="auto"/>
            <w:tcBorders>
              <w:top w:val="nil"/>
              <w:left w:val="nil"/>
              <w:bottom w:val="nil"/>
              <w:right w:val="nil"/>
            </w:tcBorders>
          </w:tcPr>
          <w:p w14:paraId="052EE53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(0.022)</w:t>
            </w:r>
          </w:p>
        </w:tc>
        <w:tc>
          <w:tcPr>
            <w:tcW w:w="0" w:type="auto"/>
            <w:tcBorders>
              <w:top w:val="nil"/>
              <w:left w:val="nil"/>
              <w:bottom w:val="nil"/>
              <w:right w:val="nil"/>
            </w:tcBorders>
          </w:tcPr>
          <w:p w14:paraId="731CF69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(0.023)</w:t>
            </w:r>
          </w:p>
        </w:tc>
        <w:tc>
          <w:tcPr>
            <w:tcW w:w="0" w:type="auto"/>
            <w:tcBorders>
              <w:top w:val="nil"/>
              <w:left w:val="nil"/>
              <w:bottom w:val="nil"/>
              <w:right w:val="nil"/>
            </w:tcBorders>
          </w:tcPr>
          <w:p w14:paraId="392C660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(0.022)</w:t>
            </w:r>
          </w:p>
        </w:tc>
        <w:tc>
          <w:tcPr>
            <w:tcW w:w="0" w:type="auto"/>
            <w:tcBorders>
              <w:top w:val="nil"/>
              <w:left w:val="nil"/>
              <w:bottom w:val="nil"/>
              <w:right w:val="nil"/>
            </w:tcBorders>
          </w:tcPr>
          <w:p w14:paraId="7753FC4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(0.018)</w:t>
            </w:r>
          </w:p>
        </w:tc>
        <w:tc>
          <w:tcPr>
            <w:tcW w:w="0" w:type="auto"/>
            <w:tcBorders>
              <w:top w:val="nil"/>
              <w:left w:val="nil"/>
              <w:bottom w:val="nil"/>
              <w:right w:val="nil"/>
            </w:tcBorders>
          </w:tcPr>
          <w:p w14:paraId="6C021DC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(0.019)</w:t>
            </w:r>
          </w:p>
        </w:tc>
        <w:tc>
          <w:tcPr>
            <w:tcW w:w="0" w:type="auto"/>
            <w:tcBorders>
              <w:top w:val="nil"/>
              <w:left w:val="nil"/>
              <w:bottom w:val="nil"/>
              <w:right w:val="nil"/>
            </w:tcBorders>
          </w:tcPr>
          <w:p w14:paraId="283D9AB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(0.016)</w:t>
            </w:r>
          </w:p>
        </w:tc>
      </w:tr>
      <w:tr w:rsidR="00637E61" w:rsidRPr="00F22FD5" w14:paraId="19349C97" w14:textId="77777777" w:rsidTr="00984DF7">
        <w:tc>
          <w:tcPr>
            <w:tcW w:w="0" w:type="auto"/>
            <w:tcBorders>
              <w:top w:val="nil"/>
              <w:left w:val="nil"/>
              <w:bottom w:val="nil"/>
              <w:right w:val="nil"/>
            </w:tcBorders>
          </w:tcPr>
          <w:p w14:paraId="0977222F" w14:textId="7DFD805D" w:rsidR="00637E61" w:rsidRPr="00F22FD5" w:rsidRDefault="003A1A15" w:rsidP="00984DF7">
            <w:pPr>
              <w:widowControl w:val="0"/>
              <w:autoSpaceDE w:val="0"/>
              <w:autoSpaceDN w:val="0"/>
              <w:adjustRightInd w:val="0"/>
              <w:rPr>
                <w:rFonts w:ascii="Times New Roman" w:hAnsi="Times New Roman"/>
                <w:sz w:val="18"/>
                <w:szCs w:val="18"/>
                <w:lang w:val="en-US"/>
              </w:rPr>
            </w:pPr>
            <w:r>
              <w:rPr>
                <w:rFonts w:ascii="Times New Roman" w:hAnsi="Times New Roman"/>
                <w:sz w:val="18"/>
                <w:szCs w:val="18"/>
                <w:lang w:val="en-US"/>
              </w:rPr>
              <w:t xml:space="preserve">Female </w:t>
            </w:r>
          </w:p>
        </w:tc>
        <w:tc>
          <w:tcPr>
            <w:tcW w:w="0" w:type="auto"/>
            <w:tcBorders>
              <w:top w:val="nil"/>
              <w:left w:val="nil"/>
              <w:bottom w:val="nil"/>
              <w:right w:val="nil"/>
            </w:tcBorders>
          </w:tcPr>
          <w:p w14:paraId="3A67121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0.042</w:t>
            </w:r>
          </w:p>
        </w:tc>
        <w:tc>
          <w:tcPr>
            <w:tcW w:w="0" w:type="auto"/>
            <w:tcBorders>
              <w:top w:val="nil"/>
              <w:left w:val="nil"/>
              <w:bottom w:val="nil"/>
              <w:right w:val="nil"/>
            </w:tcBorders>
          </w:tcPr>
          <w:p w14:paraId="1F2E760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0.023</w:t>
            </w:r>
          </w:p>
        </w:tc>
        <w:tc>
          <w:tcPr>
            <w:tcW w:w="0" w:type="auto"/>
            <w:tcBorders>
              <w:top w:val="nil"/>
              <w:left w:val="nil"/>
              <w:bottom w:val="nil"/>
              <w:right w:val="nil"/>
            </w:tcBorders>
          </w:tcPr>
          <w:p w14:paraId="547259F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0.113</w:t>
            </w:r>
          </w:p>
        </w:tc>
        <w:tc>
          <w:tcPr>
            <w:tcW w:w="0" w:type="auto"/>
            <w:tcBorders>
              <w:top w:val="nil"/>
              <w:left w:val="nil"/>
              <w:bottom w:val="nil"/>
              <w:right w:val="nil"/>
            </w:tcBorders>
          </w:tcPr>
          <w:p w14:paraId="41F2ECE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0.097</w:t>
            </w:r>
          </w:p>
        </w:tc>
        <w:tc>
          <w:tcPr>
            <w:tcW w:w="0" w:type="auto"/>
            <w:tcBorders>
              <w:top w:val="nil"/>
              <w:left w:val="nil"/>
              <w:bottom w:val="nil"/>
              <w:right w:val="nil"/>
            </w:tcBorders>
          </w:tcPr>
          <w:p w14:paraId="1F77BB1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0.007</w:t>
            </w:r>
          </w:p>
        </w:tc>
        <w:tc>
          <w:tcPr>
            <w:tcW w:w="0" w:type="auto"/>
            <w:tcBorders>
              <w:top w:val="nil"/>
              <w:left w:val="nil"/>
              <w:bottom w:val="nil"/>
              <w:right w:val="nil"/>
            </w:tcBorders>
          </w:tcPr>
          <w:p w14:paraId="4F50C19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0.054</w:t>
            </w:r>
          </w:p>
        </w:tc>
        <w:tc>
          <w:tcPr>
            <w:tcW w:w="0" w:type="auto"/>
            <w:tcBorders>
              <w:top w:val="nil"/>
              <w:left w:val="nil"/>
              <w:bottom w:val="nil"/>
              <w:right w:val="nil"/>
            </w:tcBorders>
          </w:tcPr>
          <w:p w14:paraId="681F70B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-0.020</w:t>
            </w:r>
          </w:p>
        </w:tc>
      </w:tr>
      <w:tr w:rsidR="00637E61" w:rsidRPr="00F22FD5" w14:paraId="3DF9ADA7" w14:textId="77777777" w:rsidTr="00984DF7">
        <w:tc>
          <w:tcPr>
            <w:tcW w:w="0" w:type="auto"/>
            <w:tcBorders>
              <w:top w:val="nil"/>
              <w:left w:val="nil"/>
              <w:bottom w:val="nil"/>
              <w:right w:val="nil"/>
            </w:tcBorders>
          </w:tcPr>
          <w:p w14:paraId="1267FA7D"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A0158A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(0.029)</w:t>
            </w:r>
          </w:p>
        </w:tc>
        <w:tc>
          <w:tcPr>
            <w:tcW w:w="0" w:type="auto"/>
            <w:tcBorders>
              <w:top w:val="nil"/>
              <w:left w:val="nil"/>
              <w:bottom w:val="nil"/>
              <w:right w:val="nil"/>
            </w:tcBorders>
          </w:tcPr>
          <w:p w14:paraId="60B24D2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(0.080)</w:t>
            </w:r>
          </w:p>
        </w:tc>
        <w:tc>
          <w:tcPr>
            <w:tcW w:w="0" w:type="auto"/>
            <w:tcBorders>
              <w:top w:val="nil"/>
              <w:left w:val="nil"/>
              <w:bottom w:val="nil"/>
              <w:right w:val="nil"/>
            </w:tcBorders>
          </w:tcPr>
          <w:p w14:paraId="3346357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(0.084)</w:t>
            </w:r>
          </w:p>
        </w:tc>
        <w:tc>
          <w:tcPr>
            <w:tcW w:w="0" w:type="auto"/>
            <w:tcBorders>
              <w:top w:val="nil"/>
              <w:left w:val="nil"/>
              <w:bottom w:val="nil"/>
              <w:right w:val="nil"/>
            </w:tcBorders>
          </w:tcPr>
          <w:p w14:paraId="277D285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(0.080)</w:t>
            </w:r>
          </w:p>
        </w:tc>
        <w:tc>
          <w:tcPr>
            <w:tcW w:w="0" w:type="auto"/>
            <w:tcBorders>
              <w:top w:val="nil"/>
              <w:left w:val="nil"/>
              <w:bottom w:val="nil"/>
              <w:right w:val="nil"/>
            </w:tcBorders>
          </w:tcPr>
          <w:p w14:paraId="07804CF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(0.060)</w:t>
            </w:r>
          </w:p>
        </w:tc>
        <w:tc>
          <w:tcPr>
            <w:tcW w:w="0" w:type="auto"/>
            <w:tcBorders>
              <w:top w:val="nil"/>
              <w:left w:val="nil"/>
              <w:bottom w:val="nil"/>
              <w:right w:val="nil"/>
            </w:tcBorders>
          </w:tcPr>
          <w:p w14:paraId="6016947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(0.074)</w:t>
            </w:r>
          </w:p>
        </w:tc>
        <w:tc>
          <w:tcPr>
            <w:tcW w:w="0" w:type="auto"/>
            <w:tcBorders>
              <w:top w:val="nil"/>
              <w:left w:val="nil"/>
              <w:bottom w:val="nil"/>
              <w:right w:val="nil"/>
            </w:tcBorders>
          </w:tcPr>
          <w:p w14:paraId="5D4BBF6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(0.063)</w:t>
            </w:r>
          </w:p>
        </w:tc>
      </w:tr>
      <w:tr w:rsidR="00637E61" w:rsidRPr="00F22FD5" w14:paraId="1AA58976" w14:textId="77777777" w:rsidTr="00984DF7">
        <w:tc>
          <w:tcPr>
            <w:tcW w:w="0" w:type="auto"/>
            <w:tcBorders>
              <w:top w:val="nil"/>
              <w:left w:val="nil"/>
              <w:bottom w:val="nil"/>
              <w:right w:val="nil"/>
            </w:tcBorders>
          </w:tcPr>
          <w:p w14:paraId="2E87A919"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Alberta</w:t>
            </w:r>
          </w:p>
        </w:tc>
        <w:tc>
          <w:tcPr>
            <w:tcW w:w="0" w:type="auto"/>
            <w:tcBorders>
              <w:top w:val="nil"/>
              <w:left w:val="nil"/>
              <w:bottom w:val="nil"/>
              <w:right w:val="nil"/>
            </w:tcBorders>
          </w:tcPr>
          <w:p w14:paraId="256EFE3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nil"/>
              <w:right w:val="nil"/>
            </w:tcBorders>
          </w:tcPr>
          <w:p w14:paraId="2E1B97E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0.028</w:t>
            </w:r>
          </w:p>
        </w:tc>
        <w:tc>
          <w:tcPr>
            <w:tcW w:w="0" w:type="auto"/>
            <w:tcBorders>
              <w:top w:val="nil"/>
              <w:left w:val="nil"/>
              <w:bottom w:val="nil"/>
              <w:right w:val="nil"/>
            </w:tcBorders>
          </w:tcPr>
          <w:p w14:paraId="739ECEB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-0.110</w:t>
            </w:r>
          </w:p>
        </w:tc>
        <w:tc>
          <w:tcPr>
            <w:tcW w:w="0" w:type="auto"/>
            <w:tcBorders>
              <w:top w:val="nil"/>
              <w:left w:val="nil"/>
              <w:bottom w:val="nil"/>
              <w:right w:val="nil"/>
            </w:tcBorders>
          </w:tcPr>
          <w:p w14:paraId="2E6DD20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-0.094</w:t>
            </w:r>
          </w:p>
        </w:tc>
        <w:tc>
          <w:tcPr>
            <w:tcW w:w="0" w:type="auto"/>
            <w:tcBorders>
              <w:top w:val="nil"/>
              <w:left w:val="nil"/>
              <w:bottom w:val="nil"/>
              <w:right w:val="nil"/>
            </w:tcBorders>
          </w:tcPr>
          <w:p w14:paraId="461EEDD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0.024</w:t>
            </w:r>
          </w:p>
        </w:tc>
        <w:tc>
          <w:tcPr>
            <w:tcW w:w="0" w:type="auto"/>
            <w:tcBorders>
              <w:top w:val="nil"/>
              <w:left w:val="nil"/>
              <w:bottom w:val="nil"/>
              <w:right w:val="nil"/>
            </w:tcBorders>
          </w:tcPr>
          <w:p w14:paraId="2B97641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0.011</w:t>
            </w:r>
          </w:p>
        </w:tc>
        <w:tc>
          <w:tcPr>
            <w:tcW w:w="0" w:type="auto"/>
            <w:tcBorders>
              <w:top w:val="nil"/>
              <w:left w:val="nil"/>
              <w:bottom w:val="nil"/>
              <w:right w:val="nil"/>
            </w:tcBorders>
          </w:tcPr>
          <w:p w14:paraId="69E894E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0.036</w:t>
            </w:r>
          </w:p>
        </w:tc>
      </w:tr>
      <w:tr w:rsidR="00637E61" w:rsidRPr="00F22FD5" w14:paraId="2278FB68" w14:textId="77777777" w:rsidTr="00984DF7">
        <w:tc>
          <w:tcPr>
            <w:tcW w:w="0" w:type="auto"/>
            <w:tcBorders>
              <w:top w:val="nil"/>
              <w:left w:val="nil"/>
              <w:bottom w:val="nil"/>
              <w:right w:val="nil"/>
            </w:tcBorders>
          </w:tcPr>
          <w:p w14:paraId="5B972D09"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51A7A2D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(0.053)</w:t>
            </w:r>
          </w:p>
        </w:tc>
        <w:tc>
          <w:tcPr>
            <w:tcW w:w="0" w:type="auto"/>
            <w:tcBorders>
              <w:top w:val="nil"/>
              <w:left w:val="nil"/>
              <w:bottom w:val="nil"/>
              <w:right w:val="nil"/>
            </w:tcBorders>
          </w:tcPr>
          <w:p w14:paraId="271DD8A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(0.143)</w:t>
            </w:r>
          </w:p>
        </w:tc>
        <w:tc>
          <w:tcPr>
            <w:tcW w:w="0" w:type="auto"/>
            <w:tcBorders>
              <w:top w:val="nil"/>
              <w:left w:val="nil"/>
              <w:bottom w:val="nil"/>
              <w:right w:val="nil"/>
            </w:tcBorders>
          </w:tcPr>
          <w:p w14:paraId="3F0D8FB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(0.158)</w:t>
            </w:r>
          </w:p>
        </w:tc>
        <w:tc>
          <w:tcPr>
            <w:tcW w:w="0" w:type="auto"/>
            <w:tcBorders>
              <w:top w:val="nil"/>
              <w:left w:val="nil"/>
              <w:bottom w:val="nil"/>
              <w:right w:val="nil"/>
            </w:tcBorders>
          </w:tcPr>
          <w:p w14:paraId="064FC59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(0.155)</w:t>
            </w:r>
          </w:p>
        </w:tc>
        <w:tc>
          <w:tcPr>
            <w:tcW w:w="0" w:type="auto"/>
            <w:tcBorders>
              <w:top w:val="nil"/>
              <w:left w:val="nil"/>
              <w:bottom w:val="nil"/>
              <w:right w:val="nil"/>
            </w:tcBorders>
          </w:tcPr>
          <w:p w14:paraId="3D5BDE5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(0.112)</w:t>
            </w:r>
          </w:p>
        </w:tc>
        <w:tc>
          <w:tcPr>
            <w:tcW w:w="0" w:type="auto"/>
            <w:tcBorders>
              <w:top w:val="nil"/>
              <w:left w:val="nil"/>
              <w:bottom w:val="nil"/>
              <w:right w:val="nil"/>
            </w:tcBorders>
          </w:tcPr>
          <w:p w14:paraId="086E6B9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(0.131)</w:t>
            </w:r>
          </w:p>
        </w:tc>
        <w:tc>
          <w:tcPr>
            <w:tcW w:w="0" w:type="auto"/>
            <w:tcBorders>
              <w:top w:val="nil"/>
              <w:left w:val="nil"/>
              <w:bottom w:val="nil"/>
              <w:right w:val="nil"/>
            </w:tcBorders>
          </w:tcPr>
          <w:p w14:paraId="0F21E5C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(0.125)</w:t>
            </w:r>
          </w:p>
        </w:tc>
      </w:tr>
      <w:tr w:rsidR="00637E61" w:rsidRPr="00F22FD5" w14:paraId="4FE6E595" w14:textId="77777777" w:rsidTr="00984DF7">
        <w:tc>
          <w:tcPr>
            <w:tcW w:w="0" w:type="auto"/>
            <w:tcBorders>
              <w:top w:val="nil"/>
              <w:left w:val="nil"/>
              <w:bottom w:val="nil"/>
              <w:right w:val="nil"/>
            </w:tcBorders>
          </w:tcPr>
          <w:p w14:paraId="16517EC7"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British Columbia</w:t>
            </w:r>
          </w:p>
        </w:tc>
        <w:tc>
          <w:tcPr>
            <w:tcW w:w="0" w:type="auto"/>
            <w:tcBorders>
              <w:top w:val="nil"/>
              <w:left w:val="nil"/>
              <w:bottom w:val="nil"/>
              <w:right w:val="nil"/>
            </w:tcBorders>
          </w:tcPr>
          <w:p w14:paraId="4F79626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0.031</w:t>
            </w:r>
          </w:p>
        </w:tc>
        <w:tc>
          <w:tcPr>
            <w:tcW w:w="0" w:type="auto"/>
            <w:tcBorders>
              <w:top w:val="nil"/>
              <w:left w:val="nil"/>
              <w:bottom w:val="nil"/>
              <w:right w:val="nil"/>
            </w:tcBorders>
          </w:tcPr>
          <w:p w14:paraId="7EC0AF2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0.179</w:t>
            </w:r>
          </w:p>
        </w:tc>
        <w:tc>
          <w:tcPr>
            <w:tcW w:w="0" w:type="auto"/>
            <w:tcBorders>
              <w:top w:val="nil"/>
              <w:left w:val="nil"/>
              <w:bottom w:val="nil"/>
              <w:right w:val="nil"/>
            </w:tcBorders>
          </w:tcPr>
          <w:p w14:paraId="410D668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0.088</w:t>
            </w:r>
          </w:p>
        </w:tc>
        <w:tc>
          <w:tcPr>
            <w:tcW w:w="0" w:type="auto"/>
            <w:tcBorders>
              <w:top w:val="nil"/>
              <w:left w:val="nil"/>
              <w:bottom w:val="nil"/>
              <w:right w:val="nil"/>
            </w:tcBorders>
          </w:tcPr>
          <w:p w14:paraId="3A233BC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0.027</w:t>
            </w:r>
          </w:p>
        </w:tc>
        <w:tc>
          <w:tcPr>
            <w:tcW w:w="0" w:type="auto"/>
            <w:tcBorders>
              <w:top w:val="nil"/>
              <w:left w:val="nil"/>
              <w:bottom w:val="nil"/>
              <w:right w:val="nil"/>
            </w:tcBorders>
          </w:tcPr>
          <w:p w14:paraId="74B85ED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-0.010</w:t>
            </w:r>
          </w:p>
        </w:tc>
        <w:tc>
          <w:tcPr>
            <w:tcW w:w="0" w:type="auto"/>
            <w:tcBorders>
              <w:top w:val="nil"/>
              <w:left w:val="nil"/>
              <w:bottom w:val="nil"/>
              <w:right w:val="nil"/>
            </w:tcBorders>
          </w:tcPr>
          <w:p w14:paraId="601B1E0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0.016</w:t>
            </w:r>
          </w:p>
        </w:tc>
        <w:tc>
          <w:tcPr>
            <w:tcW w:w="0" w:type="auto"/>
            <w:tcBorders>
              <w:top w:val="nil"/>
              <w:left w:val="nil"/>
              <w:bottom w:val="nil"/>
              <w:right w:val="nil"/>
            </w:tcBorders>
          </w:tcPr>
          <w:p w14:paraId="0B5B7D6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-0.081</w:t>
            </w:r>
          </w:p>
        </w:tc>
      </w:tr>
      <w:tr w:rsidR="00637E61" w:rsidRPr="00F22FD5" w14:paraId="6983ACFD" w14:textId="77777777" w:rsidTr="00984DF7">
        <w:tc>
          <w:tcPr>
            <w:tcW w:w="0" w:type="auto"/>
            <w:tcBorders>
              <w:top w:val="nil"/>
              <w:left w:val="nil"/>
              <w:bottom w:val="nil"/>
              <w:right w:val="nil"/>
            </w:tcBorders>
          </w:tcPr>
          <w:p w14:paraId="6802670F"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F3893C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(0.042)</w:t>
            </w:r>
          </w:p>
        </w:tc>
        <w:tc>
          <w:tcPr>
            <w:tcW w:w="0" w:type="auto"/>
            <w:tcBorders>
              <w:top w:val="nil"/>
              <w:left w:val="nil"/>
              <w:bottom w:val="nil"/>
              <w:right w:val="nil"/>
            </w:tcBorders>
          </w:tcPr>
          <w:p w14:paraId="788AE1C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(0.119)</w:t>
            </w:r>
          </w:p>
        </w:tc>
        <w:tc>
          <w:tcPr>
            <w:tcW w:w="0" w:type="auto"/>
            <w:tcBorders>
              <w:top w:val="nil"/>
              <w:left w:val="nil"/>
              <w:bottom w:val="nil"/>
              <w:right w:val="nil"/>
            </w:tcBorders>
          </w:tcPr>
          <w:p w14:paraId="0304AC5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(0.116)</w:t>
            </w:r>
          </w:p>
        </w:tc>
        <w:tc>
          <w:tcPr>
            <w:tcW w:w="0" w:type="auto"/>
            <w:tcBorders>
              <w:top w:val="nil"/>
              <w:left w:val="nil"/>
              <w:bottom w:val="nil"/>
              <w:right w:val="nil"/>
            </w:tcBorders>
          </w:tcPr>
          <w:p w14:paraId="65547B0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(0.116)</w:t>
            </w:r>
          </w:p>
        </w:tc>
        <w:tc>
          <w:tcPr>
            <w:tcW w:w="0" w:type="auto"/>
            <w:tcBorders>
              <w:top w:val="nil"/>
              <w:left w:val="nil"/>
              <w:bottom w:val="nil"/>
              <w:right w:val="nil"/>
            </w:tcBorders>
          </w:tcPr>
          <w:p w14:paraId="75003A7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(0.083)</w:t>
            </w:r>
          </w:p>
        </w:tc>
        <w:tc>
          <w:tcPr>
            <w:tcW w:w="0" w:type="auto"/>
            <w:tcBorders>
              <w:top w:val="nil"/>
              <w:left w:val="nil"/>
              <w:bottom w:val="nil"/>
              <w:right w:val="nil"/>
            </w:tcBorders>
          </w:tcPr>
          <w:p w14:paraId="24D0F62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(0.104)</w:t>
            </w:r>
          </w:p>
        </w:tc>
        <w:tc>
          <w:tcPr>
            <w:tcW w:w="0" w:type="auto"/>
            <w:tcBorders>
              <w:top w:val="nil"/>
              <w:left w:val="nil"/>
              <w:bottom w:val="nil"/>
              <w:right w:val="nil"/>
            </w:tcBorders>
          </w:tcPr>
          <w:p w14:paraId="7F7FEBB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(0.092)</w:t>
            </w:r>
          </w:p>
        </w:tc>
      </w:tr>
      <w:tr w:rsidR="00637E61" w:rsidRPr="00F22FD5" w14:paraId="7F59A9F9" w14:textId="77777777" w:rsidTr="00984DF7">
        <w:tc>
          <w:tcPr>
            <w:tcW w:w="0" w:type="auto"/>
            <w:tcBorders>
              <w:top w:val="nil"/>
              <w:left w:val="nil"/>
              <w:bottom w:val="nil"/>
              <w:right w:val="nil"/>
            </w:tcBorders>
          </w:tcPr>
          <w:p w14:paraId="7B906582"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Manitoba</w:t>
            </w:r>
          </w:p>
        </w:tc>
        <w:tc>
          <w:tcPr>
            <w:tcW w:w="0" w:type="auto"/>
            <w:tcBorders>
              <w:top w:val="nil"/>
              <w:left w:val="nil"/>
              <w:bottom w:val="nil"/>
              <w:right w:val="nil"/>
            </w:tcBorders>
          </w:tcPr>
          <w:p w14:paraId="6D93393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nil"/>
              <w:right w:val="nil"/>
            </w:tcBorders>
          </w:tcPr>
          <w:p w14:paraId="4407D3A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-0.054</w:t>
            </w:r>
          </w:p>
        </w:tc>
        <w:tc>
          <w:tcPr>
            <w:tcW w:w="0" w:type="auto"/>
            <w:tcBorders>
              <w:top w:val="nil"/>
              <w:left w:val="nil"/>
              <w:bottom w:val="nil"/>
              <w:right w:val="nil"/>
            </w:tcBorders>
          </w:tcPr>
          <w:p w14:paraId="7B50205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-0.036</w:t>
            </w:r>
          </w:p>
        </w:tc>
        <w:tc>
          <w:tcPr>
            <w:tcW w:w="0" w:type="auto"/>
            <w:tcBorders>
              <w:top w:val="nil"/>
              <w:left w:val="nil"/>
              <w:bottom w:val="nil"/>
              <w:right w:val="nil"/>
            </w:tcBorders>
          </w:tcPr>
          <w:p w14:paraId="4BF6501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0.150</w:t>
            </w:r>
          </w:p>
        </w:tc>
        <w:tc>
          <w:tcPr>
            <w:tcW w:w="0" w:type="auto"/>
            <w:tcBorders>
              <w:top w:val="nil"/>
              <w:left w:val="nil"/>
              <w:bottom w:val="nil"/>
              <w:right w:val="nil"/>
            </w:tcBorders>
          </w:tcPr>
          <w:p w14:paraId="436ABD0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-0.034</w:t>
            </w:r>
          </w:p>
        </w:tc>
        <w:tc>
          <w:tcPr>
            <w:tcW w:w="0" w:type="auto"/>
            <w:tcBorders>
              <w:top w:val="nil"/>
              <w:left w:val="nil"/>
              <w:bottom w:val="nil"/>
              <w:right w:val="nil"/>
            </w:tcBorders>
          </w:tcPr>
          <w:p w14:paraId="70E34E8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-0.247</w:t>
            </w:r>
          </w:p>
        </w:tc>
        <w:tc>
          <w:tcPr>
            <w:tcW w:w="0" w:type="auto"/>
            <w:tcBorders>
              <w:top w:val="nil"/>
              <w:left w:val="nil"/>
              <w:bottom w:val="nil"/>
              <w:right w:val="nil"/>
            </w:tcBorders>
          </w:tcPr>
          <w:p w14:paraId="5B484A5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0.162</w:t>
            </w:r>
          </w:p>
        </w:tc>
      </w:tr>
      <w:tr w:rsidR="00637E61" w:rsidRPr="00F22FD5" w14:paraId="3DCA8F6B" w14:textId="77777777" w:rsidTr="00984DF7">
        <w:tc>
          <w:tcPr>
            <w:tcW w:w="0" w:type="auto"/>
            <w:tcBorders>
              <w:top w:val="nil"/>
              <w:left w:val="nil"/>
              <w:bottom w:val="nil"/>
              <w:right w:val="nil"/>
            </w:tcBorders>
          </w:tcPr>
          <w:p w14:paraId="2DDAADA5"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94453E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(0.063)</w:t>
            </w:r>
          </w:p>
        </w:tc>
        <w:tc>
          <w:tcPr>
            <w:tcW w:w="0" w:type="auto"/>
            <w:tcBorders>
              <w:top w:val="nil"/>
              <w:left w:val="nil"/>
              <w:bottom w:val="nil"/>
              <w:right w:val="nil"/>
            </w:tcBorders>
          </w:tcPr>
          <w:p w14:paraId="0D53B14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(0.159)</w:t>
            </w:r>
          </w:p>
        </w:tc>
        <w:tc>
          <w:tcPr>
            <w:tcW w:w="0" w:type="auto"/>
            <w:tcBorders>
              <w:top w:val="nil"/>
              <w:left w:val="nil"/>
              <w:bottom w:val="nil"/>
              <w:right w:val="nil"/>
            </w:tcBorders>
          </w:tcPr>
          <w:p w14:paraId="5EC44A3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(0.171)</w:t>
            </w:r>
          </w:p>
        </w:tc>
        <w:tc>
          <w:tcPr>
            <w:tcW w:w="0" w:type="auto"/>
            <w:tcBorders>
              <w:top w:val="nil"/>
              <w:left w:val="nil"/>
              <w:bottom w:val="nil"/>
              <w:right w:val="nil"/>
            </w:tcBorders>
          </w:tcPr>
          <w:p w14:paraId="2B5F983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(0.166)</w:t>
            </w:r>
          </w:p>
        </w:tc>
        <w:tc>
          <w:tcPr>
            <w:tcW w:w="0" w:type="auto"/>
            <w:tcBorders>
              <w:top w:val="nil"/>
              <w:left w:val="nil"/>
              <w:bottom w:val="nil"/>
              <w:right w:val="nil"/>
            </w:tcBorders>
          </w:tcPr>
          <w:p w14:paraId="0D5E477A"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(0.124)</w:t>
            </w:r>
          </w:p>
        </w:tc>
        <w:tc>
          <w:tcPr>
            <w:tcW w:w="0" w:type="auto"/>
            <w:tcBorders>
              <w:top w:val="nil"/>
              <w:left w:val="nil"/>
              <w:bottom w:val="nil"/>
              <w:right w:val="nil"/>
            </w:tcBorders>
          </w:tcPr>
          <w:p w14:paraId="74E8C53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(0.166)</w:t>
            </w:r>
          </w:p>
        </w:tc>
        <w:tc>
          <w:tcPr>
            <w:tcW w:w="0" w:type="auto"/>
            <w:tcBorders>
              <w:top w:val="nil"/>
              <w:left w:val="nil"/>
              <w:bottom w:val="nil"/>
              <w:right w:val="nil"/>
            </w:tcBorders>
          </w:tcPr>
          <w:p w14:paraId="20E2F48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(0.145)</w:t>
            </w:r>
          </w:p>
        </w:tc>
      </w:tr>
      <w:tr w:rsidR="00637E61" w:rsidRPr="00F22FD5" w14:paraId="2CA663C2" w14:textId="77777777" w:rsidTr="00984DF7">
        <w:tc>
          <w:tcPr>
            <w:tcW w:w="0" w:type="auto"/>
            <w:tcBorders>
              <w:top w:val="nil"/>
              <w:left w:val="nil"/>
              <w:bottom w:val="nil"/>
              <w:right w:val="nil"/>
            </w:tcBorders>
          </w:tcPr>
          <w:p w14:paraId="1EECC933"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New Brunswick</w:t>
            </w:r>
          </w:p>
        </w:tc>
        <w:tc>
          <w:tcPr>
            <w:tcW w:w="0" w:type="auto"/>
            <w:tcBorders>
              <w:top w:val="nil"/>
              <w:left w:val="nil"/>
              <w:bottom w:val="nil"/>
              <w:right w:val="nil"/>
            </w:tcBorders>
          </w:tcPr>
          <w:p w14:paraId="7CEF6E6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-0.054</w:t>
            </w:r>
          </w:p>
        </w:tc>
        <w:tc>
          <w:tcPr>
            <w:tcW w:w="0" w:type="auto"/>
            <w:tcBorders>
              <w:top w:val="nil"/>
              <w:left w:val="nil"/>
              <w:bottom w:val="nil"/>
              <w:right w:val="nil"/>
            </w:tcBorders>
          </w:tcPr>
          <w:p w14:paraId="086AA30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0.432</w:t>
            </w:r>
          </w:p>
        </w:tc>
        <w:tc>
          <w:tcPr>
            <w:tcW w:w="0" w:type="auto"/>
            <w:tcBorders>
              <w:top w:val="nil"/>
              <w:left w:val="nil"/>
              <w:bottom w:val="nil"/>
              <w:right w:val="nil"/>
            </w:tcBorders>
          </w:tcPr>
          <w:p w14:paraId="7DFD467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-0.130</w:t>
            </w:r>
          </w:p>
        </w:tc>
        <w:tc>
          <w:tcPr>
            <w:tcW w:w="0" w:type="auto"/>
            <w:tcBorders>
              <w:top w:val="nil"/>
              <w:left w:val="nil"/>
              <w:bottom w:val="nil"/>
              <w:right w:val="nil"/>
            </w:tcBorders>
          </w:tcPr>
          <w:p w14:paraId="7884436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-0.275</w:t>
            </w:r>
          </w:p>
        </w:tc>
        <w:tc>
          <w:tcPr>
            <w:tcW w:w="0" w:type="auto"/>
            <w:tcBorders>
              <w:top w:val="nil"/>
              <w:left w:val="nil"/>
              <w:bottom w:val="nil"/>
              <w:right w:val="nil"/>
            </w:tcBorders>
          </w:tcPr>
          <w:p w14:paraId="051AA50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-0.129</w:t>
            </w:r>
          </w:p>
        </w:tc>
        <w:tc>
          <w:tcPr>
            <w:tcW w:w="0" w:type="auto"/>
            <w:tcBorders>
              <w:top w:val="nil"/>
              <w:left w:val="nil"/>
              <w:bottom w:val="nil"/>
              <w:right w:val="nil"/>
            </w:tcBorders>
          </w:tcPr>
          <w:p w14:paraId="6A3ACD7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-0.138</w:t>
            </w:r>
          </w:p>
        </w:tc>
        <w:tc>
          <w:tcPr>
            <w:tcW w:w="0" w:type="auto"/>
            <w:tcBorders>
              <w:top w:val="nil"/>
              <w:left w:val="nil"/>
              <w:bottom w:val="nil"/>
              <w:right w:val="nil"/>
            </w:tcBorders>
          </w:tcPr>
          <w:p w14:paraId="6CE8739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-0.057</w:t>
            </w:r>
          </w:p>
        </w:tc>
      </w:tr>
      <w:tr w:rsidR="00637E61" w:rsidRPr="00F22FD5" w14:paraId="0729099D" w14:textId="77777777" w:rsidTr="00984DF7">
        <w:tc>
          <w:tcPr>
            <w:tcW w:w="0" w:type="auto"/>
            <w:tcBorders>
              <w:top w:val="nil"/>
              <w:left w:val="nil"/>
              <w:bottom w:val="nil"/>
              <w:right w:val="nil"/>
            </w:tcBorders>
          </w:tcPr>
          <w:p w14:paraId="064DDA7A"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3C33B5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(0.072)</w:t>
            </w:r>
          </w:p>
        </w:tc>
        <w:tc>
          <w:tcPr>
            <w:tcW w:w="0" w:type="auto"/>
            <w:tcBorders>
              <w:top w:val="nil"/>
              <w:left w:val="nil"/>
              <w:bottom w:val="nil"/>
              <w:right w:val="nil"/>
            </w:tcBorders>
          </w:tcPr>
          <w:p w14:paraId="23C9056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(0.190)</w:t>
            </w:r>
          </w:p>
        </w:tc>
        <w:tc>
          <w:tcPr>
            <w:tcW w:w="0" w:type="auto"/>
            <w:tcBorders>
              <w:top w:val="nil"/>
              <w:left w:val="nil"/>
              <w:bottom w:val="nil"/>
              <w:right w:val="nil"/>
            </w:tcBorders>
          </w:tcPr>
          <w:p w14:paraId="71DFFC5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(0.188)</w:t>
            </w:r>
          </w:p>
        </w:tc>
        <w:tc>
          <w:tcPr>
            <w:tcW w:w="0" w:type="auto"/>
            <w:tcBorders>
              <w:top w:val="nil"/>
              <w:left w:val="nil"/>
              <w:bottom w:val="nil"/>
              <w:right w:val="nil"/>
            </w:tcBorders>
          </w:tcPr>
          <w:p w14:paraId="38E0152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(0.195)</w:t>
            </w:r>
          </w:p>
        </w:tc>
        <w:tc>
          <w:tcPr>
            <w:tcW w:w="0" w:type="auto"/>
            <w:tcBorders>
              <w:top w:val="nil"/>
              <w:left w:val="nil"/>
              <w:bottom w:val="nil"/>
              <w:right w:val="nil"/>
            </w:tcBorders>
          </w:tcPr>
          <w:p w14:paraId="0798761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(0.146)</w:t>
            </w:r>
          </w:p>
        </w:tc>
        <w:tc>
          <w:tcPr>
            <w:tcW w:w="0" w:type="auto"/>
            <w:tcBorders>
              <w:top w:val="nil"/>
              <w:left w:val="nil"/>
              <w:bottom w:val="nil"/>
              <w:right w:val="nil"/>
            </w:tcBorders>
          </w:tcPr>
          <w:p w14:paraId="7EF688D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(0.184)</w:t>
            </w:r>
          </w:p>
        </w:tc>
        <w:tc>
          <w:tcPr>
            <w:tcW w:w="0" w:type="auto"/>
            <w:tcBorders>
              <w:top w:val="nil"/>
              <w:left w:val="nil"/>
              <w:bottom w:val="nil"/>
              <w:right w:val="nil"/>
            </w:tcBorders>
          </w:tcPr>
          <w:p w14:paraId="52EDC84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(0.161)</w:t>
            </w:r>
          </w:p>
        </w:tc>
      </w:tr>
      <w:tr w:rsidR="00637E61" w:rsidRPr="00F22FD5" w14:paraId="32B3B0CA" w14:textId="77777777" w:rsidTr="00984DF7">
        <w:tc>
          <w:tcPr>
            <w:tcW w:w="0" w:type="auto"/>
            <w:tcBorders>
              <w:top w:val="nil"/>
              <w:left w:val="nil"/>
              <w:bottom w:val="nil"/>
              <w:right w:val="nil"/>
            </w:tcBorders>
          </w:tcPr>
          <w:p w14:paraId="4C6279E4"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Newfoundland and Labrador</w:t>
            </w:r>
          </w:p>
        </w:tc>
        <w:tc>
          <w:tcPr>
            <w:tcW w:w="0" w:type="auto"/>
            <w:tcBorders>
              <w:top w:val="nil"/>
              <w:left w:val="nil"/>
              <w:bottom w:val="nil"/>
              <w:right w:val="nil"/>
            </w:tcBorders>
          </w:tcPr>
          <w:p w14:paraId="78EAFFF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-0.006</w:t>
            </w:r>
          </w:p>
        </w:tc>
        <w:tc>
          <w:tcPr>
            <w:tcW w:w="0" w:type="auto"/>
            <w:tcBorders>
              <w:top w:val="nil"/>
              <w:left w:val="nil"/>
              <w:bottom w:val="nil"/>
              <w:right w:val="nil"/>
            </w:tcBorders>
          </w:tcPr>
          <w:p w14:paraId="6A6A5BE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-0.084</w:t>
            </w:r>
          </w:p>
        </w:tc>
        <w:tc>
          <w:tcPr>
            <w:tcW w:w="0" w:type="auto"/>
            <w:tcBorders>
              <w:top w:val="nil"/>
              <w:left w:val="nil"/>
              <w:bottom w:val="nil"/>
              <w:right w:val="nil"/>
            </w:tcBorders>
          </w:tcPr>
          <w:p w14:paraId="0D55921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0.077</w:t>
            </w:r>
          </w:p>
        </w:tc>
        <w:tc>
          <w:tcPr>
            <w:tcW w:w="0" w:type="auto"/>
            <w:tcBorders>
              <w:top w:val="nil"/>
              <w:left w:val="nil"/>
              <w:bottom w:val="nil"/>
              <w:right w:val="nil"/>
            </w:tcBorders>
          </w:tcPr>
          <w:p w14:paraId="26D2C4B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0.070</w:t>
            </w:r>
          </w:p>
        </w:tc>
        <w:tc>
          <w:tcPr>
            <w:tcW w:w="0" w:type="auto"/>
            <w:tcBorders>
              <w:top w:val="nil"/>
              <w:left w:val="nil"/>
              <w:bottom w:val="nil"/>
              <w:right w:val="nil"/>
            </w:tcBorders>
          </w:tcPr>
          <w:p w14:paraId="7ED16F1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0.072</w:t>
            </w:r>
          </w:p>
        </w:tc>
        <w:tc>
          <w:tcPr>
            <w:tcW w:w="0" w:type="auto"/>
            <w:tcBorders>
              <w:top w:val="nil"/>
              <w:left w:val="nil"/>
              <w:bottom w:val="nil"/>
              <w:right w:val="nil"/>
            </w:tcBorders>
          </w:tcPr>
          <w:p w14:paraId="439F40D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-0.373</w:t>
            </w:r>
          </w:p>
        </w:tc>
        <w:tc>
          <w:tcPr>
            <w:tcW w:w="0" w:type="auto"/>
            <w:tcBorders>
              <w:top w:val="nil"/>
              <w:left w:val="nil"/>
              <w:bottom w:val="nil"/>
              <w:right w:val="nil"/>
            </w:tcBorders>
          </w:tcPr>
          <w:p w14:paraId="4F8815A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0.018</w:t>
            </w:r>
          </w:p>
        </w:tc>
      </w:tr>
      <w:tr w:rsidR="00637E61" w:rsidRPr="00F22FD5" w14:paraId="0B84C14A" w14:textId="77777777" w:rsidTr="00984DF7">
        <w:tc>
          <w:tcPr>
            <w:tcW w:w="0" w:type="auto"/>
            <w:tcBorders>
              <w:top w:val="nil"/>
              <w:left w:val="nil"/>
              <w:bottom w:val="nil"/>
              <w:right w:val="nil"/>
            </w:tcBorders>
          </w:tcPr>
          <w:p w14:paraId="3291F84C"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24EF36F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(0.085)</w:t>
            </w:r>
          </w:p>
        </w:tc>
        <w:tc>
          <w:tcPr>
            <w:tcW w:w="0" w:type="auto"/>
            <w:tcBorders>
              <w:top w:val="nil"/>
              <w:left w:val="nil"/>
              <w:bottom w:val="nil"/>
              <w:right w:val="nil"/>
            </w:tcBorders>
          </w:tcPr>
          <w:p w14:paraId="081C031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(0.222)</w:t>
            </w:r>
          </w:p>
        </w:tc>
        <w:tc>
          <w:tcPr>
            <w:tcW w:w="0" w:type="auto"/>
            <w:tcBorders>
              <w:top w:val="nil"/>
              <w:left w:val="nil"/>
              <w:bottom w:val="nil"/>
              <w:right w:val="nil"/>
            </w:tcBorders>
          </w:tcPr>
          <w:p w14:paraId="35AF31A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(0.214)</w:t>
            </w:r>
          </w:p>
        </w:tc>
        <w:tc>
          <w:tcPr>
            <w:tcW w:w="0" w:type="auto"/>
            <w:tcBorders>
              <w:top w:val="nil"/>
              <w:left w:val="nil"/>
              <w:bottom w:val="nil"/>
              <w:right w:val="nil"/>
            </w:tcBorders>
          </w:tcPr>
          <w:p w14:paraId="1D113C5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(0.219)</w:t>
            </w:r>
          </w:p>
        </w:tc>
        <w:tc>
          <w:tcPr>
            <w:tcW w:w="0" w:type="auto"/>
            <w:tcBorders>
              <w:top w:val="nil"/>
              <w:left w:val="nil"/>
              <w:bottom w:val="nil"/>
              <w:right w:val="nil"/>
            </w:tcBorders>
          </w:tcPr>
          <w:p w14:paraId="3943EF6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(0.171)</w:t>
            </w:r>
          </w:p>
        </w:tc>
        <w:tc>
          <w:tcPr>
            <w:tcW w:w="0" w:type="auto"/>
            <w:tcBorders>
              <w:top w:val="nil"/>
              <w:left w:val="nil"/>
              <w:bottom w:val="nil"/>
              <w:right w:val="nil"/>
            </w:tcBorders>
          </w:tcPr>
          <w:p w14:paraId="7E44258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(0.256)</w:t>
            </w:r>
          </w:p>
        </w:tc>
        <w:tc>
          <w:tcPr>
            <w:tcW w:w="0" w:type="auto"/>
            <w:tcBorders>
              <w:top w:val="nil"/>
              <w:left w:val="nil"/>
              <w:bottom w:val="nil"/>
              <w:right w:val="nil"/>
            </w:tcBorders>
          </w:tcPr>
          <w:p w14:paraId="1761519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(0.222)</w:t>
            </w:r>
          </w:p>
        </w:tc>
      </w:tr>
      <w:tr w:rsidR="00637E61" w:rsidRPr="00F22FD5" w14:paraId="3BAA6B56" w14:textId="77777777" w:rsidTr="00984DF7">
        <w:tc>
          <w:tcPr>
            <w:tcW w:w="0" w:type="auto"/>
            <w:tcBorders>
              <w:top w:val="nil"/>
              <w:left w:val="nil"/>
              <w:bottom w:val="nil"/>
              <w:right w:val="nil"/>
            </w:tcBorders>
          </w:tcPr>
          <w:p w14:paraId="7EF7F1C5"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Northwest Territories</w:t>
            </w:r>
          </w:p>
        </w:tc>
        <w:tc>
          <w:tcPr>
            <w:tcW w:w="0" w:type="auto"/>
            <w:tcBorders>
              <w:top w:val="nil"/>
              <w:left w:val="nil"/>
              <w:bottom w:val="nil"/>
              <w:right w:val="nil"/>
            </w:tcBorders>
          </w:tcPr>
          <w:p w14:paraId="0903141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-0.275</w:t>
            </w:r>
          </w:p>
        </w:tc>
        <w:tc>
          <w:tcPr>
            <w:tcW w:w="0" w:type="auto"/>
            <w:tcBorders>
              <w:top w:val="nil"/>
              <w:left w:val="nil"/>
              <w:bottom w:val="nil"/>
              <w:right w:val="nil"/>
            </w:tcBorders>
          </w:tcPr>
          <w:p w14:paraId="56279EF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90B0C7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-0.236</w:t>
            </w:r>
          </w:p>
        </w:tc>
        <w:tc>
          <w:tcPr>
            <w:tcW w:w="0" w:type="auto"/>
            <w:tcBorders>
              <w:top w:val="nil"/>
              <w:left w:val="nil"/>
              <w:bottom w:val="nil"/>
              <w:right w:val="nil"/>
            </w:tcBorders>
          </w:tcPr>
          <w:p w14:paraId="47E98EF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0.605</w:t>
            </w:r>
          </w:p>
        </w:tc>
        <w:tc>
          <w:tcPr>
            <w:tcW w:w="0" w:type="auto"/>
            <w:tcBorders>
              <w:top w:val="nil"/>
              <w:left w:val="nil"/>
              <w:bottom w:val="nil"/>
              <w:right w:val="nil"/>
            </w:tcBorders>
          </w:tcPr>
          <w:p w14:paraId="661F595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-0.791</w:t>
            </w:r>
          </w:p>
        </w:tc>
        <w:tc>
          <w:tcPr>
            <w:tcW w:w="0" w:type="auto"/>
            <w:tcBorders>
              <w:top w:val="nil"/>
              <w:left w:val="nil"/>
              <w:bottom w:val="nil"/>
              <w:right w:val="nil"/>
            </w:tcBorders>
          </w:tcPr>
          <w:p w14:paraId="5BB48D1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-0.618</w:t>
            </w:r>
          </w:p>
        </w:tc>
        <w:tc>
          <w:tcPr>
            <w:tcW w:w="0" w:type="auto"/>
            <w:tcBorders>
              <w:top w:val="nil"/>
              <w:left w:val="nil"/>
              <w:bottom w:val="nil"/>
              <w:right w:val="nil"/>
            </w:tcBorders>
          </w:tcPr>
          <w:p w14:paraId="3894B32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-0.212</w:t>
            </w:r>
          </w:p>
        </w:tc>
      </w:tr>
      <w:tr w:rsidR="00637E61" w:rsidRPr="00F22FD5" w14:paraId="1BDDD622" w14:textId="77777777" w:rsidTr="00984DF7">
        <w:tc>
          <w:tcPr>
            <w:tcW w:w="0" w:type="auto"/>
            <w:tcBorders>
              <w:top w:val="nil"/>
              <w:left w:val="nil"/>
              <w:bottom w:val="nil"/>
              <w:right w:val="nil"/>
            </w:tcBorders>
          </w:tcPr>
          <w:p w14:paraId="13E49F9B"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44CBBD3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(0.208)</w:t>
            </w:r>
          </w:p>
        </w:tc>
        <w:tc>
          <w:tcPr>
            <w:tcW w:w="0" w:type="auto"/>
            <w:tcBorders>
              <w:top w:val="nil"/>
              <w:left w:val="nil"/>
              <w:bottom w:val="nil"/>
              <w:right w:val="nil"/>
            </w:tcBorders>
          </w:tcPr>
          <w:p w14:paraId="57270B3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FE6698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(0.517)</w:t>
            </w:r>
          </w:p>
        </w:tc>
        <w:tc>
          <w:tcPr>
            <w:tcW w:w="0" w:type="auto"/>
            <w:tcBorders>
              <w:top w:val="nil"/>
              <w:left w:val="nil"/>
              <w:bottom w:val="nil"/>
              <w:right w:val="nil"/>
            </w:tcBorders>
          </w:tcPr>
          <w:p w14:paraId="156BB93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(0.506)</w:t>
            </w:r>
          </w:p>
        </w:tc>
        <w:tc>
          <w:tcPr>
            <w:tcW w:w="0" w:type="auto"/>
            <w:tcBorders>
              <w:top w:val="nil"/>
              <w:left w:val="nil"/>
              <w:bottom w:val="nil"/>
              <w:right w:val="nil"/>
            </w:tcBorders>
          </w:tcPr>
          <w:p w14:paraId="60AC290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(0.371)</w:t>
            </w:r>
          </w:p>
        </w:tc>
        <w:tc>
          <w:tcPr>
            <w:tcW w:w="0" w:type="auto"/>
            <w:tcBorders>
              <w:top w:val="nil"/>
              <w:left w:val="nil"/>
              <w:bottom w:val="nil"/>
              <w:right w:val="nil"/>
            </w:tcBorders>
          </w:tcPr>
          <w:p w14:paraId="47AF9D8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(0.495)</w:t>
            </w:r>
          </w:p>
        </w:tc>
        <w:tc>
          <w:tcPr>
            <w:tcW w:w="0" w:type="auto"/>
            <w:tcBorders>
              <w:top w:val="nil"/>
              <w:left w:val="nil"/>
              <w:bottom w:val="nil"/>
              <w:right w:val="nil"/>
            </w:tcBorders>
          </w:tcPr>
          <w:p w14:paraId="373C358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(0.433)</w:t>
            </w:r>
          </w:p>
        </w:tc>
      </w:tr>
      <w:tr w:rsidR="00637E61" w:rsidRPr="00F22FD5" w14:paraId="76B16879" w14:textId="77777777" w:rsidTr="00984DF7">
        <w:tc>
          <w:tcPr>
            <w:tcW w:w="0" w:type="auto"/>
            <w:tcBorders>
              <w:top w:val="nil"/>
              <w:left w:val="nil"/>
              <w:bottom w:val="nil"/>
              <w:right w:val="nil"/>
            </w:tcBorders>
          </w:tcPr>
          <w:p w14:paraId="286C8D47"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Nova Scotia</w:t>
            </w:r>
          </w:p>
        </w:tc>
        <w:tc>
          <w:tcPr>
            <w:tcW w:w="0" w:type="auto"/>
            <w:tcBorders>
              <w:top w:val="nil"/>
              <w:left w:val="nil"/>
              <w:bottom w:val="nil"/>
              <w:right w:val="nil"/>
            </w:tcBorders>
          </w:tcPr>
          <w:p w14:paraId="677495B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0.111</w:t>
            </w:r>
          </w:p>
        </w:tc>
        <w:tc>
          <w:tcPr>
            <w:tcW w:w="0" w:type="auto"/>
            <w:tcBorders>
              <w:top w:val="nil"/>
              <w:left w:val="nil"/>
              <w:bottom w:val="nil"/>
              <w:right w:val="nil"/>
            </w:tcBorders>
          </w:tcPr>
          <w:p w14:paraId="7EA14F4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0.434</w:t>
            </w:r>
          </w:p>
        </w:tc>
        <w:tc>
          <w:tcPr>
            <w:tcW w:w="0" w:type="auto"/>
            <w:tcBorders>
              <w:top w:val="nil"/>
              <w:left w:val="nil"/>
              <w:bottom w:val="nil"/>
              <w:right w:val="nil"/>
            </w:tcBorders>
          </w:tcPr>
          <w:p w14:paraId="0D6BF61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0.108</w:t>
            </w:r>
          </w:p>
        </w:tc>
        <w:tc>
          <w:tcPr>
            <w:tcW w:w="0" w:type="auto"/>
            <w:tcBorders>
              <w:top w:val="nil"/>
              <w:left w:val="nil"/>
              <w:bottom w:val="nil"/>
              <w:right w:val="nil"/>
            </w:tcBorders>
          </w:tcPr>
          <w:p w14:paraId="01CBD3E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-0.028</w:t>
            </w:r>
          </w:p>
        </w:tc>
        <w:tc>
          <w:tcPr>
            <w:tcW w:w="0" w:type="auto"/>
            <w:tcBorders>
              <w:top w:val="nil"/>
              <w:left w:val="nil"/>
              <w:bottom w:val="nil"/>
              <w:right w:val="nil"/>
            </w:tcBorders>
          </w:tcPr>
          <w:p w14:paraId="038D03B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0.060</w:t>
            </w:r>
          </w:p>
        </w:tc>
        <w:tc>
          <w:tcPr>
            <w:tcW w:w="0" w:type="auto"/>
            <w:tcBorders>
              <w:top w:val="nil"/>
              <w:left w:val="nil"/>
              <w:bottom w:val="nil"/>
              <w:right w:val="nil"/>
            </w:tcBorders>
          </w:tcPr>
          <w:p w14:paraId="53D418D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0.117</w:t>
            </w:r>
          </w:p>
        </w:tc>
        <w:tc>
          <w:tcPr>
            <w:tcW w:w="0" w:type="auto"/>
            <w:tcBorders>
              <w:top w:val="nil"/>
              <w:left w:val="nil"/>
              <w:bottom w:val="nil"/>
              <w:right w:val="nil"/>
            </w:tcBorders>
          </w:tcPr>
          <w:p w14:paraId="0AC9B1A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0.130</w:t>
            </w:r>
          </w:p>
        </w:tc>
      </w:tr>
      <w:tr w:rsidR="00637E61" w:rsidRPr="00F22FD5" w14:paraId="65820439" w14:textId="77777777" w:rsidTr="00984DF7">
        <w:tc>
          <w:tcPr>
            <w:tcW w:w="0" w:type="auto"/>
            <w:tcBorders>
              <w:top w:val="nil"/>
              <w:left w:val="nil"/>
              <w:bottom w:val="nil"/>
              <w:right w:val="nil"/>
            </w:tcBorders>
          </w:tcPr>
          <w:p w14:paraId="0F01E01F"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55FFC9F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(0.070)</w:t>
            </w:r>
          </w:p>
        </w:tc>
        <w:tc>
          <w:tcPr>
            <w:tcW w:w="0" w:type="auto"/>
            <w:tcBorders>
              <w:top w:val="nil"/>
              <w:left w:val="nil"/>
              <w:bottom w:val="nil"/>
              <w:right w:val="nil"/>
            </w:tcBorders>
          </w:tcPr>
          <w:p w14:paraId="50F41E9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(0.192)</w:t>
            </w:r>
          </w:p>
        </w:tc>
        <w:tc>
          <w:tcPr>
            <w:tcW w:w="0" w:type="auto"/>
            <w:tcBorders>
              <w:top w:val="nil"/>
              <w:left w:val="nil"/>
              <w:bottom w:val="nil"/>
              <w:right w:val="nil"/>
            </w:tcBorders>
          </w:tcPr>
          <w:p w14:paraId="4046451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(0.169)</w:t>
            </w:r>
          </w:p>
        </w:tc>
        <w:tc>
          <w:tcPr>
            <w:tcW w:w="0" w:type="auto"/>
            <w:tcBorders>
              <w:top w:val="nil"/>
              <w:left w:val="nil"/>
              <w:bottom w:val="nil"/>
              <w:right w:val="nil"/>
            </w:tcBorders>
          </w:tcPr>
          <w:p w14:paraId="62D68DE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(0.193)</w:t>
            </w:r>
          </w:p>
        </w:tc>
        <w:tc>
          <w:tcPr>
            <w:tcW w:w="0" w:type="auto"/>
            <w:tcBorders>
              <w:top w:val="nil"/>
              <w:left w:val="nil"/>
              <w:bottom w:val="nil"/>
              <w:right w:val="nil"/>
            </w:tcBorders>
          </w:tcPr>
          <w:p w14:paraId="5C0FAAD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(0.132)</w:t>
            </w:r>
          </w:p>
        </w:tc>
        <w:tc>
          <w:tcPr>
            <w:tcW w:w="0" w:type="auto"/>
            <w:tcBorders>
              <w:top w:val="nil"/>
              <w:left w:val="nil"/>
              <w:bottom w:val="nil"/>
              <w:right w:val="nil"/>
            </w:tcBorders>
          </w:tcPr>
          <w:p w14:paraId="601AE47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(0.188)</w:t>
            </w:r>
          </w:p>
        </w:tc>
        <w:tc>
          <w:tcPr>
            <w:tcW w:w="0" w:type="auto"/>
            <w:tcBorders>
              <w:top w:val="nil"/>
              <w:left w:val="nil"/>
              <w:bottom w:val="nil"/>
              <w:right w:val="nil"/>
            </w:tcBorders>
          </w:tcPr>
          <w:p w14:paraId="02BB463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(0.184)</w:t>
            </w:r>
          </w:p>
        </w:tc>
      </w:tr>
      <w:tr w:rsidR="00637E61" w:rsidRPr="00F22FD5" w14:paraId="569431A0" w14:textId="77777777" w:rsidTr="00984DF7">
        <w:tc>
          <w:tcPr>
            <w:tcW w:w="0" w:type="auto"/>
            <w:tcBorders>
              <w:top w:val="nil"/>
              <w:left w:val="nil"/>
              <w:bottom w:val="nil"/>
              <w:right w:val="nil"/>
            </w:tcBorders>
          </w:tcPr>
          <w:p w14:paraId="47E8E0CA"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Nunavut</w:t>
            </w:r>
          </w:p>
        </w:tc>
        <w:tc>
          <w:tcPr>
            <w:tcW w:w="0" w:type="auto"/>
            <w:tcBorders>
              <w:top w:val="nil"/>
              <w:left w:val="nil"/>
              <w:bottom w:val="nil"/>
              <w:right w:val="nil"/>
            </w:tcBorders>
          </w:tcPr>
          <w:p w14:paraId="4C048D4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0.327</w:t>
            </w:r>
          </w:p>
        </w:tc>
        <w:tc>
          <w:tcPr>
            <w:tcW w:w="0" w:type="auto"/>
            <w:tcBorders>
              <w:top w:val="nil"/>
              <w:left w:val="nil"/>
              <w:bottom w:val="nil"/>
              <w:right w:val="nil"/>
            </w:tcBorders>
          </w:tcPr>
          <w:p w14:paraId="65ADE71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0.699</w:t>
            </w:r>
          </w:p>
        </w:tc>
        <w:tc>
          <w:tcPr>
            <w:tcW w:w="0" w:type="auto"/>
            <w:tcBorders>
              <w:top w:val="nil"/>
              <w:left w:val="nil"/>
              <w:bottom w:val="nil"/>
              <w:right w:val="nil"/>
            </w:tcBorders>
          </w:tcPr>
          <w:p w14:paraId="5B86491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0.505</w:t>
            </w:r>
          </w:p>
        </w:tc>
        <w:tc>
          <w:tcPr>
            <w:tcW w:w="0" w:type="auto"/>
            <w:tcBorders>
              <w:top w:val="nil"/>
              <w:left w:val="nil"/>
              <w:bottom w:val="nil"/>
              <w:right w:val="nil"/>
            </w:tcBorders>
          </w:tcPr>
          <w:p w14:paraId="49AE25D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8EE449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7CABB3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77BE1DA"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-0.208</w:t>
            </w:r>
          </w:p>
        </w:tc>
      </w:tr>
      <w:tr w:rsidR="00637E61" w:rsidRPr="00F22FD5" w14:paraId="2CD2FEF5" w14:textId="77777777" w:rsidTr="00984DF7">
        <w:tc>
          <w:tcPr>
            <w:tcW w:w="0" w:type="auto"/>
            <w:tcBorders>
              <w:top w:val="nil"/>
              <w:left w:val="nil"/>
              <w:bottom w:val="nil"/>
              <w:right w:val="nil"/>
            </w:tcBorders>
          </w:tcPr>
          <w:p w14:paraId="0E40A144"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607774E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(0.269)</w:t>
            </w:r>
          </w:p>
        </w:tc>
        <w:tc>
          <w:tcPr>
            <w:tcW w:w="0" w:type="auto"/>
            <w:tcBorders>
              <w:top w:val="nil"/>
              <w:left w:val="nil"/>
              <w:bottom w:val="nil"/>
              <w:right w:val="nil"/>
            </w:tcBorders>
          </w:tcPr>
          <w:p w14:paraId="61CBF15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(0.486)</w:t>
            </w:r>
          </w:p>
        </w:tc>
        <w:tc>
          <w:tcPr>
            <w:tcW w:w="0" w:type="auto"/>
            <w:tcBorders>
              <w:top w:val="nil"/>
              <w:left w:val="nil"/>
              <w:bottom w:val="nil"/>
              <w:right w:val="nil"/>
            </w:tcBorders>
          </w:tcPr>
          <w:p w14:paraId="67F7993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(0.512)</w:t>
            </w:r>
          </w:p>
        </w:tc>
        <w:tc>
          <w:tcPr>
            <w:tcW w:w="0" w:type="auto"/>
            <w:tcBorders>
              <w:top w:val="nil"/>
              <w:left w:val="nil"/>
              <w:bottom w:val="nil"/>
              <w:right w:val="nil"/>
            </w:tcBorders>
          </w:tcPr>
          <w:p w14:paraId="20BE76D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5E1694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39170F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DA84E5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(0.443)</w:t>
            </w:r>
          </w:p>
        </w:tc>
      </w:tr>
      <w:tr w:rsidR="00637E61" w:rsidRPr="00F22FD5" w14:paraId="0D838686" w14:textId="77777777" w:rsidTr="00984DF7">
        <w:tc>
          <w:tcPr>
            <w:tcW w:w="0" w:type="auto"/>
            <w:tcBorders>
              <w:top w:val="nil"/>
              <w:left w:val="nil"/>
              <w:bottom w:val="nil"/>
              <w:right w:val="nil"/>
            </w:tcBorders>
          </w:tcPr>
          <w:p w14:paraId="358BC72F"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Prince Edward Island</w:t>
            </w:r>
          </w:p>
        </w:tc>
        <w:tc>
          <w:tcPr>
            <w:tcW w:w="0" w:type="auto"/>
            <w:tcBorders>
              <w:top w:val="nil"/>
              <w:left w:val="nil"/>
              <w:bottom w:val="nil"/>
              <w:right w:val="nil"/>
            </w:tcBorders>
          </w:tcPr>
          <w:p w14:paraId="4E65292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-0.141</w:t>
            </w:r>
          </w:p>
        </w:tc>
        <w:tc>
          <w:tcPr>
            <w:tcW w:w="0" w:type="auto"/>
            <w:tcBorders>
              <w:top w:val="nil"/>
              <w:left w:val="nil"/>
              <w:bottom w:val="nil"/>
              <w:right w:val="nil"/>
            </w:tcBorders>
          </w:tcPr>
          <w:p w14:paraId="19E9415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-0.273</w:t>
            </w:r>
          </w:p>
        </w:tc>
        <w:tc>
          <w:tcPr>
            <w:tcW w:w="0" w:type="auto"/>
            <w:tcBorders>
              <w:top w:val="nil"/>
              <w:left w:val="nil"/>
              <w:bottom w:val="nil"/>
              <w:right w:val="nil"/>
            </w:tcBorders>
          </w:tcPr>
          <w:p w14:paraId="247BB37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0.058</w:t>
            </w:r>
          </w:p>
        </w:tc>
        <w:tc>
          <w:tcPr>
            <w:tcW w:w="0" w:type="auto"/>
            <w:tcBorders>
              <w:top w:val="nil"/>
              <w:left w:val="nil"/>
              <w:bottom w:val="nil"/>
              <w:right w:val="nil"/>
            </w:tcBorders>
          </w:tcPr>
          <w:p w14:paraId="389FC8E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0.055</w:t>
            </w:r>
          </w:p>
        </w:tc>
        <w:tc>
          <w:tcPr>
            <w:tcW w:w="0" w:type="auto"/>
            <w:tcBorders>
              <w:top w:val="nil"/>
              <w:left w:val="nil"/>
              <w:bottom w:val="nil"/>
              <w:right w:val="nil"/>
            </w:tcBorders>
          </w:tcPr>
          <w:p w14:paraId="64EBDB8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-0.210</w:t>
            </w:r>
          </w:p>
        </w:tc>
        <w:tc>
          <w:tcPr>
            <w:tcW w:w="0" w:type="auto"/>
            <w:tcBorders>
              <w:top w:val="nil"/>
              <w:left w:val="nil"/>
              <w:bottom w:val="nil"/>
              <w:right w:val="nil"/>
            </w:tcBorders>
          </w:tcPr>
          <w:p w14:paraId="4751A30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-0.645</w:t>
            </w:r>
          </w:p>
        </w:tc>
        <w:tc>
          <w:tcPr>
            <w:tcW w:w="0" w:type="auto"/>
            <w:tcBorders>
              <w:top w:val="nil"/>
              <w:left w:val="nil"/>
              <w:bottom w:val="nil"/>
              <w:right w:val="nil"/>
            </w:tcBorders>
          </w:tcPr>
          <w:p w14:paraId="21E9483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-0.229</w:t>
            </w:r>
          </w:p>
        </w:tc>
      </w:tr>
      <w:tr w:rsidR="00637E61" w:rsidRPr="00F22FD5" w14:paraId="3D6DD98C" w14:textId="77777777" w:rsidTr="00984DF7">
        <w:tc>
          <w:tcPr>
            <w:tcW w:w="0" w:type="auto"/>
            <w:tcBorders>
              <w:top w:val="nil"/>
              <w:left w:val="nil"/>
              <w:bottom w:val="nil"/>
              <w:right w:val="nil"/>
            </w:tcBorders>
          </w:tcPr>
          <w:p w14:paraId="09CC8CCA"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0741C72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(0.119)</w:t>
            </w:r>
          </w:p>
        </w:tc>
        <w:tc>
          <w:tcPr>
            <w:tcW w:w="0" w:type="auto"/>
            <w:tcBorders>
              <w:top w:val="nil"/>
              <w:left w:val="nil"/>
              <w:bottom w:val="nil"/>
              <w:right w:val="nil"/>
            </w:tcBorders>
          </w:tcPr>
          <w:p w14:paraId="0181C54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(0.485)</w:t>
            </w:r>
          </w:p>
        </w:tc>
        <w:tc>
          <w:tcPr>
            <w:tcW w:w="0" w:type="auto"/>
            <w:tcBorders>
              <w:top w:val="nil"/>
              <w:left w:val="nil"/>
              <w:bottom w:val="nil"/>
              <w:right w:val="nil"/>
            </w:tcBorders>
          </w:tcPr>
          <w:p w14:paraId="6A79679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(0.262)</w:t>
            </w:r>
          </w:p>
        </w:tc>
        <w:tc>
          <w:tcPr>
            <w:tcW w:w="0" w:type="auto"/>
            <w:tcBorders>
              <w:top w:val="nil"/>
              <w:left w:val="nil"/>
              <w:bottom w:val="nil"/>
              <w:right w:val="nil"/>
            </w:tcBorders>
          </w:tcPr>
          <w:p w14:paraId="4E88EEC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(0.298)</w:t>
            </w:r>
          </w:p>
        </w:tc>
        <w:tc>
          <w:tcPr>
            <w:tcW w:w="0" w:type="auto"/>
            <w:tcBorders>
              <w:top w:val="nil"/>
              <w:left w:val="nil"/>
              <w:bottom w:val="nil"/>
              <w:right w:val="nil"/>
            </w:tcBorders>
          </w:tcPr>
          <w:p w14:paraId="763DB13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(0.225)</w:t>
            </w:r>
          </w:p>
        </w:tc>
        <w:tc>
          <w:tcPr>
            <w:tcW w:w="0" w:type="auto"/>
            <w:tcBorders>
              <w:top w:val="nil"/>
              <w:left w:val="nil"/>
              <w:bottom w:val="nil"/>
              <w:right w:val="nil"/>
            </w:tcBorders>
          </w:tcPr>
          <w:p w14:paraId="37C58D0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(0.356)</w:t>
            </w:r>
          </w:p>
        </w:tc>
        <w:tc>
          <w:tcPr>
            <w:tcW w:w="0" w:type="auto"/>
            <w:tcBorders>
              <w:top w:val="nil"/>
              <w:left w:val="nil"/>
              <w:bottom w:val="nil"/>
              <w:right w:val="nil"/>
            </w:tcBorders>
          </w:tcPr>
          <w:p w14:paraId="30BF7EB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(0.258)</w:t>
            </w:r>
          </w:p>
        </w:tc>
      </w:tr>
      <w:tr w:rsidR="00637E61" w:rsidRPr="00F22FD5" w14:paraId="1EAD1325" w14:textId="77777777" w:rsidTr="00984DF7">
        <w:tc>
          <w:tcPr>
            <w:tcW w:w="0" w:type="auto"/>
            <w:tcBorders>
              <w:top w:val="nil"/>
              <w:left w:val="nil"/>
              <w:bottom w:val="nil"/>
              <w:right w:val="nil"/>
            </w:tcBorders>
          </w:tcPr>
          <w:p w14:paraId="3A3FB53D"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Quebec</w:t>
            </w:r>
          </w:p>
        </w:tc>
        <w:tc>
          <w:tcPr>
            <w:tcW w:w="0" w:type="auto"/>
            <w:tcBorders>
              <w:top w:val="nil"/>
              <w:left w:val="nil"/>
              <w:bottom w:val="nil"/>
              <w:right w:val="nil"/>
            </w:tcBorders>
          </w:tcPr>
          <w:p w14:paraId="3918B5C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0.010</w:t>
            </w:r>
          </w:p>
        </w:tc>
        <w:tc>
          <w:tcPr>
            <w:tcW w:w="0" w:type="auto"/>
            <w:tcBorders>
              <w:top w:val="nil"/>
              <w:left w:val="nil"/>
              <w:bottom w:val="nil"/>
              <w:right w:val="nil"/>
            </w:tcBorders>
          </w:tcPr>
          <w:p w14:paraId="0402A49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-0.183</w:t>
            </w:r>
          </w:p>
        </w:tc>
        <w:tc>
          <w:tcPr>
            <w:tcW w:w="0" w:type="auto"/>
            <w:tcBorders>
              <w:top w:val="nil"/>
              <w:left w:val="nil"/>
              <w:bottom w:val="nil"/>
              <w:right w:val="nil"/>
            </w:tcBorders>
          </w:tcPr>
          <w:p w14:paraId="7470A35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0.010</w:t>
            </w:r>
          </w:p>
        </w:tc>
        <w:tc>
          <w:tcPr>
            <w:tcW w:w="0" w:type="auto"/>
            <w:tcBorders>
              <w:top w:val="nil"/>
              <w:left w:val="nil"/>
              <w:bottom w:val="nil"/>
              <w:right w:val="nil"/>
            </w:tcBorders>
          </w:tcPr>
          <w:p w14:paraId="20366DAA"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0.228</w:t>
            </w:r>
          </w:p>
        </w:tc>
        <w:tc>
          <w:tcPr>
            <w:tcW w:w="0" w:type="auto"/>
            <w:tcBorders>
              <w:top w:val="nil"/>
              <w:left w:val="nil"/>
              <w:bottom w:val="nil"/>
              <w:right w:val="nil"/>
            </w:tcBorders>
          </w:tcPr>
          <w:p w14:paraId="6319C36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0.039</w:t>
            </w:r>
          </w:p>
        </w:tc>
        <w:tc>
          <w:tcPr>
            <w:tcW w:w="0" w:type="auto"/>
            <w:tcBorders>
              <w:top w:val="nil"/>
              <w:left w:val="nil"/>
              <w:bottom w:val="nil"/>
              <w:right w:val="nil"/>
            </w:tcBorders>
          </w:tcPr>
          <w:p w14:paraId="6E69826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-0.146</w:t>
            </w:r>
          </w:p>
        </w:tc>
        <w:tc>
          <w:tcPr>
            <w:tcW w:w="0" w:type="auto"/>
            <w:tcBorders>
              <w:top w:val="nil"/>
              <w:left w:val="nil"/>
              <w:bottom w:val="nil"/>
              <w:right w:val="nil"/>
            </w:tcBorders>
          </w:tcPr>
          <w:p w14:paraId="60BBC62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0.040</w:t>
            </w:r>
          </w:p>
        </w:tc>
      </w:tr>
      <w:tr w:rsidR="00637E61" w:rsidRPr="00F22FD5" w14:paraId="386BC809" w14:textId="77777777" w:rsidTr="00984DF7">
        <w:tc>
          <w:tcPr>
            <w:tcW w:w="0" w:type="auto"/>
            <w:tcBorders>
              <w:top w:val="nil"/>
              <w:left w:val="nil"/>
              <w:bottom w:val="nil"/>
              <w:right w:val="nil"/>
            </w:tcBorders>
          </w:tcPr>
          <w:p w14:paraId="70C43187"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1AD060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(0.041)</w:t>
            </w:r>
          </w:p>
        </w:tc>
        <w:tc>
          <w:tcPr>
            <w:tcW w:w="0" w:type="auto"/>
            <w:tcBorders>
              <w:top w:val="nil"/>
              <w:left w:val="nil"/>
              <w:bottom w:val="nil"/>
              <w:right w:val="nil"/>
            </w:tcBorders>
          </w:tcPr>
          <w:p w14:paraId="55CBEE8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(0.167)</w:t>
            </w:r>
          </w:p>
        </w:tc>
        <w:tc>
          <w:tcPr>
            <w:tcW w:w="0" w:type="auto"/>
            <w:tcBorders>
              <w:top w:val="nil"/>
              <w:left w:val="nil"/>
              <w:bottom w:val="nil"/>
              <w:right w:val="nil"/>
            </w:tcBorders>
          </w:tcPr>
          <w:p w14:paraId="0B8A007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(0.138)</w:t>
            </w:r>
          </w:p>
        </w:tc>
        <w:tc>
          <w:tcPr>
            <w:tcW w:w="0" w:type="auto"/>
            <w:tcBorders>
              <w:top w:val="nil"/>
              <w:left w:val="nil"/>
              <w:bottom w:val="nil"/>
              <w:right w:val="nil"/>
            </w:tcBorders>
          </w:tcPr>
          <w:p w14:paraId="4841A0A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(0.135)</w:t>
            </w:r>
          </w:p>
        </w:tc>
        <w:tc>
          <w:tcPr>
            <w:tcW w:w="0" w:type="auto"/>
            <w:tcBorders>
              <w:top w:val="nil"/>
              <w:left w:val="nil"/>
              <w:bottom w:val="nil"/>
              <w:right w:val="nil"/>
            </w:tcBorders>
          </w:tcPr>
          <w:p w14:paraId="18BC764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(0.077)</w:t>
            </w:r>
          </w:p>
        </w:tc>
        <w:tc>
          <w:tcPr>
            <w:tcW w:w="0" w:type="auto"/>
            <w:tcBorders>
              <w:top w:val="nil"/>
              <w:left w:val="nil"/>
              <w:bottom w:val="nil"/>
              <w:right w:val="nil"/>
            </w:tcBorders>
          </w:tcPr>
          <w:p w14:paraId="1111DB8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(0.090)</w:t>
            </w:r>
          </w:p>
        </w:tc>
        <w:tc>
          <w:tcPr>
            <w:tcW w:w="0" w:type="auto"/>
            <w:tcBorders>
              <w:top w:val="nil"/>
              <w:left w:val="nil"/>
              <w:bottom w:val="nil"/>
              <w:right w:val="nil"/>
            </w:tcBorders>
          </w:tcPr>
          <w:p w14:paraId="751EC4A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(0.098)</w:t>
            </w:r>
          </w:p>
        </w:tc>
      </w:tr>
      <w:tr w:rsidR="00637E61" w:rsidRPr="00F22FD5" w14:paraId="39353109" w14:textId="77777777" w:rsidTr="00984DF7">
        <w:tc>
          <w:tcPr>
            <w:tcW w:w="0" w:type="auto"/>
            <w:tcBorders>
              <w:top w:val="nil"/>
              <w:left w:val="nil"/>
              <w:bottom w:val="nil"/>
              <w:right w:val="nil"/>
            </w:tcBorders>
          </w:tcPr>
          <w:p w14:paraId="19E5DB1C"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Saskatchewan</w:t>
            </w:r>
          </w:p>
        </w:tc>
        <w:tc>
          <w:tcPr>
            <w:tcW w:w="0" w:type="auto"/>
            <w:tcBorders>
              <w:top w:val="nil"/>
              <w:left w:val="nil"/>
              <w:bottom w:val="nil"/>
              <w:right w:val="nil"/>
            </w:tcBorders>
          </w:tcPr>
          <w:p w14:paraId="221392D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0.007</w:t>
            </w:r>
          </w:p>
        </w:tc>
        <w:tc>
          <w:tcPr>
            <w:tcW w:w="0" w:type="auto"/>
            <w:tcBorders>
              <w:top w:val="nil"/>
              <w:left w:val="nil"/>
              <w:bottom w:val="nil"/>
              <w:right w:val="nil"/>
            </w:tcBorders>
          </w:tcPr>
          <w:p w14:paraId="63F541D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-0.072</w:t>
            </w:r>
          </w:p>
        </w:tc>
        <w:tc>
          <w:tcPr>
            <w:tcW w:w="0" w:type="auto"/>
            <w:tcBorders>
              <w:top w:val="nil"/>
              <w:left w:val="nil"/>
              <w:bottom w:val="nil"/>
              <w:right w:val="nil"/>
            </w:tcBorders>
          </w:tcPr>
          <w:p w14:paraId="52EC632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0.249</w:t>
            </w:r>
          </w:p>
        </w:tc>
        <w:tc>
          <w:tcPr>
            <w:tcW w:w="0" w:type="auto"/>
            <w:tcBorders>
              <w:top w:val="nil"/>
              <w:left w:val="nil"/>
              <w:bottom w:val="nil"/>
              <w:right w:val="nil"/>
            </w:tcBorders>
          </w:tcPr>
          <w:p w14:paraId="51A4748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-0.234</w:t>
            </w:r>
          </w:p>
        </w:tc>
        <w:tc>
          <w:tcPr>
            <w:tcW w:w="0" w:type="auto"/>
            <w:tcBorders>
              <w:top w:val="nil"/>
              <w:left w:val="nil"/>
              <w:bottom w:val="nil"/>
              <w:right w:val="nil"/>
            </w:tcBorders>
          </w:tcPr>
          <w:p w14:paraId="2D185DE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0.073</w:t>
            </w:r>
          </w:p>
        </w:tc>
        <w:tc>
          <w:tcPr>
            <w:tcW w:w="0" w:type="auto"/>
            <w:tcBorders>
              <w:top w:val="nil"/>
              <w:left w:val="nil"/>
              <w:bottom w:val="nil"/>
              <w:right w:val="nil"/>
            </w:tcBorders>
          </w:tcPr>
          <w:p w14:paraId="1AD82DF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-0.122</w:t>
            </w:r>
          </w:p>
        </w:tc>
        <w:tc>
          <w:tcPr>
            <w:tcW w:w="0" w:type="auto"/>
            <w:tcBorders>
              <w:top w:val="nil"/>
              <w:left w:val="nil"/>
              <w:bottom w:val="nil"/>
              <w:right w:val="nil"/>
            </w:tcBorders>
          </w:tcPr>
          <w:p w14:paraId="7268CAB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0.164</w:t>
            </w:r>
          </w:p>
        </w:tc>
      </w:tr>
      <w:tr w:rsidR="00637E61" w:rsidRPr="00F22FD5" w14:paraId="4DC585A9" w14:textId="77777777" w:rsidTr="00984DF7">
        <w:tc>
          <w:tcPr>
            <w:tcW w:w="0" w:type="auto"/>
            <w:tcBorders>
              <w:top w:val="nil"/>
              <w:left w:val="nil"/>
              <w:bottom w:val="nil"/>
              <w:right w:val="nil"/>
            </w:tcBorders>
          </w:tcPr>
          <w:p w14:paraId="48A6F16C"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47889D3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(0.063)</w:t>
            </w:r>
          </w:p>
        </w:tc>
        <w:tc>
          <w:tcPr>
            <w:tcW w:w="0" w:type="auto"/>
            <w:tcBorders>
              <w:top w:val="nil"/>
              <w:left w:val="nil"/>
              <w:bottom w:val="nil"/>
              <w:right w:val="nil"/>
            </w:tcBorders>
          </w:tcPr>
          <w:p w14:paraId="5F033C4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(0.156)</w:t>
            </w:r>
          </w:p>
        </w:tc>
        <w:tc>
          <w:tcPr>
            <w:tcW w:w="0" w:type="auto"/>
            <w:tcBorders>
              <w:top w:val="nil"/>
              <w:left w:val="nil"/>
              <w:bottom w:val="nil"/>
              <w:right w:val="nil"/>
            </w:tcBorders>
          </w:tcPr>
          <w:p w14:paraId="1A2CB46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(0.182)</w:t>
            </w:r>
          </w:p>
        </w:tc>
        <w:tc>
          <w:tcPr>
            <w:tcW w:w="0" w:type="auto"/>
            <w:tcBorders>
              <w:top w:val="nil"/>
              <w:left w:val="nil"/>
              <w:bottom w:val="nil"/>
              <w:right w:val="nil"/>
            </w:tcBorders>
          </w:tcPr>
          <w:p w14:paraId="4011C53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(0.189)</w:t>
            </w:r>
          </w:p>
        </w:tc>
        <w:tc>
          <w:tcPr>
            <w:tcW w:w="0" w:type="auto"/>
            <w:tcBorders>
              <w:top w:val="nil"/>
              <w:left w:val="nil"/>
              <w:bottom w:val="nil"/>
              <w:right w:val="nil"/>
            </w:tcBorders>
          </w:tcPr>
          <w:p w14:paraId="04C8654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(0.133)</w:t>
            </w:r>
          </w:p>
        </w:tc>
        <w:tc>
          <w:tcPr>
            <w:tcW w:w="0" w:type="auto"/>
            <w:tcBorders>
              <w:top w:val="nil"/>
              <w:left w:val="nil"/>
              <w:bottom w:val="nil"/>
              <w:right w:val="nil"/>
            </w:tcBorders>
          </w:tcPr>
          <w:p w14:paraId="16E1ACB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(0.153)</w:t>
            </w:r>
          </w:p>
        </w:tc>
        <w:tc>
          <w:tcPr>
            <w:tcW w:w="0" w:type="auto"/>
            <w:tcBorders>
              <w:top w:val="nil"/>
              <w:left w:val="nil"/>
              <w:bottom w:val="nil"/>
              <w:right w:val="nil"/>
            </w:tcBorders>
          </w:tcPr>
          <w:p w14:paraId="6AAB6EC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(0.145)</w:t>
            </w:r>
          </w:p>
        </w:tc>
      </w:tr>
      <w:tr w:rsidR="00637E61" w:rsidRPr="00F22FD5" w14:paraId="68952A9F" w14:textId="77777777" w:rsidTr="00984DF7">
        <w:tc>
          <w:tcPr>
            <w:tcW w:w="0" w:type="auto"/>
            <w:tcBorders>
              <w:top w:val="nil"/>
              <w:left w:val="nil"/>
              <w:bottom w:val="nil"/>
              <w:right w:val="nil"/>
            </w:tcBorders>
          </w:tcPr>
          <w:p w14:paraId="2DA5752B"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Yukon</w:t>
            </w:r>
          </w:p>
        </w:tc>
        <w:tc>
          <w:tcPr>
            <w:tcW w:w="0" w:type="auto"/>
            <w:tcBorders>
              <w:top w:val="nil"/>
              <w:left w:val="nil"/>
              <w:bottom w:val="nil"/>
              <w:right w:val="nil"/>
            </w:tcBorders>
          </w:tcPr>
          <w:p w14:paraId="3F8CC51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0.201</w:t>
            </w:r>
          </w:p>
        </w:tc>
        <w:tc>
          <w:tcPr>
            <w:tcW w:w="0" w:type="auto"/>
            <w:tcBorders>
              <w:top w:val="nil"/>
              <w:left w:val="nil"/>
              <w:bottom w:val="nil"/>
              <w:right w:val="nil"/>
            </w:tcBorders>
          </w:tcPr>
          <w:p w14:paraId="1672E93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169AA3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0.579</w:t>
            </w:r>
          </w:p>
        </w:tc>
        <w:tc>
          <w:tcPr>
            <w:tcW w:w="0" w:type="auto"/>
            <w:tcBorders>
              <w:top w:val="nil"/>
              <w:left w:val="nil"/>
              <w:bottom w:val="nil"/>
              <w:right w:val="nil"/>
            </w:tcBorders>
          </w:tcPr>
          <w:p w14:paraId="5DB4B60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-0.295</w:t>
            </w:r>
          </w:p>
        </w:tc>
        <w:tc>
          <w:tcPr>
            <w:tcW w:w="0" w:type="auto"/>
            <w:tcBorders>
              <w:top w:val="nil"/>
              <w:left w:val="nil"/>
              <w:bottom w:val="nil"/>
              <w:right w:val="nil"/>
            </w:tcBorders>
          </w:tcPr>
          <w:p w14:paraId="78B842D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0.238</w:t>
            </w:r>
          </w:p>
        </w:tc>
        <w:tc>
          <w:tcPr>
            <w:tcW w:w="0" w:type="auto"/>
            <w:tcBorders>
              <w:top w:val="nil"/>
              <w:left w:val="nil"/>
              <w:bottom w:val="nil"/>
              <w:right w:val="nil"/>
            </w:tcBorders>
          </w:tcPr>
          <w:p w14:paraId="4FEA496A"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0.350</w:t>
            </w:r>
          </w:p>
        </w:tc>
        <w:tc>
          <w:tcPr>
            <w:tcW w:w="0" w:type="auto"/>
            <w:tcBorders>
              <w:top w:val="nil"/>
              <w:left w:val="nil"/>
              <w:bottom w:val="nil"/>
              <w:right w:val="nil"/>
            </w:tcBorders>
          </w:tcPr>
          <w:p w14:paraId="6A0F50A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4FB423B9" w14:textId="77777777" w:rsidTr="00984DF7">
        <w:tc>
          <w:tcPr>
            <w:tcW w:w="0" w:type="auto"/>
            <w:tcBorders>
              <w:top w:val="nil"/>
              <w:left w:val="nil"/>
              <w:bottom w:val="nil"/>
              <w:right w:val="nil"/>
            </w:tcBorders>
          </w:tcPr>
          <w:p w14:paraId="3D90F273"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CB1F3B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(0.232)</w:t>
            </w:r>
          </w:p>
        </w:tc>
        <w:tc>
          <w:tcPr>
            <w:tcW w:w="0" w:type="auto"/>
            <w:tcBorders>
              <w:top w:val="nil"/>
              <w:left w:val="nil"/>
              <w:bottom w:val="nil"/>
              <w:right w:val="nil"/>
            </w:tcBorders>
          </w:tcPr>
          <w:p w14:paraId="51DF16A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674216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(0.508)</w:t>
            </w:r>
          </w:p>
        </w:tc>
        <w:tc>
          <w:tcPr>
            <w:tcW w:w="0" w:type="auto"/>
            <w:tcBorders>
              <w:top w:val="nil"/>
              <w:left w:val="nil"/>
              <w:bottom w:val="nil"/>
              <w:right w:val="nil"/>
            </w:tcBorders>
          </w:tcPr>
          <w:p w14:paraId="6031B95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(0.502)</w:t>
            </w:r>
          </w:p>
        </w:tc>
        <w:tc>
          <w:tcPr>
            <w:tcW w:w="0" w:type="auto"/>
            <w:tcBorders>
              <w:top w:val="nil"/>
              <w:left w:val="nil"/>
              <w:bottom w:val="nil"/>
              <w:right w:val="nil"/>
            </w:tcBorders>
          </w:tcPr>
          <w:p w14:paraId="6E9F370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(0.373)</w:t>
            </w:r>
          </w:p>
        </w:tc>
        <w:tc>
          <w:tcPr>
            <w:tcW w:w="0" w:type="auto"/>
            <w:tcBorders>
              <w:top w:val="nil"/>
              <w:left w:val="nil"/>
              <w:bottom w:val="nil"/>
              <w:right w:val="nil"/>
            </w:tcBorders>
          </w:tcPr>
          <w:p w14:paraId="6D10241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(0.498)</w:t>
            </w:r>
          </w:p>
        </w:tc>
        <w:tc>
          <w:tcPr>
            <w:tcW w:w="0" w:type="auto"/>
            <w:tcBorders>
              <w:top w:val="nil"/>
              <w:left w:val="nil"/>
              <w:bottom w:val="nil"/>
              <w:right w:val="nil"/>
            </w:tcBorders>
          </w:tcPr>
          <w:p w14:paraId="1F45B16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114D0C0D" w14:textId="77777777" w:rsidTr="00984DF7">
        <w:tc>
          <w:tcPr>
            <w:tcW w:w="0" w:type="auto"/>
            <w:tcBorders>
              <w:top w:val="nil"/>
              <w:left w:val="nil"/>
              <w:bottom w:val="nil"/>
              <w:right w:val="nil"/>
            </w:tcBorders>
          </w:tcPr>
          <w:p w14:paraId="4CCB3F7B"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Bloc</w:t>
            </w:r>
          </w:p>
        </w:tc>
        <w:tc>
          <w:tcPr>
            <w:tcW w:w="0" w:type="auto"/>
            <w:tcBorders>
              <w:top w:val="nil"/>
              <w:left w:val="nil"/>
              <w:bottom w:val="nil"/>
              <w:right w:val="nil"/>
            </w:tcBorders>
          </w:tcPr>
          <w:p w14:paraId="2C4F324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0.132</w:t>
            </w:r>
          </w:p>
        </w:tc>
        <w:tc>
          <w:tcPr>
            <w:tcW w:w="0" w:type="auto"/>
            <w:tcBorders>
              <w:top w:val="nil"/>
              <w:left w:val="nil"/>
              <w:bottom w:val="nil"/>
              <w:right w:val="nil"/>
            </w:tcBorders>
          </w:tcPr>
          <w:p w14:paraId="754839B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0.328</w:t>
            </w:r>
          </w:p>
        </w:tc>
        <w:tc>
          <w:tcPr>
            <w:tcW w:w="0" w:type="auto"/>
            <w:tcBorders>
              <w:top w:val="nil"/>
              <w:left w:val="nil"/>
              <w:bottom w:val="nil"/>
              <w:right w:val="nil"/>
            </w:tcBorders>
          </w:tcPr>
          <w:p w14:paraId="6EDAE13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0.077</w:t>
            </w:r>
          </w:p>
        </w:tc>
        <w:tc>
          <w:tcPr>
            <w:tcW w:w="0" w:type="auto"/>
            <w:tcBorders>
              <w:top w:val="nil"/>
              <w:left w:val="nil"/>
              <w:bottom w:val="nil"/>
              <w:right w:val="nil"/>
            </w:tcBorders>
          </w:tcPr>
          <w:p w14:paraId="5DFFF78A"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-0.028</w:t>
            </w:r>
          </w:p>
        </w:tc>
        <w:tc>
          <w:tcPr>
            <w:tcW w:w="0" w:type="auto"/>
            <w:tcBorders>
              <w:top w:val="nil"/>
              <w:left w:val="nil"/>
              <w:bottom w:val="nil"/>
              <w:right w:val="nil"/>
            </w:tcBorders>
          </w:tcPr>
          <w:p w14:paraId="3FC8584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0.101</w:t>
            </w:r>
          </w:p>
        </w:tc>
        <w:tc>
          <w:tcPr>
            <w:tcW w:w="0" w:type="auto"/>
            <w:tcBorders>
              <w:top w:val="nil"/>
              <w:left w:val="nil"/>
              <w:bottom w:val="nil"/>
              <w:right w:val="nil"/>
            </w:tcBorders>
          </w:tcPr>
          <w:p w14:paraId="03EE776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0.305</w:t>
            </w:r>
          </w:p>
        </w:tc>
        <w:tc>
          <w:tcPr>
            <w:tcW w:w="0" w:type="auto"/>
            <w:tcBorders>
              <w:top w:val="nil"/>
              <w:left w:val="nil"/>
              <w:bottom w:val="nil"/>
              <w:right w:val="nil"/>
            </w:tcBorders>
          </w:tcPr>
          <w:p w14:paraId="6E67705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0.158</w:t>
            </w:r>
          </w:p>
        </w:tc>
      </w:tr>
      <w:tr w:rsidR="00637E61" w:rsidRPr="00F22FD5" w14:paraId="3E05880E" w14:textId="77777777" w:rsidTr="00984DF7">
        <w:tc>
          <w:tcPr>
            <w:tcW w:w="0" w:type="auto"/>
            <w:tcBorders>
              <w:top w:val="nil"/>
              <w:left w:val="nil"/>
              <w:bottom w:val="nil"/>
              <w:right w:val="nil"/>
            </w:tcBorders>
          </w:tcPr>
          <w:p w14:paraId="53D417C7"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0AA10AF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(0.052)</w:t>
            </w:r>
          </w:p>
        </w:tc>
        <w:tc>
          <w:tcPr>
            <w:tcW w:w="0" w:type="auto"/>
            <w:tcBorders>
              <w:top w:val="nil"/>
              <w:left w:val="nil"/>
              <w:bottom w:val="nil"/>
              <w:right w:val="nil"/>
            </w:tcBorders>
          </w:tcPr>
          <w:p w14:paraId="5F2E0E6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(0.166)</w:t>
            </w:r>
          </w:p>
        </w:tc>
        <w:tc>
          <w:tcPr>
            <w:tcW w:w="0" w:type="auto"/>
            <w:tcBorders>
              <w:top w:val="nil"/>
              <w:left w:val="nil"/>
              <w:bottom w:val="nil"/>
              <w:right w:val="nil"/>
            </w:tcBorders>
          </w:tcPr>
          <w:p w14:paraId="04EC58F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(0.149)</w:t>
            </w:r>
          </w:p>
        </w:tc>
        <w:tc>
          <w:tcPr>
            <w:tcW w:w="0" w:type="auto"/>
            <w:tcBorders>
              <w:top w:val="nil"/>
              <w:left w:val="nil"/>
              <w:bottom w:val="nil"/>
              <w:right w:val="nil"/>
            </w:tcBorders>
          </w:tcPr>
          <w:p w14:paraId="7A1EE99A"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(0.139)</w:t>
            </w:r>
          </w:p>
        </w:tc>
        <w:tc>
          <w:tcPr>
            <w:tcW w:w="0" w:type="auto"/>
            <w:tcBorders>
              <w:top w:val="nil"/>
              <w:left w:val="nil"/>
              <w:bottom w:val="nil"/>
              <w:right w:val="nil"/>
            </w:tcBorders>
          </w:tcPr>
          <w:p w14:paraId="0EF4B74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(0.202)</w:t>
            </w:r>
          </w:p>
        </w:tc>
        <w:tc>
          <w:tcPr>
            <w:tcW w:w="0" w:type="auto"/>
            <w:tcBorders>
              <w:top w:val="nil"/>
              <w:left w:val="nil"/>
              <w:bottom w:val="nil"/>
              <w:right w:val="nil"/>
            </w:tcBorders>
          </w:tcPr>
          <w:p w14:paraId="5D27DBD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(0.181)</w:t>
            </w:r>
          </w:p>
        </w:tc>
        <w:tc>
          <w:tcPr>
            <w:tcW w:w="0" w:type="auto"/>
            <w:tcBorders>
              <w:top w:val="nil"/>
              <w:left w:val="nil"/>
              <w:bottom w:val="nil"/>
              <w:right w:val="nil"/>
            </w:tcBorders>
          </w:tcPr>
          <w:p w14:paraId="5D2A622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(0.119)</w:t>
            </w:r>
          </w:p>
        </w:tc>
      </w:tr>
      <w:tr w:rsidR="00637E61" w:rsidRPr="00F22FD5" w14:paraId="7358F19B" w14:textId="77777777" w:rsidTr="00984DF7">
        <w:tc>
          <w:tcPr>
            <w:tcW w:w="0" w:type="auto"/>
            <w:tcBorders>
              <w:top w:val="nil"/>
              <w:left w:val="nil"/>
              <w:bottom w:val="nil"/>
              <w:right w:val="nil"/>
            </w:tcBorders>
          </w:tcPr>
          <w:p w14:paraId="754158E6"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NDP</w:t>
            </w:r>
          </w:p>
        </w:tc>
        <w:tc>
          <w:tcPr>
            <w:tcW w:w="0" w:type="auto"/>
            <w:tcBorders>
              <w:top w:val="nil"/>
              <w:left w:val="nil"/>
              <w:bottom w:val="nil"/>
              <w:right w:val="nil"/>
            </w:tcBorders>
          </w:tcPr>
          <w:p w14:paraId="66FC6B4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0.006</w:t>
            </w:r>
          </w:p>
        </w:tc>
        <w:tc>
          <w:tcPr>
            <w:tcW w:w="0" w:type="auto"/>
            <w:tcBorders>
              <w:top w:val="nil"/>
              <w:left w:val="nil"/>
              <w:bottom w:val="nil"/>
              <w:right w:val="nil"/>
            </w:tcBorders>
          </w:tcPr>
          <w:p w14:paraId="7CABBEF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-0.003</w:t>
            </w:r>
          </w:p>
        </w:tc>
        <w:tc>
          <w:tcPr>
            <w:tcW w:w="0" w:type="auto"/>
            <w:tcBorders>
              <w:top w:val="nil"/>
              <w:left w:val="nil"/>
              <w:bottom w:val="nil"/>
              <w:right w:val="nil"/>
            </w:tcBorders>
          </w:tcPr>
          <w:p w14:paraId="63CA94A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-0.152</w:t>
            </w:r>
          </w:p>
        </w:tc>
        <w:tc>
          <w:tcPr>
            <w:tcW w:w="0" w:type="auto"/>
            <w:tcBorders>
              <w:top w:val="nil"/>
              <w:left w:val="nil"/>
              <w:bottom w:val="nil"/>
              <w:right w:val="nil"/>
            </w:tcBorders>
          </w:tcPr>
          <w:p w14:paraId="6DB4984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0.080</w:t>
            </w:r>
          </w:p>
        </w:tc>
        <w:tc>
          <w:tcPr>
            <w:tcW w:w="0" w:type="auto"/>
            <w:tcBorders>
              <w:top w:val="nil"/>
              <w:left w:val="nil"/>
              <w:bottom w:val="nil"/>
              <w:right w:val="nil"/>
            </w:tcBorders>
          </w:tcPr>
          <w:p w14:paraId="44422FE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-0.147</w:t>
            </w:r>
          </w:p>
        </w:tc>
        <w:tc>
          <w:tcPr>
            <w:tcW w:w="0" w:type="auto"/>
            <w:tcBorders>
              <w:top w:val="nil"/>
              <w:left w:val="nil"/>
              <w:bottom w:val="nil"/>
              <w:right w:val="nil"/>
            </w:tcBorders>
          </w:tcPr>
          <w:p w14:paraId="3A33E08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0.051</w:t>
            </w:r>
          </w:p>
        </w:tc>
        <w:tc>
          <w:tcPr>
            <w:tcW w:w="0" w:type="auto"/>
            <w:tcBorders>
              <w:top w:val="nil"/>
              <w:left w:val="nil"/>
              <w:bottom w:val="nil"/>
              <w:right w:val="nil"/>
            </w:tcBorders>
          </w:tcPr>
          <w:p w14:paraId="73392BF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0.020</w:t>
            </w:r>
          </w:p>
        </w:tc>
      </w:tr>
      <w:tr w:rsidR="00637E61" w:rsidRPr="00F22FD5" w14:paraId="029A0948" w14:textId="77777777" w:rsidTr="00984DF7">
        <w:tc>
          <w:tcPr>
            <w:tcW w:w="0" w:type="auto"/>
            <w:tcBorders>
              <w:top w:val="nil"/>
              <w:left w:val="nil"/>
              <w:bottom w:val="nil"/>
              <w:right w:val="nil"/>
            </w:tcBorders>
          </w:tcPr>
          <w:p w14:paraId="3639B4C8"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5ED91EA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(0.040)</w:t>
            </w:r>
          </w:p>
        </w:tc>
        <w:tc>
          <w:tcPr>
            <w:tcW w:w="0" w:type="auto"/>
            <w:tcBorders>
              <w:top w:val="nil"/>
              <w:left w:val="nil"/>
              <w:bottom w:val="nil"/>
              <w:right w:val="nil"/>
            </w:tcBorders>
          </w:tcPr>
          <w:p w14:paraId="4A7A60E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(0.137)</w:t>
            </w:r>
          </w:p>
        </w:tc>
        <w:tc>
          <w:tcPr>
            <w:tcW w:w="0" w:type="auto"/>
            <w:tcBorders>
              <w:top w:val="nil"/>
              <w:left w:val="nil"/>
              <w:bottom w:val="nil"/>
              <w:right w:val="nil"/>
            </w:tcBorders>
          </w:tcPr>
          <w:p w14:paraId="53E5905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(0.122)</w:t>
            </w:r>
          </w:p>
        </w:tc>
        <w:tc>
          <w:tcPr>
            <w:tcW w:w="0" w:type="auto"/>
            <w:tcBorders>
              <w:top w:val="nil"/>
              <w:left w:val="nil"/>
              <w:bottom w:val="nil"/>
              <w:right w:val="nil"/>
            </w:tcBorders>
          </w:tcPr>
          <w:p w14:paraId="28DFE39A"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(0.113)</w:t>
            </w:r>
          </w:p>
        </w:tc>
        <w:tc>
          <w:tcPr>
            <w:tcW w:w="0" w:type="auto"/>
            <w:tcBorders>
              <w:top w:val="nil"/>
              <w:left w:val="nil"/>
              <w:bottom w:val="nil"/>
              <w:right w:val="nil"/>
            </w:tcBorders>
          </w:tcPr>
          <w:p w14:paraId="302B5E0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(0.104)</w:t>
            </w:r>
          </w:p>
        </w:tc>
        <w:tc>
          <w:tcPr>
            <w:tcW w:w="0" w:type="auto"/>
            <w:tcBorders>
              <w:top w:val="nil"/>
              <w:left w:val="nil"/>
              <w:bottom w:val="nil"/>
              <w:right w:val="nil"/>
            </w:tcBorders>
          </w:tcPr>
          <w:p w14:paraId="0AC3905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(0.107)</w:t>
            </w:r>
          </w:p>
        </w:tc>
        <w:tc>
          <w:tcPr>
            <w:tcW w:w="0" w:type="auto"/>
            <w:tcBorders>
              <w:top w:val="nil"/>
              <w:left w:val="nil"/>
              <w:bottom w:val="nil"/>
              <w:right w:val="nil"/>
            </w:tcBorders>
          </w:tcPr>
          <w:p w14:paraId="0B84D98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(0.114)</w:t>
            </w:r>
          </w:p>
        </w:tc>
      </w:tr>
      <w:tr w:rsidR="00637E61" w:rsidRPr="00F22FD5" w14:paraId="69019262" w14:textId="77777777" w:rsidTr="00984DF7">
        <w:tc>
          <w:tcPr>
            <w:tcW w:w="0" w:type="auto"/>
            <w:tcBorders>
              <w:top w:val="nil"/>
              <w:left w:val="nil"/>
              <w:bottom w:val="nil"/>
              <w:right w:val="nil"/>
            </w:tcBorders>
          </w:tcPr>
          <w:p w14:paraId="6A62BE95"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Conservative</w:t>
            </w:r>
          </w:p>
        </w:tc>
        <w:tc>
          <w:tcPr>
            <w:tcW w:w="0" w:type="auto"/>
            <w:tcBorders>
              <w:top w:val="nil"/>
              <w:left w:val="nil"/>
              <w:bottom w:val="nil"/>
              <w:right w:val="nil"/>
            </w:tcBorders>
          </w:tcPr>
          <w:p w14:paraId="6936598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0.023</w:t>
            </w:r>
          </w:p>
        </w:tc>
        <w:tc>
          <w:tcPr>
            <w:tcW w:w="0" w:type="auto"/>
            <w:tcBorders>
              <w:top w:val="nil"/>
              <w:left w:val="nil"/>
              <w:bottom w:val="nil"/>
              <w:right w:val="nil"/>
            </w:tcBorders>
          </w:tcPr>
          <w:p w14:paraId="6514B8F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0.035</w:t>
            </w:r>
          </w:p>
        </w:tc>
        <w:tc>
          <w:tcPr>
            <w:tcW w:w="0" w:type="auto"/>
            <w:tcBorders>
              <w:top w:val="nil"/>
              <w:left w:val="nil"/>
              <w:bottom w:val="nil"/>
              <w:right w:val="nil"/>
            </w:tcBorders>
          </w:tcPr>
          <w:p w14:paraId="6709261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-0.012</w:t>
            </w:r>
          </w:p>
        </w:tc>
        <w:tc>
          <w:tcPr>
            <w:tcW w:w="0" w:type="auto"/>
            <w:tcBorders>
              <w:top w:val="nil"/>
              <w:left w:val="nil"/>
              <w:bottom w:val="nil"/>
              <w:right w:val="nil"/>
            </w:tcBorders>
          </w:tcPr>
          <w:p w14:paraId="6507F17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0.189</w:t>
            </w:r>
          </w:p>
        </w:tc>
        <w:tc>
          <w:tcPr>
            <w:tcW w:w="0" w:type="auto"/>
            <w:tcBorders>
              <w:top w:val="nil"/>
              <w:left w:val="nil"/>
              <w:bottom w:val="nil"/>
              <w:right w:val="nil"/>
            </w:tcBorders>
          </w:tcPr>
          <w:p w14:paraId="7CC72E4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-0.161</w:t>
            </w:r>
          </w:p>
        </w:tc>
        <w:tc>
          <w:tcPr>
            <w:tcW w:w="0" w:type="auto"/>
            <w:tcBorders>
              <w:top w:val="nil"/>
              <w:left w:val="nil"/>
              <w:bottom w:val="nil"/>
              <w:right w:val="nil"/>
            </w:tcBorders>
          </w:tcPr>
          <w:p w14:paraId="0047680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-0.003</w:t>
            </w:r>
          </w:p>
        </w:tc>
        <w:tc>
          <w:tcPr>
            <w:tcW w:w="0" w:type="auto"/>
            <w:tcBorders>
              <w:top w:val="nil"/>
              <w:left w:val="nil"/>
              <w:bottom w:val="nil"/>
              <w:right w:val="nil"/>
            </w:tcBorders>
          </w:tcPr>
          <w:p w14:paraId="4E6DE54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-0.038</w:t>
            </w:r>
          </w:p>
        </w:tc>
      </w:tr>
      <w:tr w:rsidR="00637E61" w:rsidRPr="00F22FD5" w14:paraId="771303BA" w14:textId="77777777" w:rsidTr="00984DF7">
        <w:tc>
          <w:tcPr>
            <w:tcW w:w="0" w:type="auto"/>
            <w:tcBorders>
              <w:top w:val="nil"/>
              <w:left w:val="nil"/>
              <w:bottom w:val="nil"/>
              <w:right w:val="nil"/>
            </w:tcBorders>
          </w:tcPr>
          <w:p w14:paraId="7C59ADAA"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7683A7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(0.034)</w:t>
            </w:r>
          </w:p>
        </w:tc>
        <w:tc>
          <w:tcPr>
            <w:tcW w:w="0" w:type="auto"/>
            <w:tcBorders>
              <w:top w:val="nil"/>
              <w:left w:val="nil"/>
              <w:bottom w:val="nil"/>
              <w:right w:val="nil"/>
            </w:tcBorders>
          </w:tcPr>
          <w:p w14:paraId="1497835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(0.102)</w:t>
            </w:r>
          </w:p>
        </w:tc>
        <w:tc>
          <w:tcPr>
            <w:tcW w:w="0" w:type="auto"/>
            <w:tcBorders>
              <w:top w:val="nil"/>
              <w:left w:val="nil"/>
              <w:bottom w:val="nil"/>
              <w:right w:val="nil"/>
            </w:tcBorders>
          </w:tcPr>
          <w:p w14:paraId="13960BC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(0.097)</w:t>
            </w:r>
          </w:p>
        </w:tc>
        <w:tc>
          <w:tcPr>
            <w:tcW w:w="0" w:type="auto"/>
            <w:tcBorders>
              <w:top w:val="nil"/>
              <w:left w:val="nil"/>
              <w:bottom w:val="nil"/>
              <w:right w:val="nil"/>
            </w:tcBorders>
          </w:tcPr>
          <w:p w14:paraId="7E4E981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(0.109)</w:t>
            </w:r>
          </w:p>
        </w:tc>
        <w:tc>
          <w:tcPr>
            <w:tcW w:w="0" w:type="auto"/>
            <w:tcBorders>
              <w:top w:val="nil"/>
              <w:left w:val="nil"/>
              <w:bottom w:val="nil"/>
              <w:right w:val="nil"/>
            </w:tcBorders>
          </w:tcPr>
          <w:p w14:paraId="282DE9E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(0.112)</w:t>
            </w:r>
          </w:p>
        </w:tc>
        <w:tc>
          <w:tcPr>
            <w:tcW w:w="0" w:type="auto"/>
            <w:tcBorders>
              <w:top w:val="nil"/>
              <w:left w:val="nil"/>
              <w:bottom w:val="nil"/>
              <w:right w:val="nil"/>
            </w:tcBorders>
          </w:tcPr>
          <w:p w14:paraId="0471F45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(0.087)</w:t>
            </w:r>
          </w:p>
        </w:tc>
        <w:tc>
          <w:tcPr>
            <w:tcW w:w="0" w:type="auto"/>
            <w:tcBorders>
              <w:top w:val="nil"/>
              <w:left w:val="nil"/>
              <w:bottom w:val="nil"/>
              <w:right w:val="nil"/>
            </w:tcBorders>
          </w:tcPr>
          <w:p w14:paraId="22B78FC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(0.074)</w:t>
            </w:r>
          </w:p>
        </w:tc>
      </w:tr>
      <w:tr w:rsidR="00637E61" w:rsidRPr="00F22FD5" w14:paraId="386EA647" w14:textId="77777777" w:rsidTr="00984DF7">
        <w:tc>
          <w:tcPr>
            <w:tcW w:w="0" w:type="auto"/>
            <w:tcBorders>
              <w:top w:val="nil"/>
              <w:left w:val="nil"/>
              <w:bottom w:val="nil"/>
              <w:right w:val="nil"/>
            </w:tcBorders>
          </w:tcPr>
          <w:p w14:paraId="2F82F93F"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Third Party</w:t>
            </w:r>
          </w:p>
        </w:tc>
        <w:tc>
          <w:tcPr>
            <w:tcW w:w="0" w:type="auto"/>
            <w:tcBorders>
              <w:top w:val="nil"/>
              <w:left w:val="nil"/>
              <w:bottom w:val="nil"/>
              <w:right w:val="nil"/>
            </w:tcBorders>
          </w:tcPr>
          <w:p w14:paraId="4EA0B75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-0.207</w:t>
            </w:r>
          </w:p>
        </w:tc>
        <w:tc>
          <w:tcPr>
            <w:tcW w:w="0" w:type="auto"/>
            <w:tcBorders>
              <w:top w:val="nil"/>
              <w:left w:val="nil"/>
              <w:bottom w:val="nil"/>
              <w:right w:val="nil"/>
            </w:tcBorders>
          </w:tcPr>
          <w:p w14:paraId="06A622B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-0.438</w:t>
            </w:r>
          </w:p>
        </w:tc>
        <w:tc>
          <w:tcPr>
            <w:tcW w:w="0" w:type="auto"/>
            <w:tcBorders>
              <w:top w:val="nil"/>
              <w:left w:val="nil"/>
              <w:bottom w:val="nil"/>
              <w:right w:val="nil"/>
            </w:tcBorders>
          </w:tcPr>
          <w:p w14:paraId="2E8F142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0.612</w:t>
            </w:r>
          </w:p>
        </w:tc>
        <w:tc>
          <w:tcPr>
            <w:tcW w:w="0" w:type="auto"/>
            <w:tcBorders>
              <w:top w:val="nil"/>
              <w:left w:val="nil"/>
              <w:bottom w:val="nil"/>
              <w:right w:val="nil"/>
            </w:tcBorders>
          </w:tcPr>
          <w:p w14:paraId="4205338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-0.397</w:t>
            </w:r>
          </w:p>
        </w:tc>
        <w:tc>
          <w:tcPr>
            <w:tcW w:w="0" w:type="auto"/>
            <w:tcBorders>
              <w:top w:val="nil"/>
              <w:left w:val="nil"/>
              <w:bottom w:val="nil"/>
              <w:right w:val="nil"/>
            </w:tcBorders>
          </w:tcPr>
          <w:p w14:paraId="5C96723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0.019</w:t>
            </w:r>
          </w:p>
        </w:tc>
        <w:tc>
          <w:tcPr>
            <w:tcW w:w="0" w:type="auto"/>
            <w:tcBorders>
              <w:top w:val="nil"/>
              <w:left w:val="nil"/>
              <w:bottom w:val="nil"/>
              <w:right w:val="nil"/>
            </w:tcBorders>
          </w:tcPr>
          <w:p w14:paraId="12A8C6A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-0.694</w:t>
            </w:r>
          </w:p>
        </w:tc>
        <w:tc>
          <w:tcPr>
            <w:tcW w:w="0" w:type="auto"/>
            <w:tcBorders>
              <w:top w:val="nil"/>
              <w:left w:val="nil"/>
              <w:bottom w:val="nil"/>
              <w:right w:val="nil"/>
            </w:tcBorders>
          </w:tcPr>
          <w:p w14:paraId="6FDAD01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-0.120</w:t>
            </w:r>
          </w:p>
        </w:tc>
      </w:tr>
      <w:tr w:rsidR="00637E61" w:rsidRPr="00F22FD5" w14:paraId="7AC3B745" w14:textId="77777777" w:rsidTr="00984DF7">
        <w:tc>
          <w:tcPr>
            <w:tcW w:w="0" w:type="auto"/>
            <w:tcBorders>
              <w:top w:val="nil"/>
              <w:left w:val="nil"/>
              <w:bottom w:val="nil"/>
              <w:right w:val="nil"/>
            </w:tcBorders>
          </w:tcPr>
          <w:p w14:paraId="07EDBF0C"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46C6ED4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(0.150)</w:t>
            </w:r>
          </w:p>
        </w:tc>
        <w:tc>
          <w:tcPr>
            <w:tcW w:w="0" w:type="auto"/>
            <w:tcBorders>
              <w:top w:val="nil"/>
              <w:left w:val="nil"/>
              <w:bottom w:val="nil"/>
              <w:right w:val="nil"/>
            </w:tcBorders>
          </w:tcPr>
          <w:p w14:paraId="58888B7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(0.494)</w:t>
            </w:r>
          </w:p>
        </w:tc>
        <w:tc>
          <w:tcPr>
            <w:tcW w:w="0" w:type="auto"/>
            <w:tcBorders>
              <w:top w:val="nil"/>
              <w:left w:val="nil"/>
              <w:bottom w:val="nil"/>
              <w:right w:val="nil"/>
            </w:tcBorders>
          </w:tcPr>
          <w:p w14:paraId="095A23B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(0.523)</w:t>
            </w:r>
          </w:p>
        </w:tc>
        <w:tc>
          <w:tcPr>
            <w:tcW w:w="0" w:type="auto"/>
            <w:tcBorders>
              <w:top w:val="nil"/>
              <w:left w:val="nil"/>
              <w:bottom w:val="nil"/>
              <w:right w:val="nil"/>
            </w:tcBorders>
          </w:tcPr>
          <w:p w14:paraId="621865F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(0.370)</w:t>
            </w:r>
          </w:p>
        </w:tc>
        <w:tc>
          <w:tcPr>
            <w:tcW w:w="0" w:type="auto"/>
            <w:tcBorders>
              <w:top w:val="nil"/>
              <w:left w:val="nil"/>
              <w:bottom w:val="nil"/>
              <w:right w:val="nil"/>
            </w:tcBorders>
          </w:tcPr>
          <w:p w14:paraId="5D0C89B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(0.391)</w:t>
            </w:r>
          </w:p>
        </w:tc>
        <w:tc>
          <w:tcPr>
            <w:tcW w:w="0" w:type="auto"/>
            <w:tcBorders>
              <w:top w:val="nil"/>
              <w:left w:val="nil"/>
              <w:bottom w:val="nil"/>
              <w:right w:val="nil"/>
            </w:tcBorders>
          </w:tcPr>
          <w:p w14:paraId="450B711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(0.506)</w:t>
            </w:r>
          </w:p>
        </w:tc>
        <w:tc>
          <w:tcPr>
            <w:tcW w:w="0" w:type="auto"/>
            <w:tcBorders>
              <w:top w:val="nil"/>
              <w:left w:val="nil"/>
              <w:bottom w:val="nil"/>
              <w:right w:val="nil"/>
            </w:tcBorders>
          </w:tcPr>
          <w:p w14:paraId="62FF649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(0.234)</w:t>
            </w:r>
          </w:p>
        </w:tc>
      </w:tr>
      <w:tr w:rsidR="00637E61" w:rsidRPr="00F22FD5" w14:paraId="324B8F1C" w14:textId="77777777" w:rsidTr="00984DF7">
        <w:tc>
          <w:tcPr>
            <w:tcW w:w="0" w:type="auto"/>
            <w:tcBorders>
              <w:top w:val="nil"/>
              <w:left w:val="nil"/>
              <w:bottom w:val="nil"/>
              <w:right w:val="nil"/>
            </w:tcBorders>
          </w:tcPr>
          <w:p w14:paraId="415AC2E9"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2006-2008</w:t>
            </w:r>
          </w:p>
        </w:tc>
        <w:tc>
          <w:tcPr>
            <w:tcW w:w="0" w:type="auto"/>
            <w:tcBorders>
              <w:top w:val="nil"/>
              <w:left w:val="nil"/>
              <w:bottom w:val="nil"/>
              <w:right w:val="nil"/>
            </w:tcBorders>
          </w:tcPr>
          <w:p w14:paraId="51F42D6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0.106</w:t>
            </w:r>
          </w:p>
        </w:tc>
        <w:tc>
          <w:tcPr>
            <w:tcW w:w="0" w:type="auto"/>
            <w:tcBorders>
              <w:top w:val="nil"/>
              <w:left w:val="nil"/>
              <w:bottom w:val="nil"/>
              <w:right w:val="nil"/>
            </w:tcBorders>
          </w:tcPr>
          <w:p w14:paraId="1F7E8A3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488D92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0FFE5C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41F65C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391472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762BF2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7D6DB3FF" w14:textId="77777777" w:rsidTr="00984DF7">
        <w:tc>
          <w:tcPr>
            <w:tcW w:w="0" w:type="auto"/>
            <w:tcBorders>
              <w:top w:val="nil"/>
              <w:left w:val="nil"/>
              <w:bottom w:val="nil"/>
              <w:right w:val="nil"/>
            </w:tcBorders>
          </w:tcPr>
          <w:p w14:paraId="17BE0682"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00C5AD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(0.042)</w:t>
            </w:r>
          </w:p>
        </w:tc>
        <w:tc>
          <w:tcPr>
            <w:tcW w:w="0" w:type="auto"/>
            <w:tcBorders>
              <w:top w:val="nil"/>
              <w:left w:val="nil"/>
              <w:bottom w:val="nil"/>
              <w:right w:val="nil"/>
            </w:tcBorders>
          </w:tcPr>
          <w:p w14:paraId="25055A4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965E30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4C2B5E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CC9CB5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489BF3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378695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3FC565C8" w14:textId="77777777" w:rsidTr="00984DF7">
        <w:tc>
          <w:tcPr>
            <w:tcW w:w="0" w:type="auto"/>
            <w:tcBorders>
              <w:top w:val="nil"/>
              <w:left w:val="nil"/>
              <w:bottom w:val="nil"/>
              <w:right w:val="nil"/>
            </w:tcBorders>
          </w:tcPr>
          <w:p w14:paraId="749F40D5"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2008-2011</w:t>
            </w:r>
          </w:p>
        </w:tc>
        <w:tc>
          <w:tcPr>
            <w:tcW w:w="0" w:type="auto"/>
            <w:tcBorders>
              <w:top w:val="nil"/>
              <w:left w:val="nil"/>
              <w:bottom w:val="nil"/>
              <w:right w:val="nil"/>
            </w:tcBorders>
          </w:tcPr>
          <w:p w14:paraId="1C872DA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0.093</w:t>
            </w:r>
          </w:p>
        </w:tc>
        <w:tc>
          <w:tcPr>
            <w:tcW w:w="0" w:type="auto"/>
            <w:tcBorders>
              <w:top w:val="nil"/>
              <w:left w:val="nil"/>
              <w:bottom w:val="nil"/>
              <w:right w:val="nil"/>
            </w:tcBorders>
          </w:tcPr>
          <w:p w14:paraId="08F0414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4043AA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14BAD1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F3BB4E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096E2B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783A10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20B19ABE" w14:textId="77777777" w:rsidTr="00984DF7">
        <w:tc>
          <w:tcPr>
            <w:tcW w:w="0" w:type="auto"/>
            <w:tcBorders>
              <w:top w:val="nil"/>
              <w:left w:val="nil"/>
              <w:bottom w:val="nil"/>
              <w:right w:val="nil"/>
            </w:tcBorders>
          </w:tcPr>
          <w:p w14:paraId="12DE7423"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B1A2B5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(0.043)</w:t>
            </w:r>
          </w:p>
        </w:tc>
        <w:tc>
          <w:tcPr>
            <w:tcW w:w="0" w:type="auto"/>
            <w:tcBorders>
              <w:top w:val="nil"/>
              <w:left w:val="nil"/>
              <w:bottom w:val="nil"/>
              <w:right w:val="nil"/>
            </w:tcBorders>
          </w:tcPr>
          <w:p w14:paraId="35FCC30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CD1CB8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7794BB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35B61C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3C22FF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BB7AE9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32A16034" w14:textId="77777777" w:rsidTr="00984DF7">
        <w:tc>
          <w:tcPr>
            <w:tcW w:w="0" w:type="auto"/>
            <w:tcBorders>
              <w:top w:val="nil"/>
              <w:left w:val="nil"/>
              <w:bottom w:val="nil"/>
              <w:right w:val="nil"/>
            </w:tcBorders>
          </w:tcPr>
          <w:p w14:paraId="588A343A"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2011-2015</w:t>
            </w:r>
          </w:p>
        </w:tc>
        <w:tc>
          <w:tcPr>
            <w:tcW w:w="0" w:type="auto"/>
            <w:tcBorders>
              <w:top w:val="nil"/>
              <w:left w:val="nil"/>
              <w:bottom w:val="nil"/>
              <w:right w:val="nil"/>
            </w:tcBorders>
          </w:tcPr>
          <w:p w14:paraId="490280A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0.510</w:t>
            </w:r>
          </w:p>
        </w:tc>
        <w:tc>
          <w:tcPr>
            <w:tcW w:w="0" w:type="auto"/>
            <w:tcBorders>
              <w:top w:val="nil"/>
              <w:left w:val="nil"/>
              <w:bottom w:val="nil"/>
              <w:right w:val="nil"/>
            </w:tcBorders>
          </w:tcPr>
          <w:p w14:paraId="000EF3A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8A6AEE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D90AE3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2780A0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224D80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A7F59B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42D8A89E" w14:textId="77777777" w:rsidTr="00984DF7">
        <w:tc>
          <w:tcPr>
            <w:tcW w:w="0" w:type="auto"/>
            <w:tcBorders>
              <w:top w:val="nil"/>
              <w:left w:val="nil"/>
              <w:bottom w:val="nil"/>
              <w:right w:val="nil"/>
            </w:tcBorders>
          </w:tcPr>
          <w:p w14:paraId="73F4707F"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038CAE8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(0.045)</w:t>
            </w:r>
          </w:p>
        </w:tc>
        <w:tc>
          <w:tcPr>
            <w:tcW w:w="0" w:type="auto"/>
            <w:tcBorders>
              <w:top w:val="nil"/>
              <w:left w:val="nil"/>
              <w:bottom w:val="nil"/>
              <w:right w:val="nil"/>
            </w:tcBorders>
          </w:tcPr>
          <w:p w14:paraId="4710243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14A548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B98C2B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E73996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3D044C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7EC648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028ECF05" w14:textId="77777777" w:rsidTr="00984DF7">
        <w:tc>
          <w:tcPr>
            <w:tcW w:w="0" w:type="auto"/>
            <w:tcBorders>
              <w:top w:val="nil"/>
              <w:left w:val="nil"/>
              <w:bottom w:val="nil"/>
              <w:right w:val="nil"/>
            </w:tcBorders>
          </w:tcPr>
          <w:p w14:paraId="0CC983B4"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2015-2019</w:t>
            </w:r>
          </w:p>
        </w:tc>
        <w:tc>
          <w:tcPr>
            <w:tcW w:w="0" w:type="auto"/>
            <w:tcBorders>
              <w:top w:val="nil"/>
              <w:left w:val="nil"/>
              <w:bottom w:val="nil"/>
              <w:right w:val="nil"/>
            </w:tcBorders>
          </w:tcPr>
          <w:p w14:paraId="29CE3CC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0.267</w:t>
            </w:r>
          </w:p>
        </w:tc>
        <w:tc>
          <w:tcPr>
            <w:tcW w:w="0" w:type="auto"/>
            <w:tcBorders>
              <w:top w:val="nil"/>
              <w:left w:val="nil"/>
              <w:bottom w:val="nil"/>
              <w:right w:val="nil"/>
            </w:tcBorders>
          </w:tcPr>
          <w:p w14:paraId="67FD599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D63709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AE23BA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4181CF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C1BDD5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408040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0EEA9FEF" w14:textId="77777777" w:rsidTr="00984DF7">
        <w:tc>
          <w:tcPr>
            <w:tcW w:w="0" w:type="auto"/>
            <w:tcBorders>
              <w:top w:val="nil"/>
              <w:left w:val="nil"/>
              <w:bottom w:val="nil"/>
              <w:right w:val="nil"/>
            </w:tcBorders>
          </w:tcPr>
          <w:p w14:paraId="3BA8A3D2"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4FA1813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(0.042)</w:t>
            </w:r>
          </w:p>
        </w:tc>
        <w:tc>
          <w:tcPr>
            <w:tcW w:w="0" w:type="auto"/>
            <w:tcBorders>
              <w:top w:val="nil"/>
              <w:left w:val="nil"/>
              <w:bottom w:val="nil"/>
              <w:right w:val="nil"/>
            </w:tcBorders>
          </w:tcPr>
          <w:p w14:paraId="01E5ED6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CD034A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A81783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3ECA1C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8072F0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6A4E4C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4F4F5388" w14:textId="77777777" w:rsidTr="00984DF7">
        <w:tc>
          <w:tcPr>
            <w:tcW w:w="0" w:type="auto"/>
            <w:tcBorders>
              <w:top w:val="nil"/>
              <w:left w:val="nil"/>
              <w:bottom w:val="nil"/>
              <w:right w:val="nil"/>
            </w:tcBorders>
          </w:tcPr>
          <w:p w14:paraId="5A065948"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2019-2021</w:t>
            </w:r>
          </w:p>
        </w:tc>
        <w:tc>
          <w:tcPr>
            <w:tcW w:w="0" w:type="auto"/>
            <w:tcBorders>
              <w:top w:val="nil"/>
              <w:left w:val="nil"/>
              <w:bottom w:val="nil"/>
              <w:right w:val="nil"/>
            </w:tcBorders>
          </w:tcPr>
          <w:p w14:paraId="409C079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-0.113</w:t>
            </w:r>
          </w:p>
        </w:tc>
        <w:tc>
          <w:tcPr>
            <w:tcW w:w="0" w:type="auto"/>
            <w:tcBorders>
              <w:top w:val="nil"/>
              <w:left w:val="nil"/>
              <w:bottom w:val="nil"/>
              <w:right w:val="nil"/>
            </w:tcBorders>
          </w:tcPr>
          <w:p w14:paraId="3CDCA71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802F8C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50E681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4BD3CE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AD693B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4ED512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1EF0A1DD" w14:textId="77777777" w:rsidTr="00984DF7">
        <w:tc>
          <w:tcPr>
            <w:tcW w:w="0" w:type="auto"/>
            <w:tcBorders>
              <w:top w:val="nil"/>
              <w:left w:val="nil"/>
              <w:bottom w:val="nil"/>
              <w:right w:val="nil"/>
            </w:tcBorders>
          </w:tcPr>
          <w:p w14:paraId="314466BE"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282654C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(0.042)</w:t>
            </w:r>
          </w:p>
        </w:tc>
        <w:tc>
          <w:tcPr>
            <w:tcW w:w="0" w:type="auto"/>
            <w:tcBorders>
              <w:top w:val="nil"/>
              <w:left w:val="nil"/>
              <w:bottom w:val="nil"/>
              <w:right w:val="nil"/>
            </w:tcBorders>
          </w:tcPr>
          <w:p w14:paraId="619004C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D142AF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9C2574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F9ADBCA"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2EEB98A"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B509F0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p>
        </w:tc>
      </w:tr>
      <w:tr w:rsidR="00637E61" w:rsidRPr="00F22FD5" w14:paraId="46BE1582" w14:textId="77777777" w:rsidTr="00984DF7">
        <w:tc>
          <w:tcPr>
            <w:tcW w:w="0" w:type="auto"/>
            <w:tcBorders>
              <w:top w:val="nil"/>
              <w:left w:val="nil"/>
              <w:bottom w:val="nil"/>
              <w:right w:val="nil"/>
            </w:tcBorders>
          </w:tcPr>
          <w:p w14:paraId="107E4D1E"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Constant</w:t>
            </w:r>
          </w:p>
        </w:tc>
        <w:tc>
          <w:tcPr>
            <w:tcW w:w="0" w:type="auto"/>
            <w:tcBorders>
              <w:top w:val="nil"/>
              <w:left w:val="nil"/>
              <w:bottom w:val="nil"/>
              <w:right w:val="nil"/>
            </w:tcBorders>
          </w:tcPr>
          <w:p w14:paraId="5861235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0.239</w:t>
            </w:r>
          </w:p>
        </w:tc>
        <w:tc>
          <w:tcPr>
            <w:tcW w:w="0" w:type="auto"/>
            <w:tcBorders>
              <w:top w:val="nil"/>
              <w:left w:val="nil"/>
              <w:bottom w:val="nil"/>
              <w:right w:val="nil"/>
            </w:tcBorders>
          </w:tcPr>
          <w:p w14:paraId="2196416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0.161</w:t>
            </w:r>
          </w:p>
        </w:tc>
        <w:tc>
          <w:tcPr>
            <w:tcW w:w="0" w:type="auto"/>
            <w:tcBorders>
              <w:top w:val="nil"/>
              <w:left w:val="nil"/>
              <w:bottom w:val="nil"/>
              <w:right w:val="nil"/>
            </w:tcBorders>
          </w:tcPr>
          <w:p w14:paraId="1C5738F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0.190</w:t>
            </w:r>
          </w:p>
        </w:tc>
        <w:tc>
          <w:tcPr>
            <w:tcW w:w="0" w:type="auto"/>
            <w:tcBorders>
              <w:top w:val="nil"/>
              <w:left w:val="nil"/>
              <w:bottom w:val="nil"/>
              <w:right w:val="nil"/>
            </w:tcBorders>
          </w:tcPr>
          <w:p w14:paraId="59308EC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0.317</w:t>
            </w:r>
          </w:p>
        </w:tc>
        <w:tc>
          <w:tcPr>
            <w:tcW w:w="0" w:type="auto"/>
            <w:tcBorders>
              <w:top w:val="nil"/>
              <w:left w:val="nil"/>
              <w:bottom w:val="nil"/>
              <w:right w:val="nil"/>
            </w:tcBorders>
          </w:tcPr>
          <w:p w14:paraId="36E2539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0.781</w:t>
            </w:r>
          </w:p>
        </w:tc>
        <w:tc>
          <w:tcPr>
            <w:tcW w:w="0" w:type="auto"/>
            <w:tcBorders>
              <w:top w:val="nil"/>
              <w:left w:val="nil"/>
              <w:bottom w:val="nil"/>
              <w:right w:val="nil"/>
            </w:tcBorders>
          </w:tcPr>
          <w:p w14:paraId="23ADA5E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0.624</w:t>
            </w:r>
          </w:p>
        </w:tc>
        <w:tc>
          <w:tcPr>
            <w:tcW w:w="0" w:type="auto"/>
            <w:tcBorders>
              <w:top w:val="nil"/>
              <w:left w:val="nil"/>
              <w:bottom w:val="nil"/>
              <w:right w:val="nil"/>
            </w:tcBorders>
          </w:tcPr>
          <w:p w14:paraId="57C1F41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0.167</w:t>
            </w:r>
          </w:p>
        </w:tc>
      </w:tr>
      <w:tr w:rsidR="00637E61" w:rsidRPr="00F22FD5" w14:paraId="79EDFFFE" w14:textId="77777777" w:rsidTr="00984DF7">
        <w:tc>
          <w:tcPr>
            <w:tcW w:w="0" w:type="auto"/>
            <w:tcBorders>
              <w:top w:val="nil"/>
              <w:left w:val="nil"/>
              <w:bottom w:val="single" w:sz="4" w:space="0" w:color="auto"/>
              <w:right w:val="nil"/>
            </w:tcBorders>
          </w:tcPr>
          <w:p w14:paraId="054BFF6F"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single" w:sz="4" w:space="0" w:color="auto"/>
              <w:right w:val="nil"/>
            </w:tcBorders>
          </w:tcPr>
          <w:p w14:paraId="4F930BA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(0.078)</w:t>
            </w:r>
          </w:p>
        </w:tc>
        <w:tc>
          <w:tcPr>
            <w:tcW w:w="0" w:type="auto"/>
            <w:tcBorders>
              <w:top w:val="nil"/>
              <w:left w:val="nil"/>
              <w:bottom w:val="single" w:sz="4" w:space="0" w:color="auto"/>
              <w:right w:val="nil"/>
            </w:tcBorders>
          </w:tcPr>
          <w:p w14:paraId="5734018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(0.201)</w:t>
            </w:r>
          </w:p>
        </w:tc>
        <w:tc>
          <w:tcPr>
            <w:tcW w:w="0" w:type="auto"/>
            <w:tcBorders>
              <w:top w:val="nil"/>
              <w:left w:val="nil"/>
              <w:bottom w:val="single" w:sz="4" w:space="0" w:color="auto"/>
              <w:right w:val="nil"/>
            </w:tcBorders>
          </w:tcPr>
          <w:p w14:paraId="012C7B4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(0.215)</w:t>
            </w:r>
          </w:p>
        </w:tc>
        <w:tc>
          <w:tcPr>
            <w:tcW w:w="0" w:type="auto"/>
            <w:tcBorders>
              <w:top w:val="nil"/>
              <w:left w:val="nil"/>
              <w:bottom w:val="single" w:sz="4" w:space="0" w:color="auto"/>
              <w:right w:val="nil"/>
            </w:tcBorders>
          </w:tcPr>
          <w:p w14:paraId="228232B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(0.214)</w:t>
            </w:r>
          </w:p>
        </w:tc>
        <w:tc>
          <w:tcPr>
            <w:tcW w:w="0" w:type="auto"/>
            <w:tcBorders>
              <w:top w:val="nil"/>
              <w:left w:val="nil"/>
              <w:bottom w:val="single" w:sz="4" w:space="0" w:color="auto"/>
              <w:right w:val="nil"/>
            </w:tcBorders>
          </w:tcPr>
          <w:p w14:paraId="77DFEA0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(0.160)</w:t>
            </w:r>
          </w:p>
        </w:tc>
        <w:tc>
          <w:tcPr>
            <w:tcW w:w="0" w:type="auto"/>
            <w:tcBorders>
              <w:top w:val="nil"/>
              <w:left w:val="nil"/>
              <w:bottom w:val="single" w:sz="4" w:space="0" w:color="auto"/>
              <w:right w:val="nil"/>
            </w:tcBorders>
          </w:tcPr>
          <w:p w14:paraId="6422BEB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(0.209)</w:t>
            </w:r>
          </w:p>
        </w:tc>
        <w:tc>
          <w:tcPr>
            <w:tcW w:w="0" w:type="auto"/>
            <w:tcBorders>
              <w:top w:val="nil"/>
              <w:left w:val="nil"/>
              <w:bottom w:val="single" w:sz="4" w:space="0" w:color="auto"/>
              <w:right w:val="nil"/>
            </w:tcBorders>
          </w:tcPr>
          <w:p w14:paraId="23FB476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(0.164)</w:t>
            </w:r>
          </w:p>
        </w:tc>
      </w:tr>
      <w:tr w:rsidR="00637E61" w:rsidRPr="00F22FD5" w14:paraId="46AA28FD" w14:textId="77777777" w:rsidTr="00984DF7">
        <w:tc>
          <w:tcPr>
            <w:tcW w:w="0" w:type="auto"/>
            <w:tcBorders>
              <w:top w:val="single" w:sz="4" w:space="0" w:color="auto"/>
              <w:left w:val="nil"/>
              <w:bottom w:val="nil"/>
              <w:right w:val="nil"/>
            </w:tcBorders>
          </w:tcPr>
          <w:p w14:paraId="3A82B679"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Observations</w:t>
            </w:r>
          </w:p>
        </w:tc>
        <w:tc>
          <w:tcPr>
            <w:tcW w:w="0" w:type="auto"/>
            <w:tcBorders>
              <w:top w:val="single" w:sz="4" w:space="0" w:color="auto"/>
              <w:left w:val="nil"/>
              <w:bottom w:val="nil"/>
              <w:right w:val="nil"/>
            </w:tcBorders>
          </w:tcPr>
          <w:p w14:paraId="439F1BE5"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1507</w:t>
            </w:r>
          </w:p>
        </w:tc>
        <w:tc>
          <w:tcPr>
            <w:tcW w:w="0" w:type="auto"/>
            <w:tcBorders>
              <w:top w:val="single" w:sz="4" w:space="0" w:color="auto"/>
              <w:left w:val="nil"/>
              <w:bottom w:val="nil"/>
              <w:right w:val="nil"/>
            </w:tcBorders>
          </w:tcPr>
          <w:p w14:paraId="49FDF529"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240</w:t>
            </w:r>
          </w:p>
        </w:tc>
        <w:tc>
          <w:tcPr>
            <w:tcW w:w="0" w:type="auto"/>
            <w:tcBorders>
              <w:top w:val="single" w:sz="4" w:space="0" w:color="auto"/>
              <w:left w:val="nil"/>
              <w:bottom w:val="nil"/>
              <w:right w:val="nil"/>
            </w:tcBorders>
          </w:tcPr>
          <w:p w14:paraId="2EB2FEF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255</w:t>
            </w:r>
          </w:p>
        </w:tc>
        <w:tc>
          <w:tcPr>
            <w:tcW w:w="0" w:type="auto"/>
            <w:tcBorders>
              <w:top w:val="single" w:sz="4" w:space="0" w:color="auto"/>
              <w:left w:val="nil"/>
              <w:bottom w:val="nil"/>
              <w:right w:val="nil"/>
            </w:tcBorders>
          </w:tcPr>
          <w:p w14:paraId="23ECE24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242</w:t>
            </w:r>
          </w:p>
        </w:tc>
        <w:tc>
          <w:tcPr>
            <w:tcW w:w="0" w:type="auto"/>
            <w:tcBorders>
              <w:top w:val="single" w:sz="4" w:space="0" w:color="auto"/>
              <w:left w:val="nil"/>
              <w:bottom w:val="nil"/>
              <w:right w:val="nil"/>
            </w:tcBorders>
          </w:tcPr>
          <w:p w14:paraId="51B1009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240</w:t>
            </w:r>
          </w:p>
        </w:tc>
        <w:tc>
          <w:tcPr>
            <w:tcW w:w="0" w:type="auto"/>
            <w:tcBorders>
              <w:top w:val="single" w:sz="4" w:space="0" w:color="auto"/>
              <w:left w:val="nil"/>
              <w:bottom w:val="nil"/>
              <w:right w:val="nil"/>
            </w:tcBorders>
          </w:tcPr>
          <w:p w14:paraId="0E6FF83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270</w:t>
            </w:r>
          </w:p>
        </w:tc>
        <w:tc>
          <w:tcPr>
            <w:tcW w:w="0" w:type="auto"/>
            <w:tcBorders>
              <w:top w:val="single" w:sz="4" w:space="0" w:color="auto"/>
              <w:left w:val="nil"/>
              <w:bottom w:val="nil"/>
              <w:right w:val="nil"/>
            </w:tcBorders>
          </w:tcPr>
          <w:p w14:paraId="7893517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260</w:t>
            </w:r>
          </w:p>
        </w:tc>
      </w:tr>
      <w:tr w:rsidR="00637E61" w:rsidRPr="00F22FD5" w14:paraId="1AF29F0E" w14:textId="77777777" w:rsidTr="00984DF7">
        <w:tc>
          <w:tcPr>
            <w:tcW w:w="0" w:type="auto"/>
            <w:tcBorders>
              <w:top w:val="nil"/>
              <w:left w:val="nil"/>
              <w:bottom w:val="nil"/>
              <w:right w:val="nil"/>
            </w:tcBorders>
          </w:tcPr>
          <w:p w14:paraId="08F34010" w14:textId="7CB79288"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F</w:t>
            </w:r>
            <w:r w:rsidR="00201BB0">
              <w:rPr>
                <w:rFonts w:ascii="Times New Roman" w:hAnsi="Times New Roman"/>
                <w:sz w:val="18"/>
                <w:szCs w:val="18"/>
                <w:lang w:val="en-US"/>
              </w:rPr>
              <w:t xml:space="preserve"> </w:t>
            </w:r>
            <w:r w:rsidRPr="00F22FD5">
              <w:rPr>
                <w:rFonts w:ascii="Times New Roman" w:hAnsi="Times New Roman"/>
                <w:sz w:val="18"/>
                <w:szCs w:val="18"/>
                <w:lang w:val="en-US"/>
              </w:rPr>
              <w:t>balance</w:t>
            </w:r>
          </w:p>
        </w:tc>
        <w:tc>
          <w:tcPr>
            <w:tcW w:w="0" w:type="auto"/>
            <w:tcBorders>
              <w:top w:val="nil"/>
              <w:left w:val="nil"/>
              <w:bottom w:val="nil"/>
              <w:right w:val="nil"/>
            </w:tcBorders>
          </w:tcPr>
          <w:p w14:paraId="76ED6A9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1.497</w:t>
            </w:r>
          </w:p>
        </w:tc>
        <w:tc>
          <w:tcPr>
            <w:tcW w:w="0" w:type="auto"/>
            <w:tcBorders>
              <w:top w:val="nil"/>
              <w:left w:val="nil"/>
              <w:bottom w:val="nil"/>
              <w:right w:val="nil"/>
            </w:tcBorders>
          </w:tcPr>
          <w:p w14:paraId="0D1F3FA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1.256</w:t>
            </w:r>
          </w:p>
        </w:tc>
        <w:tc>
          <w:tcPr>
            <w:tcW w:w="0" w:type="auto"/>
            <w:tcBorders>
              <w:top w:val="nil"/>
              <w:left w:val="nil"/>
              <w:bottom w:val="nil"/>
              <w:right w:val="nil"/>
            </w:tcBorders>
          </w:tcPr>
          <w:p w14:paraId="02DAD6C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0.756</w:t>
            </w:r>
          </w:p>
        </w:tc>
        <w:tc>
          <w:tcPr>
            <w:tcW w:w="0" w:type="auto"/>
            <w:tcBorders>
              <w:top w:val="nil"/>
              <w:left w:val="nil"/>
              <w:bottom w:val="nil"/>
              <w:right w:val="nil"/>
            </w:tcBorders>
          </w:tcPr>
          <w:p w14:paraId="206F08C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1.075</w:t>
            </w:r>
          </w:p>
        </w:tc>
        <w:tc>
          <w:tcPr>
            <w:tcW w:w="0" w:type="auto"/>
            <w:tcBorders>
              <w:top w:val="nil"/>
              <w:left w:val="nil"/>
              <w:bottom w:val="nil"/>
              <w:right w:val="nil"/>
            </w:tcBorders>
          </w:tcPr>
          <w:p w14:paraId="5EAFBA3E"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0.767</w:t>
            </w:r>
          </w:p>
        </w:tc>
        <w:tc>
          <w:tcPr>
            <w:tcW w:w="0" w:type="auto"/>
            <w:tcBorders>
              <w:top w:val="nil"/>
              <w:left w:val="nil"/>
              <w:bottom w:val="nil"/>
              <w:right w:val="nil"/>
            </w:tcBorders>
          </w:tcPr>
          <w:p w14:paraId="1688BD1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1.014</w:t>
            </w:r>
          </w:p>
        </w:tc>
        <w:tc>
          <w:tcPr>
            <w:tcW w:w="0" w:type="auto"/>
            <w:tcBorders>
              <w:top w:val="nil"/>
              <w:left w:val="nil"/>
              <w:bottom w:val="nil"/>
              <w:right w:val="nil"/>
            </w:tcBorders>
          </w:tcPr>
          <w:p w14:paraId="16CB93D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0.829</w:t>
            </w:r>
          </w:p>
        </w:tc>
      </w:tr>
      <w:tr w:rsidR="00637E61" w:rsidRPr="00F22FD5" w14:paraId="5BEF5C58" w14:textId="77777777" w:rsidTr="00984DF7">
        <w:tc>
          <w:tcPr>
            <w:tcW w:w="0" w:type="auto"/>
            <w:tcBorders>
              <w:top w:val="nil"/>
              <w:left w:val="nil"/>
              <w:bottom w:val="nil"/>
              <w:right w:val="nil"/>
            </w:tcBorders>
          </w:tcPr>
          <w:p w14:paraId="68CCA5AA" w14:textId="497F6979"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P</w:t>
            </w:r>
            <w:r w:rsidR="00201BB0">
              <w:rPr>
                <w:rFonts w:ascii="Times New Roman" w:hAnsi="Times New Roman"/>
                <w:sz w:val="18"/>
                <w:szCs w:val="18"/>
                <w:lang w:val="en-US"/>
              </w:rPr>
              <w:t xml:space="preserve"> </w:t>
            </w:r>
            <w:r w:rsidRPr="00F22FD5">
              <w:rPr>
                <w:rFonts w:ascii="Times New Roman" w:hAnsi="Times New Roman"/>
                <w:sz w:val="18"/>
                <w:szCs w:val="18"/>
                <w:lang w:val="en-US"/>
              </w:rPr>
              <w:t>balance</w:t>
            </w:r>
          </w:p>
        </w:tc>
        <w:tc>
          <w:tcPr>
            <w:tcW w:w="0" w:type="auto"/>
            <w:tcBorders>
              <w:top w:val="nil"/>
              <w:left w:val="nil"/>
              <w:bottom w:val="nil"/>
              <w:right w:val="nil"/>
            </w:tcBorders>
          </w:tcPr>
          <w:p w14:paraId="0DFC52D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0.077</w:t>
            </w:r>
          </w:p>
        </w:tc>
        <w:tc>
          <w:tcPr>
            <w:tcW w:w="0" w:type="auto"/>
            <w:tcBorders>
              <w:top w:val="nil"/>
              <w:left w:val="nil"/>
              <w:bottom w:val="nil"/>
              <w:right w:val="nil"/>
            </w:tcBorders>
          </w:tcPr>
          <w:p w14:paraId="24029AA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0.224</w:t>
            </w:r>
          </w:p>
        </w:tc>
        <w:tc>
          <w:tcPr>
            <w:tcW w:w="0" w:type="auto"/>
            <w:tcBorders>
              <w:top w:val="nil"/>
              <w:left w:val="nil"/>
              <w:bottom w:val="nil"/>
              <w:right w:val="nil"/>
            </w:tcBorders>
          </w:tcPr>
          <w:p w14:paraId="12F4F53B"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0.750</w:t>
            </w:r>
          </w:p>
        </w:tc>
        <w:tc>
          <w:tcPr>
            <w:tcW w:w="0" w:type="auto"/>
            <w:tcBorders>
              <w:top w:val="nil"/>
              <w:left w:val="nil"/>
              <w:bottom w:val="nil"/>
              <w:right w:val="nil"/>
            </w:tcBorders>
          </w:tcPr>
          <w:p w14:paraId="5A70A11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0.379</w:t>
            </w:r>
          </w:p>
        </w:tc>
        <w:tc>
          <w:tcPr>
            <w:tcW w:w="0" w:type="auto"/>
            <w:tcBorders>
              <w:top w:val="nil"/>
              <w:left w:val="nil"/>
              <w:bottom w:val="nil"/>
              <w:right w:val="nil"/>
            </w:tcBorders>
          </w:tcPr>
          <w:p w14:paraId="2DE1B6B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0.738</w:t>
            </w:r>
          </w:p>
        </w:tc>
        <w:tc>
          <w:tcPr>
            <w:tcW w:w="0" w:type="auto"/>
            <w:tcBorders>
              <w:top w:val="nil"/>
              <w:left w:val="nil"/>
              <w:bottom w:val="nil"/>
              <w:right w:val="nil"/>
            </w:tcBorders>
          </w:tcPr>
          <w:p w14:paraId="472B7ADF"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0.444</w:t>
            </w:r>
          </w:p>
        </w:tc>
        <w:tc>
          <w:tcPr>
            <w:tcW w:w="0" w:type="auto"/>
            <w:tcBorders>
              <w:top w:val="nil"/>
              <w:left w:val="nil"/>
              <w:bottom w:val="nil"/>
              <w:right w:val="nil"/>
            </w:tcBorders>
          </w:tcPr>
          <w:p w14:paraId="6A15A88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0.659</w:t>
            </w:r>
          </w:p>
        </w:tc>
      </w:tr>
      <w:tr w:rsidR="00637E61" w:rsidRPr="00F22FD5" w14:paraId="687525B3" w14:textId="77777777" w:rsidTr="00984DF7">
        <w:tc>
          <w:tcPr>
            <w:tcW w:w="0" w:type="auto"/>
            <w:tcBorders>
              <w:top w:val="nil"/>
              <w:left w:val="nil"/>
              <w:bottom w:val="nil"/>
              <w:right w:val="nil"/>
            </w:tcBorders>
          </w:tcPr>
          <w:p w14:paraId="08B68E3D"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R2</w:t>
            </w:r>
          </w:p>
        </w:tc>
        <w:tc>
          <w:tcPr>
            <w:tcW w:w="0" w:type="auto"/>
            <w:tcBorders>
              <w:top w:val="nil"/>
              <w:left w:val="nil"/>
              <w:bottom w:val="nil"/>
              <w:right w:val="nil"/>
            </w:tcBorders>
          </w:tcPr>
          <w:p w14:paraId="5E7B6DB6"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0.163</w:t>
            </w:r>
          </w:p>
        </w:tc>
        <w:tc>
          <w:tcPr>
            <w:tcW w:w="0" w:type="auto"/>
            <w:tcBorders>
              <w:top w:val="nil"/>
              <w:left w:val="nil"/>
              <w:bottom w:val="nil"/>
              <w:right w:val="nil"/>
            </w:tcBorders>
          </w:tcPr>
          <w:p w14:paraId="402CB7C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0.088</w:t>
            </w:r>
          </w:p>
        </w:tc>
        <w:tc>
          <w:tcPr>
            <w:tcW w:w="0" w:type="auto"/>
            <w:tcBorders>
              <w:top w:val="nil"/>
              <w:left w:val="nil"/>
              <w:bottom w:val="nil"/>
              <w:right w:val="nil"/>
            </w:tcBorders>
          </w:tcPr>
          <w:p w14:paraId="0E9262C0"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0.059</w:t>
            </w:r>
          </w:p>
        </w:tc>
        <w:tc>
          <w:tcPr>
            <w:tcW w:w="0" w:type="auto"/>
            <w:tcBorders>
              <w:top w:val="nil"/>
              <w:left w:val="nil"/>
              <w:bottom w:val="nil"/>
              <w:right w:val="nil"/>
            </w:tcBorders>
          </w:tcPr>
          <w:p w14:paraId="20E307F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0.080</w:t>
            </w:r>
          </w:p>
        </w:tc>
        <w:tc>
          <w:tcPr>
            <w:tcW w:w="0" w:type="auto"/>
            <w:tcBorders>
              <w:top w:val="nil"/>
              <w:left w:val="nil"/>
              <w:bottom w:val="nil"/>
              <w:right w:val="nil"/>
            </w:tcBorders>
          </w:tcPr>
          <w:p w14:paraId="40B63D24"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0.059</w:t>
            </w:r>
          </w:p>
        </w:tc>
        <w:tc>
          <w:tcPr>
            <w:tcW w:w="0" w:type="auto"/>
            <w:tcBorders>
              <w:top w:val="nil"/>
              <w:left w:val="nil"/>
              <w:bottom w:val="nil"/>
              <w:right w:val="nil"/>
            </w:tcBorders>
          </w:tcPr>
          <w:p w14:paraId="2A546BD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0.068</w:t>
            </w:r>
          </w:p>
        </w:tc>
        <w:tc>
          <w:tcPr>
            <w:tcW w:w="0" w:type="auto"/>
            <w:tcBorders>
              <w:top w:val="nil"/>
              <w:left w:val="nil"/>
              <w:bottom w:val="nil"/>
              <w:right w:val="nil"/>
            </w:tcBorders>
          </w:tcPr>
          <w:p w14:paraId="03B8ED52"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0.056</w:t>
            </w:r>
          </w:p>
        </w:tc>
      </w:tr>
      <w:tr w:rsidR="00637E61" w:rsidRPr="00F22FD5" w14:paraId="1EC820E0" w14:textId="77777777" w:rsidTr="00984DF7">
        <w:tc>
          <w:tcPr>
            <w:tcW w:w="0" w:type="auto"/>
            <w:tcBorders>
              <w:top w:val="nil"/>
              <w:left w:val="nil"/>
              <w:bottom w:val="single" w:sz="4" w:space="0" w:color="auto"/>
              <w:right w:val="nil"/>
            </w:tcBorders>
          </w:tcPr>
          <w:p w14:paraId="713425BB" w14:textId="77777777" w:rsidR="00637E61" w:rsidRPr="00F22FD5" w:rsidRDefault="00637E61"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R2 Adj.</w:t>
            </w:r>
          </w:p>
        </w:tc>
        <w:tc>
          <w:tcPr>
            <w:tcW w:w="0" w:type="auto"/>
            <w:tcBorders>
              <w:top w:val="nil"/>
              <w:left w:val="nil"/>
              <w:bottom w:val="single" w:sz="4" w:space="0" w:color="auto"/>
              <w:right w:val="nil"/>
            </w:tcBorders>
          </w:tcPr>
          <w:p w14:paraId="789871B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0.149</w:t>
            </w:r>
          </w:p>
        </w:tc>
        <w:tc>
          <w:tcPr>
            <w:tcW w:w="0" w:type="auto"/>
            <w:tcBorders>
              <w:top w:val="nil"/>
              <w:left w:val="nil"/>
              <w:bottom w:val="single" w:sz="4" w:space="0" w:color="auto"/>
              <w:right w:val="nil"/>
            </w:tcBorders>
          </w:tcPr>
          <w:p w14:paraId="0B5054C7"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0.018</w:t>
            </w:r>
          </w:p>
        </w:tc>
        <w:tc>
          <w:tcPr>
            <w:tcW w:w="0" w:type="auto"/>
            <w:tcBorders>
              <w:top w:val="nil"/>
              <w:left w:val="nil"/>
              <w:bottom w:val="single" w:sz="4" w:space="0" w:color="auto"/>
              <w:right w:val="nil"/>
            </w:tcBorders>
          </w:tcPr>
          <w:p w14:paraId="23D1062D"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-0.017</w:t>
            </w:r>
          </w:p>
        </w:tc>
        <w:tc>
          <w:tcPr>
            <w:tcW w:w="0" w:type="auto"/>
            <w:tcBorders>
              <w:top w:val="nil"/>
              <w:left w:val="nil"/>
              <w:bottom w:val="single" w:sz="4" w:space="0" w:color="auto"/>
              <w:right w:val="nil"/>
            </w:tcBorders>
          </w:tcPr>
          <w:p w14:paraId="24E6A273"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0.006</w:t>
            </w:r>
          </w:p>
        </w:tc>
        <w:tc>
          <w:tcPr>
            <w:tcW w:w="0" w:type="auto"/>
            <w:tcBorders>
              <w:top w:val="nil"/>
              <w:left w:val="nil"/>
              <w:bottom w:val="single" w:sz="4" w:space="0" w:color="auto"/>
              <w:right w:val="nil"/>
            </w:tcBorders>
          </w:tcPr>
          <w:p w14:paraId="3EF2CECC"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-0.018</w:t>
            </w:r>
          </w:p>
        </w:tc>
        <w:tc>
          <w:tcPr>
            <w:tcW w:w="0" w:type="auto"/>
            <w:tcBorders>
              <w:top w:val="nil"/>
              <w:left w:val="nil"/>
              <w:bottom w:val="single" w:sz="4" w:space="0" w:color="auto"/>
              <w:right w:val="nil"/>
            </w:tcBorders>
          </w:tcPr>
          <w:p w14:paraId="03F44AB8"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0.001</w:t>
            </w:r>
          </w:p>
        </w:tc>
        <w:tc>
          <w:tcPr>
            <w:tcW w:w="0" w:type="auto"/>
            <w:tcBorders>
              <w:top w:val="nil"/>
              <w:left w:val="nil"/>
              <w:bottom w:val="single" w:sz="4" w:space="0" w:color="auto"/>
              <w:right w:val="nil"/>
            </w:tcBorders>
          </w:tcPr>
          <w:p w14:paraId="4DE329D1" w14:textId="77777777" w:rsidR="00637E61" w:rsidRPr="00F22FD5" w:rsidRDefault="00637E61"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-0.014</w:t>
            </w:r>
          </w:p>
        </w:tc>
      </w:tr>
    </w:tbl>
    <w:p w14:paraId="7EA20511" w14:textId="77777777" w:rsidR="00637E61" w:rsidRPr="00F22FD5" w:rsidRDefault="00637E61" w:rsidP="00637E61">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Standard errors in parentheses</w:t>
      </w:r>
    </w:p>
    <w:p w14:paraId="7E1D3858" w14:textId="78D97016" w:rsidR="006C6527" w:rsidRPr="0043526D" w:rsidRDefault="000F2347" w:rsidP="006C6527">
      <w:pPr>
        <w:rPr>
          <w:rFonts w:ascii="Times New Roman" w:hAnsi="Times New Roman"/>
          <w:b/>
          <w:bCs/>
        </w:rPr>
      </w:pPr>
      <w:r w:rsidRPr="0043526D">
        <w:rPr>
          <w:rFonts w:ascii="Times New Roman" w:hAnsi="Times New Roman"/>
          <w:b/>
          <w:bCs/>
        </w:rPr>
        <w:lastRenderedPageBreak/>
        <w:t>A</w:t>
      </w:r>
      <w:r w:rsidR="00B10DE5" w:rsidRPr="0043526D">
        <w:rPr>
          <w:rFonts w:ascii="Times New Roman" w:hAnsi="Times New Roman"/>
          <w:b/>
          <w:bCs/>
        </w:rPr>
        <w:t>3.4</w:t>
      </w:r>
      <w:r w:rsidR="006C6527" w:rsidRPr="0043526D">
        <w:rPr>
          <w:rFonts w:ascii="Times New Roman" w:hAnsi="Times New Roman"/>
          <w:b/>
          <w:bCs/>
        </w:rPr>
        <w:t>: Checks for covariate balance: predicting treatment assignment based on MPs</w:t>
      </w:r>
      <w:r w:rsidR="001E07FE" w:rsidRPr="0043526D">
        <w:rPr>
          <w:rFonts w:ascii="Times New Roman" w:hAnsi="Times New Roman"/>
          <w:b/>
          <w:bCs/>
        </w:rPr>
        <w:t>’</w:t>
      </w:r>
      <w:r w:rsidR="006C6527" w:rsidRPr="0043526D">
        <w:rPr>
          <w:rFonts w:ascii="Times New Roman" w:hAnsi="Times New Roman"/>
          <w:b/>
          <w:bCs/>
        </w:rPr>
        <w:t xml:space="preserve"> pre-treatment characteristics</w:t>
      </w:r>
      <w:r w:rsidR="0085470B" w:rsidRPr="0043526D">
        <w:rPr>
          <w:rFonts w:ascii="Times New Roman" w:hAnsi="Times New Roman"/>
          <w:b/>
          <w:bCs/>
        </w:rPr>
        <w:t xml:space="preserve"> using the main covariates </w:t>
      </w:r>
    </w:p>
    <w:p w14:paraId="42078BC5" w14:textId="77777777" w:rsidR="006C6527" w:rsidRPr="00F22FD5" w:rsidRDefault="006C6527" w:rsidP="006C6527">
      <w:pPr>
        <w:rPr>
          <w:rFonts w:ascii="Times New Roman" w:hAnsi="Times New Roman"/>
          <w:sz w:val="20"/>
          <w:szCs w:val="20"/>
        </w:rPr>
      </w:pPr>
    </w:p>
    <w:tbl>
      <w:tblPr>
        <w:tblW w:w="0" w:type="auto"/>
        <w:tblLook w:val="0000" w:firstRow="0" w:lastRow="0" w:firstColumn="0" w:lastColumn="0" w:noHBand="0" w:noVBand="0"/>
      </w:tblPr>
      <w:tblGrid>
        <w:gridCol w:w="1783"/>
        <w:gridCol w:w="800"/>
        <w:gridCol w:w="1083"/>
        <w:gridCol w:w="1083"/>
        <w:gridCol w:w="1083"/>
        <w:gridCol w:w="1083"/>
        <w:gridCol w:w="1083"/>
        <w:gridCol w:w="1083"/>
      </w:tblGrid>
      <w:tr w:rsidR="006C6527" w:rsidRPr="001E4EA4" w14:paraId="7D1D2EC6" w14:textId="77777777" w:rsidTr="001E4EA4">
        <w:tc>
          <w:tcPr>
            <w:tcW w:w="0" w:type="auto"/>
            <w:tcBorders>
              <w:top w:val="single" w:sz="4" w:space="0" w:color="auto"/>
              <w:left w:val="nil"/>
              <w:bottom w:val="nil"/>
              <w:right w:val="nil"/>
            </w:tcBorders>
          </w:tcPr>
          <w:p w14:paraId="3689CB86" w14:textId="1EDA723C" w:rsidR="006C6527" w:rsidRPr="001E4EA4" w:rsidRDefault="005C32EF"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Treatment</w:t>
            </w:r>
          </w:p>
        </w:tc>
        <w:tc>
          <w:tcPr>
            <w:tcW w:w="0" w:type="auto"/>
            <w:tcBorders>
              <w:top w:val="single" w:sz="4" w:space="0" w:color="auto"/>
              <w:left w:val="nil"/>
              <w:bottom w:val="nil"/>
              <w:right w:val="nil"/>
            </w:tcBorders>
          </w:tcPr>
          <w:p w14:paraId="5F51AE0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(1)</w:t>
            </w:r>
          </w:p>
        </w:tc>
        <w:tc>
          <w:tcPr>
            <w:tcW w:w="0" w:type="auto"/>
            <w:tcBorders>
              <w:top w:val="single" w:sz="4" w:space="0" w:color="auto"/>
              <w:left w:val="nil"/>
              <w:bottom w:val="nil"/>
              <w:right w:val="nil"/>
            </w:tcBorders>
          </w:tcPr>
          <w:p w14:paraId="5B8EB81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w:t>
            </w:r>
          </w:p>
        </w:tc>
        <w:tc>
          <w:tcPr>
            <w:tcW w:w="0" w:type="auto"/>
            <w:tcBorders>
              <w:top w:val="single" w:sz="4" w:space="0" w:color="auto"/>
              <w:left w:val="nil"/>
              <w:bottom w:val="nil"/>
              <w:right w:val="nil"/>
            </w:tcBorders>
          </w:tcPr>
          <w:p w14:paraId="0D38E08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(3)</w:t>
            </w:r>
          </w:p>
        </w:tc>
        <w:tc>
          <w:tcPr>
            <w:tcW w:w="0" w:type="auto"/>
            <w:tcBorders>
              <w:top w:val="single" w:sz="4" w:space="0" w:color="auto"/>
              <w:left w:val="nil"/>
              <w:bottom w:val="nil"/>
              <w:right w:val="nil"/>
            </w:tcBorders>
          </w:tcPr>
          <w:p w14:paraId="5A0AB89E"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(4)</w:t>
            </w:r>
          </w:p>
        </w:tc>
        <w:tc>
          <w:tcPr>
            <w:tcW w:w="0" w:type="auto"/>
            <w:tcBorders>
              <w:top w:val="single" w:sz="4" w:space="0" w:color="auto"/>
              <w:left w:val="nil"/>
              <w:bottom w:val="nil"/>
              <w:right w:val="nil"/>
            </w:tcBorders>
          </w:tcPr>
          <w:p w14:paraId="68595EDC"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(5)</w:t>
            </w:r>
          </w:p>
        </w:tc>
        <w:tc>
          <w:tcPr>
            <w:tcW w:w="0" w:type="auto"/>
            <w:tcBorders>
              <w:top w:val="single" w:sz="4" w:space="0" w:color="auto"/>
              <w:left w:val="nil"/>
              <w:bottom w:val="nil"/>
              <w:right w:val="nil"/>
            </w:tcBorders>
          </w:tcPr>
          <w:p w14:paraId="4799197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(6)</w:t>
            </w:r>
          </w:p>
        </w:tc>
        <w:tc>
          <w:tcPr>
            <w:tcW w:w="0" w:type="auto"/>
            <w:tcBorders>
              <w:top w:val="single" w:sz="4" w:space="0" w:color="auto"/>
              <w:left w:val="nil"/>
              <w:bottom w:val="nil"/>
              <w:right w:val="nil"/>
            </w:tcBorders>
          </w:tcPr>
          <w:p w14:paraId="57734B5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(7)</w:t>
            </w:r>
          </w:p>
        </w:tc>
      </w:tr>
      <w:tr w:rsidR="006C6527" w:rsidRPr="001E4EA4" w14:paraId="721F2E72" w14:textId="77777777" w:rsidTr="001E4EA4">
        <w:tc>
          <w:tcPr>
            <w:tcW w:w="0" w:type="auto"/>
            <w:tcBorders>
              <w:top w:val="nil"/>
              <w:left w:val="nil"/>
              <w:bottom w:val="nil"/>
              <w:right w:val="nil"/>
            </w:tcBorders>
          </w:tcPr>
          <w:p w14:paraId="639865A7" w14:textId="77777777" w:rsidR="006C6527" w:rsidRPr="001E4EA4" w:rsidRDefault="006C6527" w:rsidP="00984DF7">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68809E1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Pooled</w:t>
            </w:r>
          </w:p>
        </w:tc>
        <w:tc>
          <w:tcPr>
            <w:tcW w:w="0" w:type="auto"/>
            <w:tcBorders>
              <w:top w:val="nil"/>
              <w:left w:val="nil"/>
              <w:bottom w:val="nil"/>
              <w:right w:val="nil"/>
            </w:tcBorders>
          </w:tcPr>
          <w:p w14:paraId="293DE42C"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2004-2006</w:t>
            </w:r>
          </w:p>
        </w:tc>
        <w:tc>
          <w:tcPr>
            <w:tcW w:w="0" w:type="auto"/>
            <w:tcBorders>
              <w:top w:val="nil"/>
              <w:left w:val="nil"/>
              <w:bottom w:val="nil"/>
              <w:right w:val="nil"/>
            </w:tcBorders>
          </w:tcPr>
          <w:p w14:paraId="46674393"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2006-2008</w:t>
            </w:r>
          </w:p>
        </w:tc>
        <w:tc>
          <w:tcPr>
            <w:tcW w:w="0" w:type="auto"/>
            <w:tcBorders>
              <w:top w:val="nil"/>
              <w:left w:val="nil"/>
              <w:bottom w:val="nil"/>
              <w:right w:val="nil"/>
            </w:tcBorders>
          </w:tcPr>
          <w:p w14:paraId="0298453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2008-2011</w:t>
            </w:r>
          </w:p>
        </w:tc>
        <w:tc>
          <w:tcPr>
            <w:tcW w:w="0" w:type="auto"/>
            <w:tcBorders>
              <w:top w:val="nil"/>
              <w:left w:val="nil"/>
              <w:bottom w:val="nil"/>
              <w:right w:val="nil"/>
            </w:tcBorders>
          </w:tcPr>
          <w:p w14:paraId="26A3BDD3"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2011-2015</w:t>
            </w:r>
          </w:p>
        </w:tc>
        <w:tc>
          <w:tcPr>
            <w:tcW w:w="0" w:type="auto"/>
            <w:tcBorders>
              <w:top w:val="nil"/>
              <w:left w:val="nil"/>
              <w:bottom w:val="nil"/>
              <w:right w:val="nil"/>
            </w:tcBorders>
          </w:tcPr>
          <w:p w14:paraId="72B60AA3"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2015-2019</w:t>
            </w:r>
          </w:p>
        </w:tc>
        <w:tc>
          <w:tcPr>
            <w:tcW w:w="0" w:type="auto"/>
            <w:tcBorders>
              <w:top w:val="nil"/>
              <w:left w:val="nil"/>
              <w:bottom w:val="nil"/>
              <w:right w:val="nil"/>
            </w:tcBorders>
          </w:tcPr>
          <w:p w14:paraId="4CC30EE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2019-2021</w:t>
            </w:r>
          </w:p>
        </w:tc>
      </w:tr>
      <w:tr w:rsidR="006C6527" w:rsidRPr="001E4EA4" w14:paraId="28871988" w14:textId="77777777" w:rsidTr="001E4EA4">
        <w:tc>
          <w:tcPr>
            <w:tcW w:w="0" w:type="auto"/>
            <w:tcBorders>
              <w:top w:val="single" w:sz="4" w:space="0" w:color="auto"/>
              <w:left w:val="nil"/>
              <w:bottom w:val="nil"/>
              <w:right w:val="nil"/>
            </w:tcBorders>
          </w:tcPr>
          <w:p w14:paraId="3145C1A7"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 xml:space="preserve">Previous vote share </w:t>
            </w:r>
          </w:p>
        </w:tc>
        <w:tc>
          <w:tcPr>
            <w:tcW w:w="0" w:type="auto"/>
            <w:tcBorders>
              <w:top w:val="single" w:sz="4" w:space="0" w:color="auto"/>
              <w:left w:val="nil"/>
              <w:bottom w:val="nil"/>
              <w:right w:val="nil"/>
            </w:tcBorders>
          </w:tcPr>
          <w:p w14:paraId="5C22EF6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0.001</w:t>
            </w:r>
          </w:p>
        </w:tc>
        <w:tc>
          <w:tcPr>
            <w:tcW w:w="0" w:type="auto"/>
            <w:tcBorders>
              <w:top w:val="single" w:sz="4" w:space="0" w:color="auto"/>
              <w:left w:val="nil"/>
              <w:bottom w:val="nil"/>
              <w:right w:val="nil"/>
            </w:tcBorders>
          </w:tcPr>
          <w:p w14:paraId="4347CE36"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0.002</w:t>
            </w:r>
          </w:p>
        </w:tc>
        <w:tc>
          <w:tcPr>
            <w:tcW w:w="0" w:type="auto"/>
            <w:tcBorders>
              <w:top w:val="single" w:sz="4" w:space="0" w:color="auto"/>
              <w:left w:val="nil"/>
              <w:bottom w:val="nil"/>
              <w:right w:val="nil"/>
            </w:tcBorders>
          </w:tcPr>
          <w:p w14:paraId="34BECE8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0.006</w:t>
            </w:r>
          </w:p>
        </w:tc>
        <w:tc>
          <w:tcPr>
            <w:tcW w:w="0" w:type="auto"/>
            <w:tcBorders>
              <w:top w:val="single" w:sz="4" w:space="0" w:color="auto"/>
              <w:left w:val="nil"/>
              <w:bottom w:val="nil"/>
              <w:right w:val="nil"/>
            </w:tcBorders>
          </w:tcPr>
          <w:p w14:paraId="1704D906"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-0.001</w:t>
            </w:r>
          </w:p>
        </w:tc>
        <w:tc>
          <w:tcPr>
            <w:tcW w:w="0" w:type="auto"/>
            <w:tcBorders>
              <w:top w:val="single" w:sz="4" w:space="0" w:color="auto"/>
              <w:left w:val="nil"/>
              <w:bottom w:val="nil"/>
              <w:right w:val="nil"/>
            </w:tcBorders>
          </w:tcPr>
          <w:p w14:paraId="30066A76"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0.002</w:t>
            </w:r>
          </w:p>
        </w:tc>
        <w:tc>
          <w:tcPr>
            <w:tcW w:w="0" w:type="auto"/>
            <w:tcBorders>
              <w:top w:val="single" w:sz="4" w:space="0" w:color="auto"/>
              <w:left w:val="nil"/>
              <w:bottom w:val="nil"/>
              <w:right w:val="nil"/>
            </w:tcBorders>
          </w:tcPr>
          <w:p w14:paraId="012EFBF3"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-0.005</w:t>
            </w:r>
          </w:p>
        </w:tc>
        <w:tc>
          <w:tcPr>
            <w:tcW w:w="0" w:type="auto"/>
            <w:tcBorders>
              <w:top w:val="single" w:sz="4" w:space="0" w:color="auto"/>
              <w:left w:val="nil"/>
              <w:bottom w:val="nil"/>
              <w:right w:val="nil"/>
            </w:tcBorders>
          </w:tcPr>
          <w:p w14:paraId="02844CE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0.002</w:t>
            </w:r>
          </w:p>
        </w:tc>
      </w:tr>
      <w:tr w:rsidR="006C6527" w:rsidRPr="001E4EA4" w14:paraId="273275A9" w14:textId="77777777" w:rsidTr="001E4EA4">
        <w:tc>
          <w:tcPr>
            <w:tcW w:w="0" w:type="auto"/>
            <w:tcBorders>
              <w:top w:val="nil"/>
              <w:left w:val="nil"/>
              <w:bottom w:val="nil"/>
              <w:right w:val="nil"/>
            </w:tcBorders>
          </w:tcPr>
          <w:p w14:paraId="61EB2CB0" w14:textId="77777777" w:rsidR="006C6527" w:rsidRPr="001E4EA4" w:rsidRDefault="006C6527" w:rsidP="00984DF7">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161E48EC"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(0.001)</w:t>
            </w:r>
          </w:p>
        </w:tc>
        <w:tc>
          <w:tcPr>
            <w:tcW w:w="0" w:type="auto"/>
            <w:tcBorders>
              <w:top w:val="nil"/>
              <w:left w:val="nil"/>
              <w:bottom w:val="nil"/>
              <w:right w:val="nil"/>
            </w:tcBorders>
          </w:tcPr>
          <w:p w14:paraId="22E053F6"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(0.004)</w:t>
            </w:r>
          </w:p>
        </w:tc>
        <w:tc>
          <w:tcPr>
            <w:tcW w:w="0" w:type="auto"/>
            <w:tcBorders>
              <w:top w:val="nil"/>
              <w:left w:val="nil"/>
              <w:bottom w:val="nil"/>
              <w:right w:val="nil"/>
            </w:tcBorders>
          </w:tcPr>
          <w:p w14:paraId="1301D01F"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(0.004)</w:t>
            </w:r>
          </w:p>
        </w:tc>
        <w:tc>
          <w:tcPr>
            <w:tcW w:w="0" w:type="auto"/>
            <w:tcBorders>
              <w:top w:val="nil"/>
              <w:left w:val="nil"/>
              <w:bottom w:val="nil"/>
              <w:right w:val="nil"/>
            </w:tcBorders>
          </w:tcPr>
          <w:p w14:paraId="479A013D"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(0.004)</w:t>
            </w:r>
          </w:p>
        </w:tc>
        <w:tc>
          <w:tcPr>
            <w:tcW w:w="0" w:type="auto"/>
            <w:tcBorders>
              <w:top w:val="nil"/>
              <w:left w:val="nil"/>
              <w:bottom w:val="nil"/>
              <w:right w:val="nil"/>
            </w:tcBorders>
          </w:tcPr>
          <w:p w14:paraId="7A2E620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(0.003)</w:t>
            </w:r>
          </w:p>
        </w:tc>
        <w:tc>
          <w:tcPr>
            <w:tcW w:w="0" w:type="auto"/>
            <w:tcBorders>
              <w:top w:val="nil"/>
              <w:left w:val="nil"/>
              <w:bottom w:val="nil"/>
              <w:right w:val="nil"/>
            </w:tcBorders>
          </w:tcPr>
          <w:p w14:paraId="60741483"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(0.004)</w:t>
            </w:r>
          </w:p>
        </w:tc>
        <w:tc>
          <w:tcPr>
            <w:tcW w:w="0" w:type="auto"/>
            <w:tcBorders>
              <w:top w:val="nil"/>
              <w:left w:val="nil"/>
              <w:bottom w:val="nil"/>
              <w:right w:val="nil"/>
            </w:tcBorders>
          </w:tcPr>
          <w:p w14:paraId="6043E19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(0.002)</w:t>
            </w:r>
          </w:p>
        </w:tc>
      </w:tr>
      <w:tr w:rsidR="006C6527" w:rsidRPr="001E4EA4" w14:paraId="7C95708C" w14:textId="77777777" w:rsidTr="001E4EA4">
        <w:tc>
          <w:tcPr>
            <w:tcW w:w="0" w:type="auto"/>
            <w:tcBorders>
              <w:top w:val="nil"/>
              <w:left w:val="nil"/>
              <w:bottom w:val="nil"/>
              <w:right w:val="nil"/>
            </w:tcBorders>
          </w:tcPr>
          <w:p w14:paraId="55D8AE62" w14:textId="7E4712E0" w:rsidR="006C6527" w:rsidRPr="001E4EA4" w:rsidRDefault="005B6F15"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 xml:space="preserve"># </w:t>
            </w:r>
            <w:proofErr w:type="gramStart"/>
            <w:r w:rsidRPr="001E4EA4">
              <w:rPr>
                <w:rFonts w:ascii="Times New Roman" w:hAnsi="Times New Roman"/>
                <w:sz w:val="20"/>
                <w:szCs w:val="20"/>
              </w:rPr>
              <w:t>of</w:t>
            </w:r>
            <w:proofErr w:type="gramEnd"/>
            <w:r w:rsidRPr="001E4EA4">
              <w:rPr>
                <w:rFonts w:ascii="Times New Roman" w:hAnsi="Times New Roman"/>
                <w:sz w:val="20"/>
                <w:szCs w:val="20"/>
              </w:rPr>
              <w:t xml:space="preserve"> Elections won</w:t>
            </w:r>
          </w:p>
        </w:tc>
        <w:tc>
          <w:tcPr>
            <w:tcW w:w="0" w:type="auto"/>
            <w:tcBorders>
              <w:top w:val="nil"/>
              <w:left w:val="nil"/>
              <w:bottom w:val="nil"/>
              <w:right w:val="nil"/>
            </w:tcBorders>
          </w:tcPr>
          <w:p w14:paraId="74A6C53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-0.004</w:t>
            </w:r>
          </w:p>
        </w:tc>
        <w:tc>
          <w:tcPr>
            <w:tcW w:w="0" w:type="auto"/>
            <w:tcBorders>
              <w:top w:val="nil"/>
              <w:left w:val="nil"/>
              <w:bottom w:val="nil"/>
              <w:right w:val="nil"/>
            </w:tcBorders>
          </w:tcPr>
          <w:p w14:paraId="3CE879C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0.013</w:t>
            </w:r>
          </w:p>
        </w:tc>
        <w:tc>
          <w:tcPr>
            <w:tcW w:w="0" w:type="auto"/>
            <w:tcBorders>
              <w:top w:val="nil"/>
              <w:left w:val="nil"/>
              <w:bottom w:val="nil"/>
              <w:right w:val="nil"/>
            </w:tcBorders>
          </w:tcPr>
          <w:p w14:paraId="3D94234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-0.008</w:t>
            </w:r>
          </w:p>
        </w:tc>
        <w:tc>
          <w:tcPr>
            <w:tcW w:w="0" w:type="auto"/>
            <w:tcBorders>
              <w:top w:val="nil"/>
              <w:left w:val="nil"/>
              <w:bottom w:val="nil"/>
              <w:right w:val="nil"/>
            </w:tcBorders>
          </w:tcPr>
          <w:p w14:paraId="7719404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-0.012</w:t>
            </w:r>
          </w:p>
        </w:tc>
        <w:tc>
          <w:tcPr>
            <w:tcW w:w="0" w:type="auto"/>
            <w:tcBorders>
              <w:top w:val="nil"/>
              <w:left w:val="nil"/>
              <w:bottom w:val="nil"/>
              <w:right w:val="nil"/>
            </w:tcBorders>
          </w:tcPr>
          <w:p w14:paraId="1EC4424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-0.003</w:t>
            </w:r>
          </w:p>
        </w:tc>
        <w:tc>
          <w:tcPr>
            <w:tcW w:w="0" w:type="auto"/>
            <w:tcBorders>
              <w:top w:val="nil"/>
              <w:left w:val="nil"/>
              <w:bottom w:val="nil"/>
              <w:right w:val="nil"/>
            </w:tcBorders>
          </w:tcPr>
          <w:p w14:paraId="6A2E9CB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-0.012</w:t>
            </w:r>
          </w:p>
        </w:tc>
        <w:tc>
          <w:tcPr>
            <w:tcW w:w="0" w:type="auto"/>
            <w:tcBorders>
              <w:top w:val="nil"/>
              <w:left w:val="nil"/>
              <w:bottom w:val="nil"/>
              <w:right w:val="nil"/>
            </w:tcBorders>
          </w:tcPr>
          <w:p w14:paraId="193E0D6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0.007</w:t>
            </w:r>
          </w:p>
        </w:tc>
      </w:tr>
      <w:tr w:rsidR="006C6527" w:rsidRPr="001E4EA4" w14:paraId="3E8A745F" w14:textId="77777777" w:rsidTr="001E4EA4">
        <w:tc>
          <w:tcPr>
            <w:tcW w:w="0" w:type="auto"/>
            <w:tcBorders>
              <w:top w:val="nil"/>
              <w:left w:val="nil"/>
              <w:bottom w:val="nil"/>
              <w:right w:val="nil"/>
            </w:tcBorders>
          </w:tcPr>
          <w:p w14:paraId="0C0BB149" w14:textId="77777777" w:rsidR="006C6527" w:rsidRPr="001E4EA4" w:rsidRDefault="006C6527" w:rsidP="00984DF7">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379CEBE7"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(0.008)</w:t>
            </w:r>
          </w:p>
        </w:tc>
        <w:tc>
          <w:tcPr>
            <w:tcW w:w="0" w:type="auto"/>
            <w:tcBorders>
              <w:top w:val="nil"/>
              <w:left w:val="nil"/>
              <w:bottom w:val="nil"/>
              <w:right w:val="nil"/>
            </w:tcBorders>
          </w:tcPr>
          <w:p w14:paraId="1A12C11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(0.026)</w:t>
            </w:r>
          </w:p>
        </w:tc>
        <w:tc>
          <w:tcPr>
            <w:tcW w:w="0" w:type="auto"/>
            <w:tcBorders>
              <w:top w:val="nil"/>
              <w:left w:val="nil"/>
              <w:bottom w:val="nil"/>
              <w:right w:val="nil"/>
            </w:tcBorders>
          </w:tcPr>
          <w:p w14:paraId="5C86E786"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(0.024)</w:t>
            </w:r>
          </w:p>
        </w:tc>
        <w:tc>
          <w:tcPr>
            <w:tcW w:w="0" w:type="auto"/>
            <w:tcBorders>
              <w:top w:val="nil"/>
              <w:left w:val="nil"/>
              <w:bottom w:val="nil"/>
              <w:right w:val="nil"/>
            </w:tcBorders>
          </w:tcPr>
          <w:p w14:paraId="3E6CDAC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(0.022)</w:t>
            </w:r>
          </w:p>
        </w:tc>
        <w:tc>
          <w:tcPr>
            <w:tcW w:w="0" w:type="auto"/>
            <w:tcBorders>
              <w:top w:val="nil"/>
              <w:left w:val="nil"/>
              <w:bottom w:val="nil"/>
              <w:right w:val="nil"/>
            </w:tcBorders>
          </w:tcPr>
          <w:p w14:paraId="711272C9"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(0.016)</w:t>
            </w:r>
          </w:p>
        </w:tc>
        <w:tc>
          <w:tcPr>
            <w:tcW w:w="0" w:type="auto"/>
            <w:tcBorders>
              <w:top w:val="nil"/>
              <w:left w:val="nil"/>
              <w:bottom w:val="nil"/>
              <w:right w:val="nil"/>
            </w:tcBorders>
          </w:tcPr>
          <w:p w14:paraId="6BCA8F7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(0.022)</w:t>
            </w:r>
          </w:p>
        </w:tc>
        <w:tc>
          <w:tcPr>
            <w:tcW w:w="0" w:type="auto"/>
            <w:tcBorders>
              <w:top w:val="nil"/>
              <w:left w:val="nil"/>
              <w:bottom w:val="nil"/>
              <w:right w:val="nil"/>
            </w:tcBorders>
          </w:tcPr>
          <w:p w14:paraId="54EDB6C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(0.017)</w:t>
            </w:r>
          </w:p>
        </w:tc>
      </w:tr>
      <w:tr w:rsidR="006C6527" w:rsidRPr="001E4EA4" w14:paraId="27AF8FD1" w14:textId="77777777" w:rsidTr="001E4EA4">
        <w:tc>
          <w:tcPr>
            <w:tcW w:w="0" w:type="auto"/>
            <w:tcBorders>
              <w:top w:val="nil"/>
              <w:left w:val="nil"/>
              <w:bottom w:val="nil"/>
              <w:right w:val="nil"/>
            </w:tcBorders>
          </w:tcPr>
          <w:p w14:paraId="609F2632"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Female</w:t>
            </w:r>
          </w:p>
        </w:tc>
        <w:tc>
          <w:tcPr>
            <w:tcW w:w="0" w:type="auto"/>
            <w:tcBorders>
              <w:top w:val="nil"/>
              <w:left w:val="nil"/>
              <w:bottom w:val="nil"/>
              <w:right w:val="nil"/>
            </w:tcBorders>
          </w:tcPr>
          <w:p w14:paraId="5489232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0.048</w:t>
            </w:r>
          </w:p>
        </w:tc>
        <w:tc>
          <w:tcPr>
            <w:tcW w:w="0" w:type="auto"/>
            <w:tcBorders>
              <w:top w:val="nil"/>
              <w:left w:val="nil"/>
              <w:bottom w:val="nil"/>
              <w:right w:val="nil"/>
            </w:tcBorders>
          </w:tcPr>
          <w:p w14:paraId="2C168AF3"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0.011</w:t>
            </w:r>
          </w:p>
        </w:tc>
        <w:tc>
          <w:tcPr>
            <w:tcW w:w="0" w:type="auto"/>
            <w:tcBorders>
              <w:top w:val="nil"/>
              <w:left w:val="nil"/>
              <w:bottom w:val="nil"/>
              <w:right w:val="nil"/>
            </w:tcBorders>
          </w:tcPr>
          <w:p w14:paraId="77DD68D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0.117</w:t>
            </w:r>
          </w:p>
        </w:tc>
        <w:tc>
          <w:tcPr>
            <w:tcW w:w="0" w:type="auto"/>
            <w:tcBorders>
              <w:top w:val="nil"/>
              <w:left w:val="nil"/>
              <w:bottom w:val="nil"/>
              <w:right w:val="nil"/>
            </w:tcBorders>
          </w:tcPr>
          <w:p w14:paraId="040AD9E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0.097</w:t>
            </w:r>
          </w:p>
        </w:tc>
        <w:tc>
          <w:tcPr>
            <w:tcW w:w="0" w:type="auto"/>
            <w:tcBorders>
              <w:top w:val="nil"/>
              <w:left w:val="nil"/>
              <w:bottom w:val="nil"/>
              <w:right w:val="nil"/>
            </w:tcBorders>
          </w:tcPr>
          <w:p w14:paraId="2F56C4A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-0.010</w:t>
            </w:r>
          </w:p>
        </w:tc>
        <w:tc>
          <w:tcPr>
            <w:tcW w:w="0" w:type="auto"/>
            <w:tcBorders>
              <w:top w:val="nil"/>
              <w:left w:val="nil"/>
              <w:bottom w:val="nil"/>
              <w:right w:val="nil"/>
            </w:tcBorders>
          </w:tcPr>
          <w:p w14:paraId="2EC2B13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0.092</w:t>
            </w:r>
          </w:p>
        </w:tc>
        <w:tc>
          <w:tcPr>
            <w:tcW w:w="0" w:type="auto"/>
            <w:tcBorders>
              <w:top w:val="nil"/>
              <w:left w:val="nil"/>
              <w:bottom w:val="nil"/>
              <w:right w:val="nil"/>
            </w:tcBorders>
          </w:tcPr>
          <w:p w14:paraId="7E15DC4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0.005</w:t>
            </w:r>
          </w:p>
        </w:tc>
      </w:tr>
      <w:tr w:rsidR="006C6527" w:rsidRPr="001E4EA4" w14:paraId="2931DBB5" w14:textId="77777777" w:rsidTr="001E4EA4">
        <w:tc>
          <w:tcPr>
            <w:tcW w:w="0" w:type="auto"/>
            <w:tcBorders>
              <w:top w:val="nil"/>
              <w:left w:val="nil"/>
              <w:bottom w:val="nil"/>
              <w:right w:val="nil"/>
            </w:tcBorders>
          </w:tcPr>
          <w:p w14:paraId="152D157A" w14:textId="77777777" w:rsidR="006C6527" w:rsidRPr="001E4EA4" w:rsidRDefault="006C6527" w:rsidP="00984DF7">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7D9DA6E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(0.032)</w:t>
            </w:r>
          </w:p>
        </w:tc>
        <w:tc>
          <w:tcPr>
            <w:tcW w:w="0" w:type="auto"/>
            <w:tcBorders>
              <w:top w:val="nil"/>
              <w:left w:val="nil"/>
              <w:bottom w:val="nil"/>
              <w:right w:val="nil"/>
            </w:tcBorders>
          </w:tcPr>
          <w:p w14:paraId="24191E53"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(0.084)</w:t>
            </w:r>
          </w:p>
        </w:tc>
        <w:tc>
          <w:tcPr>
            <w:tcW w:w="0" w:type="auto"/>
            <w:tcBorders>
              <w:top w:val="nil"/>
              <w:left w:val="nil"/>
              <w:bottom w:val="nil"/>
              <w:right w:val="nil"/>
            </w:tcBorders>
          </w:tcPr>
          <w:p w14:paraId="72AD1C5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(0.086)</w:t>
            </w:r>
          </w:p>
        </w:tc>
        <w:tc>
          <w:tcPr>
            <w:tcW w:w="0" w:type="auto"/>
            <w:tcBorders>
              <w:top w:val="nil"/>
              <w:left w:val="nil"/>
              <w:bottom w:val="nil"/>
              <w:right w:val="nil"/>
            </w:tcBorders>
          </w:tcPr>
          <w:p w14:paraId="7625D6D3"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(0.084)</w:t>
            </w:r>
          </w:p>
        </w:tc>
        <w:tc>
          <w:tcPr>
            <w:tcW w:w="0" w:type="auto"/>
            <w:tcBorders>
              <w:top w:val="nil"/>
              <w:left w:val="nil"/>
              <w:bottom w:val="nil"/>
              <w:right w:val="nil"/>
            </w:tcBorders>
          </w:tcPr>
          <w:p w14:paraId="24AF61F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(0.069)</w:t>
            </w:r>
          </w:p>
        </w:tc>
        <w:tc>
          <w:tcPr>
            <w:tcW w:w="0" w:type="auto"/>
            <w:tcBorders>
              <w:top w:val="nil"/>
              <w:left w:val="nil"/>
              <w:bottom w:val="nil"/>
              <w:right w:val="nil"/>
            </w:tcBorders>
          </w:tcPr>
          <w:p w14:paraId="774D868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(0.080)</w:t>
            </w:r>
          </w:p>
        </w:tc>
        <w:tc>
          <w:tcPr>
            <w:tcW w:w="0" w:type="auto"/>
            <w:tcBorders>
              <w:top w:val="nil"/>
              <w:left w:val="nil"/>
              <w:bottom w:val="nil"/>
              <w:right w:val="nil"/>
            </w:tcBorders>
          </w:tcPr>
          <w:p w14:paraId="742E244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(0.065)</w:t>
            </w:r>
          </w:p>
        </w:tc>
      </w:tr>
      <w:tr w:rsidR="006C6527" w:rsidRPr="001E4EA4" w14:paraId="163968D4" w14:textId="77777777" w:rsidTr="001E4EA4">
        <w:tc>
          <w:tcPr>
            <w:tcW w:w="0" w:type="auto"/>
            <w:tcBorders>
              <w:top w:val="nil"/>
              <w:left w:val="nil"/>
              <w:bottom w:val="nil"/>
              <w:right w:val="nil"/>
            </w:tcBorders>
          </w:tcPr>
          <w:p w14:paraId="78C67F99"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 xml:space="preserve">Government </w:t>
            </w:r>
          </w:p>
        </w:tc>
        <w:tc>
          <w:tcPr>
            <w:tcW w:w="0" w:type="auto"/>
            <w:tcBorders>
              <w:top w:val="nil"/>
              <w:left w:val="nil"/>
              <w:bottom w:val="nil"/>
              <w:right w:val="nil"/>
            </w:tcBorders>
          </w:tcPr>
          <w:p w14:paraId="721A106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-0.022</w:t>
            </w:r>
          </w:p>
        </w:tc>
        <w:tc>
          <w:tcPr>
            <w:tcW w:w="0" w:type="auto"/>
            <w:tcBorders>
              <w:top w:val="nil"/>
              <w:left w:val="nil"/>
              <w:bottom w:val="nil"/>
              <w:right w:val="nil"/>
            </w:tcBorders>
          </w:tcPr>
          <w:p w14:paraId="6CF4617C"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-0.073</w:t>
            </w:r>
          </w:p>
        </w:tc>
        <w:tc>
          <w:tcPr>
            <w:tcW w:w="0" w:type="auto"/>
            <w:tcBorders>
              <w:top w:val="nil"/>
              <w:left w:val="nil"/>
              <w:bottom w:val="nil"/>
              <w:right w:val="nil"/>
            </w:tcBorders>
          </w:tcPr>
          <w:p w14:paraId="764CCE0D"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-0.039</w:t>
            </w:r>
          </w:p>
        </w:tc>
        <w:tc>
          <w:tcPr>
            <w:tcW w:w="0" w:type="auto"/>
            <w:tcBorders>
              <w:top w:val="nil"/>
              <w:left w:val="nil"/>
              <w:bottom w:val="nil"/>
              <w:right w:val="nil"/>
            </w:tcBorders>
          </w:tcPr>
          <w:p w14:paraId="7B89BA3C"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0.096</w:t>
            </w:r>
          </w:p>
        </w:tc>
        <w:tc>
          <w:tcPr>
            <w:tcW w:w="0" w:type="auto"/>
            <w:tcBorders>
              <w:top w:val="nil"/>
              <w:left w:val="nil"/>
              <w:bottom w:val="nil"/>
              <w:right w:val="nil"/>
            </w:tcBorders>
          </w:tcPr>
          <w:p w14:paraId="6DBA973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-0.040</w:t>
            </w:r>
          </w:p>
        </w:tc>
        <w:tc>
          <w:tcPr>
            <w:tcW w:w="0" w:type="auto"/>
            <w:tcBorders>
              <w:top w:val="nil"/>
              <w:left w:val="nil"/>
              <w:bottom w:val="nil"/>
              <w:right w:val="nil"/>
            </w:tcBorders>
          </w:tcPr>
          <w:p w14:paraId="2A47155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-0.053</w:t>
            </w:r>
          </w:p>
        </w:tc>
        <w:tc>
          <w:tcPr>
            <w:tcW w:w="0" w:type="auto"/>
            <w:tcBorders>
              <w:top w:val="nil"/>
              <w:left w:val="nil"/>
              <w:bottom w:val="nil"/>
              <w:right w:val="nil"/>
            </w:tcBorders>
          </w:tcPr>
          <w:p w14:paraId="040A325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-0.023</w:t>
            </w:r>
          </w:p>
        </w:tc>
      </w:tr>
      <w:tr w:rsidR="006C6527" w:rsidRPr="001E4EA4" w14:paraId="4E86C4DD" w14:textId="77777777" w:rsidTr="001E4EA4">
        <w:tc>
          <w:tcPr>
            <w:tcW w:w="0" w:type="auto"/>
            <w:tcBorders>
              <w:top w:val="nil"/>
              <w:left w:val="nil"/>
              <w:bottom w:val="nil"/>
              <w:right w:val="nil"/>
            </w:tcBorders>
          </w:tcPr>
          <w:p w14:paraId="33775C37" w14:textId="77777777" w:rsidR="006C6527" w:rsidRPr="001E4EA4" w:rsidRDefault="006C6527" w:rsidP="00984DF7">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05198399"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(0.029)</w:t>
            </w:r>
          </w:p>
        </w:tc>
        <w:tc>
          <w:tcPr>
            <w:tcW w:w="0" w:type="auto"/>
            <w:tcBorders>
              <w:top w:val="nil"/>
              <w:left w:val="nil"/>
              <w:bottom w:val="nil"/>
              <w:right w:val="nil"/>
            </w:tcBorders>
          </w:tcPr>
          <w:p w14:paraId="3EDA4159"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(0.077)</w:t>
            </w:r>
          </w:p>
        </w:tc>
        <w:tc>
          <w:tcPr>
            <w:tcW w:w="0" w:type="auto"/>
            <w:tcBorders>
              <w:top w:val="nil"/>
              <w:left w:val="nil"/>
              <w:bottom w:val="nil"/>
              <w:right w:val="nil"/>
            </w:tcBorders>
          </w:tcPr>
          <w:p w14:paraId="5609D91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(0.080)</w:t>
            </w:r>
          </w:p>
        </w:tc>
        <w:tc>
          <w:tcPr>
            <w:tcW w:w="0" w:type="auto"/>
            <w:tcBorders>
              <w:top w:val="nil"/>
              <w:left w:val="nil"/>
              <w:bottom w:val="nil"/>
              <w:right w:val="nil"/>
            </w:tcBorders>
          </w:tcPr>
          <w:p w14:paraId="52D9EE1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(0.084)</w:t>
            </w:r>
          </w:p>
        </w:tc>
        <w:tc>
          <w:tcPr>
            <w:tcW w:w="0" w:type="auto"/>
            <w:tcBorders>
              <w:top w:val="nil"/>
              <w:left w:val="nil"/>
              <w:bottom w:val="nil"/>
              <w:right w:val="nil"/>
            </w:tcBorders>
          </w:tcPr>
          <w:p w14:paraId="0D8FE50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(0.065)</w:t>
            </w:r>
          </w:p>
        </w:tc>
        <w:tc>
          <w:tcPr>
            <w:tcW w:w="0" w:type="auto"/>
            <w:tcBorders>
              <w:top w:val="nil"/>
              <w:left w:val="nil"/>
              <w:bottom w:val="nil"/>
              <w:right w:val="nil"/>
            </w:tcBorders>
          </w:tcPr>
          <w:p w14:paraId="64526DB3"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(0.072)</w:t>
            </w:r>
          </w:p>
        </w:tc>
        <w:tc>
          <w:tcPr>
            <w:tcW w:w="0" w:type="auto"/>
            <w:tcBorders>
              <w:top w:val="nil"/>
              <w:left w:val="nil"/>
              <w:bottom w:val="nil"/>
              <w:right w:val="nil"/>
            </w:tcBorders>
          </w:tcPr>
          <w:p w14:paraId="4947474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(0.064)</w:t>
            </w:r>
          </w:p>
        </w:tc>
      </w:tr>
      <w:tr w:rsidR="006C6527" w:rsidRPr="001E4EA4" w14:paraId="28D04802" w14:textId="77777777" w:rsidTr="001E4EA4">
        <w:tc>
          <w:tcPr>
            <w:tcW w:w="0" w:type="auto"/>
            <w:tcBorders>
              <w:top w:val="nil"/>
              <w:left w:val="nil"/>
              <w:bottom w:val="nil"/>
              <w:right w:val="nil"/>
            </w:tcBorders>
          </w:tcPr>
          <w:p w14:paraId="233B2A1A"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2006-2008</w:t>
            </w:r>
          </w:p>
        </w:tc>
        <w:tc>
          <w:tcPr>
            <w:tcW w:w="0" w:type="auto"/>
            <w:tcBorders>
              <w:top w:val="nil"/>
              <w:left w:val="nil"/>
              <w:bottom w:val="nil"/>
              <w:right w:val="nil"/>
            </w:tcBorders>
          </w:tcPr>
          <w:p w14:paraId="2FCAFCC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0.073</w:t>
            </w:r>
          </w:p>
        </w:tc>
        <w:tc>
          <w:tcPr>
            <w:tcW w:w="0" w:type="auto"/>
            <w:tcBorders>
              <w:top w:val="nil"/>
              <w:left w:val="nil"/>
              <w:bottom w:val="nil"/>
              <w:right w:val="nil"/>
            </w:tcBorders>
          </w:tcPr>
          <w:p w14:paraId="1950A6F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4621A2C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136D7DDD"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6A824027"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21E4133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45C16F1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r>
      <w:tr w:rsidR="006C6527" w:rsidRPr="001E4EA4" w14:paraId="2864B5AB" w14:textId="77777777" w:rsidTr="001E4EA4">
        <w:tc>
          <w:tcPr>
            <w:tcW w:w="0" w:type="auto"/>
            <w:tcBorders>
              <w:top w:val="nil"/>
              <w:left w:val="nil"/>
              <w:bottom w:val="nil"/>
              <w:right w:val="nil"/>
            </w:tcBorders>
          </w:tcPr>
          <w:p w14:paraId="59674F77" w14:textId="77777777" w:rsidR="006C6527" w:rsidRPr="001E4EA4" w:rsidRDefault="006C6527" w:rsidP="00984DF7">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6B6060C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(0.046)</w:t>
            </w:r>
          </w:p>
        </w:tc>
        <w:tc>
          <w:tcPr>
            <w:tcW w:w="0" w:type="auto"/>
            <w:tcBorders>
              <w:top w:val="nil"/>
              <w:left w:val="nil"/>
              <w:bottom w:val="nil"/>
              <w:right w:val="nil"/>
            </w:tcBorders>
          </w:tcPr>
          <w:p w14:paraId="6B6E406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7FA9CEF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3074C27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0A5499F6"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6AA32039"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0F180AD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r>
      <w:tr w:rsidR="006C6527" w:rsidRPr="001E4EA4" w14:paraId="7DC740C5" w14:textId="77777777" w:rsidTr="001E4EA4">
        <w:tc>
          <w:tcPr>
            <w:tcW w:w="0" w:type="auto"/>
            <w:tcBorders>
              <w:top w:val="nil"/>
              <w:left w:val="nil"/>
              <w:bottom w:val="nil"/>
              <w:right w:val="nil"/>
            </w:tcBorders>
          </w:tcPr>
          <w:p w14:paraId="3A9A399D"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2008-2011</w:t>
            </w:r>
          </w:p>
        </w:tc>
        <w:tc>
          <w:tcPr>
            <w:tcW w:w="0" w:type="auto"/>
            <w:tcBorders>
              <w:top w:val="nil"/>
              <w:left w:val="nil"/>
              <w:bottom w:val="nil"/>
              <w:right w:val="nil"/>
            </w:tcBorders>
          </w:tcPr>
          <w:p w14:paraId="49A1035E"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0.081</w:t>
            </w:r>
          </w:p>
        </w:tc>
        <w:tc>
          <w:tcPr>
            <w:tcW w:w="0" w:type="auto"/>
            <w:tcBorders>
              <w:top w:val="nil"/>
              <w:left w:val="nil"/>
              <w:bottom w:val="nil"/>
              <w:right w:val="nil"/>
            </w:tcBorders>
          </w:tcPr>
          <w:p w14:paraId="410B03FE"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5EA4EEC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786846E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53747E6E"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3723277D"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5AAEC4F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r>
      <w:tr w:rsidR="006C6527" w:rsidRPr="001E4EA4" w14:paraId="7A6FCC8C" w14:textId="77777777" w:rsidTr="001E4EA4">
        <w:tc>
          <w:tcPr>
            <w:tcW w:w="0" w:type="auto"/>
            <w:tcBorders>
              <w:top w:val="nil"/>
              <w:left w:val="nil"/>
              <w:bottom w:val="nil"/>
              <w:right w:val="nil"/>
            </w:tcBorders>
          </w:tcPr>
          <w:p w14:paraId="600CCE3C" w14:textId="77777777" w:rsidR="006C6527" w:rsidRPr="001E4EA4" w:rsidRDefault="006C6527" w:rsidP="00984DF7">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6650B99F"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(0.046)</w:t>
            </w:r>
          </w:p>
        </w:tc>
        <w:tc>
          <w:tcPr>
            <w:tcW w:w="0" w:type="auto"/>
            <w:tcBorders>
              <w:top w:val="nil"/>
              <w:left w:val="nil"/>
              <w:bottom w:val="nil"/>
              <w:right w:val="nil"/>
            </w:tcBorders>
          </w:tcPr>
          <w:p w14:paraId="41EE033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62FD675C"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2E73183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107540D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7D4439EF"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3D6F85E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r>
      <w:tr w:rsidR="006C6527" w:rsidRPr="001E4EA4" w14:paraId="5637032B" w14:textId="77777777" w:rsidTr="001E4EA4">
        <w:tc>
          <w:tcPr>
            <w:tcW w:w="0" w:type="auto"/>
            <w:tcBorders>
              <w:top w:val="nil"/>
              <w:left w:val="nil"/>
              <w:bottom w:val="nil"/>
              <w:right w:val="nil"/>
            </w:tcBorders>
          </w:tcPr>
          <w:p w14:paraId="2E06FF76"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2011-2015</w:t>
            </w:r>
          </w:p>
        </w:tc>
        <w:tc>
          <w:tcPr>
            <w:tcW w:w="0" w:type="auto"/>
            <w:tcBorders>
              <w:top w:val="nil"/>
              <w:left w:val="nil"/>
              <w:bottom w:val="nil"/>
              <w:right w:val="nil"/>
            </w:tcBorders>
          </w:tcPr>
          <w:p w14:paraId="5D831B3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0.456</w:t>
            </w:r>
          </w:p>
        </w:tc>
        <w:tc>
          <w:tcPr>
            <w:tcW w:w="0" w:type="auto"/>
            <w:tcBorders>
              <w:top w:val="nil"/>
              <w:left w:val="nil"/>
              <w:bottom w:val="nil"/>
              <w:right w:val="nil"/>
            </w:tcBorders>
          </w:tcPr>
          <w:p w14:paraId="09B82CE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799E7F0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507C9187"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55E7BB4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3608D82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0C593AF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r>
      <w:tr w:rsidR="006C6527" w:rsidRPr="001E4EA4" w14:paraId="0A9CDEEB" w14:textId="77777777" w:rsidTr="001E4EA4">
        <w:tc>
          <w:tcPr>
            <w:tcW w:w="0" w:type="auto"/>
            <w:tcBorders>
              <w:top w:val="nil"/>
              <w:left w:val="nil"/>
              <w:bottom w:val="nil"/>
              <w:right w:val="nil"/>
            </w:tcBorders>
          </w:tcPr>
          <w:p w14:paraId="17817DBD" w14:textId="77777777" w:rsidR="006C6527" w:rsidRPr="001E4EA4" w:rsidRDefault="006C6527" w:rsidP="00984DF7">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5DC16B77"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(0.048)</w:t>
            </w:r>
          </w:p>
        </w:tc>
        <w:tc>
          <w:tcPr>
            <w:tcW w:w="0" w:type="auto"/>
            <w:tcBorders>
              <w:top w:val="nil"/>
              <w:left w:val="nil"/>
              <w:bottom w:val="nil"/>
              <w:right w:val="nil"/>
            </w:tcBorders>
          </w:tcPr>
          <w:p w14:paraId="604489B9"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406461B6"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66056559"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780DE63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4844BDFE"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10398B2C"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r>
      <w:tr w:rsidR="006C6527" w:rsidRPr="001E4EA4" w14:paraId="03DA4E16" w14:textId="77777777" w:rsidTr="001E4EA4">
        <w:tc>
          <w:tcPr>
            <w:tcW w:w="0" w:type="auto"/>
            <w:tcBorders>
              <w:top w:val="nil"/>
              <w:left w:val="nil"/>
              <w:bottom w:val="nil"/>
              <w:right w:val="nil"/>
            </w:tcBorders>
          </w:tcPr>
          <w:p w14:paraId="3F209F3C"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2015-2019</w:t>
            </w:r>
          </w:p>
        </w:tc>
        <w:tc>
          <w:tcPr>
            <w:tcW w:w="0" w:type="auto"/>
            <w:tcBorders>
              <w:top w:val="nil"/>
              <w:left w:val="nil"/>
              <w:bottom w:val="nil"/>
              <w:right w:val="nil"/>
            </w:tcBorders>
          </w:tcPr>
          <w:p w14:paraId="61898DAC"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0.195</w:t>
            </w:r>
          </w:p>
        </w:tc>
        <w:tc>
          <w:tcPr>
            <w:tcW w:w="0" w:type="auto"/>
            <w:tcBorders>
              <w:top w:val="nil"/>
              <w:left w:val="nil"/>
              <w:bottom w:val="nil"/>
              <w:right w:val="nil"/>
            </w:tcBorders>
          </w:tcPr>
          <w:p w14:paraId="750CE74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0B10BEC6"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1C7365B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121197F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47FE9B1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0D90B77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r>
      <w:tr w:rsidR="006C6527" w:rsidRPr="001E4EA4" w14:paraId="552A1C10" w14:textId="77777777" w:rsidTr="001E4EA4">
        <w:tc>
          <w:tcPr>
            <w:tcW w:w="0" w:type="auto"/>
            <w:tcBorders>
              <w:top w:val="nil"/>
              <w:left w:val="nil"/>
              <w:bottom w:val="nil"/>
              <w:right w:val="nil"/>
            </w:tcBorders>
          </w:tcPr>
          <w:p w14:paraId="68F241E9" w14:textId="77777777" w:rsidR="006C6527" w:rsidRPr="001E4EA4" w:rsidRDefault="006C6527" w:rsidP="00984DF7">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30D7700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(0.046)</w:t>
            </w:r>
          </w:p>
        </w:tc>
        <w:tc>
          <w:tcPr>
            <w:tcW w:w="0" w:type="auto"/>
            <w:tcBorders>
              <w:top w:val="nil"/>
              <w:left w:val="nil"/>
              <w:bottom w:val="nil"/>
              <w:right w:val="nil"/>
            </w:tcBorders>
          </w:tcPr>
          <w:p w14:paraId="53F14AA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6AC8E20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3793CA5C"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3BC6FEA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5C24B86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07C2BF1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r>
      <w:tr w:rsidR="006C6527" w:rsidRPr="001E4EA4" w14:paraId="18AC1EDD" w14:textId="77777777" w:rsidTr="001E4EA4">
        <w:tc>
          <w:tcPr>
            <w:tcW w:w="0" w:type="auto"/>
            <w:tcBorders>
              <w:top w:val="nil"/>
              <w:left w:val="nil"/>
              <w:bottom w:val="nil"/>
              <w:right w:val="nil"/>
            </w:tcBorders>
          </w:tcPr>
          <w:p w14:paraId="4B8386ED"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2019-2021</w:t>
            </w:r>
          </w:p>
        </w:tc>
        <w:tc>
          <w:tcPr>
            <w:tcW w:w="0" w:type="auto"/>
            <w:tcBorders>
              <w:top w:val="nil"/>
              <w:left w:val="nil"/>
              <w:bottom w:val="nil"/>
              <w:right w:val="nil"/>
            </w:tcBorders>
          </w:tcPr>
          <w:p w14:paraId="0FDC084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-0.133</w:t>
            </w:r>
          </w:p>
        </w:tc>
        <w:tc>
          <w:tcPr>
            <w:tcW w:w="0" w:type="auto"/>
            <w:tcBorders>
              <w:top w:val="nil"/>
              <w:left w:val="nil"/>
              <w:bottom w:val="nil"/>
              <w:right w:val="nil"/>
            </w:tcBorders>
          </w:tcPr>
          <w:p w14:paraId="0735EE33"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3AFFD7A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04019D5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4CFE648E"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566473C7"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66BA6B1D"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r>
      <w:tr w:rsidR="006C6527" w:rsidRPr="001E4EA4" w14:paraId="421F9620" w14:textId="77777777" w:rsidTr="001E4EA4">
        <w:tc>
          <w:tcPr>
            <w:tcW w:w="0" w:type="auto"/>
            <w:tcBorders>
              <w:top w:val="nil"/>
              <w:left w:val="nil"/>
              <w:bottom w:val="nil"/>
              <w:right w:val="nil"/>
            </w:tcBorders>
          </w:tcPr>
          <w:p w14:paraId="1E28CA45" w14:textId="77777777" w:rsidR="006C6527" w:rsidRPr="001E4EA4" w:rsidRDefault="006C6527" w:rsidP="00984DF7">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1DE4859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(0.045)</w:t>
            </w:r>
          </w:p>
        </w:tc>
        <w:tc>
          <w:tcPr>
            <w:tcW w:w="0" w:type="auto"/>
            <w:tcBorders>
              <w:top w:val="nil"/>
              <w:left w:val="nil"/>
              <w:bottom w:val="nil"/>
              <w:right w:val="nil"/>
            </w:tcBorders>
          </w:tcPr>
          <w:p w14:paraId="62E4F6F9"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04E38C7F"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2891960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7435D66C"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506FD07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c>
          <w:tcPr>
            <w:tcW w:w="0" w:type="auto"/>
            <w:tcBorders>
              <w:top w:val="nil"/>
              <w:left w:val="nil"/>
              <w:bottom w:val="nil"/>
              <w:right w:val="nil"/>
            </w:tcBorders>
          </w:tcPr>
          <w:p w14:paraId="6C9C456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p>
        </w:tc>
      </w:tr>
      <w:tr w:rsidR="006C6527" w:rsidRPr="001E4EA4" w14:paraId="75179259" w14:textId="77777777" w:rsidTr="001E4EA4">
        <w:tc>
          <w:tcPr>
            <w:tcW w:w="0" w:type="auto"/>
            <w:tcBorders>
              <w:top w:val="nil"/>
              <w:left w:val="nil"/>
              <w:bottom w:val="nil"/>
              <w:right w:val="nil"/>
            </w:tcBorders>
          </w:tcPr>
          <w:p w14:paraId="50CF2077"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Constant</w:t>
            </w:r>
          </w:p>
        </w:tc>
        <w:tc>
          <w:tcPr>
            <w:tcW w:w="0" w:type="auto"/>
            <w:tcBorders>
              <w:top w:val="nil"/>
              <w:left w:val="nil"/>
              <w:bottom w:val="nil"/>
              <w:right w:val="nil"/>
            </w:tcBorders>
          </w:tcPr>
          <w:p w14:paraId="351D631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0.327</w:t>
            </w:r>
          </w:p>
        </w:tc>
        <w:tc>
          <w:tcPr>
            <w:tcW w:w="0" w:type="auto"/>
            <w:tcBorders>
              <w:top w:val="nil"/>
              <w:left w:val="nil"/>
              <w:bottom w:val="nil"/>
              <w:right w:val="nil"/>
            </w:tcBorders>
          </w:tcPr>
          <w:p w14:paraId="436EB4AE"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0.274</w:t>
            </w:r>
          </w:p>
        </w:tc>
        <w:tc>
          <w:tcPr>
            <w:tcW w:w="0" w:type="auto"/>
            <w:tcBorders>
              <w:top w:val="nil"/>
              <w:left w:val="nil"/>
              <w:bottom w:val="nil"/>
              <w:right w:val="nil"/>
            </w:tcBorders>
          </w:tcPr>
          <w:p w14:paraId="09165CD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0.154</w:t>
            </w:r>
          </w:p>
        </w:tc>
        <w:tc>
          <w:tcPr>
            <w:tcW w:w="0" w:type="auto"/>
            <w:tcBorders>
              <w:top w:val="nil"/>
              <w:left w:val="nil"/>
              <w:bottom w:val="nil"/>
              <w:right w:val="nil"/>
            </w:tcBorders>
          </w:tcPr>
          <w:p w14:paraId="39F37D17"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0.492</w:t>
            </w:r>
          </w:p>
        </w:tc>
        <w:tc>
          <w:tcPr>
            <w:tcW w:w="0" w:type="auto"/>
            <w:tcBorders>
              <w:top w:val="nil"/>
              <w:left w:val="nil"/>
              <w:bottom w:val="nil"/>
              <w:right w:val="nil"/>
            </w:tcBorders>
          </w:tcPr>
          <w:p w14:paraId="4D12B9E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0.766</w:t>
            </w:r>
          </w:p>
        </w:tc>
        <w:tc>
          <w:tcPr>
            <w:tcW w:w="0" w:type="auto"/>
            <w:tcBorders>
              <w:top w:val="nil"/>
              <w:left w:val="nil"/>
              <w:bottom w:val="nil"/>
              <w:right w:val="nil"/>
            </w:tcBorders>
          </w:tcPr>
          <w:p w14:paraId="627328B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0.810</w:t>
            </w:r>
          </w:p>
        </w:tc>
        <w:tc>
          <w:tcPr>
            <w:tcW w:w="0" w:type="auto"/>
            <w:tcBorders>
              <w:top w:val="nil"/>
              <w:left w:val="nil"/>
              <w:bottom w:val="nil"/>
              <w:right w:val="nil"/>
            </w:tcBorders>
          </w:tcPr>
          <w:p w14:paraId="76ECCA3E"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0.154</w:t>
            </w:r>
          </w:p>
        </w:tc>
      </w:tr>
      <w:tr w:rsidR="006C6527" w:rsidRPr="001E4EA4" w14:paraId="5FED86F2" w14:textId="77777777" w:rsidTr="001E4EA4">
        <w:tc>
          <w:tcPr>
            <w:tcW w:w="0" w:type="auto"/>
            <w:tcBorders>
              <w:top w:val="nil"/>
              <w:left w:val="nil"/>
              <w:bottom w:val="single" w:sz="4" w:space="0" w:color="auto"/>
              <w:right w:val="nil"/>
            </w:tcBorders>
          </w:tcPr>
          <w:p w14:paraId="24565AD8" w14:textId="77777777" w:rsidR="006C6527" w:rsidRPr="001E4EA4" w:rsidRDefault="006C6527" w:rsidP="00984DF7">
            <w:pPr>
              <w:widowControl w:val="0"/>
              <w:autoSpaceDE w:val="0"/>
              <w:autoSpaceDN w:val="0"/>
              <w:adjustRightInd w:val="0"/>
              <w:rPr>
                <w:rFonts w:ascii="Times New Roman" w:hAnsi="Times New Roman"/>
                <w:sz w:val="20"/>
                <w:szCs w:val="20"/>
              </w:rPr>
            </w:pPr>
          </w:p>
        </w:tc>
        <w:tc>
          <w:tcPr>
            <w:tcW w:w="0" w:type="auto"/>
            <w:tcBorders>
              <w:top w:val="nil"/>
              <w:left w:val="nil"/>
              <w:bottom w:val="single" w:sz="4" w:space="0" w:color="auto"/>
              <w:right w:val="nil"/>
            </w:tcBorders>
          </w:tcPr>
          <w:p w14:paraId="1FE7C359"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(0.074)</w:t>
            </w:r>
          </w:p>
        </w:tc>
        <w:tc>
          <w:tcPr>
            <w:tcW w:w="0" w:type="auto"/>
            <w:tcBorders>
              <w:top w:val="nil"/>
              <w:left w:val="nil"/>
              <w:bottom w:val="single" w:sz="4" w:space="0" w:color="auto"/>
              <w:right w:val="nil"/>
            </w:tcBorders>
          </w:tcPr>
          <w:p w14:paraId="193DEDA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(0.177)</w:t>
            </w:r>
          </w:p>
        </w:tc>
        <w:tc>
          <w:tcPr>
            <w:tcW w:w="0" w:type="auto"/>
            <w:tcBorders>
              <w:top w:val="nil"/>
              <w:left w:val="nil"/>
              <w:bottom w:val="single" w:sz="4" w:space="0" w:color="auto"/>
              <w:right w:val="nil"/>
            </w:tcBorders>
          </w:tcPr>
          <w:p w14:paraId="77D1C0C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(0.201)</w:t>
            </w:r>
          </w:p>
        </w:tc>
        <w:tc>
          <w:tcPr>
            <w:tcW w:w="0" w:type="auto"/>
            <w:tcBorders>
              <w:top w:val="nil"/>
              <w:left w:val="nil"/>
              <w:bottom w:val="single" w:sz="4" w:space="0" w:color="auto"/>
              <w:right w:val="nil"/>
            </w:tcBorders>
          </w:tcPr>
          <w:p w14:paraId="44DC9DB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(0.194)</w:t>
            </w:r>
          </w:p>
        </w:tc>
        <w:tc>
          <w:tcPr>
            <w:tcW w:w="0" w:type="auto"/>
            <w:tcBorders>
              <w:top w:val="nil"/>
              <w:left w:val="nil"/>
              <w:bottom w:val="single" w:sz="4" w:space="0" w:color="auto"/>
              <w:right w:val="nil"/>
            </w:tcBorders>
          </w:tcPr>
          <w:p w14:paraId="5E9AEA5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(0.159)</w:t>
            </w:r>
          </w:p>
        </w:tc>
        <w:tc>
          <w:tcPr>
            <w:tcW w:w="0" w:type="auto"/>
            <w:tcBorders>
              <w:top w:val="nil"/>
              <w:left w:val="nil"/>
              <w:bottom w:val="single" w:sz="4" w:space="0" w:color="auto"/>
              <w:right w:val="nil"/>
            </w:tcBorders>
          </w:tcPr>
          <w:p w14:paraId="781BFCC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(0.166)</w:t>
            </w:r>
          </w:p>
        </w:tc>
        <w:tc>
          <w:tcPr>
            <w:tcW w:w="0" w:type="auto"/>
            <w:tcBorders>
              <w:top w:val="nil"/>
              <w:left w:val="nil"/>
              <w:bottom w:val="single" w:sz="4" w:space="0" w:color="auto"/>
              <w:right w:val="nil"/>
            </w:tcBorders>
          </w:tcPr>
          <w:p w14:paraId="64BDC9A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(0.127)</w:t>
            </w:r>
          </w:p>
        </w:tc>
      </w:tr>
      <w:tr w:rsidR="006C6527" w:rsidRPr="001E4EA4" w14:paraId="6F2B84E3" w14:textId="77777777" w:rsidTr="001E4EA4">
        <w:tc>
          <w:tcPr>
            <w:tcW w:w="0" w:type="auto"/>
            <w:tcBorders>
              <w:top w:val="single" w:sz="4" w:space="0" w:color="auto"/>
              <w:left w:val="nil"/>
              <w:bottom w:val="nil"/>
              <w:right w:val="nil"/>
            </w:tcBorders>
          </w:tcPr>
          <w:p w14:paraId="365EE11C"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Observations</w:t>
            </w:r>
          </w:p>
        </w:tc>
        <w:tc>
          <w:tcPr>
            <w:tcW w:w="0" w:type="auto"/>
            <w:tcBorders>
              <w:top w:val="single" w:sz="4" w:space="0" w:color="auto"/>
              <w:left w:val="nil"/>
              <w:bottom w:val="nil"/>
              <w:right w:val="nil"/>
            </w:tcBorders>
          </w:tcPr>
          <w:p w14:paraId="70EEB7ED"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1266</w:t>
            </w:r>
          </w:p>
        </w:tc>
        <w:tc>
          <w:tcPr>
            <w:tcW w:w="0" w:type="auto"/>
            <w:tcBorders>
              <w:top w:val="single" w:sz="4" w:space="0" w:color="auto"/>
              <w:left w:val="nil"/>
              <w:bottom w:val="nil"/>
              <w:right w:val="nil"/>
            </w:tcBorders>
          </w:tcPr>
          <w:p w14:paraId="1112E740"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213</w:t>
            </w:r>
          </w:p>
        </w:tc>
        <w:tc>
          <w:tcPr>
            <w:tcW w:w="0" w:type="auto"/>
            <w:tcBorders>
              <w:top w:val="single" w:sz="4" w:space="0" w:color="auto"/>
              <w:left w:val="nil"/>
              <w:bottom w:val="nil"/>
              <w:right w:val="nil"/>
            </w:tcBorders>
          </w:tcPr>
          <w:p w14:paraId="1D3E484F"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216</w:t>
            </w:r>
          </w:p>
        </w:tc>
        <w:tc>
          <w:tcPr>
            <w:tcW w:w="0" w:type="auto"/>
            <w:tcBorders>
              <w:top w:val="single" w:sz="4" w:space="0" w:color="auto"/>
              <w:left w:val="nil"/>
              <w:bottom w:val="nil"/>
              <w:right w:val="nil"/>
            </w:tcBorders>
          </w:tcPr>
          <w:p w14:paraId="7968D22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217</w:t>
            </w:r>
          </w:p>
        </w:tc>
        <w:tc>
          <w:tcPr>
            <w:tcW w:w="0" w:type="auto"/>
            <w:tcBorders>
              <w:top w:val="single" w:sz="4" w:space="0" w:color="auto"/>
              <w:left w:val="nil"/>
              <w:bottom w:val="nil"/>
              <w:right w:val="nil"/>
            </w:tcBorders>
          </w:tcPr>
          <w:p w14:paraId="4553A2CC"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181</w:t>
            </w:r>
          </w:p>
        </w:tc>
        <w:tc>
          <w:tcPr>
            <w:tcW w:w="0" w:type="auto"/>
            <w:tcBorders>
              <w:top w:val="single" w:sz="4" w:space="0" w:color="auto"/>
              <w:left w:val="nil"/>
              <w:bottom w:val="nil"/>
              <w:right w:val="nil"/>
            </w:tcBorders>
          </w:tcPr>
          <w:p w14:paraId="34994A9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210</w:t>
            </w:r>
          </w:p>
        </w:tc>
        <w:tc>
          <w:tcPr>
            <w:tcW w:w="0" w:type="auto"/>
            <w:tcBorders>
              <w:top w:val="single" w:sz="4" w:space="0" w:color="auto"/>
              <w:left w:val="nil"/>
              <w:bottom w:val="nil"/>
              <w:right w:val="nil"/>
            </w:tcBorders>
          </w:tcPr>
          <w:p w14:paraId="77CF84EE"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229</w:t>
            </w:r>
          </w:p>
        </w:tc>
      </w:tr>
      <w:tr w:rsidR="006C6527" w:rsidRPr="001E4EA4" w14:paraId="384C193B" w14:textId="77777777" w:rsidTr="001E4EA4">
        <w:tc>
          <w:tcPr>
            <w:tcW w:w="0" w:type="auto"/>
            <w:tcBorders>
              <w:top w:val="nil"/>
              <w:left w:val="nil"/>
              <w:bottom w:val="nil"/>
              <w:right w:val="nil"/>
            </w:tcBorders>
          </w:tcPr>
          <w:p w14:paraId="7395DDFD" w14:textId="328BDC6C"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 xml:space="preserve">F </w:t>
            </w:r>
            <w:r w:rsidR="00201BB0">
              <w:rPr>
                <w:rFonts w:ascii="Times New Roman" w:hAnsi="Times New Roman"/>
                <w:sz w:val="20"/>
                <w:szCs w:val="20"/>
              </w:rPr>
              <w:t>balance</w:t>
            </w:r>
            <w:r w:rsidRPr="001E4EA4">
              <w:rPr>
                <w:rFonts w:ascii="Times New Roman" w:hAnsi="Times New Roman"/>
                <w:sz w:val="20"/>
                <w:szCs w:val="20"/>
              </w:rPr>
              <w:t xml:space="preserve"> </w:t>
            </w:r>
          </w:p>
        </w:tc>
        <w:tc>
          <w:tcPr>
            <w:tcW w:w="0" w:type="auto"/>
            <w:tcBorders>
              <w:top w:val="nil"/>
              <w:left w:val="nil"/>
              <w:bottom w:val="nil"/>
              <w:right w:val="nil"/>
            </w:tcBorders>
          </w:tcPr>
          <w:p w14:paraId="577237E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0.910</w:t>
            </w:r>
          </w:p>
        </w:tc>
        <w:tc>
          <w:tcPr>
            <w:tcW w:w="0" w:type="auto"/>
            <w:tcBorders>
              <w:top w:val="nil"/>
              <w:left w:val="nil"/>
              <w:bottom w:val="nil"/>
              <w:right w:val="nil"/>
            </w:tcBorders>
          </w:tcPr>
          <w:p w14:paraId="53D7A90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0.422</w:t>
            </w:r>
          </w:p>
        </w:tc>
        <w:tc>
          <w:tcPr>
            <w:tcW w:w="0" w:type="auto"/>
            <w:tcBorders>
              <w:top w:val="nil"/>
              <w:left w:val="nil"/>
              <w:bottom w:val="nil"/>
              <w:right w:val="nil"/>
            </w:tcBorders>
          </w:tcPr>
          <w:p w14:paraId="137B708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0.987</w:t>
            </w:r>
          </w:p>
        </w:tc>
        <w:tc>
          <w:tcPr>
            <w:tcW w:w="0" w:type="auto"/>
            <w:tcBorders>
              <w:top w:val="nil"/>
              <w:left w:val="nil"/>
              <w:bottom w:val="nil"/>
              <w:right w:val="nil"/>
            </w:tcBorders>
          </w:tcPr>
          <w:p w14:paraId="01985A0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0.897</w:t>
            </w:r>
          </w:p>
        </w:tc>
        <w:tc>
          <w:tcPr>
            <w:tcW w:w="0" w:type="auto"/>
            <w:tcBorders>
              <w:top w:val="nil"/>
              <w:left w:val="nil"/>
              <w:bottom w:val="nil"/>
              <w:right w:val="nil"/>
            </w:tcBorders>
          </w:tcPr>
          <w:p w14:paraId="4CC2DC3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0.124</w:t>
            </w:r>
          </w:p>
        </w:tc>
        <w:tc>
          <w:tcPr>
            <w:tcW w:w="0" w:type="auto"/>
            <w:tcBorders>
              <w:top w:val="nil"/>
              <w:left w:val="nil"/>
              <w:bottom w:val="nil"/>
              <w:right w:val="nil"/>
            </w:tcBorders>
          </w:tcPr>
          <w:p w14:paraId="6A86243B"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1.145</w:t>
            </w:r>
          </w:p>
        </w:tc>
        <w:tc>
          <w:tcPr>
            <w:tcW w:w="0" w:type="auto"/>
            <w:tcBorders>
              <w:top w:val="nil"/>
              <w:left w:val="nil"/>
              <w:bottom w:val="nil"/>
              <w:right w:val="nil"/>
            </w:tcBorders>
          </w:tcPr>
          <w:p w14:paraId="3728EE56"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0.248</w:t>
            </w:r>
          </w:p>
        </w:tc>
      </w:tr>
      <w:tr w:rsidR="006C6527" w:rsidRPr="001E4EA4" w14:paraId="451B0DC9" w14:textId="77777777" w:rsidTr="001E4EA4">
        <w:tc>
          <w:tcPr>
            <w:tcW w:w="0" w:type="auto"/>
            <w:tcBorders>
              <w:top w:val="nil"/>
              <w:left w:val="nil"/>
              <w:bottom w:val="nil"/>
              <w:right w:val="nil"/>
            </w:tcBorders>
          </w:tcPr>
          <w:p w14:paraId="5A70CAEB" w14:textId="0DDB5F33" w:rsidR="006C6527" w:rsidRPr="00697970" w:rsidRDefault="00697970" w:rsidP="00984DF7">
            <w:pPr>
              <w:widowControl w:val="0"/>
              <w:autoSpaceDE w:val="0"/>
              <w:autoSpaceDN w:val="0"/>
              <w:adjustRightInd w:val="0"/>
              <w:rPr>
                <w:rFonts w:ascii="Times New Roman" w:hAnsi="Times New Roman"/>
                <w:sz w:val="20"/>
                <w:szCs w:val="20"/>
              </w:rPr>
            </w:pPr>
            <w:r w:rsidRPr="00697970">
              <w:rPr>
                <w:rFonts w:ascii="Times New Roman" w:hAnsi="Times New Roman"/>
                <w:sz w:val="20"/>
                <w:szCs w:val="20"/>
                <w:lang w:val="en-US"/>
              </w:rPr>
              <w:t>P</w:t>
            </w:r>
            <w:r w:rsidR="00201BB0">
              <w:rPr>
                <w:rFonts w:ascii="Times New Roman" w:hAnsi="Times New Roman"/>
                <w:sz w:val="20"/>
                <w:szCs w:val="20"/>
                <w:lang w:val="en-US"/>
              </w:rPr>
              <w:t xml:space="preserve"> </w:t>
            </w:r>
            <w:r w:rsidRPr="00697970">
              <w:rPr>
                <w:rFonts w:ascii="Times New Roman" w:hAnsi="Times New Roman"/>
                <w:sz w:val="20"/>
                <w:szCs w:val="20"/>
                <w:lang w:val="en-US"/>
              </w:rPr>
              <w:t>balance</w:t>
            </w:r>
          </w:p>
        </w:tc>
        <w:tc>
          <w:tcPr>
            <w:tcW w:w="0" w:type="auto"/>
            <w:tcBorders>
              <w:top w:val="nil"/>
              <w:left w:val="nil"/>
              <w:bottom w:val="nil"/>
              <w:right w:val="nil"/>
            </w:tcBorders>
          </w:tcPr>
          <w:p w14:paraId="34257516"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0.457</w:t>
            </w:r>
          </w:p>
        </w:tc>
        <w:tc>
          <w:tcPr>
            <w:tcW w:w="0" w:type="auto"/>
            <w:tcBorders>
              <w:top w:val="nil"/>
              <w:left w:val="nil"/>
              <w:bottom w:val="nil"/>
              <w:right w:val="nil"/>
            </w:tcBorders>
          </w:tcPr>
          <w:p w14:paraId="1C098D0F"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0.793</w:t>
            </w:r>
          </w:p>
        </w:tc>
        <w:tc>
          <w:tcPr>
            <w:tcW w:w="0" w:type="auto"/>
            <w:tcBorders>
              <w:top w:val="nil"/>
              <w:left w:val="nil"/>
              <w:bottom w:val="nil"/>
              <w:right w:val="nil"/>
            </w:tcBorders>
          </w:tcPr>
          <w:p w14:paraId="3575378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0.416</w:t>
            </w:r>
          </w:p>
        </w:tc>
        <w:tc>
          <w:tcPr>
            <w:tcW w:w="0" w:type="auto"/>
            <w:tcBorders>
              <w:top w:val="nil"/>
              <w:left w:val="nil"/>
              <w:bottom w:val="nil"/>
              <w:right w:val="nil"/>
            </w:tcBorders>
          </w:tcPr>
          <w:p w14:paraId="6CE080B9"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0.467</w:t>
            </w:r>
          </w:p>
        </w:tc>
        <w:tc>
          <w:tcPr>
            <w:tcW w:w="0" w:type="auto"/>
            <w:tcBorders>
              <w:top w:val="nil"/>
              <w:left w:val="nil"/>
              <w:bottom w:val="nil"/>
              <w:right w:val="nil"/>
            </w:tcBorders>
          </w:tcPr>
          <w:p w14:paraId="7BB72001"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0.974</w:t>
            </w:r>
          </w:p>
        </w:tc>
        <w:tc>
          <w:tcPr>
            <w:tcW w:w="0" w:type="auto"/>
            <w:tcBorders>
              <w:top w:val="nil"/>
              <w:left w:val="nil"/>
              <w:bottom w:val="nil"/>
              <w:right w:val="nil"/>
            </w:tcBorders>
          </w:tcPr>
          <w:p w14:paraId="3B53CEA9"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0.336</w:t>
            </w:r>
          </w:p>
        </w:tc>
        <w:tc>
          <w:tcPr>
            <w:tcW w:w="0" w:type="auto"/>
            <w:tcBorders>
              <w:top w:val="nil"/>
              <w:left w:val="nil"/>
              <w:bottom w:val="nil"/>
              <w:right w:val="nil"/>
            </w:tcBorders>
          </w:tcPr>
          <w:p w14:paraId="192BEC75"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0.910</w:t>
            </w:r>
          </w:p>
        </w:tc>
      </w:tr>
      <w:tr w:rsidR="006C6527" w:rsidRPr="001E4EA4" w14:paraId="3CB530C8" w14:textId="77777777" w:rsidTr="001E4EA4">
        <w:tc>
          <w:tcPr>
            <w:tcW w:w="0" w:type="auto"/>
            <w:tcBorders>
              <w:top w:val="nil"/>
              <w:left w:val="nil"/>
              <w:bottom w:val="nil"/>
              <w:right w:val="nil"/>
            </w:tcBorders>
          </w:tcPr>
          <w:p w14:paraId="39ECA439"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R2</w:t>
            </w:r>
          </w:p>
        </w:tc>
        <w:tc>
          <w:tcPr>
            <w:tcW w:w="0" w:type="auto"/>
            <w:tcBorders>
              <w:top w:val="nil"/>
              <w:left w:val="nil"/>
              <w:bottom w:val="nil"/>
              <w:right w:val="nil"/>
            </w:tcBorders>
          </w:tcPr>
          <w:p w14:paraId="4664EE2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0.126</w:t>
            </w:r>
          </w:p>
        </w:tc>
        <w:tc>
          <w:tcPr>
            <w:tcW w:w="0" w:type="auto"/>
            <w:tcBorders>
              <w:top w:val="nil"/>
              <w:left w:val="nil"/>
              <w:bottom w:val="nil"/>
              <w:right w:val="nil"/>
            </w:tcBorders>
          </w:tcPr>
          <w:p w14:paraId="2910568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0.008</w:t>
            </w:r>
          </w:p>
        </w:tc>
        <w:tc>
          <w:tcPr>
            <w:tcW w:w="0" w:type="auto"/>
            <w:tcBorders>
              <w:top w:val="nil"/>
              <w:left w:val="nil"/>
              <w:bottom w:val="nil"/>
              <w:right w:val="nil"/>
            </w:tcBorders>
          </w:tcPr>
          <w:p w14:paraId="72D38FFE"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0.018</w:t>
            </w:r>
          </w:p>
        </w:tc>
        <w:tc>
          <w:tcPr>
            <w:tcW w:w="0" w:type="auto"/>
            <w:tcBorders>
              <w:top w:val="nil"/>
              <w:left w:val="nil"/>
              <w:bottom w:val="nil"/>
              <w:right w:val="nil"/>
            </w:tcBorders>
          </w:tcPr>
          <w:p w14:paraId="3947EA27"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0.017</w:t>
            </w:r>
          </w:p>
        </w:tc>
        <w:tc>
          <w:tcPr>
            <w:tcW w:w="0" w:type="auto"/>
            <w:tcBorders>
              <w:top w:val="nil"/>
              <w:left w:val="nil"/>
              <w:bottom w:val="nil"/>
              <w:right w:val="nil"/>
            </w:tcBorders>
          </w:tcPr>
          <w:p w14:paraId="16EE9CC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0.003</w:t>
            </w:r>
          </w:p>
        </w:tc>
        <w:tc>
          <w:tcPr>
            <w:tcW w:w="0" w:type="auto"/>
            <w:tcBorders>
              <w:top w:val="nil"/>
              <w:left w:val="nil"/>
              <w:bottom w:val="nil"/>
              <w:right w:val="nil"/>
            </w:tcBorders>
          </w:tcPr>
          <w:p w14:paraId="5B016A7D"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0.022</w:t>
            </w:r>
          </w:p>
        </w:tc>
        <w:tc>
          <w:tcPr>
            <w:tcW w:w="0" w:type="auto"/>
            <w:tcBorders>
              <w:top w:val="nil"/>
              <w:left w:val="nil"/>
              <w:bottom w:val="nil"/>
              <w:right w:val="nil"/>
            </w:tcBorders>
          </w:tcPr>
          <w:p w14:paraId="605F2256"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0.004</w:t>
            </w:r>
          </w:p>
        </w:tc>
      </w:tr>
      <w:tr w:rsidR="006C6527" w:rsidRPr="001E4EA4" w14:paraId="6BA6B7BB" w14:textId="77777777" w:rsidTr="001E4EA4">
        <w:tc>
          <w:tcPr>
            <w:tcW w:w="0" w:type="auto"/>
            <w:tcBorders>
              <w:top w:val="nil"/>
              <w:left w:val="nil"/>
              <w:bottom w:val="single" w:sz="4" w:space="0" w:color="auto"/>
              <w:right w:val="nil"/>
            </w:tcBorders>
          </w:tcPr>
          <w:p w14:paraId="0E1D45F2" w14:textId="77777777" w:rsidR="006C6527" w:rsidRPr="001E4EA4" w:rsidRDefault="006C6527" w:rsidP="00984DF7">
            <w:pPr>
              <w:widowControl w:val="0"/>
              <w:autoSpaceDE w:val="0"/>
              <w:autoSpaceDN w:val="0"/>
              <w:adjustRightInd w:val="0"/>
              <w:rPr>
                <w:rFonts w:ascii="Times New Roman" w:hAnsi="Times New Roman"/>
                <w:sz w:val="20"/>
                <w:szCs w:val="20"/>
              </w:rPr>
            </w:pPr>
            <w:r w:rsidRPr="001E4EA4">
              <w:rPr>
                <w:rFonts w:ascii="Times New Roman" w:hAnsi="Times New Roman"/>
                <w:sz w:val="20"/>
                <w:szCs w:val="20"/>
              </w:rPr>
              <w:t>R2 Adj.</w:t>
            </w:r>
          </w:p>
        </w:tc>
        <w:tc>
          <w:tcPr>
            <w:tcW w:w="0" w:type="auto"/>
            <w:tcBorders>
              <w:top w:val="nil"/>
              <w:left w:val="nil"/>
              <w:bottom w:val="single" w:sz="4" w:space="0" w:color="auto"/>
              <w:right w:val="nil"/>
            </w:tcBorders>
          </w:tcPr>
          <w:p w14:paraId="14110DDD"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0.120</w:t>
            </w:r>
          </w:p>
        </w:tc>
        <w:tc>
          <w:tcPr>
            <w:tcW w:w="0" w:type="auto"/>
            <w:tcBorders>
              <w:top w:val="nil"/>
              <w:left w:val="nil"/>
              <w:bottom w:val="single" w:sz="4" w:space="0" w:color="auto"/>
              <w:right w:val="nil"/>
            </w:tcBorders>
          </w:tcPr>
          <w:p w14:paraId="6D4D8C8F"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-0.011</w:t>
            </w:r>
          </w:p>
        </w:tc>
        <w:tc>
          <w:tcPr>
            <w:tcW w:w="0" w:type="auto"/>
            <w:tcBorders>
              <w:top w:val="nil"/>
              <w:left w:val="nil"/>
              <w:bottom w:val="single" w:sz="4" w:space="0" w:color="auto"/>
              <w:right w:val="nil"/>
            </w:tcBorders>
          </w:tcPr>
          <w:p w14:paraId="53162968"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-0.000</w:t>
            </w:r>
          </w:p>
        </w:tc>
        <w:tc>
          <w:tcPr>
            <w:tcW w:w="0" w:type="auto"/>
            <w:tcBorders>
              <w:top w:val="nil"/>
              <w:left w:val="nil"/>
              <w:bottom w:val="single" w:sz="4" w:space="0" w:color="auto"/>
              <w:right w:val="nil"/>
            </w:tcBorders>
          </w:tcPr>
          <w:p w14:paraId="143F648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-0.002</w:t>
            </w:r>
          </w:p>
        </w:tc>
        <w:tc>
          <w:tcPr>
            <w:tcW w:w="0" w:type="auto"/>
            <w:tcBorders>
              <w:top w:val="nil"/>
              <w:left w:val="nil"/>
              <w:bottom w:val="single" w:sz="4" w:space="0" w:color="auto"/>
              <w:right w:val="nil"/>
            </w:tcBorders>
          </w:tcPr>
          <w:p w14:paraId="5EFF8E04"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-0.020</w:t>
            </w:r>
          </w:p>
        </w:tc>
        <w:tc>
          <w:tcPr>
            <w:tcW w:w="0" w:type="auto"/>
            <w:tcBorders>
              <w:top w:val="nil"/>
              <w:left w:val="nil"/>
              <w:bottom w:val="single" w:sz="4" w:space="0" w:color="auto"/>
              <w:right w:val="nil"/>
            </w:tcBorders>
          </w:tcPr>
          <w:p w14:paraId="0CF8118A"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0.003</w:t>
            </w:r>
          </w:p>
        </w:tc>
        <w:tc>
          <w:tcPr>
            <w:tcW w:w="0" w:type="auto"/>
            <w:tcBorders>
              <w:top w:val="nil"/>
              <w:left w:val="nil"/>
              <w:bottom w:val="single" w:sz="4" w:space="0" w:color="auto"/>
              <w:right w:val="nil"/>
            </w:tcBorders>
          </w:tcPr>
          <w:p w14:paraId="23C585B2" w14:textId="77777777" w:rsidR="006C6527" w:rsidRPr="001E4EA4" w:rsidRDefault="006C6527" w:rsidP="00984DF7">
            <w:pPr>
              <w:widowControl w:val="0"/>
              <w:autoSpaceDE w:val="0"/>
              <w:autoSpaceDN w:val="0"/>
              <w:adjustRightInd w:val="0"/>
              <w:jc w:val="center"/>
              <w:rPr>
                <w:rFonts w:ascii="Times New Roman" w:hAnsi="Times New Roman"/>
                <w:sz w:val="20"/>
                <w:szCs w:val="20"/>
              </w:rPr>
            </w:pPr>
            <w:r w:rsidRPr="001E4EA4">
              <w:rPr>
                <w:rFonts w:ascii="Times New Roman" w:hAnsi="Times New Roman"/>
                <w:sz w:val="20"/>
                <w:szCs w:val="20"/>
              </w:rPr>
              <w:t>-0.013</w:t>
            </w:r>
          </w:p>
        </w:tc>
      </w:tr>
    </w:tbl>
    <w:p w14:paraId="75E3785E" w14:textId="37625A81" w:rsidR="006C6527" w:rsidRPr="001E4EA4" w:rsidRDefault="006C6527" w:rsidP="006C6527">
      <w:pPr>
        <w:widowControl w:val="0"/>
        <w:autoSpaceDE w:val="0"/>
        <w:autoSpaceDN w:val="0"/>
        <w:adjustRightInd w:val="0"/>
        <w:jc w:val="both"/>
        <w:rPr>
          <w:rFonts w:ascii="Times New Roman" w:hAnsi="Times New Roman"/>
          <w:sz w:val="20"/>
          <w:szCs w:val="20"/>
        </w:rPr>
      </w:pPr>
      <w:r w:rsidRPr="001E4EA4">
        <w:rPr>
          <w:rFonts w:ascii="Times New Roman" w:hAnsi="Times New Roman"/>
          <w:sz w:val="20"/>
          <w:szCs w:val="20"/>
        </w:rPr>
        <w:t xml:space="preserve">Standard errors in parentheses. </w:t>
      </w:r>
    </w:p>
    <w:p w14:paraId="09F3EC4C" w14:textId="6DBCC2D3" w:rsidR="006C6527" w:rsidRPr="00F22FD5" w:rsidRDefault="006C6527" w:rsidP="00451C0C">
      <w:pPr>
        <w:rPr>
          <w:rFonts w:ascii="Times New Roman" w:hAnsi="Times New Roman"/>
          <w:sz w:val="20"/>
          <w:szCs w:val="20"/>
        </w:rPr>
      </w:pPr>
    </w:p>
    <w:p w14:paraId="7D8B00B9" w14:textId="58A7C4F2" w:rsidR="006C6527" w:rsidRPr="00F22FD5" w:rsidRDefault="006C6527" w:rsidP="00451C0C">
      <w:pPr>
        <w:rPr>
          <w:rFonts w:ascii="Times New Roman" w:hAnsi="Times New Roman"/>
          <w:sz w:val="20"/>
          <w:szCs w:val="20"/>
        </w:rPr>
      </w:pPr>
    </w:p>
    <w:p w14:paraId="373B6EFA" w14:textId="77777777" w:rsidR="006C6527" w:rsidRPr="00F22FD5" w:rsidRDefault="006C6527" w:rsidP="00451C0C">
      <w:pPr>
        <w:rPr>
          <w:rFonts w:ascii="Times New Roman" w:hAnsi="Times New Roman"/>
          <w:sz w:val="20"/>
          <w:szCs w:val="20"/>
        </w:rPr>
      </w:pPr>
    </w:p>
    <w:p w14:paraId="36A4738E" w14:textId="77777777" w:rsidR="006C6527" w:rsidRPr="00F22FD5" w:rsidRDefault="006C6527">
      <w:pPr>
        <w:rPr>
          <w:rFonts w:ascii="Times New Roman" w:hAnsi="Times New Roman"/>
          <w:sz w:val="20"/>
          <w:szCs w:val="20"/>
        </w:rPr>
      </w:pPr>
      <w:r w:rsidRPr="00F22FD5">
        <w:rPr>
          <w:rFonts w:ascii="Times New Roman" w:hAnsi="Times New Roman"/>
          <w:sz w:val="20"/>
          <w:szCs w:val="20"/>
        </w:rPr>
        <w:br w:type="page"/>
      </w:r>
    </w:p>
    <w:p w14:paraId="47F94189" w14:textId="52584273" w:rsidR="00451C0C" w:rsidRPr="0043526D" w:rsidRDefault="000F2347" w:rsidP="00451C0C">
      <w:pPr>
        <w:rPr>
          <w:rFonts w:ascii="Times New Roman" w:hAnsi="Times New Roman"/>
          <w:b/>
          <w:bCs/>
        </w:rPr>
      </w:pPr>
      <w:r w:rsidRPr="0043526D">
        <w:rPr>
          <w:rFonts w:ascii="Times New Roman" w:hAnsi="Times New Roman"/>
          <w:b/>
          <w:bCs/>
        </w:rPr>
        <w:lastRenderedPageBreak/>
        <w:t>A</w:t>
      </w:r>
      <w:r w:rsidR="00B10DE5" w:rsidRPr="0043526D">
        <w:rPr>
          <w:rFonts w:ascii="Times New Roman" w:hAnsi="Times New Roman"/>
          <w:b/>
          <w:bCs/>
        </w:rPr>
        <w:t>3.5</w:t>
      </w:r>
      <w:r w:rsidR="00451C0C" w:rsidRPr="0043526D">
        <w:rPr>
          <w:rFonts w:ascii="Times New Roman" w:hAnsi="Times New Roman"/>
          <w:b/>
          <w:bCs/>
        </w:rPr>
        <w:t>: Additional balance checks</w:t>
      </w:r>
      <w:r w:rsidR="00A336D5" w:rsidRPr="0043526D">
        <w:rPr>
          <w:rFonts w:ascii="Times New Roman" w:hAnsi="Times New Roman"/>
          <w:b/>
          <w:bCs/>
        </w:rPr>
        <w:t xml:space="preserve"> with all covariates </w:t>
      </w:r>
      <w:r w:rsidR="00451C0C" w:rsidRPr="0043526D">
        <w:rPr>
          <w:rFonts w:ascii="Times New Roman" w:hAnsi="Times New Roman"/>
          <w:b/>
          <w:bCs/>
        </w:rPr>
        <w:t xml:space="preserve"> </w:t>
      </w:r>
    </w:p>
    <w:p w14:paraId="4054013B" w14:textId="77777777" w:rsidR="00451C0C" w:rsidRPr="00F22FD5" w:rsidRDefault="00451C0C">
      <w:pPr>
        <w:widowControl w:val="0"/>
        <w:autoSpaceDE w:val="0"/>
        <w:autoSpaceDN w:val="0"/>
        <w:adjustRightInd w:val="0"/>
        <w:rPr>
          <w:rFonts w:ascii="Times New Roman" w:hAnsi="Times New Roman"/>
          <w:sz w:val="18"/>
          <w:szCs w:val="18"/>
          <w:lang w:val="en-US"/>
        </w:rPr>
      </w:pPr>
    </w:p>
    <w:tbl>
      <w:tblPr>
        <w:tblW w:w="0" w:type="auto"/>
        <w:tblLook w:val="0000" w:firstRow="0" w:lastRow="0" w:firstColumn="0" w:lastColumn="0" w:noHBand="0" w:noVBand="0"/>
      </w:tblPr>
      <w:tblGrid>
        <w:gridCol w:w="2296"/>
        <w:gridCol w:w="741"/>
        <w:gridCol w:w="996"/>
        <w:gridCol w:w="996"/>
        <w:gridCol w:w="996"/>
        <w:gridCol w:w="996"/>
        <w:gridCol w:w="996"/>
        <w:gridCol w:w="996"/>
      </w:tblGrid>
      <w:tr w:rsidR="00451C0C" w:rsidRPr="00F22FD5" w14:paraId="47757E65" w14:textId="77777777" w:rsidTr="003F6FD0">
        <w:tc>
          <w:tcPr>
            <w:tcW w:w="0" w:type="auto"/>
            <w:tcBorders>
              <w:top w:val="single" w:sz="4" w:space="0" w:color="auto"/>
              <w:left w:val="nil"/>
              <w:bottom w:val="nil"/>
              <w:right w:val="nil"/>
            </w:tcBorders>
          </w:tcPr>
          <w:p w14:paraId="71C013D1" w14:textId="696C333A" w:rsidR="00451C0C" w:rsidRPr="00F22FD5" w:rsidRDefault="000F2347"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Treatment</w:t>
            </w:r>
          </w:p>
        </w:tc>
        <w:tc>
          <w:tcPr>
            <w:tcW w:w="0" w:type="auto"/>
            <w:tcBorders>
              <w:top w:val="single" w:sz="4" w:space="0" w:color="auto"/>
              <w:left w:val="nil"/>
              <w:bottom w:val="nil"/>
              <w:right w:val="nil"/>
            </w:tcBorders>
          </w:tcPr>
          <w:p w14:paraId="70C51B8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w:t>
            </w:r>
          </w:p>
        </w:tc>
        <w:tc>
          <w:tcPr>
            <w:tcW w:w="0" w:type="auto"/>
            <w:tcBorders>
              <w:top w:val="single" w:sz="4" w:space="0" w:color="auto"/>
              <w:left w:val="nil"/>
              <w:bottom w:val="nil"/>
              <w:right w:val="nil"/>
            </w:tcBorders>
          </w:tcPr>
          <w:p w14:paraId="54BE0BB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w:t>
            </w:r>
          </w:p>
        </w:tc>
        <w:tc>
          <w:tcPr>
            <w:tcW w:w="0" w:type="auto"/>
            <w:tcBorders>
              <w:top w:val="single" w:sz="4" w:space="0" w:color="auto"/>
              <w:left w:val="nil"/>
              <w:bottom w:val="nil"/>
              <w:right w:val="nil"/>
            </w:tcBorders>
          </w:tcPr>
          <w:p w14:paraId="19D5620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(3)</w:t>
            </w:r>
          </w:p>
        </w:tc>
        <w:tc>
          <w:tcPr>
            <w:tcW w:w="0" w:type="auto"/>
            <w:tcBorders>
              <w:top w:val="single" w:sz="4" w:space="0" w:color="auto"/>
              <w:left w:val="nil"/>
              <w:bottom w:val="nil"/>
              <w:right w:val="nil"/>
            </w:tcBorders>
          </w:tcPr>
          <w:p w14:paraId="2A1F410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(4)</w:t>
            </w:r>
          </w:p>
        </w:tc>
        <w:tc>
          <w:tcPr>
            <w:tcW w:w="0" w:type="auto"/>
            <w:tcBorders>
              <w:top w:val="single" w:sz="4" w:space="0" w:color="auto"/>
              <w:left w:val="nil"/>
              <w:bottom w:val="nil"/>
              <w:right w:val="nil"/>
            </w:tcBorders>
          </w:tcPr>
          <w:p w14:paraId="0C0E54C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(5)</w:t>
            </w:r>
          </w:p>
        </w:tc>
        <w:tc>
          <w:tcPr>
            <w:tcW w:w="0" w:type="auto"/>
            <w:tcBorders>
              <w:top w:val="single" w:sz="4" w:space="0" w:color="auto"/>
              <w:left w:val="nil"/>
              <w:bottom w:val="nil"/>
              <w:right w:val="nil"/>
            </w:tcBorders>
          </w:tcPr>
          <w:p w14:paraId="1CD728B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(6)</w:t>
            </w:r>
          </w:p>
        </w:tc>
        <w:tc>
          <w:tcPr>
            <w:tcW w:w="0" w:type="auto"/>
            <w:tcBorders>
              <w:top w:val="single" w:sz="4" w:space="0" w:color="auto"/>
              <w:left w:val="nil"/>
              <w:bottom w:val="nil"/>
              <w:right w:val="nil"/>
            </w:tcBorders>
          </w:tcPr>
          <w:p w14:paraId="0541C6D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(7)</w:t>
            </w:r>
          </w:p>
        </w:tc>
      </w:tr>
      <w:tr w:rsidR="00451C0C" w:rsidRPr="00F22FD5" w14:paraId="26A555B9" w14:textId="77777777" w:rsidTr="003F6FD0">
        <w:tc>
          <w:tcPr>
            <w:tcW w:w="0" w:type="auto"/>
            <w:tcBorders>
              <w:top w:val="nil"/>
              <w:left w:val="nil"/>
              <w:bottom w:val="nil"/>
              <w:right w:val="nil"/>
            </w:tcBorders>
          </w:tcPr>
          <w:p w14:paraId="017EB832"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56CFEE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Pooled</w:t>
            </w:r>
          </w:p>
        </w:tc>
        <w:tc>
          <w:tcPr>
            <w:tcW w:w="0" w:type="auto"/>
            <w:tcBorders>
              <w:top w:val="nil"/>
              <w:left w:val="nil"/>
              <w:bottom w:val="nil"/>
              <w:right w:val="nil"/>
            </w:tcBorders>
          </w:tcPr>
          <w:p w14:paraId="717C9CB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2004-2006</w:t>
            </w:r>
          </w:p>
        </w:tc>
        <w:tc>
          <w:tcPr>
            <w:tcW w:w="0" w:type="auto"/>
            <w:tcBorders>
              <w:top w:val="nil"/>
              <w:left w:val="nil"/>
              <w:bottom w:val="nil"/>
              <w:right w:val="nil"/>
            </w:tcBorders>
          </w:tcPr>
          <w:p w14:paraId="549617E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2006-2008</w:t>
            </w:r>
          </w:p>
        </w:tc>
        <w:tc>
          <w:tcPr>
            <w:tcW w:w="0" w:type="auto"/>
            <w:tcBorders>
              <w:top w:val="nil"/>
              <w:left w:val="nil"/>
              <w:bottom w:val="nil"/>
              <w:right w:val="nil"/>
            </w:tcBorders>
          </w:tcPr>
          <w:p w14:paraId="1D1F4AD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2008-2011</w:t>
            </w:r>
          </w:p>
        </w:tc>
        <w:tc>
          <w:tcPr>
            <w:tcW w:w="0" w:type="auto"/>
            <w:tcBorders>
              <w:top w:val="nil"/>
              <w:left w:val="nil"/>
              <w:bottom w:val="nil"/>
              <w:right w:val="nil"/>
            </w:tcBorders>
          </w:tcPr>
          <w:p w14:paraId="5486D8B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2011-2015</w:t>
            </w:r>
          </w:p>
        </w:tc>
        <w:tc>
          <w:tcPr>
            <w:tcW w:w="0" w:type="auto"/>
            <w:tcBorders>
              <w:top w:val="nil"/>
              <w:left w:val="nil"/>
              <w:bottom w:val="nil"/>
              <w:right w:val="nil"/>
            </w:tcBorders>
          </w:tcPr>
          <w:p w14:paraId="5435EB8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2015-2019</w:t>
            </w:r>
          </w:p>
        </w:tc>
        <w:tc>
          <w:tcPr>
            <w:tcW w:w="0" w:type="auto"/>
            <w:tcBorders>
              <w:top w:val="nil"/>
              <w:left w:val="nil"/>
              <w:bottom w:val="nil"/>
              <w:right w:val="nil"/>
            </w:tcBorders>
          </w:tcPr>
          <w:p w14:paraId="3399999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2019-2021</w:t>
            </w:r>
          </w:p>
        </w:tc>
      </w:tr>
      <w:tr w:rsidR="00451C0C" w:rsidRPr="00F22FD5" w14:paraId="11A73AA0" w14:textId="77777777" w:rsidTr="003F6FD0">
        <w:tc>
          <w:tcPr>
            <w:tcW w:w="0" w:type="auto"/>
            <w:tcBorders>
              <w:top w:val="single" w:sz="4" w:space="0" w:color="auto"/>
              <w:left w:val="nil"/>
              <w:bottom w:val="nil"/>
              <w:right w:val="nil"/>
            </w:tcBorders>
          </w:tcPr>
          <w:p w14:paraId="2FD67253" w14:textId="45CA786F"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 xml:space="preserve">Previous </w:t>
            </w:r>
            <w:r w:rsidR="001E4EA4">
              <w:rPr>
                <w:rFonts w:ascii="Times New Roman" w:hAnsi="Times New Roman"/>
                <w:sz w:val="18"/>
                <w:szCs w:val="18"/>
                <w:lang w:val="en-US"/>
              </w:rPr>
              <w:t xml:space="preserve">vote share </w:t>
            </w:r>
          </w:p>
        </w:tc>
        <w:tc>
          <w:tcPr>
            <w:tcW w:w="0" w:type="auto"/>
            <w:tcBorders>
              <w:top w:val="single" w:sz="4" w:space="0" w:color="auto"/>
              <w:left w:val="nil"/>
              <w:bottom w:val="nil"/>
              <w:right w:val="nil"/>
            </w:tcBorders>
          </w:tcPr>
          <w:p w14:paraId="50ECA50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0.001</w:t>
            </w:r>
          </w:p>
        </w:tc>
        <w:tc>
          <w:tcPr>
            <w:tcW w:w="0" w:type="auto"/>
            <w:tcBorders>
              <w:top w:val="single" w:sz="4" w:space="0" w:color="auto"/>
              <w:left w:val="nil"/>
              <w:bottom w:val="nil"/>
              <w:right w:val="nil"/>
            </w:tcBorders>
          </w:tcPr>
          <w:p w14:paraId="218302D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single" w:sz="4" w:space="0" w:color="auto"/>
              <w:left w:val="nil"/>
              <w:bottom w:val="nil"/>
              <w:right w:val="nil"/>
            </w:tcBorders>
          </w:tcPr>
          <w:p w14:paraId="3A0FAB2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0.006</w:t>
            </w:r>
          </w:p>
        </w:tc>
        <w:tc>
          <w:tcPr>
            <w:tcW w:w="0" w:type="auto"/>
            <w:tcBorders>
              <w:top w:val="single" w:sz="4" w:space="0" w:color="auto"/>
              <w:left w:val="nil"/>
              <w:bottom w:val="nil"/>
              <w:right w:val="nil"/>
            </w:tcBorders>
          </w:tcPr>
          <w:p w14:paraId="0626870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-0.001</w:t>
            </w:r>
          </w:p>
        </w:tc>
        <w:tc>
          <w:tcPr>
            <w:tcW w:w="0" w:type="auto"/>
            <w:tcBorders>
              <w:top w:val="single" w:sz="4" w:space="0" w:color="auto"/>
              <w:left w:val="nil"/>
              <w:bottom w:val="nil"/>
              <w:right w:val="nil"/>
            </w:tcBorders>
          </w:tcPr>
          <w:p w14:paraId="0F16314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0.009</w:t>
            </w:r>
          </w:p>
        </w:tc>
        <w:tc>
          <w:tcPr>
            <w:tcW w:w="0" w:type="auto"/>
            <w:tcBorders>
              <w:top w:val="single" w:sz="4" w:space="0" w:color="auto"/>
              <w:left w:val="nil"/>
              <w:bottom w:val="nil"/>
              <w:right w:val="nil"/>
            </w:tcBorders>
          </w:tcPr>
          <w:p w14:paraId="616CD9D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-0.007</w:t>
            </w:r>
          </w:p>
        </w:tc>
        <w:tc>
          <w:tcPr>
            <w:tcW w:w="0" w:type="auto"/>
            <w:tcBorders>
              <w:top w:val="single" w:sz="4" w:space="0" w:color="auto"/>
              <w:left w:val="nil"/>
              <w:bottom w:val="nil"/>
              <w:right w:val="nil"/>
            </w:tcBorders>
          </w:tcPr>
          <w:p w14:paraId="27EEDD2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-0.001</w:t>
            </w:r>
          </w:p>
        </w:tc>
      </w:tr>
      <w:tr w:rsidR="00451C0C" w:rsidRPr="00F22FD5" w14:paraId="154E7F85" w14:textId="77777777" w:rsidTr="003F6FD0">
        <w:tc>
          <w:tcPr>
            <w:tcW w:w="0" w:type="auto"/>
            <w:tcBorders>
              <w:top w:val="nil"/>
              <w:left w:val="nil"/>
              <w:bottom w:val="nil"/>
              <w:right w:val="nil"/>
            </w:tcBorders>
          </w:tcPr>
          <w:p w14:paraId="5780BF9A"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0143489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(0.002)</w:t>
            </w:r>
          </w:p>
        </w:tc>
        <w:tc>
          <w:tcPr>
            <w:tcW w:w="0" w:type="auto"/>
            <w:tcBorders>
              <w:top w:val="nil"/>
              <w:left w:val="nil"/>
              <w:bottom w:val="nil"/>
              <w:right w:val="nil"/>
            </w:tcBorders>
          </w:tcPr>
          <w:p w14:paraId="0D45AEC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nil"/>
              <w:right w:val="nil"/>
            </w:tcBorders>
          </w:tcPr>
          <w:p w14:paraId="454F499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nil"/>
              <w:right w:val="nil"/>
            </w:tcBorders>
          </w:tcPr>
          <w:p w14:paraId="0DC7BCE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nil"/>
              <w:right w:val="nil"/>
            </w:tcBorders>
          </w:tcPr>
          <w:p w14:paraId="42A7AAC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nil"/>
              <w:right w:val="nil"/>
            </w:tcBorders>
          </w:tcPr>
          <w:p w14:paraId="354ECC7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nil"/>
              <w:right w:val="nil"/>
            </w:tcBorders>
          </w:tcPr>
          <w:p w14:paraId="2B05B71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(0.004)</w:t>
            </w:r>
          </w:p>
        </w:tc>
      </w:tr>
      <w:tr w:rsidR="00451C0C" w:rsidRPr="00F22FD5" w14:paraId="45C6BD89" w14:textId="77777777" w:rsidTr="003F6FD0">
        <w:tc>
          <w:tcPr>
            <w:tcW w:w="0" w:type="auto"/>
            <w:tcBorders>
              <w:top w:val="nil"/>
              <w:left w:val="nil"/>
              <w:bottom w:val="nil"/>
              <w:right w:val="nil"/>
            </w:tcBorders>
          </w:tcPr>
          <w:p w14:paraId="7F7EDCB1" w14:textId="3DE994A9" w:rsidR="00451C0C" w:rsidRPr="00F22FD5" w:rsidRDefault="001E4EA4" w:rsidP="003F6FD0">
            <w:pPr>
              <w:widowControl w:val="0"/>
              <w:autoSpaceDE w:val="0"/>
              <w:autoSpaceDN w:val="0"/>
              <w:adjustRightInd w:val="0"/>
              <w:rPr>
                <w:rFonts w:ascii="Times New Roman" w:hAnsi="Times New Roman"/>
                <w:sz w:val="18"/>
                <w:szCs w:val="18"/>
                <w:lang w:val="en-US"/>
              </w:rPr>
            </w:pPr>
            <w:r>
              <w:rPr>
                <w:rFonts w:ascii="Times New Roman" w:hAnsi="Times New Roman"/>
                <w:sz w:val="18"/>
                <w:szCs w:val="18"/>
                <w:lang w:val="en-US"/>
              </w:rPr>
              <w:t xml:space="preserve"># </w:t>
            </w:r>
            <w:proofErr w:type="gramStart"/>
            <w:r>
              <w:rPr>
                <w:rFonts w:ascii="Times New Roman" w:hAnsi="Times New Roman"/>
                <w:sz w:val="18"/>
                <w:szCs w:val="18"/>
                <w:lang w:val="en-US"/>
              </w:rPr>
              <w:t>of</w:t>
            </w:r>
            <w:proofErr w:type="gramEnd"/>
            <w:r>
              <w:rPr>
                <w:rFonts w:ascii="Times New Roman" w:hAnsi="Times New Roman"/>
                <w:sz w:val="18"/>
                <w:szCs w:val="18"/>
                <w:lang w:val="en-US"/>
              </w:rPr>
              <w:t xml:space="preserve"> Elections won</w:t>
            </w:r>
          </w:p>
        </w:tc>
        <w:tc>
          <w:tcPr>
            <w:tcW w:w="0" w:type="auto"/>
            <w:tcBorders>
              <w:top w:val="nil"/>
              <w:left w:val="nil"/>
              <w:bottom w:val="nil"/>
              <w:right w:val="nil"/>
            </w:tcBorders>
          </w:tcPr>
          <w:p w14:paraId="40E5682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-0.004</w:t>
            </w:r>
          </w:p>
        </w:tc>
        <w:tc>
          <w:tcPr>
            <w:tcW w:w="0" w:type="auto"/>
            <w:tcBorders>
              <w:top w:val="nil"/>
              <w:left w:val="nil"/>
              <w:bottom w:val="nil"/>
              <w:right w:val="nil"/>
            </w:tcBorders>
          </w:tcPr>
          <w:p w14:paraId="3BD9E27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0.003</w:t>
            </w:r>
          </w:p>
        </w:tc>
        <w:tc>
          <w:tcPr>
            <w:tcW w:w="0" w:type="auto"/>
            <w:tcBorders>
              <w:top w:val="nil"/>
              <w:left w:val="nil"/>
              <w:bottom w:val="nil"/>
              <w:right w:val="nil"/>
            </w:tcBorders>
          </w:tcPr>
          <w:p w14:paraId="30D17C1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-0.022</w:t>
            </w:r>
          </w:p>
        </w:tc>
        <w:tc>
          <w:tcPr>
            <w:tcW w:w="0" w:type="auto"/>
            <w:tcBorders>
              <w:top w:val="nil"/>
              <w:left w:val="nil"/>
              <w:bottom w:val="nil"/>
              <w:right w:val="nil"/>
            </w:tcBorders>
          </w:tcPr>
          <w:p w14:paraId="6F936E0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-0.009</w:t>
            </w:r>
          </w:p>
        </w:tc>
        <w:tc>
          <w:tcPr>
            <w:tcW w:w="0" w:type="auto"/>
            <w:tcBorders>
              <w:top w:val="nil"/>
              <w:left w:val="nil"/>
              <w:bottom w:val="nil"/>
              <w:right w:val="nil"/>
            </w:tcBorders>
          </w:tcPr>
          <w:p w14:paraId="05F0E84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-0.037</w:t>
            </w:r>
          </w:p>
        </w:tc>
        <w:tc>
          <w:tcPr>
            <w:tcW w:w="0" w:type="auto"/>
            <w:tcBorders>
              <w:top w:val="nil"/>
              <w:left w:val="nil"/>
              <w:bottom w:val="nil"/>
              <w:right w:val="nil"/>
            </w:tcBorders>
          </w:tcPr>
          <w:p w14:paraId="060C78D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-0.004</w:t>
            </w:r>
          </w:p>
        </w:tc>
        <w:tc>
          <w:tcPr>
            <w:tcW w:w="0" w:type="auto"/>
            <w:tcBorders>
              <w:top w:val="nil"/>
              <w:left w:val="nil"/>
              <w:bottom w:val="nil"/>
              <w:right w:val="nil"/>
            </w:tcBorders>
          </w:tcPr>
          <w:p w14:paraId="2785742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0.018</w:t>
            </w:r>
          </w:p>
        </w:tc>
      </w:tr>
      <w:tr w:rsidR="00451C0C" w:rsidRPr="00F22FD5" w14:paraId="72E41BBB" w14:textId="77777777" w:rsidTr="003F6FD0">
        <w:tc>
          <w:tcPr>
            <w:tcW w:w="0" w:type="auto"/>
            <w:tcBorders>
              <w:top w:val="nil"/>
              <w:left w:val="nil"/>
              <w:bottom w:val="nil"/>
              <w:right w:val="nil"/>
            </w:tcBorders>
          </w:tcPr>
          <w:p w14:paraId="74620CC7"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091309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(0.009)</w:t>
            </w:r>
          </w:p>
        </w:tc>
        <w:tc>
          <w:tcPr>
            <w:tcW w:w="0" w:type="auto"/>
            <w:tcBorders>
              <w:top w:val="nil"/>
              <w:left w:val="nil"/>
              <w:bottom w:val="nil"/>
              <w:right w:val="nil"/>
            </w:tcBorders>
          </w:tcPr>
          <w:p w14:paraId="0D020C4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(0.027)</w:t>
            </w:r>
          </w:p>
        </w:tc>
        <w:tc>
          <w:tcPr>
            <w:tcW w:w="0" w:type="auto"/>
            <w:tcBorders>
              <w:top w:val="nil"/>
              <w:left w:val="nil"/>
              <w:bottom w:val="nil"/>
              <w:right w:val="nil"/>
            </w:tcBorders>
          </w:tcPr>
          <w:p w14:paraId="229D467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(0.026)</w:t>
            </w:r>
          </w:p>
        </w:tc>
        <w:tc>
          <w:tcPr>
            <w:tcW w:w="0" w:type="auto"/>
            <w:tcBorders>
              <w:top w:val="nil"/>
              <w:left w:val="nil"/>
              <w:bottom w:val="nil"/>
              <w:right w:val="nil"/>
            </w:tcBorders>
          </w:tcPr>
          <w:p w14:paraId="06A56B8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(0.025)</w:t>
            </w:r>
          </w:p>
        </w:tc>
        <w:tc>
          <w:tcPr>
            <w:tcW w:w="0" w:type="auto"/>
            <w:tcBorders>
              <w:top w:val="nil"/>
              <w:left w:val="nil"/>
              <w:bottom w:val="nil"/>
              <w:right w:val="nil"/>
            </w:tcBorders>
          </w:tcPr>
          <w:p w14:paraId="131AA5C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(0.025)</w:t>
            </w:r>
          </w:p>
        </w:tc>
        <w:tc>
          <w:tcPr>
            <w:tcW w:w="0" w:type="auto"/>
            <w:tcBorders>
              <w:top w:val="nil"/>
              <w:left w:val="nil"/>
              <w:bottom w:val="nil"/>
              <w:right w:val="nil"/>
            </w:tcBorders>
          </w:tcPr>
          <w:p w14:paraId="0057BD8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(0.025)</w:t>
            </w:r>
          </w:p>
        </w:tc>
        <w:tc>
          <w:tcPr>
            <w:tcW w:w="0" w:type="auto"/>
            <w:tcBorders>
              <w:top w:val="nil"/>
              <w:left w:val="nil"/>
              <w:bottom w:val="nil"/>
              <w:right w:val="nil"/>
            </w:tcBorders>
          </w:tcPr>
          <w:p w14:paraId="410EE14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(0.018)</w:t>
            </w:r>
          </w:p>
        </w:tc>
      </w:tr>
      <w:tr w:rsidR="00451C0C" w:rsidRPr="00F22FD5" w14:paraId="3425AAE8" w14:textId="77777777" w:rsidTr="003F6FD0">
        <w:tc>
          <w:tcPr>
            <w:tcW w:w="0" w:type="auto"/>
            <w:tcBorders>
              <w:top w:val="nil"/>
              <w:left w:val="nil"/>
              <w:bottom w:val="nil"/>
              <w:right w:val="nil"/>
            </w:tcBorders>
          </w:tcPr>
          <w:p w14:paraId="3408C819" w14:textId="398D29FE" w:rsidR="00451C0C" w:rsidRPr="00F22FD5" w:rsidRDefault="00CF17BF" w:rsidP="003F6FD0">
            <w:pPr>
              <w:widowControl w:val="0"/>
              <w:autoSpaceDE w:val="0"/>
              <w:autoSpaceDN w:val="0"/>
              <w:adjustRightInd w:val="0"/>
              <w:rPr>
                <w:rFonts w:ascii="Times New Roman" w:hAnsi="Times New Roman"/>
                <w:sz w:val="18"/>
                <w:szCs w:val="18"/>
                <w:lang w:val="en-US"/>
              </w:rPr>
            </w:pPr>
            <w:r>
              <w:rPr>
                <w:rFonts w:ascii="Times New Roman" w:hAnsi="Times New Roman"/>
                <w:sz w:val="18"/>
                <w:szCs w:val="18"/>
                <w:lang w:val="en-US"/>
              </w:rPr>
              <w:t>Female</w:t>
            </w:r>
          </w:p>
        </w:tc>
        <w:tc>
          <w:tcPr>
            <w:tcW w:w="0" w:type="auto"/>
            <w:tcBorders>
              <w:top w:val="nil"/>
              <w:left w:val="nil"/>
              <w:bottom w:val="nil"/>
              <w:right w:val="nil"/>
            </w:tcBorders>
          </w:tcPr>
          <w:p w14:paraId="4FF147F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0.047</w:t>
            </w:r>
          </w:p>
        </w:tc>
        <w:tc>
          <w:tcPr>
            <w:tcW w:w="0" w:type="auto"/>
            <w:tcBorders>
              <w:top w:val="nil"/>
              <w:left w:val="nil"/>
              <w:bottom w:val="nil"/>
              <w:right w:val="nil"/>
            </w:tcBorders>
          </w:tcPr>
          <w:p w14:paraId="7662A33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0.006</w:t>
            </w:r>
          </w:p>
        </w:tc>
        <w:tc>
          <w:tcPr>
            <w:tcW w:w="0" w:type="auto"/>
            <w:tcBorders>
              <w:top w:val="nil"/>
              <w:left w:val="nil"/>
              <w:bottom w:val="nil"/>
              <w:right w:val="nil"/>
            </w:tcBorders>
          </w:tcPr>
          <w:p w14:paraId="411DA3E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0.144</w:t>
            </w:r>
          </w:p>
        </w:tc>
        <w:tc>
          <w:tcPr>
            <w:tcW w:w="0" w:type="auto"/>
            <w:tcBorders>
              <w:top w:val="nil"/>
              <w:left w:val="nil"/>
              <w:bottom w:val="nil"/>
              <w:right w:val="nil"/>
            </w:tcBorders>
          </w:tcPr>
          <w:p w14:paraId="2925535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0.081</w:t>
            </w:r>
          </w:p>
        </w:tc>
        <w:tc>
          <w:tcPr>
            <w:tcW w:w="0" w:type="auto"/>
            <w:tcBorders>
              <w:top w:val="nil"/>
              <w:left w:val="nil"/>
              <w:bottom w:val="nil"/>
              <w:right w:val="nil"/>
            </w:tcBorders>
          </w:tcPr>
          <w:p w14:paraId="17FB37E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-0.014</w:t>
            </w:r>
          </w:p>
        </w:tc>
        <w:tc>
          <w:tcPr>
            <w:tcW w:w="0" w:type="auto"/>
            <w:tcBorders>
              <w:top w:val="nil"/>
              <w:left w:val="nil"/>
              <w:bottom w:val="nil"/>
              <w:right w:val="nil"/>
            </w:tcBorders>
          </w:tcPr>
          <w:p w14:paraId="1B9D5A9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0.109</w:t>
            </w:r>
          </w:p>
        </w:tc>
        <w:tc>
          <w:tcPr>
            <w:tcW w:w="0" w:type="auto"/>
            <w:tcBorders>
              <w:top w:val="nil"/>
              <w:left w:val="nil"/>
              <w:bottom w:val="nil"/>
              <w:right w:val="nil"/>
            </w:tcBorders>
          </w:tcPr>
          <w:p w14:paraId="7EA8FE0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-0.015</w:t>
            </w:r>
          </w:p>
        </w:tc>
      </w:tr>
      <w:tr w:rsidR="00451C0C" w:rsidRPr="00F22FD5" w14:paraId="5F8DC0AF" w14:textId="77777777" w:rsidTr="003F6FD0">
        <w:tc>
          <w:tcPr>
            <w:tcW w:w="0" w:type="auto"/>
            <w:tcBorders>
              <w:top w:val="nil"/>
              <w:left w:val="nil"/>
              <w:bottom w:val="nil"/>
              <w:right w:val="nil"/>
            </w:tcBorders>
          </w:tcPr>
          <w:p w14:paraId="241A5CD3"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2267DCA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(0.032)</w:t>
            </w:r>
          </w:p>
        </w:tc>
        <w:tc>
          <w:tcPr>
            <w:tcW w:w="0" w:type="auto"/>
            <w:tcBorders>
              <w:top w:val="nil"/>
              <w:left w:val="nil"/>
              <w:bottom w:val="nil"/>
              <w:right w:val="nil"/>
            </w:tcBorders>
          </w:tcPr>
          <w:p w14:paraId="0587B50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(0.086)</w:t>
            </w:r>
          </w:p>
        </w:tc>
        <w:tc>
          <w:tcPr>
            <w:tcW w:w="0" w:type="auto"/>
            <w:tcBorders>
              <w:top w:val="nil"/>
              <w:left w:val="nil"/>
              <w:bottom w:val="nil"/>
              <w:right w:val="nil"/>
            </w:tcBorders>
          </w:tcPr>
          <w:p w14:paraId="42388B4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(0.091)</w:t>
            </w:r>
          </w:p>
        </w:tc>
        <w:tc>
          <w:tcPr>
            <w:tcW w:w="0" w:type="auto"/>
            <w:tcBorders>
              <w:top w:val="nil"/>
              <w:left w:val="nil"/>
              <w:bottom w:val="nil"/>
              <w:right w:val="nil"/>
            </w:tcBorders>
          </w:tcPr>
          <w:p w14:paraId="0E443CC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(0.087)</w:t>
            </w:r>
          </w:p>
        </w:tc>
        <w:tc>
          <w:tcPr>
            <w:tcW w:w="0" w:type="auto"/>
            <w:tcBorders>
              <w:top w:val="nil"/>
              <w:left w:val="nil"/>
              <w:bottom w:val="nil"/>
              <w:right w:val="nil"/>
            </w:tcBorders>
          </w:tcPr>
          <w:p w14:paraId="6ADC35D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(0.070)</w:t>
            </w:r>
          </w:p>
        </w:tc>
        <w:tc>
          <w:tcPr>
            <w:tcW w:w="0" w:type="auto"/>
            <w:tcBorders>
              <w:top w:val="nil"/>
              <w:left w:val="nil"/>
              <w:bottom w:val="nil"/>
              <w:right w:val="nil"/>
            </w:tcBorders>
          </w:tcPr>
          <w:p w14:paraId="1D09947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(0.084)</w:t>
            </w:r>
          </w:p>
        </w:tc>
        <w:tc>
          <w:tcPr>
            <w:tcW w:w="0" w:type="auto"/>
            <w:tcBorders>
              <w:top w:val="nil"/>
              <w:left w:val="nil"/>
              <w:bottom w:val="nil"/>
              <w:right w:val="nil"/>
            </w:tcBorders>
          </w:tcPr>
          <w:p w14:paraId="1391E86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(0.068)</w:t>
            </w:r>
          </w:p>
        </w:tc>
      </w:tr>
      <w:tr w:rsidR="00451C0C" w:rsidRPr="00F22FD5" w14:paraId="73A21AC7" w14:textId="77777777" w:rsidTr="003F6FD0">
        <w:tc>
          <w:tcPr>
            <w:tcW w:w="0" w:type="auto"/>
            <w:tcBorders>
              <w:top w:val="nil"/>
              <w:left w:val="nil"/>
              <w:bottom w:val="nil"/>
              <w:right w:val="nil"/>
            </w:tcBorders>
          </w:tcPr>
          <w:p w14:paraId="5C25F0C9"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Alberta</w:t>
            </w:r>
          </w:p>
        </w:tc>
        <w:tc>
          <w:tcPr>
            <w:tcW w:w="0" w:type="auto"/>
            <w:tcBorders>
              <w:top w:val="nil"/>
              <w:left w:val="nil"/>
              <w:bottom w:val="nil"/>
              <w:right w:val="nil"/>
            </w:tcBorders>
          </w:tcPr>
          <w:p w14:paraId="3693287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nil"/>
              <w:right w:val="nil"/>
            </w:tcBorders>
          </w:tcPr>
          <w:p w14:paraId="4684F23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-0.069</w:t>
            </w:r>
          </w:p>
        </w:tc>
        <w:tc>
          <w:tcPr>
            <w:tcW w:w="0" w:type="auto"/>
            <w:tcBorders>
              <w:top w:val="nil"/>
              <w:left w:val="nil"/>
              <w:bottom w:val="nil"/>
              <w:right w:val="nil"/>
            </w:tcBorders>
          </w:tcPr>
          <w:p w14:paraId="754DFC2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-0.019</w:t>
            </w:r>
          </w:p>
        </w:tc>
        <w:tc>
          <w:tcPr>
            <w:tcW w:w="0" w:type="auto"/>
            <w:tcBorders>
              <w:top w:val="nil"/>
              <w:left w:val="nil"/>
              <w:bottom w:val="nil"/>
              <w:right w:val="nil"/>
            </w:tcBorders>
          </w:tcPr>
          <w:p w14:paraId="4BCF56E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-0.076</w:t>
            </w:r>
          </w:p>
        </w:tc>
        <w:tc>
          <w:tcPr>
            <w:tcW w:w="0" w:type="auto"/>
            <w:tcBorders>
              <w:top w:val="nil"/>
              <w:left w:val="nil"/>
              <w:bottom w:val="nil"/>
              <w:right w:val="nil"/>
            </w:tcBorders>
          </w:tcPr>
          <w:p w14:paraId="6C44F98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-0.197</w:t>
            </w:r>
          </w:p>
        </w:tc>
        <w:tc>
          <w:tcPr>
            <w:tcW w:w="0" w:type="auto"/>
            <w:tcBorders>
              <w:top w:val="nil"/>
              <w:left w:val="nil"/>
              <w:bottom w:val="nil"/>
              <w:right w:val="nil"/>
            </w:tcBorders>
          </w:tcPr>
          <w:p w14:paraId="2D25EA0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0.166</w:t>
            </w:r>
          </w:p>
        </w:tc>
        <w:tc>
          <w:tcPr>
            <w:tcW w:w="0" w:type="auto"/>
            <w:tcBorders>
              <w:top w:val="nil"/>
              <w:left w:val="nil"/>
              <w:bottom w:val="nil"/>
              <w:right w:val="nil"/>
            </w:tcBorders>
          </w:tcPr>
          <w:p w14:paraId="228F6F0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0.068</w:t>
            </w:r>
          </w:p>
        </w:tc>
      </w:tr>
      <w:tr w:rsidR="00451C0C" w:rsidRPr="00F22FD5" w14:paraId="53D590E6" w14:textId="77777777" w:rsidTr="003F6FD0">
        <w:tc>
          <w:tcPr>
            <w:tcW w:w="0" w:type="auto"/>
            <w:tcBorders>
              <w:top w:val="nil"/>
              <w:left w:val="nil"/>
              <w:bottom w:val="nil"/>
              <w:right w:val="nil"/>
            </w:tcBorders>
          </w:tcPr>
          <w:p w14:paraId="2CEA44F2"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263CD1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(0.060)</w:t>
            </w:r>
          </w:p>
        </w:tc>
        <w:tc>
          <w:tcPr>
            <w:tcW w:w="0" w:type="auto"/>
            <w:tcBorders>
              <w:top w:val="nil"/>
              <w:left w:val="nil"/>
              <w:bottom w:val="nil"/>
              <w:right w:val="nil"/>
            </w:tcBorders>
          </w:tcPr>
          <w:p w14:paraId="39C072C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(0.155)</w:t>
            </w:r>
          </w:p>
        </w:tc>
        <w:tc>
          <w:tcPr>
            <w:tcW w:w="0" w:type="auto"/>
            <w:tcBorders>
              <w:top w:val="nil"/>
              <w:left w:val="nil"/>
              <w:bottom w:val="nil"/>
              <w:right w:val="nil"/>
            </w:tcBorders>
          </w:tcPr>
          <w:p w14:paraId="2701153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(0.173)</w:t>
            </w:r>
          </w:p>
        </w:tc>
        <w:tc>
          <w:tcPr>
            <w:tcW w:w="0" w:type="auto"/>
            <w:tcBorders>
              <w:top w:val="nil"/>
              <w:left w:val="nil"/>
              <w:bottom w:val="nil"/>
              <w:right w:val="nil"/>
            </w:tcBorders>
          </w:tcPr>
          <w:p w14:paraId="6F96AFC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(0.162)</w:t>
            </w:r>
          </w:p>
        </w:tc>
        <w:tc>
          <w:tcPr>
            <w:tcW w:w="0" w:type="auto"/>
            <w:tcBorders>
              <w:top w:val="nil"/>
              <w:left w:val="nil"/>
              <w:bottom w:val="nil"/>
              <w:right w:val="nil"/>
            </w:tcBorders>
          </w:tcPr>
          <w:p w14:paraId="02E30B6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(0.163)</w:t>
            </w:r>
          </w:p>
        </w:tc>
        <w:tc>
          <w:tcPr>
            <w:tcW w:w="0" w:type="auto"/>
            <w:tcBorders>
              <w:top w:val="nil"/>
              <w:left w:val="nil"/>
              <w:bottom w:val="nil"/>
              <w:right w:val="nil"/>
            </w:tcBorders>
          </w:tcPr>
          <w:p w14:paraId="5B38AC8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(0.165)</w:t>
            </w:r>
          </w:p>
        </w:tc>
        <w:tc>
          <w:tcPr>
            <w:tcW w:w="0" w:type="auto"/>
            <w:tcBorders>
              <w:top w:val="nil"/>
              <w:left w:val="nil"/>
              <w:bottom w:val="nil"/>
              <w:right w:val="nil"/>
            </w:tcBorders>
          </w:tcPr>
          <w:p w14:paraId="2840AA6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(0.131)</w:t>
            </w:r>
          </w:p>
        </w:tc>
      </w:tr>
      <w:tr w:rsidR="00451C0C" w:rsidRPr="00F22FD5" w14:paraId="5EF9F276" w14:textId="77777777" w:rsidTr="003F6FD0">
        <w:tc>
          <w:tcPr>
            <w:tcW w:w="0" w:type="auto"/>
            <w:tcBorders>
              <w:top w:val="nil"/>
              <w:left w:val="nil"/>
              <w:bottom w:val="nil"/>
              <w:right w:val="nil"/>
            </w:tcBorders>
          </w:tcPr>
          <w:p w14:paraId="4324A7D6"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British Columbia</w:t>
            </w:r>
          </w:p>
        </w:tc>
        <w:tc>
          <w:tcPr>
            <w:tcW w:w="0" w:type="auto"/>
            <w:tcBorders>
              <w:top w:val="nil"/>
              <w:left w:val="nil"/>
              <w:bottom w:val="nil"/>
              <w:right w:val="nil"/>
            </w:tcBorders>
          </w:tcPr>
          <w:p w14:paraId="7047A63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0.017</w:t>
            </w:r>
          </w:p>
        </w:tc>
        <w:tc>
          <w:tcPr>
            <w:tcW w:w="0" w:type="auto"/>
            <w:tcBorders>
              <w:top w:val="nil"/>
              <w:left w:val="nil"/>
              <w:bottom w:val="nil"/>
              <w:right w:val="nil"/>
            </w:tcBorders>
          </w:tcPr>
          <w:p w14:paraId="07C168C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0.216</w:t>
            </w:r>
          </w:p>
        </w:tc>
        <w:tc>
          <w:tcPr>
            <w:tcW w:w="0" w:type="auto"/>
            <w:tcBorders>
              <w:top w:val="nil"/>
              <w:left w:val="nil"/>
              <w:bottom w:val="nil"/>
              <w:right w:val="nil"/>
            </w:tcBorders>
          </w:tcPr>
          <w:p w14:paraId="21DD3C1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0.051</w:t>
            </w:r>
          </w:p>
        </w:tc>
        <w:tc>
          <w:tcPr>
            <w:tcW w:w="0" w:type="auto"/>
            <w:tcBorders>
              <w:top w:val="nil"/>
              <w:left w:val="nil"/>
              <w:bottom w:val="nil"/>
              <w:right w:val="nil"/>
            </w:tcBorders>
          </w:tcPr>
          <w:p w14:paraId="3F56EEC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0.050</w:t>
            </w:r>
          </w:p>
        </w:tc>
        <w:tc>
          <w:tcPr>
            <w:tcW w:w="0" w:type="auto"/>
            <w:tcBorders>
              <w:top w:val="nil"/>
              <w:left w:val="nil"/>
              <w:bottom w:val="nil"/>
              <w:right w:val="nil"/>
            </w:tcBorders>
          </w:tcPr>
          <w:p w14:paraId="05126F5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-0.088</w:t>
            </w:r>
          </w:p>
        </w:tc>
        <w:tc>
          <w:tcPr>
            <w:tcW w:w="0" w:type="auto"/>
            <w:tcBorders>
              <w:top w:val="nil"/>
              <w:left w:val="nil"/>
              <w:bottom w:val="nil"/>
              <w:right w:val="nil"/>
            </w:tcBorders>
          </w:tcPr>
          <w:p w14:paraId="2F46B89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0.008</w:t>
            </w:r>
          </w:p>
        </w:tc>
        <w:tc>
          <w:tcPr>
            <w:tcW w:w="0" w:type="auto"/>
            <w:tcBorders>
              <w:top w:val="nil"/>
              <w:left w:val="nil"/>
              <w:bottom w:val="nil"/>
              <w:right w:val="nil"/>
            </w:tcBorders>
          </w:tcPr>
          <w:p w14:paraId="4724847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-0.084</w:t>
            </w:r>
          </w:p>
        </w:tc>
      </w:tr>
      <w:tr w:rsidR="00451C0C" w:rsidRPr="00F22FD5" w14:paraId="09E9E7CC" w14:textId="77777777" w:rsidTr="003F6FD0">
        <w:tc>
          <w:tcPr>
            <w:tcW w:w="0" w:type="auto"/>
            <w:tcBorders>
              <w:top w:val="nil"/>
              <w:left w:val="nil"/>
              <w:bottom w:val="nil"/>
              <w:right w:val="nil"/>
            </w:tcBorders>
          </w:tcPr>
          <w:p w14:paraId="35D78C08"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2923EFB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(0.046)</w:t>
            </w:r>
          </w:p>
        </w:tc>
        <w:tc>
          <w:tcPr>
            <w:tcW w:w="0" w:type="auto"/>
            <w:tcBorders>
              <w:top w:val="nil"/>
              <w:left w:val="nil"/>
              <w:bottom w:val="nil"/>
              <w:right w:val="nil"/>
            </w:tcBorders>
          </w:tcPr>
          <w:p w14:paraId="62B00D0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(0.133)</w:t>
            </w:r>
          </w:p>
        </w:tc>
        <w:tc>
          <w:tcPr>
            <w:tcW w:w="0" w:type="auto"/>
            <w:tcBorders>
              <w:top w:val="nil"/>
              <w:left w:val="nil"/>
              <w:bottom w:val="nil"/>
              <w:right w:val="nil"/>
            </w:tcBorders>
          </w:tcPr>
          <w:p w14:paraId="16F0C5A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(0.120)</w:t>
            </w:r>
          </w:p>
        </w:tc>
        <w:tc>
          <w:tcPr>
            <w:tcW w:w="0" w:type="auto"/>
            <w:tcBorders>
              <w:top w:val="nil"/>
              <w:left w:val="nil"/>
              <w:bottom w:val="nil"/>
              <w:right w:val="nil"/>
            </w:tcBorders>
          </w:tcPr>
          <w:p w14:paraId="2DDC223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(0.126)</w:t>
            </w:r>
          </w:p>
        </w:tc>
        <w:tc>
          <w:tcPr>
            <w:tcW w:w="0" w:type="auto"/>
            <w:tcBorders>
              <w:top w:val="nil"/>
              <w:left w:val="nil"/>
              <w:bottom w:val="nil"/>
              <w:right w:val="nil"/>
            </w:tcBorders>
          </w:tcPr>
          <w:p w14:paraId="711868F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(0.100)</w:t>
            </w:r>
          </w:p>
        </w:tc>
        <w:tc>
          <w:tcPr>
            <w:tcW w:w="0" w:type="auto"/>
            <w:tcBorders>
              <w:top w:val="nil"/>
              <w:left w:val="nil"/>
              <w:bottom w:val="nil"/>
              <w:right w:val="nil"/>
            </w:tcBorders>
          </w:tcPr>
          <w:p w14:paraId="507F002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(0.119)</w:t>
            </w:r>
          </w:p>
        </w:tc>
        <w:tc>
          <w:tcPr>
            <w:tcW w:w="0" w:type="auto"/>
            <w:tcBorders>
              <w:top w:val="nil"/>
              <w:left w:val="nil"/>
              <w:bottom w:val="nil"/>
              <w:right w:val="nil"/>
            </w:tcBorders>
          </w:tcPr>
          <w:p w14:paraId="3334C15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(0.097)</w:t>
            </w:r>
          </w:p>
        </w:tc>
      </w:tr>
      <w:tr w:rsidR="00451C0C" w:rsidRPr="00F22FD5" w14:paraId="1C9073EF" w14:textId="77777777" w:rsidTr="003F6FD0">
        <w:tc>
          <w:tcPr>
            <w:tcW w:w="0" w:type="auto"/>
            <w:tcBorders>
              <w:top w:val="nil"/>
              <w:left w:val="nil"/>
              <w:bottom w:val="nil"/>
              <w:right w:val="nil"/>
            </w:tcBorders>
          </w:tcPr>
          <w:p w14:paraId="6D6E31A2"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Manitoba</w:t>
            </w:r>
          </w:p>
        </w:tc>
        <w:tc>
          <w:tcPr>
            <w:tcW w:w="0" w:type="auto"/>
            <w:tcBorders>
              <w:top w:val="nil"/>
              <w:left w:val="nil"/>
              <w:bottom w:val="nil"/>
              <w:right w:val="nil"/>
            </w:tcBorders>
          </w:tcPr>
          <w:p w14:paraId="3772FA5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-0.004</w:t>
            </w:r>
          </w:p>
        </w:tc>
        <w:tc>
          <w:tcPr>
            <w:tcW w:w="0" w:type="auto"/>
            <w:tcBorders>
              <w:top w:val="nil"/>
              <w:left w:val="nil"/>
              <w:bottom w:val="nil"/>
              <w:right w:val="nil"/>
            </w:tcBorders>
          </w:tcPr>
          <w:p w14:paraId="50FB3B1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-0.088</w:t>
            </w:r>
          </w:p>
        </w:tc>
        <w:tc>
          <w:tcPr>
            <w:tcW w:w="0" w:type="auto"/>
            <w:tcBorders>
              <w:top w:val="nil"/>
              <w:left w:val="nil"/>
              <w:bottom w:val="nil"/>
              <w:right w:val="nil"/>
            </w:tcBorders>
          </w:tcPr>
          <w:p w14:paraId="5117C15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-0.087</w:t>
            </w:r>
          </w:p>
        </w:tc>
        <w:tc>
          <w:tcPr>
            <w:tcW w:w="0" w:type="auto"/>
            <w:tcBorders>
              <w:top w:val="nil"/>
              <w:left w:val="nil"/>
              <w:bottom w:val="nil"/>
              <w:right w:val="nil"/>
            </w:tcBorders>
          </w:tcPr>
          <w:p w14:paraId="17621A5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0.064</w:t>
            </w:r>
          </w:p>
        </w:tc>
        <w:tc>
          <w:tcPr>
            <w:tcW w:w="0" w:type="auto"/>
            <w:tcBorders>
              <w:top w:val="nil"/>
              <w:left w:val="nil"/>
              <w:bottom w:val="nil"/>
              <w:right w:val="nil"/>
            </w:tcBorders>
          </w:tcPr>
          <w:p w14:paraId="2998C09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0.010</w:t>
            </w:r>
          </w:p>
        </w:tc>
        <w:tc>
          <w:tcPr>
            <w:tcW w:w="0" w:type="auto"/>
            <w:tcBorders>
              <w:top w:val="nil"/>
              <w:left w:val="nil"/>
              <w:bottom w:val="nil"/>
              <w:right w:val="nil"/>
            </w:tcBorders>
          </w:tcPr>
          <w:p w14:paraId="6420290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-0.105</w:t>
            </w:r>
          </w:p>
        </w:tc>
        <w:tc>
          <w:tcPr>
            <w:tcW w:w="0" w:type="auto"/>
            <w:tcBorders>
              <w:top w:val="nil"/>
              <w:left w:val="nil"/>
              <w:bottom w:val="nil"/>
              <w:right w:val="nil"/>
            </w:tcBorders>
          </w:tcPr>
          <w:p w14:paraId="40D3E8A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0.212</w:t>
            </w:r>
          </w:p>
        </w:tc>
      </w:tr>
      <w:tr w:rsidR="00451C0C" w:rsidRPr="00F22FD5" w14:paraId="4D506AD8" w14:textId="77777777" w:rsidTr="003F6FD0">
        <w:tc>
          <w:tcPr>
            <w:tcW w:w="0" w:type="auto"/>
            <w:tcBorders>
              <w:top w:val="nil"/>
              <w:left w:val="nil"/>
              <w:bottom w:val="nil"/>
              <w:right w:val="nil"/>
            </w:tcBorders>
          </w:tcPr>
          <w:p w14:paraId="6CBC4C92"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0ED2787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(0.068)</w:t>
            </w:r>
          </w:p>
        </w:tc>
        <w:tc>
          <w:tcPr>
            <w:tcW w:w="0" w:type="auto"/>
            <w:tcBorders>
              <w:top w:val="nil"/>
              <w:left w:val="nil"/>
              <w:bottom w:val="nil"/>
              <w:right w:val="nil"/>
            </w:tcBorders>
          </w:tcPr>
          <w:p w14:paraId="3B638D8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(0.162)</w:t>
            </w:r>
          </w:p>
        </w:tc>
        <w:tc>
          <w:tcPr>
            <w:tcW w:w="0" w:type="auto"/>
            <w:tcBorders>
              <w:top w:val="nil"/>
              <w:left w:val="nil"/>
              <w:bottom w:val="nil"/>
              <w:right w:val="nil"/>
            </w:tcBorders>
          </w:tcPr>
          <w:p w14:paraId="753A0F6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(0.178)</w:t>
            </w:r>
          </w:p>
        </w:tc>
        <w:tc>
          <w:tcPr>
            <w:tcW w:w="0" w:type="auto"/>
            <w:tcBorders>
              <w:top w:val="nil"/>
              <w:left w:val="nil"/>
              <w:bottom w:val="nil"/>
              <w:right w:val="nil"/>
            </w:tcBorders>
          </w:tcPr>
          <w:p w14:paraId="4F6E7AB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(0.182)</w:t>
            </w:r>
          </w:p>
        </w:tc>
        <w:tc>
          <w:tcPr>
            <w:tcW w:w="0" w:type="auto"/>
            <w:tcBorders>
              <w:top w:val="nil"/>
              <w:left w:val="nil"/>
              <w:bottom w:val="nil"/>
              <w:right w:val="nil"/>
            </w:tcBorders>
          </w:tcPr>
          <w:p w14:paraId="5C66F8F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(0.152)</w:t>
            </w:r>
          </w:p>
        </w:tc>
        <w:tc>
          <w:tcPr>
            <w:tcW w:w="0" w:type="auto"/>
            <w:tcBorders>
              <w:top w:val="nil"/>
              <w:left w:val="nil"/>
              <w:bottom w:val="nil"/>
              <w:right w:val="nil"/>
            </w:tcBorders>
          </w:tcPr>
          <w:p w14:paraId="756A6CA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(0.181)</w:t>
            </w:r>
          </w:p>
        </w:tc>
        <w:tc>
          <w:tcPr>
            <w:tcW w:w="0" w:type="auto"/>
            <w:tcBorders>
              <w:top w:val="nil"/>
              <w:left w:val="nil"/>
              <w:bottom w:val="nil"/>
              <w:right w:val="nil"/>
            </w:tcBorders>
          </w:tcPr>
          <w:p w14:paraId="0ED6463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(0.158)</w:t>
            </w:r>
          </w:p>
        </w:tc>
      </w:tr>
      <w:tr w:rsidR="00451C0C" w:rsidRPr="00F22FD5" w14:paraId="3052D112" w14:textId="77777777" w:rsidTr="003F6FD0">
        <w:tc>
          <w:tcPr>
            <w:tcW w:w="0" w:type="auto"/>
            <w:tcBorders>
              <w:top w:val="nil"/>
              <w:left w:val="nil"/>
              <w:bottom w:val="nil"/>
              <w:right w:val="nil"/>
            </w:tcBorders>
          </w:tcPr>
          <w:p w14:paraId="211FC985"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New Brunswick</w:t>
            </w:r>
          </w:p>
        </w:tc>
        <w:tc>
          <w:tcPr>
            <w:tcW w:w="0" w:type="auto"/>
            <w:tcBorders>
              <w:top w:val="nil"/>
              <w:left w:val="nil"/>
              <w:bottom w:val="nil"/>
              <w:right w:val="nil"/>
            </w:tcBorders>
          </w:tcPr>
          <w:p w14:paraId="5B82C01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-0.064</w:t>
            </w:r>
          </w:p>
        </w:tc>
        <w:tc>
          <w:tcPr>
            <w:tcW w:w="0" w:type="auto"/>
            <w:tcBorders>
              <w:top w:val="nil"/>
              <w:left w:val="nil"/>
              <w:bottom w:val="nil"/>
              <w:right w:val="nil"/>
            </w:tcBorders>
          </w:tcPr>
          <w:p w14:paraId="42111FB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0.397</w:t>
            </w:r>
          </w:p>
        </w:tc>
        <w:tc>
          <w:tcPr>
            <w:tcW w:w="0" w:type="auto"/>
            <w:tcBorders>
              <w:top w:val="nil"/>
              <w:left w:val="nil"/>
              <w:bottom w:val="nil"/>
              <w:right w:val="nil"/>
            </w:tcBorders>
          </w:tcPr>
          <w:p w14:paraId="25FA304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-0.226</w:t>
            </w:r>
          </w:p>
        </w:tc>
        <w:tc>
          <w:tcPr>
            <w:tcW w:w="0" w:type="auto"/>
            <w:tcBorders>
              <w:top w:val="nil"/>
              <w:left w:val="nil"/>
              <w:bottom w:val="nil"/>
              <w:right w:val="nil"/>
            </w:tcBorders>
          </w:tcPr>
          <w:p w14:paraId="0A1BFA1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-0.289</w:t>
            </w:r>
          </w:p>
        </w:tc>
        <w:tc>
          <w:tcPr>
            <w:tcW w:w="0" w:type="auto"/>
            <w:tcBorders>
              <w:top w:val="nil"/>
              <w:left w:val="nil"/>
              <w:bottom w:val="nil"/>
              <w:right w:val="nil"/>
            </w:tcBorders>
          </w:tcPr>
          <w:p w14:paraId="6E56822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-0.064</w:t>
            </w:r>
          </w:p>
        </w:tc>
        <w:tc>
          <w:tcPr>
            <w:tcW w:w="0" w:type="auto"/>
            <w:tcBorders>
              <w:top w:val="nil"/>
              <w:left w:val="nil"/>
              <w:bottom w:val="nil"/>
              <w:right w:val="nil"/>
            </w:tcBorders>
          </w:tcPr>
          <w:p w14:paraId="07CBC95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-0.185</w:t>
            </w:r>
          </w:p>
        </w:tc>
        <w:tc>
          <w:tcPr>
            <w:tcW w:w="0" w:type="auto"/>
            <w:tcBorders>
              <w:top w:val="nil"/>
              <w:left w:val="nil"/>
              <w:bottom w:val="nil"/>
              <w:right w:val="nil"/>
            </w:tcBorders>
          </w:tcPr>
          <w:p w14:paraId="2FF6F64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-0.052</w:t>
            </w:r>
          </w:p>
        </w:tc>
      </w:tr>
      <w:tr w:rsidR="00451C0C" w:rsidRPr="00F22FD5" w14:paraId="746223BE" w14:textId="77777777" w:rsidTr="003F6FD0">
        <w:tc>
          <w:tcPr>
            <w:tcW w:w="0" w:type="auto"/>
            <w:tcBorders>
              <w:top w:val="nil"/>
              <w:left w:val="nil"/>
              <w:bottom w:val="nil"/>
              <w:right w:val="nil"/>
            </w:tcBorders>
          </w:tcPr>
          <w:p w14:paraId="742B59C1"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E1F467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(0.078)</w:t>
            </w:r>
          </w:p>
        </w:tc>
        <w:tc>
          <w:tcPr>
            <w:tcW w:w="0" w:type="auto"/>
            <w:tcBorders>
              <w:top w:val="nil"/>
              <w:left w:val="nil"/>
              <w:bottom w:val="nil"/>
              <w:right w:val="nil"/>
            </w:tcBorders>
          </w:tcPr>
          <w:p w14:paraId="50DFE92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(0.193)</w:t>
            </w:r>
          </w:p>
        </w:tc>
        <w:tc>
          <w:tcPr>
            <w:tcW w:w="0" w:type="auto"/>
            <w:tcBorders>
              <w:top w:val="nil"/>
              <w:left w:val="nil"/>
              <w:bottom w:val="nil"/>
              <w:right w:val="nil"/>
            </w:tcBorders>
          </w:tcPr>
          <w:p w14:paraId="39012CE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(0.200)</w:t>
            </w:r>
          </w:p>
        </w:tc>
        <w:tc>
          <w:tcPr>
            <w:tcW w:w="0" w:type="auto"/>
            <w:tcBorders>
              <w:top w:val="nil"/>
              <w:left w:val="nil"/>
              <w:bottom w:val="nil"/>
              <w:right w:val="nil"/>
            </w:tcBorders>
          </w:tcPr>
          <w:p w14:paraId="7D25682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(0.197)</w:t>
            </w:r>
          </w:p>
        </w:tc>
        <w:tc>
          <w:tcPr>
            <w:tcW w:w="0" w:type="auto"/>
            <w:tcBorders>
              <w:top w:val="nil"/>
              <w:left w:val="nil"/>
              <w:bottom w:val="nil"/>
              <w:right w:val="nil"/>
            </w:tcBorders>
          </w:tcPr>
          <w:p w14:paraId="1F1A454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(0.178)</w:t>
            </w:r>
          </w:p>
        </w:tc>
        <w:tc>
          <w:tcPr>
            <w:tcW w:w="0" w:type="auto"/>
            <w:tcBorders>
              <w:top w:val="nil"/>
              <w:left w:val="nil"/>
              <w:bottom w:val="nil"/>
              <w:right w:val="nil"/>
            </w:tcBorders>
          </w:tcPr>
          <w:p w14:paraId="4DE0F18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(0.201)</w:t>
            </w:r>
          </w:p>
        </w:tc>
        <w:tc>
          <w:tcPr>
            <w:tcW w:w="0" w:type="auto"/>
            <w:tcBorders>
              <w:top w:val="nil"/>
              <w:left w:val="nil"/>
              <w:bottom w:val="nil"/>
              <w:right w:val="nil"/>
            </w:tcBorders>
          </w:tcPr>
          <w:p w14:paraId="499F03D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(0.176)</w:t>
            </w:r>
          </w:p>
        </w:tc>
      </w:tr>
      <w:tr w:rsidR="00451C0C" w:rsidRPr="00F22FD5" w14:paraId="6CC961B6" w14:textId="77777777" w:rsidTr="003F6FD0">
        <w:tc>
          <w:tcPr>
            <w:tcW w:w="0" w:type="auto"/>
            <w:tcBorders>
              <w:top w:val="nil"/>
              <w:left w:val="nil"/>
              <w:bottom w:val="nil"/>
              <w:right w:val="nil"/>
            </w:tcBorders>
          </w:tcPr>
          <w:p w14:paraId="7402206A"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Newfoundland and Labrador</w:t>
            </w:r>
          </w:p>
        </w:tc>
        <w:tc>
          <w:tcPr>
            <w:tcW w:w="0" w:type="auto"/>
            <w:tcBorders>
              <w:top w:val="nil"/>
              <w:left w:val="nil"/>
              <w:bottom w:val="nil"/>
              <w:right w:val="nil"/>
            </w:tcBorders>
          </w:tcPr>
          <w:p w14:paraId="10A26E0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-0.035</w:t>
            </w:r>
          </w:p>
        </w:tc>
        <w:tc>
          <w:tcPr>
            <w:tcW w:w="0" w:type="auto"/>
            <w:tcBorders>
              <w:top w:val="nil"/>
              <w:left w:val="nil"/>
              <w:bottom w:val="nil"/>
              <w:right w:val="nil"/>
            </w:tcBorders>
          </w:tcPr>
          <w:p w14:paraId="4263F58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-0.059</w:t>
            </w:r>
          </w:p>
        </w:tc>
        <w:tc>
          <w:tcPr>
            <w:tcW w:w="0" w:type="auto"/>
            <w:tcBorders>
              <w:top w:val="nil"/>
              <w:left w:val="nil"/>
              <w:bottom w:val="nil"/>
              <w:right w:val="nil"/>
            </w:tcBorders>
          </w:tcPr>
          <w:p w14:paraId="0FD041D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0.067</w:t>
            </w:r>
          </w:p>
        </w:tc>
        <w:tc>
          <w:tcPr>
            <w:tcW w:w="0" w:type="auto"/>
            <w:tcBorders>
              <w:top w:val="nil"/>
              <w:left w:val="nil"/>
              <w:bottom w:val="nil"/>
              <w:right w:val="nil"/>
            </w:tcBorders>
          </w:tcPr>
          <w:p w14:paraId="4379EB1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0.097</w:t>
            </w:r>
          </w:p>
        </w:tc>
        <w:tc>
          <w:tcPr>
            <w:tcW w:w="0" w:type="auto"/>
            <w:tcBorders>
              <w:top w:val="nil"/>
              <w:left w:val="nil"/>
              <w:bottom w:val="nil"/>
              <w:right w:val="nil"/>
            </w:tcBorders>
          </w:tcPr>
          <w:p w14:paraId="373C5DA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-0.004</w:t>
            </w:r>
          </w:p>
        </w:tc>
        <w:tc>
          <w:tcPr>
            <w:tcW w:w="0" w:type="auto"/>
            <w:tcBorders>
              <w:top w:val="nil"/>
              <w:left w:val="nil"/>
              <w:bottom w:val="nil"/>
              <w:right w:val="nil"/>
            </w:tcBorders>
          </w:tcPr>
          <w:p w14:paraId="21E154B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-0.241</w:t>
            </w:r>
          </w:p>
        </w:tc>
        <w:tc>
          <w:tcPr>
            <w:tcW w:w="0" w:type="auto"/>
            <w:tcBorders>
              <w:top w:val="nil"/>
              <w:left w:val="nil"/>
              <w:bottom w:val="nil"/>
              <w:right w:val="nil"/>
            </w:tcBorders>
          </w:tcPr>
          <w:p w14:paraId="5C7AC44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-0.265</w:t>
            </w:r>
          </w:p>
        </w:tc>
      </w:tr>
      <w:tr w:rsidR="00451C0C" w:rsidRPr="00F22FD5" w14:paraId="7D00AFE2" w14:textId="77777777" w:rsidTr="003F6FD0">
        <w:tc>
          <w:tcPr>
            <w:tcW w:w="0" w:type="auto"/>
            <w:tcBorders>
              <w:top w:val="nil"/>
              <w:left w:val="nil"/>
              <w:bottom w:val="nil"/>
              <w:right w:val="nil"/>
            </w:tcBorders>
          </w:tcPr>
          <w:p w14:paraId="04B6759D"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66CAAA2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(0.096)</w:t>
            </w:r>
          </w:p>
        </w:tc>
        <w:tc>
          <w:tcPr>
            <w:tcW w:w="0" w:type="auto"/>
            <w:tcBorders>
              <w:top w:val="nil"/>
              <w:left w:val="nil"/>
              <w:bottom w:val="nil"/>
              <w:right w:val="nil"/>
            </w:tcBorders>
          </w:tcPr>
          <w:p w14:paraId="07ED804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(0.249)</w:t>
            </w:r>
          </w:p>
        </w:tc>
        <w:tc>
          <w:tcPr>
            <w:tcW w:w="0" w:type="auto"/>
            <w:tcBorders>
              <w:top w:val="nil"/>
              <w:left w:val="nil"/>
              <w:bottom w:val="nil"/>
              <w:right w:val="nil"/>
            </w:tcBorders>
          </w:tcPr>
          <w:p w14:paraId="3D5E871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(0.260)</w:t>
            </w:r>
          </w:p>
        </w:tc>
        <w:tc>
          <w:tcPr>
            <w:tcW w:w="0" w:type="auto"/>
            <w:tcBorders>
              <w:top w:val="nil"/>
              <w:left w:val="nil"/>
              <w:bottom w:val="nil"/>
              <w:right w:val="nil"/>
            </w:tcBorders>
          </w:tcPr>
          <w:p w14:paraId="6E718E1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(0.224)</w:t>
            </w:r>
          </w:p>
        </w:tc>
        <w:tc>
          <w:tcPr>
            <w:tcW w:w="0" w:type="auto"/>
            <w:tcBorders>
              <w:top w:val="nil"/>
              <w:left w:val="nil"/>
              <w:bottom w:val="nil"/>
              <w:right w:val="nil"/>
            </w:tcBorders>
          </w:tcPr>
          <w:p w14:paraId="1565EC0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(0.217)</w:t>
            </w:r>
          </w:p>
        </w:tc>
        <w:tc>
          <w:tcPr>
            <w:tcW w:w="0" w:type="auto"/>
            <w:tcBorders>
              <w:top w:val="nil"/>
              <w:left w:val="nil"/>
              <w:bottom w:val="nil"/>
              <w:right w:val="nil"/>
            </w:tcBorders>
          </w:tcPr>
          <w:p w14:paraId="021D1F1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(0.264)</w:t>
            </w:r>
          </w:p>
        </w:tc>
        <w:tc>
          <w:tcPr>
            <w:tcW w:w="0" w:type="auto"/>
            <w:tcBorders>
              <w:top w:val="nil"/>
              <w:left w:val="nil"/>
              <w:bottom w:val="nil"/>
              <w:right w:val="nil"/>
            </w:tcBorders>
          </w:tcPr>
          <w:p w14:paraId="323D841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(0.260)</w:t>
            </w:r>
          </w:p>
        </w:tc>
      </w:tr>
      <w:tr w:rsidR="00451C0C" w:rsidRPr="00F22FD5" w14:paraId="7F68D5D9" w14:textId="77777777" w:rsidTr="003F6FD0">
        <w:tc>
          <w:tcPr>
            <w:tcW w:w="0" w:type="auto"/>
            <w:tcBorders>
              <w:top w:val="nil"/>
              <w:left w:val="nil"/>
              <w:bottom w:val="nil"/>
              <w:right w:val="nil"/>
            </w:tcBorders>
          </w:tcPr>
          <w:p w14:paraId="1E685FEC"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Northwest Territories</w:t>
            </w:r>
          </w:p>
        </w:tc>
        <w:tc>
          <w:tcPr>
            <w:tcW w:w="0" w:type="auto"/>
            <w:tcBorders>
              <w:top w:val="nil"/>
              <w:left w:val="nil"/>
              <w:bottom w:val="nil"/>
              <w:right w:val="nil"/>
            </w:tcBorders>
          </w:tcPr>
          <w:p w14:paraId="2534AD1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-0.259</w:t>
            </w:r>
          </w:p>
        </w:tc>
        <w:tc>
          <w:tcPr>
            <w:tcW w:w="0" w:type="auto"/>
            <w:tcBorders>
              <w:top w:val="nil"/>
              <w:left w:val="nil"/>
              <w:bottom w:val="nil"/>
              <w:right w:val="nil"/>
            </w:tcBorders>
          </w:tcPr>
          <w:p w14:paraId="70E1025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3241CF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-0.261</w:t>
            </w:r>
          </w:p>
        </w:tc>
        <w:tc>
          <w:tcPr>
            <w:tcW w:w="0" w:type="auto"/>
            <w:tcBorders>
              <w:top w:val="nil"/>
              <w:left w:val="nil"/>
              <w:bottom w:val="nil"/>
              <w:right w:val="nil"/>
            </w:tcBorders>
          </w:tcPr>
          <w:p w14:paraId="1B78540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0.603</w:t>
            </w:r>
          </w:p>
        </w:tc>
        <w:tc>
          <w:tcPr>
            <w:tcW w:w="0" w:type="auto"/>
            <w:tcBorders>
              <w:top w:val="nil"/>
              <w:left w:val="nil"/>
              <w:bottom w:val="nil"/>
              <w:right w:val="nil"/>
            </w:tcBorders>
          </w:tcPr>
          <w:p w14:paraId="723D372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-0.747</w:t>
            </w:r>
          </w:p>
        </w:tc>
        <w:tc>
          <w:tcPr>
            <w:tcW w:w="0" w:type="auto"/>
            <w:tcBorders>
              <w:top w:val="nil"/>
              <w:left w:val="nil"/>
              <w:bottom w:val="nil"/>
              <w:right w:val="nil"/>
            </w:tcBorders>
          </w:tcPr>
          <w:p w14:paraId="317A18D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-0.572</w:t>
            </w:r>
          </w:p>
        </w:tc>
        <w:tc>
          <w:tcPr>
            <w:tcW w:w="0" w:type="auto"/>
            <w:tcBorders>
              <w:top w:val="nil"/>
              <w:left w:val="nil"/>
              <w:bottom w:val="nil"/>
              <w:right w:val="nil"/>
            </w:tcBorders>
          </w:tcPr>
          <w:p w14:paraId="34175D7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-0.246</w:t>
            </w:r>
          </w:p>
        </w:tc>
      </w:tr>
      <w:tr w:rsidR="00451C0C" w:rsidRPr="00F22FD5" w14:paraId="407AD147" w14:textId="77777777" w:rsidTr="003F6FD0">
        <w:tc>
          <w:tcPr>
            <w:tcW w:w="0" w:type="auto"/>
            <w:tcBorders>
              <w:top w:val="nil"/>
              <w:left w:val="nil"/>
              <w:bottom w:val="nil"/>
              <w:right w:val="nil"/>
            </w:tcBorders>
          </w:tcPr>
          <w:p w14:paraId="73E0D433"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33997C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(0.212)</w:t>
            </w:r>
          </w:p>
        </w:tc>
        <w:tc>
          <w:tcPr>
            <w:tcW w:w="0" w:type="auto"/>
            <w:tcBorders>
              <w:top w:val="nil"/>
              <w:left w:val="nil"/>
              <w:bottom w:val="nil"/>
              <w:right w:val="nil"/>
            </w:tcBorders>
          </w:tcPr>
          <w:p w14:paraId="23813CE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00A7B4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(0.514)</w:t>
            </w:r>
          </w:p>
        </w:tc>
        <w:tc>
          <w:tcPr>
            <w:tcW w:w="0" w:type="auto"/>
            <w:tcBorders>
              <w:top w:val="nil"/>
              <w:left w:val="nil"/>
              <w:bottom w:val="nil"/>
              <w:right w:val="nil"/>
            </w:tcBorders>
          </w:tcPr>
          <w:p w14:paraId="1D283B5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(0.510)</w:t>
            </w:r>
          </w:p>
        </w:tc>
        <w:tc>
          <w:tcPr>
            <w:tcW w:w="0" w:type="auto"/>
            <w:tcBorders>
              <w:top w:val="nil"/>
              <w:left w:val="nil"/>
              <w:bottom w:val="nil"/>
              <w:right w:val="nil"/>
            </w:tcBorders>
          </w:tcPr>
          <w:p w14:paraId="2B787B2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(0.387)</w:t>
            </w:r>
          </w:p>
        </w:tc>
        <w:tc>
          <w:tcPr>
            <w:tcW w:w="0" w:type="auto"/>
            <w:tcBorders>
              <w:top w:val="nil"/>
              <w:left w:val="nil"/>
              <w:bottom w:val="nil"/>
              <w:right w:val="nil"/>
            </w:tcBorders>
          </w:tcPr>
          <w:p w14:paraId="481A44A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(0.504)</w:t>
            </w:r>
          </w:p>
        </w:tc>
        <w:tc>
          <w:tcPr>
            <w:tcW w:w="0" w:type="auto"/>
            <w:tcBorders>
              <w:top w:val="nil"/>
              <w:left w:val="nil"/>
              <w:bottom w:val="nil"/>
              <w:right w:val="nil"/>
            </w:tcBorders>
          </w:tcPr>
          <w:p w14:paraId="32C8128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(0.439)</w:t>
            </w:r>
          </w:p>
        </w:tc>
      </w:tr>
      <w:tr w:rsidR="00451C0C" w:rsidRPr="00F22FD5" w14:paraId="0AA800E9" w14:textId="77777777" w:rsidTr="003F6FD0">
        <w:tc>
          <w:tcPr>
            <w:tcW w:w="0" w:type="auto"/>
            <w:tcBorders>
              <w:top w:val="nil"/>
              <w:left w:val="nil"/>
              <w:bottom w:val="nil"/>
              <w:right w:val="nil"/>
            </w:tcBorders>
          </w:tcPr>
          <w:p w14:paraId="42BB78A5"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Nova Scotia</w:t>
            </w:r>
          </w:p>
        </w:tc>
        <w:tc>
          <w:tcPr>
            <w:tcW w:w="0" w:type="auto"/>
            <w:tcBorders>
              <w:top w:val="nil"/>
              <w:left w:val="nil"/>
              <w:bottom w:val="nil"/>
              <w:right w:val="nil"/>
            </w:tcBorders>
          </w:tcPr>
          <w:p w14:paraId="2D10225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0.124</w:t>
            </w:r>
          </w:p>
        </w:tc>
        <w:tc>
          <w:tcPr>
            <w:tcW w:w="0" w:type="auto"/>
            <w:tcBorders>
              <w:top w:val="nil"/>
              <w:left w:val="nil"/>
              <w:bottom w:val="nil"/>
              <w:right w:val="nil"/>
            </w:tcBorders>
          </w:tcPr>
          <w:p w14:paraId="5F02399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0.405</w:t>
            </w:r>
          </w:p>
        </w:tc>
        <w:tc>
          <w:tcPr>
            <w:tcW w:w="0" w:type="auto"/>
            <w:tcBorders>
              <w:top w:val="nil"/>
              <w:left w:val="nil"/>
              <w:bottom w:val="nil"/>
              <w:right w:val="nil"/>
            </w:tcBorders>
          </w:tcPr>
          <w:p w14:paraId="736976A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0.191</w:t>
            </w:r>
          </w:p>
        </w:tc>
        <w:tc>
          <w:tcPr>
            <w:tcW w:w="0" w:type="auto"/>
            <w:tcBorders>
              <w:top w:val="nil"/>
              <w:left w:val="nil"/>
              <w:bottom w:val="nil"/>
              <w:right w:val="nil"/>
            </w:tcBorders>
          </w:tcPr>
          <w:p w14:paraId="2FFADCF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-0.049</w:t>
            </w:r>
          </w:p>
        </w:tc>
        <w:tc>
          <w:tcPr>
            <w:tcW w:w="0" w:type="auto"/>
            <w:tcBorders>
              <w:top w:val="nil"/>
              <w:left w:val="nil"/>
              <w:bottom w:val="nil"/>
              <w:right w:val="nil"/>
            </w:tcBorders>
          </w:tcPr>
          <w:p w14:paraId="45FB84A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0.027</w:t>
            </w:r>
          </w:p>
        </w:tc>
        <w:tc>
          <w:tcPr>
            <w:tcW w:w="0" w:type="auto"/>
            <w:tcBorders>
              <w:top w:val="nil"/>
              <w:left w:val="nil"/>
              <w:bottom w:val="nil"/>
              <w:right w:val="nil"/>
            </w:tcBorders>
          </w:tcPr>
          <w:p w14:paraId="5D1C2EB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0.052</w:t>
            </w:r>
          </w:p>
        </w:tc>
        <w:tc>
          <w:tcPr>
            <w:tcW w:w="0" w:type="auto"/>
            <w:tcBorders>
              <w:top w:val="nil"/>
              <w:left w:val="nil"/>
              <w:bottom w:val="nil"/>
              <w:right w:val="nil"/>
            </w:tcBorders>
          </w:tcPr>
          <w:p w14:paraId="1D380F1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0.183</w:t>
            </w:r>
          </w:p>
        </w:tc>
      </w:tr>
      <w:tr w:rsidR="00451C0C" w:rsidRPr="00F22FD5" w14:paraId="5A941FEE" w14:textId="77777777" w:rsidTr="003F6FD0">
        <w:tc>
          <w:tcPr>
            <w:tcW w:w="0" w:type="auto"/>
            <w:tcBorders>
              <w:top w:val="nil"/>
              <w:left w:val="nil"/>
              <w:bottom w:val="nil"/>
              <w:right w:val="nil"/>
            </w:tcBorders>
          </w:tcPr>
          <w:p w14:paraId="6A37A16A"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338573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(0.077)</w:t>
            </w:r>
          </w:p>
        </w:tc>
        <w:tc>
          <w:tcPr>
            <w:tcW w:w="0" w:type="auto"/>
            <w:tcBorders>
              <w:top w:val="nil"/>
              <w:left w:val="nil"/>
              <w:bottom w:val="nil"/>
              <w:right w:val="nil"/>
            </w:tcBorders>
          </w:tcPr>
          <w:p w14:paraId="5377C96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(0.195)</w:t>
            </w:r>
          </w:p>
        </w:tc>
        <w:tc>
          <w:tcPr>
            <w:tcW w:w="0" w:type="auto"/>
            <w:tcBorders>
              <w:top w:val="nil"/>
              <w:left w:val="nil"/>
              <w:bottom w:val="nil"/>
              <w:right w:val="nil"/>
            </w:tcBorders>
          </w:tcPr>
          <w:p w14:paraId="3576533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(0.178)</w:t>
            </w:r>
          </w:p>
        </w:tc>
        <w:tc>
          <w:tcPr>
            <w:tcW w:w="0" w:type="auto"/>
            <w:tcBorders>
              <w:top w:val="nil"/>
              <w:left w:val="nil"/>
              <w:bottom w:val="nil"/>
              <w:right w:val="nil"/>
            </w:tcBorders>
          </w:tcPr>
          <w:p w14:paraId="1762C31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(0.201)</w:t>
            </w:r>
          </w:p>
        </w:tc>
        <w:tc>
          <w:tcPr>
            <w:tcW w:w="0" w:type="auto"/>
            <w:tcBorders>
              <w:top w:val="nil"/>
              <w:left w:val="nil"/>
              <w:bottom w:val="nil"/>
              <w:right w:val="nil"/>
            </w:tcBorders>
          </w:tcPr>
          <w:p w14:paraId="42E4057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(0.149)</w:t>
            </w:r>
          </w:p>
        </w:tc>
        <w:tc>
          <w:tcPr>
            <w:tcW w:w="0" w:type="auto"/>
            <w:tcBorders>
              <w:top w:val="nil"/>
              <w:left w:val="nil"/>
              <w:bottom w:val="nil"/>
              <w:right w:val="nil"/>
            </w:tcBorders>
          </w:tcPr>
          <w:p w14:paraId="40B3004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(0.236)</w:t>
            </w:r>
          </w:p>
        </w:tc>
        <w:tc>
          <w:tcPr>
            <w:tcW w:w="0" w:type="auto"/>
            <w:tcBorders>
              <w:top w:val="nil"/>
              <w:left w:val="nil"/>
              <w:bottom w:val="nil"/>
              <w:right w:val="nil"/>
            </w:tcBorders>
          </w:tcPr>
          <w:p w14:paraId="2E1E46F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(0.205)</w:t>
            </w:r>
          </w:p>
        </w:tc>
      </w:tr>
      <w:tr w:rsidR="00451C0C" w:rsidRPr="00F22FD5" w14:paraId="4C534A1B" w14:textId="77777777" w:rsidTr="003F6FD0">
        <w:tc>
          <w:tcPr>
            <w:tcW w:w="0" w:type="auto"/>
            <w:tcBorders>
              <w:top w:val="nil"/>
              <w:left w:val="nil"/>
              <w:bottom w:val="nil"/>
              <w:right w:val="nil"/>
            </w:tcBorders>
          </w:tcPr>
          <w:p w14:paraId="7F99D6E2"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Nunavut</w:t>
            </w:r>
          </w:p>
        </w:tc>
        <w:tc>
          <w:tcPr>
            <w:tcW w:w="0" w:type="auto"/>
            <w:tcBorders>
              <w:top w:val="nil"/>
              <w:left w:val="nil"/>
              <w:bottom w:val="nil"/>
              <w:right w:val="nil"/>
            </w:tcBorders>
          </w:tcPr>
          <w:p w14:paraId="4BD58BB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0.639</w:t>
            </w:r>
          </w:p>
        </w:tc>
        <w:tc>
          <w:tcPr>
            <w:tcW w:w="0" w:type="auto"/>
            <w:tcBorders>
              <w:top w:val="nil"/>
              <w:left w:val="nil"/>
              <w:bottom w:val="nil"/>
              <w:right w:val="nil"/>
            </w:tcBorders>
          </w:tcPr>
          <w:p w14:paraId="5A5EEAB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0.670</w:t>
            </w:r>
          </w:p>
        </w:tc>
        <w:tc>
          <w:tcPr>
            <w:tcW w:w="0" w:type="auto"/>
            <w:tcBorders>
              <w:top w:val="nil"/>
              <w:left w:val="nil"/>
              <w:bottom w:val="nil"/>
              <w:right w:val="nil"/>
            </w:tcBorders>
          </w:tcPr>
          <w:p w14:paraId="0660320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36BD01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A1B003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8E4DDA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F174F8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5DAE1008" w14:textId="77777777" w:rsidTr="003F6FD0">
        <w:tc>
          <w:tcPr>
            <w:tcW w:w="0" w:type="auto"/>
            <w:tcBorders>
              <w:top w:val="nil"/>
              <w:left w:val="nil"/>
              <w:bottom w:val="nil"/>
              <w:right w:val="nil"/>
            </w:tcBorders>
          </w:tcPr>
          <w:p w14:paraId="324EDA02"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60E3D4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(0.470)</w:t>
            </w:r>
          </w:p>
        </w:tc>
        <w:tc>
          <w:tcPr>
            <w:tcW w:w="0" w:type="auto"/>
            <w:tcBorders>
              <w:top w:val="nil"/>
              <w:left w:val="nil"/>
              <w:bottom w:val="nil"/>
              <w:right w:val="nil"/>
            </w:tcBorders>
          </w:tcPr>
          <w:p w14:paraId="3B52336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(0.492)</w:t>
            </w:r>
          </w:p>
        </w:tc>
        <w:tc>
          <w:tcPr>
            <w:tcW w:w="0" w:type="auto"/>
            <w:tcBorders>
              <w:top w:val="nil"/>
              <w:left w:val="nil"/>
              <w:bottom w:val="nil"/>
              <w:right w:val="nil"/>
            </w:tcBorders>
          </w:tcPr>
          <w:p w14:paraId="5B8B938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4A734A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D9AB9C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3D54D4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903465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1B717E4F" w14:textId="77777777" w:rsidTr="003F6FD0">
        <w:tc>
          <w:tcPr>
            <w:tcW w:w="0" w:type="auto"/>
            <w:tcBorders>
              <w:top w:val="nil"/>
              <w:left w:val="nil"/>
              <w:bottom w:val="nil"/>
              <w:right w:val="nil"/>
            </w:tcBorders>
          </w:tcPr>
          <w:p w14:paraId="79A9E4FC"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Prince Edward Island</w:t>
            </w:r>
          </w:p>
        </w:tc>
        <w:tc>
          <w:tcPr>
            <w:tcW w:w="0" w:type="auto"/>
            <w:tcBorders>
              <w:top w:val="nil"/>
              <w:left w:val="nil"/>
              <w:bottom w:val="nil"/>
              <w:right w:val="nil"/>
            </w:tcBorders>
          </w:tcPr>
          <w:p w14:paraId="05C28ED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-0.085</w:t>
            </w:r>
          </w:p>
        </w:tc>
        <w:tc>
          <w:tcPr>
            <w:tcW w:w="0" w:type="auto"/>
            <w:tcBorders>
              <w:top w:val="nil"/>
              <w:left w:val="nil"/>
              <w:bottom w:val="nil"/>
              <w:right w:val="nil"/>
            </w:tcBorders>
          </w:tcPr>
          <w:p w14:paraId="13EE61D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-0.341</w:t>
            </w:r>
          </w:p>
        </w:tc>
        <w:tc>
          <w:tcPr>
            <w:tcW w:w="0" w:type="auto"/>
            <w:tcBorders>
              <w:top w:val="nil"/>
              <w:left w:val="nil"/>
              <w:bottom w:val="nil"/>
              <w:right w:val="nil"/>
            </w:tcBorders>
          </w:tcPr>
          <w:p w14:paraId="3B2B39A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0.263</w:t>
            </w:r>
          </w:p>
        </w:tc>
        <w:tc>
          <w:tcPr>
            <w:tcW w:w="0" w:type="auto"/>
            <w:tcBorders>
              <w:top w:val="nil"/>
              <w:left w:val="nil"/>
              <w:bottom w:val="nil"/>
              <w:right w:val="nil"/>
            </w:tcBorders>
          </w:tcPr>
          <w:p w14:paraId="044EEA3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0.223</w:t>
            </w:r>
          </w:p>
        </w:tc>
        <w:tc>
          <w:tcPr>
            <w:tcW w:w="0" w:type="auto"/>
            <w:tcBorders>
              <w:top w:val="nil"/>
              <w:left w:val="nil"/>
              <w:bottom w:val="nil"/>
              <w:right w:val="nil"/>
            </w:tcBorders>
          </w:tcPr>
          <w:p w14:paraId="627C558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-0.288</w:t>
            </w:r>
          </w:p>
        </w:tc>
        <w:tc>
          <w:tcPr>
            <w:tcW w:w="0" w:type="auto"/>
            <w:tcBorders>
              <w:top w:val="nil"/>
              <w:left w:val="nil"/>
              <w:bottom w:val="nil"/>
              <w:right w:val="nil"/>
            </w:tcBorders>
          </w:tcPr>
          <w:p w14:paraId="56EA57E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-0.503</w:t>
            </w:r>
          </w:p>
        </w:tc>
        <w:tc>
          <w:tcPr>
            <w:tcW w:w="0" w:type="auto"/>
            <w:tcBorders>
              <w:top w:val="nil"/>
              <w:left w:val="nil"/>
              <w:bottom w:val="nil"/>
              <w:right w:val="nil"/>
            </w:tcBorders>
          </w:tcPr>
          <w:p w14:paraId="773A879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-0.253</w:t>
            </w:r>
          </w:p>
        </w:tc>
      </w:tr>
      <w:tr w:rsidR="00451C0C" w:rsidRPr="00F22FD5" w14:paraId="3713CE5B" w14:textId="77777777" w:rsidTr="003F6FD0">
        <w:tc>
          <w:tcPr>
            <w:tcW w:w="0" w:type="auto"/>
            <w:tcBorders>
              <w:top w:val="nil"/>
              <w:left w:val="nil"/>
              <w:bottom w:val="nil"/>
              <w:right w:val="nil"/>
            </w:tcBorders>
          </w:tcPr>
          <w:p w14:paraId="6C07624E"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25340B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(0.134)</w:t>
            </w:r>
          </w:p>
        </w:tc>
        <w:tc>
          <w:tcPr>
            <w:tcW w:w="0" w:type="auto"/>
            <w:tcBorders>
              <w:top w:val="nil"/>
              <w:left w:val="nil"/>
              <w:bottom w:val="nil"/>
              <w:right w:val="nil"/>
            </w:tcBorders>
          </w:tcPr>
          <w:p w14:paraId="7EE6D2B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(0.492)</w:t>
            </w:r>
          </w:p>
        </w:tc>
        <w:tc>
          <w:tcPr>
            <w:tcW w:w="0" w:type="auto"/>
            <w:tcBorders>
              <w:top w:val="nil"/>
              <w:left w:val="nil"/>
              <w:bottom w:val="nil"/>
              <w:right w:val="nil"/>
            </w:tcBorders>
          </w:tcPr>
          <w:p w14:paraId="782FC59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(0.300)</w:t>
            </w:r>
          </w:p>
        </w:tc>
        <w:tc>
          <w:tcPr>
            <w:tcW w:w="0" w:type="auto"/>
            <w:tcBorders>
              <w:top w:val="nil"/>
              <w:left w:val="nil"/>
              <w:bottom w:val="nil"/>
              <w:right w:val="nil"/>
            </w:tcBorders>
          </w:tcPr>
          <w:p w14:paraId="5BBD55A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(0.368)</w:t>
            </w:r>
          </w:p>
        </w:tc>
        <w:tc>
          <w:tcPr>
            <w:tcW w:w="0" w:type="auto"/>
            <w:tcBorders>
              <w:top w:val="nil"/>
              <w:left w:val="nil"/>
              <w:bottom w:val="nil"/>
              <w:right w:val="nil"/>
            </w:tcBorders>
          </w:tcPr>
          <w:p w14:paraId="098CC3D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(0.240)</w:t>
            </w:r>
          </w:p>
        </w:tc>
        <w:tc>
          <w:tcPr>
            <w:tcW w:w="0" w:type="auto"/>
            <w:tcBorders>
              <w:top w:val="nil"/>
              <w:left w:val="nil"/>
              <w:bottom w:val="nil"/>
              <w:right w:val="nil"/>
            </w:tcBorders>
          </w:tcPr>
          <w:p w14:paraId="7842ABF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(0.366)</w:t>
            </w:r>
          </w:p>
        </w:tc>
        <w:tc>
          <w:tcPr>
            <w:tcW w:w="0" w:type="auto"/>
            <w:tcBorders>
              <w:top w:val="nil"/>
              <w:left w:val="nil"/>
              <w:bottom w:val="nil"/>
              <w:right w:val="nil"/>
            </w:tcBorders>
          </w:tcPr>
          <w:p w14:paraId="30CCACF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(0.314)</w:t>
            </w:r>
          </w:p>
        </w:tc>
      </w:tr>
      <w:tr w:rsidR="00451C0C" w:rsidRPr="00F22FD5" w14:paraId="008D3B78" w14:textId="77777777" w:rsidTr="003F6FD0">
        <w:tc>
          <w:tcPr>
            <w:tcW w:w="0" w:type="auto"/>
            <w:tcBorders>
              <w:top w:val="nil"/>
              <w:left w:val="nil"/>
              <w:bottom w:val="nil"/>
              <w:right w:val="nil"/>
            </w:tcBorders>
          </w:tcPr>
          <w:p w14:paraId="0DE03800"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Quebec</w:t>
            </w:r>
          </w:p>
        </w:tc>
        <w:tc>
          <w:tcPr>
            <w:tcW w:w="0" w:type="auto"/>
            <w:tcBorders>
              <w:top w:val="nil"/>
              <w:left w:val="nil"/>
              <w:bottom w:val="nil"/>
              <w:right w:val="nil"/>
            </w:tcBorders>
          </w:tcPr>
          <w:p w14:paraId="6DD121A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0.012</w:t>
            </w:r>
          </w:p>
        </w:tc>
        <w:tc>
          <w:tcPr>
            <w:tcW w:w="0" w:type="auto"/>
            <w:tcBorders>
              <w:top w:val="nil"/>
              <w:left w:val="nil"/>
              <w:bottom w:val="nil"/>
              <w:right w:val="nil"/>
            </w:tcBorders>
          </w:tcPr>
          <w:p w14:paraId="0B04F2B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-0.218</w:t>
            </w:r>
          </w:p>
        </w:tc>
        <w:tc>
          <w:tcPr>
            <w:tcW w:w="0" w:type="auto"/>
            <w:tcBorders>
              <w:top w:val="nil"/>
              <w:left w:val="nil"/>
              <w:bottom w:val="nil"/>
              <w:right w:val="nil"/>
            </w:tcBorders>
          </w:tcPr>
          <w:p w14:paraId="57E0117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-0.026</w:t>
            </w:r>
          </w:p>
        </w:tc>
        <w:tc>
          <w:tcPr>
            <w:tcW w:w="0" w:type="auto"/>
            <w:tcBorders>
              <w:top w:val="nil"/>
              <w:left w:val="nil"/>
              <w:bottom w:val="nil"/>
              <w:right w:val="nil"/>
            </w:tcBorders>
          </w:tcPr>
          <w:p w14:paraId="4A0A40B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0.207</w:t>
            </w:r>
          </w:p>
        </w:tc>
        <w:tc>
          <w:tcPr>
            <w:tcW w:w="0" w:type="auto"/>
            <w:tcBorders>
              <w:top w:val="nil"/>
              <w:left w:val="nil"/>
              <w:bottom w:val="nil"/>
              <w:right w:val="nil"/>
            </w:tcBorders>
          </w:tcPr>
          <w:p w14:paraId="06629C4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0.039</w:t>
            </w:r>
          </w:p>
        </w:tc>
        <w:tc>
          <w:tcPr>
            <w:tcW w:w="0" w:type="auto"/>
            <w:tcBorders>
              <w:top w:val="nil"/>
              <w:left w:val="nil"/>
              <w:bottom w:val="nil"/>
              <w:right w:val="nil"/>
            </w:tcBorders>
          </w:tcPr>
          <w:p w14:paraId="101329A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-0.117</w:t>
            </w:r>
          </w:p>
        </w:tc>
        <w:tc>
          <w:tcPr>
            <w:tcW w:w="0" w:type="auto"/>
            <w:tcBorders>
              <w:top w:val="nil"/>
              <w:left w:val="nil"/>
              <w:bottom w:val="nil"/>
              <w:right w:val="nil"/>
            </w:tcBorders>
          </w:tcPr>
          <w:p w14:paraId="4A32239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0.020</w:t>
            </w:r>
          </w:p>
        </w:tc>
      </w:tr>
      <w:tr w:rsidR="00451C0C" w:rsidRPr="00F22FD5" w14:paraId="200B3A94" w14:textId="77777777" w:rsidTr="003F6FD0">
        <w:tc>
          <w:tcPr>
            <w:tcW w:w="0" w:type="auto"/>
            <w:tcBorders>
              <w:top w:val="nil"/>
              <w:left w:val="nil"/>
              <w:bottom w:val="nil"/>
              <w:right w:val="nil"/>
            </w:tcBorders>
          </w:tcPr>
          <w:p w14:paraId="452F209E"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C0325D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(0.046)</w:t>
            </w:r>
          </w:p>
        </w:tc>
        <w:tc>
          <w:tcPr>
            <w:tcW w:w="0" w:type="auto"/>
            <w:tcBorders>
              <w:top w:val="nil"/>
              <w:left w:val="nil"/>
              <w:bottom w:val="nil"/>
              <w:right w:val="nil"/>
            </w:tcBorders>
          </w:tcPr>
          <w:p w14:paraId="5FCE8EC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(0.171)</w:t>
            </w:r>
          </w:p>
        </w:tc>
        <w:tc>
          <w:tcPr>
            <w:tcW w:w="0" w:type="auto"/>
            <w:tcBorders>
              <w:top w:val="nil"/>
              <w:left w:val="nil"/>
              <w:bottom w:val="nil"/>
              <w:right w:val="nil"/>
            </w:tcBorders>
          </w:tcPr>
          <w:p w14:paraId="1247551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(0.152)</w:t>
            </w:r>
          </w:p>
        </w:tc>
        <w:tc>
          <w:tcPr>
            <w:tcW w:w="0" w:type="auto"/>
            <w:tcBorders>
              <w:top w:val="nil"/>
              <w:left w:val="nil"/>
              <w:bottom w:val="nil"/>
              <w:right w:val="nil"/>
            </w:tcBorders>
          </w:tcPr>
          <w:p w14:paraId="5596FD3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(0.142)</w:t>
            </w:r>
          </w:p>
        </w:tc>
        <w:tc>
          <w:tcPr>
            <w:tcW w:w="0" w:type="auto"/>
            <w:tcBorders>
              <w:top w:val="nil"/>
              <w:left w:val="nil"/>
              <w:bottom w:val="nil"/>
              <w:right w:val="nil"/>
            </w:tcBorders>
          </w:tcPr>
          <w:p w14:paraId="1C7CD58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(0.094)</w:t>
            </w:r>
          </w:p>
        </w:tc>
        <w:tc>
          <w:tcPr>
            <w:tcW w:w="0" w:type="auto"/>
            <w:tcBorders>
              <w:top w:val="nil"/>
              <w:left w:val="nil"/>
              <w:bottom w:val="nil"/>
              <w:right w:val="nil"/>
            </w:tcBorders>
          </w:tcPr>
          <w:p w14:paraId="7C17D4B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(0.104)</w:t>
            </w:r>
          </w:p>
        </w:tc>
        <w:tc>
          <w:tcPr>
            <w:tcW w:w="0" w:type="auto"/>
            <w:tcBorders>
              <w:top w:val="nil"/>
              <w:left w:val="nil"/>
              <w:bottom w:val="nil"/>
              <w:right w:val="nil"/>
            </w:tcBorders>
          </w:tcPr>
          <w:p w14:paraId="394826F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(0.108)</w:t>
            </w:r>
          </w:p>
        </w:tc>
      </w:tr>
      <w:tr w:rsidR="00451C0C" w:rsidRPr="00F22FD5" w14:paraId="15B54E0C" w14:textId="77777777" w:rsidTr="003F6FD0">
        <w:tc>
          <w:tcPr>
            <w:tcW w:w="0" w:type="auto"/>
            <w:tcBorders>
              <w:top w:val="nil"/>
              <w:left w:val="nil"/>
              <w:bottom w:val="nil"/>
              <w:right w:val="nil"/>
            </w:tcBorders>
          </w:tcPr>
          <w:p w14:paraId="69D314BB"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Saskatchewan</w:t>
            </w:r>
          </w:p>
        </w:tc>
        <w:tc>
          <w:tcPr>
            <w:tcW w:w="0" w:type="auto"/>
            <w:tcBorders>
              <w:top w:val="nil"/>
              <w:left w:val="nil"/>
              <w:bottom w:val="nil"/>
              <w:right w:val="nil"/>
            </w:tcBorders>
          </w:tcPr>
          <w:p w14:paraId="61CF496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0.018</w:t>
            </w:r>
          </w:p>
        </w:tc>
        <w:tc>
          <w:tcPr>
            <w:tcW w:w="0" w:type="auto"/>
            <w:tcBorders>
              <w:top w:val="nil"/>
              <w:left w:val="nil"/>
              <w:bottom w:val="nil"/>
              <w:right w:val="nil"/>
            </w:tcBorders>
          </w:tcPr>
          <w:p w14:paraId="683F33A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-0.096</w:t>
            </w:r>
          </w:p>
        </w:tc>
        <w:tc>
          <w:tcPr>
            <w:tcW w:w="0" w:type="auto"/>
            <w:tcBorders>
              <w:top w:val="nil"/>
              <w:left w:val="nil"/>
              <w:bottom w:val="nil"/>
              <w:right w:val="nil"/>
            </w:tcBorders>
          </w:tcPr>
          <w:p w14:paraId="5BAE767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0.296</w:t>
            </w:r>
          </w:p>
        </w:tc>
        <w:tc>
          <w:tcPr>
            <w:tcW w:w="0" w:type="auto"/>
            <w:tcBorders>
              <w:top w:val="nil"/>
              <w:left w:val="nil"/>
              <w:bottom w:val="nil"/>
              <w:right w:val="nil"/>
            </w:tcBorders>
          </w:tcPr>
          <w:p w14:paraId="4F02E44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-0.258</w:t>
            </w:r>
          </w:p>
        </w:tc>
        <w:tc>
          <w:tcPr>
            <w:tcW w:w="0" w:type="auto"/>
            <w:tcBorders>
              <w:top w:val="nil"/>
              <w:left w:val="nil"/>
              <w:bottom w:val="nil"/>
              <w:right w:val="nil"/>
            </w:tcBorders>
          </w:tcPr>
          <w:p w14:paraId="3CFB809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0.179</w:t>
            </w:r>
          </w:p>
        </w:tc>
        <w:tc>
          <w:tcPr>
            <w:tcW w:w="0" w:type="auto"/>
            <w:tcBorders>
              <w:top w:val="nil"/>
              <w:left w:val="nil"/>
              <w:bottom w:val="nil"/>
              <w:right w:val="nil"/>
            </w:tcBorders>
          </w:tcPr>
          <w:p w14:paraId="1780AE5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-0.014</w:t>
            </w:r>
          </w:p>
        </w:tc>
        <w:tc>
          <w:tcPr>
            <w:tcW w:w="0" w:type="auto"/>
            <w:tcBorders>
              <w:top w:val="nil"/>
              <w:left w:val="nil"/>
              <w:bottom w:val="nil"/>
              <w:right w:val="nil"/>
            </w:tcBorders>
          </w:tcPr>
          <w:p w14:paraId="3EAD341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0.241</w:t>
            </w:r>
          </w:p>
        </w:tc>
      </w:tr>
      <w:tr w:rsidR="00451C0C" w:rsidRPr="00F22FD5" w14:paraId="012E0710" w14:textId="77777777" w:rsidTr="003F6FD0">
        <w:tc>
          <w:tcPr>
            <w:tcW w:w="0" w:type="auto"/>
            <w:tcBorders>
              <w:top w:val="nil"/>
              <w:left w:val="nil"/>
              <w:bottom w:val="nil"/>
              <w:right w:val="nil"/>
            </w:tcBorders>
          </w:tcPr>
          <w:p w14:paraId="677FF275"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285530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(0.071)</w:t>
            </w:r>
          </w:p>
        </w:tc>
        <w:tc>
          <w:tcPr>
            <w:tcW w:w="0" w:type="auto"/>
            <w:tcBorders>
              <w:top w:val="nil"/>
              <w:left w:val="nil"/>
              <w:bottom w:val="nil"/>
              <w:right w:val="nil"/>
            </w:tcBorders>
          </w:tcPr>
          <w:p w14:paraId="3FCE722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(0.159)</w:t>
            </w:r>
          </w:p>
        </w:tc>
        <w:tc>
          <w:tcPr>
            <w:tcW w:w="0" w:type="auto"/>
            <w:tcBorders>
              <w:top w:val="nil"/>
              <w:left w:val="nil"/>
              <w:bottom w:val="nil"/>
              <w:right w:val="nil"/>
            </w:tcBorders>
          </w:tcPr>
          <w:p w14:paraId="6DFD463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(0.221)</w:t>
            </w:r>
          </w:p>
        </w:tc>
        <w:tc>
          <w:tcPr>
            <w:tcW w:w="0" w:type="auto"/>
            <w:tcBorders>
              <w:top w:val="nil"/>
              <w:left w:val="nil"/>
              <w:bottom w:val="nil"/>
              <w:right w:val="nil"/>
            </w:tcBorders>
          </w:tcPr>
          <w:p w14:paraId="287C5B5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(0.192)</w:t>
            </w:r>
          </w:p>
        </w:tc>
        <w:tc>
          <w:tcPr>
            <w:tcW w:w="0" w:type="auto"/>
            <w:tcBorders>
              <w:top w:val="nil"/>
              <w:left w:val="nil"/>
              <w:bottom w:val="nil"/>
              <w:right w:val="nil"/>
            </w:tcBorders>
          </w:tcPr>
          <w:p w14:paraId="45C9EA7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(0.179)</w:t>
            </w:r>
          </w:p>
        </w:tc>
        <w:tc>
          <w:tcPr>
            <w:tcW w:w="0" w:type="auto"/>
            <w:tcBorders>
              <w:top w:val="nil"/>
              <w:left w:val="nil"/>
              <w:bottom w:val="nil"/>
              <w:right w:val="nil"/>
            </w:tcBorders>
          </w:tcPr>
          <w:p w14:paraId="6E34650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(0.188)</w:t>
            </w:r>
          </w:p>
        </w:tc>
        <w:tc>
          <w:tcPr>
            <w:tcW w:w="0" w:type="auto"/>
            <w:tcBorders>
              <w:top w:val="nil"/>
              <w:left w:val="nil"/>
              <w:bottom w:val="nil"/>
              <w:right w:val="nil"/>
            </w:tcBorders>
          </w:tcPr>
          <w:p w14:paraId="6B14347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(0.158)</w:t>
            </w:r>
          </w:p>
        </w:tc>
      </w:tr>
      <w:tr w:rsidR="00451C0C" w:rsidRPr="00F22FD5" w14:paraId="6ED401D4" w14:textId="77777777" w:rsidTr="003F6FD0">
        <w:tc>
          <w:tcPr>
            <w:tcW w:w="0" w:type="auto"/>
            <w:tcBorders>
              <w:top w:val="nil"/>
              <w:left w:val="nil"/>
              <w:bottom w:val="nil"/>
              <w:right w:val="nil"/>
            </w:tcBorders>
          </w:tcPr>
          <w:p w14:paraId="5DD1A317"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Yukon</w:t>
            </w:r>
          </w:p>
        </w:tc>
        <w:tc>
          <w:tcPr>
            <w:tcW w:w="0" w:type="auto"/>
            <w:tcBorders>
              <w:top w:val="nil"/>
              <w:left w:val="nil"/>
              <w:bottom w:val="nil"/>
              <w:right w:val="nil"/>
            </w:tcBorders>
          </w:tcPr>
          <w:p w14:paraId="4E6A7EA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0.211</w:t>
            </w:r>
          </w:p>
        </w:tc>
        <w:tc>
          <w:tcPr>
            <w:tcW w:w="0" w:type="auto"/>
            <w:tcBorders>
              <w:top w:val="nil"/>
              <w:left w:val="nil"/>
              <w:bottom w:val="nil"/>
              <w:right w:val="nil"/>
            </w:tcBorders>
          </w:tcPr>
          <w:p w14:paraId="66889A3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1900A0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0.583</w:t>
            </w:r>
          </w:p>
        </w:tc>
        <w:tc>
          <w:tcPr>
            <w:tcW w:w="0" w:type="auto"/>
            <w:tcBorders>
              <w:top w:val="nil"/>
              <w:left w:val="nil"/>
              <w:bottom w:val="nil"/>
              <w:right w:val="nil"/>
            </w:tcBorders>
          </w:tcPr>
          <w:p w14:paraId="2DDD087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-0.303</w:t>
            </w:r>
          </w:p>
        </w:tc>
        <w:tc>
          <w:tcPr>
            <w:tcW w:w="0" w:type="auto"/>
            <w:tcBorders>
              <w:top w:val="nil"/>
              <w:left w:val="nil"/>
              <w:bottom w:val="nil"/>
              <w:right w:val="nil"/>
            </w:tcBorders>
          </w:tcPr>
          <w:p w14:paraId="139B260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0.282</w:t>
            </w:r>
          </w:p>
        </w:tc>
        <w:tc>
          <w:tcPr>
            <w:tcW w:w="0" w:type="auto"/>
            <w:tcBorders>
              <w:top w:val="nil"/>
              <w:left w:val="nil"/>
              <w:bottom w:val="nil"/>
              <w:right w:val="nil"/>
            </w:tcBorders>
          </w:tcPr>
          <w:p w14:paraId="420EE87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0.485</w:t>
            </w:r>
          </w:p>
        </w:tc>
        <w:tc>
          <w:tcPr>
            <w:tcW w:w="0" w:type="auto"/>
            <w:tcBorders>
              <w:top w:val="nil"/>
              <w:left w:val="nil"/>
              <w:bottom w:val="nil"/>
              <w:right w:val="nil"/>
            </w:tcBorders>
          </w:tcPr>
          <w:p w14:paraId="50F8AB6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06B7A5D5" w14:textId="77777777" w:rsidTr="003F6FD0">
        <w:tc>
          <w:tcPr>
            <w:tcW w:w="0" w:type="auto"/>
            <w:tcBorders>
              <w:top w:val="nil"/>
              <w:left w:val="nil"/>
              <w:bottom w:val="nil"/>
              <w:right w:val="nil"/>
            </w:tcBorders>
          </w:tcPr>
          <w:p w14:paraId="56570E70"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64D1B23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(0.236)</w:t>
            </w:r>
          </w:p>
        </w:tc>
        <w:tc>
          <w:tcPr>
            <w:tcW w:w="0" w:type="auto"/>
            <w:tcBorders>
              <w:top w:val="nil"/>
              <w:left w:val="nil"/>
              <w:bottom w:val="nil"/>
              <w:right w:val="nil"/>
            </w:tcBorders>
          </w:tcPr>
          <w:p w14:paraId="5BAF6F9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4585B0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(0.506)</w:t>
            </w:r>
          </w:p>
        </w:tc>
        <w:tc>
          <w:tcPr>
            <w:tcW w:w="0" w:type="auto"/>
            <w:tcBorders>
              <w:top w:val="nil"/>
              <w:left w:val="nil"/>
              <w:bottom w:val="nil"/>
              <w:right w:val="nil"/>
            </w:tcBorders>
          </w:tcPr>
          <w:p w14:paraId="7CA9FD3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(0.506)</w:t>
            </w:r>
          </w:p>
        </w:tc>
        <w:tc>
          <w:tcPr>
            <w:tcW w:w="0" w:type="auto"/>
            <w:tcBorders>
              <w:top w:val="nil"/>
              <w:left w:val="nil"/>
              <w:bottom w:val="nil"/>
              <w:right w:val="nil"/>
            </w:tcBorders>
          </w:tcPr>
          <w:p w14:paraId="20639AE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(0.390)</w:t>
            </w:r>
          </w:p>
        </w:tc>
        <w:tc>
          <w:tcPr>
            <w:tcW w:w="0" w:type="auto"/>
            <w:tcBorders>
              <w:top w:val="nil"/>
              <w:left w:val="nil"/>
              <w:bottom w:val="nil"/>
              <w:right w:val="nil"/>
            </w:tcBorders>
          </w:tcPr>
          <w:p w14:paraId="283AF9E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(0.510)</w:t>
            </w:r>
          </w:p>
        </w:tc>
        <w:tc>
          <w:tcPr>
            <w:tcW w:w="0" w:type="auto"/>
            <w:tcBorders>
              <w:top w:val="nil"/>
              <w:left w:val="nil"/>
              <w:bottom w:val="nil"/>
              <w:right w:val="nil"/>
            </w:tcBorders>
          </w:tcPr>
          <w:p w14:paraId="7992905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5DA26E9C" w14:textId="77777777" w:rsidTr="003F6FD0">
        <w:tc>
          <w:tcPr>
            <w:tcW w:w="0" w:type="auto"/>
            <w:tcBorders>
              <w:top w:val="nil"/>
              <w:left w:val="nil"/>
              <w:bottom w:val="nil"/>
              <w:right w:val="nil"/>
            </w:tcBorders>
          </w:tcPr>
          <w:p w14:paraId="4E61A296"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Bloc</w:t>
            </w:r>
          </w:p>
        </w:tc>
        <w:tc>
          <w:tcPr>
            <w:tcW w:w="0" w:type="auto"/>
            <w:tcBorders>
              <w:top w:val="nil"/>
              <w:left w:val="nil"/>
              <w:bottom w:val="nil"/>
              <w:right w:val="nil"/>
            </w:tcBorders>
          </w:tcPr>
          <w:p w14:paraId="12A735E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0.127</w:t>
            </w:r>
          </w:p>
        </w:tc>
        <w:tc>
          <w:tcPr>
            <w:tcW w:w="0" w:type="auto"/>
            <w:tcBorders>
              <w:top w:val="nil"/>
              <w:left w:val="nil"/>
              <w:bottom w:val="nil"/>
              <w:right w:val="nil"/>
            </w:tcBorders>
          </w:tcPr>
          <w:p w14:paraId="33CB977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0.314</w:t>
            </w:r>
          </w:p>
        </w:tc>
        <w:tc>
          <w:tcPr>
            <w:tcW w:w="0" w:type="auto"/>
            <w:tcBorders>
              <w:top w:val="nil"/>
              <w:left w:val="nil"/>
              <w:bottom w:val="nil"/>
              <w:right w:val="nil"/>
            </w:tcBorders>
          </w:tcPr>
          <w:p w14:paraId="247F759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0.098</w:t>
            </w:r>
          </w:p>
        </w:tc>
        <w:tc>
          <w:tcPr>
            <w:tcW w:w="0" w:type="auto"/>
            <w:tcBorders>
              <w:top w:val="nil"/>
              <w:left w:val="nil"/>
              <w:bottom w:val="nil"/>
              <w:right w:val="nil"/>
            </w:tcBorders>
          </w:tcPr>
          <w:p w14:paraId="48CE2FB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-0.002</w:t>
            </w:r>
          </w:p>
        </w:tc>
        <w:tc>
          <w:tcPr>
            <w:tcW w:w="0" w:type="auto"/>
            <w:tcBorders>
              <w:top w:val="nil"/>
              <w:left w:val="nil"/>
              <w:bottom w:val="nil"/>
              <w:right w:val="nil"/>
            </w:tcBorders>
          </w:tcPr>
          <w:p w14:paraId="290A4D5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0.049</w:t>
            </w:r>
          </w:p>
        </w:tc>
        <w:tc>
          <w:tcPr>
            <w:tcW w:w="0" w:type="auto"/>
            <w:tcBorders>
              <w:top w:val="nil"/>
              <w:left w:val="nil"/>
              <w:bottom w:val="nil"/>
              <w:right w:val="nil"/>
            </w:tcBorders>
          </w:tcPr>
          <w:p w14:paraId="0B46AB4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0.226</w:t>
            </w:r>
          </w:p>
        </w:tc>
        <w:tc>
          <w:tcPr>
            <w:tcW w:w="0" w:type="auto"/>
            <w:tcBorders>
              <w:top w:val="nil"/>
              <w:left w:val="nil"/>
              <w:bottom w:val="nil"/>
              <w:right w:val="nil"/>
            </w:tcBorders>
          </w:tcPr>
          <w:p w14:paraId="31246E2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0.140</w:t>
            </w:r>
          </w:p>
        </w:tc>
      </w:tr>
      <w:tr w:rsidR="00451C0C" w:rsidRPr="00F22FD5" w14:paraId="60D490DB" w14:textId="77777777" w:rsidTr="003F6FD0">
        <w:tc>
          <w:tcPr>
            <w:tcW w:w="0" w:type="auto"/>
            <w:tcBorders>
              <w:top w:val="nil"/>
              <w:left w:val="nil"/>
              <w:bottom w:val="nil"/>
              <w:right w:val="nil"/>
            </w:tcBorders>
          </w:tcPr>
          <w:p w14:paraId="3B7A4976"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5D61183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(0.057)</w:t>
            </w:r>
          </w:p>
        </w:tc>
        <w:tc>
          <w:tcPr>
            <w:tcW w:w="0" w:type="auto"/>
            <w:tcBorders>
              <w:top w:val="nil"/>
              <w:left w:val="nil"/>
              <w:bottom w:val="nil"/>
              <w:right w:val="nil"/>
            </w:tcBorders>
          </w:tcPr>
          <w:p w14:paraId="70EA185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(0.169)</w:t>
            </w:r>
          </w:p>
        </w:tc>
        <w:tc>
          <w:tcPr>
            <w:tcW w:w="0" w:type="auto"/>
            <w:tcBorders>
              <w:top w:val="nil"/>
              <w:left w:val="nil"/>
              <w:bottom w:val="nil"/>
              <w:right w:val="nil"/>
            </w:tcBorders>
          </w:tcPr>
          <w:p w14:paraId="5FB3D9A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(0.162)</w:t>
            </w:r>
          </w:p>
        </w:tc>
        <w:tc>
          <w:tcPr>
            <w:tcW w:w="0" w:type="auto"/>
            <w:tcBorders>
              <w:top w:val="nil"/>
              <w:left w:val="nil"/>
              <w:bottom w:val="nil"/>
              <w:right w:val="nil"/>
            </w:tcBorders>
          </w:tcPr>
          <w:p w14:paraId="11B2C49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(0.150)</w:t>
            </w:r>
          </w:p>
        </w:tc>
        <w:tc>
          <w:tcPr>
            <w:tcW w:w="0" w:type="auto"/>
            <w:tcBorders>
              <w:top w:val="nil"/>
              <w:left w:val="nil"/>
              <w:bottom w:val="nil"/>
              <w:right w:val="nil"/>
            </w:tcBorders>
          </w:tcPr>
          <w:p w14:paraId="122CFA0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(0.244)</w:t>
            </w:r>
          </w:p>
        </w:tc>
        <w:tc>
          <w:tcPr>
            <w:tcW w:w="0" w:type="auto"/>
            <w:tcBorders>
              <w:top w:val="nil"/>
              <w:left w:val="nil"/>
              <w:bottom w:val="nil"/>
              <w:right w:val="nil"/>
            </w:tcBorders>
          </w:tcPr>
          <w:p w14:paraId="627F925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(0.191)</w:t>
            </w:r>
          </w:p>
        </w:tc>
        <w:tc>
          <w:tcPr>
            <w:tcW w:w="0" w:type="auto"/>
            <w:tcBorders>
              <w:top w:val="nil"/>
              <w:left w:val="nil"/>
              <w:bottom w:val="nil"/>
              <w:right w:val="nil"/>
            </w:tcBorders>
          </w:tcPr>
          <w:p w14:paraId="531ED4B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(0.130)</w:t>
            </w:r>
          </w:p>
        </w:tc>
      </w:tr>
      <w:tr w:rsidR="00451C0C" w:rsidRPr="00F22FD5" w14:paraId="78719871" w14:textId="77777777" w:rsidTr="003F6FD0">
        <w:tc>
          <w:tcPr>
            <w:tcW w:w="0" w:type="auto"/>
            <w:tcBorders>
              <w:top w:val="nil"/>
              <w:left w:val="nil"/>
              <w:bottom w:val="nil"/>
              <w:right w:val="nil"/>
            </w:tcBorders>
          </w:tcPr>
          <w:p w14:paraId="55C609DC"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NDP</w:t>
            </w:r>
          </w:p>
        </w:tc>
        <w:tc>
          <w:tcPr>
            <w:tcW w:w="0" w:type="auto"/>
            <w:tcBorders>
              <w:top w:val="nil"/>
              <w:left w:val="nil"/>
              <w:bottom w:val="nil"/>
              <w:right w:val="nil"/>
            </w:tcBorders>
          </w:tcPr>
          <w:p w14:paraId="297510C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-0.015</w:t>
            </w:r>
          </w:p>
        </w:tc>
        <w:tc>
          <w:tcPr>
            <w:tcW w:w="0" w:type="auto"/>
            <w:tcBorders>
              <w:top w:val="nil"/>
              <w:left w:val="nil"/>
              <w:bottom w:val="nil"/>
              <w:right w:val="nil"/>
            </w:tcBorders>
          </w:tcPr>
          <w:p w14:paraId="0B1112D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-0.010</w:t>
            </w:r>
          </w:p>
        </w:tc>
        <w:tc>
          <w:tcPr>
            <w:tcW w:w="0" w:type="auto"/>
            <w:tcBorders>
              <w:top w:val="nil"/>
              <w:left w:val="nil"/>
              <w:bottom w:val="nil"/>
              <w:right w:val="nil"/>
            </w:tcBorders>
          </w:tcPr>
          <w:p w14:paraId="290D4BB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-0.160</w:t>
            </w:r>
          </w:p>
        </w:tc>
        <w:tc>
          <w:tcPr>
            <w:tcW w:w="0" w:type="auto"/>
            <w:tcBorders>
              <w:top w:val="nil"/>
              <w:left w:val="nil"/>
              <w:bottom w:val="nil"/>
              <w:right w:val="nil"/>
            </w:tcBorders>
          </w:tcPr>
          <w:p w14:paraId="7E1EF52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0.071</w:t>
            </w:r>
          </w:p>
        </w:tc>
        <w:tc>
          <w:tcPr>
            <w:tcW w:w="0" w:type="auto"/>
            <w:tcBorders>
              <w:top w:val="nil"/>
              <w:left w:val="nil"/>
              <w:bottom w:val="nil"/>
              <w:right w:val="nil"/>
            </w:tcBorders>
          </w:tcPr>
          <w:p w14:paraId="04B10B6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-0.312</w:t>
            </w:r>
          </w:p>
        </w:tc>
        <w:tc>
          <w:tcPr>
            <w:tcW w:w="0" w:type="auto"/>
            <w:tcBorders>
              <w:top w:val="nil"/>
              <w:left w:val="nil"/>
              <w:bottom w:val="nil"/>
              <w:right w:val="nil"/>
            </w:tcBorders>
          </w:tcPr>
          <w:p w14:paraId="170E531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-0.046</w:t>
            </w:r>
          </w:p>
        </w:tc>
        <w:tc>
          <w:tcPr>
            <w:tcW w:w="0" w:type="auto"/>
            <w:tcBorders>
              <w:top w:val="nil"/>
              <w:left w:val="nil"/>
              <w:bottom w:val="nil"/>
              <w:right w:val="nil"/>
            </w:tcBorders>
          </w:tcPr>
          <w:p w14:paraId="1B9684C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-0.052</w:t>
            </w:r>
          </w:p>
        </w:tc>
      </w:tr>
      <w:tr w:rsidR="00451C0C" w:rsidRPr="00F22FD5" w14:paraId="23248C29" w14:textId="77777777" w:rsidTr="003F6FD0">
        <w:tc>
          <w:tcPr>
            <w:tcW w:w="0" w:type="auto"/>
            <w:tcBorders>
              <w:top w:val="nil"/>
              <w:left w:val="nil"/>
              <w:bottom w:val="nil"/>
              <w:right w:val="nil"/>
            </w:tcBorders>
          </w:tcPr>
          <w:p w14:paraId="38F21D70"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B602B3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(0.045)</w:t>
            </w:r>
          </w:p>
        </w:tc>
        <w:tc>
          <w:tcPr>
            <w:tcW w:w="0" w:type="auto"/>
            <w:tcBorders>
              <w:top w:val="nil"/>
              <w:left w:val="nil"/>
              <w:bottom w:val="nil"/>
              <w:right w:val="nil"/>
            </w:tcBorders>
          </w:tcPr>
          <w:p w14:paraId="73672C3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(0.147)</w:t>
            </w:r>
          </w:p>
        </w:tc>
        <w:tc>
          <w:tcPr>
            <w:tcW w:w="0" w:type="auto"/>
            <w:tcBorders>
              <w:top w:val="nil"/>
              <w:left w:val="nil"/>
              <w:bottom w:val="nil"/>
              <w:right w:val="nil"/>
            </w:tcBorders>
          </w:tcPr>
          <w:p w14:paraId="5818BD4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(0.126)</w:t>
            </w:r>
          </w:p>
        </w:tc>
        <w:tc>
          <w:tcPr>
            <w:tcW w:w="0" w:type="auto"/>
            <w:tcBorders>
              <w:top w:val="nil"/>
              <w:left w:val="nil"/>
              <w:bottom w:val="nil"/>
              <w:right w:val="nil"/>
            </w:tcBorders>
          </w:tcPr>
          <w:p w14:paraId="48234C8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(0.116)</w:t>
            </w:r>
          </w:p>
        </w:tc>
        <w:tc>
          <w:tcPr>
            <w:tcW w:w="0" w:type="auto"/>
            <w:tcBorders>
              <w:top w:val="nil"/>
              <w:left w:val="nil"/>
              <w:bottom w:val="nil"/>
              <w:right w:val="nil"/>
            </w:tcBorders>
          </w:tcPr>
          <w:p w14:paraId="0D3AAB5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(0.131)</w:t>
            </w:r>
          </w:p>
        </w:tc>
        <w:tc>
          <w:tcPr>
            <w:tcW w:w="0" w:type="auto"/>
            <w:tcBorders>
              <w:top w:val="nil"/>
              <w:left w:val="nil"/>
              <w:bottom w:val="nil"/>
              <w:right w:val="nil"/>
            </w:tcBorders>
          </w:tcPr>
          <w:p w14:paraId="1ECAC34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(0.126)</w:t>
            </w:r>
          </w:p>
        </w:tc>
        <w:tc>
          <w:tcPr>
            <w:tcW w:w="0" w:type="auto"/>
            <w:tcBorders>
              <w:top w:val="nil"/>
              <w:left w:val="nil"/>
              <w:bottom w:val="nil"/>
              <w:right w:val="nil"/>
            </w:tcBorders>
          </w:tcPr>
          <w:p w14:paraId="63B1480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(0.125)</w:t>
            </w:r>
          </w:p>
        </w:tc>
      </w:tr>
      <w:tr w:rsidR="00451C0C" w:rsidRPr="00F22FD5" w14:paraId="1F3C5857" w14:textId="77777777" w:rsidTr="003F6FD0">
        <w:tc>
          <w:tcPr>
            <w:tcW w:w="0" w:type="auto"/>
            <w:tcBorders>
              <w:top w:val="nil"/>
              <w:left w:val="nil"/>
              <w:bottom w:val="nil"/>
              <w:right w:val="nil"/>
            </w:tcBorders>
          </w:tcPr>
          <w:p w14:paraId="4C21B80B"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Conservative</w:t>
            </w:r>
          </w:p>
        </w:tc>
        <w:tc>
          <w:tcPr>
            <w:tcW w:w="0" w:type="auto"/>
            <w:tcBorders>
              <w:top w:val="nil"/>
              <w:left w:val="nil"/>
              <w:bottom w:val="nil"/>
              <w:right w:val="nil"/>
            </w:tcBorders>
          </w:tcPr>
          <w:p w14:paraId="449E4BD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0.030</w:t>
            </w:r>
          </w:p>
        </w:tc>
        <w:tc>
          <w:tcPr>
            <w:tcW w:w="0" w:type="auto"/>
            <w:tcBorders>
              <w:top w:val="nil"/>
              <w:left w:val="nil"/>
              <w:bottom w:val="nil"/>
              <w:right w:val="nil"/>
            </w:tcBorders>
          </w:tcPr>
          <w:p w14:paraId="07D0931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0.039</w:t>
            </w:r>
          </w:p>
        </w:tc>
        <w:tc>
          <w:tcPr>
            <w:tcW w:w="0" w:type="auto"/>
            <w:tcBorders>
              <w:top w:val="nil"/>
              <w:left w:val="nil"/>
              <w:bottom w:val="nil"/>
              <w:right w:val="nil"/>
            </w:tcBorders>
          </w:tcPr>
          <w:p w14:paraId="67A8536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-0.056</w:t>
            </w:r>
          </w:p>
        </w:tc>
        <w:tc>
          <w:tcPr>
            <w:tcW w:w="0" w:type="auto"/>
            <w:tcBorders>
              <w:top w:val="nil"/>
              <w:left w:val="nil"/>
              <w:bottom w:val="nil"/>
              <w:right w:val="nil"/>
            </w:tcBorders>
          </w:tcPr>
          <w:p w14:paraId="3F94025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0.224</w:t>
            </w:r>
          </w:p>
        </w:tc>
        <w:tc>
          <w:tcPr>
            <w:tcW w:w="0" w:type="auto"/>
            <w:tcBorders>
              <w:top w:val="nil"/>
              <w:left w:val="nil"/>
              <w:bottom w:val="nil"/>
              <w:right w:val="nil"/>
            </w:tcBorders>
          </w:tcPr>
          <w:p w14:paraId="2C2A835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-0.308</w:t>
            </w:r>
          </w:p>
        </w:tc>
        <w:tc>
          <w:tcPr>
            <w:tcW w:w="0" w:type="auto"/>
            <w:tcBorders>
              <w:top w:val="nil"/>
              <w:left w:val="nil"/>
              <w:bottom w:val="nil"/>
              <w:right w:val="nil"/>
            </w:tcBorders>
          </w:tcPr>
          <w:p w14:paraId="75FE9D1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-0.019</w:t>
            </w:r>
          </w:p>
        </w:tc>
        <w:tc>
          <w:tcPr>
            <w:tcW w:w="0" w:type="auto"/>
            <w:tcBorders>
              <w:top w:val="nil"/>
              <w:left w:val="nil"/>
              <w:bottom w:val="nil"/>
              <w:right w:val="nil"/>
            </w:tcBorders>
          </w:tcPr>
          <w:p w14:paraId="43DD636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-0.051</w:t>
            </w:r>
          </w:p>
        </w:tc>
      </w:tr>
      <w:tr w:rsidR="00451C0C" w:rsidRPr="00F22FD5" w14:paraId="6092655B" w14:textId="77777777" w:rsidTr="003F6FD0">
        <w:tc>
          <w:tcPr>
            <w:tcW w:w="0" w:type="auto"/>
            <w:tcBorders>
              <w:top w:val="nil"/>
              <w:left w:val="nil"/>
              <w:bottom w:val="nil"/>
              <w:right w:val="nil"/>
            </w:tcBorders>
          </w:tcPr>
          <w:p w14:paraId="6915D23A"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052EE5F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(0.038)</w:t>
            </w:r>
          </w:p>
        </w:tc>
        <w:tc>
          <w:tcPr>
            <w:tcW w:w="0" w:type="auto"/>
            <w:tcBorders>
              <w:top w:val="nil"/>
              <w:left w:val="nil"/>
              <w:bottom w:val="nil"/>
              <w:right w:val="nil"/>
            </w:tcBorders>
          </w:tcPr>
          <w:p w14:paraId="733A22D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(0.109)</w:t>
            </w:r>
          </w:p>
        </w:tc>
        <w:tc>
          <w:tcPr>
            <w:tcW w:w="0" w:type="auto"/>
            <w:tcBorders>
              <w:top w:val="nil"/>
              <w:left w:val="nil"/>
              <w:bottom w:val="nil"/>
              <w:right w:val="nil"/>
            </w:tcBorders>
          </w:tcPr>
          <w:p w14:paraId="18570BE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(0.102)</w:t>
            </w:r>
          </w:p>
        </w:tc>
        <w:tc>
          <w:tcPr>
            <w:tcW w:w="0" w:type="auto"/>
            <w:tcBorders>
              <w:top w:val="nil"/>
              <w:left w:val="nil"/>
              <w:bottom w:val="nil"/>
              <w:right w:val="nil"/>
            </w:tcBorders>
          </w:tcPr>
          <w:p w14:paraId="5E6FDA7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(0.113)</w:t>
            </w:r>
          </w:p>
        </w:tc>
        <w:tc>
          <w:tcPr>
            <w:tcW w:w="0" w:type="auto"/>
            <w:tcBorders>
              <w:top w:val="nil"/>
              <w:left w:val="nil"/>
              <w:bottom w:val="nil"/>
              <w:right w:val="nil"/>
            </w:tcBorders>
          </w:tcPr>
          <w:p w14:paraId="041C8FE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(0.145)</w:t>
            </w:r>
          </w:p>
        </w:tc>
        <w:tc>
          <w:tcPr>
            <w:tcW w:w="0" w:type="auto"/>
            <w:tcBorders>
              <w:top w:val="nil"/>
              <w:left w:val="nil"/>
              <w:bottom w:val="nil"/>
              <w:right w:val="nil"/>
            </w:tcBorders>
          </w:tcPr>
          <w:p w14:paraId="56CA2D4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(0.103)</w:t>
            </w:r>
          </w:p>
        </w:tc>
        <w:tc>
          <w:tcPr>
            <w:tcW w:w="0" w:type="auto"/>
            <w:tcBorders>
              <w:top w:val="nil"/>
              <w:left w:val="nil"/>
              <w:bottom w:val="nil"/>
              <w:right w:val="nil"/>
            </w:tcBorders>
          </w:tcPr>
          <w:p w14:paraId="2537966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(0.082)</w:t>
            </w:r>
          </w:p>
        </w:tc>
      </w:tr>
      <w:tr w:rsidR="00451C0C" w:rsidRPr="00F22FD5" w14:paraId="22F23361" w14:textId="77777777" w:rsidTr="003F6FD0">
        <w:tc>
          <w:tcPr>
            <w:tcW w:w="0" w:type="auto"/>
            <w:tcBorders>
              <w:top w:val="nil"/>
              <w:left w:val="nil"/>
              <w:bottom w:val="nil"/>
              <w:right w:val="nil"/>
            </w:tcBorders>
          </w:tcPr>
          <w:p w14:paraId="6B472FC5"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Third Party</w:t>
            </w:r>
          </w:p>
        </w:tc>
        <w:tc>
          <w:tcPr>
            <w:tcW w:w="0" w:type="auto"/>
            <w:tcBorders>
              <w:top w:val="nil"/>
              <w:left w:val="nil"/>
              <w:bottom w:val="nil"/>
              <w:right w:val="nil"/>
            </w:tcBorders>
          </w:tcPr>
          <w:p w14:paraId="25007EF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-0.134</w:t>
            </w:r>
          </w:p>
        </w:tc>
        <w:tc>
          <w:tcPr>
            <w:tcW w:w="0" w:type="auto"/>
            <w:tcBorders>
              <w:top w:val="nil"/>
              <w:left w:val="nil"/>
              <w:bottom w:val="nil"/>
              <w:right w:val="nil"/>
            </w:tcBorders>
          </w:tcPr>
          <w:p w14:paraId="1F14BBC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0.000</w:t>
            </w:r>
          </w:p>
        </w:tc>
        <w:tc>
          <w:tcPr>
            <w:tcW w:w="0" w:type="auto"/>
            <w:tcBorders>
              <w:top w:val="nil"/>
              <w:left w:val="nil"/>
              <w:bottom w:val="nil"/>
              <w:right w:val="nil"/>
            </w:tcBorders>
          </w:tcPr>
          <w:p w14:paraId="7975860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0.619</w:t>
            </w:r>
          </w:p>
        </w:tc>
        <w:tc>
          <w:tcPr>
            <w:tcW w:w="0" w:type="auto"/>
            <w:tcBorders>
              <w:top w:val="nil"/>
              <w:left w:val="nil"/>
              <w:bottom w:val="nil"/>
              <w:right w:val="nil"/>
            </w:tcBorders>
          </w:tcPr>
          <w:p w14:paraId="2CA3C39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-0.543</w:t>
            </w:r>
          </w:p>
        </w:tc>
        <w:tc>
          <w:tcPr>
            <w:tcW w:w="0" w:type="auto"/>
            <w:tcBorders>
              <w:top w:val="nil"/>
              <w:left w:val="nil"/>
              <w:bottom w:val="nil"/>
              <w:right w:val="nil"/>
            </w:tcBorders>
          </w:tcPr>
          <w:p w14:paraId="219333E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-0.035</w:t>
            </w:r>
          </w:p>
        </w:tc>
        <w:tc>
          <w:tcPr>
            <w:tcW w:w="0" w:type="auto"/>
            <w:tcBorders>
              <w:top w:val="nil"/>
              <w:left w:val="nil"/>
              <w:bottom w:val="nil"/>
              <w:right w:val="nil"/>
            </w:tcBorders>
          </w:tcPr>
          <w:p w14:paraId="2739DEC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-0.641</w:t>
            </w:r>
          </w:p>
        </w:tc>
        <w:tc>
          <w:tcPr>
            <w:tcW w:w="0" w:type="auto"/>
            <w:tcBorders>
              <w:top w:val="nil"/>
              <w:left w:val="nil"/>
              <w:bottom w:val="nil"/>
              <w:right w:val="nil"/>
            </w:tcBorders>
          </w:tcPr>
          <w:p w14:paraId="72257B2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-0.164</w:t>
            </w:r>
          </w:p>
        </w:tc>
      </w:tr>
      <w:tr w:rsidR="00451C0C" w:rsidRPr="00F22FD5" w14:paraId="460C1481" w14:textId="77777777" w:rsidTr="003F6FD0">
        <w:tc>
          <w:tcPr>
            <w:tcW w:w="0" w:type="auto"/>
            <w:tcBorders>
              <w:top w:val="nil"/>
              <w:left w:val="nil"/>
              <w:bottom w:val="nil"/>
              <w:right w:val="nil"/>
            </w:tcBorders>
          </w:tcPr>
          <w:p w14:paraId="40A9CA4F"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4CC309C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(0.181)</w:t>
            </w:r>
          </w:p>
        </w:tc>
        <w:tc>
          <w:tcPr>
            <w:tcW w:w="0" w:type="auto"/>
            <w:tcBorders>
              <w:top w:val="nil"/>
              <w:left w:val="nil"/>
              <w:bottom w:val="nil"/>
              <w:right w:val="nil"/>
            </w:tcBorders>
          </w:tcPr>
          <w:p w14:paraId="715AB8E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w:t>
            </w:r>
          </w:p>
        </w:tc>
        <w:tc>
          <w:tcPr>
            <w:tcW w:w="0" w:type="auto"/>
            <w:tcBorders>
              <w:top w:val="nil"/>
              <w:left w:val="nil"/>
              <w:bottom w:val="nil"/>
              <w:right w:val="nil"/>
            </w:tcBorders>
          </w:tcPr>
          <w:p w14:paraId="4075980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(0.523)</w:t>
            </w:r>
          </w:p>
        </w:tc>
        <w:tc>
          <w:tcPr>
            <w:tcW w:w="0" w:type="auto"/>
            <w:tcBorders>
              <w:top w:val="nil"/>
              <w:left w:val="nil"/>
              <w:bottom w:val="nil"/>
              <w:right w:val="nil"/>
            </w:tcBorders>
          </w:tcPr>
          <w:p w14:paraId="7A55C09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(0.520)</w:t>
            </w:r>
          </w:p>
        </w:tc>
        <w:tc>
          <w:tcPr>
            <w:tcW w:w="0" w:type="auto"/>
            <w:tcBorders>
              <w:top w:val="nil"/>
              <w:left w:val="nil"/>
              <w:bottom w:val="nil"/>
              <w:right w:val="nil"/>
            </w:tcBorders>
          </w:tcPr>
          <w:p w14:paraId="46C9893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(0.415)</w:t>
            </w:r>
          </w:p>
        </w:tc>
        <w:tc>
          <w:tcPr>
            <w:tcW w:w="0" w:type="auto"/>
            <w:tcBorders>
              <w:top w:val="nil"/>
              <w:left w:val="nil"/>
              <w:bottom w:val="nil"/>
              <w:right w:val="nil"/>
            </w:tcBorders>
          </w:tcPr>
          <w:p w14:paraId="3CA0E2D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(0.518)</w:t>
            </w:r>
          </w:p>
        </w:tc>
        <w:tc>
          <w:tcPr>
            <w:tcW w:w="0" w:type="auto"/>
            <w:tcBorders>
              <w:top w:val="nil"/>
              <w:left w:val="nil"/>
              <w:bottom w:val="nil"/>
              <w:right w:val="nil"/>
            </w:tcBorders>
          </w:tcPr>
          <w:p w14:paraId="032BE56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(0.270)</w:t>
            </w:r>
          </w:p>
        </w:tc>
      </w:tr>
      <w:tr w:rsidR="00451C0C" w:rsidRPr="00F22FD5" w14:paraId="3AF8E8B0" w14:textId="77777777" w:rsidTr="003F6FD0">
        <w:tc>
          <w:tcPr>
            <w:tcW w:w="0" w:type="auto"/>
            <w:tcBorders>
              <w:top w:val="nil"/>
              <w:left w:val="nil"/>
              <w:bottom w:val="nil"/>
              <w:right w:val="nil"/>
            </w:tcBorders>
          </w:tcPr>
          <w:p w14:paraId="587B7746"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2006-2008</w:t>
            </w:r>
          </w:p>
        </w:tc>
        <w:tc>
          <w:tcPr>
            <w:tcW w:w="0" w:type="auto"/>
            <w:tcBorders>
              <w:top w:val="nil"/>
              <w:left w:val="nil"/>
              <w:bottom w:val="nil"/>
              <w:right w:val="nil"/>
            </w:tcBorders>
          </w:tcPr>
          <w:p w14:paraId="139BA42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0.084</w:t>
            </w:r>
          </w:p>
        </w:tc>
        <w:tc>
          <w:tcPr>
            <w:tcW w:w="0" w:type="auto"/>
            <w:tcBorders>
              <w:top w:val="nil"/>
              <w:left w:val="nil"/>
              <w:bottom w:val="nil"/>
              <w:right w:val="nil"/>
            </w:tcBorders>
          </w:tcPr>
          <w:p w14:paraId="54F633D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42F31E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19ADF6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D798D3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B2B818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F14C5E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39085CE1" w14:textId="77777777" w:rsidTr="003F6FD0">
        <w:tc>
          <w:tcPr>
            <w:tcW w:w="0" w:type="auto"/>
            <w:tcBorders>
              <w:top w:val="nil"/>
              <w:left w:val="nil"/>
              <w:bottom w:val="nil"/>
              <w:right w:val="nil"/>
            </w:tcBorders>
          </w:tcPr>
          <w:p w14:paraId="7A03837F"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3D89DF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(0.046)</w:t>
            </w:r>
          </w:p>
        </w:tc>
        <w:tc>
          <w:tcPr>
            <w:tcW w:w="0" w:type="auto"/>
            <w:tcBorders>
              <w:top w:val="nil"/>
              <w:left w:val="nil"/>
              <w:bottom w:val="nil"/>
              <w:right w:val="nil"/>
            </w:tcBorders>
          </w:tcPr>
          <w:p w14:paraId="5831E0A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C85511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184F66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4EDFB2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8C9CFE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138BF1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6D252C4F" w14:textId="77777777" w:rsidTr="003F6FD0">
        <w:tc>
          <w:tcPr>
            <w:tcW w:w="0" w:type="auto"/>
            <w:tcBorders>
              <w:top w:val="nil"/>
              <w:left w:val="nil"/>
              <w:bottom w:val="nil"/>
              <w:right w:val="nil"/>
            </w:tcBorders>
          </w:tcPr>
          <w:p w14:paraId="10DFF710"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2008-2011</w:t>
            </w:r>
          </w:p>
        </w:tc>
        <w:tc>
          <w:tcPr>
            <w:tcW w:w="0" w:type="auto"/>
            <w:tcBorders>
              <w:top w:val="nil"/>
              <w:left w:val="nil"/>
              <w:bottom w:val="nil"/>
              <w:right w:val="nil"/>
            </w:tcBorders>
          </w:tcPr>
          <w:p w14:paraId="7B15D3A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0.094</w:t>
            </w:r>
          </w:p>
        </w:tc>
        <w:tc>
          <w:tcPr>
            <w:tcW w:w="0" w:type="auto"/>
            <w:tcBorders>
              <w:top w:val="nil"/>
              <w:left w:val="nil"/>
              <w:bottom w:val="nil"/>
              <w:right w:val="nil"/>
            </w:tcBorders>
          </w:tcPr>
          <w:p w14:paraId="0F66ED9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AB58DF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2156F2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B567E1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0301E6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10B64C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0C2C1596" w14:textId="77777777" w:rsidTr="003F6FD0">
        <w:tc>
          <w:tcPr>
            <w:tcW w:w="0" w:type="auto"/>
            <w:tcBorders>
              <w:top w:val="nil"/>
              <w:left w:val="nil"/>
              <w:bottom w:val="nil"/>
              <w:right w:val="nil"/>
            </w:tcBorders>
          </w:tcPr>
          <w:p w14:paraId="4621B7A1"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68E68B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(0.046)</w:t>
            </w:r>
          </w:p>
        </w:tc>
        <w:tc>
          <w:tcPr>
            <w:tcW w:w="0" w:type="auto"/>
            <w:tcBorders>
              <w:top w:val="nil"/>
              <w:left w:val="nil"/>
              <w:bottom w:val="nil"/>
              <w:right w:val="nil"/>
            </w:tcBorders>
          </w:tcPr>
          <w:p w14:paraId="7054FEE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7C4323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CC6844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6CC6E2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BAAC56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162F3B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20942BD3" w14:textId="77777777" w:rsidTr="003F6FD0">
        <w:tc>
          <w:tcPr>
            <w:tcW w:w="0" w:type="auto"/>
            <w:tcBorders>
              <w:top w:val="nil"/>
              <w:left w:val="nil"/>
              <w:bottom w:val="nil"/>
              <w:right w:val="nil"/>
            </w:tcBorders>
          </w:tcPr>
          <w:p w14:paraId="1244E320"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2011-2015</w:t>
            </w:r>
          </w:p>
        </w:tc>
        <w:tc>
          <w:tcPr>
            <w:tcW w:w="0" w:type="auto"/>
            <w:tcBorders>
              <w:top w:val="nil"/>
              <w:left w:val="nil"/>
              <w:bottom w:val="nil"/>
              <w:right w:val="nil"/>
            </w:tcBorders>
          </w:tcPr>
          <w:p w14:paraId="77CA0EF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0.490</w:t>
            </w:r>
          </w:p>
        </w:tc>
        <w:tc>
          <w:tcPr>
            <w:tcW w:w="0" w:type="auto"/>
            <w:tcBorders>
              <w:top w:val="nil"/>
              <w:left w:val="nil"/>
              <w:bottom w:val="nil"/>
              <w:right w:val="nil"/>
            </w:tcBorders>
          </w:tcPr>
          <w:p w14:paraId="1DAD6A2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0CF4D2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BCF1D2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39ED23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EF3486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62E12C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56ABACE3" w14:textId="77777777" w:rsidTr="003F6FD0">
        <w:tc>
          <w:tcPr>
            <w:tcW w:w="0" w:type="auto"/>
            <w:tcBorders>
              <w:top w:val="nil"/>
              <w:left w:val="nil"/>
              <w:bottom w:val="nil"/>
              <w:right w:val="nil"/>
            </w:tcBorders>
          </w:tcPr>
          <w:p w14:paraId="6F61FFF6"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DA5770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(0.051)</w:t>
            </w:r>
          </w:p>
        </w:tc>
        <w:tc>
          <w:tcPr>
            <w:tcW w:w="0" w:type="auto"/>
            <w:tcBorders>
              <w:top w:val="nil"/>
              <w:left w:val="nil"/>
              <w:bottom w:val="nil"/>
              <w:right w:val="nil"/>
            </w:tcBorders>
          </w:tcPr>
          <w:p w14:paraId="6FD5232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EB1C16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45504D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CA7EBC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10CD6D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49A834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29A5752F" w14:textId="77777777" w:rsidTr="003F6FD0">
        <w:tc>
          <w:tcPr>
            <w:tcW w:w="0" w:type="auto"/>
            <w:tcBorders>
              <w:top w:val="nil"/>
              <w:left w:val="nil"/>
              <w:bottom w:val="nil"/>
              <w:right w:val="nil"/>
            </w:tcBorders>
          </w:tcPr>
          <w:p w14:paraId="131455BC"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2015-2019</w:t>
            </w:r>
          </w:p>
        </w:tc>
        <w:tc>
          <w:tcPr>
            <w:tcW w:w="0" w:type="auto"/>
            <w:tcBorders>
              <w:top w:val="nil"/>
              <w:left w:val="nil"/>
              <w:bottom w:val="nil"/>
              <w:right w:val="nil"/>
            </w:tcBorders>
          </w:tcPr>
          <w:p w14:paraId="0E29DBE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0.223</w:t>
            </w:r>
          </w:p>
        </w:tc>
        <w:tc>
          <w:tcPr>
            <w:tcW w:w="0" w:type="auto"/>
            <w:tcBorders>
              <w:top w:val="nil"/>
              <w:left w:val="nil"/>
              <w:bottom w:val="nil"/>
              <w:right w:val="nil"/>
            </w:tcBorders>
          </w:tcPr>
          <w:p w14:paraId="76E5CEC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93AD2C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0B418F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82DC5C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F09DA5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809C3B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6D59E0B0" w14:textId="77777777" w:rsidTr="003F6FD0">
        <w:tc>
          <w:tcPr>
            <w:tcW w:w="0" w:type="auto"/>
            <w:tcBorders>
              <w:top w:val="nil"/>
              <w:left w:val="nil"/>
              <w:bottom w:val="nil"/>
              <w:right w:val="nil"/>
            </w:tcBorders>
          </w:tcPr>
          <w:p w14:paraId="4B8D46BE"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05DFC97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(0.047)</w:t>
            </w:r>
          </w:p>
        </w:tc>
        <w:tc>
          <w:tcPr>
            <w:tcW w:w="0" w:type="auto"/>
            <w:tcBorders>
              <w:top w:val="nil"/>
              <w:left w:val="nil"/>
              <w:bottom w:val="nil"/>
              <w:right w:val="nil"/>
            </w:tcBorders>
          </w:tcPr>
          <w:p w14:paraId="7541411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36AB4D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FA7AF3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EFA6D8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849DBD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483BF9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0D3E9175" w14:textId="77777777" w:rsidTr="003F6FD0">
        <w:tc>
          <w:tcPr>
            <w:tcW w:w="0" w:type="auto"/>
            <w:tcBorders>
              <w:top w:val="nil"/>
              <w:left w:val="nil"/>
              <w:bottom w:val="nil"/>
              <w:right w:val="nil"/>
            </w:tcBorders>
          </w:tcPr>
          <w:p w14:paraId="2C0DC22A"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2019-2021</w:t>
            </w:r>
          </w:p>
        </w:tc>
        <w:tc>
          <w:tcPr>
            <w:tcW w:w="0" w:type="auto"/>
            <w:tcBorders>
              <w:top w:val="nil"/>
              <w:left w:val="nil"/>
              <w:bottom w:val="nil"/>
              <w:right w:val="nil"/>
            </w:tcBorders>
          </w:tcPr>
          <w:p w14:paraId="26DE936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-0.114</w:t>
            </w:r>
          </w:p>
        </w:tc>
        <w:tc>
          <w:tcPr>
            <w:tcW w:w="0" w:type="auto"/>
            <w:tcBorders>
              <w:top w:val="nil"/>
              <w:left w:val="nil"/>
              <w:bottom w:val="nil"/>
              <w:right w:val="nil"/>
            </w:tcBorders>
          </w:tcPr>
          <w:p w14:paraId="43C9E7E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3D3658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FEBFF7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BB4038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3F8D5B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C2CC99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5816AB43" w14:textId="77777777" w:rsidTr="003F6FD0">
        <w:tc>
          <w:tcPr>
            <w:tcW w:w="0" w:type="auto"/>
            <w:tcBorders>
              <w:top w:val="nil"/>
              <w:left w:val="nil"/>
              <w:bottom w:val="nil"/>
              <w:right w:val="nil"/>
            </w:tcBorders>
          </w:tcPr>
          <w:p w14:paraId="345EE2B0"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72B41B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(0.045)</w:t>
            </w:r>
          </w:p>
        </w:tc>
        <w:tc>
          <w:tcPr>
            <w:tcW w:w="0" w:type="auto"/>
            <w:tcBorders>
              <w:top w:val="nil"/>
              <w:left w:val="nil"/>
              <w:bottom w:val="nil"/>
              <w:right w:val="nil"/>
            </w:tcBorders>
          </w:tcPr>
          <w:p w14:paraId="11850A2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7E28F7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9A6D5A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05E053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1FBABC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EFA017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p>
        </w:tc>
      </w:tr>
      <w:tr w:rsidR="00451C0C" w:rsidRPr="00F22FD5" w14:paraId="0A0A5958" w14:textId="77777777" w:rsidTr="003F6FD0">
        <w:tc>
          <w:tcPr>
            <w:tcW w:w="0" w:type="auto"/>
            <w:tcBorders>
              <w:top w:val="nil"/>
              <w:left w:val="nil"/>
              <w:bottom w:val="nil"/>
              <w:right w:val="nil"/>
            </w:tcBorders>
          </w:tcPr>
          <w:p w14:paraId="78B5075F"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Constant</w:t>
            </w:r>
          </w:p>
        </w:tc>
        <w:tc>
          <w:tcPr>
            <w:tcW w:w="0" w:type="auto"/>
            <w:tcBorders>
              <w:top w:val="nil"/>
              <w:left w:val="nil"/>
              <w:bottom w:val="nil"/>
              <w:right w:val="nil"/>
            </w:tcBorders>
          </w:tcPr>
          <w:p w14:paraId="53E8C62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0.282</w:t>
            </w:r>
          </w:p>
        </w:tc>
        <w:tc>
          <w:tcPr>
            <w:tcW w:w="0" w:type="auto"/>
            <w:tcBorders>
              <w:top w:val="nil"/>
              <w:left w:val="nil"/>
              <w:bottom w:val="nil"/>
              <w:right w:val="nil"/>
            </w:tcBorders>
          </w:tcPr>
          <w:p w14:paraId="24062C0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0.080</w:t>
            </w:r>
          </w:p>
        </w:tc>
        <w:tc>
          <w:tcPr>
            <w:tcW w:w="0" w:type="auto"/>
            <w:tcBorders>
              <w:top w:val="nil"/>
              <w:left w:val="nil"/>
              <w:bottom w:val="nil"/>
              <w:right w:val="nil"/>
            </w:tcBorders>
          </w:tcPr>
          <w:p w14:paraId="1BD3869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0.187</w:t>
            </w:r>
          </w:p>
        </w:tc>
        <w:tc>
          <w:tcPr>
            <w:tcW w:w="0" w:type="auto"/>
            <w:tcBorders>
              <w:top w:val="nil"/>
              <w:left w:val="nil"/>
              <w:bottom w:val="nil"/>
              <w:right w:val="nil"/>
            </w:tcBorders>
          </w:tcPr>
          <w:p w14:paraId="1CDF59B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0.394</w:t>
            </w:r>
          </w:p>
        </w:tc>
        <w:tc>
          <w:tcPr>
            <w:tcW w:w="0" w:type="auto"/>
            <w:tcBorders>
              <w:top w:val="nil"/>
              <w:left w:val="nil"/>
              <w:bottom w:val="nil"/>
              <w:right w:val="nil"/>
            </w:tcBorders>
          </w:tcPr>
          <w:p w14:paraId="3F80F1C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0.764</w:t>
            </w:r>
          </w:p>
        </w:tc>
        <w:tc>
          <w:tcPr>
            <w:tcW w:w="0" w:type="auto"/>
            <w:tcBorders>
              <w:top w:val="nil"/>
              <w:left w:val="nil"/>
              <w:bottom w:val="nil"/>
              <w:right w:val="nil"/>
            </w:tcBorders>
          </w:tcPr>
          <w:p w14:paraId="50C76F2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0.929</w:t>
            </w:r>
          </w:p>
        </w:tc>
        <w:tc>
          <w:tcPr>
            <w:tcW w:w="0" w:type="auto"/>
            <w:tcBorders>
              <w:top w:val="nil"/>
              <w:left w:val="nil"/>
              <w:bottom w:val="nil"/>
              <w:right w:val="nil"/>
            </w:tcBorders>
          </w:tcPr>
          <w:p w14:paraId="0DFEFBB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0.243</w:t>
            </w:r>
          </w:p>
        </w:tc>
      </w:tr>
      <w:tr w:rsidR="00451C0C" w:rsidRPr="00F22FD5" w14:paraId="4D581BE9" w14:textId="77777777" w:rsidTr="003F6FD0">
        <w:tc>
          <w:tcPr>
            <w:tcW w:w="0" w:type="auto"/>
            <w:tcBorders>
              <w:top w:val="nil"/>
              <w:left w:val="nil"/>
              <w:bottom w:val="single" w:sz="4" w:space="0" w:color="auto"/>
              <w:right w:val="nil"/>
            </w:tcBorders>
          </w:tcPr>
          <w:p w14:paraId="4A12469B"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single" w:sz="4" w:space="0" w:color="auto"/>
              <w:right w:val="nil"/>
            </w:tcBorders>
          </w:tcPr>
          <w:p w14:paraId="3A2B86A5"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(0.087)</w:t>
            </w:r>
          </w:p>
        </w:tc>
        <w:tc>
          <w:tcPr>
            <w:tcW w:w="0" w:type="auto"/>
            <w:tcBorders>
              <w:top w:val="nil"/>
              <w:left w:val="nil"/>
              <w:bottom w:val="single" w:sz="4" w:space="0" w:color="auto"/>
              <w:right w:val="nil"/>
            </w:tcBorders>
          </w:tcPr>
          <w:p w14:paraId="32D935B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(0.225)</w:t>
            </w:r>
          </w:p>
        </w:tc>
        <w:tc>
          <w:tcPr>
            <w:tcW w:w="0" w:type="auto"/>
            <w:tcBorders>
              <w:top w:val="nil"/>
              <w:left w:val="nil"/>
              <w:bottom w:val="single" w:sz="4" w:space="0" w:color="auto"/>
              <w:right w:val="nil"/>
            </w:tcBorders>
          </w:tcPr>
          <w:p w14:paraId="51EE9C2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(0.234)</w:t>
            </w:r>
          </w:p>
        </w:tc>
        <w:tc>
          <w:tcPr>
            <w:tcW w:w="0" w:type="auto"/>
            <w:tcBorders>
              <w:top w:val="nil"/>
              <w:left w:val="nil"/>
              <w:bottom w:val="single" w:sz="4" w:space="0" w:color="auto"/>
              <w:right w:val="nil"/>
            </w:tcBorders>
          </w:tcPr>
          <w:p w14:paraId="49E9428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(0.229)</w:t>
            </w:r>
          </w:p>
        </w:tc>
        <w:tc>
          <w:tcPr>
            <w:tcW w:w="0" w:type="auto"/>
            <w:tcBorders>
              <w:top w:val="nil"/>
              <w:left w:val="nil"/>
              <w:bottom w:val="single" w:sz="4" w:space="0" w:color="auto"/>
              <w:right w:val="nil"/>
            </w:tcBorders>
          </w:tcPr>
          <w:p w14:paraId="14A953D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(0.194)</w:t>
            </w:r>
          </w:p>
        </w:tc>
        <w:tc>
          <w:tcPr>
            <w:tcW w:w="0" w:type="auto"/>
            <w:tcBorders>
              <w:top w:val="nil"/>
              <w:left w:val="nil"/>
              <w:bottom w:val="single" w:sz="4" w:space="0" w:color="auto"/>
              <w:right w:val="nil"/>
            </w:tcBorders>
          </w:tcPr>
          <w:p w14:paraId="3F03089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(0.247)</w:t>
            </w:r>
          </w:p>
        </w:tc>
        <w:tc>
          <w:tcPr>
            <w:tcW w:w="0" w:type="auto"/>
            <w:tcBorders>
              <w:top w:val="nil"/>
              <w:left w:val="nil"/>
              <w:bottom w:val="single" w:sz="4" w:space="0" w:color="auto"/>
              <w:right w:val="nil"/>
            </w:tcBorders>
          </w:tcPr>
          <w:p w14:paraId="726CA73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(0.178)</w:t>
            </w:r>
          </w:p>
        </w:tc>
      </w:tr>
      <w:tr w:rsidR="00451C0C" w:rsidRPr="00F22FD5" w14:paraId="206E1976" w14:textId="77777777" w:rsidTr="003F6FD0">
        <w:tc>
          <w:tcPr>
            <w:tcW w:w="0" w:type="auto"/>
            <w:tcBorders>
              <w:top w:val="single" w:sz="4" w:space="0" w:color="auto"/>
              <w:left w:val="nil"/>
              <w:bottom w:val="nil"/>
              <w:right w:val="nil"/>
            </w:tcBorders>
          </w:tcPr>
          <w:p w14:paraId="48338A31"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Observations</w:t>
            </w:r>
          </w:p>
        </w:tc>
        <w:tc>
          <w:tcPr>
            <w:tcW w:w="0" w:type="auto"/>
            <w:tcBorders>
              <w:top w:val="single" w:sz="4" w:space="0" w:color="auto"/>
              <w:left w:val="nil"/>
              <w:bottom w:val="nil"/>
              <w:right w:val="nil"/>
            </w:tcBorders>
          </w:tcPr>
          <w:p w14:paraId="7C495DC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1266</w:t>
            </w:r>
          </w:p>
        </w:tc>
        <w:tc>
          <w:tcPr>
            <w:tcW w:w="0" w:type="auto"/>
            <w:tcBorders>
              <w:top w:val="single" w:sz="4" w:space="0" w:color="auto"/>
              <w:left w:val="nil"/>
              <w:bottom w:val="nil"/>
              <w:right w:val="nil"/>
            </w:tcBorders>
          </w:tcPr>
          <w:p w14:paraId="259E9AC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213</w:t>
            </w:r>
          </w:p>
        </w:tc>
        <w:tc>
          <w:tcPr>
            <w:tcW w:w="0" w:type="auto"/>
            <w:tcBorders>
              <w:top w:val="single" w:sz="4" w:space="0" w:color="auto"/>
              <w:left w:val="nil"/>
              <w:bottom w:val="nil"/>
              <w:right w:val="nil"/>
            </w:tcBorders>
          </w:tcPr>
          <w:p w14:paraId="50A523F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216</w:t>
            </w:r>
          </w:p>
        </w:tc>
        <w:tc>
          <w:tcPr>
            <w:tcW w:w="0" w:type="auto"/>
            <w:tcBorders>
              <w:top w:val="single" w:sz="4" w:space="0" w:color="auto"/>
              <w:left w:val="nil"/>
              <w:bottom w:val="nil"/>
              <w:right w:val="nil"/>
            </w:tcBorders>
          </w:tcPr>
          <w:p w14:paraId="6A61290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217</w:t>
            </w:r>
          </w:p>
        </w:tc>
        <w:tc>
          <w:tcPr>
            <w:tcW w:w="0" w:type="auto"/>
            <w:tcBorders>
              <w:top w:val="single" w:sz="4" w:space="0" w:color="auto"/>
              <w:left w:val="nil"/>
              <w:bottom w:val="nil"/>
              <w:right w:val="nil"/>
            </w:tcBorders>
          </w:tcPr>
          <w:p w14:paraId="2C70904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181</w:t>
            </w:r>
          </w:p>
        </w:tc>
        <w:tc>
          <w:tcPr>
            <w:tcW w:w="0" w:type="auto"/>
            <w:tcBorders>
              <w:top w:val="single" w:sz="4" w:space="0" w:color="auto"/>
              <w:left w:val="nil"/>
              <w:bottom w:val="nil"/>
              <w:right w:val="nil"/>
            </w:tcBorders>
          </w:tcPr>
          <w:p w14:paraId="755C6C6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210</w:t>
            </w:r>
          </w:p>
        </w:tc>
        <w:tc>
          <w:tcPr>
            <w:tcW w:w="0" w:type="auto"/>
            <w:tcBorders>
              <w:top w:val="single" w:sz="4" w:space="0" w:color="auto"/>
              <w:left w:val="nil"/>
              <w:bottom w:val="nil"/>
              <w:right w:val="nil"/>
            </w:tcBorders>
          </w:tcPr>
          <w:p w14:paraId="75B79F7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229</w:t>
            </w:r>
          </w:p>
        </w:tc>
      </w:tr>
      <w:tr w:rsidR="00451C0C" w:rsidRPr="00F22FD5" w14:paraId="7D4F4B87" w14:textId="77777777" w:rsidTr="003F6FD0">
        <w:tc>
          <w:tcPr>
            <w:tcW w:w="0" w:type="auto"/>
            <w:tcBorders>
              <w:top w:val="nil"/>
              <w:left w:val="nil"/>
              <w:bottom w:val="nil"/>
              <w:right w:val="nil"/>
            </w:tcBorders>
          </w:tcPr>
          <w:p w14:paraId="3AD38D5F" w14:textId="1DAF260F"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F</w:t>
            </w:r>
            <w:r w:rsidR="00B92889">
              <w:rPr>
                <w:rFonts w:ascii="Times New Roman" w:hAnsi="Times New Roman"/>
                <w:sz w:val="18"/>
                <w:szCs w:val="18"/>
                <w:lang w:val="en-US"/>
              </w:rPr>
              <w:t xml:space="preserve"> </w:t>
            </w:r>
            <w:r w:rsidRPr="00F22FD5">
              <w:rPr>
                <w:rFonts w:ascii="Times New Roman" w:hAnsi="Times New Roman"/>
                <w:sz w:val="18"/>
                <w:szCs w:val="18"/>
                <w:lang w:val="en-US"/>
              </w:rPr>
              <w:t>balance</w:t>
            </w:r>
          </w:p>
        </w:tc>
        <w:tc>
          <w:tcPr>
            <w:tcW w:w="0" w:type="auto"/>
            <w:tcBorders>
              <w:top w:val="nil"/>
              <w:left w:val="nil"/>
              <w:bottom w:val="nil"/>
              <w:right w:val="nil"/>
            </w:tcBorders>
          </w:tcPr>
          <w:p w14:paraId="60E3569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1.241</w:t>
            </w:r>
          </w:p>
        </w:tc>
        <w:tc>
          <w:tcPr>
            <w:tcW w:w="0" w:type="auto"/>
            <w:tcBorders>
              <w:top w:val="nil"/>
              <w:left w:val="nil"/>
              <w:bottom w:val="nil"/>
              <w:right w:val="nil"/>
            </w:tcBorders>
          </w:tcPr>
          <w:p w14:paraId="0C7ED4D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1.265</w:t>
            </w:r>
          </w:p>
        </w:tc>
        <w:tc>
          <w:tcPr>
            <w:tcW w:w="0" w:type="auto"/>
            <w:tcBorders>
              <w:top w:val="nil"/>
              <w:left w:val="nil"/>
              <w:bottom w:val="nil"/>
              <w:right w:val="nil"/>
            </w:tcBorders>
          </w:tcPr>
          <w:p w14:paraId="78B76BEE"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0.900</w:t>
            </w:r>
          </w:p>
        </w:tc>
        <w:tc>
          <w:tcPr>
            <w:tcW w:w="0" w:type="auto"/>
            <w:tcBorders>
              <w:top w:val="nil"/>
              <w:left w:val="nil"/>
              <w:bottom w:val="nil"/>
              <w:right w:val="nil"/>
            </w:tcBorders>
          </w:tcPr>
          <w:p w14:paraId="2FB47C0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0.938</w:t>
            </w:r>
          </w:p>
        </w:tc>
        <w:tc>
          <w:tcPr>
            <w:tcW w:w="0" w:type="auto"/>
            <w:tcBorders>
              <w:top w:val="nil"/>
              <w:left w:val="nil"/>
              <w:bottom w:val="nil"/>
              <w:right w:val="nil"/>
            </w:tcBorders>
          </w:tcPr>
          <w:p w14:paraId="3A06E80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0.928</w:t>
            </w:r>
          </w:p>
        </w:tc>
        <w:tc>
          <w:tcPr>
            <w:tcW w:w="0" w:type="auto"/>
            <w:tcBorders>
              <w:top w:val="nil"/>
              <w:left w:val="nil"/>
              <w:bottom w:val="nil"/>
              <w:right w:val="nil"/>
            </w:tcBorders>
          </w:tcPr>
          <w:p w14:paraId="3600BD1F"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0.913</w:t>
            </w:r>
          </w:p>
        </w:tc>
        <w:tc>
          <w:tcPr>
            <w:tcW w:w="0" w:type="auto"/>
            <w:tcBorders>
              <w:top w:val="nil"/>
              <w:left w:val="nil"/>
              <w:bottom w:val="nil"/>
              <w:right w:val="nil"/>
            </w:tcBorders>
          </w:tcPr>
          <w:p w14:paraId="556420E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0.848</w:t>
            </w:r>
          </w:p>
        </w:tc>
      </w:tr>
      <w:tr w:rsidR="00451C0C" w:rsidRPr="00F22FD5" w14:paraId="7206B7D5" w14:textId="77777777" w:rsidTr="003F6FD0">
        <w:tc>
          <w:tcPr>
            <w:tcW w:w="0" w:type="auto"/>
            <w:tcBorders>
              <w:top w:val="nil"/>
              <w:left w:val="nil"/>
              <w:bottom w:val="nil"/>
              <w:right w:val="nil"/>
            </w:tcBorders>
          </w:tcPr>
          <w:p w14:paraId="661185C8" w14:textId="1EA73B13"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P</w:t>
            </w:r>
            <w:r w:rsidR="00B92889">
              <w:rPr>
                <w:rFonts w:ascii="Times New Roman" w:hAnsi="Times New Roman"/>
                <w:sz w:val="18"/>
                <w:szCs w:val="18"/>
                <w:lang w:val="en-US"/>
              </w:rPr>
              <w:t xml:space="preserve"> </w:t>
            </w:r>
            <w:r w:rsidRPr="00F22FD5">
              <w:rPr>
                <w:rFonts w:ascii="Times New Roman" w:hAnsi="Times New Roman"/>
                <w:sz w:val="18"/>
                <w:szCs w:val="18"/>
                <w:lang w:val="en-US"/>
              </w:rPr>
              <w:t>balance</w:t>
            </w:r>
          </w:p>
        </w:tc>
        <w:tc>
          <w:tcPr>
            <w:tcW w:w="0" w:type="auto"/>
            <w:tcBorders>
              <w:top w:val="nil"/>
              <w:left w:val="nil"/>
              <w:bottom w:val="nil"/>
              <w:right w:val="nil"/>
            </w:tcBorders>
          </w:tcPr>
          <w:p w14:paraId="494640B8"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0.215</w:t>
            </w:r>
          </w:p>
        </w:tc>
        <w:tc>
          <w:tcPr>
            <w:tcW w:w="0" w:type="auto"/>
            <w:tcBorders>
              <w:top w:val="nil"/>
              <w:left w:val="nil"/>
              <w:bottom w:val="nil"/>
              <w:right w:val="nil"/>
            </w:tcBorders>
          </w:tcPr>
          <w:p w14:paraId="272D9E6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0.223</w:t>
            </w:r>
          </w:p>
        </w:tc>
        <w:tc>
          <w:tcPr>
            <w:tcW w:w="0" w:type="auto"/>
            <w:tcBorders>
              <w:top w:val="nil"/>
              <w:left w:val="nil"/>
              <w:bottom w:val="nil"/>
              <w:right w:val="nil"/>
            </w:tcBorders>
          </w:tcPr>
          <w:p w14:paraId="1C217FF3"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0.579</w:t>
            </w:r>
          </w:p>
        </w:tc>
        <w:tc>
          <w:tcPr>
            <w:tcW w:w="0" w:type="auto"/>
            <w:tcBorders>
              <w:top w:val="nil"/>
              <w:left w:val="nil"/>
              <w:bottom w:val="nil"/>
              <w:right w:val="nil"/>
            </w:tcBorders>
          </w:tcPr>
          <w:p w14:paraId="4C36542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0.533</w:t>
            </w:r>
          </w:p>
        </w:tc>
        <w:tc>
          <w:tcPr>
            <w:tcW w:w="0" w:type="auto"/>
            <w:tcBorders>
              <w:top w:val="nil"/>
              <w:left w:val="nil"/>
              <w:bottom w:val="nil"/>
              <w:right w:val="nil"/>
            </w:tcBorders>
          </w:tcPr>
          <w:p w14:paraId="5B477C4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0.546</w:t>
            </w:r>
          </w:p>
        </w:tc>
        <w:tc>
          <w:tcPr>
            <w:tcW w:w="0" w:type="auto"/>
            <w:tcBorders>
              <w:top w:val="nil"/>
              <w:left w:val="nil"/>
              <w:bottom w:val="nil"/>
              <w:right w:val="nil"/>
            </w:tcBorders>
          </w:tcPr>
          <w:p w14:paraId="60780317"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0.564</w:t>
            </w:r>
          </w:p>
        </w:tc>
        <w:tc>
          <w:tcPr>
            <w:tcW w:w="0" w:type="auto"/>
            <w:tcBorders>
              <w:top w:val="nil"/>
              <w:left w:val="nil"/>
              <w:bottom w:val="nil"/>
              <w:right w:val="nil"/>
            </w:tcBorders>
          </w:tcPr>
          <w:p w14:paraId="771B6BE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0.636</w:t>
            </w:r>
          </w:p>
        </w:tc>
      </w:tr>
      <w:tr w:rsidR="00451C0C" w:rsidRPr="00F22FD5" w14:paraId="1F6614F2" w14:textId="77777777" w:rsidTr="003F6FD0">
        <w:tc>
          <w:tcPr>
            <w:tcW w:w="0" w:type="auto"/>
            <w:tcBorders>
              <w:top w:val="nil"/>
              <w:left w:val="nil"/>
              <w:bottom w:val="nil"/>
              <w:right w:val="nil"/>
            </w:tcBorders>
          </w:tcPr>
          <w:p w14:paraId="06C7549A"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R2</w:t>
            </w:r>
          </w:p>
        </w:tc>
        <w:tc>
          <w:tcPr>
            <w:tcW w:w="0" w:type="auto"/>
            <w:tcBorders>
              <w:top w:val="nil"/>
              <w:left w:val="nil"/>
              <w:bottom w:val="nil"/>
              <w:right w:val="nil"/>
            </w:tcBorders>
          </w:tcPr>
          <w:p w14:paraId="280552EA"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0.140</w:t>
            </w:r>
          </w:p>
        </w:tc>
        <w:tc>
          <w:tcPr>
            <w:tcW w:w="0" w:type="auto"/>
            <w:tcBorders>
              <w:top w:val="nil"/>
              <w:left w:val="nil"/>
              <w:bottom w:val="nil"/>
              <w:right w:val="nil"/>
            </w:tcBorders>
          </w:tcPr>
          <w:p w14:paraId="6F4AB2F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0.094</w:t>
            </w:r>
          </w:p>
        </w:tc>
        <w:tc>
          <w:tcPr>
            <w:tcW w:w="0" w:type="auto"/>
            <w:tcBorders>
              <w:top w:val="nil"/>
              <w:left w:val="nil"/>
              <w:bottom w:val="nil"/>
              <w:right w:val="nil"/>
            </w:tcBorders>
          </w:tcPr>
          <w:p w14:paraId="1FC0DDBD"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0.076</w:t>
            </w:r>
          </w:p>
        </w:tc>
        <w:tc>
          <w:tcPr>
            <w:tcW w:w="0" w:type="auto"/>
            <w:tcBorders>
              <w:top w:val="nil"/>
              <w:left w:val="nil"/>
              <w:bottom w:val="nil"/>
              <w:right w:val="nil"/>
            </w:tcBorders>
          </w:tcPr>
          <w:p w14:paraId="4507691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0.079</w:t>
            </w:r>
          </w:p>
        </w:tc>
        <w:tc>
          <w:tcPr>
            <w:tcW w:w="0" w:type="auto"/>
            <w:tcBorders>
              <w:top w:val="nil"/>
              <w:left w:val="nil"/>
              <w:bottom w:val="nil"/>
              <w:right w:val="nil"/>
            </w:tcBorders>
          </w:tcPr>
          <w:p w14:paraId="485656A4"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0.093</w:t>
            </w:r>
          </w:p>
        </w:tc>
        <w:tc>
          <w:tcPr>
            <w:tcW w:w="0" w:type="auto"/>
            <w:tcBorders>
              <w:top w:val="nil"/>
              <w:left w:val="nil"/>
              <w:bottom w:val="nil"/>
              <w:right w:val="nil"/>
            </w:tcBorders>
          </w:tcPr>
          <w:p w14:paraId="3346A486"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0.079</w:t>
            </w:r>
          </w:p>
        </w:tc>
        <w:tc>
          <w:tcPr>
            <w:tcW w:w="0" w:type="auto"/>
            <w:tcBorders>
              <w:top w:val="nil"/>
              <w:left w:val="nil"/>
              <w:bottom w:val="nil"/>
              <w:right w:val="nil"/>
            </w:tcBorders>
          </w:tcPr>
          <w:p w14:paraId="38228571"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0.064</w:t>
            </w:r>
          </w:p>
        </w:tc>
      </w:tr>
      <w:tr w:rsidR="00451C0C" w:rsidRPr="00F22FD5" w14:paraId="2F79A1A1" w14:textId="77777777" w:rsidTr="003F6FD0">
        <w:tc>
          <w:tcPr>
            <w:tcW w:w="0" w:type="auto"/>
            <w:tcBorders>
              <w:top w:val="nil"/>
              <w:left w:val="nil"/>
              <w:bottom w:val="single" w:sz="4" w:space="0" w:color="auto"/>
              <w:right w:val="nil"/>
            </w:tcBorders>
          </w:tcPr>
          <w:p w14:paraId="2A3E5A0A" w14:textId="77777777" w:rsidR="00451C0C" w:rsidRPr="00F22FD5" w:rsidRDefault="00451C0C" w:rsidP="003F6FD0">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R2 Adj.</w:t>
            </w:r>
          </w:p>
        </w:tc>
        <w:tc>
          <w:tcPr>
            <w:tcW w:w="0" w:type="auto"/>
            <w:tcBorders>
              <w:top w:val="nil"/>
              <w:left w:val="nil"/>
              <w:bottom w:val="single" w:sz="4" w:space="0" w:color="auto"/>
              <w:right w:val="nil"/>
            </w:tcBorders>
          </w:tcPr>
          <w:p w14:paraId="3510E81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0.123</w:t>
            </w:r>
          </w:p>
        </w:tc>
        <w:tc>
          <w:tcPr>
            <w:tcW w:w="0" w:type="auto"/>
            <w:tcBorders>
              <w:top w:val="nil"/>
              <w:left w:val="nil"/>
              <w:bottom w:val="single" w:sz="4" w:space="0" w:color="auto"/>
              <w:right w:val="nil"/>
            </w:tcBorders>
          </w:tcPr>
          <w:p w14:paraId="64A52FAB"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0.020</w:t>
            </w:r>
          </w:p>
        </w:tc>
        <w:tc>
          <w:tcPr>
            <w:tcW w:w="0" w:type="auto"/>
            <w:tcBorders>
              <w:top w:val="nil"/>
              <w:left w:val="nil"/>
              <w:bottom w:val="single" w:sz="4" w:space="0" w:color="auto"/>
              <w:right w:val="nil"/>
            </w:tcBorders>
          </w:tcPr>
          <w:p w14:paraId="3022A77C"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-0.008</w:t>
            </w:r>
          </w:p>
        </w:tc>
        <w:tc>
          <w:tcPr>
            <w:tcW w:w="0" w:type="auto"/>
            <w:tcBorders>
              <w:top w:val="nil"/>
              <w:left w:val="nil"/>
              <w:bottom w:val="single" w:sz="4" w:space="0" w:color="auto"/>
              <w:right w:val="nil"/>
            </w:tcBorders>
          </w:tcPr>
          <w:p w14:paraId="3C801D4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-0.005</w:t>
            </w:r>
          </w:p>
        </w:tc>
        <w:tc>
          <w:tcPr>
            <w:tcW w:w="0" w:type="auto"/>
            <w:tcBorders>
              <w:top w:val="nil"/>
              <w:left w:val="nil"/>
              <w:bottom w:val="single" w:sz="4" w:space="0" w:color="auto"/>
              <w:right w:val="nil"/>
            </w:tcBorders>
          </w:tcPr>
          <w:p w14:paraId="19EF4552"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-0.007</w:t>
            </w:r>
          </w:p>
        </w:tc>
        <w:tc>
          <w:tcPr>
            <w:tcW w:w="0" w:type="auto"/>
            <w:tcBorders>
              <w:top w:val="nil"/>
              <w:left w:val="nil"/>
              <w:bottom w:val="single" w:sz="4" w:space="0" w:color="auto"/>
              <w:right w:val="nil"/>
            </w:tcBorders>
          </w:tcPr>
          <w:p w14:paraId="0B431430"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-0.008</w:t>
            </w:r>
          </w:p>
        </w:tc>
        <w:tc>
          <w:tcPr>
            <w:tcW w:w="0" w:type="auto"/>
            <w:tcBorders>
              <w:top w:val="nil"/>
              <w:left w:val="nil"/>
              <w:bottom w:val="single" w:sz="4" w:space="0" w:color="auto"/>
              <w:right w:val="nil"/>
            </w:tcBorders>
          </w:tcPr>
          <w:p w14:paraId="276A2E29" w14:textId="77777777" w:rsidR="00451C0C" w:rsidRPr="00F22FD5" w:rsidRDefault="00451C0C" w:rsidP="003F6FD0">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-0.011</w:t>
            </w:r>
          </w:p>
        </w:tc>
      </w:tr>
    </w:tbl>
    <w:p w14:paraId="683A62F2" w14:textId="77777777" w:rsidR="00451C0C" w:rsidRPr="00F22FD5" w:rsidRDefault="00451C0C" w:rsidP="00451C0C">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Standard errors in parentheses</w:t>
      </w:r>
    </w:p>
    <w:p w14:paraId="306B540D" w14:textId="77777777" w:rsidR="001E07FE" w:rsidRDefault="00763E4C" w:rsidP="00855594">
      <w:pPr>
        <w:rPr>
          <w:rFonts w:ascii="Times New Roman" w:hAnsi="Times New Roman"/>
          <w:sz w:val="20"/>
          <w:szCs w:val="20"/>
          <w:lang w:val="en-US"/>
        </w:rPr>
      </w:pPr>
      <w:r w:rsidRPr="00F22FD5">
        <w:rPr>
          <w:rFonts w:ascii="Times New Roman" w:hAnsi="Times New Roman"/>
          <w:sz w:val="20"/>
          <w:szCs w:val="20"/>
          <w:lang w:val="en-US"/>
        </w:rPr>
        <w:br w:type="page"/>
      </w:r>
    </w:p>
    <w:p w14:paraId="0D3EEB11" w14:textId="17966792" w:rsidR="001E07FE" w:rsidRPr="001E07FE" w:rsidRDefault="001E07FE" w:rsidP="001E07FE">
      <w:pPr>
        <w:pStyle w:val="ListParagraph"/>
        <w:numPr>
          <w:ilvl w:val="0"/>
          <w:numId w:val="1"/>
        </w:numPr>
        <w:rPr>
          <w:rFonts w:ascii="Times New Roman" w:hAnsi="Times New Roman"/>
          <w:b/>
          <w:bCs/>
          <w:lang w:val="en-US"/>
        </w:rPr>
      </w:pPr>
      <w:r w:rsidRPr="001E07FE">
        <w:rPr>
          <w:rFonts w:ascii="Times New Roman" w:hAnsi="Times New Roman"/>
          <w:b/>
          <w:bCs/>
          <w:lang w:val="en-US"/>
        </w:rPr>
        <w:lastRenderedPageBreak/>
        <w:t>Attrition</w:t>
      </w:r>
    </w:p>
    <w:p w14:paraId="64CC3D5C" w14:textId="77777777" w:rsidR="001E07FE" w:rsidRDefault="001E07FE" w:rsidP="00855594">
      <w:pPr>
        <w:rPr>
          <w:rFonts w:ascii="Times New Roman" w:hAnsi="Times New Roman"/>
          <w:sz w:val="20"/>
          <w:szCs w:val="20"/>
          <w:lang w:val="en-US"/>
        </w:rPr>
      </w:pPr>
    </w:p>
    <w:p w14:paraId="4C6ACB16" w14:textId="7B41460A" w:rsidR="00855594" w:rsidRPr="0043526D" w:rsidRDefault="00855594" w:rsidP="00855594">
      <w:pPr>
        <w:rPr>
          <w:rFonts w:ascii="Times New Roman" w:hAnsi="Times New Roman"/>
          <w:b/>
          <w:bCs/>
          <w:lang w:val="en-US"/>
        </w:rPr>
      </w:pPr>
      <w:r w:rsidRPr="0043526D">
        <w:rPr>
          <w:rFonts w:ascii="Times New Roman" w:hAnsi="Times New Roman"/>
          <w:b/>
          <w:bCs/>
          <w:lang w:val="en-US"/>
        </w:rPr>
        <w:t>A</w:t>
      </w:r>
      <w:r w:rsidR="00B10DE5" w:rsidRPr="0043526D">
        <w:rPr>
          <w:rFonts w:ascii="Times New Roman" w:hAnsi="Times New Roman"/>
          <w:b/>
          <w:bCs/>
          <w:lang w:val="en-US"/>
        </w:rPr>
        <w:t>4.1</w:t>
      </w:r>
      <w:r w:rsidRPr="0043526D">
        <w:rPr>
          <w:rFonts w:ascii="Times New Roman" w:hAnsi="Times New Roman"/>
          <w:b/>
          <w:bCs/>
          <w:lang w:val="en-US"/>
        </w:rPr>
        <w:t xml:space="preserve">: Assessing whether retirement is affected by assigned treatment </w:t>
      </w:r>
    </w:p>
    <w:p w14:paraId="37FDD76B" w14:textId="77777777" w:rsidR="00855594" w:rsidRPr="00F22FD5" w:rsidRDefault="00855594" w:rsidP="00855594">
      <w:pPr>
        <w:widowControl w:val="0"/>
        <w:autoSpaceDE w:val="0"/>
        <w:autoSpaceDN w:val="0"/>
        <w:adjustRightInd w:val="0"/>
        <w:rPr>
          <w:rFonts w:ascii="Times New Roman" w:hAnsi="Times New Roman"/>
          <w:sz w:val="20"/>
          <w:szCs w:val="20"/>
          <w:lang w:val="en-US"/>
        </w:rPr>
      </w:pPr>
    </w:p>
    <w:tbl>
      <w:tblPr>
        <w:tblW w:w="0" w:type="auto"/>
        <w:tblLook w:val="0000" w:firstRow="0" w:lastRow="0" w:firstColumn="0" w:lastColumn="0" w:noHBand="0" w:noVBand="0"/>
      </w:tblPr>
      <w:tblGrid>
        <w:gridCol w:w="1783"/>
        <w:gridCol w:w="800"/>
        <w:gridCol w:w="1083"/>
        <w:gridCol w:w="1083"/>
        <w:gridCol w:w="1083"/>
        <w:gridCol w:w="1083"/>
        <w:gridCol w:w="1083"/>
        <w:gridCol w:w="1083"/>
      </w:tblGrid>
      <w:tr w:rsidR="00BE5818" w:rsidRPr="00AE28B1" w14:paraId="2781E091" w14:textId="77777777" w:rsidTr="009540B9">
        <w:tc>
          <w:tcPr>
            <w:tcW w:w="0" w:type="auto"/>
            <w:tcBorders>
              <w:top w:val="single" w:sz="4" w:space="0" w:color="auto"/>
              <w:left w:val="nil"/>
              <w:bottom w:val="nil"/>
              <w:right w:val="nil"/>
            </w:tcBorders>
          </w:tcPr>
          <w:p w14:paraId="0591820B"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 xml:space="preserve">Retired </w:t>
            </w:r>
          </w:p>
        </w:tc>
        <w:tc>
          <w:tcPr>
            <w:tcW w:w="0" w:type="auto"/>
            <w:tcBorders>
              <w:top w:val="single" w:sz="4" w:space="0" w:color="auto"/>
              <w:left w:val="nil"/>
              <w:bottom w:val="nil"/>
              <w:right w:val="nil"/>
            </w:tcBorders>
          </w:tcPr>
          <w:p w14:paraId="3A36A10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(1)</w:t>
            </w:r>
          </w:p>
        </w:tc>
        <w:tc>
          <w:tcPr>
            <w:tcW w:w="0" w:type="auto"/>
            <w:tcBorders>
              <w:top w:val="single" w:sz="4" w:space="0" w:color="auto"/>
              <w:left w:val="nil"/>
              <w:bottom w:val="nil"/>
              <w:right w:val="nil"/>
            </w:tcBorders>
          </w:tcPr>
          <w:p w14:paraId="5CCCA338"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w:t>
            </w:r>
          </w:p>
        </w:tc>
        <w:tc>
          <w:tcPr>
            <w:tcW w:w="0" w:type="auto"/>
            <w:tcBorders>
              <w:top w:val="single" w:sz="4" w:space="0" w:color="auto"/>
              <w:left w:val="nil"/>
              <w:bottom w:val="nil"/>
              <w:right w:val="nil"/>
            </w:tcBorders>
          </w:tcPr>
          <w:p w14:paraId="319E8A1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(3)</w:t>
            </w:r>
          </w:p>
        </w:tc>
        <w:tc>
          <w:tcPr>
            <w:tcW w:w="0" w:type="auto"/>
            <w:tcBorders>
              <w:top w:val="single" w:sz="4" w:space="0" w:color="auto"/>
              <w:left w:val="nil"/>
              <w:bottom w:val="nil"/>
              <w:right w:val="nil"/>
            </w:tcBorders>
          </w:tcPr>
          <w:p w14:paraId="2A2459A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(4)</w:t>
            </w:r>
          </w:p>
        </w:tc>
        <w:tc>
          <w:tcPr>
            <w:tcW w:w="0" w:type="auto"/>
            <w:tcBorders>
              <w:top w:val="single" w:sz="4" w:space="0" w:color="auto"/>
              <w:left w:val="nil"/>
              <w:bottom w:val="nil"/>
              <w:right w:val="nil"/>
            </w:tcBorders>
          </w:tcPr>
          <w:p w14:paraId="4F90A945"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(5)</w:t>
            </w:r>
          </w:p>
        </w:tc>
        <w:tc>
          <w:tcPr>
            <w:tcW w:w="0" w:type="auto"/>
            <w:tcBorders>
              <w:top w:val="single" w:sz="4" w:space="0" w:color="auto"/>
              <w:left w:val="nil"/>
              <w:bottom w:val="nil"/>
              <w:right w:val="nil"/>
            </w:tcBorders>
          </w:tcPr>
          <w:p w14:paraId="7BBAA61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(6)</w:t>
            </w:r>
          </w:p>
        </w:tc>
        <w:tc>
          <w:tcPr>
            <w:tcW w:w="0" w:type="auto"/>
            <w:tcBorders>
              <w:top w:val="single" w:sz="4" w:space="0" w:color="auto"/>
              <w:left w:val="nil"/>
              <w:bottom w:val="nil"/>
              <w:right w:val="nil"/>
            </w:tcBorders>
          </w:tcPr>
          <w:p w14:paraId="42829B05"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(7)</w:t>
            </w:r>
          </w:p>
        </w:tc>
      </w:tr>
      <w:tr w:rsidR="00BE5818" w:rsidRPr="00AE28B1" w14:paraId="1D9F67CC" w14:textId="77777777" w:rsidTr="009540B9">
        <w:tc>
          <w:tcPr>
            <w:tcW w:w="0" w:type="auto"/>
            <w:tcBorders>
              <w:top w:val="nil"/>
              <w:left w:val="nil"/>
              <w:bottom w:val="nil"/>
              <w:right w:val="nil"/>
            </w:tcBorders>
          </w:tcPr>
          <w:p w14:paraId="3C90D4AC"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1B3B949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Pooled</w:t>
            </w:r>
          </w:p>
        </w:tc>
        <w:tc>
          <w:tcPr>
            <w:tcW w:w="0" w:type="auto"/>
            <w:tcBorders>
              <w:top w:val="nil"/>
              <w:left w:val="nil"/>
              <w:bottom w:val="nil"/>
              <w:right w:val="nil"/>
            </w:tcBorders>
          </w:tcPr>
          <w:p w14:paraId="57C030F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2004-2006</w:t>
            </w:r>
          </w:p>
        </w:tc>
        <w:tc>
          <w:tcPr>
            <w:tcW w:w="0" w:type="auto"/>
            <w:tcBorders>
              <w:top w:val="nil"/>
              <w:left w:val="nil"/>
              <w:bottom w:val="nil"/>
              <w:right w:val="nil"/>
            </w:tcBorders>
          </w:tcPr>
          <w:p w14:paraId="0323FC0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2006-2008</w:t>
            </w:r>
          </w:p>
        </w:tc>
        <w:tc>
          <w:tcPr>
            <w:tcW w:w="0" w:type="auto"/>
            <w:tcBorders>
              <w:top w:val="nil"/>
              <w:left w:val="nil"/>
              <w:bottom w:val="nil"/>
              <w:right w:val="nil"/>
            </w:tcBorders>
          </w:tcPr>
          <w:p w14:paraId="16877EA5"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2008-2011</w:t>
            </w:r>
          </w:p>
        </w:tc>
        <w:tc>
          <w:tcPr>
            <w:tcW w:w="0" w:type="auto"/>
            <w:tcBorders>
              <w:top w:val="nil"/>
              <w:left w:val="nil"/>
              <w:bottom w:val="nil"/>
              <w:right w:val="nil"/>
            </w:tcBorders>
          </w:tcPr>
          <w:p w14:paraId="67122FF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2011-2015</w:t>
            </w:r>
          </w:p>
        </w:tc>
        <w:tc>
          <w:tcPr>
            <w:tcW w:w="0" w:type="auto"/>
            <w:tcBorders>
              <w:top w:val="nil"/>
              <w:left w:val="nil"/>
              <w:bottom w:val="nil"/>
              <w:right w:val="nil"/>
            </w:tcBorders>
          </w:tcPr>
          <w:p w14:paraId="3FC73E7F"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2015-2019</w:t>
            </w:r>
          </w:p>
        </w:tc>
        <w:tc>
          <w:tcPr>
            <w:tcW w:w="0" w:type="auto"/>
            <w:tcBorders>
              <w:top w:val="nil"/>
              <w:left w:val="nil"/>
              <w:bottom w:val="nil"/>
              <w:right w:val="nil"/>
            </w:tcBorders>
          </w:tcPr>
          <w:p w14:paraId="59B55C3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2019-2021</w:t>
            </w:r>
          </w:p>
        </w:tc>
      </w:tr>
      <w:tr w:rsidR="00BE5818" w:rsidRPr="00AE28B1" w14:paraId="41AFA869" w14:textId="77777777" w:rsidTr="009540B9">
        <w:tc>
          <w:tcPr>
            <w:tcW w:w="0" w:type="auto"/>
            <w:tcBorders>
              <w:top w:val="single" w:sz="4" w:space="0" w:color="auto"/>
              <w:left w:val="nil"/>
              <w:bottom w:val="nil"/>
              <w:right w:val="nil"/>
            </w:tcBorders>
          </w:tcPr>
          <w:p w14:paraId="075DD155"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 xml:space="preserve">Treatment </w:t>
            </w:r>
          </w:p>
        </w:tc>
        <w:tc>
          <w:tcPr>
            <w:tcW w:w="0" w:type="auto"/>
            <w:tcBorders>
              <w:top w:val="single" w:sz="4" w:space="0" w:color="auto"/>
              <w:left w:val="nil"/>
              <w:bottom w:val="nil"/>
              <w:right w:val="nil"/>
            </w:tcBorders>
          </w:tcPr>
          <w:p w14:paraId="353463A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0.024</w:t>
            </w:r>
          </w:p>
        </w:tc>
        <w:tc>
          <w:tcPr>
            <w:tcW w:w="0" w:type="auto"/>
            <w:tcBorders>
              <w:top w:val="single" w:sz="4" w:space="0" w:color="auto"/>
              <w:left w:val="nil"/>
              <w:bottom w:val="nil"/>
              <w:right w:val="nil"/>
            </w:tcBorders>
          </w:tcPr>
          <w:p w14:paraId="35DFB2DE"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-0.043</w:t>
            </w:r>
          </w:p>
        </w:tc>
        <w:tc>
          <w:tcPr>
            <w:tcW w:w="0" w:type="auto"/>
            <w:tcBorders>
              <w:top w:val="single" w:sz="4" w:space="0" w:color="auto"/>
              <w:left w:val="nil"/>
              <w:bottom w:val="nil"/>
              <w:right w:val="nil"/>
            </w:tcBorders>
          </w:tcPr>
          <w:p w14:paraId="61DDC723"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0.036</w:t>
            </w:r>
          </w:p>
        </w:tc>
        <w:tc>
          <w:tcPr>
            <w:tcW w:w="0" w:type="auto"/>
            <w:tcBorders>
              <w:top w:val="single" w:sz="4" w:space="0" w:color="auto"/>
              <w:left w:val="nil"/>
              <w:bottom w:val="nil"/>
              <w:right w:val="nil"/>
            </w:tcBorders>
          </w:tcPr>
          <w:p w14:paraId="142D776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-0.012</w:t>
            </w:r>
          </w:p>
        </w:tc>
        <w:tc>
          <w:tcPr>
            <w:tcW w:w="0" w:type="auto"/>
            <w:tcBorders>
              <w:top w:val="single" w:sz="4" w:space="0" w:color="auto"/>
              <w:left w:val="nil"/>
              <w:bottom w:val="nil"/>
              <w:right w:val="nil"/>
            </w:tcBorders>
          </w:tcPr>
          <w:p w14:paraId="2F4ACDF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0.104</w:t>
            </w:r>
          </w:p>
        </w:tc>
        <w:tc>
          <w:tcPr>
            <w:tcW w:w="0" w:type="auto"/>
            <w:tcBorders>
              <w:top w:val="single" w:sz="4" w:space="0" w:color="auto"/>
              <w:left w:val="nil"/>
              <w:bottom w:val="nil"/>
              <w:right w:val="nil"/>
            </w:tcBorders>
          </w:tcPr>
          <w:p w14:paraId="63CD2A64"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0.099</w:t>
            </w:r>
          </w:p>
        </w:tc>
        <w:tc>
          <w:tcPr>
            <w:tcW w:w="0" w:type="auto"/>
            <w:tcBorders>
              <w:top w:val="single" w:sz="4" w:space="0" w:color="auto"/>
              <w:left w:val="nil"/>
              <w:bottom w:val="nil"/>
              <w:right w:val="nil"/>
            </w:tcBorders>
          </w:tcPr>
          <w:p w14:paraId="50E0231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-0.042</w:t>
            </w:r>
          </w:p>
        </w:tc>
      </w:tr>
      <w:tr w:rsidR="00BE5818" w:rsidRPr="00AE28B1" w14:paraId="34A0D851" w14:textId="77777777" w:rsidTr="009540B9">
        <w:tc>
          <w:tcPr>
            <w:tcW w:w="0" w:type="auto"/>
            <w:tcBorders>
              <w:top w:val="nil"/>
              <w:left w:val="nil"/>
              <w:bottom w:val="nil"/>
              <w:right w:val="nil"/>
            </w:tcBorders>
          </w:tcPr>
          <w:p w14:paraId="0ADCA9AD"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4E660A0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(0.018)</w:t>
            </w:r>
          </w:p>
        </w:tc>
        <w:tc>
          <w:tcPr>
            <w:tcW w:w="0" w:type="auto"/>
            <w:tcBorders>
              <w:top w:val="nil"/>
              <w:left w:val="nil"/>
              <w:bottom w:val="nil"/>
              <w:right w:val="nil"/>
            </w:tcBorders>
          </w:tcPr>
          <w:p w14:paraId="3B9C2AA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(0.037)</w:t>
            </w:r>
          </w:p>
        </w:tc>
        <w:tc>
          <w:tcPr>
            <w:tcW w:w="0" w:type="auto"/>
            <w:tcBorders>
              <w:top w:val="nil"/>
              <w:left w:val="nil"/>
              <w:bottom w:val="nil"/>
              <w:right w:val="nil"/>
            </w:tcBorders>
          </w:tcPr>
          <w:p w14:paraId="711E112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(0.043)</w:t>
            </w:r>
          </w:p>
        </w:tc>
        <w:tc>
          <w:tcPr>
            <w:tcW w:w="0" w:type="auto"/>
            <w:tcBorders>
              <w:top w:val="nil"/>
              <w:left w:val="nil"/>
              <w:bottom w:val="nil"/>
              <w:right w:val="nil"/>
            </w:tcBorders>
          </w:tcPr>
          <w:p w14:paraId="2984EAFF"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(0.038)</w:t>
            </w:r>
          </w:p>
        </w:tc>
        <w:tc>
          <w:tcPr>
            <w:tcW w:w="0" w:type="auto"/>
            <w:tcBorders>
              <w:top w:val="nil"/>
              <w:left w:val="nil"/>
              <w:bottom w:val="nil"/>
              <w:right w:val="nil"/>
            </w:tcBorders>
          </w:tcPr>
          <w:p w14:paraId="6B380CC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(0.060)</w:t>
            </w:r>
          </w:p>
        </w:tc>
        <w:tc>
          <w:tcPr>
            <w:tcW w:w="0" w:type="auto"/>
            <w:tcBorders>
              <w:top w:val="nil"/>
              <w:left w:val="nil"/>
              <w:bottom w:val="nil"/>
              <w:right w:val="nil"/>
            </w:tcBorders>
          </w:tcPr>
          <w:p w14:paraId="604F2DD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(0.049)</w:t>
            </w:r>
          </w:p>
        </w:tc>
        <w:tc>
          <w:tcPr>
            <w:tcW w:w="0" w:type="auto"/>
            <w:tcBorders>
              <w:top w:val="nil"/>
              <w:left w:val="nil"/>
              <w:bottom w:val="nil"/>
              <w:right w:val="nil"/>
            </w:tcBorders>
          </w:tcPr>
          <w:p w14:paraId="589DB11F"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(0.043)</w:t>
            </w:r>
          </w:p>
        </w:tc>
      </w:tr>
      <w:tr w:rsidR="00BE5818" w:rsidRPr="00AE28B1" w14:paraId="0FD39B4D" w14:textId="77777777" w:rsidTr="009540B9">
        <w:tc>
          <w:tcPr>
            <w:tcW w:w="0" w:type="auto"/>
            <w:tcBorders>
              <w:top w:val="nil"/>
              <w:left w:val="nil"/>
              <w:bottom w:val="nil"/>
              <w:right w:val="nil"/>
            </w:tcBorders>
          </w:tcPr>
          <w:p w14:paraId="19975E0A"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 xml:space="preserve">Government </w:t>
            </w:r>
          </w:p>
        </w:tc>
        <w:tc>
          <w:tcPr>
            <w:tcW w:w="0" w:type="auto"/>
            <w:tcBorders>
              <w:top w:val="nil"/>
              <w:left w:val="nil"/>
              <w:bottom w:val="nil"/>
              <w:right w:val="nil"/>
            </w:tcBorders>
          </w:tcPr>
          <w:p w14:paraId="5EFF6B7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0.029</w:t>
            </w:r>
          </w:p>
        </w:tc>
        <w:tc>
          <w:tcPr>
            <w:tcW w:w="0" w:type="auto"/>
            <w:tcBorders>
              <w:top w:val="nil"/>
              <w:left w:val="nil"/>
              <w:bottom w:val="nil"/>
              <w:right w:val="nil"/>
            </w:tcBorders>
          </w:tcPr>
          <w:p w14:paraId="07CA992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0.030</w:t>
            </w:r>
          </w:p>
        </w:tc>
        <w:tc>
          <w:tcPr>
            <w:tcW w:w="0" w:type="auto"/>
            <w:tcBorders>
              <w:top w:val="nil"/>
              <w:left w:val="nil"/>
              <w:bottom w:val="nil"/>
              <w:right w:val="nil"/>
            </w:tcBorders>
          </w:tcPr>
          <w:p w14:paraId="02628713"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0.031</w:t>
            </w:r>
          </w:p>
        </w:tc>
        <w:tc>
          <w:tcPr>
            <w:tcW w:w="0" w:type="auto"/>
            <w:tcBorders>
              <w:top w:val="nil"/>
              <w:left w:val="nil"/>
              <w:bottom w:val="nil"/>
              <w:right w:val="nil"/>
            </w:tcBorders>
          </w:tcPr>
          <w:p w14:paraId="18E49AD4"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-0.001</w:t>
            </w:r>
          </w:p>
        </w:tc>
        <w:tc>
          <w:tcPr>
            <w:tcW w:w="0" w:type="auto"/>
            <w:tcBorders>
              <w:top w:val="nil"/>
              <w:left w:val="nil"/>
              <w:bottom w:val="nil"/>
              <w:right w:val="nil"/>
            </w:tcBorders>
          </w:tcPr>
          <w:p w14:paraId="15146FF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0.002</w:t>
            </w:r>
          </w:p>
        </w:tc>
        <w:tc>
          <w:tcPr>
            <w:tcW w:w="0" w:type="auto"/>
            <w:tcBorders>
              <w:top w:val="nil"/>
              <w:left w:val="nil"/>
              <w:bottom w:val="nil"/>
              <w:right w:val="nil"/>
            </w:tcBorders>
          </w:tcPr>
          <w:p w14:paraId="4C18230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-0.017</w:t>
            </w:r>
          </w:p>
        </w:tc>
        <w:tc>
          <w:tcPr>
            <w:tcW w:w="0" w:type="auto"/>
            <w:tcBorders>
              <w:top w:val="nil"/>
              <w:left w:val="nil"/>
              <w:bottom w:val="nil"/>
              <w:right w:val="nil"/>
            </w:tcBorders>
          </w:tcPr>
          <w:p w14:paraId="5503DA1E"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0.043</w:t>
            </w:r>
          </w:p>
        </w:tc>
      </w:tr>
      <w:tr w:rsidR="00BE5818" w:rsidRPr="00AE28B1" w14:paraId="1067D008" w14:textId="77777777" w:rsidTr="009540B9">
        <w:tc>
          <w:tcPr>
            <w:tcW w:w="0" w:type="auto"/>
            <w:tcBorders>
              <w:top w:val="nil"/>
              <w:left w:val="nil"/>
              <w:bottom w:val="nil"/>
              <w:right w:val="nil"/>
            </w:tcBorders>
          </w:tcPr>
          <w:p w14:paraId="43F989C0"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57266E1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(0.019)</w:t>
            </w:r>
          </w:p>
        </w:tc>
        <w:tc>
          <w:tcPr>
            <w:tcW w:w="0" w:type="auto"/>
            <w:tcBorders>
              <w:top w:val="nil"/>
              <w:left w:val="nil"/>
              <w:bottom w:val="nil"/>
              <w:right w:val="nil"/>
            </w:tcBorders>
          </w:tcPr>
          <w:p w14:paraId="785AD61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(0.043)</w:t>
            </w:r>
          </w:p>
        </w:tc>
        <w:tc>
          <w:tcPr>
            <w:tcW w:w="0" w:type="auto"/>
            <w:tcBorders>
              <w:top w:val="nil"/>
              <w:left w:val="nil"/>
              <w:bottom w:val="nil"/>
              <w:right w:val="nil"/>
            </w:tcBorders>
          </w:tcPr>
          <w:p w14:paraId="4FD48A8C"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(0.044)</w:t>
            </w:r>
          </w:p>
        </w:tc>
        <w:tc>
          <w:tcPr>
            <w:tcW w:w="0" w:type="auto"/>
            <w:tcBorders>
              <w:top w:val="nil"/>
              <w:left w:val="nil"/>
              <w:bottom w:val="nil"/>
              <w:right w:val="nil"/>
            </w:tcBorders>
          </w:tcPr>
          <w:p w14:paraId="27D3F44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(0.045)</w:t>
            </w:r>
          </w:p>
        </w:tc>
        <w:tc>
          <w:tcPr>
            <w:tcW w:w="0" w:type="auto"/>
            <w:tcBorders>
              <w:top w:val="nil"/>
              <w:left w:val="nil"/>
              <w:bottom w:val="nil"/>
              <w:right w:val="nil"/>
            </w:tcBorders>
          </w:tcPr>
          <w:p w14:paraId="095006D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(0.057)</w:t>
            </w:r>
          </w:p>
        </w:tc>
        <w:tc>
          <w:tcPr>
            <w:tcW w:w="0" w:type="auto"/>
            <w:tcBorders>
              <w:top w:val="nil"/>
              <w:left w:val="nil"/>
              <w:bottom w:val="nil"/>
              <w:right w:val="nil"/>
            </w:tcBorders>
          </w:tcPr>
          <w:p w14:paraId="5E2329E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(0.049)</w:t>
            </w:r>
          </w:p>
        </w:tc>
        <w:tc>
          <w:tcPr>
            <w:tcW w:w="0" w:type="auto"/>
            <w:tcBorders>
              <w:top w:val="nil"/>
              <w:left w:val="nil"/>
              <w:bottom w:val="nil"/>
              <w:right w:val="nil"/>
            </w:tcBorders>
          </w:tcPr>
          <w:p w14:paraId="060BDE9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(0.048)</w:t>
            </w:r>
          </w:p>
        </w:tc>
      </w:tr>
      <w:tr w:rsidR="00BE5818" w:rsidRPr="00AE28B1" w14:paraId="3B39A414" w14:textId="77777777" w:rsidTr="009540B9">
        <w:tc>
          <w:tcPr>
            <w:tcW w:w="0" w:type="auto"/>
            <w:tcBorders>
              <w:top w:val="nil"/>
              <w:left w:val="nil"/>
              <w:bottom w:val="nil"/>
              <w:right w:val="nil"/>
            </w:tcBorders>
          </w:tcPr>
          <w:p w14:paraId="79A46FB6"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Previous vote share</w:t>
            </w:r>
          </w:p>
        </w:tc>
        <w:tc>
          <w:tcPr>
            <w:tcW w:w="0" w:type="auto"/>
            <w:tcBorders>
              <w:top w:val="nil"/>
              <w:left w:val="nil"/>
              <w:bottom w:val="nil"/>
              <w:right w:val="nil"/>
            </w:tcBorders>
          </w:tcPr>
          <w:p w14:paraId="345E8AC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-0.001</w:t>
            </w:r>
          </w:p>
        </w:tc>
        <w:tc>
          <w:tcPr>
            <w:tcW w:w="0" w:type="auto"/>
            <w:tcBorders>
              <w:top w:val="nil"/>
              <w:left w:val="nil"/>
              <w:bottom w:val="nil"/>
              <w:right w:val="nil"/>
            </w:tcBorders>
          </w:tcPr>
          <w:p w14:paraId="29FF09A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-0.004</w:t>
            </w:r>
          </w:p>
        </w:tc>
        <w:tc>
          <w:tcPr>
            <w:tcW w:w="0" w:type="auto"/>
            <w:tcBorders>
              <w:top w:val="nil"/>
              <w:left w:val="nil"/>
              <w:bottom w:val="nil"/>
              <w:right w:val="nil"/>
            </w:tcBorders>
          </w:tcPr>
          <w:p w14:paraId="3821195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-0.001</w:t>
            </w:r>
          </w:p>
        </w:tc>
        <w:tc>
          <w:tcPr>
            <w:tcW w:w="0" w:type="auto"/>
            <w:tcBorders>
              <w:top w:val="nil"/>
              <w:left w:val="nil"/>
              <w:bottom w:val="nil"/>
              <w:right w:val="nil"/>
            </w:tcBorders>
          </w:tcPr>
          <w:p w14:paraId="68D5ECC1"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-0.001</w:t>
            </w:r>
          </w:p>
        </w:tc>
        <w:tc>
          <w:tcPr>
            <w:tcW w:w="0" w:type="auto"/>
            <w:tcBorders>
              <w:top w:val="nil"/>
              <w:left w:val="nil"/>
              <w:bottom w:val="nil"/>
              <w:right w:val="nil"/>
            </w:tcBorders>
          </w:tcPr>
          <w:p w14:paraId="71E8934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0.007</w:t>
            </w:r>
          </w:p>
        </w:tc>
        <w:tc>
          <w:tcPr>
            <w:tcW w:w="0" w:type="auto"/>
            <w:tcBorders>
              <w:top w:val="nil"/>
              <w:left w:val="nil"/>
              <w:bottom w:val="nil"/>
              <w:right w:val="nil"/>
            </w:tcBorders>
          </w:tcPr>
          <w:p w14:paraId="02664171"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-0.001</w:t>
            </w:r>
          </w:p>
        </w:tc>
        <w:tc>
          <w:tcPr>
            <w:tcW w:w="0" w:type="auto"/>
            <w:tcBorders>
              <w:top w:val="nil"/>
              <w:left w:val="nil"/>
              <w:bottom w:val="nil"/>
              <w:right w:val="nil"/>
            </w:tcBorders>
          </w:tcPr>
          <w:p w14:paraId="27E9464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-0.003</w:t>
            </w:r>
          </w:p>
        </w:tc>
      </w:tr>
      <w:tr w:rsidR="00BE5818" w:rsidRPr="00AE28B1" w14:paraId="65258443" w14:textId="77777777" w:rsidTr="009540B9">
        <w:tc>
          <w:tcPr>
            <w:tcW w:w="0" w:type="auto"/>
            <w:tcBorders>
              <w:top w:val="nil"/>
              <w:left w:val="nil"/>
              <w:bottom w:val="nil"/>
              <w:right w:val="nil"/>
            </w:tcBorders>
          </w:tcPr>
          <w:p w14:paraId="2D586A09"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33E89BC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(0.001)</w:t>
            </w:r>
          </w:p>
        </w:tc>
        <w:tc>
          <w:tcPr>
            <w:tcW w:w="0" w:type="auto"/>
            <w:tcBorders>
              <w:top w:val="nil"/>
              <w:left w:val="nil"/>
              <w:bottom w:val="nil"/>
              <w:right w:val="nil"/>
            </w:tcBorders>
          </w:tcPr>
          <w:p w14:paraId="7DAD308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(0.002)</w:t>
            </w:r>
          </w:p>
        </w:tc>
        <w:tc>
          <w:tcPr>
            <w:tcW w:w="0" w:type="auto"/>
            <w:tcBorders>
              <w:top w:val="nil"/>
              <w:left w:val="nil"/>
              <w:bottom w:val="nil"/>
              <w:right w:val="nil"/>
            </w:tcBorders>
          </w:tcPr>
          <w:p w14:paraId="782C9CD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(0.003)</w:t>
            </w:r>
          </w:p>
        </w:tc>
        <w:tc>
          <w:tcPr>
            <w:tcW w:w="0" w:type="auto"/>
            <w:tcBorders>
              <w:top w:val="nil"/>
              <w:left w:val="nil"/>
              <w:bottom w:val="nil"/>
              <w:right w:val="nil"/>
            </w:tcBorders>
          </w:tcPr>
          <w:p w14:paraId="6288C0AF"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(0.002)</w:t>
            </w:r>
          </w:p>
        </w:tc>
        <w:tc>
          <w:tcPr>
            <w:tcW w:w="0" w:type="auto"/>
            <w:tcBorders>
              <w:top w:val="nil"/>
              <w:left w:val="nil"/>
              <w:bottom w:val="nil"/>
              <w:right w:val="nil"/>
            </w:tcBorders>
          </w:tcPr>
          <w:p w14:paraId="3354F3C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(0.003)</w:t>
            </w:r>
          </w:p>
        </w:tc>
        <w:tc>
          <w:tcPr>
            <w:tcW w:w="0" w:type="auto"/>
            <w:tcBorders>
              <w:top w:val="nil"/>
              <w:left w:val="nil"/>
              <w:bottom w:val="nil"/>
              <w:right w:val="nil"/>
            </w:tcBorders>
          </w:tcPr>
          <w:p w14:paraId="5D19234F"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(0.002)</w:t>
            </w:r>
          </w:p>
        </w:tc>
        <w:tc>
          <w:tcPr>
            <w:tcW w:w="0" w:type="auto"/>
            <w:tcBorders>
              <w:top w:val="nil"/>
              <w:left w:val="nil"/>
              <w:bottom w:val="nil"/>
              <w:right w:val="nil"/>
            </w:tcBorders>
          </w:tcPr>
          <w:p w14:paraId="286C7DDE"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(0.002)</w:t>
            </w:r>
          </w:p>
        </w:tc>
      </w:tr>
      <w:tr w:rsidR="00BE5818" w:rsidRPr="00AE28B1" w14:paraId="57A71F8F" w14:textId="77777777" w:rsidTr="009540B9">
        <w:tc>
          <w:tcPr>
            <w:tcW w:w="0" w:type="auto"/>
            <w:tcBorders>
              <w:top w:val="nil"/>
              <w:left w:val="nil"/>
              <w:bottom w:val="nil"/>
              <w:right w:val="nil"/>
            </w:tcBorders>
          </w:tcPr>
          <w:p w14:paraId="6B4FFDA4"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rPr>
              <w:t xml:space="preserve"># </w:t>
            </w:r>
            <w:proofErr w:type="gramStart"/>
            <w:r w:rsidRPr="00AE28B1">
              <w:rPr>
                <w:rFonts w:ascii="Times New Roman" w:hAnsi="Times New Roman"/>
                <w:sz w:val="20"/>
                <w:szCs w:val="20"/>
              </w:rPr>
              <w:t>of</w:t>
            </w:r>
            <w:proofErr w:type="gramEnd"/>
            <w:r w:rsidRPr="00AE28B1">
              <w:rPr>
                <w:rFonts w:ascii="Times New Roman" w:hAnsi="Times New Roman"/>
                <w:sz w:val="20"/>
                <w:szCs w:val="20"/>
              </w:rPr>
              <w:t xml:space="preserve"> Elections won</w:t>
            </w:r>
          </w:p>
        </w:tc>
        <w:tc>
          <w:tcPr>
            <w:tcW w:w="0" w:type="auto"/>
            <w:tcBorders>
              <w:top w:val="nil"/>
              <w:left w:val="nil"/>
              <w:bottom w:val="nil"/>
              <w:right w:val="nil"/>
            </w:tcBorders>
          </w:tcPr>
          <w:p w14:paraId="76C26DB8"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0.061</w:t>
            </w:r>
          </w:p>
        </w:tc>
        <w:tc>
          <w:tcPr>
            <w:tcW w:w="0" w:type="auto"/>
            <w:tcBorders>
              <w:top w:val="nil"/>
              <w:left w:val="nil"/>
              <w:bottom w:val="nil"/>
              <w:right w:val="nil"/>
            </w:tcBorders>
          </w:tcPr>
          <w:p w14:paraId="1BF8107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0.083</w:t>
            </w:r>
          </w:p>
        </w:tc>
        <w:tc>
          <w:tcPr>
            <w:tcW w:w="0" w:type="auto"/>
            <w:tcBorders>
              <w:top w:val="nil"/>
              <w:left w:val="nil"/>
              <w:bottom w:val="nil"/>
              <w:right w:val="nil"/>
            </w:tcBorders>
          </w:tcPr>
          <w:p w14:paraId="169CC9B3"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0.082</w:t>
            </w:r>
          </w:p>
        </w:tc>
        <w:tc>
          <w:tcPr>
            <w:tcW w:w="0" w:type="auto"/>
            <w:tcBorders>
              <w:top w:val="nil"/>
              <w:left w:val="nil"/>
              <w:bottom w:val="nil"/>
              <w:right w:val="nil"/>
            </w:tcBorders>
          </w:tcPr>
          <w:p w14:paraId="17F2A668"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0.042</w:t>
            </w:r>
          </w:p>
        </w:tc>
        <w:tc>
          <w:tcPr>
            <w:tcW w:w="0" w:type="auto"/>
            <w:tcBorders>
              <w:top w:val="nil"/>
              <w:left w:val="nil"/>
              <w:bottom w:val="nil"/>
              <w:right w:val="nil"/>
            </w:tcBorders>
          </w:tcPr>
          <w:p w14:paraId="52E6971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0.056</w:t>
            </w:r>
          </w:p>
        </w:tc>
        <w:tc>
          <w:tcPr>
            <w:tcW w:w="0" w:type="auto"/>
            <w:tcBorders>
              <w:top w:val="nil"/>
              <w:left w:val="nil"/>
              <w:bottom w:val="nil"/>
              <w:right w:val="nil"/>
            </w:tcBorders>
          </w:tcPr>
          <w:p w14:paraId="733FD0E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0.068</w:t>
            </w:r>
          </w:p>
        </w:tc>
        <w:tc>
          <w:tcPr>
            <w:tcW w:w="0" w:type="auto"/>
            <w:tcBorders>
              <w:top w:val="nil"/>
              <w:left w:val="nil"/>
              <w:bottom w:val="nil"/>
              <w:right w:val="nil"/>
            </w:tcBorders>
          </w:tcPr>
          <w:p w14:paraId="723E35E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0.031</w:t>
            </w:r>
          </w:p>
        </w:tc>
      </w:tr>
      <w:tr w:rsidR="00BE5818" w:rsidRPr="00AE28B1" w14:paraId="75B4CDAA" w14:textId="77777777" w:rsidTr="009540B9">
        <w:tc>
          <w:tcPr>
            <w:tcW w:w="0" w:type="auto"/>
            <w:tcBorders>
              <w:top w:val="nil"/>
              <w:left w:val="nil"/>
              <w:bottom w:val="nil"/>
              <w:right w:val="nil"/>
            </w:tcBorders>
          </w:tcPr>
          <w:p w14:paraId="41728ACA"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6243390E"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(0.007)</w:t>
            </w:r>
          </w:p>
        </w:tc>
        <w:tc>
          <w:tcPr>
            <w:tcW w:w="0" w:type="auto"/>
            <w:tcBorders>
              <w:top w:val="nil"/>
              <w:left w:val="nil"/>
              <w:bottom w:val="nil"/>
              <w:right w:val="nil"/>
            </w:tcBorders>
          </w:tcPr>
          <w:p w14:paraId="47F0A77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(0.017)</w:t>
            </w:r>
          </w:p>
        </w:tc>
        <w:tc>
          <w:tcPr>
            <w:tcW w:w="0" w:type="auto"/>
            <w:tcBorders>
              <w:top w:val="nil"/>
              <w:left w:val="nil"/>
              <w:bottom w:val="nil"/>
              <w:right w:val="nil"/>
            </w:tcBorders>
          </w:tcPr>
          <w:p w14:paraId="7655C18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(0.016)</w:t>
            </w:r>
          </w:p>
        </w:tc>
        <w:tc>
          <w:tcPr>
            <w:tcW w:w="0" w:type="auto"/>
            <w:tcBorders>
              <w:top w:val="nil"/>
              <w:left w:val="nil"/>
              <w:bottom w:val="nil"/>
              <w:right w:val="nil"/>
            </w:tcBorders>
          </w:tcPr>
          <w:p w14:paraId="52EEE39C"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(0.015)</w:t>
            </w:r>
          </w:p>
        </w:tc>
        <w:tc>
          <w:tcPr>
            <w:tcW w:w="0" w:type="auto"/>
            <w:tcBorders>
              <w:top w:val="nil"/>
              <w:left w:val="nil"/>
              <w:bottom w:val="nil"/>
              <w:right w:val="nil"/>
            </w:tcBorders>
          </w:tcPr>
          <w:p w14:paraId="319ECA1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(0.016)</w:t>
            </w:r>
          </w:p>
        </w:tc>
        <w:tc>
          <w:tcPr>
            <w:tcW w:w="0" w:type="auto"/>
            <w:tcBorders>
              <w:top w:val="nil"/>
              <w:left w:val="nil"/>
              <w:bottom w:val="nil"/>
              <w:right w:val="nil"/>
            </w:tcBorders>
          </w:tcPr>
          <w:p w14:paraId="33BB95D8"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(0.017)</w:t>
            </w:r>
          </w:p>
        </w:tc>
        <w:tc>
          <w:tcPr>
            <w:tcW w:w="0" w:type="auto"/>
            <w:tcBorders>
              <w:top w:val="nil"/>
              <w:left w:val="nil"/>
              <w:bottom w:val="nil"/>
              <w:right w:val="nil"/>
            </w:tcBorders>
          </w:tcPr>
          <w:p w14:paraId="3E704FDE"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(0.014)</w:t>
            </w:r>
          </w:p>
        </w:tc>
      </w:tr>
      <w:tr w:rsidR="00BE5818" w:rsidRPr="00AE28B1" w14:paraId="1D2FC764" w14:textId="77777777" w:rsidTr="009540B9">
        <w:tc>
          <w:tcPr>
            <w:tcW w:w="0" w:type="auto"/>
            <w:tcBorders>
              <w:top w:val="nil"/>
              <w:left w:val="nil"/>
              <w:bottom w:val="nil"/>
              <w:right w:val="nil"/>
            </w:tcBorders>
          </w:tcPr>
          <w:p w14:paraId="3442E0AE"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 xml:space="preserve">Female </w:t>
            </w:r>
          </w:p>
        </w:tc>
        <w:tc>
          <w:tcPr>
            <w:tcW w:w="0" w:type="auto"/>
            <w:tcBorders>
              <w:top w:val="nil"/>
              <w:left w:val="nil"/>
              <w:bottom w:val="nil"/>
              <w:right w:val="nil"/>
            </w:tcBorders>
          </w:tcPr>
          <w:p w14:paraId="04B238AC"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0.017</w:t>
            </w:r>
          </w:p>
        </w:tc>
        <w:tc>
          <w:tcPr>
            <w:tcW w:w="0" w:type="auto"/>
            <w:tcBorders>
              <w:top w:val="nil"/>
              <w:left w:val="nil"/>
              <w:bottom w:val="nil"/>
              <w:right w:val="nil"/>
            </w:tcBorders>
          </w:tcPr>
          <w:p w14:paraId="4434E09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0.021</w:t>
            </w:r>
          </w:p>
        </w:tc>
        <w:tc>
          <w:tcPr>
            <w:tcW w:w="0" w:type="auto"/>
            <w:tcBorders>
              <w:top w:val="nil"/>
              <w:left w:val="nil"/>
              <w:bottom w:val="nil"/>
              <w:right w:val="nil"/>
            </w:tcBorders>
          </w:tcPr>
          <w:p w14:paraId="3B9822D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0.029</w:t>
            </w:r>
          </w:p>
        </w:tc>
        <w:tc>
          <w:tcPr>
            <w:tcW w:w="0" w:type="auto"/>
            <w:tcBorders>
              <w:top w:val="nil"/>
              <w:left w:val="nil"/>
              <w:bottom w:val="nil"/>
              <w:right w:val="nil"/>
            </w:tcBorders>
          </w:tcPr>
          <w:p w14:paraId="567CADB3"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0.069</w:t>
            </w:r>
          </w:p>
        </w:tc>
        <w:tc>
          <w:tcPr>
            <w:tcW w:w="0" w:type="auto"/>
            <w:tcBorders>
              <w:top w:val="nil"/>
              <w:left w:val="nil"/>
              <w:bottom w:val="nil"/>
              <w:right w:val="nil"/>
            </w:tcBorders>
          </w:tcPr>
          <w:p w14:paraId="08209CF3"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0.012</w:t>
            </w:r>
          </w:p>
        </w:tc>
        <w:tc>
          <w:tcPr>
            <w:tcW w:w="0" w:type="auto"/>
            <w:tcBorders>
              <w:top w:val="nil"/>
              <w:left w:val="nil"/>
              <w:bottom w:val="nil"/>
              <w:right w:val="nil"/>
            </w:tcBorders>
          </w:tcPr>
          <w:p w14:paraId="6631BF7C"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-0.038</w:t>
            </w:r>
          </w:p>
        </w:tc>
        <w:tc>
          <w:tcPr>
            <w:tcW w:w="0" w:type="auto"/>
            <w:tcBorders>
              <w:top w:val="nil"/>
              <w:left w:val="nil"/>
              <w:bottom w:val="nil"/>
              <w:right w:val="nil"/>
            </w:tcBorders>
          </w:tcPr>
          <w:p w14:paraId="1D8BF481"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0.016</w:t>
            </w:r>
          </w:p>
        </w:tc>
      </w:tr>
      <w:tr w:rsidR="00BE5818" w:rsidRPr="00AE28B1" w14:paraId="55A97AC7" w14:textId="77777777" w:rsidTr="009540B9">
        <w:tc>
          <w:tcPr>
            <w:tcW w:w="0" w:type="auto"/>
            <w:tcBorders>
              <w:top w:val="nil"/>
              <w:left w:val="nil"/>
              <w:bottom w:val="nil"/>
              <w:right w:val="nil"/>
            </w:tcBorders>
          </w:tcPr>
          <w:p w14:paraId="4D010897"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3BB36AB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(0.022)</w:t>
            </w:r>
          </w:p>
        </w:tc>
        <w:tc>
          <w:tcPr>
            <w:tcW w:w="0" w:type="auto"/>
            <w:tcBorders>
              <w:top w:val="nil"/>
              <w:left w:val="nil"/>
              <w:bottom w:val="nil"/>
              <w:right w:val="nil"/>
            </w:tcBorders>
          </w:tcPr>
          <w:p w14:paraId="6D11AA7F"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(0.047)</w:t>
            </w:r>
          </w:p>
        </w:tc>
        <w:tc>
          <w:tcPr>
            <w:tcW w:w="0" w:type="auto"/>
            <w:tcBorders>
              <w:top w:val="nil"/>
              <w:left w:val="nil"/>
              <w:bottom w:val="nil"/>
              <w:right w:val="nil"/>
            </w:tcBorders>
          </w:tcPr>
          <w:p w14:paraId="59C6B6EE"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(0.056)</w:t>
            </w:r>
          </w:p>
        </w:tc>
        <w:tc>
          <w:tcPr>
            <w:tcW w:w="0" w:type="auto"/>
            <w:tcBorders>
              <w:top w:val="nil"/>
              <w:left w:val="nil"/>
              <w:bottom w:val="nil"/>
              <w:right w:val="nil"/>
            </w:tcBorders>
          </w:tcPr>
          <w:p w14:paraId="3764BEC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(0.053)</w:t>
            </w:r>
          </w:p>
        </w:tc>
        <w:tc>
          <w:tcPr>
            <w:tcW w:w="0" w:type="auto"/>
            <w:tcBorders>
              <w:top w:val="nil"/>
              <w:left w:val="nil"/>
              <w:bottom w:val="nil"/>
              <w:right w:val="nil"/>
            </w:tcBorders>
          </w:tcPr>
          <w:p w14:paraId="2EF78481"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(0.062)</w:t>
            </w:r>
          </w:p>
        </w:tc>
        <w:tc>
          <w:tcPr>
            <w:tcW w:w="0" w:type="auto"/>
            <w:tcBorders>
              <w:top w:val="nil"/>
              <w:left w:val="nil"/>
              <w:bottom w:val="nil"/>
              <w:right w:val="nil"/>
            </w:tcBorders>
          </w:tcPr>
          <w:p w14:paraId="68A302C8"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(0.057)</w:t>
            </w:r>
          </w:p>
        </w:tc>
        <w:tc>
          <w:tcPr>
            <w:tcW w:w="0" w:type="auto"/>
            <w:tcBorders>
              <w:top w:val="nil"/>
              <w:left w:val="nil"/>
              <w:bottom w:val="nil"/>
              <w:right w:val="nil"/>
            </w:tcBorders>
          </w:tcPr>
          <w:p w14:paraId="50AE9C28"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(0.046)</w:t>
            </w:r>
          </w:p>
        </w:tc>
      </w:tr>
      <w:tr w:rsidR="00BE5818" w:rsidRPr="00AE28B1" w14:paraId="58EB2235" w14:textId="77777777" w:rsidTr="009540B9">
        <w:tc>
          <w:tcPr>
            <w:tcW w:w="0" w:type="auto"/>
            <w:tcBorders>
              <w:top w:val="nil"/>
              <w:left w:val="nil"/>
              <w:bottom w:val="nil"/>
              <w:right w:val="nil"/>
            </w:tcBorders>
          </w:tcPr>
          <w:p w14:paraId="61D812BC"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2006-2008</w:t>
            </w:r>
          </w:p>
        </w:tc>
        <w:tc>
          <w:tcPr>
            <w:tcW w:w="0" w:type="auto"/>
            <w:tcBorders>
              <w:top w:val="nil"/>
              <w:left w:val="nil"/>
              <w:bottom w:val="nil"/>
              <w:right w:val="nil"/>
            </w:tcBorders>
          </w:tcPr>
          <w:p w14:paraId="3953AC7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0.002</w:t>
            </w:r>
          </w:p>
        </w:tc>
        <w:tc>
          <w:tcPr>
            <w:tcW w:w="0" w:type="auto"/>
            <w:tcBorders>
              <w:top w:val="nil"/>
              <w:left w:val="nil"/>
              <w:bottom w:val="nil"/>
              <w:right w:val="nil"/>
            </w:tcBorders>
          </w:tcPr>
          <w:p w14:paraId="5A0BEF8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6EFEA0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CF1D0EF"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33E911C1"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F5AE40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2CEB460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r>
      <w:tr w:rsidR="00BE5818" w:rsidRPr="00AE28B1" w14:paraId="3DE4D67B" w14:textId="77777777" w:rsidTr="009540B9">
        <w:tc>
          <w:tcPr>
            <w:tcW w:w="0" w:type="auto"/>
            <w:tcBorders>
              <w:top w:val="nil"/>
              <w:left w:val="nil"/>
              <w:bottom w:val="nil"/>
              <w:right w:val="nil"/>
            </w:tcBorders>
          </w:tcPr>
          <w:p w14:paraId="4F8C4204"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52CD6978"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(0.029)</w:t>
            </w:r>
          </w:p>
        </w:tc>
        <w:tc>
          <w:tcPr>
            <w:tcW w:w="0" w:type="auto"/>
            <w:tcBorders>
              <w:top w:val="nil"/>
              <w:left w:val="nil"/>
              <w:bottom w:val="nil"/>
              <w:right w:val="nil"/>
            </w:tcBorders>
          </w:tcPr>
          <w:p w14:paraId="2D540E84"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CBDA35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22FFBB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5D8CE1C"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4967E33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31845CB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r>
      <w:tr w:rsidR="00BE5818" w:rsidRPr="00AE28B1" w14:paraId="79139BDB" w14:textId="77777777" w:rsidTr="009540B9">
        <w:tc>
          <w:tcPr>
            <w:tcW w:w="0" w:type="auto"/>
            <w:tcBorders>
              <w:top w:val="nil"/>
              <w:left w:val="nil"/>
              <w:bottom w:val="nil"/>
              <w:right w:val="nil"/>
            </w:tcBorders>
          </w:tcPr>
          <w:p w14:paraId="0F0500E8"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2008-2011</w:t>
            </w:r>
          </w:p>
        </w:tc>
        <w:tc>
          <w:tcPr>
            <w:tcW w:w="0" w:type="auto"/>
            <w:tcBorders>
              <w:top w:val="nil"/>
              <w:left w:val="nil"/>
              <w:bottom w:val="nil"/>
              <w:right w:val="nil"/>
            </w:tcBorders>
          </w:tcPr>
          <w:p w14:paraId="4E007E0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-0.053</w:t>
            </w:r>
          </w:p>
        </w:tc>
        <w:tc>
          <w:tcPr>
            <w:tcW w:w="0" w:type="auto"/>
            <w:tcBorders>
              <w:top w:val="nil"/>
              <w:left w:val="nil"/>
              <w:bottom w:val="nil"/>
              <w:right w:val="nil"/>
            </w:tcBorders>
          </w:tcPr>
          <w:p w14:paraId="03F0944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3F758D03"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BAF736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34EBCD14"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5273FBF"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DC5672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r>
      <w:tr w:rsidR="00BE5818" w:rsidRPr="00AE28B1" w14:paraId="5B3CA1DA" w14:textId="77777777" w:rsidTr="009540B9">
        <w:tc>
          <w:tcPr>
            <w:tcW w:w="0" w:type="auto"/>
            <w:tcBorders>
              <w:top w:val="nil"/>
              <w:left w:val="nil"/>
              <w:bottom w:val="nil"/>
              <w:right w:val="nil"/>
            </w:tcBorders>
          </w:tcPr>
          <w:p w14:paraId="004F2C74"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7869166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(0.028)</w:t>
            </w:r>
          </w:p>
        </w:tc>
        <w:tc>
          <w:tcPr>
            <w:tcW w:w="0" w:type="auto"/>
            <w:tcBorders>
              <w:top w:val="nil"/>
              <w:left w:val="nil"/>
              <w:bottom w:val="nil"/>
              <w:right w:val="nil"/>
            </w:tcBorders>
          </w:tcPr>
          <w:p w14:paraId="728DA3C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3ED18F51"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873F7E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3FA652F"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808971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C9A019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r>
      <w:tr w:rsidR="00BE5818" w:rsidRPr="00AE28B1" w14:paraId="5907513F" w14:textId="77777777" w:rsidTr="009540B9">
        <w:tc>
          <w:tcPr>
            <w:tcW w:w="0" w:type="auto"/>
            <w:tcBorders>
              <w:top w:val="nil"/>
              <w:left w:val="nil"/>
              <w:bottom w:val="nil"/>
              <w:right w:val="nil"/>
            </w:tcBorders>
          </w:tcPr>
          <w:p w14:paraId="4019FC6A"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2011-2015</w:t>
            </w:r>
          </w:p>
        </w:tc>
        <w:tc>
          <w:tcPr>
            <w:tcW w:w="0" w:type="auto"/>
            <w:tcBorders>
              <w:top w:val="nil"/>
              <w:left w:val="nil"/>
              <w:bottom w:val="nil"/>
              <w:right w:val="nil"/>
            </w:tcBorders>
          </w:tcPr>
          <w:p w14:paraId="3FF54EA4"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0.104</w:t>
            </w:r>
          </w:p>
        </w:tc>
        <w:tc>
          <w:tcPr>
            <w:tcW w:w="0" w:type="auto"/>
            <w:tcBorders>
              <w:top w:val="nil"/>
              <w:left w:val="nil"/>
              <w:bottom w:val="nil"/>
              <w:right w:val="nil"/>
            </w:tcBorders>
          </w:tcPr>
          <w:p w14:paraId="40D6C524"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A55CE9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8E27E6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4416D95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3B9D3F8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A9B75E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r>
      <w:tr w:rsidR="00BE5818" w:rsidRPr="00AE28B1" w14:paraId="73738BC4" w14:textId="77777777" w:rsidTr="009540B9">
        <w:tc>
          <w:tcPr>
            <w:tcW w:w="0" w:type="auto"/>
            <w:tcBorders>
              <w:top w:val="nil"/>
              <w:left w:val="nil"/>
              <w:bottom w:val="nil"/>
              <w:right w:val="nil"/>
            </w:tcBorders>
          </w:tcPr>
          <w:p w14:paraId="08C4C36B"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7F89981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(0.034)</w:t>
            </w:r>
          </w:p>
        </w:tc>
        <w:tc>
          <w:tcPr>
            <w:tcW w:w="0" w:type="auto"/>
            <w:tcBorders>
              <w:top w:val="nil"/>
              <w:left w:val="nil"/>
              <w:bottom w:val="nil"/>
              <w:right w:val="nil"/>
            </w:tcBorders>
          </w:tcPr>
          <w:p w14:paraId="5C9BA6D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A5D01F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3D2040FC"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969D37F"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BE381B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31F3DD0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r>
      <w:tr w:rsidR="00BE5818" w:rsidRPr="00AE28B1" w14:paraId="56E82AA1" w14:textId="77777777" w:rsidTr="009540B9">
        <w:tc>
          <w:tcPr>
            <w:tcW w:w="0" w:type="auto"/>
            <w:tcBorders>
              <w:top w:val="nil"/>
              <w:left w:val="nil"/>
              <w:bottom w:val="nil"/>
              <w:right w:val="nil"/>
            </w:tcBorders>
          </w:tcPr>
          <w:p w14:paraId="32C5D4D1"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2015-2019</w:t>
            </w:r>
          </w:p>
        </w:tc>
        <w:tc>
          <w:tcPr>
            <w:tcW w:w="0" w:type="auto"/>
            <w:tcBorders>
              <w:top w:val="nil"/>
              <w:left w:val="nil"/>
              <w:bottom w:val="nil"/>
              <w:right w:val="nil"/>
            </w:tcBorders>
          </w:tcPr>
          <w:p w14:paraId="6A821E14"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0.111</w:t>
            </w:r>
          </w:p>
        </w:tc>
        <w:tc>
          <w:tcPr>
            <w:tcW w:w="0" w:type="auto"/>
            <w:tcBorders>
              <w:top w:val="nil"/>
              <w:left w:val="nil"/>
              <w:bottom w:val="nil"/>
              <w:right w:val="nil"/>
            </w:tcBorders>
          </w:tcPr>
          <w:p w14:paraId="1CC8E26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1A22391"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243B5A94"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40E9EA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FE86F8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30BCDEF"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r>
      <w:tr w:rsidR="00BE5818" w:rsidRPr="00AE28B1" w14:paraId="6C0ADD62" w14:textId="77777777" w:rsidTr="009540B9">
        <w:tc>
          <w:tcPr>
            <w:tcW w:w="0" w:type="auto"/>
            <w:tcBorders>
              <w:top w:val="nil"/>
              <w:left w:val="nil"/>
              <w:bottom w:val="nil"/>
              <w:right w:val="nil"/>
            </w:tcBorders>
          </w:tcPr>
          <w:p w14:paraId="23B85668"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71D7872E"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(0.031)</w:t>
            </w:r>
          </w:p>
        </w:tc>
        <w:tc>
          <w:tcPr>
            <w:tcW w:w="0" w:type="auto"/>
            <w:tcBorders>
              <w:top w:val="nil"/>
              <w:left w:val="nil"/>
              <w:bottom w:val="nil"/>
              <w:right w:val="nil"/>
            </w:tcBorders>
          </w:tcPr>
          <w:p w14:paraId="7469E0C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CE10FE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12AFFA3"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99DBBF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3411C4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3E7509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r>
      <w:tr w:rsidR="00BE5818" w:rsidRPr="00AE28B1" w14:paraId="307D92EA" w14:textId="77777777" w:rsidTr="009540B9">
        <w:tc>
          <w:tcPr>
            <w:tcW w:w="0" w:type="auto"/>
            <w:tcBorders>
              <w:top w:val="nil"/>
              <w:left w:val="nil"/>
              <w:bottom w:val="nil"/>
              <w:right w:val="nil"/>
            </w:tcBorders>
          </w:tcPr>
          <w:p w14:paraId="77DBEB77"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2019-2021</w:t>
            </w:r>
          </w:p>
        </w:tc>
        <w:tc>
          <w:tcPr>
            <w:tcW w:w="0" w:type="auto"/>
            <w:tcBorders>
              <w:top w:val="nil"/>
              <w:left w:val="nil"/>
              <w:bottom w:val="nil"/>
              <w:right w:val="nil"/>
            </w:tcBorders>
          </w:tcPr>
          <w:p w14:paraId="4AE51F9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0.010</w:t>
            </w:r>
          </w:p>
        </w:tc>
        <w:tc>
          <w:tcPr>
            <w:tcW w:w="0" w:type="auto"/>
            <w:tcBorders>
              <w:top w:val="nil"/>
              <w:left w:val="nil"/>
              <w:bottom w:val="nil"/>
              <w:right w:val="nil"/>
            </w:tcBorders>
          </w:tcPr>
          <w:p w14:paraId="52FA3C0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4DD8D4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22824B4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B8F35F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40153325"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857EF2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r>
      <w:tr w:rsidR="00BE5818" w:rsidRPr="00AE28B1" w14:paraId="525DA279" w14:textId="77777777" w:rsidTr="009540B9">
        <w:tc>
          <w:tcPr>
            <w:tcW w:w="0" w:type="auto"/>
            <w:tcBorders>
              <w:top w:val="nil"/>
              <w:left w:val="nil"/>
              <w:bottom w:val="nil"/>
              <w:right w:val="nil"/>
            </w:tcBorders>
          </w:tcPr>
          <w:p w14:paraId="5C79F140"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4D2900B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(0.028)</w:t>
            </w:r>
          </w:p>
        </w:tc>
        <w:tc>
          <w:tcPr>
            <w:tcW w:w="0" w:type="auto"/>
            <w:tcBorders>
              <w:top w:val="nil"/>
              <w:left w:val="nil"/>
              <w:bottom w:val="nil"/>
              <w:right w:val="nil"/>
            </w:tcBorders>
          </w:tcPr>
          <w:p w14:paraId="390D258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4864821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2E02125"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B647263"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7853A0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2D0FCDF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p>
        </w:tc>
      </w:tr>
      <w:tr w:rsidR="00BE5818" w:rsidRPr="00AE28B1" w14:paraId="455D81D4" w14:textId="77777777" w:rsidTr="009540B9">
        <w:tc>
          <w:tcPr>
            <w:tcW w:w="0" w:type="auto"/>
            <w:tcBorders>
              <w:top w:val="nil"/>
              <w:left w:val="nil"/>
              <w:bottom w:val="nil"/>
              <w:right w:val="nil"/>
            </w:tcBorders>
          </w:tcPr>
          <w:p w14:paraId="6D2ECDB4"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Constant</w:t>
            </w:r>
          </w:p>
        </w:tc>
        <w:tc>
          <w:tcPr>
            <w:tcW w:w="0" w:type="auto"/>
            <w:tcBorders>
              <w:top w:val="nil"/>
              <w:left w:val="nil"/>
              <w:bottom w:val="nil"/>
              <w:right w:val="nil"/>
            </w:tcBorders>
          </w:tcPr>
          <w:p w14:paraId="379652C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-0.008</w:t>
            </w:r>
          </w:p>
        </w:tc>
        <w:tc>
          <w:tcPr>
            <w:tcW w:w="0" w:type="auto"/>
            <w:tcBorders>
              <w:top w:val="nil"/>
              <w:left w:val="nil"/>
              <w:bottom w:val="nil"/>
              <w:right w:val="nil"/>
            </w:tcBorders>
          </w:tcPr>
          <w:p w14:paraId="1CF15A0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0.112</w:t>
            </w:r>
          </w:p>
        </w:tc>
        <w:tc>
          <w:tcPr>
            <w:tcW w:w="0" w:type="auto"/>
            <w:tcBorders>
              <w:top w:val="nil"/>
              <w:left w:val="nil"/>
              <w:bottom w:val="nil"/>
              <w:right w:val="nil"/>
            </w:tcBorders>
          </w:tcPr>
          <w:p w14:paraId="7216B26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-0.097</w:t>
            </w:r>
          </w:p>
        </w:tc>
        <w:tc>
          <w:tcPr>
            <w:tcW w:w="0" w:type="auto"/>
            <w:tcBorders>
              <w:top w:val="nil"/>
              <w:left w:val="nil"/>
              <w:bottom w:val="nil"/>
              <w:right w:val="nil"/>
            </w:tcBorders>
          </w:tcPr>
          <w:p w14:paraId="6BC7E62C"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0.008</w:t>
            </w:r>
          </w:p>
        </w:tc>
        <w:tc>
          <w:tcPr>
            <w:tcW w:w="0" w:type="auto"/>
            <w:tcBorders>
              <w:top w:val="nil"/>
              <w:left w:val="nil"/>
              <w:bottom w:val="nil"/>
              <w:right w:val="nil"/>
            </w:tcBorders>
          </w:tcPr>
          <w:p w14:paraId="6ED6197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-0.353</w:t>
            </w:r>
          </w:p>
        </w:tc>
        <w:tc>
          <w:tcPr>
            <w:tcW w:w="0" w:type="auto"/>
            <w:tcBorders>
              <w:top w:val="nil"/>
              <w:left w:val="nil"/>
              <w:bottom w:val="nil"/>
              <w:right w:val="nil"/>
            </w:tcBorders>
          </w:tcPr>
          <w:p w14:paraId="269B272C"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0.054</w:t>
            </w:r>
          </w:p>
        </w:tc>
        <w:tc>
          <w:tcPr>
            <w:tcW w:w="0" w:type="auto"/>
            <w:tcBorders>
              <w:top w:val="nil"/>
              <w:left w:val="nil"/>
              <w:bottom w:val="nil"/>
              <w:right w:val="nil"/>
            </w:tcBorders>
          </w:tcPr>
          <w:p w14:paraId="293A871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0.202</w:t>
            </w:r>
          </w:p>
        </w:tc>
      </w:tr>
      <w:tr w:rsidR="00BE5818" w:rsidRPr="00AE28B1" w14:paraId="76198AE4" w14:textId="77777777" w:rsidTr="009540B9">
        <w:tc>
          <w:tcPr>
            <w:tcW w:w="0" w:type="auto"/>
            <w:tcBorders>
              <w:top w:val="nil"/>
              <w:left w:val="nil"/>
              <w:bottom w:val="single" w:sz="4" w:space="0" w:color="auto"/>
              <w:right w:val="nil"/>
            </w:tcBorders>
          </w:tcPr>
          <w:p w14:paraId="2F4A8140"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single" w:sz="4" w:space="0" w:color="auto"/>
              <w:right w:val="nil"/>
            </w:tcBorders>
          </w:tcPr>
          <w:p w14:paraId="584D48E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(0.049)</w:t>
            </w:r>
          </w:p>
        </w:tc>
        <w:tc>
          <w:tcPr>
            <w:tcW w:w="0" w:type="auto"/>
            <w:tcBorders>
              <w:top w:val="nil"/>
              <w:left w:val="nil"/>
              <w:bottom w:val="single" w:sz="4" w:space="0" w:color="auto"/>
              <w:right w:val="nil"/>
            </w:tcBorders>
          </w:tcPr>
          <w:p w14:paraId="27F342F4"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(0.100)</w:t>
            </w:r>
          </w:p>
        </w:tc>
        <w:tc>
          <w:tcPr>
            <w:tcW w:w="0" w:type="auto"/>
            <w:tcBorders>
              <w:top w:val="nil"/>
              <w:left w:val="nil"/>
              <w:bottom w:val="single" w:sz="4" w:space="0" w:color="auto"/>
              <w:right w:val="nil"/>
            </w:tcBorders>
          </w:tcPr>
          <w:p w14:paraId="3A5C4D7A"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(0.125)</w:t>
            </w:r>
          </w:p>
        </w:tc>
        <w:tc>
          <w:tcPr>
            <w:tcW w:w="0" w:type="auto"/>
            <w:tcBorders>
              <w:top w:val="nil"/>
              <w:left w:val="nil"/>
              <w:bottom w:val="single" w:sz="4" w:space="0" w:color="auto"/>
              <w:right w:val="nil"/>
            </w:tcBorders>
          </w:tcPr>
          <w:p w14:paraId="02151C1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(0.111)</w:t>
            </w:r>
          </w:p>
        </w:tc>
        <w:tc>
          <w:tcPr>
            <w:tcW w:w="0" w:type="auto"/>
            <w:tcBorders>
              <w:top w:val="nil"/>
              <w:left w:val="nil"/>
              <w:bottom w:val="single" w:sz="4" w:space="0" w:color="auto"/>
              <w:right w:val="nil"/>
            </w:tcBorders>
          </w:tcPr>
          <w:p w14:paraId="7EE24403"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(0.141)</w:t>
            </w:r>
          </w:p>
        </w:tc>
        <w:tc>
          <w:tcPr>
            <w:tcW w:w="0" w:type="auto"/>
            <w:tcBorders>
              <w:top w:val="nil"/>
              <w:left w:val="nil"/>
              <w:bottom w:val="single" w:sz="4" w:space="0" w:color="auto"/>
              <w:right w:val="nil"/>
            </w:tcBorders>
          </w:tcPr>
          <w:p w14:paraId="49581BC1"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(0.125)</w:t>
            </w:r>
          </w:p>
        </w:tc>
        <w:tc>
          <w:tcPr>
            <w:tcW w:w="0" w:type="auto"/>
            <w:tcBorders>
              <w:top w:val="nil"/>
              <w:left w:val="nil"/>
              <w:bottom w:val="single" w:sz="4" w:space="0" w:color="auto"/>
              <w:right w:val="nil"/>
            </w:tcBorders>
          </w:tcPr>
          <w:p w14:paraId="542DA4D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(0.082)</w:t>
            </w:r>
          </w:p>
        </w:tc>
      </w:tr>
      <w:tr w:rsidR="00BE5818" w:rsidRPr="00AE28B1" w14:paraId="462E6124" w14:textId="77777777" w:rsidTr="009540B9">
        <w:tc>
          <w:tcPr>
            <w:tcW w:w="0" w:type="auto"/>
            <w:tcBorders>
              <w:top w:val="single" w:sz="4" w:space="0" w:color="auto"/>
              <w:left w:val="nil"/>
              <w:bottom w:val="nil"/>
              <w:right w:val="nil"/>
            </w:tcBorders>
          </w:tcPr>
          <w:p w14:paraId="4CF25546"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Observations</w:t>
            </w:r>
          </w:p>
        </w:tc>
        <w:tc>
          <w:tcPr>
            <w:tcW w:w="0" w:type="auto"/>
            <w:tcBorders>
              <w:top w:val="single" w:sz="4" w:space="0" w:color="auto"/>
              <w:left w:val="nil"/>
              <w:bottom w:val="nil"/>
              <w:right w:val="nil"/>
            </w:tcBorders>
          </w:tcPr>
          <w:p w14:paraId="07BE2F6E"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1507</w:t>
            </w:r>
          </w:p>
        </w:tc>
        <w:tc>
          <w:tcPr>
            <w:tcW w:w="0" w:type="auto"/>
            <w:tcBorders>
              <w:top w:val="single" w:sz="4" w:space="0" w:color="auto"/>
              <w:left w:val="nil"/>
              <w:bottom w:val="nil"/>
              <w:right w:val="nil"/>
            </w:tcBorders>
          </w:tcPr>
          <w:p w14:paraId="262E500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240</w:t>
            </w:r>
          </w:p>
        </w:tc>
        <w:tc>
          <w:tcPr>
            <w:tcW w:w="0" w:type="auto"/>
            <w:tcBorders>
              <w:top w:val="single" w:sz="4" w:space="0" w:color="auto"/>
              <w:left w:val="nil"/>
              <w:bottom w:val="nil"/>
              <w:right w:val="nil"/>
            </w:tcBorders>
          </w:tcPr>
          <w:p w14:paraId="59BFDCF3"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255</w:t>
            </w:r>
          </w:p>
        </w:tc>
        <w:tc>
          <w:tcPr>
            <w:tcW w:w="0" w:type="auto"/>
            <w:tcBorders>
              <w:top w:val="single" w:sz="4" w:space="0" w:color="auto"/>
              <w:left w:val="nil"/>
              <w:bottom w:val="nil"/>
              <w:right w:val="nil"/>
            </w:tcBorders>
          </w:tcPr>
          <w:p w14:paraId="308C4506"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242</w:t>
            </w:r>
          </w:p>
        </w:tc>
        <w:tc>
          <w:tcPr>
            <w:tcW w:w="0" w:type="auto"/>
            <w:tcBorders>
              <w:top w:val="single" w:sz="4" w:space="0" w:color="auto"/>
              <w:left w:val="nil"/>
              <w:bottom w:val="nil"/>
              <w:right w:val="nil"/>
            </w:tcBorders>
          </w:tcPr>
          <w:p w14:paraId="1040BC7E"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240</w:t>
            </w:r>
          </w:p>
        </w:tc>
        <w:tc>
          <w:tcPr>
            <w:tcW w:w="0" w:type="auto"/>
            <w:tcBorders>
              <w:top w:val="single" w:sz="4" w:space="0" w:color="auto"/>
              <w:left w:val="nil"/>
              <w:bottom w:val="nil"/>
              <w:right w:val="nil"/>
            </w:tcBorders>
          </w:tcPr>
          <w:p w14:paraId="1E8BE1E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270</w:t>
            </w:r>
          </w:p>
        </w:tc>
        <w:tc>
          <w:tcPr>
            <w:tcW w:w="0" w:type="auto"/>
            <w:tcBorders>
              <w:top w:val="single" w:sz="4" w:space="0" w:color="auto"/>
              <w:left w:val="nil"/>
              <w:bottom w:val="nil"/>
              <w:right w:val="nil"/>
            </w:tcBorders>
          </w:tcPr>
          <w:p w14:paraId="776704C1"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260</w:t>
            </w:r>
          </w:p>
        </w:tc>
      </w:tr>
      <w:tr w:rsidR="00BE5818" w:rsidRPr="00AE28B1" w14:paraId="1683895D" w14:textId="77777777" w:rsidTr="009540B9">
        <w:tc>
          <w:tcPr>
            <w:tcW w:w="0" w:type="auto"/>
            <w:tcBorders>
              <w:top w:val="nil"/>
              <w:left w:val="nil"/>
              <w:bottom w:val="nil"/>
              <w:right w:val="nil"/>
            </w:tcBorders>
          </w:tcPr>
          <w:p w14:paraId="7C5173D2"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R2</w:t>
            </w:r>
          </w:p>
        </w:tc>
        <w:tc>
          <w:tcPr>
            <w:tcW w:w="0" w:type="auto"/>
            <w:tcBorders>
              <w:top w:val="nil"/>
              <w:left w:val="nil"/>
              <w:bottom w:val="nil"/>
              <w:right w:val="nil"/>
            </w:tcBorders>
          </w:tcPr>
          <w:p w14:paraId="5BD5460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0.103</w:t>
            </w:r>
          </w:p>
        </w:tc>
        <w:tc>
          <w:tcPr>
            <w:tcW w:w="0" w:type="auto"/>
            <w:tcBorders>
              <w:top w:val="nil"/>
              <w:left w:val="nil"/>
              <w:bottom w:val="nil"/>
              <w:right w:val="nil"/>
            </w:tcBorders>
          </w:tcPr>
          <w:p w14:paraId="1FEBAB5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0.164</w:t>
            </w:r>
          </w:p>
        </w:tc>
        <w:tc>
          <w:tcPr>
            <w:tcW w:w="0" w:type="auto"/>
            <w:tcBorders>
              <w:top w:val="nil"/>
              <w:left w:val="nil"/>
              <w:bottom w:val="nil"/>
              <w:right w:val="nil"/>
            </w:tcBorders>
          </w:tcPr>
          <w:p w14:paraId="2F19290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0.139</w:t>
            </w:r>
          </w:p>
        </w:tc>
        <w:tc>
          <w:tcPr>
            <w:tcW w:w="0" w:type="auto"/>
            <w:tcBorders>
              <w:top w:val="nil"/>
              <w:left w:val="nil"/>
              <w:bottom w:val="nil"/>
              <w:right w:val="nil"/>
            </w:tcBorders>
          </w:tcPr>
          <w:p w14:paraId="7347FE7B"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0.064</w:t>
            </w:r>
          </w:p>
        </w:tc>
        <w:tc>
          <w:tcPr>
            <w:tcW w:w="0" w:type="auto"/>
            <w:tcBorders>
              <w:top w:val="nil"/>
              <w:left w:val="nil"/>
              <w:bottom w:val="nil"/>
              <w:right w:val="nil"/>
            </w:tcBorders>
          </w:tcPr>
          <w:p w14:paraId="2BFAA813"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0.115</w:t>
            </w:r>
          </w:p>
        </w:tc>
        <w:tc>
          <w:tcPr>
            <w:tcW w:w="0" w:type="auto"/>
            <w:tcBorders>
              <w:top w:val="nil"/>
              <w:left w:val="nil"/>
              <w:bottom w:val="nil"/>
              <w:right w:val="nil"/>
            </w:tcBorders>
          </w:tcPr>
          <w:p w14:paraId="4A0EB04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0.111</w:t>
            </w:r>
          </w:p>
        </w:tc>
        <w:tc>
          <w:tcPr>
            <w:tcW w:w="0" w:type="auto"/>
            <w:tcBorders>
              <w:top w:val="nil"/>
              <w:left w:val="nil"/>
              <w:bottom w:val="nil"/>
              <w:right w:val="nil"/>
            </w:tcBorders>
          </w:tcPr>
          <w:p w14:paraId="308C6ECD"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0.046</w:t>
            </w:r>
          </w:p>
        </w:tc>
      </w:tr>
      <w:tr w:rsidR="00BE5818" w:rsidRPr="00AE28B1" w14:paraId="22BC9265" w14:textId="77777777" w:rsidTr="009540B9">
        <w:tc>
          <w:tcPr>
            <w:tcW w:w="0" w:type="auto"/>
            <w:tcBorders>
              <w:top w:val="nil"/>
              <w:left w:val="nil"/>
              <w:bottom w:val="single" w:sz="4" w:space="0" w:color="auto"/>
              <w:right w:val="nil"/>
            </w:tcBorders>
          </w:tcPr>
          <w:p w14:paraId="4F3974EC" w14:textId="77777777" w:rsidR="00BE5818" w:rsidRPr="00AE28B1" w:rsidRDefault="00BE5818" w:rsidP="009540B9">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R2 Adj.</w:t>
            </w:r>
          </w:p>
        </w:tc>
        <w:tc>
          <w:tcPr>
            <w:tcW w:w="0" w:type="auto"/>
            <w:tcBorders>
              <w:top w:val="nil"/>
              <w:left w:val="nil"/>
              <w:bottom w:val="single" w:sz="4" w:space="0" w:color="auto"/>
              <w:right w:val="nil"/>
            </w:tcBorders>
          </w:tcPr>
          <w:p w14:paraId="6A476E2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0.097</w:t>
            </w:r>
          </w:p>
        </w:tc>
        <w:tc>
          <w:tcPr>
            <w:tcW w:w="0" w:type="auto"/>
            <w:tcBorders>
              <w:top w:val="nil"/>
              <w:left w:val="nil"/>
              <w:bottom w:val="single" w:sz="4" w:space="0" w:color="auto"/>
              <w:right w:val="nil"/>
            </w:tcBorders>
          </w:tcPr>
          <w:p w14:paraId="5159C800"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0.146</w:t>
            </w:r>
          </w:p>
        </w:tc>
        <w:tc>
          <w:tcPr>
            <w:tcW w:w="0" w:type="auto"/>
            <w:tcBorders>
              <w:top w:val="nil"/>
              <w:left w:val="nil"/>
              <w:bottom w:val="single" w:sz="4" w:space="0" w:color="auto"/>
              <w:right w:val="nil"/>
            </w:tcBorders>
          </w:tcPr>
          <w:p w14:paraId="7C5A8F2C"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0.122</w:t>
            </w:r>
          </w:p>
        </w:tc>
        <w:tc>
          <w:tcPr>
            <w:tcW w:w="0" w:type="auto"/>
            <w:tcBorders>
              <w:top w:val="nil"/>
              <w:left w:val="nil"/>
              <w:bottom w:val="single" w:sz="4" w:space="0" w:color="auto"/>
              <w:right w:val="nil"/>
            </w:tcBorders>
          </w:tcPr>
          <w:p w14:paraId="39338FC2"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0.044</w:t>
            </w:r>
          </w:p>
        </w:tc>
        <w:tc>
          <w:tcPr>
            <w:tcW w:w="0" w:type="auto"/>
            <w:tcBorders>
              <w:top w:val="nil"/>
              <w:left w:val="nil"/>
              <w:bottom w:val="single" w:sz="4" w:space="0" w:color="auto"/>
              <w:right w:val="nil"/>
            </w:tcBorders>
          </w:tcPr>
          <w:p w14:paraId="0A1EDA39"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0.096</w:t>
            </w:r>
          </w:p>
        </w:tc>
        <w:tc>
          <w:tcPr>
            <w:tcW w:w="0" w:type="auto"/>
            <w:tcBorders>
              <w:top w:val="nil"/>
              <w:left w:val="nil"/>
              <w:bottom w:val="single" w:sz="4" w:space="0" w:color="auto"/>
              <w:right w:val="nil"/>
            </w:tcBorders>
          </w:tcPr>
          <w:p w14:paraId="5CA680E4"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0.094</w:t>
            </w:r>
          </w:p>
        </w:tc>
        <w:tc>
          <w:tcPr>
            <w:tcW w:w="0" w:type="auto"/>
            <w:tcBorders>
              <w:top w:val="nil"/>
              <w:left w:val="nil"/>
              <w:bottom w:val="single" w:sz="4" w:space="0" w:color="auto"/>
              <w:right w:val="nil"/>
            </w:tcBorders>
          </w:tcPr>
          <w:p w14:paraId="7AAB8FE7" w14:textId="77777777" w:rsidR="00BE5818" w:rsidRPr="00AE28B1" w:rsidRDefault="00BE5818" w:rsidP="009540B9">
            <w:pPr>
              <w:widowControl w:val="0"/>
              <w:autoSpaceDE w:val="0"/>
              <w:autoSpaceDN w:val="0"/>
              <w:adjustRightInd w:val="0"/>
              <w:jc w:val="center"/>
              <w:rPr>
                <w:rFonts w:ascii="Times New Roman" w:hAnsi="Times New Roman"/>
                <w:sz w:val="20"/>
                <w:szCs w:val="20"/>
                <w:lang w:val="en-US"/>
              </w:rPr>
            </w:pPr>
            <w:r w:rsidRPr="00AE28B1">
              <w:rPr>
                <w:rFonts w:ascii="Times New Roman" w:hAnsi="Times New Roman"/>
                <w:sz w:val="20"/>
                <w:szCs w:val="20"/>
                <w:lang w:val="en-US"/>
              </w:rPr>
              <w:t>0.027</w:t>
            </w:r>
          </w:p>
        </w:tc>
      </w:tr>
    </w:tbl>
    <w:p w14:paraId="374901BC" w14:textId="77777777" w:rsidR="00BE5818" w:rsidRPr="00AE28B1" w:rsidRDefault="00BE5818" w:rsidP="00BE5818">
      <w:pPr>
        <w:widowControl w:val="0"/>
        <w:autoSpaceDE w:val="0"/>
        <w:autoSpaceDN w:val="0"/>
        <w:adjustRightInd w:val="0"/>
        <w:rPr>
          <w:rFonts w:ascii="Times New Roman" w:hAnsi="Times New Roman"/>
          <w:sz w:val="20"/>
          <w:szCs w:val="20"/>
          <w:lang w:val="en-US"/>
        </w:rPr>
      </w:pPr>
      <w:r w:rsidRPr="00AE28B1">
        <w:rPr>
          <w:rFonts w:ascii="Times New Roman" w:hAnsi="Times New Roman"/>
          <w:sz w:val="20"/>
          <w:szCs w:val="20"/>
          <w:lang w:val="en-US"/>
        </w:rPr>
        <w:t>Robust standard errors in parentheses</w:t>
      </w:r>
    </w:p>
    <w:p w14:paraId="515D841D" w14:textId="0BA226E7" w:rsidR="00220828" w:rsidRPr="00F22FD5" w:rsidRDefault="00BE5818" w:rsidP="00266095">
      <w:pPr>
        <w:rPr>
          <w:rFonts w:ascii="Times New Roman" w:hAnsi="Times New Roman"/>
          <w:sz w:val="20"/>
          <w:szCs w:val="20"/>
          <w:lang w:val="en-US"/>
        </w:rPr>
      </w:pPr>
      <w:r>
        <w:rPr>
          <w:rFonts w:ascii="Times New Roman" w:hAnsi="Times New Roman"/>
          <w:sz w:val="20"/>
          <w:szCs w:val="20"/>
          <w:lang w:val="en-US"/>
        </w:rPr>
        <w:br w:type="page"/>
      </w:r>
    </w:p>
    <w:p w14:paraId="695F3C23" w14:textId="0A12A53C" w:rsidR="00220828" w:rsidRPr="001E07FE" w:rsidRDefault="00220828" w:rsidP="001E07FE">
      <w:pPr>
        <w:pStyle w:val="ListParagraph"/>
        <w:numPr>
          <w:ilvl w:val="0"/>
          <w:numId w:val="1"/>
        </w:numPr>
        <w:rPr>
          <w:rFonts w:ascii="Times New Roman" w:hAnsi="Times New Roman"/>
          <w:b/>
          <w:bCs/>
          <w:lang w:val="en-US"/>
        </w:rPr>
      </w:pPr>
      <w:r w:rsidRPr="001E07FE">
        <w:rPr>
          <w:rFonts w:ascii="Times New Roman" w:hAnsi="Times New Roman"/>
          <w:b/>
          <w:bCs/>
          <w:lang w:val="en-US"/>
        </w:rPr>
        <w:lastRenderedPageBreak/>
        <w:t>Alternative Model Specifications</w:t>
      </w:r>
    </w:p>
    <w:p w14:paraId="73E03902" w14:textId="77777777" w:rsidR="00220828" w:rsidRPr="00F22FD5" w:rsidRDefault="00220828" w:rsidP="00266095">
      <w:pPr>
        <w:rPr>
          <w:rFonts w:ascii="Times New Roman" w:hAnsi="Times New Roman"/>
          <w:sz w:val="20"/>
          <w:szCs w:val="20"/>
          <w:lang w:val="en-US"/>
        </w:rPr>
      </w:pPr>
    </w:p>
    <w:p w14:paraId="22F2C65E" w14:textId="47361CB1" w:rsidR="00266095" w:rsidRPr="0043526D" w:rsidRDefault="000F2347" w:rsidP="00266095">
      <w:pPr>
        <w:rPr>
          <w:rFonts w:ascii="Times New Roman" w:hAnsi="Times New Roman"/>
          <w:b/>
          <w:bCs/>
          <w:lang w:val="en-US"/>
        </w:rPr>
      </w:pPr>
      <w:r w:rsidRPr="0043526D">
        <w:rPr>
          <w:rFonts w:ascii="Times New Roman" w:hAnsi="Times New Roman"/>
          <w:b/>
          <w:bCs/>
          <w:lang w:val="en-US"/>
        </w:rPr>
        <w:t>A</w:t>
      </w:r>
      <w:r w:rsidR="00B10DE5" w:rsidRPr="0043526D">
        <w:rPr>
          <w:rFonts w:ascii="Times New Roman" w:hAnsi="Times New Roman"/>
          <w:b/>
          <w:bCs/>
          <w:lang w:val="en-US"/>
        </w:rPr>
        <w:t>5.1</w:t>
      </w:r>
      <w:r w:rsidR="00266095" w:rsidRPr="0043526D">
        <w:rPr>
          <w:rFonts w:ascii="Times New Roman" w:hAnsi="Times New Roman"/>
          <w:b/>
          <w:bCs/>
          <w:lang w:val="en-US"/>
        </w:rPr>
        <w:t>: Average treatment effects by session</w:t>
      </w:r>
      <w:r w:rsidR="004855DE" w:rsidRPr="0043526D">
        <w:rPr>
          <w:rFonts w:ascii="Times New Roman" w:hAnsi="Times New Roman"/>
          <w:b/>
          <w:bCs/>
          <w:lang w:val="en-US"/>
        </w:rPr>
        <w:t>, without additional covariates</w:t>
      </w:r>
    </w:p>
    <w:p w14:paraId="56B0BF91" w14:textId="77777777" w:rsidR="00451C0C" w:rsidRPr="00F22FD5" w:rsidRDefault="00451C0C" w:rsidP="00451C0C">
      <w:pPr>
        <w:widowControl w:val="0"/>
        <w:autoSpaceDE w:val="0"/>
        <w:autoSpaceDN w:val="0"/>
        <w:adjustRightInd w:val="0"/>
        <w:rPr>
          <w:rFonts w:ascii="Times New Roman" w:hAnsi="Times New Roman"/>
          <w:sz w:val="18"/>
          <w:szCs w:val="18"/>
          <w:lang w:val="en-US"/>
        </w:rPr>
      </w:pPr>
    </w:p>
    <w:tbl>
      <w:tblPr>
        <w:tblW w:w="0" w:type="auto"/>
        <w:tblLook w:val="0000" w:firstRow="0" w:lastRow="0" w:firstColumn="0" w:lastColumn="0" w:noHBand="0" w:noVBand="0"/>
      </w:tblPr>
      <w:tblGrid>
        <w:gridCol w:w="1783"/>
        <w:gridCol w:w="1083"/>
        <w:gridCol w:w="1083"/>
        <w:gridCol w:w="1083"/>
        <w:gridCol w:w="1083"/>
        <w:gridCol w:w="1083"/>
        <w:gridCol w:w="1083"/>
      </w:tblGrid>
      <w:tr w:rsidR="00266095" w:rsidRPr="00F22FD5" w14:paraId="5EA6DEEA" w14:textId="77777777" w:rsidTr="003F6FD0">
        <w:tc>
          <w:tcPr>
            <w:tcW w:w="0" w:type="auto"/>
            <w:tcBorders>
              <w:top w:val="single" w:sz="4" w:space="0" w:color="auto"/>
              <w:left w:val="nil"/>
              <w:bottom w:val="nil"/>
              <w:right w:val="nil"/>
            </w:tcBorders>
          </w:tcPr>
          <w:p w14:paraId="55B1F916"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Current vote share</w:t>
            </w:r>
          </w:p>
        </w:tc>
        <w:tc>
          <w:tcPr>
            <w:tcW w:w="0" w:type="auto"/>
            <w:tcBorders>
              <w:top w:val="single" w:sz="4" w:space="0" w:color="auto"/>
              <w:left w:val="nil"/>
              <w:bottom w:val="nil"/>
              <w:right w:val="nil"/>
            </w:tcBorders>
          </w:tcPr>
          <w:p w14:paraId="27ADB1E9"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w:t>
            </w:r>
          </w:p>
        </w:tc>
        <w:tc>
          <w:tcPr>
            <w:tcW w:w="0" w:type="auto"/>
            <w:tcBorders>
              <w:top w:val="single" w:sz="4" w:space="0" w:color="auto"/>
              <w:left w:val="nil"/>
              <w:bottom w:val="nil"/>
              <w:right w:val="nil"/>
            </w:tcBorders>
          </w:tcPr>
          <w:p w14:paraId="4D8F0738"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w:t>
            </w:r>
          </w:p>
        </w:tc>
        <w:tc>
          <w:tcPr>
            <w:tcW w:w="0" w:type="auto"/>
            <w:tcBorders>
              <w:top w:val="single" w:sz="4" w:space="0" w:color="auto"/>
              <w:left w:val="nil"/>
              <w:bottom w:val="nil"/>
              <w:right w:val="nil"/>
            </w:tcBorders>
          </w:tcPr>
          <w:p w14:paraId="0314C571"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w:t>
            </w:r>
          </w:p>
        </w:tc>
        <w:tc>
          <w:tcPr>
            <w:tcW w:w="0" w:type="auto"/>
            <w:tcBorders>
              <w:top w:val="single" w:sz="4" w:space="0" w:color="auto"/>
              <w:left w:val="nil"/>
              <w:bottom w:val="nil"/>
              <w:right w:val="nil"/>
            </w:tcBorders>
          </w:tcPr>
          <w:p w14:paraId="4EE72836"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(4)</w:t>
            </w:r>
          </w:p>
        </w:tc>
        <w:tc>
          <w:tcPr>
            <w:tcW w:w="0" w:type="auto"/>
            <w:tcBorders>
              <w:top w:val="single" w:sz="4" w:space="0" w:color="auto"/>
              <w:left w:val="nil"/>
              <w:bottom w:val="nil"/>
              <w:right w:val="nil"/>
            </w:tcBorders>
          </w:tcPr>
          <w:p w14:paraId="14FE8740"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(5)</w:t>
            </w:r>
          </w:p>
        </w:tc>
        <w:tc>
          <w:tcPr>
            <w:tcW w:w="0" w:type="auto"/>
            <w:tcBorders>
              <w:top w:val="single" w:sz="4" w:space="0" w:color="auto"/>
              <w:left w:val="nil"/>
              <w:bottom w:val="nil"/>
              <w:right w:val="nil"/>
            </w:tcBorders>
          </w:tcPr>
          <w:p w14:paraId="03974E63"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(6)</w:t>
            </w:r>
          </w:p>
        </w:tc>
      </w:tr>
      <w:tr w:rsidR="00266095" w:rsidRPr="00F22FD5" w14:paraId="744359E7" w14:textId="77777777" w:rsidTr="003F6FD0">
        <w:tc>
          <w:tcPr>
            <w:tcW w:w="0" w:type="auto"/>
            <w:tcBorders>
              <w:top w:val="nil"/>
              <w:left w:val="nil"/>
              <w:bottom w:val="nil"/>
              <w:right w:val="nil"/>
            </w:tcBorders>
          </w:tcPr>
          <w:p w14:paraId="42C2A4A1"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4032845D"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2004-2006</w:t>
            </w:r>
          </w:p>
        </w:tc>
        <w:tc>
          <w:tcPr>
            <w:tcW w:w="0" w:type="auto"/>
            <w:tcBorders>
              <w:top w:val="nil"/>
              <w:left w:val="nil"/>
              <w:bottom w:val="nil"/>
              <w:right w:val="nil"/>
            </w:tcBorders>
          </w:tcPr>
          <w:p w14:paraId="6D0CAF63"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2006-2008</w:t>
            </w:r>
          </w:p>
        </w:tc>
        <w:tc>
          <w:tcPr>
            <w:tcW w:w="0" w:type="auto"/>
            <w:tcBorders>
              <w:top w:val="nil"/>
              <w:left w:val="nil"/>
              <w:bottom w:val="nil"/>
              <w:right w:val="nil"/>
            </w:tcBorders>
          </w:tcPr>
          <w:p w14:paraId="1AB14D5F"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2008-2011</w:t>
            </w:r>
          </w:p>
        </w:tc>
        <w:tc>
          <w:tcPr>
            <w:tcW w:w="0" w:type="auto"/>
            <w:tcBorders>
              <w:top w:val="nil"/>
              <w:left w:val="nil"/>
              <w:bottom w:val="nil"/>
              <w:right w:val="nil"/>
            </w:tcBorders>
          </w:tcPr>
          <w:p w14:paraId="1EF1F846"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2011-2015</w:t>
            </w:r>
          </w:p>
        </w:tc>
        <w:tc>
          <w:tcPr>
            <w:tcW w:w="0" w:type="auto"/>
            <w:tcBorders>
              <w:top w:val="nil"/>
              <w:left w:val="nil"/>
              <w:bottom w:val="nil"/>
              <w:right w:val="nil"/>
            </w:tcBorders>
          </w:tcPr>
          <w:p w14:paraId="43CE6933"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2015-2019</w:t>
            </w:r>
          </w:p>
        </w:tc>
        <w:tc>
          <w:tcPr>
            <w:tcW w:w="0" w:type="auto"/>
            <w:tcBorders>
              <w:top w:val="nil"/>
              <w:left w:val="nil"/>
              <w:bottom w:val="nil"/>
              <w:right w:val="nil"/>
            </w:tcBorders>
          </w:tcPr>
          <w:p w14:paraId="60A6A636"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2019-2021</w:t>
            </w:r>
          </w:p>
        </w:tc>
      </w:tr>
      <w:tr w:rsidR="00266095" w:rsidRPr="00F22FD5" w14:paraId="284902D0" w14:textId="77777777" w:rsidTr="003F6FD0">
        <w:tc>
          <w:tcPr>
            <w:tcW w:w="0" w:type="auto"/>
            <w:tcBorders>
              <w:top w:val="single" w:sz="4" w:space="0" w:color="auto"/>
              <w:left w:val="nil"/>
              <w:bottom w:val="nil"/>
              <w:right w:val="nil"/>
            </w:tcBorders>
          </w:tcPr>
          <w:p w14:paraId="56DCEF86" w14:textId="0929168C" w:rsidR="00266095" w:rsidRPr="00F22FD5" w:rsidRDefault="00B92889" w:rsidP="003F6FD0">
            <w:pPr>
              <w:widowControl w:val="0"/>
              <w:autoSpaceDE w:val="0"/>
              <w:autoSpaceDN w:val="0"/>
              <w:adjustRightInd w:val="0"/>
              <w:rPr>
                <w:rFonts w:ascii="Times New Roman" w:hAnsi="Times New Roman"/>
                <w:sz w:val="20"/>
                <w:szCs w:val="20"/>
                <w:lang w:val="en-US"/>
              </w:rPr>
            </w:pPr>
            <w:r>
              <w:rPr>
                <w:rFonts w:ascii="Times New Roman" w:hAnsi="Times New Roman"/>
                <w:sz w:val="20"/>
                <w:szCs w:val="20"/>
                <w:lang w:val="en-US"/>
              </w:rPr>
              <w:t>Treatment</w:t>
            </w:r>
          </w:p>
        </w:tc>
        <w:tc>
          <w:tcPr>
            <w:tcW w:w="0" w:type="auto"/>
            <w:tcBorders>
              <w:top w:val="single" w:sz="4" w:space="0" w:color="auto"/>
              <w:left w:val="nil"/>
              <w:bottom w:val="nil"/>
              <w:right w:val="nil"/>
            </w:tcBorders>
          </w:tcPr>
          <w:p w14:paraId="74DDC437"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-0.537</w:t>
            </w:r>
          </w:p>
        </w:tc>
        <w:tc>
          <w:tcPr>
            <w:tcW w:w="0" w:type="auto"/>
            <w:tcBorders>
              <w:top w:val="single" w:sz="4" w:space="0" w:color="auto"/>
              <w:left w:val="nil"/>
              <w:bottom w:val="nil"/>
              <w:right w:val="nil"/>
            </w:tcBorders>
          </w:tcPr>
          <w:p w14:paraId="7ABD5854"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0.158</w:t>
            </w:r>
          </w:p>
        </w:tc>
        <w:tc>
          <w:tcPr>
            <w:tcW w:w="0" w:type="auto"/>
            <w:tcBorders>
              <w:top w:val="single" w:sz="4" w:space="0" w:color="auto"/>
              <w:left w:val="nil"/>
              <w:bottom w:val="nil"/>
              <w:right w:val="nil"/>
            </w:tcBorders>
          </w:tcPr>
          <w:p w14:paraId="4CF29383"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-0.357</w:t>
            </w:r>
          </w:p>
        </w:tc>
        <w:tc>
          <w:tcPr>
            <w:tcW w:w="0" w:type="auto"/>
            <w:tcBorders>
              <w:top w:val="single" w:sz="4" w:space="0" w:color="auto"/>
              <w:left w:val="nil"/>
              <w:bottom w:val="nil"/>
              <w:right w:val="nil"/>
            </w:tcBorders>
          </w:tcPr>
          <w:p w14:paraId="1111F251"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2.149</w:t>
            </w:r>
          </w:p>
        </w:tc>
        <w:tc>
          <w:tcPr>
            <w:tcW w:w="0" w:type="auto"/>
            <w:tcBorders>
              <w:top w:val="single" w:sz="4" w:space="0" w:color="auto"/>
              <w:left w:val="nil"/>
              <w:bottom w:val="nil"/>
              <w:right w:val="nil"/>
            </w:tcBorders>
          </w:tcPr>
          <w:p w14:paraId="7889CC36"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0.842</w:t>
            </w:r>
          </w:p>
        </w:tc>
        <w:tc>
          <w:tcPr>
            <w:tcW w:w="0" w:type="auto"/>
            <w:tcBorders>
              <w:top w:val="single" w:sz="4" w:space="0" w:color="auto"/>
              <w:left w:val="nil"/>
              <w:bottom w:val="nil"/>
              <w:right w:val="nil"/>
            </w:tcBorders>
          </w:tcPr>
          <w:p w14:paraId="596C3C0F"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0.738</w:t>
            </w:r>
          </w:p>
        </w:tc>
      </w:tr>
      <w:tr w:rsidR="00266095" w:rsidRPr="00F22FD5" w14:paraId="710D144E" w14:textId="77777777" w:rsidTr="003F6FD0">
        <w:tc>
          <w:tcPr>
            <w:tcW w:w="0" w:type="auto"/>
            <w:tcBorders>
              <w:top w:val="nil"/>
              <w:left w:val="nil"/>
              <w:bottom w:val="nil"/>
              <w:right w:val="nil"/>
            </w:tcBorders>
          </w:tcPr>
          <w:p w14:paraId="13FDA69A"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04ED2EE7"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(0.906)</w:t>
            </w:r>
          </w:p>
        </w:tc>
        <w:tc>
          <w:tcPr>
            <w:tcW w:w="0" w:type="auto"/>
            <w:tcBorders>
              <w:top w:val="nil"/>
              <w:left w:val="nil"/>
              <w:bottom w:val="nil"/>
              <w:right w:val="nil"/>
            </w:tcBorders>
          </w:tcPr>
          <w:p w14:paraId="1A2CF5F0"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(0.859)</w:t>
            </w:r>
          </w:p>
        </w:tc>
        <w:tc>
          <w:tcPr>
            <w:tcW w:w="0" w:type="auto"/>
            <w:tcBorders>
              <w:top w:val="nil"/>
              <w:left w:val="nil"/>
              <w:bottom w:val="nil"/>
              <w:right w:val="nil"/>
            </w:tcBorders>
          </w:tcPr>
          <w:p w14:paraId="49E3BD7F"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(1.140)</w:t>
            </w:r>
          </w:p>
        </w:tc>
        <w:tc>
          <w:tcPr>
            <w:tcW w:w="0" w:type="auto"/>
            <w:tcBorders>
              <w:top w:val="nil"/>
              <w:left w:val="nil"/>
              <w:bottom w:val="nil"/>
              <w:right w:val="nil"/>
            </w:tcBorders>
          </w:tcPr>
          <w:p w14:paraId="40E98BA6"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(2.340)</w:t>
            </w:r>
          </w:p>
        </w:tc>
        <w:tc>
          <w:tcPr>
            <w:tcW w:w="0" w:type="auto"/>
            <w:tcBorders>
              <w:top w:val="nil"/>
              <w:left w:val="nil"/>
              <w:bottom w:val="nil"/>
              <w:right w:val="nil"/>
            </w:tcBorders>
          </w:tcPr>
          <w:p w14:paraId="5A9F4954"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(1.253)</w:t>
            </w:r>
          </w:p>
        </w:tc>
        <w:tc>
          <w:tcPr>
            <w:tcW w:w="0" w:type="auto"/>
            <w:tcBorders>
              <w:top w:val="nil"/>
              <w:left w:val="nil"/>
              <w:bottom w:val="nil"/>
              <w:right w:val="nil"/>
            </w:tcBorders>
          </w:tcPr>
          <w:p w14:paraId="2BCCF62E"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(0.945)</w:t>
            </w:r>
          </w:p>
        </w:tc>
      </w:tr>
      <w:tr w:rsidR="00266095" w:rsidRPr="00F22FD5" w14:paraId="6B2D9E82" w14:textId="77777777" w:rsidTr="003F6FD0">
        <w:tc>
          <w:tcPr>
            <w:tcW w:w="0" w:type="auto"/>
            <w:tcBorders>
              <w:top w:val="nil"/>
              <w:left w:val="nil"/>
              <w:bottom w:val="nil"/>
              <w:right w:val="nil"/>
            </w:tcBorders>
          </w:tcPr>
          <w:p w14:paraId="1DD0ED1F"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 xml:space="preserve">Government </w:t>
            </w:r>
          </w:p>
        </w:tc>
        <w:tc>
          <w:tcPr>
            <w:tcW w:w="0" w:type="auto"/>
            <w:tcBorders>
              <w:top w:val="nil"/>
              <w:left w:val="nil"/>
              <w:bottom w:val="nil"/>
              <w:right w:val="nil"/>
            </w:tcBorders>
          </w:tcPr>
          <w:p w14:paraId="7325909B"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-4.513</w:t>
            </w:r>
          </w:p>
        </w:tc>
        <w:tc>
          <w:tcPr>
            <w:tcW w:w="0" w:type="auto"/>
            <w:tcBorders>
              <w:top w:val="nil"/>
              <w:left w:val="nil"/>
              <w:bottom w:val="nil"/>
              <w:right w:val="nil"/>
            </w:tcBorders>
          </w:tcPr>
          <w:p w14:paraId="03297C0E"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7.362</w:t>
            </w:r>
          </w:p>
        </w:tc>
        <w:tc>
          <w:tcPr>
            <w:tcW w:w="0" w:type="auto"/>
            <w:tcBorders>
              <w:top w:val="nil"/>
              <w:left w:val="nil"/>
              <w:bottom w:val="nil"/>
              <w:right w:val="nil"/>
            </w:tcBorders>
          </w:tcPr>
          <w:p w14:paraId="6988CE5F"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13.047</w:t>
            </w:r>
          </w:p>
        </w:tc>
        <w:tc>
          <w:tcPr>
            <w:tcW w:w="0" w:type="auto"/>
            <w:tcBorders>
              <w:top w:val="nil"/>
              <w:left w:val="nil"/>
              <w:bottom w:val="nil"/>
              <w:right w:val="nil"/>
            </w:tcBorders>
          </w:tcPr>
          <w:p w14:paraId="4061EF93"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1.446</w:t>
            </w:r>
          </w:p>
        </w:tc>
        <w:tc>
          <w:tcPr>
            <w:tcW w:w="0" w:type="auto"/>
            <w:tcBorders>
              <w:top w:val="nil"/>
              <w:left w:val="nil"/>
              <w:bottom w:val="nil"/>
              <w:right w:val="nil"/>
            </w:tcBorders>
          </w:tcPr>
          <w:p w14:paraId="0830BBD0"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-9.059</w:t>
            </w:r>
          </w:p>
        </w:tc>
        <w:tc>
          <w:tcPr>
            <w:tcW w:w="0" w:type="auto"/>
            <w:tcBorders>
              <w:top w:val="nil"/>
              <w:left w:val="nil"/>
              <w:bottom w:val="nil"/>
              <w:right w:val="nil"/>
            </w:tcBorders>
          </w:tcPr>
          <w:p w14:paraId="50A1D322"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2.064</w:t>
            </w:r>
          </w:p>
        </w:tc>
      </w:tr>
      <w:tr w:rsidR="00266095" w:rsidRPr="00F22FD5" w14:paraId="3CDAF00B" w14:textId="77777777" w:rsidTr="003F6FD0">
        <w:tc>
          <w:tcPr>
            <w:tcW w:w="0" w:type="auto"/>
            <w:tcBorders>
              <w:top w:val="nil"/>
              <w:left w:val="nil"/>
              <w:bottom w:val="nil"/>
              <w:right w:val="nil"/>
            </w:tcBorders>
          </w:tcPr>
          <w:p w14:paraId="5026D54A"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7CD15FA8"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(0.899)</w:t>
            </w:r>
          </w:p>
        </w:tc>
        <w:tc>
          <w:tcPr>
            <w:tcW w:w="0" w:type="auto"/>
            <w:tcBorders>
              <w:top w:val="nil"/>
              <w:left w:val="nil"/>
              <w:bottom w:val="nil"/>
              <w:right w:val="nil"/>
            </w:tcBorders>
          </w:tcPr>
          <w:p w14:paraId="074F9FD4"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(0.827)</w:t>
            </w:r>
          </w:p>
        </w:tc>
        <w:tc>
          <w:tcPr>
            <w:tcW w:w="0" w:type="auto"/>
            <w:tcBorders>
              <w:top w:val="nil"/>
              <w:left w:val="nil"/>
              <w:bottom w:val="nil"/>
              <w:right w:val="nil"/>
            </w:tcBorders>
          </w:tcPr>
          <w:p w14:paraId="14B33BCB"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(0.999)</w:t>
            </w:r>
          </w:p>
        </w:tc>
        <w:tc>
          <w:tcPr>
            <w:tcW w:w="0" w:type="auto"/>
            <w:tcBorders>
              <w:top w:val="nil"/>
              <w:left w:val="nil"/>
              <w:bottom w:val="nil"/>
              <w:right w:val="nil"/>
            </w:tcBorders>
          </w:tcPr>
          <w:p w14:paraId="3B09A1EE"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(1.863)</w:t>
            </w:r>
          </w:p>
        </w:tc>
        <w:tc>
          <w:tcPr>
            <w:tcW w:w="0" w:type="auto"/>
            <w:tcBorders>
              <w:top w:val="nil"/>
              <w:left w:val="nil"/>
              <w:bottom w:val="nil"/>
              <w:right w:val="nil"/>
            </w:tcBorders>
          </w:tcPr>
          <w:p w14:paraId="7B95F05D"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(1.183)</w:t>
            </w:r>
          </w:p>
        </w:tc>
        <w:tc>
          <w:tcPr>
            <w:tcW w:w="0" w:type="auto"/>
            <w:tcBorders>
              <w:top w:val="nil"/>
              <w:left w:val="nil"/>
              <w:bottom w:val="nil"/>
              <w:right w:val="nil"/>
            </w:tcBorders>
          </w:tcPr>
          <w:p w14:paraId="423315DF"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(0.903)</w:t>
            </w:r>
          </w:p>
        </w:tc>
      </w:tr>
      <w:tr w:rsidR="00266095" w:rsidRPr="00F22FD5" w14:paraId="175EF113" w14:textId="77777777" w:rsidTr="003F6FD0">
        <w:tc>
          <w:tcPr>
            <w:tcW w:w="0" w:type="auto"/>
            <w:tcBorders>
              <w:top w:val="nil"/>
              <w:left w:val="nil"/>
              <w:bottom w:val="nil"/>
              <w:right w:val="nil"/>
            </w:tcBorders>
          </w:tcPr>
          <w:p w14:paraId="36379C48"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 xml:space="preserve">Previous vote share </w:t>
            </w:r>
          </w:p>
        </w:tc>
        <w:tc>
          <w:tcPr>
            <w:tcW w:w="0" w:type="auto"/>
            <w:tcBorders>
              <w:top w:val="nil"/>
              <w:left w:val="nil"/>
              <w:bottom w:val="nil"/>
              <w:right w:val="nil"/>
            </w:tcBorders>
          </w:tcPr>
          <w:p w14:paraId="0E73382C"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0.806</w:t>
            </w:r>
          </w:p>
        </w:tc>
        <w:tc>
          <w:tcPr>
            <w:tcW w:w="0" w:type="auto"/>
            <w:tcBorders>
              <w:top w:val="nil"/>
              <w:left w:val="nil"/>
              <w:bottom w:val="nil"/>
              <w:right w:val="nil"/>
            </w:tcBorders>
          </w:tcPr>
          <w:p w14:paraId="753EA46E"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0.857</w:t>
            </w:r>
          </w:p>
        </w:tc>
        <w:tc>
          <w:tcPr>
            <w:tcW w:w="0" w:type="auto"/>
            <w:tcBorders>
              <w:top w:val="nil"/>
              <w:left w:val="nil"/>
              <w:bottom w:val="nil"/>
              <w:right w:val="nil"/>
            </w:tcBorders>
          </w:tcPr>
          <w:p w14:paraId="7F3715DB"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0.761</w:t>
            </w:r>
          </w:p>
        </w:tc>
        <w:tc>
          <w:tcPr>
            <w:tcW w:w="0" w:type="auto"/>
            <w:tcBorders>
              <w:top w:val="nil"/>
              <w:left w:val="nil"/>
              <w:bottom w:val="nil"/>
              <w:right w:val="nil"/>
            </w:tcBorders>
          </w:tcPr>
          <w:p w14:paraId="7F4E632C"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0.441</w:t>
            </w:r>
          </w:p>
        </w:tc>
        <w:tc>
          <w:tcPr>
            <w:tcW w:w="0" w:type="auto"/>
            <w:tcBorders>
              <w:top w:val="nil"/>
              <w:left w:val="nil"/>
              <w:bottom w:val="nil"/>
              <w:right w:val="nil"/>
            </w:tcBorders>
          </w:tcPr>
          <w:p w14:paraId="7D3F8F7C"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0.981</w:t>
            </w:r>
          </w:p>
        </w:tc>
        <w:tc>
          <w:tcPr>
            <w:tcW w:w="0" w:type="auto"/>
            <w:tcBorders>
              <w:top w:val="nil"/>
              <w:left w:val="nil"/>
              <w:bottom w:val="nil"/>
              <w:right w:val="nil"/>
            </w:tcBorders>
          </w:tcPr>
          <w:p w14:paraId="0A7075AC"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0.625</w:t>
            </w:r>
          </w:p>
        </w:tc>
      </w:tr>
      <w:tr w:rsidR="00266095" w:rsidRPr="00F22FD5" w14:paraId="3E288BB1" w14:textId="77777777" w:rsidTr="003F6FD0">
        <w:tc>
          <w:tcPr>
            <w:tcW w:w="0" w:type="auto"/>
            <w:tcBorders>
              <w:top w:val="nil"/>
              <w:left w:val="nil"/>
              <w:bottom w:val="nil"/>
              <w:right w:val="nil"/>
            </w:tcBorders>
          </w:tcPr>
          <w:p w14:paraId="3053121C"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7DEA9C74"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(0.049)</w:t>
            </w:r>
          </w:p>
        </w:tc>
        <w:tc>
          <w:tcPr>
            <w:tcW w:w="0" w:type="auto"/>
            <w:tcBorders>
              <w:top w:val="nil"/>
              <w:left w:val="nil"/>
              <w:bottom w:val="nil"/>
              <w:right w:val="nil"/>
            </w:tcBorders>
          </w:tcPr>
          <w:p w14:paraId="2C80F7A4"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(0.039)</w:t>
            </w:r>
          </w:p>
        </w:tc>
        <w:tc>
          <w:tcPr>
            <w:tcW w:w="0" w:type="auto"/>
            <w:tcBorders>
              <w:top w:val="nil"/>
              <w:left w:val="nil"/>
              <w:bottom w:val="nil"/>
              <w:right w:val="nil"/>
            </w:tcBorders>
          </w:tcPr>
          <w:p w14:paraId="6AA91ED3"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(0.065)</w:t>
            </w:r>
          </w:p>
        </w:tc>
        <w:tc>
          <w:tcPr>
            <w:tcW w:w="0" w:type="auto"/>
            <w:tcBorders>
              <w:top w:val="nil"/>
              <w:left w:val="nil"/>
              <w:bottom w:val="nil"/>
              <w:right w:val="nil"/>
            </w:tcBorders>
          </w:tcPr>
          <w:p w14:paraId="75107318"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(0.135)</w:t>
            </w:r>
          </w:p>
        </w:tc>
        <w:tc>
          <w:tcPr>
            <w:tcW w:w="0" w:type="auto"/>
            <w:tcBorders>
              <w:top w:val="nil"/>
              <w:left w:val="nil"/>
              <w:bottom w:val="nil"/>
              <w:right w:val="nil"/>
            </w:tcBorders>
          </w:tcPr>
          <w:p w14:paraId="131C55E2"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(0.071)</w:t>
            </w:r>
          </w:p>
        </w:tc>
        <w:tc>
          <w:tcPr>
            <w:tcW w:w="0" w:type="auto"/>
            <w:tcBorders>
              <w:top w:val="nil"/>
              <w:left w:val="nil"/>
              <w:bottom w:val="nil"/>
              <w:right w:val="nil"/>
            </w:tcBorders>
          </w:tcPr>
          <w:p w14:paraId="411783D0"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(0.027)</w:t>
            </w:r>
          </w:p>
        </w:tc>
      </w:tr>
      <w:tr w:rsidR="00266095" w:rsidRPr="00F22FD5" w14:paraId="696EDC49" w14:textId="77777777" w:rsidTr="003F6FD0">
        <w:tc>
          <w:tcPr>
            <w:tcW w:w="0" w:type="auto"/>
            <w:tcBorders>
              <w:top w:val="nil"/>
              <w:left w:val="nil"/>
              <w:bottom w:val="nil"/>
              <w:right w:val="nil"/>
            </w:tcBorders>
          </w:tcPr>
          <w:p w14:paraId="3483E9EE"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Constant</w:t>
            </w:r>
          </w:p>
        </w:tc>
        <w:tc>
          <w:tcPr>
            <w:tcW w:w="0" w:type="auto"/>
            <w:tcBorders>
              <w:top w:val="nil"/>
              <w:left w:val="nil"/>
              <w:bottom w:val="nil"/>
              <w:right w:val="nil"/>
            </w:tcBorders>
          </w:tcPr>
          <w:p w14:paraId="43B22721"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9.895</w:t>
            </w:r>
          </w:p>
        </w:tc>
        <w:tc>
          <w:tcPr>
            <w:tcW w:w="0" w:type="auto"/>
            <w:tcBorders>
              <w:top w:val="nil"/>
              <w:left w:val="nil"/>
              <w:bottom w:val="nil"/>
              <w:right w:val="nil"/>
            </w:tcBorders>
          </w:tcPr>
          <w:p w14:paraId="2493E466"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3.973</w:t>
            </w:r>
          </w:p>
        </w:tc>
        <w:tc>
          <w:tcPr>
            <w:tcW w:w="0" w:type="auto"/>
            <w:tcBorders>
              <w:top w:val="nil"/>
              <w:left w:val="nil"/>
              <w:bottom w:val="nil"/>
              <w:right w:val="nil"/>
            </w:tcBorders>
          </w:tcPr>
          <w:p w14:paraId="58ADD480"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3.494</w:t>
            </w:r>
          </w:p>
        </w:tc>
        <w:tc>
          <w:tcPr>
            <w:tcW w:w="0" w:type="auto"/>
            <w:tcBorders>
              <w:top w:val="nil"/>
              <w:left w:val="nil"/>
              <w:bottom w:val="nil"/>
              <w:right w:val="nil"/>
            </w:tcBorders>
          </w:tcPr>
          <w:p w14:paraId="1FBE1C3A"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15.693</w:t>
            </w:r>
          </w:p>
        </w:tc>
        <w:tc>
          <w:tcPr>
            <w:tcW w:w="0" w:type="auto"/>
            <w:tcBorders>
              <w:top w:val="nil"/>
              <w:left w:val="nil"/>
              <w:bottom w:val="nil"/>
              <w:right w:val="nil"/>
            </w:tcBorders>
          </w:tcPr>
          <w:p w14:paraId="5B4D9BDC"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4.578</w:t>
            </w:r>
          </w:p>
        </w:tc>
        <w:tc>
          <w:tcPr>
            <w:tcW w:w="0" w:type="auto"/>
            <w:tcBorders>
              <w:top w:val="nil"/>
              <w:left w:val="nil"/>
              <w:bottom w:val="nil"/>
              <w:right w:val="nil"/>
            </w:tcBorders>
          </w:tcPr>
          <w:p w14:paraId="4B612901"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16.342</w:t>
            </w:r>
          </w:p>
        </w:tc>
      </w:tr>
      <w:tr w:rsidR="00266095" w:rsidRPr="00F22FD5" w14:paraId="7611F82F" w14:textId="77777777" w:rsidTr="003F6FD0">
        <w:tc>
          <w:tcPr>
            <w:tcW w:w="0" w:type="auto"/>
            <w:tcBorders>
              <w:top w:val="nil"/>
              <w:left w:val="nil"/>
              <w:bottom w:val="single" w:sz="4" w:space="0" w:color="auto"/>
              <w:right w:val="nil"/>
            </w:tcBorders>
          </w:tcPr>
          <w:p w14:paraId="5D05BCF3"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p>
        </w:tc>
        <w:tc>
          <w:tcPr>
            <w:tcW w:w="0" w:type="auto"/>
            <w:tcBorders>
              <w:top w:val="nil"/>
              <w:left w:val="nil"/>
              <w:bottom w:val="single" w:sz="4" w:space="0" w:color="auto"/>
              <w:right w:val="nil"/>
            </w:tcBorders>
          </w:tcPr>
          <w:p w14:paraId="402EADB7"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(2.647)</w:t>
            </w:r>
          </w:p>
        </w:tc>
        <w:tc>
          <w:tcPr>
            <w:tcW w:w="0" w:type="auto"/>
            <w:tcBorders>
              <w:top w:val="nil"/>
              <w:left w:val="nil"/>
              <w:bottom w:val="single" w:sz="4" w:space="0" w:color="auto"/>
              <w:right w:val="nil"/>
            </w:tcBorders>
          </w:tcPr>
          <w:p w14:paraId="59CB0D7C"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(1.948)</w:t>
            </w:r>
          </w:p>
        </w:tc>
        <w:tc>
          <w:tcPr>
            <w:tcW w:w="0" w:type="auto"/>
            <w:tcBorders>
              <w:top w:val="nil"/>
              <w:left w:val="nil"/>
              <w:bottom w:val="single" w:sz="4" w:space="0" w:color="auto"/>
              <w:right w:val="nil"/>
            </w:tcBorders>
          </w:tcPr>
          <w:p w14:paraId="5DD13D3D"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(3.280)</w:t>
            </w:r>
          </w:p>
        </w:tc>
        <w:tc>
          <w:tcPr>
            <w:tcW w:w="0" w:type="auto"/>
            <w:tcBorders>
              <w:top w:val="nil"/>
              <w:left w:val="nil"/>
              <w:bottom w:val="single" w:sz="4" w:space="0" w:color="auto"/>
              <w:right w:val="nil"/>
            </w:tcBorders>
          </w:tcPr>
          <w:p w14:paraId="3F273C47"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(6.503)</w:t>
            </w:r>
          </w:p>
        </w:tc>
        <w:tc>
          <w:tcPr>
            <w:tcW w:w="0" w:type="auto"/>
            <w:tcBorders>
              <w:top w:val="nil"/>
              <w:left w:val="nil"/>
              <w:bottom w:val="single" w:sz="4" w:space="0" w:color="auto"/>
              <w:right w:val="nil"/>
            </w:tcBorders>
          </w:tcPr>
          <w:p w14:paraId="5F4057F1"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(3.777)</w:t>
            </w:r>
          </w:p>
        </w:tc>
        <w:tc>
          <w:tcPr>
            <w:tcW w:w="0" w:type="auto"/>
            <w:tcBorders>
              <w:top w:val="nil"/>
              <w:left w:val="nil"/>
              <w:bottom w:val="single" w:sz="4" w:space="0" w:color="auto"/>
              <w:right w:val="nil"/>
            </w:tcBorders>
          </w:tcPr>
          <w:p w14:paraId="427AA4D3"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(1.627)</w:t>
            </w:r>
          </w:p>
        </w:tc>
      </w:tr>
      <w:tr w:rsidR="00266095" w:rsidRPr="00F22FD5" w14:paraId="37C6BCE3" w14:textId="77777777" w:rsidTr="003F6FD0">
        <w:tc>
          <w:tcPr>
            <w:tcW w:w="0" w:type="auto"/>
            <w:tcBorders>
              <w:top w:val="single" w:sz="4" w:space="0" w:color="auto"/>
              <w:left w:val="nil"/>
              <w:bottom w:val="nil"/>
              <w:right w:val="nil"/>
            </w:tcBorders>
          </w:tcPr>
          <w:p w14:paraId="2A6B127F"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Observations</w:t>
            </w:r>
          </w:p>
        </w:tc>
        <w:tc>
          <w:tcPr>
            <w:tcW w:w="0" w:type="auto"/>
            <w:tcBorders>
              <w:top w:val="single" w:sz="4" w:space="0" w:color="auto"/>
              <w:left w:val="nil"/>
              <w:bottom w:val="nil"/>
              <w:right w:val="nil"/>
            </w:tcBorders>
          </w:tcPr>
          <w:p w14:paraId="68B14982"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213</w:t>
            </w:r>
          </w:p>
        </w:tc>
        <w:tc>
          <w:tcPr>
            <w:tcW w:w="0" w:type="auto"/>
            <w:tcBorders>
              <w:top w:val="single" w:sz="4" w:space="0" w:color="auto"/>
              <w:left w:val="nil"/>
              <w:bottom w:val="nil"/>
              <w:right w:val="nil"/>
            </w:tcBorders>
          </w:tcPr>
          <w:p w14:paraId="745DE2FB"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216</w:t>
            </w:r>
          </w:p>
        </w:tc>
        <w:tc>
          <w:tcPr>
            <w:tcW w:w="0" w:type="auto"/>
            <w:tcBorders>
              <w:top w:val="single" w:sz="4" w:space="0" w:color="auto"/>
              <w:left w:val="nil"/>
              <w:bottom w:val="nil"/>
              <w:right w:val="nil"/>
            </w:tcBorders>
          </w:tcPr>
          <w:p w14:paraId="50D9A075"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217</w:t>
            </w:r>
          </w:p>
        </w:tc>
        <w:tc>
          <w:tcPr>
            <w:tcW w:w="0" w:type="auto"/>
            <w:tcBorders>
              <w:top w:val="single" w:sz="4" w:space="0" w:color="auto"/>
              <w:left w:val="nil"/>
              <w:bottom w:val="nil"/>
              <w:right w:val="nil"/>
            </w:tcBorders>
          </w:tcPr>
          <w:p w14:paraId="47ED8A49"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181</w:t>
            </w:r>
          </w:p>
        </w:tc>
        <w:tc>
          <w:tcPr>
            <w:tcW w:w="0" w:type="auto"/>
            <w:tcBorders>
              <w:top w:val="single" w:sz="4" w:space="0" w:color="auto"/>
              <w:left w:val="nil"/>
              <w:bottom w:val="nil"/>
              <w:right w:val="nil"/>
            </w:tcBorders>
          </w:tcPr>
          <w:p w14:paraId="7EDEEDEE"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210</w:t>
            </w:r>
          </w:p>
        </w:tc>
        <w:tc>
          <w:tcPr>
            <w:tcW w:w="0" w:type="auto"/>
            <w:tcBorders>
              <w:top w:val="single" w:sz="4" w:space="0" w:color="auto"/>
              <w:left w:val="nil"/>
              <w:bottom w:val="nil"/>
              <w:right w:val="nil"/>
            </w:tcBorders>
          </w:tcPr>
          <w:p w14:paraId="495AB461"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229</w:t>
            </w:r>
          </w:p>
        </w:tc>
      </w:tr>
      <w:tr w:rsidR="00266095" w:rsidRPr="00F22FD5" w14:paraId="6DED13B3" w14:textId="77777777" w:rsidTr="003F6FD0">
        <w:tc>
          <w:tcPr>
            <w:tcW w:w="0" w:type="auto"/>
            <w:tcBorders>
              <w:top w:val="nil"/>
              <w:left w:val="nil"/>
              <w:bottom w:val="nil"/>
              <w:right w:val="nil"/>
            </w:tcBorders>
          </w:tcPr>
          <w:p w14:paraId="5E492D86"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R2</w:t>
            </w:r>
          </w:p>
        </w:tc>
        <w:tc>
          <w:tcPr>
            <w:tcW w:w="0" w:type="auto"/>
            <w:tcBorders>
              <w:top w:val="nil"/>
              <w:left w:val="nil"/>
              <w:bottom w:val="nil"/>
              <w:right w:val="nil"/>
            </w:tcBorders>
          </w:tcPr>
          <w:p w14:paraId="38645E73"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0.631</w:t>
            </w:r>
          </w:p>
        </w:tc>
        <w:tc>
          <w:tcPr>
            <w:tcW w:w="0" w:type="auto"/>
            <w:tcBorders>
              <w:top w:val="nil"/>
              <w:left w:val="nil"/>
              <w:bottom w:val="nil"/>
              <w:right w:val="nil"/>
            </w:tcBorders>
          </w:tcPr>
          <w:p w14:paraId="7D882369"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0.656</w:t>
            </w:r>
          </w:p>
        </w:tc>
        <w:tc>
          <w:tcPr>
            <w:tcW w:w="0" w:type="auto"/>
            <w:tcBorders>
              <w:top w:val="nil"/>
              <w:left w:val="nil"/>
              <w:bottom w:val="nil"/>
              <w:right w:val="nil"/>
            </w:tcBorders>
          </w:tcPr>
          <w:p w14:paraId="6AC377D7"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0.642</w:t>
            </w:r>
          </w:p>
        </w:tc>
        <w:tc>
          <w:tcPr>
            <w:tcW w:w="0" w:type="auto"/>
            <w:tcBorders>
              <w:top w:val="nil"/>
              <w:left w:val="nil"/>
              <w:bottom w:val="nil"/>
              <w:right w:val="nil"/>
            </w:tcBorders>
          </w:tcPr>
          <w:p w14:paraId="67D96751"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0.090</w:t>
            </w:r>
          </w:p>
        </w:tc>
        <w:tc>
          <w:tcPr>
            <w:tcW w:w="0" w:type="auto"/>
            <w:tcBorders>
              <w:top w:val="nil"/>
              <w:left w:val="nil"/>
              <w:bottom w:val="nil"/>
              <w:right w:val="nil"/>
            </w:tcBorders>
          </w:tcPr>
          <w:p w14:paraId="1A5D8411"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0.578</w:t>
            </w:r>
          </w:p>
        </w:tc>
        <w:tc>
          <w:tcPr>
            <w:tcW w:w="0" w:type="auto"/>
            <w:tcBorders>
              <w:top w:val="nil"/>
              <w:left w:val="nil"/>
              <w:bottom w:val="nil"/>
              <w:right w:val="nil"/>
            </w:tcBorders>
          </w:tcPr>
          <w:p w14:paraId="10A03A66"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0.591</w:t>
            </w:r>
          </w:p>
        </w:tc>
      </w:tr>
      <w:tr w:rsidR="00266095" w:rsidRPr="00F22FD5" w14:paraId="2916A85D" w14:textId="77777777" w:rsidTr="003F6FD0">
        <w:tc>
          <w:tcPr>
            <w:tcW w:w="0" w:type="auto"/>
            <w:tcBorders>
              <w:top w:val="nil"/>
              <w:left w:val="nil"/>
              <w:bottom w:val="single" w:sz="4" w:space="0" w:color="auto"/>
              <w:right w:val="nil"/>
            </w:tcBorders>
          </w:tcPr>
          <w:p w14:paraId="3B19A028" w14:textId="77777777" w:rsidR="00266095" w:rsidRPr="00F22FD5" w:rsidRDefault="00266095"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R2 Adj.</w:t>
            </w:r>
          </w:p>
        </w:tc>
        <w:tc>
          <w:tcPr>
            <w:tcW w:w="0" w:type="auto"/>
            <w:tcBorders>
              <w:top w:val="nil"/>
              <w:left w:val="nil"/>
              <w:bottom w:val="single" w:sz="4" w:space="0" w:color="auto"/>
              <w:right w:val="nil"/>
            </w:tcBorders>
          </w:tcPr>
          <w:p w14:paraId="6121E82F"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0.626</w:t>
            </w:r>
          </w:p>
        </w:tc>
        <w:tc>
          <w:tcPr>
            <w:tcW w:w="0" w:type="auto"/>
            <w:tcBorders>
              <w:top w:val="nil"/>
              <w:left w:val="nil"/>
              <w:bottom w:val="single" w:sz="4" w:space="0" w:color="auto"/>
              <w:right w:val="nil"/>
            </w:tcBorders>
          </w:tcPr>
          <w:p w14:paraId="6CD5421E"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0.651</w:t>
            </w:r>
          </w:p>
        </w:tc>
        <w:tc>
          <w:tcPr>
            <w:tcW w:w="0" w:type="auto"/>
            <w:tcBorders>
              <w:top w:val="nil"/>
              <w:left w:val="nil"/>
              <w:bottom w:val="single" w:sz="4" w:space="0" w:color="auto"/>
              <w:right w:val="nil"/>
            </w:tcBorders>
          </w:tcPr>
          <w:p w14:paraId="4C565A14"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0.637</w:t>
            </w:r>
          </w:p>
        </w:tc>
        <w:tc>
          <w:tcPr>
            <w:tcW w:w="0" w:type="auto"/>
            <w:tcBorders>
              <w:top w:val="nil"/>
              <w:left w:val="nil"/>
              <w:bottom w:val="single" w:sz="4" w:space="0" w:color="auto"/>
              <w:right w:val="nil"/>
            </w:tcBorders>
          </w:tcPr>
          <w:p w14:paraId="27CAA1BC"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0.074</w:t>
            </w:r>
          </w:p>
        </w:tc>
        <w:tc>
          <w:tcPr>
            <w:tcW w:w="0" w:type="auto"/>
            <w:tcBorders>
              <w:top w:val="nil"/>
              <w:left w:val="nil"/>
              <w:bottom w:val="single" w:sz="4" w:space="0" w:color="auto"/>
              <w:right w:val="nil"/>
            </w:tcBorders>
          </w:tcPr>
          <w:p w14:paraId="23AB756D"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0.572</w:t>
            </w:r>
          </w:p>
        </w:tc>
        <w:tc>
          <w:tcPr>
            <w:tcW w:w="0" w:type="auto"/>
            <w:tcBorders>
              <w:top w:val="nil"/>
              <w:left w:val="nil"/>
              <w:bottom w:val="single" w:sz="4" w:space="0" w:color="auto"/>
              <w:right w:val="nil"/>
            </w:tcBorders>
          </w:tcPr>
          <w:p w14:paraId="03C49F0F" w14:textId="77777777" w:rsidR="00266095" w:rsidRPr="00F22FD5" w:rsidRDefault="00266095"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0.586</w:t>
            </w:r>
          </w:p>
        </w:tc>
      </w:tr>
    </w:tbl>
    <w:p w14:paraId="6545CE2D" w14:textId="77777777" w:rsidR="00266095" w:rsidRPr="00F22FD5" w:rsidRDefault="00266095" w:rsidP="00266095">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Robust standard errors in parentheses</w:t>
      </w:r>
    </w:p>
    <w:p w14:paraId="42037EBF" w14:textId="77777777" w:rsidR="00266095" w:rsidRPr="00F22FD5" w:rsidRDefault="00266095" w:rsidP="00451C0C">
      <w:pPr>
        <w:widowControl w:val="0"/>
        <w:autoSpaceDE w:val="0"/>
        <w:autoSpaceDN w:val="0"/>
        <w:adjustRightInd w:val="0"/>
        <w:rPr>
          <w:rFonts w:ascii="Times New Roman" w:hAnsi="Times New Roman"/>
          <w:sz w:val="18"/>
          <w:szCs w:val="18"/>
          <w:lang w:val="en-US"/>
        </w:rPr>
      </w:pPr>
    </w:p>
    <w:p w14:paraId="1B223C88" w14:textId="77777777" w:rsidR="00E17534" w:rsidRPr="00F22FD5" w:rsidRDefault="00E17534" w:rsidP="00E17534">
      <w:pPr>
        <w:rPr>
          <w:rFonts w:ascii="Times New Roman" w:hAnsi="Times New Roman"/>
          <w:sz w:val="20"/>
          <w:szCs w:val="20"/>
        </w:rPr>
      </w:pPr>
    </w:p>
    <w:p w14:paraId="0B78EA67" w14:textId="21275D73" w:rsidR="00E17534" w:rsidRPr="0043526D" w:rsidRDefault="000F2347" w:rsidP="00E17534">
      <w:pPr>
        <w:rPr>
          <w:rFonts w:ascii="Times New Roman" w:hAnsi="Times New Roman"/>
          <w:b/>
          <w:bCs/>
        </w:rPr>
      </w:pPr>
      <w:r w:rsidRPr="0043526D">
        <w:rPr>
          <w:rFonts w:ascii="Times New Roman" w:hAnsi="Times New Roman"/>
          <w:b/>
          <w:bCs/>
        </w:rPr>
        <w:t>A</w:t>
      </w:r>
      <w:r w:rsidR="00B10DE5" w:rsidRPr="0043526D">
        <w:rPr>
          <w:rFonts w:ascii="Times New Roman" w:hAnsi="Times New Roman"/>
          <w:b/>
          <w:bCs/>
        </w:rPr>
        <w:t>5.2</w:t>
      </w:r>
      <w:r w:rsidR="00E17534" w:rsidRPr="0043526D">
        <w:rPr>
          <w:rFonts w:ascii="Times New Roman" w:hAnsi="Times New Roman"/>
          <w:b/>
          <w:bCs/>
        </w:rPr>
        <w:t>: Interacti</w:t>
      </w:r>
      <w:r w:rsidRPr="0043526D">
        <w:rPr>
          <w:rFonts w:ascii="Times New Roman" w:hAnsi="Times New Roman"/>
          <w:b/>
          <w:bCs/>
        </w:rPr>
        <w:t>on of treatments with membership in governing party</w:t>
      </w:r>
      <w:r w:rsidR="00E17534" w:rsidRPr="0043526D">
        <w:rPr>
          <w:rFonts w:ascii="Times New Roman" w:hAnsi="Times New Roman"/>
          <w:b/>
          <w:bCs/>
        </w:rPr>
        <w:t xml:space="preserve"> by session</w:t>
      </w:r>
      <w:r w:rsidR="004855DE" w:rsidRPr="0043526D">
        <w:rPr>
          <w:rFonts w:ascii="Times New Roman" w:hAnsi="Times New Roman"/>
          <w:b/>
          <w:bCs/>
        </w:rPr>
        <w:t>, without additional covariates</w:t>
      </w:r>
    </w:p>
    <w:p w14:paraId="38C51F5A" w14:textId="77777777" w:rsidR="00266095" w:rsidRPr="00F22FD5" w:rsidRDefault="00266095" w:rsidP="00451C0C">
      <w:pPr>
        <w:widowControl w:val="0"/>
        <w:autoSpaceDE w:val="0"/>
        <w:autoSpaceDN w:val="0"/>
        <w:adjustRightInd w:val="0"/>
        <w:rPr>
          <w:rFonts w:ascii="Times New Roman" w:hAnsi="Times New Roman"/>
          <w:sz w:val="18"/>
          <w:szCs w:val="18"/>
          <w:lang w:val="en-US"/>
        </w:rPr>
      </w:pPr>
    </w:p>
    <w:tbl>
      <w:tblPr>
        <w:tblW w:w="0" w:type="auto"/>
        <w:tblLook w:val="0000" w:firstRow="0" w:lastRow="0" w:firstColumn="0" w:lastColumn="0" w:noHBand="0" w:noVBand="0"/>
      </w:tblPr>
      <w:tblGrid>
        <w:gridCol w:w="1783"/>
        <w:gridCol w:w="1083"/>
        <w:gridCol w:w="1083"/>
        <w:gridCol w:w="1083"/>
        <w:gridCol w:w="1083"/>
        <w:gridCol w:w="1083"/>
        <w:gridCol w:w="1083"/>
      </w:tblGrid>
      <w:tr w:rsidR="009D05C6" w:rsidRPr="00F22FD5" w14:paraId="45510663" w14:textId="77777777" w:rsidTr="003F6FD0">
        <w:tc>
          <w:tcPr>
            <w:tcW w:w="0" w:type="auto"/>
            <w:tcBorders>
              <w:top w:val="single" w:sz="4" w:space="0" w:color="auto"/>
              <w:left w:val="nil"/>
              <w:bottom w:val="nil"/>
              <w:right w:val="nil"/>
            </w:tcBorders>
          </w:tcPr>
          <w:p w14:paraId="7D50806E"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Current vote share</w:t>
            </w:r>
          </w:p>
        </w:tc>
        <w:tc>
          <w:tcPr>
            <w:tcW w:w="0" w:type="auto"/>
            <w:tcBorders>
              <w:top w:val="single" w:sz="4" w:space="0" w:color="auto"/>
              <w:left w:val="nil"/>
              <w:bottom w:val="nil"/>
              <w:right w:val="nil"/>
            </w:tcBorders>
          </w:tcPr>
          <w:p w14:paraId="145BF9C5"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w:t>
            </w:r>
          </w:p>
        </w:tc>
        <w:tc>
          <w:tcPr>
            <w:tcW w:w="0" w:type="auto"/>
            <w:tcBorders>
              <w:top w:val="single" w:sz="4" w:space="0" w:color="auto"/>
              <w:left w:val="nil"/>
              <w:bottom w:val="nil"/>
              <w:right w:val="nil"/>
            </w:tcBorders>
          </w:tcPr>
          <w:p w14:paraId="2789AD25"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w:t>
            </w:r>
          </w:p>
        </w:tc>
        <w:tc>
          <w:tcPr>
            <w:tcW w:w="0" w:type="auto"/>
            <w:tcBorders>
              <w:top w:val="single" w:sz="4" w:space="0" w:color="auto"/>
              <w:left w:val="nil"/>
              <w:bottom w:val="nil"/>
              <w:right w:val="nil"/>
            </w:tcBorders>
          </w:tcPr>
          <w:p w14:paraId="67C42F38"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w:t>
            </w:r>
          </w:p>
        </w:tc>
        <w:tc>
          <w:tcPr>
            <w:tcW w:w="0" w:type="auto"/>
            <w:tcBorders>
              <w:top w:val="single" w:sz="4" w:space="0" w:color="auto"/>
              <w:left w:val="nil"/>
              <w:bottom w:val="nil"/>
              <w:right w:val="nil"/>
            </w:tcBorders>
          </w:tcPr>
          <w:p w14:paraId="6C545BD2"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(4)</w:t>
            </w:r>
          </w:p>
        </w:tc>
        <w:tc>
          <w:tcPr>
            <w:tcW w:w="0" w:type="auto"/>
            <w:tcBorders>
              <w:top w:val="single" w:sz="4" w:space="0" w:color="auto"/>
              <w:left w:val="nil"/>
              <w:bottom w:val="nil"/>
              <w:right w:val="nil"/>
            </w:tcBorders>
          </w:tcPr>
          <w:p w14:paraId="7B537761"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(5)</w:t>
            </w:r>
          </w:p>
        </w:tc>
        <w:tc>
          <w:tcPr>
            <w:tcW w:w="0" w:type="auto"/>
            <w:tcBorders>
              <w:top w:val="single" w:sz="4" w:space="0" w:color="auto"/>
              <w:left w:val="nil"/>
              <w:bottom w:val="nil"/>
              <w:right w:val="nil"/>
            </w:tcBorders>
          </w:tcPr>
          <w:p w14:paraId="4C17BA40"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(6)</w:t>
            </w:r>
          </w:p>
        </w:tc>
      </w:tr>
      <w:tr w:rsidR="009D05C6" w:rsidRPr="00F22FD5" w14:paraId="6C8F9CFE" w14:textId="77777777" w:rsidTr="003F6FD0">
        <w:tc>
          <w:tcPr>
            <w:tcW w:w="0" w:type="auto"/>
            <w:tcBorders>
              <w:top w:val="nil"/>
              <w:left w:val="nil"/>
              <w:bottom w:val="nil"/>
              <w:right w:val="nil"/>
            </w:tcBorders>
          </w:tcPr>
          <w:p w14:paraId="506ED556"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46FB281F"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2004-2006</w:t>
            </w:r>
          </w:p>
        </w:tc>
        <w:tc>
          <w:tcPr>
            <w:tcW w:w="0" w:type="auto"/>
            <w:tcBorders>
              <w:top w:val="nil"/>
              <w:left w:val="nil"/>
              <w:bottom w:val="nil"/>
              <w:right w:val="nil"/>
            </w:tcBorders>
          </w:tcPr>
          <w:p w14:paraId="2C3F0BF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2006-2008</w:t>
            </w:r>
          </w:p>
        </w:tc>
        <w:tc>
          <w:tcPr>
            <w:tcW w:w="0" w:type="auto"/>
            <w:tcBorders>
              <w:top w:val="nil"/>
              <w:left w:val="nil"/>
              <w:bottom w:val="nil"/>
              <w:right w:val="nil"/>
            </w:tcBorders>
          </w:tcPr>
          <w:p w14:paraId="09BB19B7"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2008-2011</w:t>
            </w:r>
          </w:p>
        </w:tc>
        <w:tc>
          <w:tcPr>
            <w:tcW w:w="0" w:type="auto"/>
            <w:tcBorders>
              <w:top w:val="nil"/>
              <w:left w:val="nil"/>
              <w:bottom w:val="nil"/>
              <w:right w:val="nil"/>
            </w:tcBorders>
          </w:tcPr>
          <w:p w14:paraId="69D6352E"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2011-2015</w:t>
            </w:r>
          </w:p>
        </w:tc>
        <w:tc>
          <w:tcPr>
            <w:tcW w:w="0" w:type="auto"/>
            <w:tcBorders>
              <w:top w:val="nil"/>
              <w:left w:val="nil"/>
              <w:bottom w:val="nil"/>
              <w:right w:val="nil"/>
            </w:tcBorders>
          </w:tcPr>
          <w:p w14:paraId="59C30C4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2015-2019</w:t>
            </w:r>
          </w:p>
        </w:tc>
        <w:tc>
          <w:tcPr>
            <w:tcW w:w="0" w:type="auto"/>
            <w:tcBorders>
              <w:top w:val="nil"/>
              <w:left w:val="nil"/>
              <w:bottom w:val="nil"/>
              <w:right w:val="nil"/>
            </w:tcBorders>
          </w:tcPr>
          <w:p w14:paraId="2ABB3FE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2019-2021</w:t>
            </w:r>
          </w:p>
        </w:tc>
      </w:tr>
      <w:tr w:rsidR="009D05C6" w:rsidRPr="00F22FD5" w14:paraId="4B2B8E05" w14:textId="77777777" w:rsidTr="003F6FD0">
        <w:tc>
          <w:tcPr>
            <w:tcW w:w="0" w:type="auto"/>
            <w:tcBorders>
              <w:top w:val="single" w:sz="4" w:space="0" w:color="auto"/>
              <w:left w:val="nil"/>
              <w:bottom w:val="nil"/>
              <w:right w:val="nil"/>
            </w:tcBorders>
          </w:tcPr>
          <w:p w14:paraId="5C86A3D3" w14:textId="359245B4" w:rsidR="009D05C6" w:rsidRPr="00F22FD5" w:rsidRDefault="00B92889" w:rsidP="003F6FD0">
            <w:pPr>
              <w:widowControl w:val="0"/>
              <w:autoSpaceDE w:val="0"/>
              <w:autoSpaceDN w:val="0"/>
              <w:adjustRightInd w:val="0"/>
              <w:rPr>
                <w:rFonts w:ascii="Times New Roman" w:hAnsi="Times New Roman"/>
                <w:sz w:val="20"/>
                <w:szCs w:val="20"/>
                <w:lang w:val="en-US"/>
              </w:rPr>
            </w:pPr>
            <w:r>
              <w:rPr>
                <w:rFonts w:ascii="Times New Roman" w:hAnsi="Times New Roman"/>
                <w:sz w:val="20"/>
                <w:szCs w:val="20"/>
                <w:lang w:val="en-US"/>
              </w:rPr>
              <w:t>Treatment</w:t>
            </w:r>
          </w:p>
        </w:tc>
        <w:tc>
          <w:tcPr>
            <w:tcW w:w="0" w:type="auto"/>
            <w:tcBorders>
              <w:top w:val="single" w:sz="4" w:space="0" w:color="auto"/>
              <w:left w:val="nil"/>
              <w:bottom w:val="nil"/>
              <w:right w:val="nil"/>
            </w:tcBorders>
          </w:tcPr>
          <w:p w14:paraId="3447B0B1"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-1.542</w:t>
            </w:r>
          </w:p>
        </w:tc>
        <w:tc>
          <w:tcPr>
            <w:tcW w:w="0" w:type="auto"/>
            <w:tcBorders>
              <w:top w:val="single" w:sz="4" w:space="0" w:color="auto"/>
              <w:left w:val="nil"/>
              <w:bottom w:val="nil"/>
              <w:right w:val="nil"/>
            </w:tcBorders>
          </w:tcPr>
          <w:p w14:paraId="3D524460"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-0.807</w:t>
            </w:r>
          </w:p>
        </w:tc>
        <w:tc>
          <w:tcPr>
            <w:tcW w:w="0" w:type="auto"/>
            <w:tcBorders>
              <w:top w:val="single" w:sz="4" w:space="0" w:color="auto"/>
              <w:left w:val="nil"/>
              <w:bottom w:val="nil"/>
              <w:right w:val="nil"/>
            </w:tcBorders>
          </w:tcPr>
          <w:p w14:paraId="1815FB0F"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0.099</w:t>
            </w:r>
          </w:p>
        </w:tc>
        <w:tc>
          <w:tcPr>
            <w:tcW w:w="0" w:type="auto"/>
            <w:tcBorders>
              <w:top w:val="single" w:sz="4" w:space="0" w:color="auto"/>
              <w:left w:val="nil"/>
              <w:bottom w:val="nil"/>
              <w:right w:val="nil"/>
            </w:tcBorders>
          </w:tcPr>
          <w:p w14:paraId="1E4D1C4F"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1.692</w:t>
            </w:r>
          </w:p>
        </w:tc>
        <w:tc>
          <w:tcPr>
            <w:tcW w:w="0" w:type="auto"/>
            <w:tcBorders>
              <w:top w:val="single" w:sz="4" w:space="0" w:color="auto"/>
              <w:left w:val="nil"/>
              <w:bottom w:val="nil"/>
              <w:right w:val="nil"/>
            </w:tcBorders>
          </w:tcPr>
          <w:p w14:paraId="0F43BC7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1.440</w:t>
            </w:r>
          </w:p>
        </w:tc>
        <w:tc>
          <w:tcPr>
            <w:tcW w:w="0" w:type="auto"/>
            <w:tcBorders>
              <w:top w:val="single" w:sz="4" w:space="0" w:color="auto"/>
              <w:left w:val="nil"/>
              <w:bottom w:val="nil"/>
              <w:right w:val="nil"/>
            </w:tcBorders>
          </w:tcPr>
          <w:p w14:paraId="34A22328"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1.972</w:t>
            </w:r>
          </w:p>
        </w:tc>
      </w:tr>
      <w:tr w:rsidR="009D05C6" w:rsidRPr="00F22FD5" w14:paraId="17E9CEC2" w14:textId="77777777" w:rsidTr="003F6FD0">
        <w:tc>
          <w:tcPr>
            <w:tcW w:w="0" w:type="auto"/>
            <w:tcBorders>
              <w:top w:val="nil"/>
              <w:left w:val="nil"/>
              <w:bottom w:val="nil"/>
              <w:right w:val="nil"/>
            </w:tcBorders>
          </w:tcPr>
          <w:p w14:paraId="60F44382"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15CECF6F"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(1.099)</w:t>
            </w:r>
          </w:p>
        </w:tc>
        <w:tc>
          <w:tcPr>
            <w:tcW w:w="0" w:type="auto"/>
            <w:tcBorders>
              <w:top w:val="nil"/>
              <w:left w:val="nil"/>
              <w:bottom w:val="nil"/>
              <w:right w:val="nil"/>
            </w:tcBorders>
          </w:tcPr>
          <w:p w14:paraId="39F89CCE"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(1.093)</w:t>
            </w:r>
          </w:p>
        </w:tc>
        <w:tc>
          <w:tcPr>
            <w:tcW w:w="0" w:type="auto"/>
            <w:tcBorders>
              <w:top w:val="nil"/>
              <w:left w:val="nil"/>
              <w:bottom w:val="nil"/>
              <w:right w:val="nil"/>
            </w:tcBorders>
          </w:tcPr>
          <w:p w14:paraId="11A46F9E"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(1.659)</w:t>
            </w:r>
          </w:p>
        </w:tc>
        <w:tc>
          <w:tcPr>
            <w:tcW w:w="0" w:type="auto"/>
            <w:tcBorders>
              <w:top w:val="nil"/>
              <w:left w:val="nil"/>
              <w:bottom w:val="nil"/>
              <w:right w:val="nil"/>
            </w:tcBorders>
          </w:tcPr>
          <w:p w14:paraId="6C5ABFA3"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(3.550)</w:t>
            </w:r>
          </w:p>
        </w:tc>
        <w:tc>
          <w:tcPr>
            <w:tcW w:w="0" w:type="auto"/>
            <w:tcBorders>
              <w:top w:val="nil"/>
              <w:left w:val="nil"/>
              <w:bottom w:val="nil"/>
              <w:right w:val="nil"/>
            </w:tcBorders>
          </w:tcPr>
          <w:p w14:paraId="7076B5BD"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(1.928)</w:t>
            </w:r>
          </w:p>
        </w:tc>
        <w:tc>
          <w:tcPr>
            <w:tcW w:w="0" w:type="auto"/>
            <w:tcBorders>
              <w:top w:val="nil"/>
              <w:left w:val="nil"/>
              <w:bottom w:val="nil"/>
              <w:right w:val="nil"/>
            </w:tcBorders>
          </w:tcPr>
          <w:p w14:paraId="152718A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(1.011)</w:t>
            </w:r>
          </w:p>
        </w:tc>
      </w:tr>
      <w:tr w:rsidR="009D05C6" w:rsidRPr="00F22FD5" w14:paraId="02F386B8" w14:textId="77777777" w:rsidTr="003F6FD0">
        <w:tc>
          <w:tcPr>
            <w:tcW w:w="0" w:type="auto"/>
            <w:tcBorders>
              <w:top w:val="nil"/>
              <w:left w:val="nil"/>
              <w:bottom w:val="nil"/>
              <w:right w:val="nil"/>
            </w:tcBorders>
          </w:tcPr>
          <w:p w14:paraId="7FADA743"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 xml:space="preserve">Government </w:t>
            </w:r>
          </w:p>
        </w:tc>
        <w:tc>
          <w:tcPr>
            <w:tcW w:w="0" w:type="auto"/>
            <w:tcBorders>
              <w:top w:val="nil"/>
              <w:left w:val="nil"/>
              <w:bottom w:val="nil"/>
              <w:right w:val="nil"/>
            </w:tcBorders>
          </w:tcPr>
          <w:p w14:paraId="43F6BDC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-5.899</w:t>
            </w:r>
          </w:p>
        </w:tc>
        <w:tc>
          <w:tcPr>
            <w:tcW w:w="0" w:type="auto"/>
            <w:tcBorders>
              <w:top w:val="nil"/>
              <w:left w:val="nil"/>
              <w:bottom w:val="nil"/>
              <w:right w:val="nil"/>
            </w:tcBorders>
          </w:tcPr>
          <w:p w14:paraId="6BDB9904"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5.974</w:t>
            </w:r>
          </w:p>
        </w:tc>
        <w:tc>
          <w:tcPr>
            <w:tcW w:w="0" w:type="auto"/>
            <w:tcBorders>
              <w:top w:val="nil"/>
              <w:left w:val="nil"/>
              <w:bottom w:val="nil"/>
              <w:right w:val="nil"/>
            </w:tcBorders>
          </w:tcPr>
          <w:p w14:paraId="628A15DA"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13.707</w:t>
            </w:r>
          </w:p>
        </w:tc>
        <w:tc>
          <w:tcPr>
            <w:tcW w:w="0" w:type="auto"/>
            <w:tcBorders>
              <w:top w:val="nil"/>
              <w:left w:val="nil"/>
              <w:bottom w:val="nil"/>
              <w:right w:val="nil"/>
            </w:tcBorders>
          </w:tcPr>
          <w:p w14:paraId="66753F82"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0.547</w:t>
            </w:r>
          </w:p>
        </w:tc>
        <w:tc>
          <w:tcPr>
            <w:tcW w:w="0" w:type="auto"/>
            <w:tcBorders>
              <w:top w:val="nil"/>
              <w:left w:val="nil"/>
              <w:bottom w:val="nil"/>
              <w:right w:val="nil"/>
            </w:tcBorders>
          </w:tcPr>
          <w:p w14:paraId="3B124CF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-8.349</w:t>
            </w:r>
          </w:p>
        </w:tc>
        <w:tc>
          <w:tcPr>
            <w:tcW w:w="0" w:type="auto"/>
            <w:tcBorders>
              <w:top w:val="nil"/>
              <w:left w:val="nil"/>
              <w:bottom w:val="nil"/>
              <w:right w:val="nil"/>
            </w:tcBorders>
          </w:tcPr>
          <w:p w14:paraId="481FB1C4"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3.103</w:t>
            </w:r>
          </w:p>
        </w:tc>
      </w:tr>
      <w:tr w:rsidR="009D05C6" w:rsidRPr="00F22FD5" w14:paraId="5F04A9CD" w14:textId="77777777" w:rsidTr="003F6FD0">
        <w:tc>
          <w:tcPr>
            <w:tcW w:w="0" w:type="auto"/>
            <w:tcBorders>
              <w:top w:val="nil"/>
              <w:left w:val="nil"/>
              <w:bottom w:val="nil"/>
              <w:right w:val="nil"/>
            </w:tcBorders>
          </w:tcPr>
          <w:p w14:paraId="53840481"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0AADA388"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(1.090)</w:t>
            </w:r>
          </w:p>
        </w:tc>
        <w:tc>
          <w:tcPr>
            <w:tcW w:w="0" w:type="auto"/>
            <w:tcBorders>
              <w:top w:val="nil"/>
              <w:left w:val="nil"/>
              <w:bottom w:val="nil"/>
              <w:right w:val="nil"/>
            </w:tcBorders>
          </w:tcPr>
          <w:p w14:paraId="42675AA5"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(1.076)</w:t>
            </w:r>
          </w:p>
        </w:tc>
        <w:tc>
          <w:tcPr>
            <w:tcW w:w="0" w:type="auto"/>
            <w:tcBorders>
              <w:top w:val="nil"/>
              <w:left w:val="nil"/>
              <w:bottom w:val="nil"/>
              <w:right w:val="nil"/>
            </w:tcBorders>
          </w:tcPr>
          <w:p w14:paraId="120D354D"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(1.217)</w:t>
            </w:r>
          </w:p>
        </w:tc>
        <w:tc>
          <w:tcPr>
            <w:tcW w:w="0" w:type="auto"/>
            <w:tcBorders>
              <w:top w:val="nil"/>
              <w:left w:val="nil"/>
              <w:bottom w:val="nil"/>
              <w:right w:val="nil"/>
            </w:tcBorders>
          </w:tcPr>
          <w:p w14:paraId="1FC277C8"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(3.674)</w:t>
            </w:r>
          </w:p>
        </w:tc>
        <w:tc>
          <w:tcPr>
            <w:tcW w:w="0" w:type="auto"/>
            <w:tcBorders>
              <w:top w:val="nil"/>
              <w:left w:val="nil"/>
              <w:bottom w:val="nil"/>
              <w:right w:val="nil"/>
            </w:tcBorders>
          </w:tcPr>
          <w:p w14:paraId="0279FEF7"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(1.792)</w:t>
            </w:r>
          </w:p>
        </w:tc>
        <w:tc>
          <w:tcPr>
            <w:tcW w:w="0" w:type="auto"/>
            <w:tcBorders>
              <w:top w:val="nil"/>
              <w:left w:val="nil"/>
              <w:bottom w:val="nil"/>
              <w:right w:val="nil"/>
            </w:tcBorders>
          </w:tcPr>
          <w:p w14:paraId="1D36EBE6"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(0.989)</w:t>
            </w:r>
          </w:p>
        </w:tc>
      </w:tr>
      <w:tr w:rsidR="009D05C6" w:rsidRPr="00F22FD5" w14:paraId="4513B705" w14:textId="77777777" w:rsidTr="003F6FD0">
        <w:tc>
          <w:tcPr>
            <w:tcW w:w="0" w:type="auto"/>
            <w:tcBorders>
              <w:top w:val="nil"/>
              <w:left w:val="nil"/>
              <w:bottom w:val="nil"/>
              <w:right w:val="nil"/>
            </w:tcBorders>
          </w:tcPr>
          <w:p w14:paraId="50F306BF"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P2P × Government</w:t>
            </w:r>
          </w:p>
        </w:tc>
        <w:tc>
          <w:tcPr>
            <w:tcW w:w="0" w:type="auto"/>
            <w:tcBorders>
              <w:top w:val="nil"/>
              <w:left w:val="nil"/>
              <w:bottom w:val="nil"/>
              <w:right w:val="nil"/>
            </w:tcBorders>
          </w:tcPr>
          <w:p w14:paraId="1656AF1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4.089</w:t>
            </w:r>
          </w:p>
        </w:tc>
        <w:tc>
          <w:tcPr>
            <w:tcW w:w="0" w:type="auto"/>
            <w:tcBorders>
              <w:top w:val="nil"/>
              <w:left w:val="nil"/>
              <w:bottom w:val="nil"/>
              <w:right w:val="nil"/>
            </w:tcBorders>
          </w:tcPr>
          <w:p w14:paraId="1688002A"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3.319</w:t>
            </w:r>
          </w:p>
        </w:tc>
        <w:tc>
          <w:tcPr>
            <w:tcW w:w="0" w:type="auto"/>
            <w:tcBorders>
              <w:top w:val="nil"/>
              <w:left w:val="nil"/>
              <w:bottom w:val="nil"/>
              <w:right w:val="nil"/>
            </w:tcBorders>
          </w:tcPr>
          <w:p w14:paraId="7A7B19EE"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-1.339</w:t>
            </w:r>
          </w:p>
        </w:tc>
        <w:tc>
          <w:tcPr>
            <w:tcW w:w="0" w:type="auto"/>
            <w:tcBorders>
              <w:top w:val="nil"/>
              <w:left w:val="nil"/>
              <w:bottom w:val="nil"/>
              <w:right w:val="nil"/>
            </w:tcBorders>
          </w:tcPr>
          <w:p w14:paraId="5F9EB506"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1.113</w:t>
            </w:r>
          </w:p>
        </w:tc>
        <w:tc>
          <w:tcPr>
            <w:tcW w:w="0" w:type="auto"/>
            <w:tcBorders>
              <w:top w:val="nil"/>
              <w:left w:val="nil"/>
              <w:bottom w:val="nil"/>
              <w:right w:val="nil"/>
            </w:tcBorders>
          </w:tcPr>
          <w:p w14:paraId="669380DE"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-1.267</w:t>
            </w:r>
          </w:p>
        </w:tc>
        <w:tc>
          <w:tcPr>
            <w:tcW w:w="0" w:type="auto"/>
            <w:tcBorders>
              <w:top w:val="nil"/>
              <w:left w:val="nil"/>
              <w:bottom w:val="nil"/>
              <w:right w:val="nil"/>
            </w:tcBorders>
          </w:tcPr>
          <w:p w14:paraId="43C3AEBF"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-4.479</w:t>
            </w:r>
          </w:p>
        </w:tc>
      </w:tr>
      <w:tr w:rsidR="009D05C6" w:rsidRPr="00F22FD5" w14:paraId="522C59E1" w14:textId="77777777" w:rsidTr="003F6FD0">
        <w:tc>
          <w:tcPr>
            <w:tcW w:w="0" w:type="auto"/>
            <w:tcBorders>
              <w:top w:val="nil"/>
              <w:left w:val="nil"/>
              <w:bottom w:val="nil"/>
              <w:right w:val="nil"/>
            </w:tcBorders>
          </w:tcPr>
          <w:p w14:paraId="2061084B"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4587F80B"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(1.788)</w:t>
            </w:r>
          </w:p>
        </w:tc>
        <w:tc>
          <w:tcPr>
            <w:tcW w:w="0" w:type="auto"/>
            <w:tcBorders>
              <w:top w:val="nil"/>
              <w:left w:val="nil"/>
              <w:bottom w:val="nil"/>
              <w:right w:val="nil"/>
            </w:tcBorders>
          </w:tcPr>
          <w:p w14:paraId="0C438CD3"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(1.614)</w:t>
            </w:r>
          </w:p>
        </w:tc>
        <w:tc>
          <w:tcPr>
            <w:tcW w:w="0" w:type="auto"/>
            <w:tcBorders>
              <w:top w:val="nil"/>
              <w:left w:val="nil"/>
              <w:bottom w:val="nil"/>
              <w:right w:val="nil"/>
            </w:tcBorders>
          </w:tcPr>
          <w:p w14:paraId="167E316E"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(1.881)</w:t>
            </w:r>
          </w:p>
        </w:tc>
        <w:tc>
          <w:tcPr>
            <w:tcW w:w="0" w:type="auto"/>
            <w:tcBorders>
              <w:top w:val="nil"/>
              <w:left w:val="nil"/>
              <w:bottom w:val="nil"/>
              <w:right w:val="nil"/>
            </w:tcBorders>
          </w:tcPr>
          <w:p w14:paraId="023AF3F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(4.409)</w:t>
            </w:r>
          </w:p>
        </w:tc>
        <w:tc>
          <w:tcPr>
            <w:tcW w:w="0" w:type="auto"/>
            <w:tcBorders>
              <w:top w:val="nil"/>
              <w:left w:val="nil"/>
              <w:bottom w:val="nil"/>
              <w:right w:val="nil"/>
            </w:tcBorders>
          </w:tcPr>
          <w:p w14:paraId="2AAE54FA"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(2.468)</w:t>
            </w:r>
          </w:p>
        </w:tc>
        <w:tc>
          <w:tcPr>
            <w:tcW w:w="0" w:type="auto"/>
            <w:tcBorders>
              <w:top w:val="nil"/>
              <w:left w:val="nil"/>
              <w:bottom w:val="nil"/>
              <w:right w:val="nil"/>
            </w:tcBorders>
          </w:tcPr>
          <w:p w14:paraId="7CFEB32A"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(2.241)</w:t>
            </w:r>
          </w:p>
        </w:tc>
      </w:tr>
      <w:tr w:rsidR="009D05C6" w:rsidRPr="00F22FD5" w14:paraId="78906877" w14:textId="77777777" w:rsidTr="003F6FD0">
        <w:tc>
          <w:tcPr>
            <w:tcW w:w="0" w:type="auto"/>
            <w:tcBorders>
              <w:top w:val="nil"/>
              <w:left w:val="nil"/>
              <w:bottom w:val="nil"/>
              <w:right w:val="nil"/>
            </w:tcBorders>
          </w:tcPr>
          <w:p w14:paraId="0A80DDE4"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Previous vote share</w:t>
            </w:r>
          </w:p>
        </w:tc>
        <w:tc>
          <w:tcPr>
            <w:tcW w:w="0" w:type="auto"/>
            <w:tcBorders>
              <w:top w:val="nil"/>
              <w:left w:val="nil"/>
              <w:bottom w:val="nil"/>
              <w:right w:val="nil"/>
            </w:tcBorders>
          </w:tcPr>
          <w:p w14:paraId="0CCD1C71"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0.806</w:t>
            </w:r>
          </w:p>
        </w:tc>
        <w:tc>
          <w:tcPr>
            <w:tcW w:w="0" w:type="auto"/>
            <w:tcBorders>
              <w:top w:val="nil"/>
              <w:left w:val="nil"/>
              <w:bottom w:val="nil"/>
              <w:right w:val="nil"/>
            </w:tcBorders>
          </w:tcPr>
          <w:p w14:paraId="33C8DFC3"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0.844</w:t>
            </w:r>
          </w:p>
        </w:tc>
        <w:tc>
          <w:tcPr>
            <w:tcW w:w="0" w:type="auto"/>
            <w:tcBorders>
              <w:top w:val="nil"/>
              <w:left w:val="nil"/>
              <w:bottom w:val="nil"/>
              <w:right w:val="nil"/>
            </w:tcBorders>
          </w:tcPr>
          <w:p w14:paraId="3C3D04F8"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0.758</w:t>
            </w:r>
          </w:p>
        </w:tc>
        <w:tc>
          <w:tcPr>
            <w:tcW w:w="0" w:type="auto"/>
            <w:tcBorders>
              <w:top w:val="nil"/>
              <w:left w:val="nil"/>
              <w:bottom w:val="nil"/>
              <w:right w:val="nil"/>
            </w:tcBorders>
          </w:tcPr>
          <w:p w14:paraId="0BF482BA"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0.439</w:t>
            </w:r>
          </w:p>
        </w:tc>
        <w:tc>
          <w:tcPr>
            <w:tcW w:w="0" w:type="auto"/>
            <w:tcBorders>
              <w:top w:val="nil"/>
              <w:left w:val="nil"/>
              <w:bottom w:val="nil"/>
              <w:right w:val="nil"/>
            </w:tcBorders>
          </w:tcPr>
          <w:p w14:paraId="3E47CAE0"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0.983</w:t>
            </w:r>
          </w:p>
        </w:tc>
        <w:tc>
          <w:tcPr>
            <w:tcW w:w="0" w:type="auto"/>
            <w:tcBorders>
              <w:top w:val="nil"/>
              <w:left w:val="nil"/>
              <w:bottom w:val="nil"/>
              <w:right w:val="nil"/>
            </w:tcBorders>
          </w:tcPr>
          <w:p w14:paraId="633EBAC8"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0.625</w:t>
            </w:r>
          </w:p>
        </w:tc>
      </w:tr>
      <w:tr w:rsidR="009D05C6" w:rsidRPr="00F22FD5" w14:paraId="7068C3EF" w14:textId="77777777" w:rsidTr="003F6FD0">
        <w:tc>
          <w:tcPr>
            <w:tcW w:w="0" w:type="auto"/>
            <w:tcBorders>
              <w:top w:val="nil"/>
              <w:left w:val="nil"/>
              <w:bottom w:val="nil"/>
              <w:right w:val="nil"/>
            </w:tcBorders>
          </w:tcPr>
          <w:p w14:paraId="570486F4"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63BA23DE"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(0.048)</w:t>
            </w:r>
          </w:p>
        </w:tc>
        <w:tc>
          <w:tcPr>
            <w:tcW w:w="0" w:type="auto"/>
            <w:tcBorders>
              <w:top w:val="nil"/>
              <w:left w:val="nil"/>
              <w:bottom w:val="nil"/>
              <w:right w:val="nil"/>
            </w:tcBorders>
          </w:tcPr>
          <w:p w14:paraId="76FEE4B2"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(0.039)</w:t>
            </w:r>
          </w:p>
        </w:tc>
        <w:tc>
          <w:tcPr>
            <w:tcW w:w="0" w:type="auto"/>
            <w:tcBorders>
              <w:top w:val="nil"/>
              <w:left w:val="nil"/>
              <w:bottom w:val="nil"/>
              <w:right w:val="nil"/>
            </w:tcBorders>
          </w:tcPr>
          <w:p w14:paraId="2B9873D5"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(0.066)</w:t>
            </w:r>
          </w:p>
        </w:tc>
        <w:tc>
          <w:tcPr>
            <w:tcW w:w="0" w:type="auto"/>
            <w:tcBorders>
              <w:top w:val="nil"/>
              <w:left w:val="nil"/>
              <w:bottom w:val="nil"/>
              <w:right w:val="nil"/>
            </w:tcBorders>
          </w:tcPr>
          <w:p w14:paraId="12A06CE7"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(0.137)</w:t>
            </w:r>
          </w:p>
        </w:tc>
        <w:tc>
          <w:tcPr>
            <w:tcW w:w="0" w:type="auto"/>
            <w:tcBorders>
              <w:top w:val="nil"/>
              <w:left w:val="nil"/>
              <w:bottom w:val="nil"/>
              <w:right w:val="nil"/>
            </w:tcBorders>
          </w:tcPr>
          <w:p w14:paraId="2F7E8813"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(0.072)</w:t>
            </w:r>
          </w:p>
        </w:tc>
        <w:tc>
          <w:tcPr>
            <w:tcW w:w="0" w:type="auto"/>
            <w:tcBorders>
              <w:top w:val="nil"/>
              <w:left w:val="nil"/>
              <w:bottom w:val="nil"/>
              <w:right w:val="nil"/>
            </w:tcBorders>
          </w:tcPr>
          <w:p w14:paraId="2437168C"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(0.027)</w:t>
            </w:r>
          </w:p>
        </w:tc>
      </w:tr>
      <w:tr w:rsidR="009D05C6" w:rsidRPr="00F22FD5" w14:paraId="02F77BE4" w14:textId="77777777" w:rsidTr="003F6FD0">
        <w:tc>
          <w:tcPr>
            <w:tcW w:w="0" w:type="auto"/>
            <w:tcBorders>
              <w:top w:val="nil"/>
              <w:left w:val="nil"/>
              <w:bottom w:val="nil"/>
              <w:right w:val="nil"/>
            </w:tcBorders>
          </w:tcPr>
          <w:p w14:paraId="7E31A82C"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Constant</w:t>
            </w:r>
          </w:p>
        </w:tc>
        <w:tc>
          <w:tcPr>
            <w:tcW w:w="0" w:type="auto"/>
            <w:tcBorders>
              <w:top w:val="nil"/>
              <w:left w:val="nil"/>
              <w:bottom w:val="nil"/>
              <w:right w:val="nil"/>
            </w:tcBorders>
          </w:tcPr>
          <w:p w14:paraId="520DA608"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10.263</w:t>
            </w:r>
          </w:p>
        </w:tc>
        <w:tc>
          <w:tcPr>
            <w:tcW w:w="0" w:type="auto"/>
            <w:tcBorders>
              <w:top w:val="nil"/>
              <w:left w:val="nil"/>
              <w:bottom w:val="nil"/>
              <w:right w:val="nil"/>
            </w:tcBorders>
          </w:tcPr>
          <w:p w14:paraId="70A75918"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5.008</w:t>
            </w:r>
          </w:p>
        </w:tc>
        <w:tc>
          <w:tcPr>
            <w:tcW w:w="0" w:type="auto"/>
            <w:tcBorders>
              <w:top w:val="nil"/>
              <w:left w:val="nil"/>
              <w:bottom w:val="nil"/>
              <w:right w:val="nil"/>
            </w:tcBorders>
          </w:tcPr>
          <w:p w14:paraId="5F11E5E7"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3.427</w:t>
            </w:r>
          </w:p>
        </w:tc>
        <w:tc>
          <w:tcPr>
            <w:tcW w:w="0" w:type="auto"/>
            <w:tcBorders>
              <w:top w:val="nil"/>
              <w:left w:val="nil"/>
              <w:bottom w:val="nil"/>
              <w:right w:val="nil"/>
            </w:tcBorders>
          </w:tcPr>
          <w:p w14:paraId="4CADB63E"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16.181</w:t>
            </w:r>
          </w:p>
        </w:tc>
        <w:tc>
          <w:tcPr>
            <w:tcW w:w="0" w:type="auto"/>
            <w:tcBorders>
              <w:top w:val="nil"/>
              <w:left w:val="nil"/>
              <w:bottom w:val="nil"/>
              <w:right w:val="nil"/>
            </w:tcBorders>
          </w:tcPr>
          <w:p w14:paraId="3F3554DF"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4.159</w:t>
            </w:r>
          </w:p>
        </w:tc>
        <w:tc>
          <w:tcPr>
            <w:tcW w:w="0" w:type="auto"/>
            <w:tcBorders>
              <w:top w:val="nil"/>
              <w:left w:val="nil"/>
              <w:bottom w:val="nil"/>
              <w:right w:val="nil"/>
            </w:tcBorders>
          </w:tcPr>
          <w:p w14:paraId="7C05BB83"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16.029</w:t>
            </w:r>
          </w:p>
        </w:tc>
      </w:tr>
      <w:tr w:rsidR="009D05C6" w:rsidRPr="00F22FD5" w14:paraId="158B93BA" w14:textId="77777777" w:rsidTr="003F6FD0">
        <w:tc>
          <w:tcPr>
            <w:tcW w:w="0" w:type="auto"/>
            <w:tcBorders>
              <w:top w:val="nil"/>
              <w:left w:val="nil"/>
              <w:bottom w:val="single" w:sz="4" w:space="0" w:color="auto"/>
              <w:right w:val="nil"/>
            </w:tcBorders>
          </w:tcPr>
          <w:p w14:paraId="6B58917F"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p>
        </w:tc>
        <w:tc>
          <w:tcPr>
            <w:tcW w:w="0" w:type="auto"/>
            <w:tcBorders>
              <w:top w:val="nil"/>
              <w:left w:val="nil"/>
              <w:bottom w:val="single" w:sz="4" w:space="0" w:color="auto"/>
              <w:right w:val="nil"/>
            </w:tcBorders>
          </w:tcPr>
          <w:p w14:paraId="3FD2B3C5"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(2.624)</w:t>
            </w:r>
          </w:p>
        </w:tc>
        <w:tc>
          <w:tcPr>
            <w:tcW w:w="0" w:type="auto"/>
            <w:tcBorders>
              <w:top w:val="nil"/>
              <w:left w:val="nil"/>
              <w:bottom w:val="single" w:sz="4" w:space="0" w:color="auto"/>
              <w:right w:val="nil"/>
            </w:tcBorders>
          </w:tcPr>
          <w:p w14:paraId="11475613"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(1.966)</w:t>
            </w:r>
          </w:p>
        </w:tc>
        <w:tc>
          <w:tcPr>
            <w:tcW w:w="0" w:type="auto"/>
            <w:tcBorders>
              <w:top w:val="nil"/>
              <w:left w:val="nil"/>
              <w:bottom w:val="single" w:sz="4" w:space="0" w:color="auto"/>
              <w:right w:val="nil"/>
            </w:tcBorders>
          </w:tcPr>
          <w:p w14:paraId="78BDD1A5"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(3.304)</w:t>
            </w:r>
          </w:p>
        </w:tc>
        <w:tc>
          <w:tcPr>
            <w:tcW w:w="0" w:type="auto"/>
            <w:tcBorders>
              <w:top w:val="nil"/>
              <w:left w:val="nil"/>
              <w:bottom w:val="single" w:sz="4" w:space="0" w:color="auto"/>
              <w:right w:val="nil"/>
            </w:tcBorders>
          </w:tcPr>
          <w:p w14:paraId="2520905E"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(7.119)</w:t>
            </w:r>
          </w:p>
        </w:tc>
        <w:tc>
          <w:tcPr>
            <w:tcW w:w="0" w:type="auto"/>
            <w:tcBorders>
              <w:top w:val="nil"/>
              <w:left w:val="nil"/>
              <w:bottom w:val="single" w:sz="4" w:space="0" w:color="auto"/>
              <w:right w:val="nil"/>
            </w:tcBorders>
          </w:tcPr>
          <w:p w14:paraId="6D4F2F80"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(4.020)</w:t>
            </w:r>
          </w:p>
        </w:tc>
        <w:tc>
          <w:tcPr>
            <w:tcW w:w="0" w:type="auto"/>
            <w:tcBorders>
              <w:top w:val="nil"/>
              <w:left w:val="nil"/>
              <w:bottom w:val="single" w:sz="4" w:space="0" w:color="auto"/>
              <w:right w:val="nil"/>
            </w:tcBorders>
          </w:tcPr>
          <w:p w14:paraId="11DE3B0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(1.675)</w:t>
            </w:r>
          </w:p>
        </w:tc>
      </w:tr>
      <w:tr w:rsidR="009D05C6" w:rsidRPr="00F22FD5" w14:paraId="45B2FEDA" w14:textId="77777777" w:rsidTr="003F6FD0">
        <w:tc>
          <w:tcPr>
            <w:tcW w:w="0" w:type="auto"/>
            <w:tcBorders>
              <w:top w:val="single" w:sz="4" w:space="0" w:color="auto"/>
              <w:left w:val="nil"/>
              <w:bottom w:val="nil"/>
              <w:right w:val="nil"/>
            </w:tcBorders>
          </w:tcPr>
          <w:p w14:paraId="26AEF6AD"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Observations</w:t>
            </w:r>
          </w:p>
        </w:tc>
        <w:tc>
          <w:tcPr>
            <w:tcW w:w="0" w:type="auto"/>
            <w:tcBorders>
              <w:top w:val="single" w:sz="4" w:space="0" w:color="auto"/>
              <w:left w:val="nil"/>
              <w:bottom w:val="nil"/>
              <w:right w:val="nil"/>
            </w:tcBorders>
          </w:tcPr>
          <w:p w14:paraId="213A15DA"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213</w:t>
            </w:r>
          </w:p>
        </w:tc>
        <w:tc>
          <w:tcPr>
            <w:tcW w:w="0" w:type="auto"/>
            <w:tcBorders>
              <w:top w:val="single" w:sz="4" w:space="0" w:color="auto"/>
              <w:left w:val="nil"/>
              <w:bottom w:val="nil"/>
              <w:right w:val="nil"/>
            </w:tcBorders>
          </w:tcPr>
          <w:p w14:paraId="4C651F37"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216</w:t>
            </w:r>
          </w:p>
        </w:tc>
        <w:tc>
          <w:tcPr>
            <w:tcW w:w="0" w:type="auto"/>
            <w:tcBorders>
              <w:top w:val="single" w:sz="4" w:space="0" w:color="auto"/>
              <w:left w:val="nil"/>
              <w:bottom w:val="nil"/>
              <w:right w:val="nil"/>
            </w:tcBorders>
          </w:tcPr>
          <w:p w14:paraId="5E6B64B5"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217</w:t>
            </w:r>
          </w:p>
        </w:tc>
        <w:tc>
          <w:tcPr>
            <w:tcW w:w="0" w:type="auto"/>
            <w:tcBorders>
              <w:top w:val="single" w:sz="4" w:space="0" w:color="auto"/>
              <w:left w:val="nil"/>
              <w:bottom w:val="nil"/>
              <w:right w:val="nil"/>
            </w:tcBorders>
          </w:tcPr>
          <w:p w14:paraId="59036AE4"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181</w:t>
            </w:r>
          </w:p>
        </w:tc>
        <w:tc>
          <w:tcPr>
            <w:tcW w:w="0" w:type="auto"/>
            <w:tcBorders>
              <w:top w:val="single" w:sz="4" w:space="0" w:color="auto"/>
              <w:left w:val="nil"/>
              <w:bottom w:val="nil"/>
              <w:right w:val="nil"/>
            </w:tcBorders>
          </w:tcPr>
          <w:p w14:paraId="73287F52"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210</w:t>
            </w:r>
          </w:p>
        </w:tc>
        <w:tc>
          <w:tcPr>
            <w:tcW w:w="0" w:type="auto"/>
            <w:tcBorders>
              <w:top w:val="single" w:sz="4" w:space="0" w:color="auto"/>
              <w:left w:val="nil"/>
              <w:bottom w:val="nil"/>
              <w:right w:val="nil"/>
            </w:tcBorders>
          </w:tcPr>
          <w:p w14:paraId="73A96C77"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229</w:t>
            </w:r>
          </w:p>
        </w:tc>
      </w:tr>
      <w:tr w:rsidR="009D05C6" w:rsidRPr="00F22FD5" w14:paraId="0B196200" w14:textId="77777777" w:rsidTr="003F6FD0">
        <w:tc>
          <w:tcPr>
            <w:tcW w:w="0" w:type="auto"/>
            <w:tcBorders>
              <w:top w:val="nil"/>
              <w:left w:val="nil"/>
              <w:bottom w:val="nil"/>
              <w:right w:val="nil"/>
            </w:tcBorders>
          </w:tcPr>
          <w:p w14:paraId="7EE7C124"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R2</w:t>
            </w:r>
          </w:p>
        </w:tc>
        <w:tc>
          <w:tcPr>
            <w:tcW w:w="0" w:type="auto"/>
            <w:tcBorders>
              <w:top w:val="nil"/>
              <w:left w:val="nil"/>
              <w:bottom w:val="nil"/>
              <w:right w:val="nil"/>
            </w:tcBorders>
          </w:tcPr>
          <w:p w14:paraId="1BE97B04"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0.638</w:t>
            </w:r>
          </w:p>
        </w:tc>
        <w:tc>
          <w:tcPr>
            <w:tcW w:w="0" w:type="auto"/>
            <w:tcBorders>
              <w:top w:val="nil"/>
              <w:left w:val="nil"/>
              <w:bottom w:val="nil"/>
              <w:right w:val="nil"/>
            </w:tcBorders>
          </w:tcPr>
          <w:p w14:paraId="67210285"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0.661</w:t>
            </w:r>
          </w:p>
        </w:tc>
        <w:tc>
          <w:tcPr>
            <w:tcW w:w="0" w:type="auto"/>
            <w:tcBorders>
              <w:top w:val="nil"/>
              <w:left w:val="nil"/>
              <w:bottom w:val="nil"/>
              <w:right w:val="nil"/>
            </w:tcBorders>
          </w:tcPr>
          <w:p w14:paraId="786A9FC0"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0.642</w:t>
            </w:r>
          </w:p>
        </w:tc>
        <w:tc>
          <w:tcPr>
            <w:tcW w:w="0" w:type="auto"/>
            <w:tcBorders>
              <w:top w:val="nil"/>
              <w:left w:val="nil"/>
              <w:bottom w:val="nil"/>
              <w:right w:val="nil"/>
            </w:tcBorders>
          </w:tcPr>
          <w:p w14:paraId="2D7F771F"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0.090</w:t>
            </w:r>
          </w:p>
        </w:tc>
        <w:tc>
          <w:tcPr>
            <w:tcW w:w="0" w:type="auto"/>
            <w:tcBorders>
              <w:top w:val="nil"/>
              <w:left w:val="nil"/>
              <w:bottom w:val="nil"/>
              <w:right w:val="nil"/>
            </w:tcBorders>
          </w:tcPr>
          <w:p w14:paraId="0E09A92C"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0.579</w:t>
            </w:r>
          </w:p>
        </w:tc>
        <w:tc>
          <w:tcPr>
            <w:tcW w:w="0" w:type="auto"/>
            <w:tcBorders>
              <w:top w:val="nil"/>
              <w:left w:val="nil"/>
              <w:bottom w:val="nil"/>
              <w:right w:val="nil"/>
            </w:tcBorders>
          </w:tcPr>
          <w:p w14:paraId="23ABA65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0.598</w:t>
            </w:r>
          </w:p>
        </w:tc>
      </w:tr>
      <w:tr w:rsidR="009D05C6" w:rsidRPr="00F22FD5" w14:paraId="546599FB" w14:textId="77777777" w:rsidTr="003F6FD0">
        <w:tc>
          <w:tcPr>
            <w:tcW w:w="0" w:type="auto"/>
            <w:tcBorders>
              <w:top w:val="nil"/>
              <w:left w:val="nil"/>
              <w:bottom w:val="single" w:sz="4" w:space="0" w:color="auto"/>
              <w:right w:val="nil"/>
            </w:tcBorders>
          </w:tcPr>
          <w:p w14:paraId="67D16048" w14:textId="77777777" w:rsidR="009D05C6" w:rsidRPr="00F22FD5" w:rsidRDefault="009D05C6" w:rsidP="003F6FD0">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R2 Adj.</w:t>
            </w:r>
          </w:p>
        </w:tc>
        <w:tc>
          <w:tcPr>
            <w:tcW w:w="0" w:type="auto"/>
            <w:tcBorders>
              <w:top w:val="nil"/>
              <w:left w:val="nil"/>
              <w:bottom w:val="single" w:sz="4" w:space="0" w:color="auto"/>
              <w:right w:val="nil"/>
            </w:tcBorders>
          </w:tcPr>
          <w:p w14:paraId="66679288"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0.631</w:t>
            </w:r>
          </w:p>
        </w:tc>
        <w:tc>
          <w:tcPr>
            <w:tcW w:w="0" w:type="auto"/>
            <w:tcBorders>
              <w:top w:val="nil"/>
              <w:left w:val="nil"/>
              <w:bottom w:val="single" w:sz="4" w:space="0" w:color="auto"/>
              <w:right w:val="nil"/>
            </w:tcBorders>
          </w:tcPr>
          <w:p w14:paraId="2E6D4639"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0.655</w:t>
            </w:r>
          </w:p>
        </w:tc>
        <w:tc>
          <w:tcPr>
            <w:tcW w:w="0" w:type="auto"/>
            <w:tcBorders>
              <w:top w:val="nil"/>
              <w:left w:val="nil"/>
              <w:bottom w:val="single" w:sz="4" w:space="0" w:color="auto"/>
              <w:right w:val="nil"/>
            </w:tcBorders>
          </w:tcPr>
          <w:p w14:paraId="312BB1E1"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0.635</w:t>
            </w:r>
          </w:p>
        </w:tc>
        <w:tc>
          <w:tcPr>
            <w:tcW w:w="0" w:type="auto"/>
            <w:tcBorders>
              <w:top w:val="nil"/>
              <w:left w:val="nil"/>
              <w:bottom w:val="single" w:sz="4" w:space="0" w:color="auto"/>
              <w:right w:val="nil"/>
            </w:tcBorders>
          </w:tcPr>
          <w:p w14:paraId="7453CEEA"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0.069</w:t>
            </w:r>
          </w:p>
        </w:tc>
        <w:tc>
          <w:tcPr>
            <w:tcW w:w="0" w:type="auto"/>
            <w:tcBorders>
              <w:top w:val="nil"/>
              <w:left w:val="nil"/>
              <w:bottom w:val="single" w:sz="4" w:space="0" w:color="auto"/>
              <w:right w:val="nil"/>
            </w:tcBorders>
          </w:tcPr>
          <w:p w14:paraId="4E35E077"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0.570</w:t>
            </w:r>
          </w:p>
        </w:tc>
        <w:tc>
          <w:tcPr>
            <w:tcW w:w="0" w:type="auto"/>
            <w:tcBorders>
              <w:top w:val="nil"/>
              <w:left w:val="nil"/>
              <w:bottom w:val="single" w:sz="4" w:space="0" w:color="auto"/>
              <w:right w:val="nil"/>
            </w:tcBorders>
          </w:tcPr>
          <w:p w14:paraId="03F12002" w14:textId="77777777" w:rsidR="009D05C6" w:rsidRPr="00F22FD5" w:rsidRDefault="009D05C6" w:rsidP="003F6FD0">
            <w:pPr>
              <w:widowControl w:val="0"/>
              <w:autoSpaceDE w:val="0"/>
              <w:autoSpaceDN w:val="0"/>
              <w:adjustRightInd w:val="0"/>
              <w:jc w:val="center"/>
              <w:rPr>
                <w:rFonts w:ascii="Times New Roman" w:hAnsi="Times New Roman"/>
                <w:sz w:val="20"/>
                <w:szCs w:val="20"/>
                <w:lang w:val="en-US"/>
              </w:rPr>
            </w:pPr>
            <w:r w:rsidRPr="00F22FD5">
              <w:rPr>
                <w:rFonts w:ascii="Times New Roman" w:hAnsi="Times New Roman"/>
                <w:sz w:val="20"/>
                <w:szCs w:val="20"/>
                <w:lang w:val="en-US"/>
              </w:rPr>
              <w:t>0.591</w:t>
            </w:r>
          </w:p>
        </w:tc>
      </w:tr>
    </w:tbl>
    <w:p w14:paraId="58D1274C" w14:textId="5B677EB7" w:rsidR="009D05C6" w:rsidRDefault="00307B84" w:rsidP="009D05C6">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Robust s</w:t>
      </w:r>
      <w:r w:rsidR="009D05C6" w:rsidRPr="00F22FD5">
        <w:rPr>
          <w:rFonts w:ascii="Times New Roman" w:hAnsi="Times New Roman"/>
          <w:sz w:val="20"/>
          <w:szCs w:val="20"/>
          <w:lang w:val="en-US"/>
        </w:rPr>
        <w:t>tandard errors in parentheses</w:t>
      </w:r>
    </w:p>
    <w:p w14:paraId="2C7514A3" w14:textId="73D9968B" w:rsidR="00431723" w:rsidRDefault="00431723">
      <w:pPr>
        <w:rPr>
          <w:rFonts w:ascii="Times New Roman" w:hAnsi="Times New Roman"/>
          <w:sz w:val="20"/>
          <w:szCs w:val="20"/>
          <w:lang w:val="en-US"/>
        </w:rPr>
      </w:pPr>
      <w:r>
        <w:rPr>
          <w:rFonts w:ascii="Times New Roman" w:hAnsi="Times New Roman"/>
          <w:sz w:val="20"/>
          <w:szCs w:val="20"/>
          <w:lang w:val="en-US"/>
        </w:rPr>
        <w:br w:type="page"/>
      </w:r>
    </w:p>
    <w:p w14:paraId="4DFD3398" w14:textId="77777777" w:rsidR="00431723" w:rsidRPr="00F22FD5" w:rsidRDefault="00431723" w:rsidP="00431723">
      <w:pPr>
        <w:rPr>
          <w:rFonts w:ascii="Times New Roman" w:hAnsi="Times New Roman"/>
          <w:sz w:val="20"/>
          <w:szCs w:val="20"/>
        </w:rPr>
      </w:pPr>
    </w:p>
    <w:p w14:paraId="05B13C38" w14:textId="6197DCB4" w:rsidR="00431723" w:rsidRPr="0043526D" w:rsidRDefault="00431723" w:rsidP="00431723">
      <w:pPr>
        <w:rPr>
          <w:rFonts w:ascii="Times New Roman" w:hAnsi="Times New Roman"/>
          <w:b/>
          <w:bCs/>
          <w:lang w:val="en-US"/>
        </w:rPr>
      </w:pPr>
      <w:r w:rsidRPr="0043526D">
        <w:rPr>
          <w:rFonts w:ascii="Times New Roman" w:hAnsi="Times New Roman"/>
          <w:b/>
          <w:bCs/>
        </w:rPr>
        <w:t xml:space="preserve">A5.3: </w:t>
      </w:r>
      <w:r w:rsidRPr="0043526D">
        <w:rPr>
          <w:rFonts w:ascii="Times New Roman" w:hAnsi="Times New Roman"/>
          <w:b/>
          <w:bCs/>
          <w:lang w:val="en-US"/>
        </w:rPr>
        <w:t xml:space="preserve">Average treatment effects by effective number of </w:t>
      </w:r>
      <w:r w:rsidR="00035B57">
        <w:rPr>
          <w:rFonts w:ascii="Times New Roman" w:hAnsi="Times New Roman"/>
          <w:b/>
          <w:bCs/>
          <w:lang w:val="en-US"/>
        </w:rPr>
        <w:t xml:space="preserve">re-election </w:t>
      </w:r>
      <w:r w:rsidRPr="0043526D">
        <w:rPr>
          <w:rFonts w:ascii="Times New Roman" w:hAnsi="Times New Roman"/>
          <w:b/>
          <w:bCs/>
          <w:lang w:val="en-US"/>
        </w:rPr>
        <w:t>bids</w:t>
      </w:r>
      <w:r w:rsidR="00035B57">
        <w:rPr>
          <w:rFonts w:ascii="Times New Roman" w:hAnsi="Times New Roman"/>
          <w:b/>
          <w:bCs/>
          <w:lang w:val="en-US"/>
        </w:rPr>
        <w:t>,</w:t>
      </w:r>
      <w:r w:rsidRPr="0043526D">
        <w:rPr>
          <w:rFonts w:ascii="Times New Roman" w:hAnsi="Times New Roman"/>
          <w:b/>
          <w:bCs/>
          <w:lang w:val="en-US"/>
        </w:rPr>
        <w:t xml:space="preserve"> with fixed effects for candidate ID</w:t>
      </w:r>
    </w:p>
    <w:p w14:paraId="7D714429" w14:textId="77777777" w:rsidR="00431723" w:rsidRDefault="00431723" w:rsidP="009D05C6">
      <w:pPr>
        <w:widowControl w:val="0"/>
        <w:autoSpaceDE w:val="0"/>
        <w:autoSpaceDN w:val="0"/>
        <w:adjustRightInd w:val="0"/>
        <w:rPr>
          <w:rFonts w:ascii="Times New Roman" w:hAnsi="Times New Roman"/>
          <w:sz w:val="20"/>
          <w:szCs w:val="20"/>
          <w:lang w:val="en-US"/>
        </w:rPr>
      </w:pPr>
    </w:p>
    <w:tbl>
      <w:tblPr>
        <w:tblW w:w="0" w:type="auto"/>
        <w:tblLook w:val="0000" w:firstRow="0" w:lastRow="0" w:firstColumn="0" w:lastColumn="0" w:noHBand="0" w:noVBand="0"/>
      </w:tblPr>
      <w:tblGrid>
        <w:gridCol w:w="1783"/>
        <w:gridCol w:w="800"/>
        <w:gridCol w:w="800"/>
        <w:gridCol w:w="900"/>
        <w:gridCol w:w="800"/>
        <w:gridCol w:w="800"/>
        <w:gridCol w:w="833"/>
      </w:tblGrid>
      <w:tr w:rsidR="00431723" w:rsidRPr="00FB45DB" w14:paraId="5E5767B5" w14:textId="77777777" w:rsidTr="00E64136">
        <w:tc>
          <w:tcPr>
            <w:tcW w:w="0" w:type="auto"/>
            <w:tcBorders>
              <w:top w:val="single" w:sz="4" w:space="0" w:color="auto"/>
              <w:left w:val="nil"/>
              <w:bottom w:val="nil"/>
              <w:right w:val="nil"/>
            </w:tcBorders>
          </w:tcPr>
          <w:p w14:paraId="0D144055" w14:textId="1D6C7EA6" w:rsidR="00431723" w:rsidRPr="00FB45DB" w:rsidRDefault="00962C03" w:rsidP="00E64136">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Current vote share</w:t>
            </w:r>
          </w:p>
        </w:tc>
        <w:tc>
          <w:tcPr>
            <w:tcW w:w="0" w:type="auto"/>
            <w:tcBorders>
              <w:top w:val="single" w:sz="4" w:space="0" w:color="auto"/>
              <w:left w:val="nil"/>
              <w:bottom w:val="nil"/>
              <w:right w:val="nil"/>
            </w:tcBorders>
          </w:tcPr>
          <w:p w14:paraId="5CF4ABC8"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w:t>
            </w:r>
          </w:p>
        </w:tc>
        <w:tc>
          <w:tcPr>
            <w:tcW w:w="0" w:type="auto"/>
            <w:tcBorders>
              <w:top w:val="single" w:sz="4" w:space="0" w:color="auto"/>
              <w:left w:val="nil"/>
              <w:bottom w:val="nil"/>
              <w:right w:val="nil"/>
            </w:tcBorders>
          </w:tcPr>
          <w:p w14:paraId="316F0C9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w:t>
            </w:r>
          </w:p>
        </w:tc>
        <w:tc>
          <w:tcPr>
            <w:tcW w:w="0" w:type="auto"/>
            <w:tcBorders>
              <w:top w:val="single" w:sz="4" w:space="0" w:color="auto"/>
              <w:left w:val="nil"/>
              <w:bottom w:val="nil"/>
              <w:right w:val="nil"/>
            </w:tcBorders>
          </w:tcPr>
          <w:p w14:paraId="0C43F7F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w:t>
            </w:r>
          </w:p>
        </w:tc>
        <w:tc>
          <w:tcPr>
            <w:tcW w:w="0" w:type="auto"/>
            <w:tcBorders>
              <w:top w:val="single" w:sz="4" w:space="0" w:color="auto"/>
              <w:left w:val="nil"/>
              <w:bottom w:val="nil"/>
              <w:right w:val="nil"/>
            </w:tcBorders>
          </w:tcPr>
          <w:p w14:paraId="268DA90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(4)</w:t>
            </w:r>
          </w:p>
        </w:tc>
        <w:tc>
          <w:tcPr>
            <w:tcW w:w="0" w:type="auto"/>
            <w:tcBorders>
              <w:top w:val="single" w:sz="4" w:space="0" w:color="auto"/>
              <w:left w:val="nil"/>
              <w:bottom w:val="nil"/>
              <w:right w:val="nil"/>
            </w:tcBorders>
          </w:tcPr>
          <w:p w14:paraId="2399947C"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(5)</w:t>
            </w:r>
          </w:p>
        </w:tc>
        <w:tc>
          <w:tcPr>
            <w:tcW w:w="0" w:type="auto"/>
            <w:tcBorders>
              <w:top w:val="single" w:sz="4" w:space="0" w:color="auto"/>
              <w:left w:val="nil"/>
              <w:bottom w:val="nil"/>
              <w:right w:val="nil"/>
            </w:tcBorders>
          </w:tcPr>
          <w:p w14:paraId="55E21BF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(6)</w:t>
            </w:r>
          </w:p>
        </w:tc>
      </w:tr>
      <w:tr w:rsidR="00431723" w:rsidRPr="00FB45DB" w14:paraId="740E8C0A" w14:textId="77777777" w:rsidTr="00E64136">
        <w:tc>
          <w:tcPr>
            <w:tcW w:w="0" w:type="auto"/>
            <w:tcBorders>
              <w:top w:val="nil"/>
              <w:left w:val="nil"/>
              <w:bottom w:val="nil"/>
              <w:right w:val="nil"/>
            </w:tcBorders>
          </w:tcPr>
          <w:p w14:paraId="5A32858F"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5F3AB3FC"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Pooled</w:t>
            </w:r>
          </w:p>
        </w:tc>
        <w:tc>
          <w:tcPr>
            <w:tcW w:w="0" w:type="auto"/>
            <w:tcBorders>
              <w:top w:val="nil"/>
              <w:left w:val="nil"/>
              <w:bottom w:val="nil"/>
              <w:right w:val="nil"/>
            </w:tcBorders>
          </w:tcPr>
          <w:p w14:paraId="6A17C01B"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6 Bids</w:t>
            </w:r>
          </w:p>
        </w:tc>
        <w:tc>
          <w:tcPr>
            <w:tcW w:w="0" w:type="auto"/>
            <w:tcBorders>
              <w:top w:val="nil"/>
              <w:left w:val="nil"/>
              <w:bottom w:val="nil"/>
              <w:right w:val="nil"/>
            </w:tcBorders>
          </w:tcPr>
          <w:p w14:paraId="2C31CBCA"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5 Bids</w:t>
            </w:r>
          </w:p>
        </w:tc>
        <w:tc>
          <w:tcPr>
            <w:tcW w:w="0" w:type="auto"/>
            <w:tcBorders>
              <w:top w:val="nil"/>
              <w:left w:val="nil"/>
              <w:bottom w:val="nil"/>
              <w:right w:val="nil"/>
            </w:tcBorders>
          </w:tcPr>
          <w:p w14:paraId="0D63C12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4 Bids</w:t>
            </w:r>
          </w:p>
        </w:tc>
        <w:tc>
          <w:tcPr>
            <w:tcW w:w="0" w:type="auto"/>
            <w:tcBorders>
              <w:top w:val="nil"/>
              <w:left w:val="nil"/>
              <w:bottom w:val="nil"/>
              <w:right w:val="nil"/>
            </w:tcBorders>
          </w:tcPr>
          <w:p w14:paraId="46F5B48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 Bids</w:t>
            </w:r>
          </w:p>
        </w:tc>
        <w:tc>
          <w:tcPr>
            <w:tcW w:w="0" w:type="auto"/>
            <w:tcBorders>
              <w:top w:val="nil"/>
              <w:left w:val="nil"/>
              <w:bottom w:val="nil"/>
              <w:right w:val="nil"/>
            </w:tcBorders>
          </w:tcPr>
          <w:p w14:paraId="5B1C9F0D"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 Bids</w:t>
            </w:r>
          </w:p>
        </w:tc>
      </w:tr>
      <w:tr w:rsidR="00431723" w:rsidRPr="00FB45DB" w14:paraId="5E6A00F4" w14:textId="77777777" w:rsidTr="00E64136">
        <w:tc>
          <w:tcPr>
            <w:tcW w:w="0" w:type="auto"/>
            <w:tcBorders>
              <w:top w:val="single" w:sz="4" w:space="0" w:color="auto"/>
              <w:left w:val="nil"/>
              <w:bottom w:val="nil"/>
              <w:right w:val="nil"/>
            </w:tcBorders>
          </w:tcPr>
          <w:p w14:paraId="6D1F3F0F"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Treatment</w:t>
            </w:r>
          </w:p>
        </w:tc>
        <w:tc>
          <w:tcPr>
            <w:tcW w:w="0" w:type="auto"/>
            <w:tcBorders>
              <w:top w:val="single" w:sz="4" w:space="0" w:color="auto"/>
              <w:left w:val="nil"/>
              <w:bottom w:val="nil"/>
              <w:right w:val="nil"/>
            </w:tcBorders>
          </w:tcPr>
          <w:p w14:paraId="62C32426"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0.978</w:t>
            </w:r>
          </w:p>
        </w:tc>
        <w:tc>
          <w:tcPr>
            <w:tcW w:w="0" w:type="auto"/>
            <w:tcBorders>
              <w:top w:val="single" w:sz="4" w:space="0" w:color="auto"/>
              <w:left w:val="nil"/>
              <w:bottom w:val="nil"/>
              <w:right w:val="nil"/>
            </w:tcBorders>
          </w:tcPr>
          <w:p w14:paraId="734EAFD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-0.216</w:t>
            </w:r>
          </w:p>
        </w:tc>
        <w:tc>
          <w:tcPr>
            <w:tcW w:w="0" w:type="auto"/>
            <w:tcBorders>
              <w:top w:val="single" w:sz="4" w:space="0" w:color="auto"/>
              <w:left w:val="nil"/>
              <w:bottom w:val="nil"/>
              <w:right w:val="nil"/>
            </w:tcBorders>
          </w:tcPr>
          <w:p w14:paraId="2CBC32AE"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1.006</w:t>
            </w:r>
          </w:p>
        </w:tc>
        <w:tc>
          <w:tcPr>
            <w:tcW w:w="0" w:type="auto"/>
            <w:tcBorders>
              <w:top w:val="single" w:sz="4" w:space="0" w:color="auto"/>
              <w:left w:val="nil"/>
              <w:bottom w:val="nil"/>
              <w:right w:val="nil"/>
            </w:tcBorders>
          </w:tcPr>
          <w:p w14:paraId="4AF10EF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0.453</w:t>
            </w:r>
          </w:p>
        </w:tc>
        <w:tc>
          <w:tcPr>
            <w:tcW w:w="0" w:type="auto"/>
            <w:tcBorders>
              <w:top w:val="single" w:sz="4" w:space="0" w:color="auto"/>
              <w:left w:val="nil"/>
              <w:bottom w:val="nil"/>
              <w:right w:val="nil"/>
            </w:tcBorders>
          </w:tcPr>
          <w:p w14:paraId="1CD7AD5D"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1.232</w:t>
            </w:r>
          </w:p>
        </w:tc>
        <w:tc>
          <w:tcPr>
            <w:tcW w:w="0" w:type="auto"/>
            <w:tcBorders>
              <w:top w:val="single" w:sz="4" w:space="0" w:color="auto"/>
              <w:left w:val="nil"/>
              <w:bottom w:val="nil"/>
              <w:right w:val="nil"/>
            </w:tcBorders>
          </w:tcPr>
          <w:p w14:paraId="192292E4"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1.669</w:t>
            </w:r>
          </w:p>
        </w:tc>
      </w:tr>
      <w:tr w:rsidR="00431723" w:rsidRPr="00FB45DB" w14:paraId="2F29010A" w14:textId="77777777" w:rsidTr="00E64136">
        <w:tc>
          <w:tcPr>
            <w:tcW w:w="0" w:type="auto"/>
            <w:tcBorders>
              <w:top w:val="nil"/>
              <w:left w:val="nil"/>
              <w:bottom w:val="nil"/>
              <w:right w:val="nil"/>
            </w:tcBorders>
          </w:tcPr>
          <w:p w14:paraId="23B37F76"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382D9E2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(0.693)</w:t>
            </w:r>
          </w:p>
        </w:tc>
        <w:tc>
          <w:tcPr>
            <w:tcW w:w="0" w:type="auto"/>
            <w:tcBorders>
              <w:top w:val="nil"/>
              <w:left w:val="nil"/>
              <w:bottom w:val="nil"/>
              <w:right w:val="nil"/>
            </w:tcBorders>
          </w:tcPr>
          <w:p w14:paraId="4918C7D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(2.063)</w:t>
            </w:r>
          </w:p>
        </w:tc>
        <w:tc>
          <w:tcPr>
            <w:tcW w:w="0" w:type="auto"/>
            <w:tcBorders>
              <w:top w:val="nil"/>
              <w:left w:val="nil"/>
              <w:bottom w:val="nil"/>
              <w:right w:val="nil"/>
            </w:tcBorders>
          </w:tcPr>
          <w:p w14:paraId="56B720C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(5.437)</w:t>
            </w:r>
          </w:p>
        </w:tc>
        <w:tc>
          <w:tcPr>
            <w:tcW w:w="0" w:type="auto"/>
            <w:tcBorders>
              <w:top w:val="nil"/>
              <w:left w:val="nil"/>
              <w:bottom w:val="nil"/>
              <w:right w:val="nil"/>
            </w:tcBorders>
          </w:tcPr>
          <w:p w14:paraId="4A71496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(1.629)</w:t>
            </w:r>
          </w:p>
        </w:tc>
        <w:tc>
          <w:tcPr>
            <w:tcW w:w="0" w:type="auto"/>
            <w:tcBorders>
              <w:top w:val="nil"/>
              <w:left w:val="nil"/>
              <w:bottom w:val="nil"/>
              <w:right w:val="nil"/>
            </w:tcBorders>
          </w:tcPr>
          <w:p w14:paraId="771B0AAD"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(1.165)</w:t>
            </w:r>
          </w:p>
        </w:tc>
        <w:tc>
          <w:tcPr>
            <w:tcW w:w="0" w:type="auto"/>
            <w:tcBorders>
              <w:top w:val="nil"/>
              <w:left w:val="nil"/>
              <w:bottom w:val="nil"/>
              <w:right w:val="nil"/>
            </w:tcBorders>
          </w:tcPr>
          <w:p w14:paraId="63758981"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(1.153)</w:t>
            </w:r>
          </w:p>
        </w:tc>
      </w:tr>
      <w:tr w:rsidR="00431723" w:rsidRPr="00FB45DB" w14:paraId="1A97B0A5" w14:textId="77777777" w:rsidTr="00E64136">
        <w:tc>
          <w:tcPr>
            <w:tcW w:w="0" w:type="auto"/>
            <w:tcBorders>
              <w:top w:val="nil"/>
              <w:left w:val="nil"/>
              <w:bottom w:val="nil"/>
              <w:right w:val="nil"/>
            </w:tcBorders>
          </w:tcPr>
          <w:p w14:paraId="5319BB0B"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 xml:space="preserve">Government </w:t>
            </w:r>
          </w:p>
        </w:tc>
        <w:tc>
          <w:tcPr>
            <w:tcW w:w="0" w:type="auto"/>
            <w:tcBorders>
              <w:top w:val="nil"/>
              <w:left w:val="nil"/>
              <w:bottom w:val="nil"/>
              <w:right w:val="nil"/>
            </w:tcBorders>
          </w:tcPr>
          <w:p w14:paraId="1D2969BE"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3.579</w:t>
            </w:r>
          </w:p>
        </w:tc>
        <w:tc>
          <w:tcPr>
            <w:tcW w:w="0" w:type="auto"/>
            <w:tcBorders>
              <w:top w:val="nil"/>
              <w:left w:val="nil"/>
              <w:bottom w:val="nil"/>
              <w:right w:val="nil"/>
            </w:tcBorders>
          </w:tcPr>
          <w:p w14:paraId="58CA623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-1.908</w:t>
            </w:r>
          </w:p>
        </w:tc>
        <w:tc>
          <w:tcPr>
            <w:tcW w:w="0" w:type="auto"/>
            <w:tcBorders>
              <w:top w:val="nil"/>
              <w:left w:val="nil"/>
              <w:bottom w:val="nil"/>
              <w:right w:val="nil"/>
            </w:tcBorders>
          </w:tcPr>
          <w:p w14:paraId="6726705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3.519</w:t>
            </w:r>
          </w:p>
        </w:tc>
        <w:tc>
          <w:tcPr>
            <w:tcW w:w="0" w:type="auto"/>
            <w:tcBorders>
              <w:top w:val="nil"/>
              <w:left w:val="nil"/>
              <w:bottom w:val="nil"/>
              <w:right w:val="nil"/>
            </w:tcBorders>
          </w:tcPr>
          <w:p w14:paraId="48B047FE"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3.886</w:t>
            </w:r>
          </w:p>
        </w:tc>
        <w:tc>
          <w:tcPr>
            <w:tcW w:w="0" w:type="auto"/>
            <w:tcBorders>
              <w:top w:val="nil"/>
              <w:left w:val="nil"/>
              <w:bottom w:val="nil"/>
              <w:right w:val="nil"/>
            </w:tcBorders>
          </w:tcPr>
          <w:p w14:paraId="2DC6B052"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4.173</w:t>
            </w:r>
          </w:p>
        </w:tc>
        <w:tc>
          <w:tcPr>
            <w:tcW w:w="0" w:type="auto"/>
            <w:tcBorders>
              <w:top w:val="nil"/>
              <w:left w:val="nil"/>
              <w:bottom w:val="nil"/>
              <w:right w:val="nil"/>
            </w:tcBorders>
          </w:tcPr>
          <w:p w14:paraId="3A66F37C"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4.028</w:t>
            </w:r>
          </w:p>
        </w:tc>
      </w:tr>
      <w:tr w:rsidR="00431723" w:rsidRPr="00FB45DB" w14:paraId="386FDA57" w14:textId="77777777" w:rsidTr="00E64136">
        <w:tc>
          <w:tcPr>
            <w:tcW w:w="0" w:type="auto"/>
            <w:tcBorders>
              <w:top w:val="nil"/>
              <w:left w:val="nil"/>
              <w:bottom w:val="nil"/>
              <w:right w:val="nil"/>
            </w:tcBorders>
          </w:tcPr>
          <w:p w14:paraId="48606030"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3456FEC2"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(0.937)</w:t>
            </w:r>
          </w:p>
        </w:tc>
        <w:tc>
          <w:tcPr>
            <w:tcW w:w="0" w:type="auto"/>
            <w:tcBorders>
              <w:top w:val="nil"/>
              <w:left w:val="nil"/>
              <w:bottom w:val="nil"/>
              <w:right w:val="nil"/>
            </w:tcBorders>
          </w:tcPr>
          <w:p w14:paraId="087832D8"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(2.469)</w:t>
            </w:r>
          </w:p>
        </w:tc>
        <w:tc>
          <w:tcPr>
            <w:tcW w:w="0" w:type="auto"/>
            <w:tcBorders>
              <w:top w:val="nil"/>
              <w:left w:val="nil"/>
              <w:bottom w:val="nil"/>
              <w:right w:val="nil"/>
            </w:tcBorders>
          </w:tcPr>
          <w:p w14:paraId="06433E32"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(3.792)</w:t>
            </w:r>
          </w:p>
        </w:tc>
        <w:tc>
          <w:tcPr>
            <w:tcW w:w="0" w:type="auto"/>
            <w:tcBorders>
              <w:top w:val="nil"/>
              <w:left w:val="nil"/>
              <w:bottom w:val="nil"/>
              <w:right w:val="nil"/>
            </w:tcBorders>
          </w:tcPr>
          <w:p w14:paraId="5CB5C0B4"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(1.801)</w:t>
            </w:r>
          </w:p>
        </w:tc>
        <w:tc>
          <w:tcPr>
            <w:tcW w:w="0" w:type="auto"/>
            <w:tcBorders>
              <w:top w:val="nil"/>
              <w:left w:val="nil"/>
              <w:bottom w:val="nil"/>
              <w:right w:val="nil"/>
            </w:tcBorders>
          </w:tcPr>
          <w:p w14:paraId="43AEB09A"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(1.725)</w:t>
            </w:r>
          </w:p>
        </w:tc>
        <w:tc>
          <w:tcPr>
            <w:tcW w:w="0" w:type="auto"/>
            <w:tcBorders>
              <w:top w:val="nil"/>
              <w:left w:val="nil"/>
              <w:bottom w:val="nil"/>
              <w:right w:val="nil"/>
            </w:tcBorders>
          </w:tcPr>
          <w:p w14:paraId="1FB9DD69"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(1.883)</w:t>
            </w:r>
          </w:p>
        </w:tc>
      </w:tr>
      <w:tr w:rsidR="00431723" w:rsidRPr="00FB45DB" w14:paraId="73A6F997" w14:textId="77777777" w:rsidTr="00E64136">
        <w:tc>
          <w:tcPr>
            <w:tcW w:w="0" w:type="auto"/>
            <w:tcBorders>
              <w:top w:val="nil"/>
              <w:left w:val="nil"/>
              <w:bottom w:val="nil"/>
              <w:right w:val="nil"/>
            </w:tcBorders>
          </w:tcPr>
          <w:p w14:paraId="3618033D"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Previous vote share</w:t>
            </w:r>
          </w:p>
        </w:tc>
        <w:tc>
          <w:tcPr>
            <w:tcW w:w="0" w:type="auto"/>
            <w:tcBorders>
              <w:top w:val="nil"/>
              <w:left w:val="nil"/>
              <w:bottom w:val="nil"/>
              <w:right w:val="nil"/>
            </w:tcBorders>
          </w:tcPr>
          <w:p w14:paraId="5241078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0.051</w:t>
            </w:r>
          </w:p>
        </w:tc>
        <w:tc>
          <w:tcPr>
            <w:tcW w:w="0" w:type="auto"/>
            <w:tcBorders>
              <w:top w:val="nil"/>
              <w:left w:val="nil"/>
              <w:bottom w:val="nil"/>
              <w:right w:val="nil"/>
            </w:tcBorders>
          </w:tcPr>
          <w:p w14:paraId="23CA09F4"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0.182</w:t>
            </w:r>
          </w:p>
        </w:tc>
        <w:tc>
          <w:tcPr>
            <w:tcW w:w="0" w:type="auto"/>
            <w:tcBorders>
              <w:top w:val="nil"/>
              <w:left w:val="nil"/>
              <w:bottom w:val="nil"/>
              <w:right w:val="nil"/>
            </w:tcBorders>
          </w:tcPr>
          <w:p w14:paraId="18EC958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-0.266</w:t>
            </w:r>
          </w:p>
        </w:tc>
        <w:tc>
          <w:tcPr>
            <w:tcW w:w="0" w:type="auto"/>
            <w:tcBorders>
              <w:top w:val="nil"/>
              <w:left w:val="nil"/>
              <w:bottom w:val="nil"/>
              <w:right w:val="nil"/>
            </w:tcBorders>
          </w:tcPr>
          <w:p w14:paraId="4732401A"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0.016</w:t>
            </w:r>
          </w:p>
        </w:tc>
        <w:tc>
          <w:tcPr>
            <w:tcW w:w="0" w:type="auto"/>
            <w:tcBorders>
              <w:top w:val="nil"/>
              <w:left w:val="nil"/>
              <w:bottom w:val="nil"/>
              <w:right w:val="nil"/>
            </w:tcBorders>
          </w:tcPr>
          <w:p w14:paraId="6DD2054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0.107</w:t>
            </w:r>
          </w:p>
        </w:tc>
        <w:tc>
          <w:tcPr>
            <w:tcW w:w="0" w:type="auto"/>
            <w:tcBorders>
              <w:top w:val="nil"/>
              <w:left w:val="nil"/>
              <w:bottom w:val="nil"/>
              <w:right w:val="nil"/>
            </w:tcBorders>
          </w:tcPr>
          <w:p w14:paraId="2D215AD9"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0.006</w:t>
            </w:r>
          </w:p>
        </w:tc>
      </w:tr>
      <w:tr w:rsidR="00431723" w:rsidRPr="00FB45DB" w14:paraId="69AAB760" w14:textId="77777777" w:rsidTr="00E64136">
        <w:tc>
          <w:tcPr>
            <w:tcW w:w="0" w:type="auto"/>
            <w:tcBorders>
              <w:top w:val="nil"/>
              <w:left w:val="nil"/>
              <w:bottom w:val="nil"/>
              <w:right w:val="nil"/>
            </w:tcBorders>
          </w:tcPr>
          <w:p w14:paraId="67C20FFD"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1AEC39C0"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(0.058)</w:t>
            </w:r>
          </w:p>
        </w:tc>
        <w:tc>
          <w:tcPr>
            <w:tcW w:w="0" w:type="auto"/>
            <w:tcBorders>
              <w:top w:val="nil"/>
              <w:left w:val="nil"/>
              <w:bottom w:val="nil"/>
              <w:right w:val="nil"/>
            </w:tcBorders>
          </w:tcPr>
          <w:p w14:paraId="7370303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(0.148)</w:t>
            </w:r>
          </w:p>
        </w:tc>
        <w:tc>
          <w:tcPr>
            <w:tcW w:w="0" w:type="auto"/>
            <w:tcBorders>
              <w:top w:val="nil"/>
              <w:left w:val="nil"/>
              <w:bottom w:val="nil"/>
              <w:right w:val="nil"/>
            </w:tcBorders>
          </w:tcPr>
          <w:p w14:paraId="31F7D540"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(0.275)</w:t>
            </w:r>
          </w:p>
        </w:tc>
        <w:tc>
          <w:tcPr>
            <w:tcW w:w="0" w:type="auto"/>
            <w:tcBorders>
              <w:top w:val="nil"/>
              <w:left w:val="nil"/>
              <w:bottom w:val="nil"/>
              <w:right w:val="nil"/>
            </w:tcBorders>
          </w:tcPr>
          <w:p w14:paraId="0BBCD58A"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(0.140)</w:t>
            </w:r>
          </w:p>
        </w:tc>
        <w:tc>
          <w:tcPr>
            <w:tcW w:w="0" w:type="auto"/>
            <w:tcBorders>
              <w:top w:val="nil"/>
              <w:left w:val="nil"/>
              <w:bottom w:val="nil"/>
              <w:right w:val="nil"/>
            </w:tcBorders>
          </w:tcPr>
          <w:p w14:paraId="6658C814"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(0.125)</w:t>
            </w:r>
          </w:p>
        </w:tc>
        <w:tc>
          <w:tcPr>
            <w:tcW w:w="0" w:type="auto"/>
            <w:tcBorders>
              <w:top w:val="nil"/>
              <w:left w:val="nil"/>
              <w:bottom w:val="nil"/>
              <w:right w:val="nil"/>
            </w:tcBorders>
          </w:tcPr>
          <w:p w14:paraId="770082E6"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(0.099)</w:t>
            </w:r>
          </w:p>
        </w:tc>
      </w:tr>
      <w:tr w:rsidR="00431723" w:rsidRPr="00FB45DB" w14:paraId="6C28EC1D" w14:textId="77777777" w:rsidTr="00E64136">
        <w:tc>
          <w:tcPr>
            <w:tcW w:w="0" w:type="auto"/>
            <w:tcBorders>
              <w:top w:val="nil"/>
              <w:left w:val="nil"/>
              <w:bottom w:val="nil"/>
              <w:right w:val="nil"/>
            </w:tcBorders>
          </w:tcPr>
          <w:p w14:paraId="5549C799"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2006-2008</w:t>
            </w:r>
          </w:p>
        </w:tc>
        <w:tc>
          <w:tcPr>
            <w:tcW w:w="0" w:type="auto"/>
            <w:tcBorders>
              <w:top w:val="nil"/>
              <w:left w:val="nil"/>
              <w:bottom w:val="nil"/>
              <w:right w:val="nil"/>
            </w:tcBorders>
          </w:tcPr>
          <w:p w14:paraId="0A7B1DBD"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-0.872</w:t>
            </w:r>
          </w:p>
        </w:tc>
        <w:tc>
          <w:tcPr>
            <w:tcW w:w="0" w:type="auto"/>
            <w:tcBorders>
              <w:top w:val="nil"/>
              <w:left w:val="nil"/>
              <w:bottom w:val="nil"/>
              <w:right w:val="nil"/>
            </w:tcBorders>
          </w:tcPr>
          <w:p w14:paraId="30309761"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5.655</w:t>
            </w:r>
          </w:p>
        </w:tc>
        <w:tc>
          <w:tcPr>
            <w:tcW w:w="0" w:type="auto"/>
            <w:tcBorders>
              <w:top w:val="nil"/>
              <w:left w:val="nil"/>
              <w:bottom w:val="nil"/>
              <w:right w:val="nil"/>
            </w:tcBorders>
          </w:tcPr>
          <w:p w14:paraId="532C3529"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0.141</w:t>
            </w:r>
          </w:p>
        </w:tc>
        <w:tc>
          <w:tcPr>
            <w:tcW w:w="0" w:type="auto"/>
            <w:tcBorders>
              <w:top w:val="nil"/>
              <w:left w:val="nil"/>
              <w:bottom w:val="nil"/>
              <w:right w:val="nil"/>
            </w:tcBorders>
          </w:tcPr>
          <w:p w14:paraId="6200465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0.388</w:t>
            </w:r>
          </w:p>
        </w:tc>
        <w:tc>
          <w:tcPr>
            <w:tcW w:w="0" w:type="auto"/>
            <w:tcBorders>
              <w:top w:val="nil"/>
              <w:left w:val="nil"/>
              <w:bottom w:val="nil"/>
              <w:right w:val="nil"/>
            </w:tcBorders>
          </w:tcPr>
          <w:p w14:paraId="3F96D59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-1.264</w:t>
            </w:r>
          </w:p>
        </w:tc>
        <w:tc>
          <w:tcPr>
            <w:tcW w:w="0" w:type="auto"/>
            <w:tcBorders>
              <w:top w:val="nil"/>
              <w:left w:val="nil"/>
              <w:bottom w:val="nil"/>
              <w:right w:val="nil"/>
            </w:tcBorders>
          </w:tcPr>
          <w:p w14:paraId="188CC9DD"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-1.077</w:t>
            </w:r>
          </w:p>
        </w:tc>
      </w:tr>
      <w:tr w:rsidR="00431723" w:rsidRPr="00FB45DB" w14:paraId="12A03495" w14:textId="77777777" w:rsidTr="00E64136">
        <w:tc>
          <w:tcPr>
            <w:tcW w:w="0" w:type="auto"/>
            <w:tcBorders>
              <w:top w:val="nil"/>
              <w:left w:val="nil"/>
              <w:bottom w:val="nil"/>
              <w:right w:val="nil"/>
            </w:tcBorders>
          </w:tcPr>
          <w:p w14:paraId="78F703A7"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375405E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(0.946)</w:t>
            </w:r>
          </w:p>
        </w:tc>
        <w:tc>
          <w:tcPr>
            <w:tcW w:w="0" w:type="auto"/>
            <w:tcBorders>
              <w:top w:val="nil"/>
              <w:left w:val="nil"/>
              <w:bottom w:val="nil"/>
              <w:right w:val="nil"/>
            </w:tcBorders>
          </w:tcPr>
          <w:p w14:paraId="2D72EF2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(3.123)</w:t>
            </w:r>
          </w:p>
        </w:tc>
        <w:tc>
          <w:tcPr>
            <w:tcW w:w="0" w:type="auto"/>
            <w:tcBorders>
              <w:top w:val="nil"/>
              <w:left w:val="nil"/>
              <w:bottom w:val="nil"/>
              <w:right w:val="nil"/>
            </w:tcBorders>
          </w:tcPr>
          <w:p w14:paraId="2D4D26D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(11.842)</w:t>
            </w:r>
          </w:p>
        </w:tc>
        <w:tc>
          <w:tcPr>
            <w:tcW w:w="0" w:type="auto"/>
            <w:tcBorders>
              <w:top w:val="nil"/>
              <w:left w:val="nil"/>
              <w:bottom w:val="nil"/>
              <w:right w:val="nil"/>
            </w:tcBorders>
          </w:tcPr>
          <w:p w14:paraId="03D731F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(2.361)</w:t>
            </w:r>
          </w:p>
        </w:tc>
        <w:tc>
          <w:tcPr>
            <w:tcW w:w="0" w:type="auto"/>
            <w:tcBorders>
              <w:top w:val="nil"/>
              <w:left w:val="nil"/>
              <w:bottom w:val="nil"/>
              <w:right w:val="nil"/>
            </w:tcBorders>
          </w:tcPr>
          <w:p w14:paraId="71A484E1"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(1.443)</w:t>
            </w:r>
          </w:p>
        </w:tc>
        <w:tc>
          <w:tcPr>
            <w:tcW w:w="0" w:type="auto"/>
            <w:tcBorders>
              <w:top w:val="nil"/>
              <w:left w:val="nil"/>
              <w:bottom w:val="nil"/>
              <w:right w:val="nil"/>
            </w:tcBorders>
          </w:tcPr>
          <w:p w14:paraId="4F8A95C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(1.754)</w:t>
            </w:r>
          </w:p>
        </w:tc>
      </w:tr>
      <w:tr w:rsidR="00431723" w:rsidRPr="00FB45DB" w14:paraId="7E41BA5F" w14:textId="77777777" w:rsidTr="00E64136">
        <w:tc>
          <w:tcPr>
            <w:tcW w:w="0" w:type="auto"/>
            <w:tcBorders>
              <w:top w:val="nil"/>
              <w:left w:val="nil"/>
              <w:bottom w:val="nil"/>
              <w:right w:val="nil"/>
            </w:tcBorders>
          </w:tcPr>
          <w:p w14:paraId="270DEA55"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2008-2011</w:t>
            </w:r>
          </w:p>
        </w:tc>
        <w:tc>
          <w:tcPr>
            <w:tcW w:w="0" w:type="auto"/>
            <w:tcBorders>
              <w:top w:val="nil"/>
              <w:left w:val="nil"/>
              <w:bottom w:val="nil"/>
              <w:right w:val="nil"/>
            </w:tcBorders>
          </w:tcPr>
          <w:p w14:paraId="5BE38D2D"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-5.092</w:t>
            </w:r>
          </w:p>
        </w:tc>
        <w:tc>
          <w:tcPr>
            <w:tcW w:w="0" w:type="auto"/>
            <w:tcBorders>
              <w:top w:val="nil"/>
              <w:left w:val="nil"/>
              <w:bottom w:val="nil"/>
              <w:right w:val="nil"/>
            </w:tcBorders>
          </w:tcPr>
          <w:p w14:paraId="43ABF06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0.540</w:t>
            </w:r>
          </w:p>
        </w:tc>
        <w:tc>
          <w:tcPr>
            <w:tcW w:w="0" w:type="auto"/>
            <w:tcBorders>
              <w:top w:val="nil"/>
              <w:left w:val="nil"/>
              <w:bottom w:val="nil"/>
              <w:right w:val="nil"/>
            </w:tcBorders>
          </w:tcPr>
          <w:p w14:paraId="36339A2E"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1.583</w:t>
            </w:r>
          </w:p>
        </w:tc>
        <w:tc>
          <w:tcPr>
            <w:tcW w:w="0" w:type="auto"/>
            <w:tcBorders>
              <w:top w:val="nil"/>
              <w:left w:val="nil"/>
              <w:bottom w:val="nil"/>
              <w:right w:val="nil"/>
            </w:tcBorders>
          </w:tcPr>
          <w:p w14:paraId="74AEB7F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0.852</w:t>
            </w:r>
          </w:p>
        </w:tc>
        <w:tc>
          <w:tcPr>
            <w:tcW w:w="0" w:type="auto"/>
            <w:tcBorders>
              <w:top w:val="nil"/>
              <w:left w:val="nil"/>
              <w:bottom w:val="nil"/>
              <w:right w:val="nil"/>
            </w:tcBorders>
          </w:tcPr>
          <w:p w14:paraId="6DD4761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-8.460</w:t>
            </w:r>
          </w:p>
        </w:tc>
        <w:tc>
          <w:tcPr>
            <w:tcW w:w="0" w:type="auto"/>
            <w:tcBorders>
              <w:top w:val="nil"/>
              <w:left w:val="nil"/>
              <w:bottom w:val="nil"/>
              <w:right w:val="nil"/>
            </w:tcBorders>
          </w:tcPr>
          <w:p w14:paraId="0AC337D6"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-4.735</w:t>
            </w:r>
          </w:p>
        </w:tc>
      </w:tr>
      <w:tr w:rsidR="00431723" w:rsidRPr="00FB45DB" w14:paraId="7EBDE369" w14:textId="77777777" w:rsidTr="00E64136">
        <w:tc>
          <w:tcPr>
            <w:tcW w:w="0" w:type="auto"/>
            <w:tcBorders>
              <w:top w:val="nil"/>
              <w:left w:val="nil"/>
              <w:bottom w:val="nil"/>
              <w:right w:val="nil"/>
            </w:tcBorders>
          </w:tcPr>
          <w:p w14:paraId="3A97C01B"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6AB18D5E"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(1.009)</w:t>
            </w:r>
          </w:p>
        </w:tc>
        <w:tc>
          <w:tcPr>
            <w:tcW w:w="0" w:type="auto"/>
            <w:tcBorders>
              <w:top w:val="nil"/>
              <w:left w:val="nil"/>
              <w:bottom w:val="nil"/>
              <w:right w:val="nil"/>
            </w:tcBorders>
          </w:tcPr>
          <w:p w14:paraId="38894CE1"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(3.243)</w:t>
            </w:r>
          </w:p>
        </w:tc>
        <w:tc>
          <w:tcPr>
            <w:tcW w:w="0" w:type="auto"/>
            <w:tcBorders>
              <w:top w:val="nil"/>
              <w:left w:val="nil"/>
              <w:bottom w:val="nil"/>
              <w:right w:val="nil"/>
            </w:tcBorders>
          </w:tcPr>
          <w:p w14:paraId="065725A4"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(11.577)</w:t>
            </w:r>
          </w:p>
        </w:tc>
        <w:tc>
          <w:tcPr>
            <w:tcW w:w="0" w:type="auto"/>
            <w:tcBorders>
              <w:top w:val="nil"/>
              <w:left w:val="nil"/>
              <w:bottom w:val="nil"/>
              <w:right w:val="nil"/>
            </w:tcBorders>
          </w:tcPr>
          <w:p w14:paraId="584BA62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(2.344)</w:t>
            </w:r>
          </w:p>
        </w:tc>
        <w:tc>
          <w:tcPr>
            <w:tcW w:w="0" w:type="auto"/>
            <w:tcBorders>
              <w:top w:val="nil"/>
              <w:left w:val="nil"/>
              <w:bottom w:val="nil"/>
              <w:right w:val="nil"/>
            </w:tcBorders>
          </w:tcPr>
          <w:p w14:paraId="6931C1AA"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(1.442)</w:t>
            </w:r>
          </w:p>
        </w:tc>
        <w:tc>
          <w:tcPr>
            <w:tcW w:w="0" w:type="auto"/>
            <w:tcBorders>
              <w:top w:val="nil"/>
              <w:left w:val="nil"/>
              <w:bottom w:val="nil"/>
              <w:right w:val="nil"/>
            </w:tcBorders>
          </w:tcPr>
          <w:p w14:paraId="34DF8A00"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(2.443)</w:t>
            </w:r>
          </w:p>
        </w:tc>
      </w:tr>
      <w:tr w:rsidR="00431723" w:rsidRPr="00FB45DB" w14:paraId="0075EC8D" w14:textId="77777777" w:rsidTr="00E64136">
        <w:tc>
          <w:tcPr>
            <w:tcW w:w="0" w:type="auto"/>
            <w:tcBorders>
              <w:top w:val="nil"/>
              <w:left w:val="nil"/>
              <w:bottom w:val="nil"/>
              <w:right w:val="nil"/>
            </w:tcBorders>
          </w:tcPr>
          <w:p w14:paraId="55CA22F0"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2011-2015</w:t>
            </w:r>
          </w:p>
        </w:tc>
        <w:tc>
          <w:tcPr>
            <w:tcW w:w="0" w:type="auto"/>
            <w:tcBorders>
              <w:top w:val="nil"/>
              <w:left w:val="nil"/>
              <w:bottom w:val="nil"/>
              <w:right w:val="nil"/>
            </w:tcBorders>
          </w:tcPr>
          <w:p w14:paraId="46AB2B5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-6.124</w:t>
            </w:r>
          </w:p>
        </w:tc>
        <w:tc>
          <w:tcPr>
            <w:tcW w:w="0" w:type="auto"/>
            <w:tcBorders>
              <w:top w:val="nil"/>
              <w:left w:val="nil"/>
              <w:bottom w:val="nil"/>
              <w:right w:val="nil"/>
            </w:tcBorders>
          </w:tcPr>
          <w:p w14:paraId="2FA9FCB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2.237</w:t>
            </w:r>
          </w:p>
        </w:tc>
        <w:tc>
          <w:tcPr>
            <w:tcW w:w="0" w:type="auto"/>
            <w:tcBorders>
              <w:top w:val="nil"/>
              <w:left w:val="nil"/>
              <w:bottom w:val="nil"/>
              <w:right w:val="nil"/>
            </w:tcBorders>
          </w:tcPr>
          <w:p w14:paraId="275027E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5.142</w:t>
            </w:r>
          </w:p>
        </w:tc>
        <w:tc>
          <w:tcPr>
            <w:tcW w:w="0" w:type="auto"/>
            <w:tcBorders>
              <w:top w:val="nil"/>
              <w:left w:val="nil"/>
              <w:bottom w:val="nil"/>
              <w:right w:val="nil"/>
            </w:tcBorders>
          </w:tcPr>
          <w:p w14:paraId="4918CB8C"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-3.657</w:t>
            </w:r>
          </w:p>
        </w:tc>
        <w:tc>
          <w:tcPr>
            <w:tcW w:w="0" w:type="auto"/>
            <w:tcBorders>
              <w:top w:val="nil"/>
              <w:left w:val="nil"/>
              <w:bottom w:val="nil"/>
              <w:right w:val="nil"/>
            </w:tcBorders>
          </w:tcPr>
          <w:p w14:paraId="57459DE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-3.761</w:t>
            </w:r>
          </w:p>
        </w:tc>
        <w:tc>
          <w:tcPr>
            <w:tcW w:w="0" w:type="auto"/>
            <w:tcBorders>
              <w:top w:val="nil"/>
              <w:left w:val="nil"/>
              <w:bottom w:val="nil"/>
              <w:right w:val="nil"/>
            </w:tcBorders>
          </w:tcPr>
          <w:p w14:paraId="24C6FA1D"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-13.818</w:t>
            </w:r>
          </w:p>
        </w:tc>
      </w:tr>
      <w:tr w:rsidR="00431723" w:rsidRPr="00FB45DB" w14:paraId="563AB8ED" w14:textId="77777777" w:rsidTr="00E64136">
        <w:tc>
          <w:tcPr>
            <w:tcW w:w="0" w:type="auto"/>
            <w:tcBorders>
              <w:top w:val="nil"/>
              <w:left w:val="nil"/>
              <w:bottom w:val="nil"/>
              <w:right w:val="nil"/>
            </w:tcBorders>
          </w:tcPr>
          <w:p w14:paraId="470091AC"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7BE15304"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(1.302)</w:t>
            </w:r>
          </w:p>
        </w:tc>
        <w:tc>
          <w:tcPr>
            <w:tcW w:w="0" w:type="auto"/>
            <w:tcBorders>
              <w:top w:val="nil"/>
              <w:left w:val="nil"/>
              <w:bottom w:val="nil"/>
              <w:right w:val="nil"/>
            </w:tcBorders>
          </w:tcPr>
          <w:p w14:paraId="0E3ABC76"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(3.283)</w:t>
            </w:r>
          </w:p>
        </w:tc>
        <w:tc>
          <w:tcPr>
            <w:tcW w:w="0" w:type="auto"/>
            <w:tcBorders>
              <w:top w:val="nil"/>
              <w:left w:val="nil"/>
              <w:bottom w:val="nil"/>
              <w:right w:val="nil"/>
            </w:tcBorders>
          </w:tcPr>
          <w:p w14:paraId="7E5CC604"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(12.125)</w:t>
            </w:r>
          </w:p>
        </w:tc>
        <w:tc>
          <w:tcPr>
            <w:tcW w:w="0" w:type="auto"/>
            <w:tcBorders>
              <w:top w:val="nil"/>
              <w:left w:val="nil"/>
              <w:bottom w:val="nil"/>
              <w:right w:val="nil"/>
            </w:tcBorders>
          </w:tcPr>
          <w:p w14:paraId="48258EC6"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(2.642)</w:t>
            </w:r>
          </w:p>
        </w:tc>
        <w:tc>
          <w:tcPr>
            <w:tcW w:w="0" w:type="auto"/>
            <w:tcBorders>
              <w:top w:val="nil"/>
              <w:left w:val="nil"/>
              <w:bottom w:val="nil"/>
              <w:right w:val="nil"/>
            </w:tcBorders>
          </w:tcPr>
          <w:p w14:paraId="63E31D91"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(2.321)</w:t>
            </w:r>
          </w:p>
        </w:tc>
        <w:tc>
          <w:tcPr>
            <w:tcW w:w="0" w:type="auto"/>
            <w:tcBorders>
              <w:top w:val="nil"/>
              <w:left w:val="nil"/>
              <w:bottom w:val="nil"/>
              <w:right w:val="nil"/>
            </w:tcBorders>
          </w:tcPr>
          <w:p w14:paraId="1AF2232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(3.079)</w:t>
            </w:r>
          </w:p>
        </w:tc>
      </w:tr>
      <w:tr w:rsidR="00431723" w:rsidRPr="00FB45DB" w14:paraId="722FB485" w14:textId="77777777" w:rsidTr="00E64136">
        <w:tc>
          <w:tcPr>
            <w:tcW w:w="0" w:type="auto"/>
            <w:tcBorders>
              <w:top w:val="nil"/>
              <w:left w:val="nil"/>
              <w:bottom w:val="nil"/>
              <w:right w:val="nil"/>
            </w:tcBorders>
          </w:tcPr>
          <w:p w14:paraId="25D53351"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2015-2019</w:t>
            </w:r>
          </w:p>
        </w:tc>
        <w:tc>
          <w:tcPr>
            <w:tcW w:w="0" w:type="auto"/>
            <w:tcBorders>
              <w:top w:val="nil"/>
              <w:left w:val="nil"/>
              <w:bottom w:val="nil"/>
              <w:right w:val="nil"/>
            </w:tcBorders>
          </w:tcPr>
          <w:p w14:paraId="7F1E6E62"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-2.405</w:t>
            </w:r>
          </w:p>
        </w:tc>
        <w:tc>
          <w:tcPr>
            <w:tcW w:w="0" w:type="auto"/>
            <w:tcBorders>
              <w:top w:val="nil"/>
              <w:left w:val="nil"/>
              <w:bottom w:val="nil"/>
              <w:right w:val="nil"/>
            </w:tcBorders>
          </w:tcPr>
          <w:p w14:paraId="4D7D9C2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-0.106</w:t>
            </w:r>
          </w:p>
        </w:tc>
        <w:tc>
          <w:tcPr>
            <w:tcW w:w="0" w:type="auto"/>
            <w:tcBorders>
              <w:top w:val="nil"/>
              <w:left w:val="nil"/>
              <w:bottom w:val="nil"/>
              <w:right w:val="nil"/>
            </w:tcBorders>
          </w:tcPr>
          <w:p w14:paraId="66DBD25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6.431</w:t>
            </w:r>
          </w:p>
        </w:tc>
        <w:tc>
          <w:tcPr>
            <w:tcW w:w="0" w:type="auto"/>
            <w:tcBorders>
              <w:top w:val="nil"/>
              <w:left w:val="nil"/>
              <w:bottom w:val="nil"/>
              <w:right w:val="nil"/>
            </w:tcBorders>
          </w:tcPr>
          <w:p w14:paraId="1A21357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3.194</w:t>
            </w:r>
          </w:p>
        </w:tc>
        <w:tc>
          <w:tcPr>
            <w:tcW w:w="0" w:type="auto"/>
            <w:tcBorders>
              <w:top w:val="nil"/>
              <w:left w:val="nil"/>
              <w:bottom w:val="nil"/>
              <w:right w:val="nil"/>
            </w:tcBorders>
          </w:tcPr>
          <w:p w14:paraId="070CD240"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0.781</w:t>
            </w:r>
          </w:p>
        </w:tc>
        <w:tc>
          <w:tcPr>
            <w:tcW w:w="0" w:type="auto"/>
            <w:tcBorders>
              <w:top w:val="nil"/>
              <w:left w:val="nil"/>
              <w:bottom w:val="nil"/>
              <w:right w:val="nil"/>
            </w:tcBorders>
          </w:tcPr>
          <w:p w14:paraId="11EAA7B0"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-13.068</w:t>
            </w:r>
          </w:p>
        </w:tc>
      </w:tr>
      <w:tr w:rsidR="00431723" w:rsidRPr="00FB45DB" w14:paraId="75D7F815" w14:textId="77777777" w:rsidTr="00E64136">
        <w:tc>
          <w:tcPr>
            <w:tcW w:w="0" w:type="auto"/>
            <w:tcBorders>
              <w:top w:val="nil"/>
              <w:left w:val="nil"/>
              <w:bottom w:val="nil"/>
              <w:right w:val="nil"/>
            </w:tcBorders>
          </w:tcPr>
          <w:p w14:paraId="2B2D4B41"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03ACB6B0"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(1.407)</w:t>
            </w:r>
          </w:p>
        </w:tc>
        <w:tc>
          <w:tcPr>
            <w:tcW w:w="0" w:type="auto"/>
            <w:tcBorders>
              <w:top w:val="nil"/>
              <w:left w:val="nil"/>
              <w:bottom w:val="nil"/>
              <w:right w:val="nil"/>
            </w:tcBorders>
          </w:tcPr>
          <w:p w14:paraId="13E928A6"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(3.263)</w:t>
            </w:r>
          </w:p>
        </w:tc>
        <w:tc>
          <w:tcPr>
            <w:tcW w:w="0" w:type="auto"/>
            <w:tcBorders>
              <w:top w:val="nil"/>
              <w:left w:val="nil"/>
              <w:bottom w:val="nil"/>
              <w:right w:val="nil"/>
            </w:tcBorders>
          </w:tcPr>
          <w:p w14:paraId="72C9304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(11.886)</w:t>
            </w:r>
          </w:p>
        </w:tc>
        <w:tc>
          <w:tcPr>
            <w:tcW w:w="0" w:type="auto"/>
            <w:tcBorders>
              <w:top w:val="nil"/>
              <w:left w:val="nil"/>
              <w:bottom w:val="nil"/>
              <w:right w:val="nil"/>
            </w:tcBorders>
          </w:tcPr>
          <w:p w14:paraId="2B4F35E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(2.953)</w:t>
            </w:r>
          </w:p>
        </w:tc>
        <w:tc>
          <w:tcPr>
            <w:tcW w:w="0" w:type="auto"/>
            <w:tcBorders>
              <w:top w:val="nil"/>
              <w:left w:val="nil"/>
              <w:bottom w:val="nil"/>
              <w:right w:val="nil"/>
            </w:tcBorders>
          </w:tcPr>
          <w:p w14:paraId="18D35AF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(3.196)</w:t>
            </w:r>
          </w:p>
        </w:tc>
        <w:tc>
          <w:tcPr>
            <w:tcW w:w="0" w:type="auto"/>
            <w:tcBorders>
              <w:top w:val="nil"/>
              <w:left w:val="nil"/>
              <w:bottom w:val="nil"/>
              <w:right w:val="nil"/>
            </w:tcBorders>
          </w:tcPr>
          <w:p w14:paraId="7F54DE10"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(3.637)</w:t>
            </w:r>
          </w:p>
        </w:tc>
      </w:tr>
      <w:tr w:rsidR="00431723" w:rsidRPr="00FB45DB" w14:paraId="3C759CB4" w14:textId="77777777" w:rsidTr="00E64136">
        <w:tc>
          <w:tcPr>
            <w:tcW w:w="0" w:type="auto"/>
            <w:tcBorders>
              <w:top w:val="nil"/>
              <w:left w:val="nil"/>
              <w:bottom w:val="nil"/>
              <w:right w:val="nil"/>
            </w:tcBorders>
          </w:tcPr>
          <w:p w14:paraId="79552999"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2019-2021</w:t>
            </w:r>
          </w:p>
        </w:tc>
        <w:tc>
          <w:tcPr>
            <w:tcW w:w="0" w:type="auto"/>
            <w:tcBorders>
              <w:top w:val="nil"/>
              <w:left w:val="nil"/>
              <w:bottom w:val="nil"/>
              <w:right w:val="nil"/>
            </w:tcBorders>
          </w:tcPr>
          <w:p w14:paraId="5329C90B"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-4.459</w:t>
            </w:r>
          </w:p>
        </w:tc>
        <w:tc>
          <w:tcPr>
            <w:tcW w:w="0" w:type="auto"/>
            <w:tcBorders>
              <w:top w:val="nil"/>
              <w:left w:val="nil"/>
              <w:bottom w:val="nil"/>
              <w:right w:val="nil"/>
            </w:tcBorders>
          </w:tcPr>
          <w:p w14:paraId="05128B9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-1.104</w:t>
            </w:r>
          </w:p>
        </w:tc>
        <w:tc>
          <w:tcPr>
            <w:tcW w:w="0" w:type="auto"/>
            <w:tcBorders>
              <w:top w:val="nil"/>
              <w:left w:val="nil"/>
              <w:bottom w:val="nil"/>
              <w:right w:val="nil"/>
            </w:tcBorders>
          </w:tcPr>
          <w:p w14:paraId="33818BC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1.152</w:t>
            </w:r>
          </w:p>
        </w:tc>
        <w:tc>
          <w:tcPr>
            <w:tcW w:w="0" w:type="auto"/>
            <w:tcBorders>
              <w:top w:val="nil"/>
              <w:left w:val="nil"/>
              <w:bottom w:val="nil"/>
              <w:right w:val="nil"/>
            </w:tcBorders>
          </w:tcPr>
          <w:p w14:paraId="0BDC110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2.343</w:t>
            </w:r>
          </w:p>
        </w:tc>
        <w:tc>
          <w:tcPr>
            <w:tcW w:w="0" w:type="auto"/>
            <w:tcBorders>
              <w:top w:val="nil"/>
              <w:left w:val="nil"/>
              <w:bottom w:val="nil"/>
              <w:right w:val="nil"/>
            </w:tcBorders>
          </w:tcPr>
          <w:p w14:paraId="14873608"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-1.222</w:t>
            </w:r>
          </w:p>
        </w:tc>
        <w:tc>
          <w:tcPr>
            <w:tcW w:w="0" w:type="auto"/>
            <w:tcBorders>
              <w:top w:val="nil"/>
              <w:left w:val="nil"/>
              <w:bottom w:val="nil"/>
              <w:right w:val="nil"/>
            </w:tcBorders>
          </w:tcPr>
          <w:p w14:paraId="2230929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-15.131</w:t>
            </w:r>
          </w:p>
        </w:tc>
      </w:tr>
      <w:tr w:rsidR="00431723" w:rsidRPr="00FB45DB" w14:paraId="1740EADC" w14:textId="77777777" w:rsidTr="00E64136">
        <w:tc>
          <w:tcPr>
            <w:tcW w:w="0" w:type="auto"/>
            <w:tcBorders>
              <w:top w:val="nil"/>
              <w:left w:val="nil"/>
              <w:bottom w:val="nil"/>
              <w:right w:val="nil"/>
            </w:tcBorders>
          </w:tcPr>
          <w:p w14:paraId="07096F0D"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0FF5E80B"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(1.475)</w:t>
            </w:r>
          </w:p>
        </w:tc>
        <w:tc>
          <w:tcPr>
            <w:tcW w:w="0" w:type="auto"/>
            <w:tcBorders>
              <w:top w:val="nil"/>
              <w:left w:val="nil"/>
              <w:bottom w:val="nil"/>
              <w:right w:val="nil"/>
            </w:tcBorders>
          </w:tcPr>
          <w:p w14:paraId="67D3A8D0"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(3.117)</w:t>
            </w:r>
          </w:p>
        </w:tc>
        <w:tc>
          <w:tcPr>
            <w:tcW w:w="0" w:type="auto"/>
            <w:tcBorders>
              <w:top w:val="nil"/>
              <w:left w:val="nil"/>
              <w:bottom w:val="nil"/>
              <w:right w:val="nil"/>
            </w:tcBorders>
          </w:tcPr>
          <w:p w14:paraId="3E0023F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(10.695)</w:t>
            </w:r>
          </w:p>
        </w:tc>
        <w:tc>
          <w:tcPr>
            <w:tcW w:w="0" w:type="auto"/>
            <w:tcBorders>
              <w:top w:val="nil"/>
              <w:left w:val="nil"/>
              <w:bottom w:val="nil"/>
              <w:right w:val="nil"/>
            </w:tcBorders>
          </w:tcPr>
          <w:p w14:paraId="2670332A"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(3.499)</w:t>
            </w:r>
          </w:p>
        </w:tc>
        <w:tc>
          <w:tcPr>
            <w:tcW w:w="0" w:type="auto"/>
            <w:tcBorders>
              <w:top w:val="nil"/>
              <w:left w:val="nil"/>
              <w:bottom w:val="nil"/>
              <w:right w:val="nil"/>
            </w:tcBorders>
          </w:tcPr>
          <w:p w14:paraId="39679ED6"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(3.223)</w:t>
            </w:r>
          </w:p>
        </w:tc>
        <w:tc>
          <w:tcPr>
            <w:tcW w:w="0" w:type="auto"/>
            <w:tcBorders>
              <w:top w:val="nil"/>
              <w:left w:val="nil"/>
              <w:bottom w:val="nil"/>
              <w:right w:val="nil"/>
            </w:tcBorders>
          </w:tcPr>
          <w:p w14:paraId="574543A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(3.799)</w:t>
            </w:r>
          </w:p>
        </w:tc>
      </w:tr>
      <w:tr w:rsidR="00431723" w:rsidRPr="00FB45DB" w14:paraId="43DC1201" w14:textId="77777777" w:rsidTr="00E64136">
        <w:tc>
          <w:tcPr>
            <w:tcW w:w="0" w:type="auto"/>
            <w:tcBorders>
              <w:top w:val="nil"/>
              <w:left w:val="nil"/>
              <w:bottom w:val="nil"/>
              <w:right w:val="nil"/>
            </w:tcBorders>
          </w:tcPr>
          <w:p w14:paraId="307EAC33"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Constant</w:t>
            </w:r>
          </w:p>
        </w:tc>
        <w:tc>
          <w:tcPr>
            <w:tcW w:w="0" w:type="auto"/>
            <w:tcBorders>
              <w:top w:val="nil"/>
              <w:left w:val="nil"/>
              <w:bottom w:val="nil"/>
              <w:right w:val="nil"/>
            </w:tcBorders>
          </w:tcPr>
          <w:p w14:paraId="06A0F5CD"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47.777</w:t>
            </w:r>
          </w:p>
        </w:tc>
        <w:tc>
          <w:tcPr>
            <w:tcW w:w="0" w:type="auto"/>
            <w:tcBorders>
              <w:top w:val="nil"/>
              <w:left w:val="nil"/>
              <w:bottom w:val="nil"/>
              <w:right w:val="nil"/>
            </w:tcBorders>
          </w:tcPr>
          <w:p w14:paraId="680261B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40.417</w:t>
            </w:r>
          </w:p>
        </w:tc>
        <w:tc>
          <w:tcPr>
            <w:tcW w:w="0" w:type="auto"/>
            <w:tcBorders>
              <w:top w:val="nil"/>
              <w:left w:val="nil"/>
              <w:bottom w:val="nil"/>
              <w:right w:val="nil"/>
            </w:tcBorders>
          </w:tcPr>
          <w:p w14:paraId="3E6B4B59"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88.036</w:t>
            </w:r>
          </w:p>
        </w:tc>
        <w:tc>
          <w:tcPr>
            <w:tcW w:w="0" w:type="auto"/>
            <w:tcBorders>
              <w:top w:val="nil"/>
              <w:left w:val="nil"/>
              <w:bottom w:val="nil"/>
              <w:right w:val="nil"/>
            </w:tcBorders>
          </w:tcPr>
          <w:p w14:paraId="35367311"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37.728</w:t>
            </w:r>
          </w:p>
        </w:tc>
        <w:tc>
          <w:tcPr>
            <w:tcW w:w="0" w:type="auto"/>
            <w:tcBorders>
              <w:top w:val="nil"/>
              <w:left w:val="nil"/>
              <w:bottom w:val="nil"/>
              <w:right w:val="nil"/>
            </w:tcBorders>
          </w:tcPr>
          <w:p w14:paraId="04E935E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53.604</w:t>
            </w:r>
          </w:p>
        </w:tc>
        <w:tc>
          <w:tcPr>
            <w:tcW w:w="0" w:type="auto"/>
            <w:tcBorders>
              <w:top w:val="nil"/>
              <w:left w:val="nil"/>
              <w:bottom w:val="nil"/>
              <w:right w:val="nil"/>
            </w:tcBorders>
          </w:tcPr>
          <w:p w14:paraId="01C6D4BD"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65.320</w:t>
            </w:r>
          </w:p>
        </w:tc>
      </w:tr>
      <w:tr w:rsidR="00431723" w:rsidRPr="00FB45DB" w14:paraId="67889F88" w14:textId="77777777" w:rsidTr="00E64136">
        <w:tc>
          <w:tcPr>
            <w:tcW w:w="0" w:type="auto"/>
            <w:tcBorders>
              <w:top w:val="nil"/>
              <w:left w:val="nil"/>
              <w:bottom w:val="single" w:sz="4" w:space="0" w:color="auto"/>
              <w:right w:val="nil"/>
            </w:tcBorders>
          </w:tcPr>
          <w:p w14:paraId="6CAB84CF"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p>
        </w:tc>
        <w:tc>
          <w:tcPr>
            <w:tcW w:w="0" w:type="auto"/>
            <w:tcBorders>
              <w:top w:val="nil"/>
              <w:left w:val="nil"/>
              <w:bottom w:val="single" w:sz="4" w:space="0" w:color="auto"/>
              <w:right w:val="nil"/>
            </w:tcBorders>
          </w:tcPr>
          <w:p w14:paraId="0B12DEE1"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(4.294)</w:t>
            </w:r>
          </w:p>
        </w:tc>
        <w:tc>
          <w:tcPr>
            <w:tcW w:w="0" w:type="auto"/>
            <w:tcBorders>
              <w:top w:val="nil"/>
              <w:left w:val="nil"/>
              <w:bottom w:val="single" w:sz="4" w:space="0" w:color="auto"/>
              <w:right w:val="nil"/>
            </w:tcBorders>
          </w:tcPr>
          <w:p w14:paraId="6DFD23F2"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(7.524)</w:t>
            </w:r>
          </w:p>
        </w:tc>
        <w:tc>
          <w:tcPr>
            <w:tcW w:w="0" w:type="auto"/>
            <w:tcBorders>
              <w:top w:val="nil"/>
              <w:left w:val="nil"/>
              <w:bottom w:val="single" w:sz="4" w:space="0" w:color="auto"/>
              <w:right w:val="nil"/>
            </w:tcBorders>
          </w:tcPr>
          <w:p w14:paraId="2358DC5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(18.923)</w:t>
            </w:r>
          </w:p>
        </w:tc>
        <w:tc>
          <w:tcPr>
            <w:tcW w:w="0" w:type="auto"/>
            <w:tcBorders>
              <w:top w:val="nil"/>
              <w:left w:val="nil"/>
              <w:bottom w:val="single" w:sz="4" w:space="0" w:color="auto"/>
              <w:right w:val="nil"/>
            </w:tcBorders>
          </w:tcPr>
          <w:p w14:paraId="230914BA"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(6.101)</w:t>
            </w:r>
          </w:p>
        </w:tc>
        <w:tc>
          <w:tcPr>
            <w:tcW w:w="0" w:type="auto"/>
            <w:tcBorders>
              <w:top w:val="nil"/>
              <w:left w:val="nil"/>
              <w:bottom w:val="single" w:sz="4" w:space="0" w:color="auto"/>
              <w:right w:val="nil"/>
            </w:tcBorders>
          </w:tcPr>
          <w:p w14:paraId="2E6CDC5E"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(9.230)</w:t>
            </w:r>
          </w:p>
        </w:tc>
        <w:tc>
          <w:tcPr>
            <w:tcW w:w="0" w:type="auto"/>
            <w:tcBorders>
              <w:top w:val="nil"/>
              <w:left w:val="nil"/>
              <w:bottom w:val="single" w:sz="4" w:space="0" w:color="auto"/>
              <w:right w:val="nil"/>
            </w:tcBorders>
          </w:tcPr>
          <w:p w14:paraId="214ECFDA"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(8.388)</w:t>
            </w:r>
          </w:p>
        </w:tc>
      </w:tr>
      <w:tr w:rsidR="00431723" w:rsidRPr="00FB45DB" w14:paraId="6A921814" w14:textId="77777777" w:rsidTr="00E64136">
        <w:tc>
          <w:tcPr>
            <w:tcW w:w="0" w:type="auto"/>
            <w:tcBorders>
              <w:top w:val="single" w:sz="4" w:space="0" w:color="auto"/>
              <w:left w:val="nil"/>
              <w:bottom w:val="nil"/>
              <w:right w:val="nil"/>
            </w:tcBorders>
          </w:tcPr>
          <w:p w14:paraId="7F5D0D3A"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Observations</w:t>
            </w:r>
          </w:p>
        </w:tc>
        <w:tc>
          <w:tcPr>
            <w:tcW w:w="0" w:type="auto"/>
            <w:tcBorders>
              <w:top w:val="single" w:sz="4" w:space="0" w:color="auto"/>
              <w:left w:val="nil"/>
              <w:bottom w:val="nil"/>
              <w:right w:val="nil"/>
            </w:tcBorders>
          </w:tcPr>
          <w:p w14:paraId="2FD16EB2"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899</w:t>
            </w:r>
          </w:p>
        </w:tc>
        <w:tc>
          <w:tcPr>
            <w:tcW w:w="0" w:type="auto"/>
            <w:tcBorders>
              <w:top w:val="single" w:sz="4" w:space="0" w:color="auto"/>
              <w:left w:val="nil"/>
              <w:bottom w:val="nil"/>
              <w:right w:val="nil"/>
            </w:tcBorders>
          </w:tcPr>
          <w:p w14:paraId="109069A0"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66</w:t>
            </w:r>
          </w:p>
        </w:tc>
        <w:tc>
          <w:tcPr>
            <w:tcW w:w="0" w:type="auto"/>
            <w:tcBorders>
              <w:top w:val="single" w:sz="4" w:space="0" w:color="auto"/>
              <w:left w:val="nil"/>
              <w:bottom w:val="nil"/>
              <w:right w:val="nil"/>
            </w:tcBorders>
          </w:tcPr>
          <w:p w14:paraId="0F30D321"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25</w:t>
            </w:r>
          </w:p>
        </w:tc>
        <w:tc>
          <w:tcPr>
            <w:tcW w:w="0" w:type="auto"/>
            <w:tcBorders>
              <w:top w:val="single" w:sz="4" w:space="0" w:color="auto"/>
              <w:left w:val="nil"/>
              <w:bottom w:val="nil"/>
              <w:right w:val="nil"/>
            </w:tcBorders>
          </w:tcPr>
          <w:p w14:paraId="5F204EB6"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136</w:t>
            </w:r>
          </w:p>
        </w:tc>
        <w:tc>
          <w:tcPr>
            <w:tcW w:w="0" w:type="auto"/>
            <w:tcBorders>
              <w:top w:val="single" w:sz="4" w:space="0" w:color="auto"/>
              <w:left w:val="nil"/>
              <w:bottom w:val="nil"/>
              <w:right w:val="nil"/>
            </w:tcBorders>
          </w:tcPr>
          <w:p w14:paraId="75787F0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294</w:t>
            </w:r>
          </w:p>
        </w:tc>
        <w:tc>
          <w:tcPr>
            <w:tcW w:w="0" w:type="auto"/>
            <w:tcBorders>
              <w:top w:val="single" w:sz="4" w:space="0" w:color="auto"/>
              <w:left w:val="nil"/>
              <w:bottom w:val="nil"/>
              <w:right w:val="nil"/>
            </w:tcBorders>
          </w:tcPr>
          <w:p w14:paraId="2AADDA0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378</w:t>
            </w:r>
          </w:p>
        </w:tc>
      </w:tr>
      <w:tr w:rsidR="00431723" w:rsidRPr="00FB45DB" w14:paraId="21FF7926" w14:textId="77777777" w:rsidTr="00E64136">
        <w:tc>
          <w:tcPr>
            <w:tcW w:w="0" w:type="auto"/>
            <w:tcBorders>
              <w:top w:val="nil"/>
              <w:left w:val="nil"/>
              <w:bottom w:val="nil"/>
              <w:right w:val="nil"/>
            </w:tcBorders>
          </w:tcPr>
          <w:p w14:paraId="01B2B9CB"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ID FEs</w:t>
            </w:r>
          </w:p>
        </w:tc>
        <w:tc>
          <w:tcPr>
            <w:tcW w:w="0" w:type="auto"/>
            <w:tcBorders>
              <w:top w:val="nil"/>
              <w:left w:val="nil"/>
              <w:bottom w:val="nil"/>
              <w:right w:val="nil"/>
            </w:tcBorders>
          </w:tcPr>
          <w:p w14:paraId="408E6442"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Yes</w:t>
            </w:r>
          </w:p>
        </w:tc>
        <w:tc>
          <w:tcPr>
            <w:tcW w:w="0" w:type="auto"/>
            <w:tcBorders>
              <w:top w:val="nil"/>
              <w:left w:val="nil"/>
              <w:bottom w:val="nil"/>
              <w:right w:val="nil"/>
            </w:tcBorders>
          </w:tcPr>
          <w:p w14:paraId="31A904B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Yes</w:t>
            </w:r>
          </w:p>
        </w:tc>
        <w:tc>
          <w:tcPr>
            <w:tcW w:w="0" w:type="auto"/>
            <w:tcBorders>
              <w:top w:val="nil"/>
              <w:left w:val="nil"/>
              <w:bottom w:val="nil"/>
              <w:right w:val="nil"/>
            </w:tcBorders>
          </w:tcPr>
          <w:p w14:paraId="3C265E3C"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Yes</w:t>
            </w:r>
          </w:p>
        </w:tc>
        <w:tc>
          <w:tcPr>
            <w:tcW w:w="0" w:type="auto"/>
            <w:tcBorders>
              <w:top w:val="nil"/>
              <w:left w:val="nil"/>
              <w:bottom w:val="nil"/>
              <w:right w:val="nil"/>
            </w:tcBorders>
          </w:tcPr>
          <w:p w14:paraId="26F9EC6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Yes</w:t>
            </w:r>
          </w:p>
        </w:tc>
        <w:tc>
          <w:tcPr>
            <w:tcW w:w="0" w:type="auto"/>
            <w:tcBorders>
              <w:top w:val="nil"/>
              <w:left w:val="nil"/>
              <w:bottom w:val="nil"/>
              <w:right w:val="nil"/>
            </w:tcBorders>
          </w:tcPr>
          <w:p w14:paraId="5CEF05A1"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Yes</w:t>
            </w:r>
          </w:p>
        </w:tc>
        <w:tc>
          <w:tcPr>
            <w:tcW w:w="0" w:type="auto"/>
            <w:tcBorders>
              <w:top w:val="nil"/>
              <w:left w:val="nil"/>
              <w:bottom w:val="nil"/>
              <w:right w:val="nil"/>
            </w:tcBorders>
          </w:tcPr>
          <w:p w14:paraId="58B7E600"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Yes</w:t>
            </w:r>
          </w:p>
        </w:tc>
      </w:tr>
      <w:tr w:rsidR="00431723" w:rsidRPr="00FB45DB" w14:paraId="6DDAD5EF" w14:textId="77777777" w:rsidTr="00E64136">
        <w:tc>
          <w:tcPr>
            <w:tcW w:w="0" w:type="auto"/>
            <w:tcBorders>
              <w:top w:val="nil"/>
              <w:left w:val="nil"/>
              <w:bottom w:val="nil"/>
              <w:right w:val="nil"/>
            </w:tcBorders>
          </w:tcPr>
          <w:p w14:paraId="60D776E7"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R2</w:t>
            </w:r>
          </w:p>
        </w:tc>
        <w:tc>
          <w:tcPr>
            <w:tcW w:w="0" w:type="auto"/>
            <w:tcBorders>
              <w:top w:val="nil"/>
              <w:left w:val="nil"/>
              <w:bottom w:val="nil"/>
              <w:right w:val="nil"/>
            </w:tcBorders>
          </w:tcPr>
          <w:p w14:paraId="44F95C6D"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0.720</w:t>
            </w:r>
          </w:p>
        </w:tc>
        <w:tc>
          <w:tcPr>
            <w:tcW w:w="0" w:type="auto"/>
            <w:tcBorders>
              <w:top w:val="nil"/>
              <w:left w:val="nil"/>
              <w:bottom w:val="nil"/>
              <w:right w:val="nil"/>
            </w:tcBorders>
          </w:tcPr>
          <w:p w14:paraId="2D5B99A4"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0.362</w:t>
            </w:r>
          </w:p>
        </w:tc>
        <w:tc>
          <w:tcPr>
            <w:tcW w:w="0" w:type="auto"/>
            <w:tcBorders>
              <w:top w:val="nil"/>
              <w:left w:val="nil"/>
              <w:bottom w:val="nil"/>
              <w:right w:val="nil"/>
            </w:tcBorders>
          </w:tcPr>
          <w:p w14:paraId="2E21EC77"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0.840</w:t>
            </w:r>
          </w:p>
        </w:tc>
        <w:tc>
          <w:tcPr>
            <w:tcW w:w="0" w:type="auto"/>
            <w:tcBorders>
              <w:top w:val="nil"/>
              <w:left w:val="nil"/>
              <w:bottom w:val="nil"/>
              <w:right w:val="nil"/>
            </w:tcBorders>
          </w:tcPr>
          <w:p w14:paraId="66795A6F"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0.698</w:t>
            </w:r>
          </w:p>
        </w:tc>
        <w:tc>
          <w:tcPr>
            <w:tcW w:w="0" w:type="auto"/>
            <w:tcBorders>
              <w:top w:val="nil"/>
              <w:left w:val="nil"/>
              <w:bottom w:val="nil"/>
              <w:right w:val="nil"/>
            </w:tcBorders>
          </w:tcPr>
          <w:p w14:paraId="588F3FEC"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0.655</w:t>
            </w:r>
          </w:p>
        </w:tc>
        <w:tc>
          <w:tcPr>
            <w:tcW w:w="0" w:type="auto"/>
            <w:tcBorders>
              <w:top w:val="nil"/>
              <w:left w:val="nil"/>
              <w:bottom w:val="nil"/>
              <w:right w:val="nil"/>
            </w:tcBorders>
          </w:tcPr>
          <w:p w14:paraId="0A941448"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0.812</w:t>
            </w:r>
          </w:p>
        </w:tc>
      </w:tr>
      <w:tr w:rsidR="00431723" w:rsidRPr="00FB45DB" w14:paraId="1BC458F3" w14:textId="77777777" w:rsidTr="00E64136">
        <w:tc>
          <w:tcPr>
            <w:tcW w:w="0" w:type="auto"/>
            <w:tcBorders>
              <w:top w:val="nil"/>
              <w:left w:val="nil"/>
              <w:bottom w:val="single" w:sz="4" w:space="0" w:color="auto"/>
              <w:right w:val="nil"/>
            </w:tcBorders>
          </w:tcPr>
          <w:p w14:paraId="7F4E3279" w14:textId="77777777" w:rsidR="00431723" w:rsidRPr="00FB45DB" w:rsidRDefault="00431723" w:rsidP="00E64136">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R2 Adj.</w:t>
            </w:r>
          </w:p>
        </w:tc>
        <w:tc>
          <w:tcPr>
            <w:tcW w:w="0" w:type="auto"/>
            <w:tcBorders>
              <w:top w:val="nil"/>
              <w:left w:val="nil"/>
              <w:bottom w:val="single" w:sz="4" w:space="0" w:color="auto"/>
              <w:right w:val="nil"/>
            </w:tcBorders>
          </w:tcPr>
          <w:p w14:paraId="75F34783"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0.546</w:t>
            </w:r>
          </w:p>
        </w:tc>
        <w:tc>
          <w:tcPr>
            <w:tcW w:w="0" w:type="auto"/>
            <w:tcBorders>
              <w:top w:val="nil"/>
              <w:left w:val="nil"/>
              <w:bottom w:val="single" w:sz="4" w:space="0" w:color="auto"/>
              <w:right w:val="nil"/>
            </w:tcBorders>
          </w:tcPr>
          <w:p w14:paraId="110B5AAA"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0.118</w:t>
            </w:r>
          </w:p>
        </w:tc>
        <w:tc>
          <w:tcPr>
            <w:tcW w:w="0" w:type="auto"/>
            <w:tcBorders>
              <w:top w:val="nil"/>
              <w:left w:val="nil"/>
              <w:bottom w:val="single" w:sz="4" w:space="0" w:color="auto"/>
              <w:right w:val="nil"/>
            </w:tcBorders>
          </w:tcPr>
          <w:p w14:paraId="7BA1D8C9"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0.681</w:t>
            </w:r>
          </w:p>
        </w:tc>
        <w:tc>
          <w:tcPr>
            <w:tcW w:w="0" w:type="auto"/>
            <w:tcBorders>
              <w:top w:val="nil"/>
              <w:left w:val="nil"/>
              <w:bottom w:val="single" w:sz="4" w:space="0" w:color="auto"/>
              <w:right w:val="nil"/>
            </w:tcBorders>
          </w:tcPr>
          <w:p w14:paraId="0B069D98"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0.566</w:t>
            </w:r>
          </w:p>
        </w:tc>
        <w:tc>
          <w:tcPr>
            <w:tcW w:w="0" w:type="auto"/>
            <w:tcBorders>
              <w:top w:val="nil"/>
              <w:left w:val="nil"/>
              <w:bottom w:val="single" w:sz="4" w:space="0" w:color="auto"/>
              <w:right w:val="nil"/>
            </w:tcBorders>
          </w:tcPr>
          <w:p w14:paraId="17D88C64"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0.462</w:t>
            </w:r>
          </w:p>
        </w:tc>
        <w:tc>
          <w:tcPr>
            <w:tcW w:w="0" w:type="auto"/>
            <w:tcBorders>
              <w:top w:val="nil"/>
              <w:left w:val="nil"/>
              <w:bottom w:val="single" w:sz="4" w:space="0" w:color="auto"/>
              <w:right w:val="nil"/>
            </w:tcBorders>
          </w:tcPr>
          <w:p w14:paraId="698E8655" w14:textId="77777777" w:rsidR="00431723" w:rsidRPr="00FB45DB" w:rsidRDefault="00431723" w:rsidP="00E64136">
            <w:pPr>
              <w:widowControl w:val="0"/>
              <w:autoSpaceDE w:val="0"/>
              <w:autoSpaceDN w:val="0"/>
              <w:adjustRightInd w:val="0"/>
              <w:jc w:val="center"/>
              <w:rPr>
                <w:rFonts w:ascii="Times New Roman" w:hAnsi="Times New Roman"/>
                <w:sz w:val="20"/>
                <w:szCs w:val="20"/>
                <w:lang w:val="en-US"/>
              </w:rPr>
            </w:pPr>
            <w:r w:rsidRPr="00FB45DB">
              <w:rPr>
                <w:rFonts w:ascii="Times New Roman" w:hAnsi="Times New Roman"/>
                <w:sz w:val="20"/>
                <w:szCs w:val="20"/>
                <w:lang w:val="en-US"/>
              </w:rPr>
              <w:t>0.608</w:t>
            </w:r>
          </w:p>
        </w:tc>
      </w:tr>
    </w:tbl>
    <w:p w14:paraId="56953599" w14:textId="77777777" w:rsidR="00431723" w:rsidRPr="00FB45DB" w:rsidRDefault="00431723" w:rsidP="00431723">
      <w:pPr>
        <w:widowControl w:val="0"/>
        <w:autoSpaceDE w:val="0"/>
        <w:autoSpaceDN w:val="0"/>
        <w:adjustRightInd w:val="0"/>
        <w:rPr>
          <w:rFonts w:ascii="Times New Roman" w:hAnsi="Times New Roman"/>
          <w:sz w:val="20"/>
          <w:szCs w:val="20"/>
          <w:lang w:val="en-US"/>
        </w:rPr>
      </w:pPr>
      <w:r w:rsidRPr="00FB45DB">
        <w:rPr>
          <w:rFonts w:ascii="Times New Roman" w:hAnsi="Times New Roman"/>
          <w:sz w:val="20"/>
          <w:szCs w:val="20"/>
          <w:lang w:val="en-US"/>
        </w:rPr>
        <w:t>Standard errors in parentheses</w:t>
      </w:r>
    </w:p>
    <w:p w14:paraId="4389AD1F" w14:textId="3A5CD179" w:rsidR="00431723" w:rsidRDefault="00431723" w:rsidP="009D05C6">
      <w:pPr>
        <w:widowControl w:val="0"/>
        <w:autoSpaceDE w:val="0"/>
        <w:autoSpaceDN w:val="0"/>
        <w:adjustRightInd w:val="0"/>
        <w:rPr>
          <w:rFonts w:ascii="Times New Roman" w:hAnsi="Times New Roman"/>
          <w:sz w:val="20"/>
          <w:szCs w:val="20"/>
          <w:lang w:val="en-US"/>
        </w:rPr>
      </w:pPr>
    </w:p>
    <w:p w14:paraId="15DCE5E0" w14:textId="3F9A6BCD" w:rsidR="004B4928" w:rsidRPr="00F22FD5" w:rsidRDefault="004B4928" w:rsidP="009D05C6">
      <w:pPr>
        <w:widowControl w:val="0"/>
        <w:autoSpaceDE w:val="0"/>
        <w:autoSpaceDN w:val="0"/>
        <w:adjustRightInd w:val="0"/>
        <w:rPr>
          <w:rFonts w:ascii="Times New Roman" w:hAnsi="Times New Roman"/>
          <w:sz w:val="20"/>
          <w:szCs w:val="20"/>
          <w:lang w:val="en-US"/>
        </w:rPr>
      </w:pPr>
      <w:r>
        <w:rPr>
          <w:rFonts w:ascii="Times New Roman" w:hAnsi="Times New Roman"/>
          <w:sz w:val="20"/>
          <w:szCs w:val="20"/>
          <w:lang w:val="en-US"/>
        </w:rPr>
        <w:t>Note: These</w:t>
      </w:r>
      <w:r w:rsidR="00035B57">
        <w:rPr>
          <w:rFonts w:ascii="Times New Roman" w:hAnsi="Times New Roman"/>
          <w:sz w:val="20"/>
          <w:szCs w:val="20"/>
          <w:lang w:val="en-US"/>
        </w:rPr>
        <w:t xml:space="preserve"> within-subjects regression</w:t>
      </w:r>
      <w:r>
        <w:rPr>
          <w:rFonts w:ascii="Times New Roman" w:hAnsi="Times New Roman"/>
          <w:sz w:val="20"/>
          <w:szCs w:val="20"/>
          <w:lang w:val="en-US"/>
        </w:rPr>
        <w:t xml:space="preserve"> models estimate treatment effects on MPs who ran at least twice and include fixed effects for each individual to examine how vote share chances as MPs move in and out of treatment. </w:t>
      </w:r>
    </w:p>
    <w:p w14:paraId="6ADD64C6" w14:textId="77777777" w:rsidR="00451C0C" w:rsidRPr="00F22FD5" w:rsidRDefault="00451C0C">
      <w:pPr>
        <w:widowControl w:val="0"/>
        <w:autoSpaceDE w:val="0"/>
        <w:autoSpaceDN w:val="0"/>
        <w:adjustRightInd w:val="0"/>
        <w:rPr>
          <w:rFonts w:ascii="Times New Roman" w:hAnsi="Times New Roman"/>
          <w:lang w:val="en-US"/>
        </w:rPr>
      </w:pPr>
    </w:p>
    <w:p w14:paraId="4A6FFBC9" w14:textId="77777777" w:rsidR="009D05C6" w:rsidRPr="00F22FD5" w:rsidRDefault="009D05C6">
      <w:pPr>
        <w:widowControl w:val="0"/>
        <w:autoSpaceDE w:val="0"/>
        <w:autoSpaceDN w:val="0"/>
        <w:adjustRightInd w:val="0"/>
        <w:rPr>
          <w:rFonts w:ascii="Times New Roman" w:hAnsi="Times New Roman"/>
          <w:sz w:val="20"/>
          <w:szCs w:val="20"/>
          <w:lang w:val="en-US"/>
        </w:rPr>
      </w:pPr>
    </w:p>
    <w:p w14:paraId="08F3FC0C" w14:textId="18AFE62F" w:rsidR="00EF13C2" w:rsidRPr="0001686D" w:rsidRDefault="00763E4C" w:rsidP="00EF13C2">
      <w:pPr>
        <w:rPr>
          <w:rFonts w:ascii="Times New Roman" w:hAnsi="Times New Roman"/>
          <w:b/>
          <w:bCs/>
          <w:sz w:val="22"/>
          <w:szCs w:val="22"/>
        </w:rPr>
      </w:pPr>
      <w:r w:rsidRPr="0001686D">
        <w:rPr>
          <w:rFonts w:ascii="Times New Roman" w:hAnsi="Times New Roman"/>
          <w:b/>
          <w:bCs/>
          <w:sz w:val="22"/>
          <w:szCs w:val="22"/>
          <w:lang w:val="en-US"/>
        </w:rPr>
        <w:br w:type="page"/>
      </w:r>
      <w:r w:rsidR="00EF13C2" w:rsidRPr="0001686D">
        <w:rPr>
          <w:rFonts w:ascii="Times New Roman" w:hAnsi="Times New Roman"/>
          <w:b/>
          <w:bCs/>
          <w:sz w:val="22"/>
          <w:szCs w:val="22"/>
        </w:rPr>
        <w:lastRenderedPageBreak/>
        <w:t xml:space="preserve">A5.4: Regression Estimates of Average Treatment Effects by Session </w:t>
      </w:r>
      <w:r w:rsidR="0001686D" w:rsidRPr="0001686D">
        <w:rPr>
          <w:rFonts w:ascii="Times New Roman" w:hAnsi="Times New Roman"/>
          <w:b/>
          <w:bCs/>
          <w:sz w:val="22"/>
          <w:szCs w:val="22"/>
        </w:rPr>
        <w:t>Including Fixed Effects</w:t>
      </w:r>
    </w:p>
    <w:p w14:paraId="131905EB" w14:textId="77777777" w:rsidR="00EF13C2" w:rsidRPr="00EF13C2" w:rsidRDefault="00EF13C2" w:rsidP="00EF13C2">
      <w:pPr>
        <w:rPr>
          <w:rFonts w:ascii="Times New Roman" w:hAnsi="Times New Roman"/>
          <w:sz w:val="20"/>
          <w:szCs w:val="20"/>
        </w:rPr>
      </w:pPr>
    </w:p>
    <w:tbl>
      <w:tblPr>
        <w:tblW w:w="0" w:type="auto"/>
        <w:tblLook w:val="0000" w:firstRow="0" w:lastRow="0" w:firstColumn="0" w:lastColumn="0" w:noHBand="0" w:noVBand="0"/>
      </w:tblPr>
      <w:tblGrid>
        <w:gridCol w:w="1783"/>
        <w:gridCol w:w="1083"/>
        <w:gridCol w:w="1083"/>
        <w:gridCol w:w="1083"/>
        <w:gridCol w:w="1083"/>
        <w:gridCol w:w="1083"/>
        <w:gridCol w:w="1083"/>
      </w:tblGrid>
      <w:tr w:rsidR="00EF13C2" w:rsidRPr="00EF13C2" w14:paraId="15889BBA" w14:textId="77777777" w:rsidTr="00EF13C2">
        <w:tc>
          <w:tcPr>
            <w:tcW w:w="0" w:type="auto"/>
            <w:tcBorders>
              <w:top w:val="single" w:sz="4" w:space="0" w:color="auto"/>
              <w:left w:val="nil"/>
              <w:bottom w:val="nil"/>
              <w:right w:val="nil"/>
            </w:tcBorders>
          </w:tcPr>
          <w:p w14:paraId="4204CCA2" w14:textId="6DB4C8B6" w:rsidR="00EF13C2" w:rsidRPr="00EF13C2" w:rsidRDefault="00384B2D"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Current vote share</w:t>
            </w:r>
          </w:p>
        </w:tc>
        <w:tc>
          <w:tcPr>
            <w:tcW w:w="0" w:type="auto"/>
            <w:tcBorders>
              <w:top w:val="single" w:sz="4" w:space="0" w:color="auto"/>
              <w:left w:val="nil"/>
              <w:bottom w:val="nil"/>
              <w:right w:val="nil"/>
            </w:tcBorders>
          </w:tcPr>
          <w:p w14:paraId="4D2B288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w:t>
            </w:r>
          </w:p>
        </w:tc>
        <w:tc>
          <w:tcPr>
            <w:tcW w:w="0" w:type="auto"/>
            <w:tcBorders>
              <w:top w:val="single" w:sz="4" w:space="0" w:color="auto"/>
              <w:left w:val="nil"/>
              <w:bottom w:val="nil"/>
              <w:right w:val="nil"/>
            </w:tcBorders>
          </w:tcPr>
          <w:p w14:paraId="0BBEE6C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w:t>
            </w:r>
          </w:p>
        </w:tc>
        <w:tc>
          <w:tcPr>
            <w:tcW w:w="0" w:type="auto"/>
            <w:tcBorders>
              <w:top w:val="single" w:sz="4" w:space="0" w:color="auto"/>
              <w:left w:val="nil"/>
              <w:bottom w:val="nil"/>
              <w:right w:val="nil"/>
            </w:tcBorders>
          </w:tcPr>
          <w:p w14:paraId="35A79C4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(3)</w:t>
            </w:r>
          </w:p>
        </w:tc>
        <w:tc>
          <w:tcPr>
            <w:tcW w:w="0" w:type="auto"/>
            <w:tcBorders>
              <w:top w:val="single" w:sz="4" w:space="0" w:color="auto"/>
              <w:left w:val="nil"/>
              <w:bottom w:val="nil"/>
              <w:right w:val="nil"/>
            </w:tcBorders>
          </w:tcPr>
          <w:p w14:paraId="7A226C8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(4)</w:t>
            </w:r>
          </w:p>
        </w:tc>
        <w:tc>
          <w:tcPr>
            <w:tcW w:w="0" w:type="auto"/>
            <w:tcBorders>
              <w:top w:val="single" w:sz="4" w:space="0" w:color="auto"/>
              <w:left w:val="nil"/>
              <w:bottom w:val="nil"/>
              <w:right w:val="nil"/>
            </w:tcBorders>
          </w:tcPr>
          <w:p w14:paraId="15A9C3F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(5)</w:t>
            </w:r>
          </w:p>
        </w:tc>
        <w:tc>
          <w:tcPr>
            <w:tcW w:w="0" w:type="auto"/>
            <w:tcBorders>
              <w:top w:val="single" w:sz="4" w:space="0" w:color="auto"/>
              <w:left w:val="nil"/>
              <w:bottom w:val="nil"/>
              <w:right w:val="nil"/>
            </w:tcBorders>
          </w:tcPr>
          <w:p w14:paraId="2CCED33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(6)</w:t>
            </w:r>
          </w:p>
        </w:tc>
      </w:tr>
      <w:tr w:rsidR="00EF13C2" w:rsidRPr="00EF13C2" w14:paraId="32C2A43A" w14:textId="77777777" w:rsidTr="00EF13C2">
        <w:tc>
          <w:tcPr>
            <w:tcW w:w="0" w:type="auto"/>
            <w:tcBorders>
              <w:top w:val="nil"/>
              <w:left w:val="nil"/>
              <w:bottom w:val="nil"/>
              <w:right w:val="nil"/>
            </w:tcBorders>
          </w:tcPr>
          <w:p w14:paraId="34CAE665"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66F5708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2004-2006</w:t>
            </w:r>
          </w:p>
        </w:tc>
        <w:tc>
          <w:tcPr>
            <w:tcW w:w="0" w:type="auto"/>
            <w:tcBorders>
              <w:top w:val="nil"/>
              <w:left w:val="nil"/>
              <w:bottom w:val="nil"/>
              <w:right w:val="nil"/>
            </w:tcBorders>
          </w:tcPr>
          <w:p w14:paraId="70EAE1F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2006-2008</w:t>
            </w:r>
          </w:p>
        </w:tc>
        <w:tc>
          <w:tcPr>
            <w:tcW w:w="0" w:type="auto"/>
            <w:tcBorders>
              <w:top w:val="nil"/>
              <w:left w:val="nil"/>
              <w:bottom w:val="nil"/>
              <w:right w:val="nil"/>
            </w:tcBorders>
          </w:tcPr>
          <w:p w14:paraId="7DEB319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2008-2011</w:t>
            </w:r>
          </w:p>
        </w:tc>
        <w:tc>
          <w:tcPr>
            <w:tcW w:w="0" w:type="auto"/>
            <w:tcBorders>
              <w:top w:val="nil"/>
              <w:left w:val="nil"/>
              <w:bottom w:val="nil"/>
              <w:right w:val="nil"/>
            </w:tcBorders>
          </w:tcPr>
          <w:p w14:paraId="42DA7A0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2011-2015</w:t>
            </w:r>
          </w:p>
        </w:tc>
        <w:tc>
          <w:tcPr>
            <w:tcW w:w="0" w:type="auto"/>
            <w:tcBorders>
              <w:top w:val="nil"/>
              <w:left w:val="nil"/>
              <w:bottom w:val="nil"/>
              <w:right w:val="nil"/>
            </w:tcBorders>
          </w:tcPr>
          <w:p w14:paraId="5288F28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2015-2019</w:t>
            </w:r>
          </w:p>
        </w:tc>
        <w:tc>
          <w:tcPr>
            <w:tcW w:w="0" w:type="auto"/>
            <w:tcBorders>
              <w:top w:val="nil"/>
              <w:left w:val="nil"/>
              <w:bottom w:val="nil"/>
              <w:right w:val="nil"/>
            </w:tcBorders>
          </w:tcPr>
          <w:p w14:paraId="6ACC180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2019-2021</w:t>
            </w:r>
          </w:p>
        </w:tc>
      </w:tr>
      <w:tr w:rsidR="00EF13C2" w:rsidRPr="00EF13C2" w14:paraId="3C1B61B1" w14:textId="77777777" w:rsidTr="00EF13C2">
        <w:tc>
          <w:tcPr>
            <w:tcW w:w="0" w:type="auto"/>
            <w:tcBorders>
              <w:top w:val="single" w:sz="4" w:space="0" w:color="auto"/>
              <w:left w:val="nil"/>
              <w:bottom w:val="nil"/>
              <w:right w:val="nil"/>
            </w:tcBorders>
          </w:tcPr>
          <w:p w14:paraId="70231D42"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Treatment</w:t>
            </w:r>
          </w:p>
        </w:tc>
        <w:tc>
          <w:tcPr>
            <w:tcW w:w="0" w:type="auto"/>
            <w:tcBorders>
              <w:top w:val="single" w:sz="4" w:space="0" w:color="auto"/>
              <w:left w:val="nil"/>
              <w:bottom w:val="nil"/>
              <w:right w:val="nil"/>
            </w:tcBorders>
          </w:tcPr>
          <w:p w14:paraId="0E26652A"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-0.027</w:t>
            </w:r>
          </w:p>
        </w:tc>
        <w:tc>
          <w:tcPr>
            <w:tcW w:w="0" w:type="auto"/>
            <w:tcBorders>
              <w:top w:val="single" w:sz="4" w:space="0" w:color="auto"/>
              <w:left w:val="nil"/>
              <w:bottom w:val="nil"/>
              <w:right w:val="nil"/>
            </w:tcBorders>
          </w:tcPr>
          <w:p w14:paraId="7203BD3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0.738</w:t>
            </w:r>
          </w:p>
        </w:tc>
        <w:tc>
          <w:tcPr>
            <w:tcW w:w="0" w:type="auto"/>
            <w:tcBorders>
              <w:top w:val="single" w:sz="4" w:space="0" w:color="auto"/>
              <w:left w:val="nil"/>
              <w:bottom w:val="nil"/>
              <w:right w:val="nil"/>
            </w:tcBorders>
          </w:tcPr>
          <w:p w14:paraId="147EF9B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0.403</w:t>
            </w:r>
          </w:p>
        </w:tc>
        <w:tc>
          <w:tcPr>
            <w:tcW w:w="0" w:type="auto"/>
            <w:tcBorders>
              <w:top w:val="single" w:sz="4" w:space="0" w:color="auto"/>
              <w:left w:val="nil"/>
              <w:bottom w:val="nil"/>
              <w:right w:val="nil"/>
            </w:tcBorders>
          </w:tcPr>
          <w:p w14:paraId="663DC7F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-0.029</w:t>
            </w:r>
          </w:p>
        </w:tc>
        <w:tc>
          <w:tcPr>
            <w:tcW w:w="0" w:type="auto"/>
            <w:tcBorders>
              <w:top w:val="single" w:sz="4" w:space="0" w:color="auto"/>
              <w:left w:val="nil"/>
              <w:bottom w:val="nil"/>
              <w:right w:val="nil"/>
            </w:tcBorders>
          </w:tcPr>
          <w:p w14:paraId="6B2CAE8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-1.051</w:t>
            </w:r>
          </w:p>
        </w:tc>
        <w:tc>
          <w:tcPr>
            <w:tcW w:w="0" w:type="auto"/>
            <w:tcBorders>
              <w:top w:val="single" w:sz="4" w:space="0" w:color="auto"/>
              <w:left w:val="nil"/>
              <w:bottom w:val="nil"/>
              <w:right w:val="nil"/>
            </w:tcBorders>
          </w:tcPr>
          <w:p w14:paraId="2C2FAD6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0.549</w:t>
            </w:r>
          </w:p>
        </w:tc>
      </w:tr>
      <w:tr w:rsidR="00EF13C2" w:rsidRPr="00EF13C2" w14:paraId="061256C2" w14:textId="77777777" w:rsidTr="00EF13C2">
        <w:tc>
          <w:tcPr>
            <w:tcW w:w="0" w:type="auto"/>
            <w:tcBorders>
              <w:top w:val="nil"/>
              <w:left w:val="nil"/>
              <w:bottom w:val="nil"/>
              <w:right w:val="nil"/>
            </w:tcBorders>
          </w:tcPr>
          <w:p w14:paraId="017F9C05"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179121B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(0.558)</w:t>
            </w:r>
          </w:p>
        </w:tc>
        <w:tc>
          <w:tcPr>
            <w:tcW w:w="0" w:type="auto"/>
            <w:tcBorders>
              <w:top w:val="nil"/>
              <w:left w:val="nil"/>
              <w:bottom w:val="nil"/>
              <w:right w:val="nil"/>
            </w:tcBorders>
          </w:tcPr>
          <w:p w14:paraId="35C64DC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(0.782)</w:t>
            </w:r>
          </w:p>
        </w:tc>
        <w:tc>
          <w:tcPr>
            <w:tcW w:w="0" w:type="auto"/>
            <w:tcBorders>
              <w:top w:val="nil"/>
              <w:left w:val="nil"/>
              <w:bottom w:val="nil"/>
              <w:right w:val="nil"/>
            </w:tcBorders>
          </w:tcPr>
          <w:p w14:paraId="13A2C5C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(0.634)</w:t>
            </w:r>
          </w:p>
        </w:tc>
        <w:tc>
          <w:tcPr>
            <w:tcW w:w="0" w:type="auto"/>
            <w:tcBorders>
              <w:top w:val="nil"/>
              <w:left w:val="nil"/>
              <w:bottom w:val="nil"/>
              <w:right w:val="nil"/>
            </w:tcBorders>
          </w:tcPr>
          <w:p w14:paraId="6689B2B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(1.605)</w:t>
            </w:r>
          </w:p>
        </w:tc>
        <w:tc>
          <w:tcPr>
            <w:tcW w:w="0" w:type="auto"/>
            <w:tcBorders>
              <w:top w:val="nil"/>
              <w:left w:val="nil"/>
              <w:bottom w:val="nil"/>
              <w:right w:val="nil"/>
            </w:tcBorders>
          </w:tcPr>
          <w:p w14:paraId="4B9AE1E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(0.976)</w:t>
            </w:r>
          </w:p>
        </w:tc>
        <w:tc>
          <w:tcPr>
            <w:tcW w:w="0" w:type="auto"/>
            <w:tcBorders>
              <w:top w:val="nil"/>
              <w:left w:val="nil"/>
              <w:bottom w:val="nil"/>
              <w:right w:val="nil"/>
            </w:tcBorders>
          </w:tcPr>
          <w:p w14:paraId="0FD8AA8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(0.880)</w:t>
            </w:r>
          </w:p>
        </w:tc>
      </w:tr>
      <w:tr w:rsidR="00EF13C2" w:rsidRPr="00EF13C2" w14:paraId="7B3D9E44" w14:textId="77777777" w:rsidTr="00EF13C2">
        <w:tc>
          <w:tcPr>
            <w:tcW w:w="0" w:type="auto"/>
            <w:tcBorders>
              <w:top w:val="nil"/>
              <w:left w:val="nil"/>
              <w:bottom w:val="nil"/>
              <w:right w:val="nil"/>
            </w:tcBorders>
          </w:tcPr>
          <w:p w14:paraId="08970AED"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 xml:space="preserve">Government </w:t>
            </w:r>
          </w:p>
        </w:tc>
        <w:tc>
          <w:tcPr>
            <w:tcW w:w="0" w:type="auto"/>
            <w:tcBorders>
              <w:top w:val="nil"/>
              <w:left w:val="nil"/>
              <w:bottom w:val="nil"/>
              <w:right w:val="nil"/>
            </w:tcBorders>
          </w:tcPr>
          <w:p w14:paraId="258ACD4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-6.424</w:t>
            </w:r>
          </w:p>
        </w:tc>
        <w:tc>
          <w:tcPr>
            <w:tcW w:w="0" w:type="auto"/>
            <w:tcBorders>
              <w:top w:val="nil"/>
              <w:left w:val="nil"/>
              <w:bottom w:val="nil"/>
              <w:right w:val="nil"/>
            </w:tcBorders>
          </w:tcPr>
          <w:p w14:paraId="58F2434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8.893</w:t>
            </w:r>
          </w:p>
        </w:tc>
        <w:tc>
          <w:tcPr>
            <w:tcW w:w="0" w:type="auto"/>
            <w:tcBorders>
              <w:top w:val="nil"/>
              <w:left w:val="nil"/>
              <w:bottom w:val="nil"/>
              <w:right w:val="nil"/>
            </w:tcBorders>
          </w:tcPr>
          <w:p w14:paraId="610C123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13.134</w:t>
            </w:r>
          </w:p>
        </w:tc>
        <w:tc>
          <w:tcPr>
            <w:tcW w:w="0" w:type="auto"/>
            <w:tcBorders>
              <w:top w:val="nil"/>
              <w:left w:val="nil"/>
              <w:bottom w:val="nil"/>
              <w:right w:val="nil"/>
            </w:tcBorders>
          </w:tcPr>
          <w:p w14:paraId="2723F23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3.314</w:t>
            </w:r>
          </w:p>
        </w:tc>
        <w:tc>
          <w:tcPr>
            <w:tcW w:w="0" w:type="auto"/>
            <w:tcBorders>
              <w:top w:val="nil"/>
              <w:left w:val="nil"/>
              <w:bottom w:val="nil"/>
              <w:right w:val="nil"/>
            </w:tcBorders>
          </w:tcPr>
          <w:p w14:paraId="29101C3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-5.836</w:t>
            </w:r>
          </w:p>
        </w:tc>
        <w:tc>
          <w:tcPr>
            <w:tcW w:w="0" w:type="auto"/>
            <w:tcBorders>
              <w:top w:val="nil"/>
              <w:left w:val="nil"/>
              <w:bottom w:val="nil"/>
              <w:right w:val="nil"/>
            </w:tcBorders>
          </w:tcPr>
          <w:p w14:paraId="6A16797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0.505</w:t>
            </w:r>
          </w:p>
        </w:tc>
      </w:tr>
      <w:tr w:rsidR="00EF13C2" w:rsidRPr="00EF13C2" w14:paraId="7F38C221" w14:textId="77777777" w:rsidTr="00EF13C2">
        <w:tc>
          <w:tcPr>
            <w:tcW w:w="0" w:type="auto"/>
            <w:tcBorders>
              <w:top w:val="nil"/>
              <w:left w:val="nil"/>
              <w:bottom w:val="nil"/>
              <w:right w:val="nil"/>
            </w:tcBorders>
          </w:tcPr>
          <w:p w14:paraId="05ED9C14"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07896B0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(0.749)</w:t>
            </w:r>
          </w:p>
        </w:tc>
        <w:tc>
          <w:tcPr>
            <w:tcW w:w="0" w:type="auto"/>
            <w:tcBorders>
              <w:top w:val="nil"/>
              <w:left w:val="nil"/>
              <w:bottom w:val="nil"/>
              <w:right w:val="nil"/>
            </w:tcBorders>
          </w:tcPr>
          <w:p w14:paraId="3DDBDB7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(1.462)</w:t>
            </w:r>
          </w:p>
        </w:tc>
        <w:tc>
          <w:tcPr>
            <w:tcW w:w="0" w:type="auto"/>
            <w:tcBorders>
              <w:top w:val="nil"/>
              <w:left w:val="nil"/>
              <w:bottom w:val="nil"/>
              <w:right w:val="nil"/>
            </w:tcBorders>
          </w:tcPr>
          <w:p w14:paraId="36800C2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(1.005)</w:t>
            </w:r>
          </w:p>
        </w:tc>
        <w:tc>
          <w:tcPr>
            <w:tcW w:w="0" w:type="auto"/>
            <w:tcBorders>
              <w:top w:val="nil"/>
              <w:left w:val="nil"/>
              <w:bottom w:val="nil"/>
              <w:right w:val="nil"/>
            </w:tcBorders>
          </w:tcPr>
          <w:p w14:paraId="695DE69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(1.763)</w:t>
            </w:r>
          </w:p>
        </w:tc>
        <w:tc>
          <w:tcPr>
            <w:tcW w:w="0" w:type="auto"/>
            <w:tcBorders>
              <w:top w:val="nil"/>
              <w:left w:val="nil"/>
              <w:bottom w:val="nil"/>
              <w:right w:val="nil"/>
            </w:tcBorders>
          </w:tcPr>
          <w:p w14:paraId="5263125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(1.551)</w:t>
            </w:r>
          </w:p>
        </w:tc>
        <w:tc>
          <w:tcPr>
            <w:tcW w:w="0" w:type="auto"/>
            <w:tcBorders>
              <w:top w:val="nil"/>
              <w:left w:val="nil"/>
              <w:bottom w:val="nil"/>
              <w:right w:val="nil"/>
            </w:tcBorders>
          </w:tcPr>
          <w:p w14:paraId="3DC30F8F"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(1.186)</w:t>
            </w:r>
          </w:p>
        </w:tc>
      </w:tr>
      <w:tr w:rsidR="00EF13C2" w:rsidRPr="00EF13C2" w14:paraId="081CA5A8" w14:textId="77777777" w:rsidTr="00EF13C2">
        <w:tc>
          <w:tcPr>
            <w:tcW w:w="0" w:type="auto"/>
            <w:tcBorders>
              <w:top w:val="nil"/>
              <w:left w:val="nil"/>
              <w:bottom w:val="nil"/>
              <w:right w:val="nil"/>
            </w:tcBorders>
          </w:tcPr>
          <w:p w14:paraId="3F7C5C62"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 xml:space="preserve">Previous vote share </w:t>
            </w:r>
          </w:p>
        </w:tc>
        <w:tc>
          <w:tcPr>
            <w:tcW w:w="0" w:type="auto"/>
            <w:tcBorders>
              <w:top w:val="nil"/>
              <w:left w:val="nil"/>
              <w:bottom w:val="nil"/>
              <w:right w:val="nil"/>
            </w:tcBorders>
          </w:tcPr>
          <w:p w14:paraId="20F0E0C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0.975</w:t>
            </w:r>
          </w:p>
        </w:tc>
        <w:tc>
          <w:tcPr>
            <w:tcW w:w="0" w:type="auto"/>
            <w:tcBorders>
              <w:top w:val="nil"/>
              <w:left w:val="nil"/>
              <w:bottom w:val="nil"/>
              <w:right w:val="nil"/>
            </w:tcBorders>
          </w:tcPr>
          <w:p w14:paraId="53EB656A"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0.845</w:t>
            </w:r>
          </w:p>
        </w:tc>
        <w:tc>
          <w:tcPr>
            <w:tcW w:w="0" w:type="auto"/>
            <w:tcBorders>
              <w:top w:val="nil"/>
              <w:left w:val="nil"/>
              <w:bottom w:val="nil"/>
              <w:right w:val="nil"/>
            </w:tcBorders>
          </w:tcPr>
          <w:p w14:paraId="089E85C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0.735</w:t>
            </w:r>
          </w:p>
        </w:tc>
        <w:tc>
          <w:tcPr>
            <w:tcW w:w="0" w:type="auto"/>
            <w:tcBorders>
              <w:top w:val="nil"/>
              <w:left w:val="nil"/>
              <w:bottom w:val="nil"/>
              <w:right w:val="nil"/>
            </w:tcBorders>
          </w:tcPr>
          <w:p w14:paraId="447ED6D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0.573</w:t>
            </w:r>
          </w:p>
        </w:tc>
        <w:tc>
          <w:tcPr>
            <w:tcW w:w="0" w:type="auto"/>
            <w:tcBorders>
              <w:top w:val="nil"/>
              <w:left w:val="nil"/>
              <w:bottom w:val="nil"/>
              <w:right w:val="nil"/>
            </w:tcBorders>
          </w:tcPr>
          <w:p w14:paraId="5104F51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0.831</w:t>
            </w:r>
          </w:p>
        </w:tc>
        <w:tc>
          <w:tcPr>
            <w:tcW w:w="0" w:type="auto"/>
            <w:tcBorders>
              <w:top w:val="nil"/>
              <w:left w:val="nil"/>
              <w:bottom w:val="nil"/>
              <w:right w:val="nil"/>
            </w:tcBorders>
          </w:tcPr>
          <w:p w14:paraId="463C087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0.799</w:t>
            </w:r>
          </w:p>
        </w:tc>
      </w:tr>
      <w:tr w:rsidR="00EF13C2" w:rsidRPr="00EF13C2" w14:paraId="15780E59" w14:textId="77777777" w:rsidTr="00EF13C2">
        <w:tc>
          <w:tcPr>
            <w:tcW w:w="0" w:type="auto"/>
            <w:tcBorders>
              <w:top w:val="nil"/>
              <w:left w:val="nil"/>
              <w:bottom w:val="nil"/>
              <w:right w:val="nil"/>
            </w:tcBorders>
          </w:tcPr>
          <w:p w14:paraId="4E0BBFE6"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33CDB84B"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(0.045)</w:t>
            </w:r>
          </w:p>
        </w:tc>
        <w:tc>
          <w:tcPr>
            <w:tcW w:w="0" w:type="auto"/>
            <w:tcBorders>
              <w:top w:val="nil"/>
              <w:left w:val="nil"/>
              <w:bottom w:val="nil"/>
              <w:right w:val="nil"/>
            </w:tcBorders>
          </w:tcPr>
          <w:p w14:paraId="7623D1A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(0.042)</w:t>
            </w:r>
          </w:p>
        </w:tc>
        <w:tc>
          <w:tcPr>
            <w:tcW w:w="0" w:type="auto"/>
            <w:tcBorders>
              <w:top w:val="nil"/>
              <w:left w:val="nil"/>
              <w:bottom w:val="nil"/>
              <w:right w:val="nil"/>
            </w:tcBorders>
          </w:tcPr>
          <w:p w14:paraId="572E437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(0.050)</w:t>
            </w:r>
          </w:p>
        </w:tc>
        <w:tc>
          <w:tcPr>
            <w:tcW w:w="0" w:type="auto"/>
            <w:tcBorders>
              <w:top w:val="nil"/>
              <w:left w:val="nil"/>
              <w:bottom w:val="nil"/>
              <w:right w:val="nil"/>
            </w:tcBorders>
          </w:tcPr>
          <w:p w14:paraId="24DFF43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(0.109)</w:t>
            </w:r>
          </w:p>
        </w:tc>
        <w:tc>
          <w:tcPr>
            <w:tcW w:w="0" w:type="auto"/>
            <w:tcBorders>
              <w:top w:val="nil"/>
              <w:left w:val="nil"/>
              <w:bottom w:val="nil"/>
              <w:right w:val="nil"/>
            </w:tcBorders>
          </w:tcPr>
          <w:p w14:paraId="3EA7D73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(0.073)</w:t>
            </w:r>
          </w:p>
        </w:tc>
        <w:tc>
          <w:tcPr>
            <w:tcW w:w="0" w:type="auto"/>
            <w:tcBorders>
              <w:top w:val="nil"/>
              <w:left w:val="nil"/>
              <w:bottom w:val="nil"/>
              <w:right w:val="nil"/>
            </w:tcBorders>
          </w:tcPr>
          <w:p w14:paraId="47F8238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(0.043)</w:t>
            </w:r>
          </w:p>
        </w:tc>
      </w:tr>
      <w:tr w:rsidR="00EF13C2" w:rsidRPr="00EF13C2" w14:paraId="1A214E20" w14:textId="77777777" w:rsidTr="00EF13C2">
        <w:tc>
          <w:tcPr>
            <w:tcW w:w="0" w:type="auto"/>
            <w:tcBorders>
              <w:top w:val="nil"/>
              <w:left w:val="nil"/>
              <w:bottom w:val="nil"/>
              <w:right w:val="nil"/>
            </w:tcBorders>
          </w:tcPr>
          <w:p w14:paraId="39CB1C10"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 xml:space="preserve"># </w:t>
            </w:r>
            <w:proofErr w:type="gramStart"/>
            <w:r w:rsidRPr="00EF13C2">
              <w:rPr>
                <w:rFonts w:ascii="Times New Roman" w:hAnsi="Times New Roman"/>
                <w:sz w:val="20"/>
                <w:szCs w:val="20"/>
              </w:rPr>
              <w:t>of</w:t>
            </w:r>
            <w:proofErr w:type="gramEnd"/>
            <w:r w:rsidRPr="00EF13C2">
              <w:rPr>
                <w:rFonts w:ascii="Times New Roman" w:hAnsi="Times New Roman"/>
                <w:sz w:val="20"/>
                <w:szCs w:val="20"/>
              </w:rPr>
              <w:t xml:space="preserve"> Elections won</w:t>
            </w:r>
          </w:p>
        </w:tc>
        <w:tc>
          <w:tcPr>
            <w:tcW w:w="0" w:type="auto"/>
            <w:tcBorders>
              <w:top w:val="nil"/>
              <w:left w:val="nil"/>
              <w:bottom w:val="nil"/>
              <w:right w:val="nil"/>
            </w:tcBorders>
          </w:tcPr>
          <w:p w14:paraId="4000605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-0.486</w:t>
            </w:r>
          </w:p>
        </w:tc>
        <w:tc>
          <w:tcPr>
            <w:tcW w:w="0" w:type="auto"/>
            <w:tcBorders>
              <w:top w:val="nil"/>
              <w:left w:val="nil"/>
              <w:bottom w:val="nil"/>
              <w:right w:val="nil"/>
            </w:tcBorders>
          </w:tcPr>
          <w:p w14:paraId="697CAAD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0.317</w:t>
            </w:r>
          </w:p>
        </w:tc>
        <w:tc>
          <w:tcPr>
            <w:tcW w:w="0" w:type="auto"/>
            <w:tcBorders>
              <w:top w:val="nil"/>
              <w:left w:val="nil"/>
              <w:bottom w:val="nil"/>
              <w:right w:val="nil"/>
            </w:tcBorders>
          </w:tcPr>
          <w:p w14:paraId="6EB3E88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-0.360</w:t>
            </w:r>
          </w:p>
        </w:tc>
        <w:tc>
          <w:tcPr>
            <w:tcW w:w="0" w:type="auto"/>
            <w:tcBorders>
              <w:top w:val="nil"/>
              <w:left w:val="nil"/>
              <w:bottom w:val="nil"/>
              <w:right w:val="nil"/>
            </w:tcBorders>
          </w:tcPr>
          <w:p w14:paraId="06EB7F3F"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0.851</w:t>
            </w:r>
          </w:p>
        </w:tc>
        <w:tc>
          <w:tcPr>
            <w:tcW w:w="0" w:type="auto"/>
            <w:tcBorders>
              <w:top w:val="nil"/>
              <w:left w:val="nil"/>
              <w:bottom w:val="nil"/>
              <w:right w:val="nil"/>
            </w:tcBorders>
          </w:tcPr>
          <w:p w14:paraId="137D5A6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-0.700</w:t>
            </w:r>
          </w:p>
        </w:tc>
        <w:tc>
          <w:tcPr>
            <w:tcW w:w="0" w:type="auto"/>
            <w:tcBorders>
              <w:top w:val="nil"/>
              <w:left w:val="nil"/>
              <w:bottom w:val="nil"/>
              <w:right w:val="nil"/>
            </w:tcBorders>
          </w:tcPr>
          <w:p w14:paraId="4B01AB9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-0.171</w:t>
            </w:r>
          </w:p>
        </w:tc>
      </w:tr>
      <w:tr w:rsidR="00EF13C2" w:rsidRPr="00EF13C2" w14:paraId="04ED268C" w14:textId="77777777" w:rsidTr="00EF13C2">
        <w:tc>
          <w:tcPr>
            <w:tcW w:w="0" w:type="auto"/>
            <w:tcBorders>
              <w:top w:val="nil"/>
              <w:left w:val="nil"/>
              <w:bottom w:val="nil"/>
              <w:right w:val="nil"/>
            </w:tcBorders>
          </w:tcPr>
          <w:p w14:paraId="0ABEDBEC"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5707AC5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(0.207)</w:t>
            </w:r>
          </w:p>
        </w:tc>
        <w:tc>
          <w:tcPr>
            <w:tcW w:w="0" w:type="auto"/>
            <w:tcBorders>
              <w:top w:val="nil"/>
              <w:left w:val="nil"/>
              <w:bottom w:val="nil"/>
              <w:right w:val="nil"/>
            </w:tcBorders>
          </w:tcPr>
          <w:p w14:paraId="5C6BB45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(0.270)</w:t>
            </w:r>
          </w:p>
        </w:tc>
        <w:tc>
          <w:tcPr>
            <w:tcW w:w="0" w:type="auto"/>
            <w:tcBorders>
              <w:top w:val="nil"/>
              <w:left w:val="nil"/>
              <w:bottom w:val="nil"/>
              <w:right w:val="nil"/>
            </w:tcBorders>
          </w:tcPr>
          <w:p w14:paraId="2AF2379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(0.202)</w:t>
            </w:r>
          </w:p>
        </w:tc>
        <w:tc>
          <w:tcPr>
            <w:tcW w:w="0" w:type="auto"/>
            <w:tcBorders>
              <w:top w:val="nil"/>
              <w:left w:val="nil"/>
              <w:bottom w:val="nil"/>
              <w:right w:val="nil"/>
            </w:tcBorders>
          </w:tcPr>
          <w:p w14:paraId="294A4D8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(0.533)</w:t>
            </w:r>
          </w:p>
        </w:tc>
        <w:tc>
          <w:tcPr>
            <w:tcW w:w="0" w:type="auto"/>
            <w:tcBorders>
              <w:top w:val="nil"/>
              <w:left w:val="nil"/>
              <w:bottom w:val="nil"/>
              <w:right w:val="nil"/>
            </w:tcBorders>
          </w:tcPr>
          <w:p w14:paraId="228C1E9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(0.273)</w:t>
            </w:r>
          </w:p>
        </w:tc>
        <w:tc>
          <w:tcPr>
            <w:tcW w:w="0" w:type="auto"/>
            <w:tcBorders>
              <w:top w:val="nil"/>
              <w:left w:val="nil"/>
              <w:bottom w:val="nil"/>
              <w:right w:val="nil"/>
            </w:tcBorders>
          </w:tcPr>
          <w:p w14:paraId="747D45D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(0.173)</w:t>
            </w:r>
          </w:p>
        </w:tc>
      </w:tr>
      <w:tr w:rsidR="00EF13C2" w:rsidRPr="00EF13C2" w14:paraId="6D46B1D6" w14:textId="77777777" w:rsidTr="00EF13C2">
        <w:tc>
          <w:tcPr>
            <w:tcW w:w="0" w:type="auto"/>
            <w:tcBorders>
              <w:top w:val="nil"/>
              <w:left w:val="nil"/>
              <w:bottom w:val="nil"/>
              <w:right w:val="nil"/>
            </w:tcBorders>
          </w:tcPr>
          <w:p w14:paraId="18EC6975"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Female</w:t>
            </w:r>
          </w:p>
        </w:tc>
        <w:tc>
          <w:tcPr>
            <w:tcW w:w="0" w:type="auto"/>
            <w:tcBorders>
              <w:top w:val="nil"/>
              <w:left w:val="nil"/>
              <w:bottom w:val="nil"/>
              <w:right w:val="nil"/>
            </w:tcBorders>
          </w:tcPr>
          <w:p w14:paraId="4096618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-0.090</w:t>
            </w:r>
          </w:p>
        </w:tc>
        <w:tc>
          <w:tcPr>
            <w:tcW w:w="0" w:type="auto"/>
            <w:tcBorders>
              <w:top w:val="nil"/>
              <w:left w:val="nil"/>
              <w:bottom w:val="nil"/>
              <w:right w:val="nil"/>
            </w:tcBorders>
          </w:tcPr>
          <w:p w14:paraId="64276DF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-0.784</w:t>
            </w:r>
          </w:p>
        </w:tc>
        <w:tc>
          <w:tcPr>
            <w:tcW w:w="0" w:type="auto"/>
            <w:tcBorders>
              <w:top w:val="nil"/>
              <w:left w:val="nil"/>
              <w:bottom w:val="nil"/>
              <w:right w:val="nil"/>
            </w:tcBorders>
          </w:tcPr>
          <w:p w14:paraId="57B1E62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-0.598</w:t>
            </w:r>
          </w:p>
        </w:tc>
        <w:tc>
          <w:tcPr>
            <w:tcW w:w="0" w:type="auto"/>
            <w:tcBorders>
              <w:top w:val="nil"/>
              <w:left w:val="nil"/>
              <w:bottom w:val="nil"/>
              <w:right w:val="nil"/>
            </w:tcBorders>
          </w:tcPr>
          <w:p w14:paraId="5ED869E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-0.532</w:t>
            </w:r>
          </w:p>
        </w:tc>
        <w:tc>
          <w:tcPr>
            <w:tcW w:w="0" w:type="auto"/>
            <w:tcBorders>
              <w:top w:val="nil"/>
              <w:left w:val="nil"/>
              <w:bottom w:val="nil"/>
              <w:right w:val="nil"/>
            </w:tcBorders>
          </w:tcPr>
          <w:p w14:paraId="2F645C3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1.402</w:t>
            </w:r>
          </w:p>
        </w:tc>
        <w:tc>
          <w:tcPr>
            <w:tcW w:w="0" w:type="auto"/>
            <w:tcBorders>
              <w:top w:val="nil"/>
              <w:left w:val="nil"/>
              <w:bottom w:val="nil"/>
              <w:right w:val="nil"/>
            </w:tcBorders>
          </w:tcPr>
          <w:p w14:paraId="3831E5B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0.014</w:t>
            </w:r>
          </w:p>
        </w:tc>
      </w:tr>
      <w:tr w:rsidR="00EF13C2" w:rsidRPr="00EF13C2" w14:paraId="5408CF67" w14:textId="77777777" w:rsidTr="00EF13C2">
        <w:tc>
          <w:tcPr>
            <w:tcW w:w="0" w:type="auto"/>
            <w:tcBorders>
              <w:top w:val="nil"/>
              <w:left w:val="nil"/>
              <w:bottom w:val="nil"/>
              <w:right w:val="nil"/>
            </w:tcBorders>
          </w:tcPr>
          <w:p w14:paraId="4C215175"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353ED2F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(0.833)</w:t>
            </w:r>
          </w:p>
        </w:tc>
        <w:tc>
          <w:tcPr>
            <w:tcW w:w="0" w:type="auto"/>
            <w:tcBorders>
              <w:top w:val="nil"/>
              <w:left w:val="nil"/>
              <w:bottom w:val="nil"/>
              <w:right w:val="nil"/>
            </w:tcBorders>
          </w:tcPr>
          <w:p w14:paraId="462F2E6F"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(1.131)</w:t>
            </w:r>
          </w:p>
        </w:tc>
        <w:tc>
          <w:tcPr>
            <w:tcW w:w="0" w:type="auto"/>
            <w:tcBorders>
              <w:top w:val="nil"/>
              <w:left w:val="nil"/>
              <w:bottom w:val="nil"/>
              <w:right w:val="nil"/>
            </w:tcBorders>
          </w:tcPr>
          <w:p w14:paraId="1B152BB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(0.724)</w:t>
            </w:r>
          </w:p>
        </w:tc>
        <w:tc>
          <w:tcPr>
            <w:tcW w:w="0" w:type="auto"/>
            <w:tcBorders>
              <w:top w:val="nil"/>
              <w:left w:val="nil"/>
              <w:bottom w:val="nil"/>
              <w:right w:val="nil"/>
            </w:tcBorders>
          </w:tcPr>
          <w:p w14:paraId="163B120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(1.684)</w:t>
            </w:r>
          </w:p>
        </w:tc>
        <w:tc>
          <w:tcPr>
            <w:tcW w:w="0" w:type="auto"/>
            <w:tcBorders>
              <w:top w:val="nil"/>
              <w:left w:val="nil"/>
              <w:bottom w:val="nil"/>
              <w:right w:val="nil"/>
            </w:tcBorders>
          </w:tcPr>
          <w:p w14:paraId="73305F4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(0.960)</w:t>
            </w:r>
          </w:p>
        </w:tc>
        <w:tc>
          <w:tcPr>
            <w:tcW w:w="0" w:type="auto"/>
            <w:tcBorders>
              <w:top w:val="nil"/>
              <w:left w:val="nil"/>
              <w:bottom w:val="nil"/>
              <w:right w:val="nil"/>
            </w:tcBorders>
          </w:tcPr>
          <w:p w14:paraId="21C314F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(0.843)</w:t>
            </w:r>
          </w:p>
        </w:tc>
      </w:tr>
      <w:tr w:rsidR="00EF13C2" w:rsidRPr="00EF13C2" w14:paraId="0F85DF1E" w14:textId="77777777" w:rsidTr="00EF13C2">
        <w:tc>
          <w:tcPr>
            <w:tcW w:w="0" w:type="auto"/>
            <w:tcBorders>
              <w:top w:val="nil"/>
              <w:left w:val="nil"/>
              <w:bottom w:val="nil"/>
              <w:right w:val="nil"/>
            </w:tcBorders>
          </w:tcPr>
          <w:p w14:paraId="710983AC"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Constant</w:t>
            </w:r>
          </w:p>
        </w:tc>
        <w:tc>
          <w:tcPr>
            <w:tcW w:w="0" w:type="auto"/>
            <w:tcBorders>
              <w:top w:val="nil"/>
              <w:left w:val="nil"/>
              <w:bottom w:val="nil"/>
              <w:right w:val="nil"/>
            </w:tcBorders>
          </w:tcPr>
          <w:p w14:paraId="150D54D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6.333</w:t>
            </w:r>
          </w:p>
        </w:tc>
        <w:tc>
          <w:tcPr>
            <w:tcW w:w="0" w:type="auto"/>
            <w:tcBorders>
              <w:top w:val="nil"/>
              <w:left w:val="nil"/>
              <w:bottom w:val="nil"/>
              <w:right w:val="nil"/>
            </w:tcBorders>
          </w:tcPr>
          <w:p w14:paraId="3B7CC9F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1.546</w:t>
            </w:r>
          </w:p>
        </w:tc>
        <w:tc>
          <w:tcPr>
            <w:tcW w:w="0" w:type="auto"/>
            <w:tcBorders>
              <w:top w:val="nil"/>
              <w:left w:val="nil"/>
              <w:bottom w:val="nil"/>
              <w:right w:val="nil"/>
            </w:tcBorders>
          </w:tcPr>
          <w:p w14:paraId="3D5C1CD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4.507</w:t>
            </w:r>
          </w:p>
        </w:tc>
        <w:tc>
          <w:tcPr>
            <w:tcW w:w="0" w:type="auto"/>
            <w:tcBorders>
              <w:top w:val="nil"/>
              <w:left w:val="nil"/>
              <w:bottom w:val="nil"/>
              <w:right w:val="nil"/>
            </w:tcBorders>
          </w:tcPr>
          <w:p w14:paraId="11CB020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5.909</w:t>
            </w:r>
          </w:p>
        </w:tc>
        <w:tc>
          <w:tcPr>
            <w:tcW w:w="0" w:type="auto"/>
            <w:tcBorders>
              <w:top w:val="nil"/>
              <w:left w:val="nil"/>
              <w:bottom w:val="nil"/>
              <w:right w:val="nil"/>
            </w:tcBorders>
          </w:tcPr>
          <w:p w14:paraId="3418A60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12.643</w:t>
            </w:r>
          </w:p>
        </w:tc>
        <w:tc>
          <w:tcPr>
            <w:tcW w:w="0" w:type="auto"/>
            <w:tcBorders>
              <w:top w:val="nil"/>
              <w:left w:val="nil"/>
              <w:bottom w:val="nil"/>
              <w:right w:val="nil"/>
            </w:tcBorders>
          </w:tcPr>
          <w:p w14:paraId="30A6F15A"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9.052</w:t>
            </w:r>
          </w:p>
        </w:tc>
      </w:tr>
      <w:tr w:rsidR="00EF13C2" w:rsidRPr="00EF13C2" w14:paraId="3D727F97" w14:textId="77777777" w:rsidTr="00EF13C2">
        <w:tc>
          <w:tcPr>
            <w:tcW w:w="0" w:type="auto"/>
            <w:tcBorders>
              <w:top w:val="nil"/>
              <w:left w:val="nil"/>
              <w:bottom w:val="single" w:sz="4" w:space="0" w:color="auto"/>
              <w:right w:val="nil"/>
            </w:tcBorders>
          </w:tcPr>
          <w:p w14:paraId="1DCD3813"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single" w:sz="4" w:space="0" w:color="auto"/>
              <w:right w:val="nil"/>
            </w:tcBorders>
          </w:tcPr>
          <w:p w14:paraId="64ECF0E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(1.933)</w:t>
            </w:r>
          </w:p>
        </w:tc>
        <w:tc>
          <w:tcPr>
            <w:tcW w:w="0" w:type="auto"/>
            <w:tcBorders>
              <w:top w:val="nil"/>
              <w:left w:val="nil"/>
              <w:bottom w:val="single" w:sz="4" w:space="0" w:color="auto"/>
              <w:right w:val="nil"/>
            </w:tcBorders>
          </w:tcPr>
          <w:p w14:paraId="70E2394F"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(2.142)</w:t>
            </w:r>
          </w:p>
        </w:tc>
        <w:tc>
          <w:tcPr>
            <w:tcW w:w="0" w:type="auto"/>
            <w:tcBorders>
              <w:top w:val="nil"/>
              <w:left w:val="nil"/>
              <w:bottom w:val="single" w:sz="4" w:space="0" w:color="auto"/>
              <w:right w:val="nil"/>
            </w:tcBorders>
          </w:tcPr>
          <w:p w14:paraId="31BD8DC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(2.470)</w:t>
            </w:r>
          </w:p>
        </w:tc>
        <w:tc>
          <w:tcPr>
            <w:tcW w:w="0" w:type="auto"/>
            <w:tcBorders>
              <w:top w:val="nil"/>
              <w:left w:val="nil"/>
              <w:bottom w:val="single" w:sz="4" w:space="0" w:color="auto"/>
              <w:right w:val="nil"/>
            </w:tcBorders>
          </w:tcPr>
          <w:p w14:paraId="4FF4CB5B"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(4.634)</w:t>
            </w:r>
          </w:p>
        </w:tc>
        <w:tc>
          <w:tcPr>
            <w:tcW w:w="0" w:type="auto"/>
            <w:tcBorders>
              <w:top w:val="nil"/>
              <w:left w:val="nil"/>
              <w:bottom w:val="single" w:sz="4" w:space="0" w:color="auto"/>
              <w:right w:val="nil"/>
            </w:tcBorders>
          </w:tcPr>
          <w:p w14:paraId="7D2A478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(3.474)</w:t>
            </w:r>
          </w:p>
        </w:tc>
        <w:tc>
          <w:tcPr>
            <w:tcW w:w="0" w:type="auto"/>
            <w:tcBorders>
              <w:top w:val="nil"/>
              <w:left w:val="nil"/>
              <w:bottom w:val="single" w:sz="4" w:space="0" w:color="auto"/>
              <w:right w:val="nil"/>
            </w:tcBorders>
          </w:tcPr>
          <w:p w14:paraId="5A06442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(2.456)</w:t>
            </w:r>
          </w:p>
        </w:tc>
      </w:tr>
      <w:tr w:rsidR="00EF13C2" w:rsidRPr="00EF13C2" w14:paraId="613B3AD4" w14:textId="77777777" w:rsidTr="00EF13C2">
        <w:tc>
          <w:tcPr>
            <w:tcW w:w="0" w:type="auto"/>
            <w:tcBorders>
              <w:top w:val="single" w:sz="4" w:space="0" w:color="auto"/>
              <w:left w:val="nil"/>
              <w:bottom w:val="nil"/>
              <w:right w:val="nil"/>
            </w:tcBorders>
          </w:tcPr>
          <w:p w14:paraId="6C958664"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Observations</w:t>
            </w:r>
          </w:p>
        </w:tc>
        <w:tc>
          <w:tcPr>
            <w:tcW w:w="0" w:type="auto"/>
            <w:tcBorders>
              <w:top w:val="single" w:sz="4" w:space="0" w:color="auto"/>
              <w:left w:val="nil"/>
              <w:bottom w:val="nil"/>
              <w:right w:val="nil"/>
            </w:tcBorders>
          </w:tcPr>
          <w:p w14:paraId="3F518F8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213</w:t>
            </w:r>
          </w:p>
        </w:tc>
        <w:tc>
          <w:tcPr>
            <w:tcW w:w="0" w:type="auto"/>
            <w:tcBorders>
              <w:top w:val="single" w:sz="4" w:space="0" w:color="auto"/>
              <w:left w:val="nil"/>
              <w:bottom w:val="nil"/>
              <w:right w:val="nil"/>
            </w:tcBorders>
          </w:tcPr>
          <w:p w14:paraId="36FD23B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216</w:t>
            </w:r>
          </w:p>
        </w:tc>
        <w:tc>
          <w:tcPr>
            <w:tcW w:w="0" w:type="auto"/>
            <w:tcBorders>
              <w:top w:val="single" w:sz="4" w:space="0" w:color="auto"/>
              <w:left w:val="nil"/>
              <w:bottom w:val="nil"/>
              <w:right w:val="nil"/>
            </w:tcBorders>
          </w:tcPr>
          <w:p w14:paraId="284FD0E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217</w:t>
            </w:r>
          </w:p>
        </w:tc>
        <w:tc>
          <w:tcPr>
            <w:tcW w:w="0" w:type="auto"/>
            <w:tcBorders>
              <w:top w:val="single" w:sz="4" w:space="0" w:color="auto"/>
              <w:left w:val="nil"/>
              <w:bottom w:val="nil"/>
              <w:right w:val="nil"/>
            </w:tcBorders>
          </w:tcPr>
          <w:p w14:paraId="190D712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181</w:t>
            </w:r>
          </w:p>
        </w:tc>
        <w:tc>
          <w:tcPr>
            <w:tcW w:w="0" w:type="auto"/>
            <w:tcBorders>
              <w:top w:val="single" w:sz="4" w:space="0" w:color="auto"/>
              <w:left w:val="nil"/>
              <w:bottom w:val="nil"/>
              <w:right w:val="nil"/>
            </w:tcBorders>
          </w:tcPr>
          <w:p w14:paraId="33BAB31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210</w:t>
            </w:r>
          </w:p>
        </w:tc>
        <w:tc>
          <w:tcPr>
            <w:tcW w:w="0" w:type="auto"/>
            <w:tcBorders>
              <w:top w:val="single" w:sz="4" w:space="0" w:color="auto"/>
              <w:left w:val="nil"/>
              <w:bottom w:val="nil"/>
              <w:right w:val="nil"/>
            </w:tcBorders>
          </w:tcPr>
          <w:p w14:paraId="1C7575F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229</w:t>
            </w:r>
          </w:p>
        </w:tc>
      </w:tr>
      <w:tr w:rsidR="00EF13C2" w:rsidRPr="00EF13C2" w14:paraId="5C79F7FE" w14:textId="77777777" w:rsidTr="00EF13C2">
        <w:tc>
          <w:tcPr>
            <w:tcW w:w="0" w:type="auto"/>
            <w:tcBorders>
              <w:top w:val="nil"/>
              <w:left w:val="nil"/>
              <w:bottom w:val="nil"/>
              <w:right w:val="nil"/>
            </w:tcBorders>
          </w:tcPr>
          <w:p w14:paraId="384CB666"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Province FEs</w:t>
            </w:r>
          </w:p>
        </w:tc>
        <w:tc>
          <w:tcPr>
            <w:tcW w:w="0" w:type="auto"/>
            <w:tcBorders>
              <w:top w:val="nil"/>
              <w:left w:val="nil"/>
              <w:bottom w:val="nil"/>
              <w:right w:val="nil"/>
            </w:tcBorders>
          </w:tcPr>
          <w:p w14:paraId="71FE49A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435CB3BB"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5667F6F5"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6D79EFAA"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79EC44B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7815195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r>
      <w:tr w:rsidR="00EF13C2" w:rsidRPr="00EF13C2" w14:paraId="6D85559F" w14:textId="77777777" w:rsidTr="00EF13C2">
        <w:tc>
          <w:tcPr>
            <w:tcW w:w="0" w:type="auto"/>
            <w:tcBorders>
              <w:top w:val="nil"/>
              <w:left w:val="nil"/>
              <w:bottom w:val="nil"/>
              <w:right w:val="nil"/>
            </w:tcBorders>
          </w:tcPr>
          <w:p w14:paraId="4E2BBFF0"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Party FEs</w:t>
            </w:r>
          </w:p>
        </w:tc>
        <w:tc>
          <w:tcPr>
            <w:tcW w:w="0" w:type="auto"/>
            <w:tcBorders>
              <w:top w:val="nil"/>
              <w:left w:val="nil"/>
              <w:bottom w:val="nil"/>
              <w:right w:val="nil"/>
            </w:tcBorders>
          </w:tcPr>
          <w:p w14:paraId="7F6F2CE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671AAE8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05A545D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3074D45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0D03174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4A9FBF9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r>
      <w:tr w:rsidR="00EF13C2" w:rsidRPr="00EF13C2" w14:paraId="0656C0D3" w14:textId="77777777" w:rsidTr="00EF13C2">
        <w:tc>
          <w:tcPr>
            <w:tcW w:w="0" w:type="auto"/>
            <w:tcBorders>
              <w:top w:val="nil"/>
              <w:left w:val="nil"/>
              <w:bottom w:val="nil"/>
              <w:right w:val="nil"/>
            </w:tcBorders>
          </w:tcPr>
          <w:p w14:paraId="2F32B231"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R2</w:t>
            </w:r>
          </w:p>
        </w:tc>
        <w:tc>
          <w:tcPr>
            <w:tcW w:w="0" w:type="auto"/>
            <w:tcBorders>
              <w:top w:val="nil"/>
              <w:left w:val="nil"/>
              <w:bottom w:val="nil"/>
              <w:right w:val="nil"/>
            </w:tcBorders>
          </w:tcPr>
          <w:p w14:paraId="46EADE5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0.847</w:t>
            </w:r>
          </w:p>
        </w:tc>
        <w:tc>
          <w:tcPr>
            <w:tcW w:w="0" w:type="auto"/>
            <w:tcBorders>
              <w:top w:val="nil"/>
              <w:left w:val="nil"/>
              <w:bottom w:val="nil"/>
              <w:right w:val="nil"/>
            </w:tcBorders>
          </w:tcPr>
          <w:p w14:paraId="3B606F9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0.723</w:t>
            </w:r>
          </w:p>
        </w:tc>
        <w:tc>
          <w:tcPr>
            <w:tcW w:w="0" w:type="auto"/>
            <w:tcBorders>
              <w:top w:val="nil"/>
              <w:left w:val="nil"/>
              <w:bottom w:val="nil"/>
              <w:right w:val="nil"/>
            </w:tcBorders>
          </w:tcPr>
          <w:p w14:paraId="7DA5F8B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0.911</w:t>
            </w:r>
          </w:p>
        </w:tc>
        <w:tc>
          <w:tcPr>
            <w:tcW w:w="0" w:type="auto"/>
            <w:tcBorders>
              <w:top w:val="nil"/>
              <w:left w:val="nil"/>
              <w:bottom w:val="nil"/>
              <w:right w:val="nil"/>
            </w:tcBorders>
          </w:tcPr>
          <w:p w14:paraId="6342ED1A"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0.682</w:t>
            </w:r>
          </w:p>
        </w:tc>
        <w:tc>
          <w:tcPr>
            <w:tcW w:w="0" w:type="auto"/>
            <w:tcBorders>
              <w:top w:val="nil"/>
              <w:left w:val="nil"/>
              <w:bottom w:val="nil"/>
              <w:right w:val="nil"/>
            </w:tcBorders>
          </w:tcPr>
          <w:p w14:paraId="198EE4E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0.803</w:t>
            </w:r>
          </w:p>
        </w:tc>
        <w:tc>
          <w:tcPr>
            <w:tcW w:w="0" w:type="auto"/>
            <w:tcBorders>
              <w:top w:val="nil"/>
              <w:left w:val="nil"/>
              <w:bottom w:val="nil"/>
              <w:right w:val="nil"/>
            </w:tcBorders>
          </w:tcPr>
          <w:p w14:paraId="19EF247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0.679</w:t>
            </w:r>
          </w:p>
        </w:tc>
      </w:tr>
      <w:tr w:rsidR="00EF13C2" w:rsidRPr="00EF13C2" w14:paraId="46DE0503" w14:textId="77777777" w:rsidTr="00EF13C2">
        <w:tc>
          <w:tcPr>
            <w:tcW w:w="0" w:type="auto"/>
            <w:tcBorders>
              <w:top w:val="nil"/>
              <w:left w:val="nil"/>
              <w:bottom w:val="single" w:sz="4" w:space="0" w:color="auto"/>
              <w:right w:val="nil"/>
            </w:tcBorders>
          </w:tcPr>
          <w:p w14:paraId="49301F17"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R2 Adj.</w:t>
            </w:r>
          </w:p>
        </w:tc>
        <w:tc>
          <w:tcPr>
            <w:tcW w:w="0" w:type="auto"/>
            <w:tcBorders>
              <w:top w:val="nil"/>
              <w:left w:val="nil"/>
              <w:bottom w:val="single" w:sz="4" w:space="0" w:color="auto"/>
              <w:right w:val="nil"/>
            </w:tcBorders>
          </w:tcPr>
          <w:p w14:paraId="5625974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0.833</w:t>
            </w:r>
          </w:p>
        </w:tc>
        <w:tc>
          <w:tcPr>
            <w:tcW w:w="0" w:type="auto"/>
            <w:tcBorders>
              <w:top w:val="nil"/>
              <w:left w:val="nil"/>
              <w:bottom w:val="single" w:sz="4" w:space="0" w:color="auto"/>
              <w:right w:val="nil"/>
            </w:tcBorders>
          </w:tcPr>
          <w:p w14:paraId="7B29B4D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0.696</w:t>
            </w:r>
          </w:p>
        </w:tc>
        <w:tc>
          <w:tcPr>
            <w:tcW w:w="0" w:type="auto"/>
            <w:tcBorders>
              <w:top w:val="nil"/>
              <w:left w:val="nil"/>
              <w:bottom w:val="single" w:sz="4" w:space="0" w:color="auto"/>
              <w:right w:val="nil"/>
            </w:tcBorders>
          </w:tcPr>
          <w:p w14:paraId="0A0C915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0.902</w:t>
            </w:r>
          </w:p>
        </w:tc>
        <w:tc>
          <w:tcPr>
            <w:tcW w:w="0" w:type="auto"/>
            <w:tcBorders>
              <w:top w:val="nil"/>
              <w:left w:val="nil"/>
              <w:bottom w:val="single" w:sz="4" w:space="0" w:color="auto"/>
              <w:right w:val="nil"/>
            </w:tcBorders>
          </w:tcPr>
          <w:p w14:paraId="1F2FED8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0.645</w:t>
            </w:r>
          </w:p>
        </w:tc>
        <w:tc>
          <w:tcPr>
            <w:tcW w:w="0" w:type="auto"/>
            <w:tcBorders>
              <w:top w:val="nil"/>
              <w:left w:val="nil"/>
              <w:bottom w:val="single" w:sz="4" w:space="0" w:color="auto"/>
              <w:right w:val="nil"/>
            </w:tcBorders>
          </w:tcPr>
          <w:p w14:paraId="0CB9103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0.784</w:t>
            </w:r>
          </w:p>
        </w:tc>
        <w:tc>
          <w:tcPr>
            <w:tcW w:w="0" w:type="auto"/>
            <w:tcBorders>
              <w:top w:val="nil"/>
              <w:left w:val="nil"/>
              <w:bottom w:val="single" w:sz="4" w:space="0" w:color="auto"/>
              <w:right w:val="nil"/>
            </w:tcBorders>
          </w:tcPr>
          <w:p w14:paraId="32B0E215"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0.651</w:t>
            </w:r>
          </w:p>
        </w:tc>
      </w:tr>
    </w:tbl>
    <w:p w14:paraId="4E732592" w14:textId="04C7DEE1" w:rsidR="00EF13C2" w:rsidRPr="00EF13C2" w:rsidRDefault="00EF13C2" w:rsidP="00EF13C2">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Robust standard errors in parentheses</w:t>
      </w:r>
    </w:p>
    <w:p w14:paraId="4FC7446A" w14:textId="2234890C" w:rsidR="00EF13C2" w:rsidRPr="00EF13C2" w:rsidRDefault="00EF13C2">
      <w:pPr>
        <w:rPr>
          <w:rFonts w:ascii="Times New Roman" w:hAnsi="Times New Roman"/>
          <w:sz w:val="20"/>
          <w:szCs w:val="20"/>
          <w:lang w:val="en-US"/>
        </w:rPr>
      </w:pPr>
    </w:p>
    <w:p w14:paraId="7472B799" w14:textId="2F1E4D4D" w:rsidR="00EF13C2" w:rsidRPr="0001686D" w:rsidRDefault="00EF13C2" w:rsidP="00EF13C2">
      <w:pPr>
        <w:rPr>
          <w:rFonts w:ascii="Times New Roman" w:hAnsi="Times New Roman"/>
          <w:b/>
          <w:bCs/>
          <w:sz w:val="22"/>
          <w:szCs w:val="22"/>
        </w:rPr>
      </w:pPr>
      <w:r w:rsidRPr="0001686D">
        <w:rPr>
          <w:rFonts w:ascii="Times New Roman" w:hAnsi="Times New Roman"/>
          <w:b/>
          <w:bCs/>
          <w:sz w:val="22"/>
          <w:szCs w:val="22"/>
        </w:rPr>
        <w:t>A5.5: Interaction of Treatment Assignment with Membership in the Governing Party</w:t>
      </w:r>
      <w:r w:rsidR="008C7DAA">
        <w:rPr>
          <w:rFonts w:ascii="Times New Roman" w:hAnsi="Times New Roman"/>
          <w:b/>
          <w:bCs/>
          <w:sz w:val="22"/>
          <w:szCs w:val="22"/>
        </w:rPr>
        <w:t xml:space="preserve"> </w:t>
      </w:r>
      <w:r w:rsidRPr="0001686D">
        <w:rPr>
          <w:rFonts w:ascii="Times New Roman" w:hAnsi="Times New Roman"/>
          <w:b/>
          <w:bCs/>
          <w:sz w:val="22"/>
          <w:szCs w:val="22"/>
        </w:rPr>
        <w:t>by Session</w:t>
      </w:r>
      <w:r w:rsidR="0001686D" w:rsidRPr="0001686D">
        <w:rPr>
          <w:rFonts w:ascii="Times New Roman" w:hAnsi="Times New Roman"/>
          <w:b/>
          <w:bCs/>
          <w:sz w:val="22"/>
          <w:szCs w:val="22"/>
        </w:rPr>
        <w:t xml:space="preserve"> Including Fixed Effects</w:t>
      </w:r>
    </w:p>
    <w:p w14:paraId="6FFA57FF" w14:textId="77777777" w:rsidR="00EF13C2" w:rsidRPr="00EF13C2" w:rsidRDefault="00EF13C2" w:rsidP="00EF13C2">
      <w:pPr>
        <w:rPr>
          <w:rFonts w:ascii="Times New Roman" w:hAnsi="Times New Roman"/>
          <w:sz w:val="20"/>
          <w:szCs w:val="20"/>
        </w:rPr>
      </w:pPr>
    </w:p>
    <w:tbl>
      <w:tblPr>
        <w:tblW w:w="0" w:type="auto"/>
        <w:tblLook w:val="0000" w:firstRow="0" w:lastRow="0" w:firstColumn="0" w:lastColumn="0" w:noHBand="0" w:noVBand="0"/>
      </w:tblPr>
      <w:tblGrid>
        <w:gridCol w:w="2251"/>
        <w:gridCol w:w="1083"/>
        <w:gridCol w:w="1083"/>
        <w:gridCol w:w="1083"/>
        <w:gridCol w:w="1083"/>
        <w:gridCol w:w="1083"/>
        <w:gridCol w:w="1083"/>
      </w:tblGrid>
      <w:tr w:rsidR="00EF13C2" w:rsidRPr="00EF13C2" w14:paraId="2BAB8083" w14:textId="77777777" w:rsidTr="00EF13C2">
        <w:tc>
          <w:tcPr>
            <w:tcW w:w="0" w:type="auto"/>
            <w:tcBorders>
              <w:top w:val="single" w:sz="4" w:space="0" w:color="auto"/>
              <w:left w:val="nil"/>
              <w:bottom w:val="nil"/>
              <w:right w:val="nil"/>
            </w:tcBorders>
          </w:tcPr>
          <w:p w14:paraId="720ED5BC"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 xml:space="preserve">Current vote share </w:t>
            </w:r>
          </w:p>
        </w:tc>
        <w:tc>
          <w:tcPr>
            <w:tcW w:w="0" w:type="auto"/>
            <w:tcBorders>
              <w:top w:val="single" w:sz="4" w:space="0" w:color="auto"/>
              <w:left w:val="nil"/>
              <w:bottom w:val="nil"/>
              <w:right w:val="nil"/>
            </w:tcBorders>
          </w:tcPr>
          <w:p w14:paraId="3E2A702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w:t>
            </w:r>
          </w:p>
        </w:tc>
        <w:tc>
          <w:tcPr>
            <w:tcW w:w="0" w:type="auto"/>
            <w:tcBorders>
              <w:top w:val="single" w:sz="4" w:space="0" w:color="auto"/>
              <w:left w:val="nil"/>
              <w:bottom w:val="nil"/>
              <w:right w:val="nil"/>
            </w:tcBorders>
          </w:tcPr>
          <w:p w14:paraId="7D1C6BF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w:t>
            </w:r>
          </w:p>
        </w:tc>
        <w:tc>
          <w:tcPr>
            <w:tcW w:w="0" w:type="auto"/>
            <w:tcBorders>
              <w:top w:val="single" w:sz="4" w:space="0" w:color="auto"/>
              <w:left w:val="nil"/>
              <w:bottom w:val="nil"/>
              <w:right w:val="nil"/>
            </w:tcBorders>
          </w:tcPr>
          <w:p w14:paraId="4665E11B"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(3)</w:t>
            </w:r>
          </w:p>
        </w:tc>
        <w:tc>
          <w:tcPr>
            <w:tcW w:w="0" w:type="auto"/>
            <w:tcBorders>
              <w:top w:val="single" w:sz="4" w:space="0" w:color="auto"/>
              <w:left w:val="nil"/>
              <w:bottom w:val="nil"/>
              <w:right w:val="nil"/>
            </w:tcBorders>
          </w:tcPr>
          <w:p w14:paraId="4D7999A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(4)</w:t>
            </w:r>
          </w:p>
        </w:tc>
        <w:tc>
          <w:tcPr>
            <w:tcW w:w="0" w:type="auto"/>
            <w:tcBorders>
              <w:top w:val="single" w:sz="4" w:space="0" w:color="auto"/>
              <w:left w:val="nil"/>
              <w:bottom w:val="nil"/>
              <w:right w:val="nil"/>
            </w:tcBorders>
          </w:tcPr>
          <w:p w14:paraId="4D089B7F"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(5)</w:t>
            </w:r>
          </w:p>
        </w:tc>
        <w:tc>
          <w:tcPr>
            <w:tcW w:w="0" w:type="auto"/>
            <w:tcBorders>
              <w:top w:val="single" w:sz="4" w:space="0" w:color="auto"/>
              <w:left w:val="nil"/>
              <w:bottom w:val="nil"/>
              <w:right w:val="nil"/>
            </w:tcBorders>
          </w:tcPr>
          <w:p w14:paraId="5E422C5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(6)</w:t>
            </w:r>
          </w:p>
        </w:tc>
      </w:tr>
      <w:tr w:rsidR="00EF13C2" w:rsidRPr="00EF13C2" w14:paraId="519A18F9" w14:textId="77777777" w:rsidTr="00EF13C2">
        <w:tc>
          <w:tcPr>
            <w:tcW w:w="0" w:type="auto"/>
            <w:tcBorders>
              <w:top w:val="nil"/>
              <w:left w:val="nil"/>
              <w:bottom w:val="nil"/>
              <w:right w:val="nil"/>
            </w:tcBorders>
          </w:tcPr>
          <w:p w14:paraId="6D6DEDF0"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2D4E13EA"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2004-2006</w:t>
            </w:r>
          </w:p>
        </w:tc>
        <w:tc>
          <w:tcPr>
            <w:tcW w:w="0" w:type="auto"/>
            <w:tcBorders>
              <w:top w:val="nil"/>
              <w:left w:val="nil"/>
              <w:bottom w:val="nil"/>
              <w:right w:val="nil"/>
            </w:tcBorders>
          </w:tcPr>
          <w:p w14:paraId="275EB81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2006-2008</w:t>
            </w:r>
          </w:p>
        </w:tc>
        <w:tc>
          <w:tcPr>
            <w:tcW w:w="0" w:type="auto"/>
            <w:tcBorders>
              <w:top w:val="nil"/>
              <w:left w:val="nil"/>
              <w:bottom w:val="nil"/>
              <w:right w:val="nil"/>
            </w:tcBorders>
          </w:tcPr>
          <w:p w14:paraId="77C86FF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2008-2011</w:t>
            </w:r>
          </w:p>
        </w:tc>
        <w:tc>
          <w:tcPr>
            <w:tcW w:w="0" w:type="auto"/>
            <w:tcBorders>
              <w:top w:val="nil"/>
              <w:left w:val="nil"/>
              <w:bottom w:val="nil"/>
              <w:right w:val="nil"/>
            </w:tcBorders>
          </w:tcPr>
          <w:p w14:paraId="5F7D3AD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2011-2015</w:t>
            </w:r>
          </w:p>
        </w:tc>
        <w:tc>
          <w:tcPr>
            <w:tcW w:w="0" w:type="auto"/>
            <w:tcBorders>
              <w:top w:val="nil"/>
              <w:left w:val="nil"/>
              <w:bottom w:val="nil"/>
              <w:right w:val="nil"/>
            </w:tcBorders>
          </w:tcPr>
          <w:p w14:paraId="6248172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2015-2019</w:t>
            </w:r>
          </w:p>
        </w:tc>
        <w:tc>
          <w:tcPr>
            <w:tcW w:w="0" w:type="auto"/>
            <w:tcBorders>
              <w:top w:val="nil"/>
              <w:left w:val="nil"/>
              <w:bottom w:val="nil"/>
              <w:right w:val="nil"/>
            </w:tcBorders>
          </w:tcPr>
          <w:p w14:paraId="02AD68C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2019-2021</w:t>
            </w:r>
          </w:p>
        </w:tc>
      </w:tr>
      <w:tr w:rsidR="00EF13C2" w:rsidRPr="00EF13C2" w14:paraId="2473CAE6" w14:textId="77777777" w:rsidTr="00EF13C2">
        <w:tc>
          <w:tcPr>
            <w:tcW w:w="0" w:type="auto"/>
            <w:tcBorders>
              <w:top w:val="single" w:sz="4" w:space="0" w:color="auto"/>
              <w:left w:val="nil"/>
              <w:bottom w:val="nil"/>
              <w:right w:val="nil"/>
            </w:tcBorders>
          </w:tcPr>
          <w:p w14:paraId="1FBCF183"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Treatment</w:t>
            </w:r>
          </w:p>
        </w:tc>
        <w:tc>
          <w:tcPr>
            <w:tcW w:w="0" w:type="auto"/>
            <w:tcBorders>
              <w:top w:val="single" w:sz="4" w:space="0" w:color="auto"/>
              <w:left w:val="nil"/>
              <w:bottom w:val="nil"/>
              <w:right w:val="nil"/>
            </w:tcBorders>
          </w:tcPr>
          <w:p w14:paraId="2E89EC0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-0.630</w:t>
            </w:r>
          </w:p>
        </w:tc>
        <w:tc>
          <w:tcPr>
            <w:tcW w:w="0" w:type="auto"/>
            <w:tcBorders>
              <w:top w:val="single" w:sz="4" w:space="0" w:color="auto"/>
              <w:left w:val="nil"/>
              <w:bottom w:val="nil"/>
              <w:right w:val="nil"/>
            </w:tcBorders>
          </w:tcPr>
          <w:p w14:paraId="7C30C6A5"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-0.143</w:t>
            </w:r>
          </w:p>
        </w:tc>
        <w:tc>
          <w:tcPr>
            <w:tcW w:w="0" w:type="auto"/>
            <w:tcBorders>
              <w:top w:val="single" w:sz="4" w:space="0" w:color="auto"/>
              <w:left w:val="nil"/>
              <w:bottom w:val="nil"/>
              <w:right w:val="nil"/>
            </w:tcBorders>
          </w:tcPr>
          <w:p w14:paraId="76419CA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0.969</w:t>
            </w:r>
          </w:p>
        </w:tc>
        <w:tc>
          <w:tcPr>
            <w:tcW w:w="0" w:type="auto"/>
            <w:tcBorders>
              <w:top w:val="single" w:sz="4" w:space="0" w:color="auto"/>
              <w:left w:val="nil"/>
              <w:bottom w:val="nil"/>
              <w:right w:val="nil"/>
            </w:tcBorders>
          </w:tcPr>
          <w:p w14:paraId="4E24990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-1.294</w:t>
            </w:r>
          </w:p>
        </w:tc>
        <w:tc>
          <w:tcPr>
            <w:tcW w:w="0" w:type="auto"/>
            <w:tcBorders>
              <w:top w:val="single" w:sz="4" w:space="0" w:color="auto"/>
              <w:left w:val="nil"/>
              <w:bottom w:val="nil"/>
              <w:right w:val="nil"/>
            </w:tcBorders>
          </w:tcPr>
          <w:p w14:paraId="6D10597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-0.859</w:t>
            </w:r>
          </w:p>
        </w:tc>
        <w:tc>
          <w:tcPr>
            <w:tcW w:w="0" w:type="auto"/>
            <w:tcBorders>
              <w:top w:val="single" w:sz="4" w:space="0" w:color="auto"/>
              <w:left w:val="nil"/>
              <w:bottom w:val="nil"/>
              <w:right w:val="nil"/>
            </w:tcBorders>
          </w:tcPr>
          <w:p w14:paraId="274530F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1.921</w:t>
            </w:r>
          </w:p>
        </w:tc>
      </w:tr>
      <w:tr w:rsidR="00EF13C2" w:rsidRPr="00EF13C2" w14:paraId="29873DD5" w14:textId="77777777" w:rsidTr="00EF13C2">
        <w:tc>
          <w:tcPr>
            <w:tcW w:w="0" w:type="auto"/>
            <w:tcBorders>
              <w:top w:val="nil"/>
              <w:left w:val="nil"/>
              <w:bottom w:val="nil"/>
              <w:right w:val="nil"/>
            </w:tcBorders>
          </w:tcPr>
          <w:p w14:paraId="093B8D42"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4CA6DD3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(0.639)</w:t>
            </w:r>
          </w:p>
        </w:tc>
        <w:tc>
          <w:tcPr>
            <w:tcW w:w="0" w:type="auto"/>
            <w:tcBorders>
              <w:top w:val="nil"/>
              <w:left w:val="nil"/>
              <w:bottom w:val="nil"/>
              <w:right w:val="nil"/>
            </w:tcBorders>
          </w:tcPr>
          <w:p w14:paraId="38806DD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(0.898)</w:t>
            </w:r>
          </w:p>
        </w:tc>
        <w:tc>
          <w:tcPr>
            <w:tcW w:w="0" w:type="auto"/>
            <w:tcBorders>
              <w:top w:val="nil"/>
              <w:left w:val="nil"/>
              <w:bottom w:val="nil"/>
              <w:right w:val="nil"/>
            </w:tcBorders>
          </w:tcPr>
          <w:p w14:paraId="32022D5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(0.865)</w:t>
            </w:r>
          </w:p>
        </w:tc>
        <w:tc>
          <w:tcPr>
            <w:tcW w:w="0" w:type="auto"/>
            <w:tcBorders>
              <w:top w:val="nil"/>
              <w:left w:val="nil"/>
              <w:bottom w:val="nil"/>
              <w:right w:val="nil"/>
            </w:tcBorders>
          </w:tcPr>
          <w:p w14:paraId="1893305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(2.330)</w:t>
            </w:r>
          </w:p>
        </w:tc>
        <w:tc>
          <w:tcPr>
            <w:tcW w:w="0" w:type="auto"/>
            <w:tcBorders>
              <w:top w:val="nil"/>
              <w:left w:val="nil"/>
              <w:bottom w:val="nil"/>
              <w:right w:val="nil"/>
            </w:tcBorders>
          </w:tcPr>
          <w:p w14:paraId="61B22E2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(1.323)</w:t>
            </w:r>
          </w:p>
        </w:tc>
        <w:tc>
          <w:tcPr>
            <w:tcW w:w="0" w:type="auto"/>
            <w:tcBorders>
              <w:top w:val="nil"/>
              <w:left w:val="nil"/>
              <w:bottom w:val="nil"/>
              <w:right w:val="nil"/>
            </w:tcBorders>
          </w:tcPr>
          <w:p w14:paraId="0BA08E7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(0.941)</w:t>
            </w:r>
          </w:p>
        </w:tc>
      </w:tr>
      <w:tr w:rsidR="00EF13C2" w:rsidRPr="00EF13C2" w14:paraId="7BC99588" w14:textId="77777777" w:rsidTr="00EF13C2">
        <w:tc>
          <w:tcPr>
            <w:tcW w:w="0" w:type="auto"/>
            <w:tcBorders>
              <w:top w:val="nil"/>
              <w:left w:val="nil"/>
              <w:bottom w:val="nil"/>
              <w:right w:val="nil"/>
            </w:tcBorders>
          </w:tcPr>
          <w:p w14:paraId="445BE7D9"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 xml:space="preserve">Government </w:t>
            </w:r>
          </w:p>
        </w:tc>
        <w:tc>
          <w:tcPr>
            <w:tcW w:w="0" w:type="auto"/>
            <w:tcBorders>
              <w:top w:val="nil"/>
              <w:left w:val="nil"/>
              <w:bottom w:val="nil"/>
              <w:right w:val="nil"/>
            </w:tcBorders>
          </w:tcPr>
          <w:p w14:paraId="14DA570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-7.369</w:t>
            </w:r>
          </w:p>
        </w:tc>
        <w:tc>
          <w:tcPr>
            <w:tcW w:w="0" w:type="auto"/>
            <w:tcBorders>
              <w:top w:val="nil"/>
              <w:left w:val="nil"/>
              <w:bottom w:val="nil"/>
              <w:right w:val="nil"/>
            </w:tcBorders>
          </w:tcPr>
          <w:p w14:paraId="1748C62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7.708</w:t>
            </w:r>
          </w:p>
        </w:tc>
        <w:tc>
          <w:tcPr>
            <w:tcW w:w="0" w:type="auto"/>
            <w:tcBorders>
              <w:top w:val="nil"/>
              <w:left w:val="nil"/>
              <w:bottom w:val="nil"/>
              <w:right w:val="nil"/>
            </w:tcBorders>
          </w:tcPr>
          <w:p w14:paraId="5DE60175"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13.972</w:t>
            </w:r>
          </w:p>
        </w:tc>
        <w:tc>
          <w:tcPr>
            <w:tcW w:w="0" w:type="auto"/>
            <w:tcBorders>
              <w:top w:val="nil"/>
              <w:left w:val="nil"/>
              <w:bottom w:val="nil"/>
              <w:right w:val="nil"/>
            </w:tcBorders>
          </w:tcPr>
          <w:p w14:paraId="5BD2D00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1.058</w:t>
            </w:r>
          </w:p>
        </w:tc>
        <w:tc>
          <w:tcPr>
            <w:tcW w:w="0" w:type="auto"/>
            <w:tcBorders>
              <w:top w:val="nil"/>
              <w:left w:val="nil"/>
              <w:bottom w:val="nil"/>
              <w:right w:val="nil"/>
            </w:tcBorders>
          </w:tcPr>
          <w:p w14:paraId="418467C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-5.606</w:t>
            </w:r>
          </w:p>
        </w:tc>
        <w:tc>
          <w:tcPr>
            <w:tcW w:w="0" w:type="auto"/>
            <w:tcBorders>
              <w:top w:val="nil"/>
              <w:left w:val="nil"/>
              <w:bottom w:val="nil"/>
              <w:right w:val="nil"/>
            </w:tcBorders>
          </w:tcPr>
          <w:p w14:paraId="0F8EFE9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1.533</w:t>
            </w:r>
          </w:p>
        </w:tc>
      </w:tr>
      <w:tr w:rsidR="00EF13C2" w:rsidRPr="00EF13C2" w14:paraId="6A3645ED" w14:textId="77777777" w:rsidTr="00EF13C2">
        <w:tc>
          <w:tcPr>
            <w:tcW w:w="0" w:type="auto"/>
            <w:tcBorders>
              <w:top w:val="nil"/>
              <w:left w:val="nil"/>
              <w:bottom w:val="nil"/>
              <w:right w:val="nil"/>
            </w:tcBorders>
          </w:tcPr>
          <w:p w14:paraId="7F7A88D3"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1AE001C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(0.831)</w:t>
            </w:r>
          </w:p>
        </w:tc>
        <w:tc>
          <w:tcPr>
            <w:tcW w:w="0" w:type="auto"/>
            <w:tcBorders>
              <w:top w:val="nil"/>
              <w:left w:val="nil"/>
              <w:bottom w:val="nil"/>
              <w:right w:val="nil"/>
            </w:tcBorders>
          </w:tcPr>
          <w:p w14:paraId="1EB05A1A"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(1.707)</w:t>
            </w:r>
          </w:p>
        </w:tc>
        <w:tc>
          <w:tcPr>
            <w:tcW w:w="0" w:type="auto"/>
            <w:tcBorders>
              <w:top w:val="nil"/>
              <w:left w:val="nil"/>
              <w:bottom w:val="nil"/>
              <w:right w:val="nil"/>
            </w:tcBorders>
          </w:tcPr>
          <w:p w14:paraId="6E7D5D2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(1.041)</w:t>
            </w:r>
          </w:p>
        </w:tc>
        <w:tc>
          <w:tcPr>
            <w:tcW w:w="0" w:type="auto"/>
            <w:tcBorders>
              <w:top w:val="nil"/>
              <w:left w:val="nil"/>
              <w:bottom w:val="nil"/>
              <w:right w:val="nil"/>
            </w:tcBorders>
          </w:tcPr>
          <w:p w14:paraId="5A6A91FB"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(3.067)</w:t>
            </w:r>
          </w:p>
        </w:tc>
        <w:tc>
          <w:tcPr>
            <w:tcW w:w="0" w:type="auto"/>
            <w:tcBorders>
              <w:top w:val="nil"/>
              <w:left w:val="nil"/>
              <w:bottom w:val="nil"/>
              <w:right w:val="nil"/>
            </w:tcBorders>
          </w:tcPr>
          <w:p w14:paraId="456F1FA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(1.831)</w:t>
            </w:r>
          </w:p>
        </w:tc>
        <w:tc>
          <w:tcPr>
            <w:tcW w:w="0" w:type="auto"/>
            <w:tcBorders>
              <w:top w:val="nil"/>
              <w:left w:val="nil"/>
              <w:bottom w:val="nil"/>
              <w:right w:val="nil"/>
            </w:tcBorders>
          </w:tcPr>
          <w:p w14:paraId="531F135A"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(1.192)</w:t>
            </w:r>
          </w:p>
        </w:tc>
      </w:tr>
      <w:tr w:rsidR="00EF13C2" w:rsidRPr="00EF13C2" w14:paraId="225898F2" w14:textId="77777777" w:rsidTr="00EF13C2">
        <w:tc>
          <w:tcPr>
            <w:tcW w:w="0" w:type="auto"/>
            <w:tcBorders>
              <w:top w:val="nil"/>
              <w:left w:val="nil"/>
              <w:bottom w:val="nil"/>
              <w:right w:val="nil"/>
            </w:tcBorders>
          </w:tcPr>
          <w:p w14:paraId="3F2573F5"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Treatment × Government</w:t>
            </w:r>
          </w:p>
        </w:tc>
        <w:tc>
          <w:tcPr>
            <w:tcW w:w="0" w:type="auto"/>
            <w:tcBorders>
              <w:top w:val="nil"/>
              <w:left w:val="nil"/>
              <w:bottom w:val="nil"/>
              <w:right w:val="nil"/>
            </w:tcBorders>
          </w:tcPr>
          <w:p w14:paraId="1ADE563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2.632</w:t>
            </w:r>
          </w:p>
        </w:tc>
        <w:tc>
          <w:tcPr>
            <w:tcW w:w="0" w:type="auto"/>
            <w:tcBorders>
              <w:top w:val="nil"/>
              <w:left w:val="nil"/>
              <w:bottom w:val="nil"/>
              <w:right w:val="nil"/>
            </w:tcBorders>
          </w:tcPr>
          <w:p w14:paraId="5E9D8DF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2.898</w:t>
            </w:r>
          </w:p>
        </w:tc>
        <w:tc>
          <w:tcPr>
            <w:tcW w:w="0" w:type="auto"/>
            <w:tcBorders>
              <w:top w:val="nil"/>
              <w:left w:val="nil"/>
              <w:bottom w:val="nil"/>
              <w:right w:val="nil"/>
            </w:tcBorders>
          </w:tcPr>
          <w:p w14:paraId="5D5CE3DF"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-1.676</w:t>
            </w:r>
          </w:p>
        </w:tc>
        <w:tc>
          <w:tcPr>
            <w:tcW w:w="0" w:type="auto"/>
            <w:tcBorders>
              <w:top w:val="nil"/>
              <w:left w:val="nil"/>
              <w:bottom w:val="nil"/>
              <w:right w:val="nil"/>
            </w:tcBorders>
          </w:tcPr>
          <w:p w14:paraId="4F9ECE5B"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2.934</w:t>
            </w:r>
          </w:p>
        </w:tc>
        <w:tc>
          <w:tcPr>
            <w:tcW w:w="0" w:type="auto"/>
            <w:tcBorders>
              <w:top w:val="nil"/>
              <w:left w:val="nil"/>
              <w:bottom w:val="nil"/>
              <w:right w:val="nil"/>
            </w:tcBorders>
          </w:tcPr>
          <w:p w14:paraId="1A5F6BE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-0.412</w:t>
            </w:r>
          </w:p>
        </w:tc>
        <w:tc>
          <w:tcPr>
            <w:tcW w:w="0" w:type="auto"/>
            <w:tcBorders>
              <w:top w:val="nil"/>
              <w:left w:val="nil"/>
              <w:bottom w:val="nil"/>
              <w:right w:val="nil"/>
            </w:tcBorders>
          </w:tcPr>
          <w:p w14:paraId="59BC280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-4.953</w:t>
            </w:r>
          </w:p>
        </w:tc>
      </w:tr>
      <w:tr w:rsidR="00EF13C2" w:rsidRPr="00EF13C2" w14:paraId="74470D6C" w14:textId="77777777" w:rsidTr="00EF13C2">
        <w:tc>
          <w:tcPr>
            <w:tcW w:w="0" w:type="auto"/>
            <w:tcBorders>
              <w:top w:val="nil"/>
              <w:left w:val="nil"/>
              <w:bottom w:val="nil"/>
              <w:right w:val="nil"/>
            </w:tcBorders>
          </w:tcPr>
          <w:p w14:paraId="3BF02DD1"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081A83B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(1.318)</w:t>
            </w:r>
          </w:p>
        </w:tc>
        <w:tc>
          <w:tcPr>
            <w:tcW w:w="0" w:type="auto"/>
            <w:tcBorders>
              <w:top w:val="nil"/>
              <w:left w:val="nil"/>
              <w:bottom w:val="nil"/>
              <w:right w:val="nil"/>
            </w:tcBorders>
          </w:tcPr>
          <w:p w14:paraId="7C3BE6AF"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(1.522)</w:t>
            </w:r>
          </w:p>
        </w:tc>
        <w:tc>
          <w:tcPr>
            <w:tcW w:w="0" w:type="auto"/>
            <w:tcBorders>
              <w:top w:val="nil"/>
              <w:left w:val="nil"/>
              <w:bottom w:val="nil"/>
              <w:right w:val="nil"/>
            </w:tcBorders>
          </w:tcPr>
          <w:p w14:paraId="210DB44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(1.198)</w:t>
            </w:r>
          </w:p>
        </w:tc>
        <w:tc>
          <w:tcPr>
            <w:tcW w:w="0" w:type="auto"/>
            <w:tcBorders>
              <w:top w:val="nil"/>
              <w:left w:val="nil"/>
              <w:bottom w:val="nil"/>
              <w:right w:val="nil"/>
            </w:tcBorders>
          </w:tcPr>
          <w:p w14:paraId="25CA90AB"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(2.992)</w:t>
            </w:r>
          </w:p>
        </w:tc>
        <w:tc>
          <w:tcPr>
            <w:tcW w:w="0" w:type="auto"/>
            <w:tcBorders>
              <w:top w:val="nil"/>
              <w:left w:val="nil"/>
              <w:bottom w:val="nil"/>
              <w:right w:val="nil"/>
            </w:tcBorders>
          </w:tcPr>
          <w:p w14:paraId="671CA76B"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(1.908)</w:t>
            </w:r>
          </w:p>
        </w:tc>
        <w:tc>
          <w:tcPr>
            <w:tcW w:w="0" w:type="auto"/>
            <w:tcBorders>
              <w:top w:val="nil"/>
              <w:left w:val="nil"/>
              <w:bottom w:val="nil"/>
              <w:right w:val="nil"/>
            </w:tcBorders>
          </w:tcPr>
          <w:p w14:paraId="514F8FA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(2.066)</w:t>
            </w:r>
          </w:p>
        </w:tc>
      </w:tr>
      <w:tr w:rsidR="00EF13C2" w:rsidRPr="00EF13C2" w14:paraId="22D41B0F" w14:textId="77777777" w:rsidTr="00EF13C2">
        <w:tc>
          <w:tcPr>
            <w:tcW w:w="0" w:type="auto"/>
            <w:tcBorders>
              <w:top w:val="nil"/>
              <w:left w:val="nil"/>
              <w:bottom w:val="nil"/>
              <w:right w:val="nil"/>
            </w:tcBorders>
          </w:tcPr>
          <w:p w14:paraId="64DAEFED"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 xml:space="preserve">Previous vote share </w:t>
            </w:r>
          </w:p>
        </w:tc>
        <w:tc>
          <w:tcPr>
            <w:tcW w:w="0" w:type="auto"/>
            <w:tcBorders>
              <w:top w:val="nil"/>
              <w:left w:val="nil"/>
              <w:bottom w:val="nil"/>
              <w:right w:val="nil"/>
            </w:tcBorders>
          </w:tcPr>
          <w:p w14:paraId="3E33558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0.974</w:t>
            </w:r>
          </w:p>
        </w:tc>
        <w:tc>
          <w:tcPr>
            <w:tcW w:w="0" w:type="auto"/>
            <w:tcBorders>
              <w:top w:val="nil"/>
              <w:left w:val="nil"/>
              <w:bottom w:val="nil"/>
              <w:right w:val="nil"/>
            </w:tcBorders>
          </w:tcPr>
          <w:p w14:paraId="5263F9BF"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0.831</w:t>
            </w:r>
          </w:p>
        </w:tc>
        <w:tc>
          <w:tcPr>
            <w:tcW w:w="0" w:type="auto"/>
            <w:tcBorders>
              <w:top w:val="nil"/>
              <w:left w:val="nil"/>
              <w:bottom w:val="nil"/>
              <w:right w:val="nil"/>
            </w:tcBorders>
          </w:tcPr>
          <w:p w14:paraId="607103F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0.731</w:t>
            </w:r>
          </w:p>
        </w:tc>
        <w:tc>
          <w:tcPr>
            <w:tcW w:w="0" w:type="auto"/>
            <w:tcBorders>
              <w:top w:val="nil"/>
              <w:left w:val="nil"/>
              <w:bottom w:val="nil"/>
              <w:right w:val="nil"/>
            </w:tcBorders>
          </w:tcPr>
          <w:p w14:paraId="6AB1933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0.572</w:t>
            </w:r>
          </w:p>
        </w:tc>
        <w:tc>
          <w:tcPr>
            <w:tcW w:w="0" w:type="auto"/>
            <w:tcBorders>
              <w:top w:val="nil"/>
              <w:left w:val="nil"/>
              <w:bottom w:val="nil"/>
              <w:right w:val="nil"/>
            </w:tcBorders>
          </w:tcPr>
          <w:p w14:paraId="396A5EB5"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0.832</w:t>
            </w:r>
          </w:p>
        </w:tc>
        <w:tc>
          <w:tcPr>
            <w:tcW w:w="0" w:type="auto"/>
            <w:tcBorders>
              <w:top w:val="nil"/>
              <w:left w:val="nil"/>
              <w:bottom w:val="nil"/>
              <w:right w:val="nil"/>
            </w:tcBorders>
          </w:tcPr>
          <w:p w14:paraId="40C00D8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0.806</w:t>
            </w:r>
          </w:p>
        </w:tc>
      </w:tr>
      <w:tr w:rsidR="00EF13C2" w:rsidRPr="00EF13C2" w14:paraId="024C8379" w14:textId="77777777" w:rsidTr="00EF13C2">
        <w:tc>
          <w:tcPr>
            <w:tcW w:w="0" w:type="auto"/>
            <w:tcBorders>
              <w:top w:val="nil"/>
              <w:left w:val="nil"/>
              <w:bottom w:val="nil"/>
              <w:right w:val="nil"/>
            </w:tcBorders>
          </w:tcPr>
          <w:p w14:paraId="3E1EE391"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420D18B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(0.044)</w:t>
            </w:r>
          </w:p>
        </w:tc>
        <w:tc>
          <w:tcPr>
            <w:tcW w:w="0" w:type="auto"/>
            <w:tcBorders>
              <w:top w:val="nil"/>
              <w:left w:val="nil"/>
              <w:bottom w:val="nil"/>
              <w:right w:val="nil"/>
            </w:tcBorders>
          </w:tcPr>
          <w:p w14:paraId="0B7981D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(0.042)</w:t>
            </w:r>
          </w:p>
        </w:tc>
        <w:tc>
          <w:tcPr>
            <w:tcW w:w="0" w:type="auto"/>
            <w:tcBorders>
              <w:top w:val="nil"/>
              <w:left w:val="nil"/>
              <w:bottom w:val="nil"/>
              <w:right w:val="nil"/>
            </w:tcBorders>
          </w:tcPr>
          <w:p w14:paraId="4F77D845"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(0.050)</w:t>
            </w:r>
          </w:p>
        </w:tc>
        <w:tc>
          <w:tcPr>
            <w:tcW w:w="0" w:type="auto"/>
            <w:tcBorders>
              <w:top w:val="nil"/>
              <w:left w:val="nil"/>
              <w:bottom w:val="nil"/>
              <w:right w:val="nil"/>
            </w:tcBorders>
          </w:tcPr>
          <w:p w14:paraId="43B0B8D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(0.109)</w:t>
            </w:r>
          </w:p>
        </w:tc>
        <w:tc>
          <w:tcPr>
            <w:tcW w:w="0" w:type="auto"/>
            <w:tcBorders>
              <w:top w:val="nil"/>
              <w:left w:val="nil"/>
              <w:bottom w:val="nil"/>
              <w:right w:val="nil"/>
            </w:tcBorders>
          </w:tcPr>
          <w:p w14:paraId="6DB0E26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(0.074)</w:t>
            </w:r>
          </w:p>
        </w:tc>
        <w:tc>
          <w:tcPr>
            <w:tcW w:w="0" w:type="auto"/>
            <w:tcBorders>
              <w:top w:val="nil"/>
              <w:left w:val="nil"/>
              <w:bottom w:val="nil"/>
              <w:right w:val="nil"/>
            </w:tcBorders>
          </w:tcPr>
          <w:p w14:paraId="35EA8DB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(0.044)</w:t>
            </w:r>
          </w:p>
        </w:tc>
      </w:tr>
      <w:tr w:rsidR="00EF13C2" w:rsidRPr="00EF13C2" w14:paraId="0303E569" w14:textId="77777777" w:rsidTr="00EF13C2">
        <w:tc>
          <w:tcPr>
            <w:tcW w:w="0" w:type="auto"/>
            <w:tcBorders>
              <w:top w:val="nil"/>
              <w:left w:val="nil"/>
              <w:bottom w:val="nil"/>
              <w:right w:val="nil"/>
            </w:tcBorders>
          </w:tcPr>
          <w:p w14:paraId="4C5C7D71"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 xml:space="preserve"># </w:t>
            </w:r>
            <w:proofErr w:type="gramStart"/>
            <w:r w:rsidRPr="00EF13C2">
              <w:rPr>
                <w:rFonts w:ascii="Times New Roman" w:hAnsi="Times New Roman"/>
                <w:sz w:val="20"/>
                <w:szCs w:val="20"/>
              </w:rPr>
              <w:t>of</w:t>
            </w:r>
            <w:proofErr w:type="gramEnd"/>
            <w:r w:rsidRPr="00EF13C2">
              <w:rPr>
                <w:rFonts w:ascii="Times New Roman" w:hAnsi="Times New Roman"/>
                <w:sz w:val="20"/>
                <w:szCs w:val="20"/>
              </w:rPr>
              <w:t xml:space="preserve"> Elections won</w:t>
            </w:r>
          </w:p>
        </w:tc>
        <w:tc>
          <w:tcPr>
            <w:tcW w:w="0" w:type="auto"/>
            <w:tcBorders>
              <w:top w:val="nil"/>
              <w:left w:val="nil"/>
              <w:bottom w:val="nil"/>
              <w:right w:val="nil"/>
            </w:tcBorders>
          </w:tcPr>
          <w:p w14:paraId="134532A5"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-0.471</w:t>
            </w:r>
          </w:p>
        </w:tc>
        <w:tc>
          <w:tcPr>
            <w:tcW w:w="0" w:type="auto"/>
            <w:tcBorders>
              <w:top w:val="nil"/>
              <w:left w:val="nil"/>
              <w:bottom w:val="nil"/>
              <w:right w:val="nil"/>
            </w:tcBorders>
          </w:tcPr>
          <w:p w14:paraId="60B49F35"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0.315</w:t>
            </w:r>
          </w:p>
        </w:tc>
        <w:tc>
          <w:tcPr>
            <w:tcW w:w="0" w:type="auto"/>
            <w:tcBorders>
              <w:top w:val="nil"/>
              <w:left w:val="nil"/>
              <w:bottom w:val="nil"/>
              <w:right w:val="nil"/>
            </w:tcBorders>
          </w:tcPr>
          <w:p w14:paraId="0C4CA81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-0.343</w:t>
            </w:r>
          </w:p>
        </w:tc>
        <w:tc>
          <w:tcPr>
            <w:tcW w:w="0" w:type="auto"/>
            <w:tcBorders>
              <w:top w:val="nil"/>
              <w:left w:val="nil"/>
              <w:bottom w:val="nil"/>
              <w:right w:val="nil"/>
            </w:tcBorders>
          </w:tcPr>
          <w:p w14:paraId="73D9738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0.822</w:t>
            </w:r>
          </w:p>
        </w:tc>
        <w:tc>
          <w:tcPr>
            <w:tcW w:w="0" w:type="auto"/>
            <w:tcBorders>
              <w:top w:val="nil"/>
              <w:left w:val="nil"/>
              <w:bottom w:val="nil"/>
              <w:right w:val="nil"/>
            </w:tcBorders>
          </w:tcPr>
          <w:p w14:paraId="78315DC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-0.699</w:t>
            </w:r>
          </w:p>
        </w:tc>
        <w:tc>
          <w:tcPr>
            <w:tcW w:w="0" w:type="auto"/>
            <w:tcBorders>
              <w:top w:val="nil"/>
              <w:left w:val="nil"/>
              <w:bottom w:val="nil"/>
              <w:right w:val="nil"/>
            </w:tcBorders>
          </w:tcPr>
          <w:p w14:paraId="18E7786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-0.197</w:t>
            </w:r>
          </w:p>
        </w:tc>
      </w:tr>
      <w:tr w:rsidR="00EF13C2" w:rsidRPr="00EF13C2" w14:paraId="4D6AFD45" w14:textId="77777777" w:rsidTr="00EF13C2">
        <w:tc>
          <w:tcPr>
            <w:tcW w:w="0" w:type="auto"/>
            <w:tcBorders>
              <w:top w:val="nil"/>
              <w:left w:val="nil"/>
              <w:bottom w:val="nil"/>
              <w:right w:val="nil"/>
            </w:tcBorders>
          </w:tcPr>
          <w:p w14:paraId="4784B1A1"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489F481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(0.202)</w:t>
            </w:r>
          </w:p>
        </w:tc>
        <w:tc>
          <w:tcPr>
            <w:tcW w:w="0" w:type="auto"/>
            <w:tcBorders>
              <w:top w:val="nil"/>
              <w:left w:val="nil"/>
              <w:bottom w:val="nil"/>
              <w:right w:val="nil"/>
            </w:tcBorders>
          </w:tcPr>
          <w:p w14:paraId="219D08E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(0.268)</w:t>
            </w:r>
          </w:p>
        </w:tc>
        <w:tc>
          <w:tcPr>
            <w:tcW w:w="0" w:type="auto"/>
            <w:tcBorders>
              <w:top w:val="nil"/>
              <w:left w:val="nil"/>
              <w:bottom w:val="nil"/>
              <w:right w:val="nil"/>
            </w:tcBorders>
          </w:tcPr>
          <w:p w14:paraId="206B2D0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(0.202)</w:t>
            </w:r>
          </w:p>
        </w:tc>
        <w:tc>
          <w:tcPr>
            <w:tcW w:w="0" w:type="auto"/>
            <w:tcBorders>
              <w:top w:val="nil"/>
              <w:left w:val="nil"/>
              <w:bottom w:val="nil"/>
              <w:right w:val="nil"/>
            </w:tcBorders>
          </w:tcPr>
          <w:p w14:paraId="4AAB5EB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(0.539)</w:t>
            </w:r>
          </w:p>
        </w:tc>
        <w:tc>
          <w:tcPr>
            <w:tcW w:w="0" w:type="auto"/>
            <w:tcBorders>
              <w:top w:val="nil"/>
              <w:left w:val="nil"/>
              <w:bottom w:val="nil"/>
              <w:right w:val="nil"/>
            </w:tcBorders>
          </w:tcPr>
          <w:p w14:paraId="2B5CEE3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(0.275)</w:t>
            </w:r>
          </w:p>
        </w:tc>
        <w:tc>
          <w:tcPr>
            <w:tcW w:w="0" w:type="auto"/>
            <w:tcBorders>
              <w:top w:val="nil"/>
              <w:left w:val="nil"/>
              <w:bottom w:val="nil"/>
              <w:right w:val="nil"/>
            </w:tcBorders>
          </w:tcPr>
          <w:p w14:paraId="272B911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(0.168)</w:t>
            </w:r>
          </w:p>
        </w:tc>
      </w:tr>
      <w:tr w:rsidR="00EF13C2" w:rsidRPr="00EF13C2" w14:paraId="12854081" w14:textId="77777777" w:rsidTr="00EF13C2">
        <w:tc>
          <w:tcPr>
            <w:tcW w:w="0" w:type="auto"/>
            <w:tcBorders>
              <w:top w:val="nil"/>
              <w:left w:val="nil"/>
              <w:bottom w:val="nil"/>
              <w:right w:val="nil"/>
            </w:tcBorders>
          </w:tcPr>
          <w:p w14:paraId="1C8323F3"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 xml:space="preserve">Female </w:t>
            </w:r>
          </w:p>
        </w:tc>
        <w:tc>
          <w:tcPr>
            <w:tcW w:w="0" w:type="auto"/>
            <w:tcBorders>
              <w:top w:val="nil"/>
              <w:left w:val="nil"/>
              <w:bottom w:val="nil"/>
              <w:right w:val="nil"/>
            </w:tcBorders>
          </w:tcPr>
          <w:p w14:paraId="6E06D99F"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-0.000</w:t>
            </w:r>
          </w:p>
        </w:tc>
        <w:tc>
          <w:tcPr>
            <w:tcW w:w="0" w:type="auto"/>
            <w:tcBorders>
              <w:top w:val="nil"/>
              <w:left w:val="nil"/>
              <w:bottom w:val="nil"/>
              <w:right w:val="nil"/>
            </w:tcBorders>
          </w:tcPr>
          <w:p w14:paraId="17D7996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-0.779</w:t>
            </w:r>
          </w:p>
        </w:tc>
        <w:tc>
          <w:tcPr>
            <w:tcW w:w="0" w:type="auto"/>
            <w:tcBorders>
              <w:top w:val="nil"/>
              <w:left w:val="nil"/>
              <w:bottom w:val="nil"/>
              <w:right w:val="nil"/>
            </w:tcBorders>
          </w:tcPr>
          <w:p w14:paraId="4523F86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-0.618</w:t>
            </w:r>
          </w:p>
        </w:tc>
        <w:tc>
          <w:tcPr>
            <w:tcW w:w="0" w:type="auto"/>
            <w:tcBorders>
              <w:top w:val="nil"/>
              <w:left w:val="nil"/>
              <w:bottom w:val="nil"/>
              <w:right w:val="nil"/>
            </w:tcBorders>
          </w:tcPr>
          <w:p w14:paraId="0FFC686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-0.535</w:t>
            </w:r>
          </w:p>
        </w:tc>
        <w:tc>
          <w:tcPr>
            <w:tcW w:w="0" w:type="auto"/>
            <w:tcBorders>
              <w:top w:val="nil"/>
              <w:left w:val="nil"/>
              <w:bottom w:val="nil"/>
              <w:right w:val="nil"/>
            </w:tcBorders>
          </w:tcPr>
          <w:p w14:paraId="613EC02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1.400</w:t>
            </w:r>
          </w:p>
        </w:tc>
        <w:tc>
          <w:tcPr>
            <w:tcW w:w="0" w:type="auto"/>
            <w:tcBorders>
              <w:top w:val="nil"/>
              <w:left w:val="nil"/>
              <w:bottom w:val="nil"/>
              <w:right w:val="nil"/>
            </w:tcBorders>
          </w:tcPr>
          <w:p w14:paraId="3F5DF4C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0.017</w:t>
            </w:r>
          </w:p>
        </w:tc>
      </w:tr>
      <w:tr w:rsidR="00EF13C2" w:rsidRPr="00EF13C2" w14:paraId="7CCF813D" w14:textId="77777777" w:rsidTr="00EF13C2">
        <w:tc>
          <w:tcPr>
            <w:tcW w:w="0" w:type="auto"/>
            <w:tcBorders>
              <w:top w:val="nil"/>
              <w:left w:val="nil"/>
              <w:bottom w:val="nil"/>
              <w:right w:val="nil"/>
            </w:tcBorders>
          </w:tcPr>
          <w:p w14:paraId="1D085B26"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nil"/>
              <w:right w:val="nil"/>
            </w:tcBorders>
          </w:tcPr>
          <w:p w14:paraId="649D82D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(0.839)</w:t>
            </w:r>
          </w:p>
        </w:tc>
        <w:tc>
          <w:tcPr>
            <w:tcW w:w="0" w:type="auto"/>
            <w:tcBorders>
              <w:top w:val="nil"/>
              <w:left w:val="nil"/>
              <w:bottom w:val="nil"/>
              <w:right w:val="nil"/>
            </w:tcBorders>
          </w:tcPr>
          <w:p w14:paraId="09B066B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(1.120)</w:t>
            </w:r>
          </w:p>
        </w:tc>
        <w:tc>
          <w:tcPr>
            <w:tcW w:w="0" w:type="auto"/>
            <w:tcBorders>
              <w:top w:val="nil"/>
              <w:left w:val="nil"/>
              <w:bottom w:val="nil"/>
              <w:right w:val="nil"/>
            </w:tcBorders>
          </w:tcPr>
          <w:p w14:paraId="4F62403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(0.725)</w:t>
            </w:r>
          </w:p>
        </w:tc>
        <w:tc>
          <w:tcPr>
            <w:tcW w:w="0" w:type="auto"/>
            <w:tcBorders>
              <w:top w:val="nil"/>
              <w:left w:val="nil"/>
              <w:bottom w:val="nil"/>
              <w:right w:val="nil"/>
            </w:tcBorders>
          </w:tcPr>
          <w:p w14:paraId="0745885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(1.671)</w:t>
            </w:r>
          </w:p>
        </w:tc>
        <w:tc>
          <w:tcPr>
            <w:tcW w:w="0" w:type="auto"/>
            <w:tcBorders>
              <w:top w:val="nil"/>
              <w:left w:val="nil"/>
              <w:bottom w:val="nil"/>
              <w:right w:val="nil"/>
            </w:tcBorders>
          </w:tcPr>
          <w:p w14:paraId="118C6B1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(0.964)</w:t>
            </w:r>
          </w:p>
        </w:tc>
        <w:tc>
          <w:tcPr>
            <w:tcW w:w="0" w:type="auto"/>
            <w:tcBorders>
              <w:top w:val="nil"/>
              <w:left w:val="nil"/>
              <w:bottom w:val="nil"/>
              <w:right w:val="nil"/>
            </w:tcBorders>
          </w:tcPr>
          <w:p w14:paraId="52F42F8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(0.833)</w:t>
            </w:r>
          </w:p>
        </w:tc>
      </w:tr>
      <w:tr w:rsidR="00EF13C2" w:rsidRPr="00EF13C2" w14:paraId="1949AB7F" w14:textId="77777777" w:rsidTr="00EF13C2">
        <w:tc>
          <w:tcPr>
            <w:tcW w:w="0" w:type="auto"/>
            <w:tcBorders>
              <w:top w:val="nil"/>
              <w:left w:val="nil"/>
              <w:bottom w:val="nil"/>
              <w:right w:val="nil"/>
            </w:tcBorders>
          </w:tcPr>
          <w:p w14:paraId="3F9DFA65"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Constant</w:t>
            </w:r>
          </w:p>
        </w:tc>
        <w:tc>
          <w:tcPr>
            <w:tcW w:w="0" w:type="auto"/>
            <w:tcBorders>
              <w:top w:val="nil"/>
              <w:left w:val="nil"/>
              <w:bottom w:val="nil"/>
              <w:right w:val="nil"/>
            </w:tcBorders>
          </w:tcPr>
          <w:p w14:paraId="2A9BCAA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6.557</w:t>
            </w:r>
          </w:p>
        </w:tc>
        <w:tc>
          <w:tcPr>
            <w:tcW w:w="0" w:type="auto"/>
            <w:tcBorders>
              <w:top w:val="nil"/>
              <w:left w:val="nil"/>
              <w:bottom w:val="nil"/>
              <w:right w:val="nil"/>
            </w:tcBorders>
          </w:tcPr>
          <w:p w14:paraId="35B98FC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2.602</w:t>
            </w:r>
          </w:p>
        </w:tc>
        <w:tc>
          <w:tcPr>
            <w:tcW w:w="0" w:type="auto"/>
            <w:tcBorders>
              <w:top w:val="nil"/>
              <w:left w:val="nil"/>
              <w:bottom w:val="nil"/>
              <w:right w:val="nil"/>
            </w:tcBorders>
          </w:tcPr>
          <w:p w14:paraId="2ACE9B5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4.438</w:t>
            </w:r>
          </w:p>
        </w:tc>
        <w:tc>
          <w:tcPr>
            <w:tcW w:w="0" w:type="auto"/>
            <w:tcBorders>
              <w:top w:val="nil"/>
              <w:left w:val="nil"/>
              <w:bottom w:val="nil"/>
              <w:right w:val="nil"/>
            </w:tcBorders>
          </w:tcPr>
          <w:p w14:paraId="532A39B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6.921</w:t>
            </w:r>
          </w:p>
        </w:tc>
        <w:tc>
          <w:tcPr>
            <w:tcW w:w="0" w:type="auto"/>
            <w:tcBorders>
              <w:top w:val="nil"/>
              <w:left w:val="nil"/>
              <w:bottom w:val="nil"/>
              <w:right w:val="nil"/>
            </w:tcBorders>
          </w:tcPr>
          <w:p w14:paraId="15F4E48B"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12.516</w:t>
            </w:r>
          </w:p>
        </w:tc>
        <w:tc>
          <w:tcPr>
            <w:tcW w:w="0" w:type="auto"/>
            <w:tcBorders>
              <w:top w:val="nil"/>
              <w:left w:val="nil"/>
              <w:bottom w:val="nil"/>
              <w:right w:val="nil"/>
            </w:tcBorders>
          </w:tcPr>
          <w:p w14:paraId="6EF071C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8.623</w:t>
            </w:r>
          </w:p>
        </w:tc>
      </w:tr>
      <w:tr w:rsidR="00EF13C2" w:rsidRPr="00EF13C2" w14:paraId="71FA3EA5" w14:textId="77777777" w:rsidTr="00EF13C2">
        <w:tc>
          <w:tcPr>
            <w:tcW w:w="0" w:type="auto"/>
            <w:tcBorders>
              <w:top w:val="nil"/>
              <w:left w:val="nil"/>
              <w:bottom w:val="single" w:sz="4" w:space="0" w:color="auto"/>
              <w:right w:val="nil"/>
            </w:tcBorders>
          </w:tcPr>
          <w:p w14:paraId="3A44F6A3" w14:textId="77777777" w:rsidR="00EF13C2" w:rsidRPr="00EF13C2" w:rsidRDefault="00EF13C2" w:rsidP="009540B9">
            <w:pPr>
              <w:widowControl w:val="0"/>
              <w:autoSpaceDE w:val="0"/>
              <w:autoSpaceDN w:val="0"/>
              <w:adjustRightInd w:val="0"/>
              <w:rPr>
                <w:rFonts w:ascii="Times New Roman" w:hAnsi="Times New Roman"/>
                <w:sz w:val="20"/>
                <w:szCs w:val="20"/>
              </w:rPr>
            </w:pPr>
          </w:p>
        </w:tc>
        <w:tc>
          <w:tcPr>
            <w:tcW w:w="0" w:type="auto"/>
            <w:tcBorders>
              <w:top w:val="nil"/>
              <w:left w:val="nil"/>
              <w:bottom w:val="single" w:sz="4" w:space="0" w:color="auto"/>
              <w:right w:val="nil"/>
            </w:tcBorders>
          </w:tcPr>
          <w:p w14:paraId="02B69A5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(1.895)</w:t>
            </w:r>
          </w:p>
        </w:tc>
        <w:tc>
          <w:tcPr>
            <w:tcW w:w="0" w:type="auto"/>
            <w:tcBorders>
              <w:top w:val="nil"/>
              <w:left w:val="nil"/>
              <w:bottom w:val="single" w:sz="4" w:space="0" w:color="auto"/>
              <w:right w:val="nil"/>
            </w:tcBorders>
          </w:tcPr>
          <w:p w14:paraId="324BCE4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(2.166)</w:t>
            </w:r>
          </w:p>
        </w:tc>
        <w:tc>
          <w:tcPr>
            <w:tcW w:w="0" w:type="auto"/>
            <w:tcBorders>
              <w:top w:val="nil"/>
              <w:left w:val="nil"/>
              <w:bottom w:val="single" w:sz="4" w:space="0" w:color="auto"/>
              <w:right w:val="nil"/>
            </w:tcBorders>
          </w:tcPr>
          <w:p w14:paraId="2134548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(2.458)</w:t>
            </w:r>
          </w:p>
        </w:tc>
        <w:tc>
          <w:tcPr>
            <w:tcW w:w="0" w:type="auto"/>
            <w:tcBorders>
              <w:top w:val="nil"/>
              <w:left w:val="nil"/>
              <w:bottom w:val="single" w:sz="4" w:space="0" w:color="auto"/>
              <w:right w:val="nil"/>
            </w:tcBorders>
          </w:tcPr>
          <w:p w14:paraId="6F9AAEE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(5.030)</w:t>
            </w:r>
          </w:p>
        </w:tc>
        <w:tc>
          <w:tcPr>
            <w:tcW w:w="0" w:type="auto"/>
            <w:tcBorders>
              <w:top w:val="nil"/>
              <w:left w:val="nil"/>
              <w:bottom w:val="single" w:sz="4" w:space="0" w:color="auto"/>
              <w:right w:val="nil"/>
            </w:tcBorders>
          </w:tcPr>
          <w:p w14:paraId="1C33DBA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(3.633)</w:t>
            </w:r>
          </w:p>
        </w:tc>
        <w:tc>
          <w:tcPr>
            <w:tcW w:w="0" w:type="auto"/>
            <w:tcBorders>
              <w:top w:val="nil"/>
              <w:left w:val="nil"/>
              <w:bottom w:val="single" w:sz="4" w:space="0" w:color="auto"/>
              <w:right w:val="nil"/>
            </w:tcBorders>
          </w:tcPr>
          <w:p w14:paraId="0C7EA7DB"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(2.484)</w:t>
            </w:r>
          </w:p>
        </w:tc>
      </w:tr>
      <w:tr w:rsidR="00EF13C2" w:rsidRPr="00EF13C2" w14:paraId="08E35CD2" w14:textId="77777777" w:rsidTr="00EF13C2">
        <w:tc>
          <w:tcPr>
            <w:tcW w:w="0" w:type="auto"/>
            <w:tcBorders>
              <w:top w:val="single" w:sz="4" w:space="0" w:color="auto"/>
              <w:left w:val="nil"/>
              <w:bottom w:val="nil"/>
              <w:right w:val="nil"/>
            </w:tcBorders>
          </w:tcPr>
          <w:p w14:paraId="284221B9"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Observations</w:t>
            </w:r>
          </w:p>
        </w:tc>
        <w:tc>
          <w:tcPr>
            <w:tcW w:w="0" w:type="auto"/>
            <w:tcBorders>
              <w:top w:val="single" w:sz="4" w:space="0" w:color="auto"/>
              <w:left w:val="nil"/>
              <w:bottom w:val="nil"/>
              <w:right w:val="nil"/>
            </w:tcBorders>
          </w:tcPr>
          <w:p w14:paraId="0C1491B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213</w:t>
            </w:r>
          </w:p>
        </w:tc>
        <w:tc>
          <w:tcPr>
            <w:tcW w:w="0" w:type="auto"/>
            <w:tcBorders>
              <w:top w:val="single" w:sz="4" w:space="0" w:color="auto"/>
              <w:left w:val="nil"/>
              <w:bottom w:val="nil"/>
              <w:right w:val="nil"/>
            </w:tcBorders>
          </w:tcPr>
          <w:p w14:paraId="0C262B3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216</w:t>
            </w:r>
          </w:p>
        </w:tc>
        <w:tc>
          <w:tcPr>
            <w:tcW w:w="0" w:type="auto"/>
            <w:tcBorders>
              <w:top w:val="single" w:sz="4" w:space="0" w:color="auto"/>
              <w:left w:val="nil"/>
              <w:bottom w:val="nil"/>
              <w:right w:val="nil"/>
            </w:tcBorders>
          </w:tcPr>
          <w:p w14:paraId="2F539BE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217</w:t>
            </w:r>
          </w:p>
        </w:tc>
        <w:tc>
          <w:tcPr>
            <w:tcW w:w="0" w:type="auto"/>
            <w:tcBorders>
              <w:top w:val="single" w:sz="4" w:space="0" w:color="auto"/>
              <w:left w:val="nil"/>
              <w:bottom w:val="nil"/>
              <w:right w:val="nil"/>
            </w:tcBorders>
          </w:tcPr>
          <w:p w14:paraId="3590504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181</w:t>
            </w:r>
          </w:p>
        </w:tc>
        <w:tc>
          <w:tcPr>
            <w:tcW w:w="0" w:type="auto"/>
            <w:tcBorders>
              <w:top w:val="single" w:sz="4" w:space="0" w:color="auto"/>
              <w:left w:val="nil"/>
              <w:bottom w:val="nil"/>
              <w:right w:val="nil"/>
            </w:tcBorders>
          </w:tcPr>
          <w:p w14:paraId="7C653E9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210</w:t>
            </w:r>
          </w:p>
        </w:tc>
        <w:tc>
          <w:tcPr>
            <w:tcW w:w="0" w:type="auto"/>
            <w:tcBorders>
              <w:top w:val="single" w:sz="4" w:space="0" w:color="auto"/>
              <w:left w:val="nil"/>
              <w:bottom w:val="nil"/>
              <w:right w:val="nil"/>
            </w:tcBorders>
          </w:tcPr>
          <w:p w14:paraId="531FE00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229</w:t>
            </w:r>
          </w:p>
        </w:tc>
      </w:tr>
      <w:tr w:rsidR="00EF13C2" w:rsidRPr="00EF13C2" w14:paraId="62E14FCF" w14:textId="77777777" w:rsidTr="00EF13C2">
        <w:tc>
          <w:tcPr>
            <w:tcW w:w="0" w:type="auto"/>
            <w:tcBorders>
              <w:top w:val="nil"/>
              <w:left w:val="nil"/>
              <w:bottom w:val="nil"/>
              <w:right w:val="nil"/>
            </w:tcBorders>
          </w:tcPr>
          <w:p w14:paraId="156C8EB4"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Province FEs</w:t>
            </w:r>
          </w:p>
        </w:tc>
        <w:tc>
          <w:tcPr>
            <w:tcW w:w="0" w:type="auto"/>
            <w:tcBorders>
              <w:top w:val="nil"/>
              <w:left w:val="nil"/>
              <w:bottom w:val="nil"/>
              <w:right w:val="nil"/>
            </w:tcBorders>
          </w:tcPr>
          <w:p w14:paraId="00AB3B8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44175CFF"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4F5769E5"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67865187"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26F291F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42D790F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r>
      <w:tr w:rsidR="00EF13C2" w:rsidRPr="00EF13C2" w14:paraId="28B6CE13" w14:textId="77777777" w:rsidTr="00EF13C2">
        <w:tc>
          <w:tcPr>
            <w:tcW w:w="0" w:type="auto"/>
            <w:tcBorders>
              <w:top w:val="nil"/>
              <w:left w:val="nil"/>
              <w:bottom w:val="nil"/>
              <w:right w:val="nil"/>
            </w:tcBorders>
          </w:tcPr>
          <w:p w14:paraId="78BFB09B"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Party FEs</w:t>
            </w:r>
          </w:p>
        </w:tc>
        <w:tc>
          <w:tcPr>
            <w:tcW w:w="0" w:type="auto"/>
            <w:tcBorders>
              <w:top w:val="nil"/>
              <w:left w:val="nil"/>
              <w:bottom w:val="nil"/>
              <w:right w:val="nil"/>
            </w:tcBorders>
          </w:tcPr>
          <w:p w14:paraId="6CE7268A"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7ABE5C4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73E6785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6BA38123"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7A9E0C54"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c>
          <w:tcPr>
            <w:tcW w:w="0" w:type="auto"/>
            <w:tcBorders>
              <w:top w:val="nil"/>
              <w:left w:val="nil"/>
              <w:bottom w:val="nil"/>
              <w:right w:val="nil"/>
            </w:tcBorders>
          </w:tcPr>
          <w:p w14:paraId="1C4BF305"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Yes</w:t>
            </w:r>
          </w:p>
        </w:tc>
      </w:tr>
      <w:tr w:rsidR="00EF13C2" w:rsidRPr="00EF13C2" w14:paraId="2F053038" w14:textId="77777777" w:rsidTr="00EF13C2">
        <w:tc>
          <w:tcPr>
            <w:tcW w:w="0" w:type="auto"/>
            <w:tcBorders>
              <w:top w:val="nil"/>
              <w:left w:val="nil"/>
              <w:bottom w:val="nil"/>
              <w:right w:val="nil"/>
            </w:tcBorders>
          </w:tcPr>
          <w:p w14:paraId="080C7EC8"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R2</w:t>
            </w:r>
          </w:p>
        </w:tc>
        <w:tc>
          <w:tcPr>
            <w:tcW w:w="0" w:type="auto"/>
            <w:tcBorders>
              <w:top w:val="nil"/>
              <w:left w:val="nil"/>
              <w:bottom w:val="nil"/>
              <w:right w:val="nil"/>
            </w:tcBorders>
          </w:tcPr>
          <w:p w14:paraId="626863E5"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0.849</w:t>
            </w:r>
          </w:p>
        </w:tc>
        <w:tc>
          <w:tcPr>
            <w:tcW w:w="0" w:type="auto"/>
            <w:tcBorders>
              <w:top w:val="nil"/>
              <w:left w:val="nil"/>
              <w:bottom w:val="nil"/>
              <w:right w:val="nil"/>
            </w:tcBorders>
          </w:tcPr>
          <w:p w14:paraId="59CD2C9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0.727</w:t>
            </w:r>
          </w:p>
        </w:tc>
        <w:tc>
          <w:tcPr>
            <w:tcW w:w="0" w:type="auto"/>
            <w:tcBorders>
              <w:top w:val="nil"/>
              <w:left w:val="nil"/>
              <w:bottom w:val="nil"/>
              <w:right w:val="nil"/>
            </w:tcBorders>
          </w:tcPr>
          <w:p w14:paraId="2F34AC58"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0.911</w:t>
            </w:r>
          </w:p>
        </w:tc>
        <w:tc>
          <w:tcPr>
            <w:tcW w:w="0" w:type="auto"/>
            <w:tcBorders>
              <w:top w:val="nil"/>
              <w:left w:val="nil"/>
              <w:bottom w:val="nil"/>
              <w:right w:val="nil"/>
            </w:tcBorders>
          </w:tcPr>
          <w:p w14:paraId="12C47FBE"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0.684</w:t>
            </w:r>
          </w:p>
        </w:tc>
        <w:tc>
          <w:tcPr>
            <w:tcW w:w="0" w:type="auto"/>
            <w:tcBorders>
              <w:top w:val="nil"/>
              <w:left w:val="nil"/>
              <w:bottom w:val="nil"/>
              <w:right w:val="nil"/>
            </w:tcBorders>
          </w:tcPr>
          <w:p w14:paraId="1765525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0.803</w:t>
            </w:r>
          </w:p>
        </w:tc>
        <w:tc>
          <w:tcPr>
            <w:tcW w:w="0" w:type="auto"/>
            <w:tcBorders>
              <w:top w:val="nil"/>
              <w:left w:val="nil"/>
              <w:bottom w:val="nil"/>
              <w:right w:val="nil"/>
            </w:tcBorders>
          </w:tcPr>
          <w:p w14:paraId="2514EE42"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0.687</w:t>
            </w:r>
          </w:p>
        </w:tc>
      </w:tr>
      <w:tr w:rsidR="00EF13C2" w:rsidRPr="00EF13C2" w14:paraId="6DACDF79" w14:textId="77777777" w:rsidTr="00EF13C2">
        <w:tc>
          <w:tcPr>
            <w:tcW w:w="0" w:type="auto"/>
            <w:tcBorders>
              <w:top w:val="nil"/>
              <w:left w:val="nil"/>
              <w:bottom w:val="single" w:sz="4" w:space="0" w:color="auto"/>
              <w:right w:val="nil"/>
            </w:tcBorders>
          </w:tcPr>
          <w:p w14:paraId="7517B0CD" w14:textId="77777777" w:rsidR="00EF13C2" w:rsidRPr="00EF13C2" w:rsidRDefault="00EF13C2" w:rsidP="009540B9">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R2 Adj.</w:t>
            </w:r>
          </w:p>
        </w:tc>
        <w:tc>
          <w:tcPr>
            <w:tcW w:w="0" w:type="auto"/>
            <w:tcBorders>
              <w:top w:val="nil"/>
              <w:left w:val="nil"/>
              <w:bottom w:val="single" w:sz="4" w:space="0" w:color="auto"/>
              <w:right w:val="nil"/>
            </w:tcBorders>
          </w:tcPr>
          <w:p w14:paraId="28E6AE39"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0.835</w:t>
            </w:r>
          </w:p>
        </w:tc>
        <w:tc>
          <w:tcPr>
            <w:tcW w:w="0" w:type="auto"/>
            <w:tcBorders>
              <w:top w:val="nil"/>
              <w:left w:val="nil"/>
              <w:bottom w:val="single" w:sz="4" w:space="0" w:color="auto"/>
              <w:right w:val="nil"/>
            </w:tcBorders>
          </w:tcPr>
          <w:p w14:paraId="34B67D06"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0.699</w:t>
            </w:r>
          </w:p>
        </w:tc>
        <w:tc>
          <w:tcPr>
            <w:tcW w:w="0" w:type="auto"/>
            <w:tcBorders>
              <w:top w:val="nil"/>
              <w:left w:val="nil"/>
              <w:bottom w:val="single" w:sz="4" w:space="0" w:color="auto"/>
              <w:right w:val="nil"/>
            </w:tcBorders>
          </w:tcPr>
          <w:p w14:paraId="57E7317C"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0.902</w:t>
            </w:r>
          </w:p>
        </w:tc>
        <w:tc>
          <w:tcPr>
            <w:tcW w:w="0" w:type="auto"/>
            <w:tcBorders>
              <w:top w:val="nil"/>
              <w:left w:val="nil"/>
              <w:bottom w:val="single" w:sz="4" w:space="0" w:color="auto"/>
              <w:right w:val="nil"/>
            </w:tcBorders>
          </w:tcPr>
          <w:p w14:paraId="5B6247E0"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0.644</w:t>
            </w:r>
          </w:p>
        </w:tc>
        <w:tc>
          <w:tcPr>
            <w:tcW w:w="0" w:type="auto"/>
            <w:tcBorders>
              <w:top w:val="nil"/>
              <w:left w:val="nil"/>
              <w:bottom w:val="single" w:sz="4" w:space="0" w:color="auto"/>
              <w:right w:val="nil"/>
            </w:tcBorders>
          </w:tcPr>
          <w:p w14:paraId="646C3071"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0.783</w:t>
            </w:r>
          </w:p>
        </w:tc>
        <w:tc>
          <w:tcPr>
            <w:tcW w:w="0" w:type="auto"/>
            <w:tcBorders>
              <w:top w:val="nil"/>
              <w:left w:val="nil"/>
              <w:bottom w:val="single" w:sz="4" w:space="0" w:color="auto"/>
              <w:right w:val="nil"/>
            </w:tcBorders>
          </w:tcPr>
          <w:p w14:paraId="258B579D" w14:textId="77777777" w:rsidR="00EF13C2" w:rsidRPr="00EF13C2" w:rsidRDefault="00EF13C2" w:rsidP="009540B9">
            <w:pPr>
              <w:widowControl w:val="0"/>
              <w:autoSpaceDE w:val="0"/>
              <w:autoSpaceDN w:val="0"/>
              <w:adjustRightInd w:val="0"/>
              <w:jc w:val="center"/>
              <w:rPr>
                <w:rFonts w:ascii="Times New Roman" w:hAnsi="Times New Roman"/>
                <w:sz w:val="20"/>
                <w:szCs w:val="20"/>
              </w:rPr>
            </w:pPr>
            <w:r w:rsidRPr="00EF13C2">
              <w:rPr>
                <w:rFonts w:ascii="Times New Roman" w:hAnsi="Times New Roman"/>
                <w:sz w:val="20"/>
                <w:szCs w:val="20"/>
              </w:rPr>
              <w:t>0.659</w:t>
            </w:r>
          </w:p>
        </w:tc>
      </w:tr>
    </w:tbl>
    <w:p w14:paraId="1C062310" w14:textId="25D92644" w:rsidR="00EF13C2" w:rsidRPr="00EF13C2" w:rsidRDefault="00EF13C2" w:rsidP="00EF13C2">
      <w:pPr>
        <w:widowControl w:val="0"/>
        <w:autoSpaceDE w:val="0"/>
        <w:autoSpaceDN w:val="0"/>
        <w:adjustRightInd w:val="0"/>
        <w:rPr>
          <w:rFonts w:ascii="Times New Roman" w:hAnsi="Times New Roman"/>
          <w:sz w:val="20"/>
          <w:szCs w:val="20"/>
        </w:rPr>
      </w:pPr>
      <w:r w:rsidRPr="00EF13C2">
        <w:rPr>
          <w:rFonts w:ascii="Times New Roman" w:hAnsi="Times New Roman"/>
          <w:sz w:val="20"/>
          <w:szCs w:val="20"/>
        </w:rPr>
        <w:t>Robust standard errors in parentheses</w:t>
      </w:r>
    </w:p>
    <w:p w14:paraId="547A5744" w14:textId="77777777" w:rsidR="00EF13C2" w:rsidRDefault="00EF13C2">
      <w:pPr>
        <w:rPr>
          <w:rFonts w:ascii="Times New Roman" w:hAnsi="Times New Roman"/>
          <w:sz w:val="20"/>
          <w:szCs w:val="20"/>
          <w:lang w:val="en-US"/>
        </w:rPr>
      </w:pPr>
    </w:p>
    <w:p w14:paraId="3E5CC050" w14:textId="77777777" w:rsidR="00EF13C2" w:rsidRPr="00EF13C2" w:rsidRDefault="00EF13C2">
      <w:pPr>
        <w:rPr>
          <w:rFonts w:ascii="Times New Roman" w:hAnsi="Times New Roman"/>
          <w:sz w:val="20"/>
          <w:szCs w:val="20"/>
          <w:lang w:val="en-US"/>
        </w:rPr>
      </w:pPr>
    </w:p>
    <w:p w14:paraId="1151A449" w14:textId="6549A364" w:rsidR="00152E2B" w:rsidRDefault="00152E2B" w:rsidP="00152E2B">
      <w:pPr>
        <w:rPr>
          <w:rFonts w:ascii="Times New Roman" w:hAnsi="Times New Roman"/>
          <w:b/>
          <w:bCs/>
          <w:sz w:val="22"/>
          <w:szCs w:val="22"/>
        </w:rPr>
      </w:pPr>
      <w:r w:rsidRPr="0001686D">
        <w:rPr>
          <w:rFonts w:ascii="Times New Roman" w:hAnsi="Times New Roman"/>
          <w:b/>
          <w:bCs/>
          <w:sz w:val="22"/>
          <w:szCs w:val="22"/>
          <w:lang w:val="en-US"/>
        </w:rPr>
        <w:br w:type="page"/>
      </w:r>
      <w:r w:rsidRPr="0001686D">
        <w:rPr>
          <w:rFonts w:ascii="Times New Roman" w:hAnsi="Times New Roman"/>
          <w:b/>
          <w:bCs/>
          <w:sz w:val="22"/>
          <w:szCs w:val="22"/>
        </w:rPr>
        <w:lastRenderedPageBreak/>
        <w:t>A5.</w:t>
      </w:r>
      <w:r>
        <w:rPr>
          <w:rFonts w:ascii="Times New Roman" w:hAnsi="Times New Roman"/>
          <w:b/>
          <w:bCs/>
          <w:sz w:val="22"/>
          <w:szCs w:val="22"/>
        </w:rPr>
        <w:t>6</w:t>
      </w:r>
      <w:r w:rsidRPr="0001686D">
        <w:rPr>
          <w:rFonts w:ascii="Times New Roman" w:hAnsi="Times New Roman"/>
          <w:b/>
          <w:bCs/>
          <w:sz w:val="22"/>
          <w:szCs w:val="22"/>
        </w:rPr>
        <w:t xml:space="preserve">: Regression Estimates of Average Treatment Effects by Session </w:t>
      </w:r>
      <w:r>
        <w:rPr>
          <w:rFonts w:ascii="Times New Roman" w:hAnsi="Times New Roman"/>
          <w:b/>
          <w:bCs/>
          <w:sz w:val="22"/>
          <w:szCs w:val="22"/>
        </w:rPr>
        <w:t xml:space="preserve">with Winning as the Dependent Variable </w:t>
      </w:r>
    </w:p>
    <w:p w14:paraId="6884AB74" w14:textId="44B25D87" w:rsidR="00152E2B" w:rsidRDefault="00152E2B" w:rsidP="00152E2B">
      <w:pPr>
        <w:rPr>
          <w:rFonts w:ascii="Times New Roman" w:hAnsi="Times New Roman"/>
          <w:b/>
          <w:bCs/>
          <w:sz w:val="22"/>
          <w:szCs w:val="22"/>
        </w:rPr>
      </w:pPr>
    </w:p>
    <w:tbl>
      <w:tblPr>
        <w:tblW w:w="0" w:type="auto"/>
        <w:tblLook w:val="0000" w:firstRow="0" w:lastRow="0" w:firstColumn="0" w:lastColumn="0" w:noHBand="0" w:noVBand="0"/>
      </w:tblPr>
      <w:tblGrid>
        <w:gridCol w:w="1783"/>
        <w:gridCol w:w="1083"/>
        <w:gridCol w:w="1083"/>
        <w:gridCol w:w="1083"/>
        <w:gridCol w:w="1083"/>
        <w:gridCol w:w="1083"/>
        <w:gridCol w:w="1083"/>
      </w:tblGrid>
      <w:tr w:rsidR="00152E2B" w:rsidRPr="001A25F2" w14:paraId="67676406" w14:textId="77777777" w:rsidTr="009540B9">
        <w:tc>
          <w:tcPr>
            <w:tcW w:w="0" w:type="auto"/>
            <w:tcBorders>
              <w:top w:val="single" w:sz="4" w:space="0" w:color="auto"/>
              <w:left w:val="nil"/>
              <w:bottom w:val="nil"/>
              <w:right w:val="nil"/>
            </w:tcBorders>
          </w:tcPr>
          <w:p w14:paraId="35083CE6"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r w:rsidRPr="001A25F2">
              <w:rPr>
                <w:rFonts w:ascii="Times New Roman" w:hAnsi="Times New Roman"/>
                <w:sz w:val="20"/>
                <w:szCs w:val="20"/>
                <w:lang w:val="en-US"/>
              </w:rPr>
              <w:t xml:space="preserve">Elected </w:t>
            </w:r>
          </w:p>
        </w:tc>
        <w:tc>
          <w:tcPr>
            <w:tcW w:w="0" w:type="auto"/>
            <w:tcBorders>
              <w:top w:val="single" w:sz="4" w:space="0" w:color="auto"/>
              <w:left w:val="nil"/>
              <w:bottom w:val="nil"/>
              <w:right w:val="nil"/>
            </w:tcBorders>
          </w:tcPr>
          <w:p w14:paraId="18152377"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(1)</w:t>
            </w:r>
          </w:p>
        </w:tc>
        <w:tc>
          <w:tcPr>
            <w:tcW w:w="0" w:type="auto"/>
            <w:tcBorders>
              <w:top w:val="single" w:sz="4" w:space="0" w:color="auto"/>
              <w:left w:val="nil"/>
              <w:bottom w:val="nil"/>
              <w:right w:val="nil"/>
            </w:tcBorders>
          </w:tcPr>
          <w:p w14:paraId="7DFE52E2"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w:t>
            </w:r>
          </w:p>
        </w:tc>
        <w:tc>
          <w:tcPr>
            <w:tcW w:w="0" w:type="auto"/>
            <w:tcBorders>
              <w:top w:val="single" w:sz="4" w:space="0" w:color="auto"/>
              <w:left w:val="nil"/>
              <w:bottom w:val="nil"/>
              <w:right w:val="nil"/>
            </w:tcBorders>
          </w:tcPr>
          <w:p w14:paraId="20BEB352"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(3)</w:t>
            </w:r>
          </w:p>
        </w:tc>
        <w:tc>
          <w:tcPr>
            <w:tcW w:w="0" w:type="auto"/>
            <w:tcBorders>
              <w:top w:val="single" w:sz="4" w:space="0" w:color="auto"/>
              <w:left w:val="nil"/>
              <w:bottom w:val="nil"/>
              <w:right w:val="nil"/>
            </w:tcBorders>
          </w:tcPr>
          <w:p w14:paraId="4EF21725"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(4)</w:t>
            </w:r>
          </w:p>
        </w:tc>
        <w:tc>
          <w:tcPr>
            <w:tcW w:w="0" w:type="auto"/>
            <w:tcBorders>
              <w:top w:val="single" w:sz="4" w:space="0" w:color="auto"/>
              <w:left w:val="nil"/>
              <w:bottom w:val="nil"/>
              <w:right w:val="nil"/>
            </w:tcBorders>
          </w:tcPr>
          <w:p w14:paraId="386ED5C9"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(5)</w:t>
            </w:r>
          </w:p>
        </w:tc>
        <w:tc>
          <w:tcPr>
            <w:tcW w:w="0" w:type="auto"/>
            <w:tcBorders>
              <w:top w:val="single" w:sz="4" w:space="0" w:color="auto"/>
              <w:left w:val="nil"/>
              <w:bottom w:val="nil"/>
              <w:right w:val="nil"/>
            </w:tcBorders>
          </w:tcPr>
          <w:p w14:paraId="0F0C56B7"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(6)</w:t>
            </w:r>
          </w:p>
        </w:tc>
      </w:tr>
      <w:tr w:rsidR="00152E2B" w:rsidRPr="001A25F2" w14:paraId="262E92E5" w14:textId="77777777" w:rsidTr="009540B9">
        <w:tc>
          <w:tcPr>
            <w:tcW w:w="0" w:type="auto"/>
            <w:tcBorders>
              <w:top w:val="nil"/>
              <w:left w:val="nil"/>
              <w:bottom w:val="nil"/>
              <w:right w:val="nil"/>
            </w:tcBorders>
          </w:tcPr>
          <w:p w14:paraId="04752734"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1D6DB462"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2004-2006</w:t>
            </w:r>
          </w:p>
        </w:tc>
        <w:tc>
          <w:tcPr>
            <w:tcW w:w="0" w:type="auto"/>
            <w:tcBorders>
              <w:top w:val="nil"/>
              <w:left w:val="nil"/>
              <w:bottom w:val="nil"/>
              <w:right w:val="nil"/>
            </w:tcBorders>
          </w:tcPr>
          <w:p w14:paraId="14ADD9D0"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2006-2008</w:t>
            </w:r>
          </w:p>
        </w:tc>
        <w:tc>
          <w:tcPr>
            <w:tcW w:w="0" w:type="auto"/>
            <w:tcBorders>
              <w:top w:val="nil"/>
              <w:left w:val="nil"/>
              <w:bottom w:val="nil"/>
              <w:right w:val="nil"/>
            </w:tcBorders>
          </w:tcPr>
          <w:p w14:paraId="6C89BB9B"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2008-2011</w:t>
            </w:r>
          </w:p>
        </w:tc>
        <w:tc>
          <w:tcPr>
            <w:tcW w:w="0" w:type="auto"/>
            <w:tcBorders>
              <w:top w:val="nil"/>
              <w:left w:val="nil"/>
              <w:bottom w:val="nil"/>
              <w:right w:val="nil"/>
            </w:tcBorders>
          </w:tcPr>
          <w:p w14:paraId="7AEF083D"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2011-2015</w:t>
            </w:r>
          </w:p>
        </w:tc>
        <w:tc>
          <w:tcPr>
            <w:tcW w:w="0" w:type="auto"/>
            <w:tcBorders>
              <w:top w:val="nil"/>
              <w:left w:val="nil"/>
              <w:bottom w:val="nil"/>
              <w:right w:val="nil"/>
            </w:tcBorders>
          </w:tcPr>
          <w:p w14:paraId="3F1C11C2"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2015-2019</w:t>
            </w:r>
          </w:p>
        </w:tc>
        <w:tc>
          <w:tcPr>
            <w:tcW w:w="0" w:type="auto"/>
            <w:tcBorders>
              <w:top w:val="nil"/>
              <w:left w:val="nil"/>
              <w:bottom w:val="nil"/>
              <w:right w:val="nil"/>
            </w:tcBorders>
          </w:tcPr>
          <w:p w14:paraId="32E21439"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2019-2021</w:t>
            </w:r>
          </w:p>
        </w:tc>
      </w:tr>
      <w:tr w:rsidR="00152E2B" w:rsidRPr="001A25F2" w14:paraId="5B6578F9" w14:textId="77777777" w:rsidTr="009540B9">
        <w:tc>
          <w:tcPr>
            <w:tcW w:w="0" w:type="auto"/>
            <w:tcBorders>
              <w:top w:val="single" w:sz="4" w:space="0" w:color="auto"/>
              <w:left w:val="nil"/>
              <w:bottom w:val="nil"/>
              <w:right w:val="nil"/>
            </w:tcBorders>
          </w:tcPr>
          <w:p w14:paraId="63C619E8"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r w:rsidRPr="001A25F2">
              <w:rPr>
                <w:rFonts w:ascii="Times New Roman" w:hAnsi="Times New Roman"/>
                <w:sz w:val="20"/>
                <w:szCs w:val="20"/>
                <w:lang w:val="en-US"/>
              </w:rPr>
              <w:t>Treatment</w:t>
            </w:r>
          </w:p>
        </w:tc>
        <w:tc>
          <w:tcPr>
            <w:tcW w:w="0" w:type="auto"/>
            <w:tcBorders>
              <w:top w:val="single" w:sz="4" w:space="0" w:color="auto"/>
              <w:left w:val="nil"/>
              <w:bottom w:val="nil"/>
              <w:right w:val="nil"/>
            </w:tcBorders>
          </w:tcPr>
          <w:p w14:paraId="41DCB465"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0.013</w:t>
            </w:r>
          </w:p>
        </w:tc>
        <w:tc>
          <w:tcPr>
            <w:tcW w:w="0" w:type="auto"/>
            <w:tcBorders>
              <w:top w:val="single" w:sz="4" w:space="0" w:color="auto"/>
              <w:left w:val="nil"/>
              <w:bottom w:val="nil"/>
              <w:right w:val="nil"/>
            </w:tcBorders>
          </w:tcPr>
          <w:p w14:paraId="4B015BBC"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-0.022</w:t>
            </w:r>
          </w:p>
        </w:tc>
        <w:tc>
          <w:tcPr>
            <w:tcW w:w="0" w:type="auto"/>
            <w:tcBorders>
              <w:top w:val="single" w:sz="4" w:space="0" w:color="auto"/>
              <w:left w:val="nil"/>
              <w:bottom w:val="nil"/>
              <w:right w:val="nil"/>
            </w:tcBorders>
          </w:tcPr>
          <w:p w14:paraId="0E291B5C"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0.050</w:t>
            </w:r>
          </w:p>
        </w:tc>
        <w:tc>
          <w:tcPr>
            <w:tcW w:w="0" w:type="auto"/>
            <w:tcBorders>
              <w:top w:val="single" w:sz="4" w:space="0" w:color="auto"/>
              <w:left w:val="nil"/>
              <w:bottom w:val="nil"/>
              <w:right w:val="nil"/>
            </w:tcBorders>
          </w:tcPr>
          <w:p w14:paraId="5A0B46A7"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-0.003</w:t>
            </w:r>
          </w:p>
        </w:tc>
        <w:tc>
          <w:tcPr>
            <w:tcW w:w="0" w:type="auto"/>
            <w:tcBorders>
              <w:top w:val="single" w:sz="4" w:space="0" w:color="auto"/>
              <w:left w:val="nil"/>
              <w:bottom w:val="nil"/>
              <w:right w:val="nil"/>
            </w:tcBorders>
          </w:tcPr>
          <w:p w14:paraId="7DA25147"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-0.124</w:t>
            </w:r>
          </w:p>
        </w:tc>
        <w:tc>
          <w:tcPr>
            <w:tcW w:w="0" w:type="auto"/>
            <w:tcBorders>
              <w:top w:val="single" w:sz="4" w:space="0" w:color="auto"/>
              <w:left w:val="nil"/>
              <w:bottom w:val="nil"/>
              <w:right w:val="nil"/>
            </w:tcBorders>
          </w:tcPr>
          <w:p w14:paraId="5714FE1D"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0.032</w:t>
            </w:r>
          </w:p>
        </w:tc>
      </w:tr>
      <w:tr w:rsidR="00152E2B" w:rsidRPr="001A25F2" w14:paraId="46261F8E" w14:textId="77777777" w:rsidTr="009540B9">
        <w:tc>
          <w:tcPr>
            <w:tcW w:w="0" w:type="auto"/>
            <w:tcBorders>
              <w:top w:val="nil"/>
              <w:left w:val="nil"/>
              <w:bottom w:val="nil"/>
              <w:right w:val="nil"/>
            </w:tcBorders>
          </w:tcPr>
          <w:p w14:paraId="5EDECB83"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24323F60"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(0.052)</w:t>
            </w:r>
          </w:p>
        </w:tc>
        <w:tc>
          <w:tcPr>
            <w:tcW w:w="0" w:type="auto"/>
            <w:tcBorders>
              <w:top w:val="nil"/>
              <w:left w:val="nil"/>
              <w:bottom w:val="nil"/>
              <w:right w:val="nil"/>
            </w:tcBorders>
          </w:tcPr>
          <w:p w14:paraId="36B61719"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(0.054)</w:t>
            </w:r>
          </w:p>
        </w:tc>
        <w:tc>
          <w:tcPr>
            <w:tcW w:w="0" w:type="auto"/>
            <w:tcBorders>
              <w:top w:val="nil"/>
              <w:left w:val="nil"/>
              <w:bottom w:val="nil"/>
              <w:right w:val="nil"/>
            </w:tcBorders>
          </w:tcPr>
          <w:p w14:paraId="02A0F007"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(0.056)</w:t>
            </w:r>
          </w:p>
        </w:tc>
        <w:tc>
          <w:tcPr>
            <w:tcW w:w="0" w:type="auto"/>
            <w:tcBorders>
              <w:top w:val="nil"/>
              <w:left w:val="nil"/>
              <w:bottom w:val="nil"/>
              <w:right w:val="nil"/>
            </w:tcBorders>
          </w:tcPr>
          <w:p w14:paraId="7324FD21"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(0.084)</w:t>
            </w:r>
          </w:p>
        </w:tc>
        <w:tc>
          <w:tcPr>
            <w:tcW w:w="0" w:type="auto"/>
            <w:tcBorders>
              <w:top w:val="nil"/>
              <w:left w:val="nil"/>
              <w:bottom w:val="nil"/>
              <w:right w:val="nil"/>
            </w:tcBorders>
          </w:tcPr>
          <w:p w14:paraId="6D0FCADB"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(0.057)</w:t>
            </w:r>
          </w:p>
        </w:tc>
        <w:tc>
          <w:tcPr>
            <w:tcW w:w="0" w:type="auto"/>
            <w:tcBorders>
              <w:top w:val="nil"/>
              <w:left w:val="nil"/>
              <w:bottom w:val="nil"/>
              <w:right w:val="nil"/>
            </w:tcBorders>
          </w:tcPr>
          <w:p w14:paraId="11E62BAC"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(0.053)</w:t>
            </w:r>
          </w:p>
        </w:tc>
      </w:tr>
      <w:tr w:rsidR="00152E2B" w:rsidRPr="001A25F2" w14:paraId="08850559" w14:textId="77777777" w:rsidTr="009540B9">
        <w:tc>
          <w:tcPr>
            <w:tcW w:w="0" w:type="auto"/>
            <w:tcBorders>
              <w:top w:val="nil"/>
              <w:left w:val="nil"/>
              <w:bottom w:val="nil"/>
              <w:right w:val="nil"/>
            </w:tcBorders>
          </w:tcPr>
          <w:p w14:paraId="3F955BA9"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r w:rsidRPr="001A25F2">
              <w:rPr>
                <w:rFonts w:ascii="Times New Roman" w:hAnsi="Times New Roman"/>
                <w:sz w:val="20"/>
                <w:szCs w:val="20"/>
                <w:lang w:val="en-US"/>
              </w:rPr>
              <w:t xml:space="preserve">Government </w:t>
            </w:r>
          </w:p>
        </w:tc>
        <w:tc>
          <w:tcPr>
            <w:tcW w:w="0" w:type="auto"/>
            <w:tcBorders>
              <w:top w:val="nil"/>
              <w:left w:val="nil"/>
              <w:bottom w:val="nil"/>
              <w:right w:val="nil"/>
            </w:tcBorders>
          </w:tcPr>
          <w:p w14:paraId="5FEA2A66"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-0.085</w:t>
            </w:r>
          </w:p>
        </w:tc>
        <w:tc>
          <w:tcPr>
            <w:tcW w:w="0" w:type="auto"/>
            <w:tcBorders>
              <w:top w:val="nil"/>
              <w:left w:val="nil"/>
              <w:bottom w:val="nil"/>
              <w:right w:val="nil"/>
            </w:tcBorders>
          </w:tcPr>
          <w:p w14:paraId="35697A40"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0.019</w:t>
            </w:r>
          </w:p>
        </w:tc>
        <w:tc>
          <w:tcPr>
            <w:tcW w:w="0" w:type="auto"/>
            <w:tcBorders>
              <w:top w:val="nil"/>
              <w:left w:val="nil"/>
              <w:bottom w:val="nil"/>
              <w:right w:val="nil"/>
            </w:tcBorders>
          </w:tcPr>
          <w:p w14:paraId="2A83B202"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0.409</w:t>
            </w:r>
          </w:p>
        </w:tc>
        <w:tc>
          <w:tcPr>
            <w:tcW w:w="0" w:type="auto"/>
            <w:tcBorders>
              <w:top w:val="nil"/>
              <w:left w:val="nil"/>
              <w:bottom w:val="nil"/>
              <w:right w:val="nil"/>
            </w:tcBorders>
          </w:tcPr>
          <w:p w14:paraId="1950B884"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-0.134</w:t>
            </w:r>
          </w:p>
        </w:tc>
        <w:tc>
          <w:tcPr>
            <w:tcW w:w="0" w:type="auto"/>
            <w:tcBorders>
              <w:top w:val="nil"/>
              <w:left w:val="nil"/>
              <w:bottom w:val="nil"/>
              <w:right w:val="nil"/>
            </w:tcBorders>
          </w:tcPr>
          <w:p w14:paraId="48C365DC"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-0.037</w:t>
            </w:r>
          </w:p>
        </w:tc>
        <w:tc>
          <w:tcPr>
            <w:tcW w:w="0" w:type="auto"/>
            <w:tcBorders>
              <w:top w:val="nil"/>
              <w:left w:val="nil"/>
              <w:bottom w:val="nil"/>
              <w:right w:val="nil"/>
            </w:tcBorders>
          </w:tcPr>
          <w:p w14:paraId="0B2794D2"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-0.013</w:t>
            </w:r>
          </w:p>
        </w:tc>
      </w:tr>
      <w:tr w:rsidR="00152E2B" w:rsidRPr="001A25F2" w14:paraId="42A36E9C" w14:textId="77777777" w:rsidTr="009540B9">
        <w:tc>
          <w:tcPr>
            <w:tcW w:w="0" w:type="auto"/>
            <w:tcBorders>
              <w:top w:val="nil"/>
              <w:left w:val="nil"/>
              <w:bottom w:val="nil"/>
              <w:right w:val="nil"/>
            </w:tcBorders>
          </w:tcPr>
          <w:p w14:paraId="722ADEA0"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71ABA246"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(0.060)</w:t>
            </w:r>
          </w:p>
        </w:tc>
        <w:tc>
          <w:tcPr>
            <w:tcW w:w="0" w:type="auto"/>
            <w:tcBorders>
              <w:top w:val="nil"/>
              <w:left w:val="nil"/>
              <w:bottom w:val="nil"/>
              <w:right w:val="nil"/>
            </w:tcBorders>
          </w:tcPr>
          <w:p w14:paraId="607D44E6"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(0.059)</w:t>
            </w:r>
          </w:p>
        </w:tc>
        <w:tc>
          <w:tcPr>
            <w:tcW w:w="0" w:type="auto"/>
            <w:tcBorders>
              <w:top w:val="nil"/>
              <w:left w:val="nil"/>
              <w:bottom w:val="nil"/>
              <w:right w:val="nil"/>
            </w:tcBorders>
          </w:tcPr>
          <w:p w14:paraId="40C913EE"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(0.065)</w:t>
            </w:r>
          </w:p>
        </w:tc>
        <w:tc>
          <w:tcPr>
            <w:tcW w:w="0" w:type="auto"/>
            <w:tcBorders>
              <w:top w:val="nil"/>
              <w:left w:val="nil"/>
              <w:bottom w:val="nil"/>
              <w:right w:val="nil"/>
            </w:tcBorders>
          </w:tcPr>
          <w:p w14:paraId="7D0E6C45"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(0.066)</w:t>
            </w:r>
          </w:p>
        </w:tc>
        <w:tc>
          <w:tcPr>
            <w:tcW w:w="0" w:type="auto"/>
            <w:tcBorders>
              <w:top w:val="nil"/>
              <w:left w:val="nil"/>
              <w:bottom w:val="nil"/>
              <w:right w:val="nil"/>
            </w:tcBorders>
          </w:tcPr>
          <w:p w14:paraId="2D5C98F7"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(0.058)</w:t>
            </w:r>
          </w:p>
        </w:tc>
        <w:tc>
          <w:tcPr>
            <w:tcW w:w="0" w:type="auto"/>
            <w:tcBorders>
              <w:top w:val="nil"/>
              <w:left w:val="nil"/>
              <w:bottom w:val="nil"/>
              <w:right w:val="nil"/>
            </w:tcBorders>
          </w:tcPr>
          <w:p w14:paraId="546505FC"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(0.054)</w:t>
            </w:r>
          </w:p>
        </w:tc>
      </w:tr>
      <w:tr w:rsidR="00152E2B" w:rsidRPr="001A25F2" w14:paraId="69110A7C" w14:textId="77777777" w:rsidTr="009540B9">
        <w:tc>
          <w:tcPr>
            <w:tcW w:w="0" w:type="auto"/>
            <w:tcBorders>
              <w:top w:val="nil"/>
              <w:left w:val="nil"/>
              <w:bottom w:val="nil"/>
              <w:right w:val="nil"/>
            </w:tcBorders>
          </w:tcPr>
          <w:p w14:paraId="12D73D40"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r w:rsidRPr="001A25F2">
              <w:rPr>
                <w:rFonts w:ascii="Times New Roman" w:hAnsi="Times New Roman"/>
                <w:sz w:val="20"/>
                <w:szCs w:val="20"/>
                <w:lang w:val="en-US"/>
              </w:rPr>
              <w:t>Previous vote share</w:t>
            </w:r>
          </w:p>
        </w:tc>
        <w:tc>
          <w:tcPr>
            <w:tcW w:w="0" w:type="auto"/>
            <w:tcBorders>
              <w:top w:val="nil"/>
              <w:left w:val="nil"/>
              <w:bottom w:val="nil"/>
              <w:right w:val="nil"/>
            </w:tcBorders>
          </w:tcPr>
          <w:p w14:paraId="66558D46"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0.009</w:t>
            </w:r>
          </w:p>
        </w:tc>
        <w:tc>
          <w:tcPr>
            <w:tcW w:w="0" w:type="auto"/>
            <w:tcBorders>
              <w:top w:val="nil"/>
              <w:left w:val="nil"/>
              <w:bottom w:val="nil"/>
              <w:right w:val="nil"/>
            </w:tcBorders>
          </w:tcPr>
          <w:p w14:paraId="7B19AC24"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0.011</w:t>
            </w:r>
          </w:p>
        </w:tc>
        <w:tc>
          <w:tcPr>
            <w:tcW w:w="0" w:type="auto"/>
            <w:tcBorders>
              <w:top w:val="nil"/>
              <w:left w:val="nil"/>
              <w:bottom w:val="nil"/>
              <w:right w:val="nil"/>
            </w:tcBorders>
          </w:tcPr>
          <w:p w14:paraId="22EDC8A2"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0.009</w:t>
            </w:r>
          </w:p>
        </w:tc>
        <w:tc>
          <w:tcPr>
            <w:tcW w:w="0" w:type="auto"/>
            <w:tcBorders>
              <w:top w:val="nil"/>
              <w:left w:val="nil"/>
              <w:bottom w:val="nil"/>
              <w:right w:val="nil"/>
            </w:tcBorders>
          </w:tcPr>
          <w:p w14:paraId="1736A387"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0.005</w:t>
            </w:r>
          </w:p>
        </w:tc>
        <w:tc>
          <w:tcPr>
            <w:tcW w:w="0" w:type="auto"/>
            <w:tcBorders>
              <w:top w:val="nil"/>
              <w:left w:val="nil"/>
              <w:bottom w:val="nil"/>
              <w:right w:val="nil"/>
            </w:tcBorders>
          </w:tcPr>
          <w:p w14:paraId="262C401F"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0.011</w:t>
            </w:r>
          </w:p>
        </w:tc>
        <w:tc>
          <w:tcPr>
            <w:tcW w:w="0" w:type="auto"/>
            <w:tcBorders>
              <w:top w:val="nil"/>
              <w:left w:val="nil"/>
              <w:bottom w:val="nil"/>
              <w:right w:val="nil"/>
            </w:tcBorders>
          </w:tcPr>
          <w:p w14:paraId="0AA4A315"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0.006</w:t>
            </w:r>
          </w:p>
        </w:tc>
      </w:tr>
      <w:tr w:rsidR="00152E2B" w:rsidRPr="001A25F2" w14:paraId="10CEC476" w14:textId="77777777" w:rsidTr="009540B9">
        <w:tc>
          <w:tcPr>
            <w:tcW w:w="0" w:type="auto"/>
            <w:tcBorders>
              <w:top w:val="nil"/>
              <w:left w:val="nil"/>
              <w:bottom w:val="nil"/>
              <w:right w:val="nil"/>
            </w:tcBorders>
          </w:tcPr>
          <w:p w14:paraId="4DCC172E"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29A21B46"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(0.002)</w:t>
            </w:r>
          </w:p>
        </w:tc>
        <w:tc>
          <w:tcPr>
            <w:tcW w:w="0" w:type="auto"/>
            <w:tcBorders>
              <w:top w:val="nil"/>
              <w:left w:val="nil"/>
              <w:bottom w:val="nil"/>
              <w:right w:val="nil"/>
            </w:tcBorders>
          </w:tcPr>
          <w:p w14:paraId="4AFD24EB"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(0.003)</w:t>
            </w:r>
          </w:p>
        </w:tc>
        <w:tc>
          <w:tcPr>
            <w:tcW w:w="0" w:type="auto"/>
            <w:tcBorders>
              <w:top w:val="nil"/>
              <w:left w:val="nil"/>
              <w:bottom w:val="nil"/>
              <w:right w:val="nil"/>
            </w:tcBorders>
          </w:tcPr>
          <w:p w14:paraId="6C7E3910"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(0.003)</w:t>
            </w:r>
          </w:p>
        </w:tc>
        <w:tc>
          <w:tcPr>
            <w:tcW w:w="0" w:type="auto"/>
            <w:tcBorders>
              <w:top w:val="nil"/>
              <w:left w:val="nil"/>
              <w:bottom w:val="nil"/>
              <w:right w:val="nil"/>
            </w:tcBorders>
          </w:tcPr>
          <w:p w14:paraId="41601805"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(0.004)</w:t>
            </w:r>
          </w:p>
        </w:tc>
        <w:tc>
          <w:tcPr>
            <w:tcW w:w="0" w:type="auto"/>
            <w:tcBorders>
              <w:top w:val="nil"/>
              <w:left w:val="nil"/>
              <w:bottom w:val="nil"/>
              <w:right w:val="nil"/>
            </w:tcBorders>
          </w:tcPr>
          <w:p w14:paraId="1E863F60"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(0.003)</w:t>
            </w:r>
          </w:p>
        </w:tc>
        <w:tc>
          <w:tcPr>
            <w:tcW w:w="0" w:type="auto"/>
            <w:tcBorders>
              <w:top w:val="nil"/>
              <w:left w:val="nil"/>
              <w:bottom w:val="nil"/>
              <w:right w:val="nil"/>
            </w:tcBorders>
          </w:tcPr>
          <w:p w14:paraId="1F3A0B43"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(0.002)</w:t>
            </w:r>
          </w:p>
        </w:tc>
      </w:tr>
      <w:tr w:rsidR="00152E2B" w:rsidRPr="001A25F2" w14:paraId="180F4B31" w14:textId="77777777" w:rsidTr="009540B9">
        <w:tc>
          <w:tcPr>
            <w:tcW w:w="0" w:type="auto"/>
            <w:tcBorders>
              <w:top w:val="nil"/>
              <w:left w:val="nil"/>
              <w:bottom w:val="nil"/>
              <w:right w:val="nil"/>
            </w:tcBorders>
          </w:tcPr>
          <w:p w14:paraId="6753A268"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r w:rsidRPr="001A25F2">
              <w:rPr>
                <w:rFonts w:ascii="Times New Roman" w:hAnsi="Times New Roman"/>
                <w:sz w:val="20"/>
                <w:szCs w:val="20"/>
                <w:lang w:val="en-US"/>
              </w:rPr>
              <w:t xml:space="preserve"># </w:t>
            </w:r>
            <w:proofErr w:type="gramStart"/>
            <w:r w:rsidRPr="001A25F2">
              <w:rPr>
                <w:rFonts w:ascii="Times New Roman" w:hAnsi="Times New Roman"/>
                <w:sz w:val="20"/>
                <w:szCs w:val="20"/>
                <w:lang w:val="en-US"/>
              </w:rPr>
              <w:t>of</w:t>
            </w:r>
            <w:proofErr w:type="gramEnd"/>
            <w:r w:rsidRPr="001A25F2">
              <w:rPr>
                <w:rFonts w:ascii="Times New Roman" w:hAnsi="Times New Roman"/>
                <w:sz w:val="20"/>
                <w:szCs w:val="20"/>
                <w:lang w:val="en-US"/>
              </w:rPr>
              <w:t xml:space="preserve"> Elections won</w:t>
            </w:r>
          </w:p>
        </w:tc>
        <w:tc>
          <w:tcPr>
            <w:tcW w:w="0" w:type="auto"/>
            <w:tcBorders>
              <w:top w:val="nil"/>
              <w:left w:val="nil"/>
              <w:bottom w:val="nil"/>
              <w:right w:val="nil"/>
            </w:tcBorders>
          </w:tcPr>
          <w:p w14:paraId="0E8A4AD3"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-0.069</w:t>
            </w:r>
          </w:p>
        </w:tc>
        <w:tc>
          <w:tcPr>
            <w:tcW w:w="0" w:type="auto"/>
            <w:tcBorders>
              <w:top w:val="nil"/>
              <w:left w:val="nil"/>
              <w:bottom w:val="nil"/>
              <w:right w:val="nil"/>
            </w:tcBorders>
          </w:tcPr>
          <w:p w14:paraId="6A65285D"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-0.081</w:t>
            </w:r>
          </w:p>
        </w:tc>
        <w:tc>
          <w:tcPr>
            <w:tcW w:w="0" w:type="auto"/>
            <w:tcBorders>
              <w:top w:val="nil"/>
              <w:left w:val="nil"/>
              <w:bottom w:val="nil"/>
              <w:right w:val="nil"/>
            </w:tcBorders>
          </w:tcPr>
          <w:p w14:paraId="45CA5BF7"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-0.035</w:t>
            </w:r>
          </w:p>
        </w:tc>
        <w:tc>
          <w:tcPr>
            <w:tcW w:w="0" w:type="auto"/>
            <w:tcBorders>
              <w:top w:val="nil"/>
              <w:left w:val="nil"/>
              <w:bottom w:val="nil"/>
              <w:right w:val="nil"/>
            </w:tcBorders>
          </w:tcPr>
          <w:p w14:paraId="7F36E6F2"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0.048</w:t>
            </w:r>
          </w:p>
        </w:tc>
        <w:tc>
          <w:tcPr>
            <w:tcW w:w="0" w:type="auto"/>
            <w:tcBorders>
              <w:top w:val="nil"/>
              <w:left w:val="nil"/>
              <w:bottom w:val="nil"/>
              <w:right w:val="nil"/>
            </w:tcBorders>
          </w:tcPr>
          <w:p w14:paraId="7846D868"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-0.062</w:t>
            </w:r>
          </w:p>
        </w:tc>
        <w:tc>
          <w:tcPr>
            <w:tcW w:w="0" w:type="auto"/>
            <w:tcBorders>
              <w:top w:val="nil"/>
              <w:left w:val="nil"/>
              <w:bottom w:val="nil"/>
              <w:right w:val="nil"/>
            </w:tcBorders>
          </w:tcPr>
          <w:p w14:paraId="50E90FC8"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-0.026</w:t>
            </w:r>
          </w:p>
        </w:tc>
      </w:tr>
      <w:tr w:rsidR="00152E2B" w:rsidRPr="001A25F2" w14:paraId="3B502A22" w14:textId="77777777" w:rsidTr="009540B9">
        <w:tc>
          <w:tcPr>
            <w:tcW w:w="0" w:type="auto"/>
            <w:tcBorders>
              <w:top w:val="nil"/>
              <w:left w:val="nil"/>
              <w:bottom w:val="nil"/>
              <w:right w:val="nil"/>
            </w:tcBorders>
          </w:tcPr>
          <w:p w14:paraId="1DC460FB"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11C95048"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(0.018)</w:t>
            </w:r>
          </w:p>
        </w:tc>
        <w:tc>
          <w:tcPr>
            <w:tcW w:w="0" w:type="auto"/>
            <w:tcBorders>
              <w:top w:val="nil"/>
              <w:left w:val="nil"/>
              <w:bottom w:val="nil"/>
              <w:right w:val="nil"/>
            </w:tcBorders>
          </w:tcPr>
          <w:p w14:paraId="73199E7D"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(0.018)</w:t>
            </w:r>
          </w:p>
        </w:tc>
        <w:tc>
          <w:tcPr>
            <w:tcW w:w="0" w:type="auto"/>
            <w:tcBorders>
              <w:top w:val="nil"/>
              <w:left w:val="nil"/>
              <w:bottom w:val="nil"/>
              <w:right w:val="nil"/>
            </w:tcBorders>
          </w:tcPr>
          <w:p w14:paraId="38E2146D"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(0.018)</w:t>
            </w:r>
          </w:p>
        </w:tc>
        <w:tc>
          <w:tcPr>
            <w:tcW w:w="0" w:type="auto"/>
            <w:tcBorders>
              <w:top w:val="nil"/>
              <w:left w:val="nil"/>
              <w:bottom w:val="nil"/>
              <w:right w:val="nil"/>
            </w:tcBorders>
          </w:tcPr>
          <w:p w14:paraId="54366C8B"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(0.017)</w:t>
            </w:r>
          </w:p>
        </w:tc>
        <w:tc>
          <w:tcPr>
            <w:tcW w:w="0" w:type="auto"/>
            <w:tcBorders>
              <w:top w:val="nil"/>
              <w:left w:val="nil"/>
              <w:bottom w:val="nil"/>
              <w:right w:val="nil"/>
            </w:tcBorders>
          </w:tcPr>
          <w:p w14:paraId="46EEED42"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(0.018)</w:t>
            </w:r>
          </w:p>
        </w:tc>
        <w:tc>
          <w:tcPr>
            <w:tcW w:w="0" w:type="auto"/>
            <w:tcBorders>
              <w:top w:val="nil"/>
              <w:left w:val="nil"/>
              <w:bottom w:val="nil"/>
              <w:right w:val="nil"/>
            </w:tcBorders>
          </w:tcPr>
          <w:p w14:paraId="5710D1DF"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(0.015)</w:t>
            </w:r>
          </w:p>
        </w:tc>
      </w:tr>
      <w:tr w:rsidR="00152E2B" w:rsidRPr="001A25F2" w14:paraId="52F39959" w14:textId="77777777" w:rsidTr="009540B9">
        <w:tc>
          <w:tcPr>
            <w:tcW w:w="0" w:type="auto"/>
            <w:tcBorders>
              <w:top w:val="nil"/>
              <w:left w:val="nil"/>
              <w:bottom w:val="nil"/>
              <w:right w:val="nil"/>
            </w:tcBorders>
          </w:tcPr>
          <w:p w14:paraId="0D6D3731"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r w:rsidRPr="001A25F2">
              <w:rPr>
                <w:rFonts w:ascii="Times New Roman" w:hAnsi="Times New Roman"/>
                <w:sz w:val="20"/>
                <w:szCs w:val="20"/>
                <w:lang w:val="en-US"/>
              </w:rPr>
              <w:t>Female</w:t>
            </w:r>
          </w:p>
        </w:tc>
        <w:tc>
          <w:tcPr>
            <w:tcW w:w="0" w:type="auto"/>
            <w:tcBorders>
              <w:top w:val="nil"/>
              <w:left w:val="nil"/>
              <w:bottom w:val="nil"/>
              <w:right w:val="nil"/>
            </w:tcBorders>
          </w:tcPr>
          <w:p w14:paraId="31EB084D"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0.051</w:t>
            </w:r>
          </w:p>
        </w:tc>
        <w:tc>
          <w:tcPr>
            <w:tcW w:w="0" w:type="auto"/>
            <w:tcBorders>
              <w:top w:val="nil"/>
              <w:left w:val="nil"/>
              <w:bottom w:val="nil"/>
              <w:right w:val="nil"/>
            </w:tcBorders>
          </w:tcPr>
          <w:p w14:paraId="20AA3FFA"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-0.068</w:t>
            </w:r>
          </w:p>
        </w:tc>
        <w:tc>
          <w:tcPr>
            <w:tcW w:w="0" w:type="auto"/>
            <w:tcBorders>
              <w:top w:val="nil"/>
              <w:left w:val="nil"/>
              <w:bottom w:val="nil"/>
              <w:right w:val="nil"/>
            </w:tcBorders>
          </w:tcPr>
          <w:p w14:paraId="3E6510AB"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-0.078</w:t>
            </w:r>
          </w:p>
        </w:tc>
        <w:tc>
          <w:tcPr>
            <w:tcW w:w="0" w:type="auto"/>
            <w:tcBorders>
              <w:top w:val="nil"/>
              <w:left w:val="nil"/>
              <w:bottom w:val="nil"/>
              <w:right w:val="nil"/>
            </w:tcBorders>
          </w:tcPr>
          <w:p w14:paraId="463D4876"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-0.044</w:t>
            </w:r>
          </w:p>
        </w:tc>
        <w:tc>
          <w:tcPr>
            <w:tcW w:w="0" w:type="auto"/>
            <w:tcBorders>
              <w:top w:val="nil"/>
              <w:left w:val="nil"/>
              <w:bottom w:val="nil"/>
              <w:right w:val="nil"/>
            </w:tcBorders>
          </w:tcPr>
          <w:p w14:paraId="3811B6A0"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-0.018</w:t>
            </w:r>
          </w:p>
        </w:tc>
        <w:tc>
          <w:tcPr>
            <w:tcW w:w="0" w:type="auto"/>
            <w:tcBorders>
              <w:top w:val="nil"/>
              <w:left w:val="nil"/>
              <w:bottom w:val="nil"/>
              <w:right w:val="nil"/>
            </w:tcBorders>
          </w:tcPr>
          <w:p w14:paraId="1A97F736"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-0.067</w:t>
            </w:r>
          </w:p>
        </w:tc>
      </w:tr>
      <w:tr w:rsidR="00152E2B" w:rsidRPr="001A25F2" w14:paraId="1491E315" w14:textId="77777777" w:rsidTr="009540B9">
        <w:tc>
          <w:tcPr>
            <w:tcW w:w="0" w:type="auto"/>
            <w:tcBorders>
              <w:top w:val="nil"/>
              <w:left w:val="nil"/>
              <w:bottom w:val="nil"/>
              <w:right w:val="nil"/>
            </w:tcBorders>
          </w:tcPr>
          <w:p w14:paraId="664ED727"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79A0DB9D"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(0.056)</w:t>
            </w:r>
          </w:p>
        </w:tc>
        <w:tc>
          <w:tcPr>
            <w:tcW w:w="0" w:type="auto"/>
            <w:tcBorders>
              <w:top w:val="nil"/>
              <w:left w:val="nil"/>
              <w:bottom w:val="nil"/>
              <w:right w:val="nil"/>
            </w:tcBorders>
          </w:tcPr>
          <w:p w14:paraId="2B161E2E"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(0.072)</w:t>
            </w:r>
          </w:p>
        </w:tc>
        <w:tc>
          <w:tcPr>
            <w:tcW w:w="0" w:type="auto"/>
            <w:tcBorders>
              <w:top w:val="nil"/>
              <w:left w:val="nil"/>
              <w:bottom w:val="nil"/>
              <w:right w:val="nil"/>
            </w:tcBorders>
          </w:tcPr>
          <w:p w14:paraId="0A90A634"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(0.072)</w:t>
            </w:r>
          </w:p>
        </w:tc>
        <w:tc>
          <w:tcPr>
            <w:tcW w:w="0" w:type="auto"/>
            <w:tcBorders>
              <w:top w:val="nil"/>
              <w:left w:val="nil"/>
              <w:bottom w:val="nil"/>
              <w:right w:val="nil"/>
            </w:tcBorders>
          </w:tcPr>
          <w:p w14:paraId="6A44C40C"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(0.072)</w:t>
            </w:r>
          </w:p>
        </w:tc>
        <w:tc>
          <w:tcPr>
            <w:tcW w:w="0" w:type="auto"/>
            <w:tcBorders>
              <w:top w:val="nil"/>
              <w:left w:val="nil"/>
              <w:bottom w:val="nil"/>
              <w:right w:val="nil"/>
            </w:tcBorders>
          </w:tcPr>
          <w:p w14:paraId="6B21F22C"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(0.067)</w:t>
            </w:r>
          </w:p>
        </w:tc>
        <w:tc>
          <w:tcPr>
            <w:tcW w:w="0" w:type="auto"/>
            <w:tcBorders>
              <w:top w:val="nil"/>
              <w:left w:val="nil"/>
              <w:bottom w:val="nil"/>
              <w:right w:val="nil"/>
            </w:tcBorders>
          </w:tcPr>
          <w:p w14:paraId="10547ED1"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(0.055)</w:t>
            </w:r>
          </w:p>
        </w:tc>
      </w:tr>
      <w:tr w:rsidR="00152E2B" w:rsidRPr="001A25F2" w14:paraId="18596E91" w14:textId="77777777" w:rsidTr="009540B9">
        <w:tc>
          <w:tcPr>
            <w:tcW w:w="0" w:type="auto"/>
            <w:tcBorders>
              <w:top w:val="nil"/>
              <w:left w:val="nil"/>
              <w:bottom w:val="nil"/>
              <w:right w:val="nil"/>
            </w:tcBorders>
          </w:tcPr>
          <w:p w14:paraId="3BC15739"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r w:rsidRPr="001A25F2">
              <w:rPr>
                <w:rFonts w:ascii="Times New Roman" w:hAnsi="Times New Roman"/>
                <w:sz w:val="20"/>
                <w:szCs w:val="20"/>
                <w:lang w:val="en-US"/>
              </w:rPr>
              <w:t>Constant</w:t>
            </w:r>
          </w:p>
        </w:tc>
        <w:tc>
          <w:tcPr>
            <w:tcW w:w="0" w:type="auto"/>
            <w:tcBorders>
              <w:top w:val="nil"/>
              <w:left w:val="nil"/>
              <w:bottom w:val="nil"/>
              <w:right w:val="nil"/>
            </w:tcBorders>
          </w:tcPr>
          <w:p w14:paraId="033C0133"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0.513</w:t>
            </w:r>
          </w:p>
        </w:tc>
        <w:tc>
          <w:tcPr>
            <w:tcW w:w="0" w:type="auto"/>
            <w:tcBorders>
              <w:top w:val="nil"/>
              <w:left w:val="nil"/>
              <w:bottom w:val="nil"/>
              <w:right w:val="nil"/>
            </w:tcBorders>
          </w:tcPr>
          <w:p w14:paraId="3006ACB0"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0.474</w:t>
            </w:r>
          </w:p>
        </w:tc>
        <w:tc>
          <w:tcPr>
            <w:tcW w:w="0" w:type="auto"/>
            <w:tcBorders>
              <w:top w:val="nil"/>
              <w:left w:val="nil"/>
              <w:bottom w:val="nil"/>
              <w:right w:val="nil"/>
            </w:tcBorders>
          </w:tcPr>
          <w:p w14:paraId="0B1BA765"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0.107</w:t>
            </w:r>
          </w:p>
        </w:tc>
        <w:tc>
          <w:tcPr>
            <w:tcW w:w="0" w:type="auto"/>
            <w:tcBorders>
              <w:top w:val="nil"/>
              <w:left w:val="nil"/>
              <w:bottom w:val="nil"/>
              <w:right w:val="nil"/>
            </w:tcBorders>
          </w:tcPr>
          <w:p w14:paraId="3EF194CC"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0.043</w:t>
            </w:r>
          </w:p>
        </w:tc>
        <w:tc>
          <w:tcPr>
            <w:tcW w:w="0" w:type="auto"/>
            <w:tcBorders>
              <w:top w:val="nil"/>
              <w:left w:val="nil"/>
              <w:bottom w:val="nil"/>
              <w:right w:val="nil"/>
            </w:tcBorders>
          </w:tcPr>
          <w:p w14:paraId="54E63E69"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0.362</w:t>
            </w:r>
          </w:p>
        </w:tc>
        <w:tc>
          <w:tcPr>
            <w:tcW w:w="0" w:type="auto"/>
            <w:tcBorders>
              <w:top w:val="nil"/>
              <w:left w:val="nil"/>
              <w:bottom w:val="nil"/>
              <w:right w:val="nil"/>
            </w:tcBorders>
          </w:tcPr>
          <w:p w14:paraId="1FF515FE"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0.592</w:t>
            </w:r>
          </w:p>
        </w:tc>
      </w:tr>
      <w:tr w:rsidR="00152E2B" w:rsidRPr="001A25F2" w14:paraId="698EB8B1" w14:textId="77777777" w:rsidTr="009540B9">
        <w:tc>
          <w:tcPr>
            <w:tcW w:w="0" w:type="auto"/>
            <w:tcBorders>
              <w:top w:val="nil"/>
              <w:left w:val="nil"/>
              <w:bottom w:val="single" w:sz="4" w:space="0" w:color="auto"/>
              <w:right w:val="nil"/>
            </w:tcBorders>
          </w:tcPr>
          <w:p w14:paraId="39F37A7B"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single" w:sz="4" w:space="0" w:color="auto"/>
              <w:right w:val="nil"/>
            </w:tcBorders>
          </w:tcPr>
          <w:p w14:paraId="4CAE974D"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(0.126)</w:t>
            </w:r>
          </w:p>
        </w:tc>
        <w:tc>
          <w:tcPr>
            <w:tcW w:w="0" w:type="auto"/>
            <w:tcBorders>
              <w:top w:val="nil"/>
              <w:left w:val="nil"/>
              <w:bottom w:val="single" w:sz="4" w:space="0" w:color="auto"/>
              <w:right w:val="nil"/>
            </w:tcBorders>
          </w:tcPr>
          <w:p w14:paraId="60EF3DE9"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(0.168)</w:t>
            </w:r>
          </w:p>
        </w:tc>
        <w:tc>
          <w:tcPr>
            <w:tcW w:w="0" w:type="auto"/>
            <w:tcBorders>
              <w:top w:val="nil"/>
              <w:left w:val="nil"/>
              <w:bottom w:val="single" w:sz="4" w:space="0" w:color="auto"/>
              <w:right w:val="nil"/>
            </w:tcBorders>
          </w:tcPr>
          <w:p w14:paraId="552704C9"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(0.146)</w:t>
            </w:r>
          </w:p>
        </w:tc>
        <w:tc>
          <w:tcPr>
            <w:tcW w:w="0" w:type="auto"/>
            <w:tcBorders>
              <w:top w:val="nil"/>
              <w:left w:val="nil"/>
              <w:bottom w:val="single" w:sz="4" w:space="0" w:color="auto"/>
              <w:right w:val="nil"/>
            </w:tcBorders>
          </w:tcPr>
          <w:p w14:paraId="54EF777F"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(0.169)</w:t>
            </w:r>
          </w:p>
        </w:tc>
        <w:tc>
          <w:tcPr>
            <w:tcW w:w="0" w:type="auto"/>
            <w:tcBorders>
              <w:top w:val="nil"/>
              <w:left w:val="nil"/>
              <w:bottom w:val="single" w:sz="4" w:space="0" w:color="auto"/>
              <w:right w:val="nil"/>
            </w:tcBorders>
          </w:tcPr>
          <w:p w14:paraId="01C8333C"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(0.148)</w:t>
            </w:r>
          </w:p>
        </w:tc>
        <w:tc>
          <w:tcPr>
            <w:tcW w:w="0" w:type="auto"/>
            <w:tcBorders>
              <w:top w:val="nil"/>
              <w:left w:val="nil"/>
              <w:bottom w:val="single" w:sz="4" w:space="0" w:color="auto"/>
              <w:right w:val="nil"/>
            </w:tcBorders>
          </w:tcPr>
          <w:p w14:paraId="78622E14"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(0.097)</w:t>
            </w:r>
          </w:p>
        </w:tc>
      </w:tr>
      <w:tr w:rsidR="00152E2B" w:rsidRPr="001A25F2" w14:paraId="2D5D3468" w14:textId="77777777" w:rsidTr="009540B9">
        <w:tc>
          <w:tcPr>
            <w:tcW w:w="0" w:type="auto"/>
            <w:tcBorders>
              <w:top w:val="single" w:sz="4" w:space="0" w:color="auto"/>
              <w:left w:val="nil"/>
              <w:bottom w:val="nil"/>
              <w:right w:val="nil"/>
            </w:tcBorders>
          </w:tcPr>
          <w:p w14:paraId="23503FC9"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r w:rsidRPr="001A25F2">
              <w:rPr>
                <w:rFonts w:ascii="Times New Roman" w:hAnsi="Times New Roman"/>
                <w:sz w:val="20"/>
                <w:szCs w:val="20"/>
                <w:lang w:val="en-US"/>
              </w:rPr>
              <w:t>Observations</w:t>
            </w:r>
          </w:p>
        </w:tc>
        <w:tc>
          <w:tcPr>
            <w:tcW w:w="0" w:type="auto"/>
            <w:tcBorders>
              <w:top w:val="single" w:sz="4" w:space="0" w:color="auto"/>
              <w:left w:val="nil"/>
              <w:bottom w:val="nil"/>
              <w:right w:val="nil"/>
            </w:tcBorders>
          </w:tcPr>
          <w:p w14:paraId="58ABC18F"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240</w:t>
            </w:r>
          </w:p>
        </w:tc>
        <w:tc>
          <w:tcPr>
            <w:tcW w:w="0" w:type="auto"/>
            <w:tcBorders>
              <w:top w:val="single" w:sz="4" w:space="0" w:color="auto"/>
              <w:left w:val="nil"/>
              <w:bottom w:val="nil"/>
              <w:right w:val="nil"/>
            </w:tcBorders>
          </w:tcPr>
          <w:p w14:paraId="502D65FD"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255</w:t>
            </w:r>
          </w:p>
        </w:tc>
        <w:tc>
          <w:tcPr>
            <w:tcW w:w="0" w:type="auto"/>
            <w:tcBorders>
              <w:top w:val="single" w:sz="4" w:space="0" w:color="auto"/>
              <w:left w:val="nil"/>
              <w:bottom w:val="nil"/>
              <w:right w:val="nil"/>
            </w:tcBorders>
          </w:tcPr>
          <w:p w14:paraId="78AE68FB"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242</w:t>
            </w:r>
          </w:p>
        </w:tc>
        <w:tc>
          <w:tcPr>
            <w:tcW w:w="0" w:type="auto"/>
            <w:tcBorders>
              <w:top w:val="single" w:sz="4" w:space="0" w:color="auto"/>
              <w:left w:val="nil"/>
              <w:bottom w:val="nil"/>
              <w:right w:val="nil"/>
            </w:tcBorders>
          </w:tcPr>
          <w:p w14:paraId="55FE6FBA"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240</w:t>
            </w:r>
          </w:p>
        </w:tc>
        <w:tc>
          <w:tcPr>
            <w:tcW w:w="0" w:type="auto"/>
            <w:tcBorders>
              <w:top w:val="single" w:sz="4" w:space="0" w:color="auto"/>
              <w:left w:val="nil"/>
              <w:bottom w:val="nil"/>
              <w:right w:val="nil"/>
            </w:tcBorders>
          </w:tcPr>
          <w:p w14:paraId="1D1106DE"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270</w:t>
            </w:r>
          </w:p>
        </w:tc>
        <w:tc>
          <w:tcPr>
            <w:tcW w:w="0" w:type="auto"/>
            <w:tcBorders>
              <w:top w:val="single" w:sz="4" w:space="0" w:color="auto"/>
              <w:left w:val="nil"/>
              <w:bottom w:val="nil"/>
              <w:right w:val="nil"/>
            </w:tcBorders>
          </w:tcPr>
          <w:p w14:paraId="31413363"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260</w:t>
            </w:r>
          </w:p>
        </w:tc>
      </w:tr>
      <w:tr w:rsidR="00152E2B" w:rsidRPr="001A25F2" w14:paraId="584F955B" w14:textId="77777777" w:rsidTr="009540B9">
        <w:tc>
          <w:tcPr>
            <w:tcW w:w="0" w:type="auto"/>
            <w:tcBorders>
              <w:top w:val="nil"/>
              <w:left w:val="nil"/>
              <w:bottom w:val="nil"/>
              <w:right w:val="nil"/>
            </w:tcBorders>
          </w:tcPr>
          <w:p w14:paraId="6BB052A5"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r w:rsidRPr="001A25F2">
              <w:rPr>
                <w:rFonts w:ascii="Times New Roman" w:hAnsi="Times New Roman"/>
                <w:sz w:val="20"/>
                <w:szCs w:val="20"/>
                <w:lang w:val="en-US"/>
              </w:rPr>
              <w:t>R2</w:t>
            </w:r>
          </w:p>
        </w:tc>
        <w:tc>
          <w:tcPr>
            <w:tcW w:w="0" w:type="auto"/>
            <w:tcBorders>
              <w:top w:val="nil"/>
              <w:left w:val="nil"/>
              <w:bottom w:val="nil"/>
              <w:right w:val="nil"/>
            </w:tcBorders>
          </w:tcPr>
          <w:p w14:paraId="665F6E1D"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0.119</w:t>
            </w:r>
          </w:p>
        </w:tc>
        <w:tc>
          <w:tcPr>
            <w:tcW w:w="0" w:type="auto"/>
            <w:tcBorders>
              <w:top w:val="nil"/>
              <w:left w:val="nil"/>
              <w:bottom w:val="nil"/>
              <w:right w:val="nil"/>
            </w:tcBorders>
          </w:tcPr>
          <w:p w14:paraId="76103735"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0.106</w:t>
            </w:r>
          </w:p>
        </w:tc>
        <w:tc>
          <w:tcPr>
            <w:tcW w:w="0" w:type="auto"/>
            <w:tcBorders>
              <w:top w:val="nil"/>
              <w:left w:val="nil"/>
              <w:bottom w:val="nil"/>
              <w:right w:val="nil"/>
            </w:tcBorders>
          </w:tcPr>
          <w:p w14:paraId="6722E2F0"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0.272</w:t>
            </w:r>
          </w:p>
        </w:tc>
        <w:tc>
          <w:tcPr>
            <w:tcW w:w="0" w:type="auto"/>
            <w:tcBorders>
              <w:top w:val="nil"/>
              <w:left w:val="nil"/>
              <w:bottom w:val="nil"/>
              <w:right w:val="nil"/>
            </w:tcBorders>
          </w:tcPr>
          <w:p w14:paraId="4069069A"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0.063</w:t>
            </w:r>
          </w:p>
        </w:tc>
        <w:tc>
          <w:tcPr>
            <w:tcW w:w="0" w:type="auto"/>
            <w:tcBorders>
              <w:top w:val="nil"/>
              <w:left w:val="nil"/>
              <w:bottom w:val="nil"/>
              <w:right w:val="nil"/>
            </w:tcBorders>
          </w:tcPr>
          <w:p w14:paraId="182F0DA0"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0.096</w:t>
            </w:r>
          </w:p>
        </w:tc>
        <w:tc>
          <w:tcPr>
            <w:tcW w:w="0" w:type="auto"/>
            <w:tcBorders>
              <w:top w:val="nil"/>
              <w:left w:val="nil"/>
              <w:bottom w:val="nil"/>
              <w:right w:val="nil"/>
            </w:tcBorders>
          </w:tcPr>
          <w:p w14:paraId="602A7822"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0.052</w:t>
            </w:r>
          </w:p>
        </w:tc>
      </w:tr>
      <w:tr w:rsidR="00152E2B" w:rsidRPr="001A25F2" w14:paraId="35664BF7" w14:textId="77777777" w:rsidTr="009540B9">
        <w:tc>
          <w:tcPr>
            <w:tcW w:w="0" w:type="auto"/>
            <w:tcBorders>
              <w:top w:val="nil"/>
              <w:left w:val="nil"/>
              <w:bottom w:val="single" w:sz="4" w:space="0" w:color="auto"/>
              <w:right w:val="nil"/>
            </w:tcBorders>
          </w:tcPr>
          <w:p w14:paraId="00219835" w14:textId="77777777" w:rsidR="00152E2B" w:rsidRPr="001A25F2" w:rsidRDefault="00152E2B" w:rsidP="009540B9">
            <w:pPr>
              <w:widowControl w:val="0"/>
              <w:autoSpaceDE w:val="0"/>
              <w:autoSpaceDN w:val="0"/>
              <w:adjustRightInd w:val="0"/>
              <w:rPr>
                <w:rFonts w:ascii="Times New Roman" w:hAnsi="Times New Roman"/>
                <w:sz w:val="20"/>
                <w:szCs w:val="20"/>
                <w:lang w:val="en-US"/>
              </w:rPr>
            </w:pPr>
            <w:r w:rsidRPr="001A25F2">
              <w:rPr>
                <w:rFonts w:ascii="Times New Roman" w:hAnsi="Times New Roman"/>
                <w:sz w:val="20"/>
                <w:szCs w:val="20"/>
                <w:lang w:val="en-US"/>
              </w:rPr>
              <w:t>R2 Adj.</w:t>
            </w:r>
          </w:p>
        </w:tc>
        <w:tc>
          <w:tcPr>
            <w:tcW w:w="0" w:type="auto"/>
            <w:tcBorders>
              <w:top w:val="nil"/>
              <w:left w:val="nil"/>
              <w:bottom w:val="single" w:sz="4" w:space="0" w:color="auto"/>
              <w:right w:val="nil"/>
            </w:tcBorders>
          </w:tcPr>
          <w:p w14:paraId="23D8DC0F"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0.100</w:t>
            </w:r>
          </w:p>
        </w:tc>
        <w:tc>
          <w:tcPr>
            <w:tcW w:w="0" w:type="auto"/>
            <w:tcBorders>
              <w:top w:val="nil"/>
              <w:left w:val="nil"/>
              <w:bottom w:val="single" w:sz="4" w:space="0" w:color="auto"/>
              <w:right w:val="nil"/>
            </w:tcBorders>
          </w:tcPr>
          <w:p w14:paraId="517EE4C5"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0.088</w:t>
            </w:r>
          </w:p>
        </w:tc>
        <w:tc>
          <w:tcPr>
            <w:tcW w:w="0" w:type="auto"/>
            <w:tcBorders>
              <w:top w:val="nil"/>
              <w:left w:val="nil"/>
              <w:bottom w:val="single" w:sz="4" w:space="0" w:color="auto"/>
              <w:right w:val="nil"/>
            </w:tcBorders>
          </w:tcPr>
          <w:p w14:paraId="0C1B4012"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0.257</w:t>
            </w:r>
          </w:p>
        </w:tc>
        <w:tc>
          <w:tcPr>
            <w:tcW w:w="0" w:type="auto"/>
            <w:tcBorders>
              <w:top w:val="nil"/>
              <w:left w:val="nil"/>
              <w:bottom w:val="single" w:sz="4" w:space="0" w:color="auto"/>
              <w:right w:val="nil"/>
            </w:tcBorders>
          </w:tcPr>
          <w:p w14:paraId="0C75B89A"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0.043</w:t>
            </w:r>
          </w:p>
        </w:tc>
        <w:tc>
          <w:tcPr>
            <w:tcW w:w="0" w:type="auto"/>
            <w:tcBorders>
              <w:top w:val="nil"/>
              <w:left w:val="nil"/>
              <w:bottom w:val="single" w:sz="4" w:space="0" w:color="auto"/>
              <w:right w:val="nil"/>
            </w:tcBorders>
          </w:tcPr>
          <w:p w14:paraId="1B37990E"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0.079</w:t>
            </w:r>
          </w:p>
        </w:tc>
        <w:tc>
          <w:tcPr>
            <w:tcW w:w="0" w:type="auto"/>
            <w:tcBorders>
              <w:top w:val="nil"/>
              <w:left w:val="nil"/>
              <w:bottom w:val="single" w:sz="4" w:space="0" w:color="auto"/>
              <w:right w:val="nil"/>
            </w:tcBorders>
          </w:tcPr>
          <w:p w14:paraId="3EF76EE6" w14:textId="77777777" w:rsidR="00152E2B" w:rsidRPr="001A25F2" w:rsidRDefault="00152E2B" w:rsidP="009540B9">
            <w:pPr>
              <w:widowControl w:val="0"/>
              <w:autoSpaceDE w:val="0"/>
              <w:autoSpaceDN w:val="0"/>
              <w:adjustRightInd w:val="0"/>
              <w:jc w:val="center"/>
              <w:rPr>
                <w:rFonts w:ascii="Times New Roman" w:hAnsi="Times New Roman"/>
                <w:sz w:val="20"/>
                <w:szCs w:val="20"/>
                <w:lang w:val="en-US"/>
              </w:rPr>
            </w:pPr>
            <w:r w:rsidRPr="001A25F2">
              <w:rPr>
                <w:rFonts w:ascii="Times New Roman" w:hAnsi="Times New Roman"/>
                <w:sz w:val="20"/>
                <w:szCs w:val="20"/>
                <w:lang w:val="en-US"/>
              </w:rPr>
              <w:t>0.033</w:t>
            </w:r>
          </w:p>
        </w:tc>
      </w:tr>
    </w:tbl>
    <w:p w14:paraId="307D177A" w14:textId="77777777" w:rsidR="00152E2B" w:rsidRPr="001A25F2" w:rsidRDefault="00152E2B" w:rsidP="00152E2B">
      <w:pPr>
        <w:widowControl w:val="0"/>
        <w:autoSpaceDE w:val="0"/>
        <w:autoSpaceDN w:val="0"/>
        <w:adjustRightInd w:val="0"/>
        <w:rPr>
          <w:rFonts w:ascii="Times New Roman" w:hAnsi="Times New Roman"/>
          <w:sz w:val="20"/>
          <w:szCs w:val="20"/>
          <w:lang w:val="en-US"/>
        </w:rPr>
      </w:pPr>
      <w:r w:rsidRPr="001A25F2">
        <w:rPr>
          <w:rFonts w:ascii="Times New Roman" w:hAnsi="Times New Roman"/>
          <w:sz w:val="20"/>
          <w:szCs w:val="20"/>
          <w:lang w:val="en-US"/>
        </w:rPr>
        <w:t>Robust standard errors in parentheses</w:t>
      </w:r>
    </w:p>
    <w:p w14:paraId="09BADC76" w14:textId="0B018CAB" w:rsidR="00152E2B" w:rsidRDefault="00152E2B" w:rsidP="00152E2B">
      <w:pPr>
        <w:rPr>
          <w:rFonts w:ascii="Times New Roman" w:hAnsi="Times New Roman"/>
          <w:b/>
          <w:bCs/>
          <w:sz w:val="22"/>
          <w:szCs w:val="22"/>
        </w:rPr>
      </w:pPr>
    </w:p>
    <w:p w14:paraId="557E2ACD" w14:textId="643CDA87" w:rsidR="00152E2B" w:rsidRDefault="00152E2B" w:rsidP="00152E2B">
      <w:pPr>
        <w:rPr>
          <w:rFonts w:ascii="Times New Roman" w:hAnsi="Times New Roman"/>
          <w:b/>
          <w:bCs/>
          <w:sz w:val="22"/>
          <w:szCs w:val="22"/>
        </w:rPr>
      </w:pPr>
    </w:p>
    <w:p w14:paraId="20E9E1FF" w14:textId="550E0D8A" w:rsidR="00152E2B" w:rsidRDefault="00152E2B" w:rsidP="00152E2B">
      <w:pPr>
        <w:rPr>
          <w:rFonts w:ascii="Times New Roman" w:hAnsi="Times New Roman"/>
          <w:b/>
          <w:bCs/>
          <w:sz w:val="22"/>
          <w:szCs w:val="22"/>
        </w:rPr>
      </w:pPr>
      <w:r w:rsidRPr="0001686D">
        <w:rPr>
          <w:rFonts w:ascii="Times New Roman" w:hAnsi="Times New Roman"/>
          <w:b/>
          <w:bCs/>
          <w:sz w:val="22"/>
          <w:szCs w:val="22"/>
        </w:rPr>
        <w:t>A5.</w:t>
      </w:r>
      <w:r>
        <w:rPr>
          <w:rFonts w:ascii="Times New Roman" w:hAnsi="Times New Roman"/>
          <w:b/>
          <w:bCs/>
          <w:sz w:val="22"/>
          <w:szCs w:val="22"/>
        </w:rPr>
        <w:t>7</w:t>
      </w:r>
      <w:r w:rsidRPr="0001686D">
        <w:rPr>
          <w:rFonts w:ascii="Times New Roman" w:hAnsi="Times New Roman"/>
          <w:b/>
          <w:bCs/>
          <w:sz w:val="22"/>
          <w:szCs w:val="22"/>
        </w:rPr>
        <w:t xml:space="preserve">: Interaction of Treatment Assignment with Membership in the Governing Party by Session </w:t>
      </w:r>
      <w:r>
        <w:rPr>
          <w:rFonts w:ascii="Times New Roman" w:hAnsi="Times New Roman"/>
          <w:b/>
          <w:bCs/>
          <w:sz w:val="22"/>
          <w:szCs w:val="22"/>
        </w:rPr>
        <w:t xml:space="preserve">with Winning as the Dependent Variable </w:t>
      </w:r>
    </w:p>
    <w:p w14:paraId="563D0657" w14:textId="77777777" w:rsidR="00152E2B" w:rsidRDefault="00152E2B" w:rsidP="00152E2B">
      <w:pPr>
        <w:rPr>
          <w:rFonts w:ascii="Times New Roman" w:hAnsi="Times New Roman"/>
          <w:b/>
          <w:bCs/>
          <w:sz w:val="22"/>
          <w:szCs w:val="22"/>
        </w:rPr>
      </w:pPr>
    </w:p>
    <w:tbl>
      <w:tblPr>
        <w:tblW w:w="0" w:type="auto"/>
        <w:tblLook w:val="0000" w:firstRow="0" w:lastRow="0" w:firstColumn="0" w:lastColumn="0" w:noHBand="0" w:noVBand="0"/>
      </w:tblPr>
      <w:tblGrid>
        <w:gridCol w:w="2251"/>
        <w:gridCol w:w="1083"/>
        <w:gridCol w:w="1083"/>
        <w:gridCol w:w="1083"/>
        <w:gridCol w:w="1083"/>
        <w:gridCol w:w="1083"/>
        <w:gridCol w:w="1083"/>
      </w:tblGrid>
      <w:tr w:rsidR="00152E2B" w:rsidRPr="00E477C7" w14:paraId="03649C4B" w14:textId="77777777" w:rsidTr="009540B9">
        <w:tc>
          <w:tcPr>
            <w:tcW w:w="0" w:type="auto"/>
            <w:tcBorders>
              <w:top w:val="single" w:sz="4" w:space="0" w:color="auto"/>
              <w:left w:val="nil"/>
              <w:bottom w:val="nil"/>
              <w:right w:val="nil"/>
            </w:tcBorders>
          </w:tcPr>
          <w:p w14:paraId="7E291CD5"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lang w:val="en-US"/>
              </w:rPr>
              <w:t xml:space="preserve">Elected </w:t>
            </w:r>
          </w:p>
        </w:tc>
        <w:tc>
          <w:tcPr>
            <w:tcW w:w="0" w:type="auto"/>
            <w:tcBorders>
              <w:top w:val="single" w:sz="4" w:space="0" w:color="auto"/>
              <w:left w:val="nil"/>
              <w:bottom w:val="nil"/>
              <w:right w:val="nil"/>
            </w:tcBorders>
          </w:tcPr>
          <w:p w14:paraId="0A44006F"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(1)</w:t>
            </w:r>
          </w:p>
        </w:tc>
        <w:tc>
          <w:tcPr>
            <w:tcW w:w="0" w:type="auto"/>
            <w:tcBorders>
              <w:top w:val="single" w:sz="4" w:space="0" w:color="auto"/>
              <w:left w:val="nil"/>
              <w:bottom w:val="nil"/>
              <w:right w:val="nil"/>
            </w:tcBorders>
          </w:tcPr>
          <w:p w14:paraId="6DD148E9"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w:t>
            </w:r>
          </w:p>
        </w:tc>
        <w:tc>
          <w:tcPr>
            <w:tcW w:w="0" w:type="auto"/>
            <w:tcBorders>
              <w:top w:val="single" w:sz="4" w:space="0" w:color="auto"/>
              <w:left w:val="nil"/>
              <w:bottom w:val="nil"/>
              <w:right w:val="nil"/>
            </w:tcBorders>
          </w:tcPr>
          <w:p w14:paraId="10E70164"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(3)</w:t>
            </w:r>
          </w:p>
        </w:tc>
        <w:tc>
          <w:tcPr>
            <w:tcW w:w="0" w:type="auto"/>
            <w:tcBorders>
              <w:top w:val="single" w:sz="4" w:space="0" w:color="auto"/>
              <w:left w:val="nil"/>
              <w:bottom w:val="nil"/>
              <w:right w:val="nil"/>
            </w:tcBorders>
          </w:tcPr>
          <w:p w14:paraId="092D1ECA"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(4)</w:t>
            </w:r>
          </w:p>
        </w:tc>
        <w:tc>
          <w:tcPr>
            <w:tcW w:w="0" w:type="auto"/>
            <w:tcBorders>
              <w:top w:val="single" w:sz="4" w:space="0" w:color="auto"/>
              <w:left w:val="nil"/>
              <w:bottom w:val="nil"/>
              <w:right w:val="nil"/>
            </w:tcBorders>
          </w:tcPr>
          <w:p w14:paraId="2302ED79"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(5)</w:t>
            </w:r>
          </w:p>
        </w:tc>
        <w:tc>
          <w:tcPr>
            <w:tcW w:w="0" w:type="auto"/>
            <w:tcBorders>
              <w:top w:val="single" w:sz="4" w:space="0" w:color="auto"/>
              <w:left w:val="nil"/>
              <w:bottom w:val="nil"/>
              <w:right w:val="nil"/>
            </w:tcBorders>
          </w:tcPr>
          <w:p w14:paraId="425CF660"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(6)</w:t>
            </w:r>
          </w:p>
        </w:tc>
      </w:tr>
      <w:tr w:rsidR="00152E2B" w:rsidRPr="00E477C7" w14:paraId="651E1302" w14:textId="77777777" w:rsidTr="009540B9">
        <w:tc>
          <w:tcPr>
            <w:tcW w:w="0" w:type="auto"/>
            <w:tcBorders>
              <w:top w:val="nil"/>
              <w:left w:val="nil"/>
              <w:bottom w:val="nil"/>
              <w:right w:val="nil"/>
            </w:tcBorders>
          </w:tcPr>
          <w:p w14:paraId="45CC8D70"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535AD143"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2004-2006</w:t>
            </w:r>
          </w:p>
        </w:tc>
        <w:tc>
          <w:tcPr>
            <w:tcW w:w="0" w:type="auto"/>
            <w:tcBorders>
              <w:top w:val="nil"/>
              <w:left w:val="nil"/>
              <w:bottom w:val="nil"/>
              <w:right w:val="nil"/>
            </w:tcBorders>
          </w:tcPr>
          <w:p w14:paraId="5E1ACD6E"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2006-2008</w:t>
            </w:r>
          </w:p>
        </w:tc>
        <w:tc>
          <w:tcPr>
            <w:tcW w:w="0" w:type="auto"/>
            <w:tcBorders>
              <w:top w:val="nil"/>
              <w:left w:val="nil"/>
              <w:bottom w:val="nil"/>
              <w:right w:val="nil"/>
            </w:tcBorders>
          </w:tcPr>
          <w:p w14:paraId="4547E9D9"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2008-2011</w:t>
            </w:r>
          </w:p>
        </w:tc>
        <w:tc>
          <w:tcPr>
            <w:tcW w:w="0" w:type="auto"/>
            <w:tcBorders>
              <w:top w:val="nil"/>
              <w:left w:val="nil"/>
              <w:bottom w:val="nil"/>
              <w:right w:val="nil"/>
            </w:tcBorders>
          </w:tcPr>
          <w:p w14:paraId="72E31174"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2011-2015</w:t>
            </w:r>
          </w:p>
        </w:tc>
        <w:tc>
          <w:tcPr>
            <w:tcW w:w="0" w:type="auto"/>
            <w:tcBorders>
              <w:top w:val="nil"/>
              <w:left w:val="nil"/>
              <w:bottom w:val="nil"/>
              <w:right w:val="nil"/>
            </w:tcBorders>
          </w:tcPr>
          <w:p w14:paraId="0C21975D"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2015-2019</w:t>
            </w:r>
          </w:p>
        </w:tc>
        <w:tc>
          <w:tcPr>
            <w:tcW w:w="0" w:type="auto"/>
            <w:tcBorders>
              <w:top w:val="nil"/>
              <w:left w:val="nil"/>
              <w:bottom w:val="nil"/>
              <w:right w:val="nil"/>
            </w:tcBorders>
          </w:tcPr>
          <w:p w14:paraId="7FB886F3"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2019-2021</w:t>
            </w:r>
          </w:p>
        </w:tc>
      </w:tr>
      <w:tr w:rsidR="00152E2B" w:rsidRPr="00E477C7" w14:paraId="7604C462" w14:textId="77777777" w:rsidTr="009540B9">
        <w:tc>
          <w:tcPr>
            <w:tcW w:w="0" w:type="auto"/>
            <w:tcBorders>
              <w:top w:val="single" w:sz="4" w:space="0" w:color="auto"/>
              <w:left w:val="nil"/>
              <w:bottom w:val="nil"/>
              <w:right w:val="nil"/>
            </w:tcBorders>
          </w:tcPr>
          <w:p w14:paraId="4DCC21F2"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lang w:val="en-US"/>
              </w:rPr>
              <w:t xml:space="preserve">Treatment </w:t>
            </w:r>
          </w:p>
        </w:tc>
        <w:tc>
          <w:tcPr>
            <w:tcW w:w="0" w:type="auto"/>
            <w:tcBorders>
              <w:top w:val="single" w:sz="4" w:space="0" w:color="auto"/>
              <w:left w:val="nil"/>
              <w:bottom w:val="nil"/>
              <w:right w:val="nil"/>
            </w:tcBorders>
          </w:tcPr>
          <w:p w14:paraId="2B3F222C"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-0.031</w:t>
            </w:r>
          </w:p>
        </w:tc>
        <w:tc>
          <w:tcPr>
            <w:tcW w:w="0" w:type="auto"/>
            <w:tcBorders>
              <w:top w:val="single" w:sz="4" w:space="0" w:color="auto"/>
              <w:left w:val="nil"/>
              <w:bottom w:val="nil"/>
              <w:right w:val="nil"/>
            </w:tcBorders>
          </w:tcPr>
          <w:p w14:paraId="300EC2FC"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-0.038</w:t>
            </w:r>
          </w:p>
        </w:tc>
        <w:tc>
          <w:tcPr>
            <w:tcW w:w="0" w:type="auto"/>
            <w:tcBorders>
              <w:top w:val="single" w:sz="4" w:space="0" w:color="auto"/>
              <w:left w:val="nil"/>
              <w:bottom w:val="nil"/>
              <w:right w:val="nil"/>
            </w:tcBorders>
          </w:tcPr>
          <w:p w14:paraId="415AFE96"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0.040</w:t>
            </w:r>
          </w:p>
        </w:tc>
        <w:tc>
          <w:tcPr>
            <w:tcW w:w="0" w:type="auto"/>
            <w:tcBorders>
              <w:top w:val="single" w:sz="4" w:space="0" w:color="auto"/>
              <w:left w:val="nil"/>
              <w:bottom w:val="nil"/>
              <w:right w:val="nil"/>
            </w:tcBorders>
          </w:tcPr>
          <w:p w14:paraId="5AE58D71"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-0.174</w:t>
            </w:r>
          </w:p>
        </w:tc>
        <w:tc>
          <w:tcPr>
            <w:tcW w:w="0" w:type="auto"/>
            <w:tcBorders>
              <w:top w:val="single" w:sz="4" w:space="0" w:color="auto"/>
              <w:left w:val="nil"/>
              <w:bottom w:val="nil"/>
              <w:right w:val="nil"/>
            </w:tcBorders>
          </w:tcPr>
          <w:p w14:paraId="337016CC"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-0.099</w:t>
            </w:r>
          </w:p>
        </w:tc>
        <w:tc>
          <w:tcPr>
            <w:tcW w:w="0" w:type="auto"/>
            <w:tcBorders>
              <w:top w:val="single" w:sz="4" w:space="0" w:color="auto"/>
              <w:left w:val="nil"/>
              <w:bottom w:val="nil"/>
              <w:right w:val="nil"/>
            </w:tcBorders>
          </w:tcPr>
          <w:p w14:paraId="6E27556A"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0.064</w:t>
            </w:r>
          </w:p>
        </w:tc>
      </w:tr>
      <w:tr w:rsidR="00152E2B" w:rsidRPr="00E477C7" w14:paraId="0098C0E5" w14:textId="77777777" w:rsidTr="009540B9">
        <w:tc>
          <w:tcPr>
            <w:tcW w:w="0" w:type="auto"/>
            <w:tcBorders>
              <w:top w:val="nil"/>
              <w:left w:val="nil"/>
              <w:bottom w:val="nil"/>
              <w:right w:val="nil"/>
            </w:tcBorders>
          </w:tcPr>
          <w:p w14:paraId="2FEECDA0"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77534DDC"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(0.058)</w:t>
            </w:r>
          </w:p>
        </w:tc>
        <w:tc>
          <w:tcPr>
            <w:tcW w:w="0" w:type="auto"/>
            <w:tcBorders>
              <w:top w:val="nil"/>
              <w:left w:val="nil"/>
              <w:bottom w:val="nil"/>
              <w:right w:val="nil"/>
            </w:tcBorders>
          </w:tcPr>
          <w:p w14:paraId="51DEEFDA"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(0.066)</w:t>
            </w:r>
          </w:p>
        </w:tc>
        <w:tc>
          <w:tcPr>
            <w:tcW w:w="0" w:type="auto"/>
            <w:tcBorders>
              <w:top w:val="nil"/>
              <w:left w:val="nil"/>
              <w:bottom w:val="nil"/>
              <w:right w:val="nil"/>
            </w:tcBorders>
          </w:tcPr>
          <w:p w14:paraId="70A44CA5"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(0.077)</w:t>
            </w:r>
          </w:p>
        </w:tc>
        <w:tc>
          <w:tcPr>
            <w:tcW w:w="0" w:type="auto"/>
            <w:tcBorders>
              <w:top w:val="nil"/>
              <w:left w:val="nil"/>
              <w:bottom w:val="nil"/>
              <w:right w:val="nil"/>
            </w:tcBorders>
          </w:tcPr>
          <w:p w14:paraId="6A1D3699"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(0.121)</w:t>
            </w:r>
          </w:p>
        </w:tc>
        <w:tc>
          <w:tcPr>
            <w:tcW w:w="0" w:type="auto"/>
            <w:tcBorders>
              <w:top w:val="nil"/>
              <w:left w:val="nil"/>
              <w:bottom w:val="nil"/>
              <w:right w:val="nil"/>
            </w:tcBorders>
          </w:tcPr>
          <w:p w14:paraId="7DC471B5"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(0.077)</w:t>
            </w:r>
          </w:p>
        </w:tc>
        <w:tc>
          <w:tcPr>
            <w:tcW w:w="0" w:type="auto"/>
            <w:tcBorders>
              <w:top w:val="nil"/>
              <w:left w:val="nil"/>
              <w:bottom w:val="nil"/>
              <w:right w:val="nil"/>
            </w:tcBorders>
          </w:tcPr>
          <w:p w14:paraId="744B1CB2"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(0.059)</w:t>
            </w:r>
          </w:p>
        </w:tc>
      </w:tr>
      <w:tr w:rsidR="00152E2B" w:rsidRPr="00E477C7" w14:paraId="7769FC9E" w14:textId="77777777" w:rsidTr="009540B9">
        <w:tc>
          <w:tcPr>
            <w:tcW w:w="0" w:type="auto"/>
            <w:tcBorders>
              <w:top w:val="nil"/>
              <w:left w:val="nil"/>
              <w:bottom w:val="nil"/>
              <w:right w:val="nil"/>
            </w:tcBorders>
          </w:tcPr>
          <w:p w14:paraId="7F2CB7C7"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lang w:val="en-US"/>
              </w:rPr>
              <w:t xml:space="preserve">Government </w:t>
            </w:r>
          </w:p>
        </w:tc>
        <w:tc>
          <w:tcPr>
            <w:tcW w:w="0" w:type="auto"/>
            <w:tcBorders>
              <w:top w:val="nil"/>
              <w:left w:val="nil"/>
              <w:bottom w:val="nil"/>
              <w:right w:val="nil"/>
            </w:tcBorders>
          </w:tcPr>
          <w:p w14:paraId="71933C09"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-0.141</w:t>
            </w:r>
          </w:p>
        </w:tc>
        <w:tc>
          <w:tcPr>
            <w:tcW w:w="0" w:type="auto"/>
            <w:tcBorders>
              <w:top w:val="nil"/>
              <w:left w:val="nil"/>
              <w:bottom w:val="nil"/>
              <w:right w:val="nil"/>
            </w:tcBorders>
          </w:tcPr>
          <w:p w14:paraId="38731C7B"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-0.005</w:t>
            </w:r>
          </w:p>
        </w:tc>
        <w:tc>
          <w:tcPr>
            <w:tcW w:w="0" w:type="auto"/>
            <w:tcBorders>
              <w:top w:val="nil"/>
              <w:left w:val="nil"/>
              <w:bottom w:val="nil"/>
              <w:right w:val="nil"/>
            </w:tcBorders>
          </w:tcPr>
          <w:p w14:paraId="33187439"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0.395</w:t>
            </w:r>
          </w:p>
        </w:tc>
        <w:tc>
          <w:tcPr>
            <w:tcW w:w="0" w:type="auto"/>
            <w:tcBorders>
              <w:top w:val="nil"/>
              <w:left w:val="nil"/>
              <w:bottom w:val="nil"/>
              <w:right w:val="nil"/>
            </w:tcBorders>
          </w:tcPr>
          <w:p w14:paraId="4C2F8ADE"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-0.450</w:t>
            </w:r>
          </w:p>
        </w:tc>
        <w:tc>
          <w:tcPr>
            <w:tcW w:w="0" w:type="auto"/>
            <w:tcBorders>
              <w:top w:val="nil"/>
              <w:left w:val="nil"/>
              <w:bottom w:val="nil"/>
              <w:right w:val="nil"/>
            </w:tcBorders>
          </w:tcPr>
          <w:p w14:paraId="56EF5085"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-0.004</w:t>
            </w:r>
          </w:p>
        </w:tc>
        <w:tc>
          <w:tcPr>
            <w:tcW w:w="0" w:type="auto"/>
            <w:tcBorders>
              <w:top w:val="nil"/>
              <w:left w:val="nil"/>
              <w:bottom w:val="nil"/>
              <w:right w:val="nil"/>
            </w:tcBorders>
          </w:tcPr>
          <w:p w14:paraId="35F0F168"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0.012</w:t>
            </w:r>
          </w:p>
        </w:tc>
      </w:tr>
      <w:tr w:rsidR="00152E2B" w:rsidRPr="00E477C7" w14:paraId="0C8AFB79" w14:textId="77777777" w:rsidTr="009540B9">
        <w:tc>
          <w:tcPr>
            <w:tcW w:w="0" w:type="auto"/>
            <w:tcBorders>
              <w:top w:val="nil"/>
              <w:left w:val="nil"/>
              <w:bottom w:val="nil"/>
              <w:right w:val="nil"/>
            </w:tcBorders>
          </w:tcPr>
          <w:p w14:paraId="380D316F"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6D2E48DC"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(0.073)</w:t>
            </w:r>
          </w:p>
        </w:tc>
        <w:tc>
          <w:tcPr>
            <w:tcW w:w="0" w:type="auto"/>
            <w:tcBorders>
              <w:top w:val="nil"/>
              <w:left w:val="nil"/>
              <w:bottom w:val="nil"/>
              <w:right w:val="nil"/>
            </w:tcBorders>
          </w:tcPr>
          <w:p w14:paraId="23AE2273"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(0.080)</w:t>
            </w:r>
          </w:p>
        </w:tc>
        <w:tc>
          <w:tcPr>
            <w:tcW w:w="0" w:type="auto"/>
            <w:tcBorders>
              <w:top w:val="nil"/>
              <w:left w:val="nil"/>
              <w:bottom w:val="nil"/>
              <w:right w:val="nil"/>
            </w:tcBorders>
          </w:tcPr>
          <w:p w14:paraId="6A6C596F"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(0.082)</w:t>
            </w:r>
          </w:p>
        </w:tc>
        <w:tc>
          <w:tcPr>
            <w:tcW w:w="0" w:type="auto"/>
            <w:tcBorders>
              <w:top w:val="nil"/>
              <w:left w:val="nil"/>
              <w:bottom w:val="nil"/>
              <w:right w:val="nil"/>
            </w:tcBorders>
          </w:tcPr>
          <w:p w14:paraId="59AFF859"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(0.138)</w:t>
            </w:r>
          </w:p>
        </w:tc>
        <w:tc>
          <w:tcPr>
            <w:tcW w:w="0" w:type="auto"/>
            <w:tcBorders>
              <w:top w:val="nil"/>
              <w:left w:val="nil"/>
              <w:bottom w:val="nil"/>
              <w:right w:val="nil"/>
            </w:tcBorders>
          </w:tcPr>
          <w:p w14:paraId="4ED7664B"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(0.083)</w:t>
            </w:r>
          </w:p>
        </w:tc>
        <w:tc>
          <w:tcPr>
            <w:tcW w:w="0" w:type="auto"/>
            <w:tcBorders>
              <w:top w:val="nil"/>
              <w:left w:val="nil"/>
              <w:bottom w:val="nil"/>
              <w:right w:val="nil"/>
            </w:tcBorders>
          </w:tcPr>
          <w:p w14:paraId="387C1DAB"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(0.061)</w:t>
            </w:r>
          </w:p>
        </w:tc>
      </w:tr>
      <w:tr w:rsidR="00152E2B" w:rsidRPr="00E477C7" w14:paraId="69336D5A" w14:textId="77777777" w:rsidTr="009540B9">
        <w:tc>
          <w:tcPr>
            <w:tcW w:w="0" w:type="auto"/>
            <w:tcBorders>
              <w:top w:val="nil"/>
              <w:left w:val="nil"/>
              <w:bottom w:val="nil"/>
              <w:right w:val="nil"/>
            </w:tcBorders>
          </w:tcPr>
          <w:p w14:paraId="4ADDF5F9"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rPr>
              <w:t>Treatment × Government</w:t>
            </w:r>
          </w:p>
        </w:tc>
        <w:tc>
          <w:tcPr>
            <w:tcW w:w="0" w:type="auto"/>
            <w:tcBorders>
              <w:top w:val="nil"/>
              <w:left w:val="nil"/>
              <w:bottom w:val="nil"/>
              <w:right w:val="nil"/>
            </w:tcBorders>
          </w:tcPr>
          <w:p w14:paraId="403220F5"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0.173</w:t>
            </w:r>
          </w:p>
        </w:tc>
        <w:tc>
          <w:tcPr>
            <w:tcW w:w="0" w:type="auto"/>
            <w:tcBorders>
              <w:top w:val="nil"/>
              <w:left w:val="nil"/>
              <w:bottom w:val="nil"/>
              <w:right w:val="nil"/>
            </w:tcBorders>
          </w:tcPr>
          <w:p w14:paraId="5E272620"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0.057</w:t>
            </w:r>
          </w:p>
        </w:tc>
        <w:tc>
          <w:tcPr>
            <w:tcW w:w="0" w:type="auto"/>
            <w:tcBorders>
              <w:top w:val="nil"/>
              <w:left w:val="nil"/>
              <w:bottom w:val="nil"/>
              <w:right w:val="nil"/>
            </w:tcBorders>
          </w:tcPr>
          <w:p w14:paraId="1EEE92A3"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0.029</w:t>
            </w:r>
          </w:p>
        </w:tc>
        <w:tc>
          <w:tcPr>
            <w:tcW w:w="0" w:type="auto"/>
            <w:tcBorders>
              <w:top w:val="nil"/>
              <w:left w:val="nil"/>
              <w:bottom w:val="nil"/>
              <w:right w:val="nil"/>
            </w:tcBorders>
          </w:tcPr>
          <w:p w14:paraId="417C381A"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0.381</w:t>
            </w:r>
          </w:p>
        </w:tc>
        <w:tc>
          <w:tcPr>
            <w:tcW w:w="0" w:type="auto"/>
            <w:tcBorders>
              <w:top w:val="nil"/>
              <w:left w:val="nil"/>
              <w:bottom w:val="nil"/>
              <w:right w:val="nil"/>
            </w:tcBorders>
          </w:tcPr>
          <w:p w14:paraId="558122D3"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-0.057</w:t>
            </w:r>
          </w:p>
        </w:tc>
        <w:tc>
          <w:tcPr>
            <w:tcW w:w="0" w:type="auto"/>
            <w:tcBorders>
              <w:top w:val="nil"/>
              <w:left w:val="nil"/>
              <w:bottom w:val="nil"/>
              <w:right w:val="nil"/>
            </w:tcBorders>
          </w:tcPr>
          <w:p w14:paraId="5621C946"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-0.110</w:t>
            </w:r>
          </w:p>
        </w:tc>
      </w:tr>
      <w:tr w:rsidR="00152E2B" w:rsidRPr="00E477C7" w14:paraId="5751F0A1" w14:textId="77777777" w:rsidTr="009540B9">
        <w:tc>
          <w:tcPr>
            <w:tcW w:w="0" w:type="auto"/>
            <w:tcBorders>
              <w:top w:val="nil"/>
              <w:left w:val="nil"/>
              <w:bottom w:val="nil"/>
              <w:right w:val="nil"/>
            </w:tcBorders>
          </w:tcPr>
          <w:p w14:paraId="74F6F740"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41783F1F"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(0.123)</w:t>
            </w:r>
          </w:p>
        </w:tc>
        <w:tc>
          <w:tcPr>
            <w:tcW w:w="0" w:type="auto"/>
            <w:tcBorders>
              <w:top w:val="nil"/>
              <w:left w:val="nil"/>
              <w:bottom w:val="nil"/>
              <w:right w:val="nil"/>
            </w:tcBorders>
          </w:tcPr>
          <w:p w14:paraId="3D1A5F41"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(0.114)</w:t>
            </w:r>
          </w:p>
        </w:tc>
        <w:tc>
          <w:tcPr>
            <w:tcW w:w="0" w:type="auto"/>
            <w:tcBorders>
              <w:top w:val="nil"/>
              <w:left w:val="nil"/>
              <w:bottom w:val="nil"/>
              <w:right w:val="nil"/>
            </w:tcBorders>
          </w:tcPr>
          <w:p w14:paraId="37C51608"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(0.098)</w:t>
            </w:r>
          </w:p>
        </w:tc>
        <w:tc>
          <w:tcPr>
            <w:tcW w:w="0" w:type="auto"/>
            <w:tcBorders>
              <w:top w:val="nil"/>
              <w:left w:val="nil"/>
              <w:bottom w:val="nil"/>
              <w:right w:val="nil"/>
            </w:tcBorders>
          </w:tcPr>
          <w:p w14:paraId="1EEB0D72"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(0.155)</w:t>
            </w:r>
          </w:p>
        </w:tc>
        <w:tc>
          <w:tcPr>
            <w:tcW w:w="0" w:type="auto"/>
            <w:tcBorders>
              <w:top w:val="nil"/>
              <w:left w:val="nil"/>
              <w:bottom w:val="nil"/>
              <w:right w:val="nil"/>
            </w:tcBorders>
          </w:tcPr>
          <w:p w14:paraId="3A6F8E67"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(0.113)</w:t>
            </w:r>
          </w:p>
        </w:tc>
        <w:tc>
          <w:tcPr>
            <w:tcW w:w="0" w:type="auto"/>
            <w:tcBorders>
              <w:top w:val="nil"/>
              <w:left w:val="nil"/>
              <w:bottom w:val="nil"/>
              <w:right w:val="nil"/>
            </w:tcBorders>
          </w:tcPr>
          <w:p w14:paraId="64B6E3E7"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(0.128)</w:t>
            </w:r>
          </w:p>
        </w:tc>
      </w:tr>
      <w:tr w:rsidR="00152E2B" w:rsidRPr="00E477C7" w14:paraId="599CFD15" w14:textId="77777777" w:rsidTr="009540B9">
        <w:tc>
          <w:tcPr>
            <w:tcW w:w="0" w:type="auto"/>
            <w:tcBorders>
              <w:top w:val="nil"/>
              <w:left w:val="nil"/>
              <w:bottom w:val="nil"/>
              <w:right w:val="nil"/>
            </w:tcBorders>
          </w:tcPr>
          <w:p w14:paraId="7D8936E9"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lang w:val="en-US"/>
              </w:rPr>
              <w:t>Previous vote share</w:t>
            </w:r>
          </w:p>
        </w:tc>
        <w:tc>
          <w:tcPr>
            <w:tcW w:w="0" w:type="auto"/>
            <w:tcBorders>
              <w:top w:val="nil"/>
              <w:left w:val="nil"/>
              <w:bottom w:val="nil"/>
              <w:right w:val="nil"/>
            </w:tcBorders>
          </w:tcPr>
          <w:p w14:paraId="140C9477"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0.009</w:t>
            </w:r>
          </w:p>
        </w:tc>
        <w:tc>
          <w:tcPr>
            <w:tcW w:w="0" w:type="auto"/>
            <w:tcBorders>
              <w:top w:val="nil"/>
              <w:left w:val="nil"/>
              <w:bottom w:val="nil"/>
              <w:right w:val="nil"/>
            </w:tcBorders>
          </w:tcPr>
          <w:p w14:paraId="41A84A9C"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0.010</w:t>
            </w:r>
          </w:p>
        </w:tc>
        <w:tc>
          <w:tcPr>
            <w:tcW w:w="0" w:type="auto"/>
            <w:tcBorders>
              <w:top w:val="nil"/>
              <w:left w:val="nil"/>
              <w:bottom w:val="nil"/>
              <w:right w:val="nil"/>
            </w:tcBorders>
          </w:tcPr>
          <w:p w14:paraId="7043110B"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0.009</w:t>
            </w:r>
          </w:p>
        </w:tc>
        <w:tc>
          <w:tcPr>
            <w:tcW w:w="0" w:type="auto"/>
            <w:tcBorders>
              <w:top w:val="nil"/>
              <w:left w:val="nil"/>
              <w:bottom w:val="nil"/>
              <w:right w:val="nil"/>
            </w:tcBorders>
          </w:tcPr>
          <w:p w14:paraId="57F1D30C"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0.005</w:t>
            </w:r>
          </w:p>
        </w:tc>
        <w:tc>
          <w:tcPr>
            <w:tcW w:w="0" w:type="auto"/>
            <w:tcBorders>
              <w:top w:val="nil"/>
              <w:left w:val="nil"/>
              <w:bottom w:val="nil"/>
              <w:right w:val="nil"/>
            </w:tcBorders>
          </w:tcPr>
          <w:p w14:paraId="733A5D88"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0.011</w:t>
            </w:r>
          </w:p>
        </w:tc>
        <w:tc>
          <w:tcPr>
            <w:tcW w:w="0" w:type="auto"/>
            <w:tcBorders>
              <w:top w:val="nil"/>
              <w:left w:val="nil"/>
              <w:bottom w:val="nil"/>
              <w:right w:val="nil"/>
            </w:tcBorders>
          </w:tcPr>
          <w:p w14:paraId="21231302"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0.006</w:t>
            </w:r>
          </w:p>
        </w:tc>
      </w:tr>
      <w:tr w:rsidR="00152E2B" w:rsidRPr="00E477C7" w14:paraId="6C3C6BFF" w14:textId="77777777" w:rsidTr="009540B9">
        <w:tc>
          <w:tcPr>
            <w:tcW w:w="0" w:type="auto"/>
            <w:tcBorders>
              <w:top w:val="nil"/>
              <w:left w:val="nil"/>
              <w:bottom w:val="nil"/>
              <w:right w:val="nil"/>
            </w:tcBorders>
          </w:tcPr>
          <w:p w14:paraId="76A5E1CC"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54D440C6"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(0.002)</w:t>
            </w:r>
          </w:p>
        </w:tc>
        <w:tc>
          <w:tcPr>
            <w:tcW w:w="0" w:type="auto"/>
            <w:tcBorders>
              <w:top w:val="nil"/>
              <w:left w:val="nil"/>
              <w:bottom w:val="nil"/>
              <w:right w:val="nil"/>
            </w:tcBorders>
          </w:tcPr>
          <w:p w14:paraId="6DC5DAE5"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(0.003)</w:t>
            </w:r>
          </w:p>
        </w:tc>
        <w:tc>
          <w:tcPr>
            <w:tcW w:w="0" w:type="auto"/>
            <w:tcBorders>
              <w:top w:val="nil"/>
              <w:left w:val="nil"/>
              <w:bottom w:val="nil"/>
              <w:right w:val="nil"/>
            </w:tcBorders>
          </w:tcPr>
          <w:p w14:paraId="5A6B83C4"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(0.003)</w:t>
            </w:r>
          </w:p>
        </w:tc>
        <w:tc>
          <w:tcPr>
            <w:tcW w:w="0" w:type="auto"/>
            <w:tcBorders>
              <w:top w:val="nil"/>
              <w:left w:val="nil"/>
              <w:bottom w:val="nil"/>
              <w:right w:val="nil"/>
            </w:tcBorders>
          </w:tcPr>
          <w:p w14:paraId="69AAEAB7"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(0.004)</w:t>
            </w:r>
          </w:p>
        </w:tc>
        <w:tc>
          <w:tcPr>
            <w:tcW w:w="0" w:type="auto"/>
            <w:tcBorders>
              <w:top w:val="nil"/>
              <w:left w:val="nil"/>
              <w:bottom w:val="nil"/>
              <w:right w:val="nil"/>
            </w:tcBorders>
          </w:tcPr>
          <w:p w14:paraId="5CFB59A0"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(0.003)</w:t>
            </w:r>
          </w:p>
        </w:tc>
        <w:tc>
          <w:tcPr>
            <w:tcW w:w="0" w:type="auto"/>
            <w:tcBorders>
              <w:top w:val="nil"/>
              <w:left w:val="nil"/>
              <w:bottom w:val="nil"/>
              <w:right w:val="nil"/>
            </w:tcBorders>
          </w:tcPr>
          <w:p w14:paraId="31AA4596"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(0.002)</w:t>
            </w:r>
          </w:p>
        </w:tc>
      </w:tr>
      <w:tr w:rsidR="00152E2B" w:rsidRPr="00E477C7" w14:paraId="62F8094A" w14:textId="77777777" w:rsidTr="009540B9">
        <w:tc>
          <w:tcPr>
            <w:tcW w:w="0" w:type="auto"/>
            <w:tcBorders>
              <w:top w:val="nil"/>
              <w:left w:val="nil"/>
              <w:bottom w:val="nil"/>
              <w:right w:val="nil"/>
            </w:tcBorders>
          </w:tcPr>
          <w:p w14:paraId="6508140A"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lang w:val="en-US"/>
              </w:rPr>
              <w:t xml:space="preserve"># </w:t>
            </w:r>
            <w:proofErr w:type="gramStart"/>
            <w:r w:rsidRPr="00E477C7">
              <w:rPr>
                <w:rFonts w:ascii="Times New Roman" w:hAnsi="Times New Roman"/>
                <w:sz w:val="20"/>
                <w:szCs w:val="20"/>
                <w:lang w:val="en-US"/>
              </w:rPr>
              <w:t>of</w:t>
            </w:r>
            <w:proofErr w:type="gramEnd"/>
            <w:r w:rsidRPr="00E477C7">
              <w:rPr>
                <w:rFonts w:ascii="Times New Roman" w:hAnsi="Times New Roman"/>
                <w:sz w:val="20"/>
                <w:szCs w:val="20"/>
                <w:lang w:val="en-US"/>
              </w:rPr>
              <w:t xml:space="preserve"> Elections won</w:t>
            </w:r>
          </w:p>
        </w:tc>
        <w:tc>
          <w:tcPr>
            <w:tcW w:w="0" w:type="auto"/>
            <w:tcBorders>
              <w:top w:val="nil"/>
              <w:left w:val="nil"/>
              <w:bottom w:val="nil"/>
              <w:right w:val="nil"/>
            </w:tcBorders>
          </w:tcPr>
          <w:p w14:paraId="01F5ADF6"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-0.069</w:t>
            </w:r>
          </w:p>
        </w:tc>
        <w:tc>
          <w:tcPr>
            <w:tcW w:w="0" w:type="auto"/>
            <w:tcBorders>
              <w:top w:val="nil"/>
              <w:left w:val="nil"/>
              <w:bottom w:val="nil"/>
              <w:right w:val="nil"/>
            </w:tcBorders>
          </w:tcPr>
          <w:p w14:paraId="491F602D"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-0.080</w:t>
            </w:r>
          </w:p>
        </w:tc>
        <w:tc>
          <w:tcPr>
            <w:tcW w:w="0" w:type="auto"/>
            <w:tcBorders>
              <w:top w:val="nil"/>
              <w:left w:val="nil"/>
              <w:bottom w:val="nil"/>
              <w:right w:val="nil"/>
            </w:tcBorders>
          </w:tcPr>
          <w:p w14:paraId="53B985D3"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-0.036</w:t>
            </w:r>
          </w:p>
        </w:tc>
        <w:tc>
          <w:tcPr>
            <w:tcW w:w="0" w:type="auto"/>
            <w:tcBorders>
              <w:top w:val="nil"/>
              <w:left w:val="nil"/>
              <w:bottom w:val="nil"/>
              <w:right w:val="nil"/>
            </w:tcBorders>
          </w:tcPr>
          <w:p w14:paraId="0F4FDA94"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0.045</w:t>
            </w:r>
          </w:p>
        </w:tc>
        <w:tc>
          <w:tcPr>
            <w:tcW w:w="0" w:type="auto"/>
            <w:tcBorders>
              <w:top w:val="nil"/>
              <w:left w:val="nil"/>
              <w:bottom w:val="nil"/>
              <w:right w:val="nil"/>
            </w:tcBorders>
          </w:tcPr>
          <w:p w14:paraId="05811AF6"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-0.062</w:t>
            </w:r>
          </w:p>
        </w:tc>
        <w:tc>
          <w:tcPr>
            <w:tcW w:w="0" w:type="auto"/>
            <w:tcBorders>
              <w:top w:val="nil"/>
              <w:left w:val="nil"/>
              <w:bottom w:val="nil"/>
              <w:right w:val="nil"/>
            </w:tcBorders>
          </w:tcPr>
          <w:p w14:paraId="44F415E0"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-0.026</w:t>
            </w:r>
          </w:p>
        </w:tc>
      </w:tr>
      <w:tr w:rsidR="00152E2B" w:rsidRPr="00E477C7" w14:paraId="2A08A51D" w14:textId="77777777" w:rsidTr="009540B9">
        <w:tc>
          <w:tcPr>
            <w:tcW w:w="0" w:type="auto"/>
            <w:tcBorders>
              <w:top w:val="nil"/>
              <w:left w:val="nil"/>
              <w:bottom w:val="nil"/>
              <w:right w:val="nil"/>
            </w:tcBorders>
          </w:tcPr>
          <w:p w14:paraId="608950B2"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0EE99D53"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(0.018)</w:t>
            </w:r>
          </w:p>
        </w:tc>
        <w:tc>
          <w:tcPr>
            <w:tcW w:w="0" w:type="auto"/>
            <w:tcBorders>
              <w:top w:val="nil"/>
              <w:left w:val="nil"/>
              <w:bottom w:val="nil"/>
              <w:right w:val="nil"/>
            </w:tcBorders>
          </w:tcPr>
          <w:p w14:paraId="334538C4"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(0.018)</w:t>
            </w:r>
          </w:p>
        </w:tc>
        <w:tc>
          <w:tcPr>
            <w:tcW w:w="0" w:type="auto"/>
            <w:tcBorders>
              <w:top w:val="nil"/>
              <w:left w:val="nil"/>
              <w:bottom w:val="nil"/>
              <w:right w:val="nil"/>
            </w:tcBorders>
          </w:tcPr>
          <w:p w14:paraId="019F9937"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(0.018)</w:t>
            </w:r>
          </w:p>
        </w:tc>
        <w:tc>
          <w:tcPr>
            <w:tcW w:w="0" w:type="auto"/>
            <w:tcBorders>
              <w:top w:val="nil"/>
              <w:left w:val="nil"/>
              <w:bottom w:val="nil"/>
              <w:right w:val="nil"/>
            </w:tcBorders>
          </w:tcPr>
          <w:p w14:paraId="62C57692"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(0.018)</w:t>
            </w:r>
          </w:p>
        </w:tc>
        <w:tc>
          <w:tcPr>
            <w:tcW w:w="0" w:type="auto"/>
            <w:tcBorders>
              <w:top w:val="nil"/>
              <w:left w:val="nil"/>
              <w:bottom w:val="nil"/>
              <w:right w:val="nil"/>
            </w:tcBorders>
          </w:tcPr>
          <w:p w14:paraId="4C62A398"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(0.018)</w:t>
            </w:r>
          </w:p>
        </w:tc>
        <w:tc>
          <w:tcPr>
            <w:tcW w:w="0" w:type="auto"/>
            <w:tcBorders>
              <w:top w:val="nil"/>
              <w:left w:val="nil"/>
              <w:bottom w:val="nil"/>
              <w:right w:val="nil"/>
            </w:tcBorders>
          </w:tcPr>
          <w:p w14:paraId="7F2ADA61"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(0.015)</w:t>
            </w:r>
          </w:p>
        </w:tc>
      </w:tr>
      <w:tr w:rsidR="00152E2B" w:rsidRPr="00E477C7" w14:paraId="6712D6CF" w14:textId="77777777" w:rsidTr="009540B9">
        <w:tc>
          <w:tcPr>
            <w:tcW w:w="0" w:type="auto"/>
            <w:tcBorders>
              <w:top w:val="nil"/>
              <w:left w:val="nil"/>
              <w:bottom w:val="nil"/>
              <w:right w:val="nil"/>
            </w:tcBorders>
          </w:tcPr>
          <w:p w14:paraId="28B31657"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lang w:val="en-US"/>
              </w:rPr>
              <w:t xml:space="preserve">Female </w:t>
            </w:r>
          </w:p>
        </w:tc>
        <w:tc>
          <w:tcPr>
            <w:tcW w:w="0" w:type="auto"/>
            <w:tcBorders>
              <w:top w:val="nil"/>
              <w:left w:val="nil"/>
              <w:bottom w:val="nil"/>
              <w:right w:val="nil"/>
            </w:tcBorders>
          </w:tcPr>
          <w:p w14:paraId="796CC20C"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0.057</w:t>
            </w:r>
          </w:p>
        </w:tc>
        <w:tc>
          <w:tcPr>
            <w:tcW w:w="0" w:type="auto"/>
            <w:tcBorders>
              <w:top w:val="nil"/>
              <w:left w:val="nil"/>
              <w:bottom w:val="nil"/>
              <w:right w:val="nil"/>
            </w:tcBorders>
          </w:tcPr>
          <w:p w14:paraId="5C5D3A46"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-0.069</w:t>
            </w:r>
          </w:p>
        </w:tc>
        <w:tc>
          <w:tcPr>
            <w:tcW w:w="0" w:type="auto"/>
            <w:tcBorders>
              <w:top w:val="nil"/>
              <w:left w:val="nil"/>
              <w:bottom w:val="nil"/>
              <w:right w:val="nil"/>
            </w:tcBorders>
          </w:tcPr>
          <w:p w14:paraId="7F916944"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-0.078</w:t>
            </w:r>
          </w:p>
        </w:tc>
        <w:tc>
          <w:tcPr>
            <w:tcW w:w="0" w:type="auto"/>
            <w:tcBorders>
              <w:top w:val="nil"/>
              <w:left w:val="nil"/>
              <w:bottom w:val="nil"/>
              <w:right w:val="nil"/>
            </w:tcBorders>
          </w:tcPr>
          <w:p w14:paraId="08804DBE"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-0.042</w:t>
            </w:r>
          </w:p>
        </w:tc>
        <w:tc>
          <w:tcPr>
            <w:tcW w:w="0" w:type="auto"/>
            <w:tcBorders>
              <w:top w:val="nil"/>
              <w:left w:val="nil"/>
              <w:bottom w:val="nil"/>
              <w:right w:val="nil"/>
            </w:tcBorders>
          </w:tcPr>
          <w:p w14:paraId="3D332533"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-0.018</w:t>
            </w:r>
          </w:p>
        </w:tc>
        <w:tc>
          <w:tcPr>
            <w:tcW w:w="0" w:type="auto"/>
            <w:tcBorders>
              <w:top w:val="nil"/>
              <w:left w:val="nil"/>
              <w:bottom w:val="nil"/>
              <w:right w:val="nil"/>
            </w:tcBorders>
          </w:tcPr>
          <w:p w14:paraId="6E26F1B0"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-0.067</w:t>
            </w:r>
          </w:p>
        </w:tc>
      </w:tr>
      <w:tr w:rsidR="00152E2B" w:rsidRPr="00E477C7" w14:paraId="6E146441" w14:textId="77777777" w:rsidTr="009540B9">
        <w:tc>
          <w:tcPr>
            <w:tcW w:w="0" w:type="auto"/>
            <w:tcBorders>
              <w:top w:val="nil"/>
              <w:left w:val="nil"/>
              <w:bottom w:val="nil"/>
              <w:right w:val="nil"/>
            </w:tcBorders>
          </w:tcPr>
          <w:p w14:paraId="58C7B65D"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00ABEE99"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(0.056)</w:t>
            </w:r>
          </w:p>
        </w:tc>
        <w:tc>
          <w:tcPr>
            <w:tcW w:w="0" w:type="auto"/>
            <w:tcBorders>
              <w:top w:val="nil"/>
              <w:left w:val="nil"/>
              <w:bottom w:val="nil"/>
              <w:right w:val="nil"/>
            </w:tcBorders>
          </w:tcPr>
          <w:p w14:paraId="5EED0AC5"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(0.072)</w:t>
            </w:r>
          </w:p>
        </w:tc>
        <w:tc>
          <w:tcPr>
            <w:tcW w:w="0" w:type="auto"/>
            <w:tcBorders>
              <w:top w:val="nil"/>
              <w:left w:val="nil"/>
              <w:bottom w:val="nil"/>
              <w:right w:val="nil"/>
            </w:tcBorders>
          </w:tcPr>
          <w:p w14:paraId="46C30155"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(0.072)</w:t>
            </w:r>
          </w:p>
        </w:tc>
        <w:tc>
          <w:tcPr>
            <w:tcW w:w="0" w:type="auto"/>
            <w:tcBorders>
              <w:top w:val="nil"/>
              <w:left w:val="nil"/>
              <w:bottom w:val="nil"/>
              <w:right w:val="nil"/>
            </w:tcBorders>
          </w:tcPr>
          <w:p w14:paraId="4216F00C"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(0.071)</w:t>
            </w:r>
          </w:p>
        </w:tc>
        <w:tc>
          <w:tcPr>
            <w:tcW w:w="0" w:type="auto"/>
            <w:tcBorders>
              <w:top w:val="nil"/>
              <w:left w:val="nil"/>
              <w:bottom w:val="nil"/>
              <w:right w:val="nil"/>
            </w:tcBorders>
          </w:tcPr>
          <w:p w14:paraId="0503D1DB"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(0.067)</w:t>
            </w:r>
          </w:p>
        </w:tc>
        <w:tc>
          <w:tcPr>
            <w:tcW w:w="0" w:type="auto"/>
            <w:tcBorders>
              <w:top w:val="nil"/>
              <w:left w:val="nil"/>
              <w:bottom w:val="nil"/>
              <w:right w:val="nil"/>
            </w:tcBorders>
          </w:tcPr>
          <w:p w14:paraId="7E967BB2"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(0.055)</w:t>
            </w:r>
          </w:p>
        </w:tc>
      </w:tr>
      <w:tr w:rsidR="00152E2B" w:rsidRPr="00E477C7" w14:paraId="24948037" w14:textId="77777777" w:rsidTr="009540B9">
        <w:tc>
          <w:tcPr>
            <w:tcW w:w="0" w:type="auto"/>
            <w:tcBorders>
              <w:top w:val="nil"/>
              <w:left w:val="nil"/>
              <w:bottom w:val="nil"/>
              <w:right w:val="nil"/>
            </w:tcBorders>
          </w:tcPr>
          <w:p w14:paraId="1F5716EA"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lang w:val="en-US"/>
              </w:rPr>
              <w:t>Constant</w:t>
            </w:r>
          </w:p>
        </w:tc>
        <w:tc>
          <w:tcPr>
            <w:tcW w:w="0" w:type="auto"/>
            <w:tcBorders>
              <w:top w:val="nil"/>
              <w:left w:val="nil"/>
              <w:bottom w:val="nil"/>
              <w:right w:val="nil"/>
            </w:tcBorders>
          </w:tcPr>
          <w:p w14:paraId="6B16C7E0"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0.533</w:t>
            </w:r>
          </w:p>
        </w:tc>
        <w:tc>
          <w:tcPr>
            <w:tcW w:w="0" w:type="auto"/>
            <w:tcBorders>
              <w:top w:val="nil"/>
              <w:left w:val="nil"/>
              <w:bottom w:val="nil"/>
              <w:right w:val="nil"/>
            </w:tcBorders>
          </w:tcPr>
          <w:p w14:paraId="63FED768"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0.489</w:t>
            </w:r>
          </w:p>
        </w:tc>
        <w:tc>
          <w:tcPr>
            <w:tcW w:w="0" w:type="auto"/>
            <w:tcBorders>
              <w:top w:val="nil"/>
              <w:left w:val="nil"/>
              <w:bottom w:val="nil"/>
              <w:right w:val="nil"/>
            </w:tcBorders>
          </w:tcPr>
          <w:p w14:paraId="429A9483"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0.108</w:t>
            </w:r>
          </w:p>
        </w:tc>
        <w:tc>
          <w:tcPr>
            <w:tcW w:w="0" w:type="auto"/>
            <w:tcBorders>
              <w:top w:val="nil"/>
              <w:left w:val="nil"/>
              <w:bottom w:val="nil"/>
              <w:right w:val="nil"/>
            </w:tcBorders>
          </w:tcPr>
          <w:p w14:paraId="3F40365D"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0.212</w:t>
            </w:r>
          </w:p>
        </w:tc>
        <w:tc>
          <w:tcPr>
            <w:tcW w:w="0" w:type="auto"/>
            <w:tcBorders>
              <w:top w:val="nil"/>
              <w:left w:val="nil"/>
              <w:bottom w:val="nil"/>
              <w:right w:val="nil"/>
            </w:tcBorders>
          </w:tcPr>
          <w:p w14:paraId="1D726049"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0.343</w:t>
            </w:r>
          </w:p>
        </w:tc>
        <w:tc>
          <w:tcPr>
            <w:tcW w:w="0" w:type="auto"/>
            <w:tcBorders>
              <w:top w:val="nil"/>
              <w:left w:val="nil"/>
              <w:bottom w:val="nil"/>
              <w:right w:val="nil"/>
            </w:tcBorders>
          </w:tcPr>
          <w:p w14:paraId="47E48378"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0.584</w:t>
            </w:r>
          </w:p>
        </w:tc>
      </w:tr>
      <w:tr w:rsidR="00152E2B" w:rsidRPr="00E477C7" w14:paraId="4098036A" w14:textId="77777777" w:rsidTr="009540B9">
        <w:tc>
          <w:tcPr>
            <w:tcW w:w="0" w:type="auto"/>
            <w:tcBorders>
              <w:top w:val="nil"/>
              <w:left w:val="nil"/>
              <w:bottom w:val="single" w:sz="4" w:space="0" w:color="auto"/>
              <w:right w:val="nil"/>
            </w:tcBorders>
          </w:tcPr>
          <w:p w14:paraId="70078DDA"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single" w:sz="4" w:space="0" w:color="auto"/>
              <w:right w:val="nil"/>
            </w:tcBorders>
          </w:tcPr>
          <w:p w14:paraId="6CD9D629"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(0.123)</w:t>
            </w:r>
          </w:p>
        </w:tc>
        <w:tc>
          <w:tcPr>
            <w:tcW w:w="0" w:type="auto"/>
            <w:tcBorders>
              <w:top w:val="nil"/>
              <w:left w:val="nil"/>
              <w:bottom w:val="single" w:sz="4" w:space="0" w:color="auto"/>
              <w:right w:val="nil"/>
            </w:tcBorders>
          </w:tcPr>
          <w:p w14:paraId="7BF9C75F"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(0.173)</w:t>
            </w:r>
          </w:p>
        </w:tc>
        <w:tc>
          <w:tcPr>
            <w:tcW w:w="0" w:type="auto"/>
            <w:tcBorders>
              <w:top w:val="nil"/>
              <w:left w:val="nil"/>
              <w:bottom w:val="single" w:sz="4" w:space="0" w:color="auto"/>
              <w:right w:val="nil"/>
            </w:tcBorders>
          </w:tcPr>
          <w:p w14:paraId="386277AE"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(0.147)</w:t>
            </w:r>
          </w:p>
        </w:tc>
        <w:tc>
          <w:tcPr>
            <w:tcW w:w="0" w:type="auto"/>
            <w:tcBorders>
              <w:top w:val="nil"/>
              <w:left w:val="nil"/>
              <w:bottom w:val="single" w:sz="4" w:space="0" w:color="auto"/>
              <w:right w:val="nil"/>
            </w:tcBorders>
          </w:tcPr>
          <w:p w14:paraId="349624E7"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(0.194)</w:t>
            </w:r>
          </w:p>
        </w:tc>
        <w:tc>
          <w:tcPr>
            <w:tcW w:w="0" w:type="auto"/>
            <w:tcBorders>
              <w:top w:val="nil"/>
              <w:left w:val="nil"/>
              <w:bottom w:val="single" w:sz="4" w:space="0" w:color="auto"/>
              <w:right w:val="nil"/>
            </w:tcBorders>
          </w:tcPr>
          <w:p w14:paraId="7F1291D3"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(0.154)</w:t>
            </w:r>
          </w:p>
        </w:tc>
        <w:tc>
          <w:tcPr>
            <w:tcW w:w="0" w:type="auto"/>
            <w:tcBorders>
              <w:top w:val="nil"/>
              <w:left w:val="nil"/>
              <w:bottom w:val="single" w:sz="4" w:space="0" w:color="auto"/>
              <w:right w:val="nil"/>
            </w:tcBorders>
          </w:tcPr>
          <w:p w14:paraId="067138AD"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(0.098)</w:t>
            </w:r>
          </w:p>
        </w:tc>
      </w:tr>
      <w:tr w:rsidR="00152E2B" w:rsidRPr="00E477C7" w14:paraId="3EB6B293" w14:textId="77777777" w:rsidTr="009540B9">
        <w:tc>
          <w:tcPr>
            <w:tcW w:w="0" w:type="auto"/>
            <w:tcBorders>
              <w:top w:val="single" w:sz="4" w:space="0" w:color="auto"/>
              <w:left w:val="nil"/>
              <w:bottom w:val="nil"/>
              <w:right w:val="nil"/>
            </w:tcBorders>
          </w:tcPr>
          <w:p w14:paraId="22C7C6B0"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lang w:val="en-US"/>
              </w:rPr>
              <w:t>Observations</w:t>
            </w:r>
          </w:p>
        </w:tc>
        <w:tc>
          <w:tcPr>
            <w:tcW w:w="0" w:type="auto"/>
            <w:tcBorders>
              <w:top w:val="single" w:sz="4" w:space="0" w:color="auto"/>
              <w:left w:val="nil"/>
              <w:bottom w:val="nil"/>
              <w:right w:val="nil"/>
            </w:tcBorders>
          </w:tcPr>
          <w:p w14:paraId="651E04DC"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240</w:t>
            </w:r>
          </w:p>
        </w:tc>
        <w:tc>
          <w:tcPr>
            <w:tcW w:w="0" w:type="auto"/>
            <w:tcBorders>
              <w:top w:val="single" w:sz="4" w:space="0" w:color="auto"/>
              <w:left w:val="nil"/>
              <w:bottom w:val="nil"/>
              <w:right w:val="nil"/>
            </w:tcBorders>
          </w:tcPr>
          <w:p w14:paraId="4BAD4B3B"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255</w:t>
            </w:r>
          </w:p>
        </w:tc>
        <w:tc>
          <w:tcPr>
            <w:tcW w:w="0" w:type="auto"/>
            <w:tcBorders>
              <w:top w:val="single" w:sz="4" w:space="0" w:color="auto"/>
              <w:left w:val="nil"/>
              <w:bottom w:val="nil"/>
              <w:right w:val="nil"/>
            </w:tcBorders>
          </w:tcPr>
          <w:p w14:paraId="522BF212"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242</w:t>
            </w:r>
          </w:p>
        </w:tc>
        <w:tc>
          <w:tcPr>
            <w:tcW w:w="0" w:type="auto"/>
            <w:tcBorders>
              <w:top w:val="single" w:sz="4" w:space="0" w:color="auto"/>
              <w:left w:val="nil"/>
              <w:bottom w:val="nil"/>
              <w:right w:val="nil"/>
            </w:tcBorders>
          </w:tcPr>
          <w:p w14:paraId="7AF27BFF"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240</w:t>
            </w:r>
          </w:p>
        </w:tc>
        <w:tc>
          <w:tcPr>
            <w:tcW w:w="0" w:type="auto"/>
            <w:tcBorders>
              <w:top w:val="single" w:sz="4" w:space="0" w:color="auto"/>
              <w:left w:val="nil"/>
              <w:bottom w:val="nil"/>
              <w:right w:val="nil"/>
            </w:tcBorders>
          </w:tcPr>
          <w:p w14:paraId="438BCF36"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270</w:t>
            </w:r>
          </w:p>
        </w:tc>
        <w:tc>
          <w:tcPr>
            <w:tcW w:w="0" w:type="auto"/>
            <w:tcBorders>
              <w:top w:val="single" w:sz="4" w:space="0" w:color="auto"/>
              <w:left w:val="nil"/>
              <w:bottom w:val="nil"/>
              <w:right w:val="nil"/>
            </w:tcBorders>
          </w:tcPr>
          <w:p w14:paraId="659921E8"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260</w:t>
            </w:r>
          </w:p>
        </w:tc>
      </w:tr>
      <w:tr w:rsidR="00152E2B" w:rsidRPr="00E477C7" w14:paraId="5D02B7EC" w14:textId="77777777" w:rsidTr="009540B9">
        <w:tc>
          <w:tcPr>
            <w:tcW w:w="0" w:type="auto"/>
            <w:tcBorders>
              <w:top w:val="nil"/>
              <w:left w:val="nil"/>
              <w:bottom w:val="nil"/>
              <w:right w:val="nil"/>
            </w:tcBorders>
          </w:tcPr>
          <w:p w14:paraId="01ED7D75"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lang w:val="en-US"/>
              </w:rPr>
              <w:t>R2</w:t>
            </w:r>
          </w:p>
        </w:tc>
        <w:tc>
          <w:tcPr>
            <w:tcW w:w="0" w:type="auto"/>
            <w:tcBorders>
              <w:top w:val="nil"/>
              <w:left w:val="nil"/>
              <w:bottom w:val="nil"/>
              <w:right w:val="nil"/>
            </w:tcBorders>
          </w:tcPr>
          <w:p w14:paraId="0EF2B2FF"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0.127</w:t>
            </w:r>
          </w:p>
        </w:tc>
        <w:tc>
          <w:tcPr>
            <w:tcW w:w="0" w:type="auto"/>
            <w:tcBorders>
              <w:top w:val="nil"/>
              <w:left w:val="nil"/>
              <w:bottom w:val="nil"/>
              <w:right w:val="nil"/>
            </w:tcBorders>
          </w:tcPr>
          <w:p w14:paraId="0FC98AAD"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0.107</w:t>
            </w:r>
          </w:p>
        </w:tc>
        <w:tc>
          <w:tcPr>
            <w:tcW w:w="0" w:type="auto"/>
            <w:tcBorders>
              <w:top w:val="nil"/>
              <w:left w:val="nil"/>
              <w:bottom w:val="nil"/>
              <w:right w:val="nil"/>
            </w:tcBorders>
          </w:tcPr>
          <w:p w14:paraId="41D9D581"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0.273</w:t>
            </w:r>
          </w:p>
        </w:tc>
        <w:tc>
          <w:tcPr>
            <w:tcW w:w="0" w:type="auto"/>
            <w:tcBorders>
              <w:top w:val="nil"/>
              <w:left w:val="nil"/>
              <w:bottom w:val="nil"/>
              <w:right w:val="nil"/>
            </w:tcBorders>
          </w:tcPr>
          <w:p w14:paraId="5CE09AB7"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0.083</w:t>
            </w:r>
          </w:p>
        </w:tc>
        <w:tc>
          <w:tcPr>
            <w:tcW w:w="0" w:type="auto"/>
            <w:tcBorders>
              <w:top w:val="nil"/>
              <w:left w:val="nil"/>
              <w:bottom w:val="nil"/>
              <w:right w:val="nil"/>
            </w:tcBorders>
          </w:tcPr>
          <w:p w14:paraId="2F9C4B0E"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0.097</w:t>
            </w:r>
          </w:p>
        </w:tc>
        <w:tc>
          <w:tcPr>
            <w:tcW w:w="0" w:type="auto"/>
            <w:tcBorders>
              <w:top w:val="nil"/>
              <w:left w:val="nil"/>
              <w:bottom w:val="nil"/>
              <w:right w:val="nil"/>
            </w:tcBorders>
          </w:tcPr>
          <w:p w14:paraId="19F81322"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0.055</w:t>
            </w:r>
          </w:p>
        </w:tc>
      </w:tr>
      <w:tr w:rsidR="00152E2B" w:rsidRPr="00E477C7" w14:paraId="074D7649" w14:textId="77777777" w:rsidTr="009540B9">
        <w:tc>
          <w:tcPr>
            <w:tcW w:w="0" w:type="auto"/>
            <w:tcBorders>
              <w:top w:val="nil"/>
              <w:left w:val="nil"/>
              <w:bottom w:val="single" w:sz="4" w:space="0" w:color="auto"/>
              <w:right w:val="nil"/>
            </w:tcBorders>
          </w:tcPr>
          <w:p w14:paraId="4C56B7E5" w14:textId="77777777" w:rsidR="00152E2B" w:rsidRPr="00E477C7" w:rsidRDefault="00152E2B" w:rsidP="009540B9">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lang w:val="en-US"/>
              </w:rPr>
              <w:t>R2 Adj.</w:t>
            </w:r>
          </w:p>
        </w:tc>
        <w:tc>
          <w:tcPr>
            <w:tcW w:w="0" w:type="auto"/>
            <w:tcBorders>
              <w:top w:val="nil"/>
              <w:left w:val="nil"/>
              <w:bottom w:val="single" w:sz="4" w:space="0" w:color="auto"/>
              <w:right w:val="nil"/>
            </w:tcBorders>
          </w:tcPr>
          <w:p w14:paraId="35D999E5"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0.105</w:t>
            </w:r>
          </w:p>
        </w:tc>
        <w:tc>
          <w:tcPr>
            <w:tcW w:w="0" w:type="auto"/>
            <w:tcBorders>
              <w:top w:val="nil"/>
              <w:left w:val="nil"/>
              <w:bottom w:val="single" w:sz="4" w:space="0" w:color="auto"/>
              <w:right w:val="nil"/>
            </w:tcBorders>
          </w:tcPr>
          <w:p w14:paraId="77F1A787"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0.085</w:t>
            </w:r>
          </w:p>
        </w:tc>
        <w:tc>
          <w:tcPr>
            <w:tcW w:w="0" w:type="auto"/>
            <w:tcBorders>
              <w:top w:val="nil"/>
              <w:left w:val="nil"/>
              <w:bottom w:val="single" w:sz="4" w:space="0" w:color="auto"/>
              <w:right w:val="nil"/>
            </w:tcBorders>
          </w:tcPr>
          <w:p w14:paraId="0CB4CEDF"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0.254</w:t>
            </w:r>
          </w:p>
        </w:tc>
        <w:tc>
          <w:tcPr>
            <w:tcW w:w="0" w:type="auto"/>
            <w:tcBorders>
              <w:top w:val="nil"/>
              <w:left w:val="nil"/>
              <w:bottom w:val="single" w:sz="4" w:space="0" w:color="auto"/>
              <w:right w:val="nil"/>
            </w:tcBorders>
          </w:tcPr>
          <w:p w14:paraId="0F70F8FD"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0.059</w:t>
            </w:r>
          </w:p>
        </w:tc>
        <w:tc>
          <w:tcPr>
            <w:tcW w:w="0" w:type="auto"/>
            <w:tcBorders>
              <w:top w:val="nil"/>
              <w:left w:val="nil"/>
              <w:bottom w:val="single" w:sz="4" w:space="0" w:color="auto"/>
              <w:right w:val="nil"/>
            </w:tcBorders>
          </w:tcPr>
          <w:p w14:paraId="7C0CA952"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0.076</w:t>
            </w:r>
          </w:p>
        </w:tc>
        <w:tc>
          <w:tcPr>
            <w:tcW w:w="0" w:type="auto"/>
            <w:tcBorders>
              <w:top w:val="nil"/>
              <w:left w:val="nil"/>
              <w:bottom w:val="single" w:sz="4" w:space="0" w:color="auto"/>
              <w:right w:val="nil"/>
            </w:tcBorders>
          </w:tcPr>
          <w:p w14:paraId="0CC89D76" w14:textId="77777777" w:rsidR="00152E2B" w:rsidRPr="00E477C7" w:rsidRDefault="00152E2B" w:rsidP="009540B9">
            <w:pPr>
              <w:widowControl w:val="0"/>
              <w:autoSpaceDE w:val="0"/>
              <w:autoSpaceDN w:val="0"/>
              <w:adjustRightInd w:val="0"/>
              <w:jc w:val="center"/>
              <w:rPr>
                <w:rFonts w:ascii="Times New Roman" w:hAnsi="Times New Roman"/>
                <w:sz w:val="20"/>
                <w:szCs w:val="20"/>
                <w:lang w:val="en-US"/>
              </w:rPr>
            </w:pPr>
            <w:r w:rsidRPr="00E477C7">
              <w:rPr>
                <w:rFonts w:ascii="Times New Roman" w:hAnsi="Times New Roman"/>
                <w:sz w:val="20"/>
                <w:szCs w:val="20"/>
                <w:lang w:val="en-US"/>
              </w:rPr>
              <w:t>0.033</w:t>
            </w:r>
          </w:p>
        </w:tc>
      </w:tr>
    </w:tbl>
    <w:p w14:paraId="41BF8DC2" w14:textId="77777777" w:rsidR="00152E2B" w:rsidRPr="00E477C7" w:rsidRDefault="00152E2B" w:rsidP="00152E2B">
      <w:pPr>
        <w:widowControl w:val="0"/>
        <w:autoSpaceDE w:val="0"/>
        <w:autoSpaceDN w:val="0"/>
        <w:adjustRightInd w:val="0"/>
        <w:rPr>
          <w:rFonts w:ascii="Times New Roman" w:hAnsi="Times New Roman"/>
          <w:sz w:val="20"/>
          <w:szCs w:val="20"/>
          <w:lang w:val="en-US"/>
        </w:rPr>
      </w:pPr>
      <w:r w:rsidRPr="00E477C7">
        <w:rPr>
          <w:rFonts w:ascii="Times New Roman" w:hAnsi="Times New Roman"/>
          <w:sz w:val="20"/>
          <w:szCs w:val="20"/>
          <w:lang w:val="en-US"/>
        </w:rPr>
        <w:t>Robust standard errors in parentheses</w:t>
      </w:r>
    </w:p>
    <w:p w14:paraId="55A0E60A" w14:textId="31C7BA26" w:rsidR="00763E4C" w:rsidRPr="00152E2B" w:rsidRDefault="00152E2B" w:rsidP="00152E2B">
      <w:pPr>
        <w:rPr>
          <w:rFonts w:ascii="Times New Roman" w:hAnsi="Times New Roman"/>
          <w:b/>
          <w:bCs/>
          <w:sz w:val="22"/>
          <w:szCs w:val="22"/>
        </w:rPr>
      </w:pPr>
      <w:r>
        <w:rPr>
          <w:rFonts w:ascii="Times New Roman" w:hAnsi="Times New Roman"/>
          <w:b/>
          <w:bCs/>
          <w:sz w:val="22"/>
          <w:szCs w:val="22"/>
        </w:rPr>
        <w:br w:type="page"/>
      </w:r>
    </w:p>
    <w:p w14:paraId="110A4650" w14:textId="7DF811BC" w:rsidR="00EA4882" w:rsidRPr="004B35A4" w:rsidRDefault="001E07FE" w:rsidP="004B35A4">
      <w:pPr>
        <w:pStyle w:val="ListParagraph"/>
        <w:widowControl w:val="0"/>
        <w:numPr>
          <w:ilvl w:val="0"/>
          <w:numId w:val="1"/>
        </w:numPr>
        <w:autoSpaceDE w:val="0"/>
        <w:autoSpaceDN w:val="0"/>
        <w:adjustRightInd w:val="0"/>
        <w:rPr>
          <w:rFonts w:ascii="Times New Roman" w:hAnsi="Times New Roman"/>
          <w:b/>
          <w:bCs/>
          <w:lang w:val="en-US"/>
        </w:rPr>
      </w:pPr>
      <w:r>
        <w:rPr>
          <w:rFonts w:ascii="Times New Roman" w:hAnsi="Times New Roman"/>
          <w:b/>
          <w:bCs/>
          <w:lang w:val="en-US"/>
        </w:rPr>
        <w:lastRenderedPageBreak/>
        <w:t xml:space="preserve">Effects of Treatment Assignment on </w:t>
      </w:r>
      <w:r w:rsidR="004B7EAC">
        <w:rPr>
          <w:rFonts w:ascii="Times New Roman" w:hAnsi="Times New Roman"/>
          <w:b/>
          <w:bCs/>
          <w:lang w:val="en-US"/>
        </w:rPr>
        <w:t>Whether a Proposal was Made</w:t>
      </w:r>
    </w:p>
    <w:p w14:paraId="4F349794" w14:textId="77777777" w:rsidR="00EA4882" w:rsidRDefault="00EA4882">
      <w:pPr>
        <w:widowControl w:val="0"/>
        <w:autoSpaceDE w:val="0"/>
        <w:autoSpaceDN w:val="0"/>
        <w:adjustRightInd w:val="0"/>
        <w:rPr>
          <w:rFonts w:ascii="Times New Roman" w:hAnsi="Times New Roman"/>
          <w:lang w:val="en-US"/>
        </w:rPr>
      </w:pPr>
    </w:p>
    <w:p w14:paraId="2A98760B" w14:textId="060A3577" w:rsidR="009D05C6" w:rsidRPr="0043526D" w:rsidRDefault="00AE44CF">
      <w:pPr>
        <w:widowControl w:val="0"/>
        <w:autoSpaceDE w:val="0"/>
        <w:autoSpaceDN w:val="0"/>
        <w:adjustRightInd w:val="0"/>
        <w:rPr>
          <w:rFonts w:ascii="Times New Roman" w:hAnsi="Times New Roman"/>
          <w:b/>
          <w:bCs/>
          <w:lang w:val="en-US"/>
        </w:rPr>
      </w:pPr>
      <w:r w:rsidRPr="0043526D">
        <w:rPr>
          <w:rFonts w:ascii="Times New Roman" w:hAnsi="Times New Roman"/>
          <w:b/>
          <w:bCs/>
          <w:lang w:val="en-US"/>
        </w:rPr>
        <w:t>A</w:t>
      </w:r>
      <w:r w:rsidR="00B10DE5" w:rsidRPr="0043526D">
        <w:rPr>
          <w:rFonts w:ascii="Times New Roman" w:hAnsi="Times New Roman"/>
          <w:b/>
          <w:bCs/>
          <w:lang w:val="en-US"/>
        </w:rPr>
        <w:t>6.1:</w:t>
      </w:r>
      <w:r w:rsidR="00D23B2B" w:rsidRPr="0043526D">
        <w:rPr>
          <w:rFonts w:ascii="Times New Roman" w:hAnsi="Times New Roman"/>
          <w:b/>
          <w:bCs/>
          <w:lang w:val="en-US"/>
        </w:rPr>
        <w:t xml:space="preserve"> </w:t>
      </w:r>
      <w:r w:rsidR="004855DE" w:rsidRPr="0043526D">
        <w:rPr>
          <w:rFonts w:ascii="Times New Roman" w:hAnsi="Times New Roman"/>
          <w:b/>
          <w:bCs/>
          <w:lang w:val="en-US"/>
        </w:rPr>
        <w:t>First stage effects of treatment assignment on whether MPs propose a bill or motion</w:t>
      </w:r>
      <w:r w:rsidR="00532582" w:rsidRPr="0043526D">
        <w:rPr>
          <w:rFonts w:ascii="Times New Roman" w:hAnsi="Times New Roman"/>
          <w:b/>
          <w:bCs/>
          <w:lang w:val="en-US"/>
        </w:rPr>
        <w:t xml:space="preserve"> </w:t>
      </w:r>
    </w:p>
    <w:p w14:paraId="6D59787B" w14:textId="1C6FED90" w:rsidR="00D23B2B" w:rsidRPr="00F22FD5" w:rsidRDefault="00D23B2B">
      <w:pPr>
        <w:widowControl w:val="0"/>
        <w:autoSpaceDE w:val="0"/>
        <w:autoSpaceDN w:val="0"/>
        <w:adjustRightInd w:val="0"/>
        <w:rPr>
          <w:rFonts w:ascii="Times New Roman" w:hAnsi="Times New Roman"/>
          <w:lang w:val="en-US"/>
        </w:rPr>
      </w:pPr>
    </w:p>
    <w:tbl>
      <w:tblPr>
        <w:tblW w:w="0" w:type="auto"/>
        <w:tblLook w:val="0000" w:firstRow="0" w:lastRow="0" w:firstColumn="0" w:lastColumn="0" w:noHBand="0" w:noVBand="0"/>
      </w:tblPr>
      <w:tblGrid>
        <w:gridCol w:w="1783"/>
        <w:gridCol w:w="800"/>
        <w:gridCol w:w="1083"/>
        <w:gridCol w:w="1083"/>
        <w:gridCol w:w="1083"/>
        <w:gridCol w:w="1083"/>
        <w:gridCol w:w="1083"/>
        <w:gridCol w:w="1083"/>
      </w:tblGrid>
      <w:tr w:rsidR="00B80AC5" w:rsidRPr="004267A3" w14:paraId="42C6AD3F" w14:textId="77777777" w:rsidTr="009540B9">
        <w:tc>
          <w:tcPr>
            <w:tcW w:w="0" w:type="auto"/>
            <w:tcBorders>
              <w:top w:val="single" w:sz="4" w:space="0" w:color="auto"/>
              <w:left w:val="nil"/>
              <w:bottom w:val="nil"/>
              <w:right w:val="nil"/>
            </w:tcBorders>
          </w:tcPr>
          <w:p w14:paraId="30F240F0"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 xml:space="preserve">Proposed </w:t>
            </w:r>
          </w:p>
        </w:tc>
        <w:tc>
          <w:tcPr>
            <w:tcW w:w="0" w:type="auto"/>
            <w:tcBorders>
              <w:top w:val="single" w:sz="4" w:space="0" w:color="auto"/>
              <w:left w:val="nil"/>
              <w:bottom w:val="nil"/>
              <w:right w:val="nil"/>
            </w:tcBorders>
          </w:tcPr>
          <w:p w14:paraId="58B1F65A"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(1)</w:t>
            </w:r>
          </w:p>
        </w:tc>
        <w:tc>
          <w:tcPr>
            <w:tcW w:w="0" w:type="auto"/>
            <w:tcBorders>
              <w:top w:val="single" w:sz="4" w:space="0" w:color="auto"/>
              <w:left w:val="nil"/>
              <w:bottom w:val="nil"/>
              <w:right w:val="nil"/>
            </w:tcBorders>
          </w:tcPr>
          <w:p w14:paraId="3E44B94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w:t>
            </w:r>
          </w:p>
        </w:tc>
        <w:tc>
          <w:tcPr>
            <w:tcW w:w="0" w:type="auto"/>
            <w:tcBorders>
              <w:top w:val="single" w:sz="4" w:space="0" w:color="auto"/>
              <w:left w:val="nil"/>
              <w:bottom w:val="nil"/>
              <w:right w:val="nil"/>
            </w:tcBorders>
          </w:tcPr>
          <w:p w14:paraId="6D83D54B"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(3)</w:t>
            </w:r>
          </w:p>
        </w:tc>
        <w:tc>
          <w:tcPr>
            <w:tcW w:w="0" w:type="auto"/>
            <w:tcBorders>
              <w:top w:val="single" w:sz="4" w:space="0" w:color="auto"/>
              <w:left w:val="nil"/>
              <w:bottom w:val="nil"/>
              <w:right w:val="nil"/>
            </w:tcBorders>
          </w:tcPr>
          <w:p w14:paraId="759A808D"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(4)</w:t>
            </w:r>
          </w:p>
        </w:tc>
        <w:tc>
          <w:tcPr>
            <w:tcW w:w="0" w:type="auto"/>
            <w:tcBorders>
              <w:top w:val="single" w:sz="4" w:space="0" w:color="auto"/>
              <w:left w:val="nil"/>
              <w:bottom w:val="nil"/>
              <w:right w:val="nil"/>
            </w:tcBorders>
          </w:tcPr>
          <w:p w14:paraId="4342870D"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(5)</w:t>
            </w:r>
          </w:p>
        </w:tc>
        <w:tc>
          <w:tcPr>
            <w:tcW w:w="0" w:type="auto"/>
            <w:tcBorders>
              <w:top w:val="single" w:sz="4" w:space="0" w:color="auto"/>
              <w:left w:val="nil"/>
              <w:bottom w:val="nil"/>
              <w:right w:val="nil"/>
            </w:tcBorders>
          </w:tcPr>
          <w:p w14:paraId="6A43D1DD"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(6)</w:t>
            </w:r>
          </w:p>
        </w:tc>
        <w:tc>
          <w:tcPr>
            <w:tcW w:w="0" w:type="auto"/>
            <w:tcBorders>
              <w:top w:val="single" w:sz="4" w:space="0" w:color="auto"/>
              <w:left w:val="nil"/>
              <w:bottom w:val="nil"/>
              <w:right w:val="nil"/>
            </w:tcBorders>
          </w:tcPr>
          <w:p w14:paraId="46D70AD0"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(7)</w:t>
            </w:r>
          </w:p>
        </w:tc>
      </w:tr>
      <w:tr w:rsidR="00B80AC5" w:rsidRPr="004267A3" w14:paraId="67F523DD" w14:textId="77777777" w:rsidTr="009540B9">
        <w:tc>
          <w:tcPr>
            <w:tcW w:w="0" w:type="auto"/>
            <w:tcBorders>
              <w:top w:val="nil"/>
              <w:left w:val="nil"/>
              <w:bottom w:val="nil"/>
              <w:right w:val="nil"/>
            </w:tcBorders>
          </w:tcPr>
          <w:p w14:paraId="5AF12200"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6FB24B37"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Pooled</w:t>
            </w:r>
          </w:p>
        </w:tc>
        <w:tc>
          <w:tcPr>
            <w:tcW w:w="0" w:type="auto"/>
            <w:tcBorders>
              <w:top w:val="nil"/>
              <w:left w:val="nil"/>
              <w:bottom w:val="nil"/>
              <w:right w:val="nil"/>
            </w:tcBorders>
          </w:tcPr>
          <w:p w14:paraId="25FC686E"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2004-2006</w:t>
            </w:r>
          </w:p>
        </w:tc>
        <w:tc>
          <w:tcPr>
            <w:tcW w:w="0" w:type="auto"/>
            <w:tcBorders>
              <w:top w:val="nil"/>
              <w:left w:val="nil"/>
              <w:bottom w:val="nil"/>
              <w:right w:val="nil"/>
            </w:tcBorders>
          </w:tcPr>
          <w:p w14:paraId="5F3F09B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2006-2008</w:t>
            </w:r>
          </w:p>
        </w:tc>
        <w:tc>
          <w:tcPr>
            <w:tcW w:w="0" w:type="auto"/>
            <w:tcBorders>
              <w:top w:val="nil"/>
              <w:left w:val="nil"/>
              <w:bottom w:val="nil"/>
              <w:right w:val="nil"/>
            </w:tcBorders>
          </w:tcPr>
          <w:p w14:paraId="1064B5C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2008-2011</w:t>
            </w:r>
          </w:p>
        </w:tc>
        <w:tc>
          <w:tcPr>
            <w:tcW w:w="0" w:type="auto"/>
            <w:tcBorders>
              <w:top w:val="nil"/>
              <w:left w:val="nil"/>
              <w:bottom w:val="nil"/>
              <w:right w:val="nil"/>
            </w:tcBorders>
          </w:tcPr>
          <w:p w14:paraId="029F712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2011-2015</w:t>
            </w:r>
          </w:p>
        </w:tc>
        <w:tc>
          <w:tcPr>
            <w:tcW w:w="0" w:type="auto"/>
            <w:tcBorders>
              <w:top w:val="nil"/>
              <w:left w:val="nil"/>
              <w:bottom w:val="nil"/>
              <w:right w:val="nil"/>
            </w:tcBorders>
          </w:tcPr>
          <w:p w14:paraId="39C4024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2015-2019</w:t>
            </w:r>
          </w:p>
        </w:tc>
        <w:tc>
          <w:tcPr>
            <w:tcW w:w="0" w:type="auto"/>
            <w:tcBorders>
              <w:top w:val="nil"/>
              <w:left w:val="nil"/>
              <w:bottom w:val="nil"/>
              <w:right w:val="nil"/>
            </w:tcBorders>
          </w:tcPr>
          <w:p w14:paraId="2F97A72D"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2019-2021</w:t>
            </w:r>
          </w:p>
        </w:tc>
      </w:tr>
      <w:tr w:rsidR="00B80AC5" w:rsidRPr="004267A3" w14:paraId="7AF0C463" w14:textId="77777777" w:rsidTr="009540B9">
        <w:tc>
          <w:tcPr>
            <w:tcW w:w="0" w:type="auto"/>
            <w:tcBorders>
              <w:top w:val="single" w:sz="4" w:space="0" w:color="auto"/>
              <w:left w:val="nil"/>
              <w:bottom w:val="nil"/>
              <w:right w:val="nil"/>
            </w:tcBorders>
          </w:tcPr>
          <w:p w14:paraId="426DD02B"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 xml:space="preserve">Treatment </w:t>
            </w:r>
          </w:p>
        </w:tc>
        <w:tc>
          <w:tcPr>
            <w:tcW w:w="0" w:type="auto"/>
            <w:tcBorders>
              <w:top w:val="single" w:sz="4" w:space="0" w:color="auto"/>
              <w:left w:val="nil"/>
              <w:bottom w:val="nil"/>
              <w:right w:val="nil"/>
            </w:tcBorders>
          </w:tcPr>
          <w:p w14:paraId="09D7D74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0.952</w:t>
            </w:r>
          </w:p>
        </w:tc>
        <w:tc>
          <w:tcPr>
            <w:tcW w:w="0" w:type="auto"/>
            <w:tcBorders>
              <w:top w:val="single" w:sz="4" w:space="0" w:color="auto"/>
              <w:left w:val="nil"/>
              <w:bottom w:val="nil"/>
              <w:right w:val="nil"/>
            </w:tcBorders>
          </w:tcPr>
          <w:p w14:paraId="386A16C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0.858</w:t>
            </w:r>
          </w:p>
        </w:tc>
        <w:tc>
          <w:tcPr>
            <w:tcW w:w="0" w:type="auto"/>
            <w:tcBorders>
              <w:top w:val="single" w:sz="4" w:space="0" w:color="auto"/>
              <w:left w:val="nil"/>
              <w:bottom w:val="nil"/>
              <w:right w:val="nil"/>
            </w:tcBorders>
          </w:tcPr>
          <w:p w14:paraId="58F8D0A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0.945</w:t>
            </w:r>
          </w:p>
        </w:tc>
        <w:tc>
          <w:tcPr>
            <w:tcW w:w="0" w:type="auto"/>
            <w:tcBorders>
              <w:top w:val="single" w:sz="4" w:space="0" w:color="auto"/>
              <w:left w:val="nil"/>
              <w:bottom w:val="nil"/>
              <w:right w:val="nil"/>
            </w:tcBorders>
          </w:tcPr>
          <w:p w14:paraId="5C69298C"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0.989</w:t>
            </w:r>
          </w:p>
        </w:tc>
        <w:tc>
          <w:tcPr>
            <w:tcW w:w="0" w:type="auto"/>
            <w:tcBorders>
              <w:top w:val="single" w:sz="4" w:space="0" w:color="auto"/>
              <w:left w:val="nil"/>
              <w:bottom w:val="nil"/>
              <w:right w:val="nil"/>
            </w:tcBorders>
          </w:tcPr>
          <w:p w14:paraId="496BD75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0.974</w:t>
            </w:r>
          </w:p>
        </w:tc>
        <w:tc>
          <w:tcPr>
            <w:tcW w:w="0" w:type="auto"/>
            <w:tcBorders>
              <w:top w:val="single" w:sz="4" w:space="0" w:color="auto"/>
              <w:left w:val="nil"/>
              <w:bottom w:val="nil"/>
              <w:right w:val="nil"/>
            </w:tcBorders>
          </w:tcPr>
          <w:p w14:paraId="4932267C"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0.954</w:t>
            </w:r>
          </w:p>
        </w:tc>
        <w:tc>
          <w:tcPr>
            <w:tcW w:w="0" w:type="auto"/>
            <w:tcBorders>
              <w:top w:val="single" w:sz="4" w:space="0" w:color="auto"/>
              <w:left w:val="nil"/>
              <w:bottom w:val="nil"/>
              <w:right w:val="nil"/>
            </w:tcBorders>
          </w:tcPr>
          <w:p w14:paraId="23FB4E1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1.000</w:t>
            </w:r>
          </w:p>
        </w:tc>
      </w:tr>
      <w:tr w:rsidR="00B80AC5" w:rsidRPr="004267A3" w14:paraId="37A37156" w14:textId="77777777" w:rsidTr="009540B9">
        <w:tc>
          <w:tcPr>
            <w:tcW w:w="0" w:type="auto"/>
            <w:tcBorders>
              <w:top w:val="nil"/>
              <w:left w:val="nil"/>
              <w:bottom w:val="nil"/>
              <w:right w:val="nil"/>
            </w:tcBorders>
          </w:tcPr>
          <w:p w14:paraId="01AB14F6"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1B4FD2B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(0.009)</w:t>
            </w:r>
          </w:p>
        </w:tc>
        <w:tc>
          <w:tcPr>
            <w:tcW w:w="0" w:type="auto"/>
            <w:tcBorders>
              <w:top w:val="nil"/>
              <w:left w:val="nil"/>
              <w:bottom w:val="nil"/>
              <w:right w:val="nil"/>
            </w:tcBorders>
          </w:tcPr>
          <w:p w14:paraId="6054B7C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(0.039)</w:t>
            </w:r>
          </w:p>
        </w:tc>
        <w:tc>
          <w:tcPr>
            <w:tcW w:w="0" w:type="auto"/>
            <w:tcBorders>
              <w:top w:val="nil"/>
              <w:left w:val="nil"/>
              <w:bottom w:val="nil"/>
              <w:right w:val="nil"/>
            </w:tcBorders>
          </w:tcPr>
          <w:p w14:paraId="2D1AA48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(0.024)</w:t>
            </w:r>
          </w:p>
        </w:tc>
        <w:tc>
          <w:tcPr>
            <w:tcW w:w="0" w:type="auto"/>
            <w:tcBorders>
              <w:top w:val="nil"/>
              <w:left w:val="nil"/>
              <w:bottom w:val="nil"/>
              <w:right w:val="nil"/>
            </w:tcBorders>
          </w:tcPr>
          <w:p w14:paraId="7226D670"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(0.011)</w:t>
            </w:r>
          </w:p>
        </w:tc>
        <w:tc>
          <w:tcPr>
            <w:tcW w:w="0" w:type="auto"/>
            <w:tcBorders>
              <w:top w:val="nil"/>
              <w:left w:val="nil"/>
              <w:bottom w:val="nil"/>
              <w:right w:val="nil"/>
            </w:tcBorders>
          </w:tcPr>
          <w:p w14:paraId="56FD692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(0.014)</w:t>
            </w:r>
          </w:p>
        </w:tc>
        <w:tc>
          <w:tcPr>
            <w:tcW w:w="0" w:type="auto"/>
            <w:tcBorders>
              <w:top w:val="nil"/>
              <w:left w:val="nil"/>
              <w:bottom w:val="nil"/>
              <w:right w:val="nil"/>
            </w:tcBorders>
          </w:tcPr>
          <w:p w14:paraId="52B77DFE"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(0.020)</w:t>
            </w:r>
          </w:p>
        </w:tc>
        <w:tc>
          <w:tcPr>
            <w:tcW w:w="0" w:type="auto"/>
            <w:tcBorders>
              <w:top w:val="nil"/>
              <w:left w:val="nil"/>
              <w:bottom w:val="nil"/>
              <w:right w:val="nil"/>
            </w:tcBorders>
          </w:tcPr>
          <w:p w14:paraId="6469530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r>
      <w:tr w:rsidR="00B80AC5" w:rsidRPr="004267A3" w14:paraId="038C158B" w14:textId="77777777" w:rsidTr="009540B9">
        <w:tc>
          <w:tcPr>
            <w:tcW w:w="0" w:type="auto"/>
            <w:tcBorders>
              <w:top w:val="nil"/>
              <w:left w:val="nil"/>
              <w:bottom w:val="nil"/>
              <w:right w:val="nil"/>
            </w:tcBorders>
          </w:tcPr>
          <w:p w14:paraId="143FCDC1"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 xml:space="preserve">Government </w:t>
            </w:r>
          </w:p>
        </w:tc>
        <w:tc>
          <w:tcPr>
            <w:tcW w:w="0" w:type="auto"/>
            <w:tcBorders>
              <w:top w:val="nil"/>
              <w:left w:val="nil"/>
              <w:bottom w:val="nil"/>
              <w:right w:val="nil"/>
            </w:tcBorders>
          </w:tcPr>
          <w:p w14:paraId="6EC532F6"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-0.020</w:t>
            </w:r>
          </w:p>
        </w:tc>
        <w:tc>
          <w:tcPr>
            <w:tcW w:w="0" w:type="auto"/>
            <w:tcBorders>
              <w:top w:val="nil"/>
              <w:left w:val="nil"/>
              <w:bottom w:val="nil"/>
              <w:right w:val="nil"/>
            </w:tcBorders>
          </w:tcPr>
          <w:p w14:paraId="1E40FD0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-0.085</w:t>
            </w:r>
          </w:p>
        </w:tc>
        <w:tc>
          <w:tcPr>
            <w:tcW w:w="0" w:type="auto"/>
            <w:tcBorders>
              <w:top w:val="nil"/>
              <w:left w:val="nil"/>
              <w:bottom w:val="nil"/>
              <w:right w:val="nil"/>
            </w:tcBorders>
          </w:tcPr>
          <w:p w14:paraId="3E36F01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0.016</w:t>
            </w:r>
          </w:p>
        </w:tc>
        <w:tc>
          <w:tcPr>
            <w:tcW w:w="0" w:type="auto"/>
            <w:tcBorders>
              <w:top w:val="nil"/>
              <w:left w:val="nil"/>
              <w:bottom w:val="nil"/>
              <w:right w:val="nil"/>
            </w:tcBorders>
          </w:tcPr>
          <w:p w14:paraId="5CA5B5AA"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0.008</w:t>
            </w:r>
          </w:p>
        </w:tc>
        <w:tc>
          <w:tcPr>
            <w:tcW w:w="0" w:type="auto"/>
            <w:tcBorders>
              <w:top w:val="nil"/>
              <w:left w:val="nil"/>
              <w:bottom w:val="nil"/>
              <w:right w:val="nil"/>
            </w:tcBorders>
          </w:tcPr>
          <w:p w14:paraId="5C3718A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-0.019</w:t>
            </w:r>
          </w:p>
        </w:tc>
        <w:tc>
          <w:tcPr>
            <w:tcW w:w="0" w:type="auto"/>
            <w:tcBorders>
              <w:top w:val="nil"/>
              <w:left w:val="nil"/>
              <w:bottom w:val="nil"/>
              <w:right w:val="nil"/>
            </w:tcBorders>
          </w:tcPr>
          <w:p w14:paraId="48B93C4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-0.035</w:t>
            </w:r>
          </w:p>
        </w:tc>
        <w:tc>
          <w:tcPr>
            <w:tcW w:w="0" w:type="auto"/>
            <w:tcBorders>
              <w:top w:val="nil"/>
              <w:left w:val="nil"/>
              <w:bottom w:val="nil"/>
              <w:right w:val="nil"/>
            </w:tcBorders>
          </w:tcPr>
          <w:p w14:paraId="054A041A"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r>
      <w:tr w:rsidR="00B80AC5" w:rsidRPr="004267A3" w14:paraId="780D9E94" w14:textId="77777777" w:rsidTr="009540B9">
        <w:tc>
          <w:tcPr>
            <w:tcW w:w="0" w:type="auto"/>
            <w:tcBorders>
              <w:top w:val="nil"/>
              <w:left w:val="nil"/>
              <w:bottom w:val="nil"/>
              <w:right w:val="nil"/>
            </w:tcBorders>
          </w:tcPr>
          <w:p w14:paraId="30231C89"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4E0A7F9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(0.009)</w:t>
            </w:r>
          </w:p>
        </w:tc>
        <w:tc>
          <w:tcPr>
            <w:tcW w:w="0" w:type="auto"/>
            <w:tcBorders>
              <w:top w:val="nil"/>
              <w:left w:val="nil"/>
              <w:bottom w:val="nil"/>
              <w:right w:val="nil"/>
            </w:tcBorders>
          </w:tcPr>
          <w:p w14:paraId="03CDE38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(0.043)</w:t>
            </w:r>
          </w:p>
        </w:tc>
        <w:tc>
          <w:tcPr>
            <w:tcW w:w="0" w:type="auto"/>
            <w:tcBorders>
              <w:top w:val="nil"/>
              <w:left w:val="nil"/>
              <w:bottom w:val="nil"/>
              <w:right w:val="nil"/>
            </w:tcBorders>
          </w:tcPr>
          <w:p w14:paraId="0C9E8EC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(0.021)</w:t>
            </w:r>
          </w:p>
        </w:tc>
        <w:tc>
          <w:tcPr>
            <w:tcW w:w="0" w:type="auto"/>
            <w:tcBorders>
              <w:top w:val="nil"/>
              <w:left w:val="nil"/>
              <w:bottom w:val="nil"/>
              <w:right w:val="nil"/>
            </w:tcBorders>
          </w:tcPr>
          <w:p w14:paraId="39D949BB"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(0.008)</w:t>
            </w:r>
          </w:p>
        </w:tc>
        <w:tc>
          <w:tcPr>
            <w:tcW w:w="0" w:type="auto"/>
            <w:tcBorders>
              <w:top w:val="nil"/>
              <w:left w:val="nil"/>
              <w:bottom w:val="nil"/>
              <w:right w:val="nil"/>
            </w:tcBorders>
          </w:tcPr>
          <w:p w14:paraId="5FEE5D0E"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(0.025)</w:t>
            </w:r>
          </w:p>
        </w:tc>
        <w:tc>
          <w:tcPr>
            <w:tcW w:w="0" w:type="auto"/>
            <w:tcBorders>
              <w:top w:val="nil"/>
              <w:left w:val="nil"/>
              <w:bottom w:val="nil"/>
              <w:right w:val="nil"/>
            </w:tcBorders>
          </w:tcPr>
          <w:p w14:paraId="5674BEEC"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(0.021)</w:t>
            </w:r>
          </w:p>
        </w:tc>
        <w:tc>
          <w:tcPr>
            <w:tcW w:w="0" w:type="auto"/>
            <w:tcBorders>
              <w:top w:val="nil"/>
              <w:left w:val="nil"/>
              <w:bottom w:val="nil"/>
              <w:right w:val="nil"/>
            </w:tcBorders>
          </w:tcPr>
          <w:p w14:paraId="57CD3F9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r>
      <w:tr w:rsidR="00B80AC5" w:rsidRPr="004267A3" w14:paraId="77F6784B" w14:textId="77777777" w:rsidTr="009540B9">
        <w:tc>
          <w:tcPr>
            <w:tcW w:w="0" w:type="auto"/>
            <w:tcBorders>
              <w:top w:val="nil"/>
              <w:left w:val="nil"/>
              <w:bottom w:val="nil"/>
              <w:right w:val="nil"/>
            </w:tcBorders>
          </w:tcPr>
          <w:p w14:paraId="3D899757"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Previous vote share</w:t>
            </w:r>
          </w:p>
        </w:tc>
        <w:tc>
          <w:tcPr>
            <w:tcW w:w="0" w:type="auto"/>
            <w:tcBorders>
              <w:top w:val="nil"/>
              <w:left w:val="nil"/>
              <w:bottom w:val="nil"/>
              <w:right w:val="nil"/>
            </w:tcBorders>
          </w:tcPr>
          <w:p w14:paraId="627FBCF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c>
          <w:tcPr>
            <w:tcW w:w="0" w:type="auto"/>
            <w:tcBorders>
              <w:top w:val="nil"/>
              <w:left w:val="nil"/>
              <w:bottom w:val="nil"/>
              <w:right w:val="nil"/>
            </w:tcBorders>
          </w:tcPr>
          <w:p w14:paraId="59806FAC"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c>
          <w:tcPr>
            <w:tcW w:w="0" w:type="auto"/>
            <w:tcBorders>
              <w:top w:val="nil"/>
              <w:left w:val="nil"/>
              <w:bottom w:val="nil"/>
              <w:right w:val="nil"/>
            </w:tcBorders>
          </w:tcPr>
          <w:p w14:paraId="2F48F89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c>
          <w:tcPr>
            <w:tcW w:w="0" w:type="auto"/>
            <w:tcBorders>
              <w:top w:val="nil"/>
              <w:left w:val="nil"/>
              <w:bottom w:val="nil"/>
              <w:right w:val="nil"/>
            </w:tcBorders>
          </w:tcPr>
          <w:p w14:paraId="1D74BFC6"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c>
          <w:tcPr>
            <w:tcW w:w="0" w:type="auto"/>
            <w:tcBorders>
              <w:top w:val="nil"/>
              <w:left w:val="nil"/>
              <w:bottom w:val="nil"/>
              <w:right w:val="nil"/>
            </w:tcBorders>
          </w:tcPr>
          <w:p w14:paraId="22EDD46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-0.001</w:t>
            </w:r>
          </w:p>
        </w:tc>
        <w:tc>
          <w:tcPr>
            <w:tcW w:w="0" w:type="auto"/>
            <w:tcBorders>
              <w:top w:val="nil"/>
              <w:left w:val="nil"/>
              <w:bottom w:val="nil"/>
              <w:right w:val="nil"/>
            </w:tcBorders>
          </w:tcPr>
          <w:p w14:paraId="18F9C26B"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c>
          <w:tcPr>
            <w:tcW w:w="0" w:type="auto"/>
            <w:tcBorders>
              <w:top w:val="nil"/>
              <w:left w:val="nil"/>
              <w:bottom w:val="nil"/>
              <w:right w:val="nil"/>
            </w:tcBorders>
          </w:tcPr>
          <w:p w14:paraId="40A43E4A"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r>
      <w:tr w:rsidR="00B80AC5" w:rsidRPr="004267A3" w14:paraId="29BE97EB" w14:textId="77777777" w:rsidTr="009540B9">
        <w:tc>
          <w:tcPr>
            <w:tcW w:w="0" w:type="auto"/>
            <w:tcBorders>
              <w:top w:val="nil"/>
              <w:left w:val="nil"/>
              <w:bottom w:val="nil"/>
              <w:right w:val="nil"/>
            </w:tcBorders>
          </w:tcPr>
          <w:p w14:paraId="4571C62A"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38CC08E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c>
          <w:tcPr>
            <w:tcW w:w="0" w:type="auto"/>
            <w:tcBorders>
              <w:top w:val="nil"/>
              <w:left w:val="nil"/>
              <w:bottom w:val="nil"/>
              <w:right w:val="nil"/>
            </w:tcBorders>
          </w:tcPr>
          <w:p w14:paraId="067E895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(0.001)</w:t>
            </w:r>
          </w:p>
        </w:tc>
        <w:tc>
          <w:tcPr>
            <w:tcW w:w="0" w:type="auto"/>
            <w:tcBorders>
              <w:top w:val="nil"/>
              <w:left w:val="nil"/>
              <w:bottom w:val="nil"/>
              <w:right w:val="nil"/>
            </w:tcBorders>
          </w:tcPr>
          <w:p w14:paraId="3F67BF5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(0.001)</w:t>
            </w:r>
          </w:p>
        </w:tc>
        <w:tc>
          <w:tcPr>
            <w:tcW w:w="0" w:type="auto"/>
            <w:tcBorders>
              <w:top w:val="nil"/>
              <w:left w:val="nil"/>
              <w:bottom w:val="nil"/>
              <w:right w:val="nil"/>
            </w:tcBorders>
          </w:tcPr>
          <w:p w14:paraId="0A25878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c>
          <w:tcPr>
            <w:tcW w:w="0" w:type="auto"/>
            <w:tcBorders>
              <w:top w:val="nil"/>
              <w:left w:val="nil"/>
              <w:bottom w:val="nil"/>
              <w:right w:val="nil"/>
            </w:tcBorders>
          </w:tcPr>
          <w:p w14:paraId="5CCC8AEC"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(0.002)</w:t>
            </w:r>
          </w:p>
        </w:tc>
        <w:tc>
          <w:tcPr>
            <w:tcW w:w="0" w:type="auto"/>
            <w:tcBorders>
              <w:top w:val="nil"/>
              <w:left w:val="nil"/>
              <w:bottom w:val="nil"/>
              <w:right w:val="nil"/>
            </w:tcBorders>
          </w:tcPr>
          <w:p w14:paraId="2DFA73E0"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(0.001)</w:t>
            </w:r>
          </w:p>
        </w:tc>
        <w:tc>
          <w:tcPr>
            <w:tcW w:w="0" w:type="auto"/>
            <w:tcBorders>
              <w:top w:val="nil"/>
              <w:left w:val="nil"/>
              <w:bottom w:val="nil"/>
              <w:right w:val="nil"/>
            </w:tcBorders>
          </w:tcPr>
          <w:p w14:paraId="7C3C20AD"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r>
      <w:tr w:rsidR="00B80AC5" w:rsidRPr="004267A3" w14:paraId="60F38AFB" w14:textId="77777777" w:rsidTr="009540B9">
        <w:tc>
          <w:tcPr>
            <w:tcW w:w="0" w:type="auto"/>
            <w:tcBorders>
              <w:top w:val="nil"/>
              <w:left w:val="nil"/>
              <w:bottom w:val="nil"/>
              <w:right w:val="nil"/>
            </w:tcBorders>
          </w:tcPr>
          <w:p w14:paraId="0FD6CAA5"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 xml:space="preserve"># </w:t>
            </w:r>
            <w:proofErr w:type="gramStart"/>
            <w:r w:rsidRPr="004267A3">
              <w:rPr>
                <w:rFonts w:ascii="Times New Roman" w:hAnsi="Times New Roman"/>
                <w:sz w:val="20"/>
                <w:szCs w:val="20"/>
                <w:lang w:val="en-US"/>
              </w:rPr>
              <w:t>of</w:t>
            </w:r>
            <w:proofErr w:type="gramEnd"/>
            <w:r w:rsidRPr="004267A3">
              <w:rPr>
                <w:rFonts w:ascii="Times New Roman" w:hAnsi="Times New Roman"/>
                <w:sz w:val="20"/>
                <w:szCs w:val="20"/>
                <w:lang w:val="en-US"/>
              </w:rPr>
              <w:t xml:space="preserve"> Elections won</w:t>
            </w:r>
          </w:p>
        </w:tc>
        <w:tc>
          <w:tcPr>
            <w:tcW w:w="0" w:type="auto"/>
            <w:tcBorders>
              <w:top w:val="nil"/>
              <w:left w:val="nil"/>
              <w:bottom w:val="nil"/>
              <w:right w:val="nil"/>
            </w:tcBorders>
          </w:tcPr>
          <w:p w14:paraId="3E28DF3A"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-0.001</w:t>
            </w:r>
          </w:p>
        </w:tc>
        <w:tc>
          <w:tcPr>
            <w:tcW w:w="0" w:type="auto"/>
            <w:tcBorders>
              <w:top w:val="nil"/>
              <w:left w:val="nil"/>
              <w:bottom w:val="nil"/>
              <w:right w:val="nil"/>
            </w:tcBorders>
          </w:tcPr>
          <w:p w14:paraId="4108924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-0.001</w:t>
            </w:r>
          </w:p>
        </w:tc>
        <w:tc>
          <w:tcPr>
            <w:tcW w:w="0" w:type="auto"/>
            <w:tcBorders>
              <w:top w:val="nil"/>
              <w:left w:val="nil"/>
              <w:bottom w:val="nil"/>
              <w:right w:val="nil"/>
            </w:tcBorders>
          </w:tcPr>
          <w:p w14:paraId="00DFADD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-0.001</w:t>
            </w:r>
          </w:p>
        </w:tc>
        <w:tc>
          <w:tcPr>
            <w:tcW w:w="0" w:type="auto"/>
            <w:tcBorders>
              <w:top w:val="nil"/>
              <w:left w:val="nil"/>
              <w:bottom w:val="nil"/>
              <w:right w:val="nil"/>
            </w:tcBorders>
          </w:tcPr>
          <w:p w14:paraId="201BFB7A"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c>
          <w:tcPr>
            <w:tcW w:w="0" w:type="auto"/>
            <w:tcBorders>
              <w:top w:val="nil"/>
              <w:left w:val="nil"/>
              <w:bottom w:val="nil"/>
              <w:right w:val="nil"/>
            </w:tcBorders>
          </w:tcPr>
          <w:p w14:paraId="6C8B34E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0.001</w:t>
            </w:r>
          </w:p>
        </w:tc>
        <w:tc>
          <w:tcPr>
            <w:tcW w:w="0" w:type="auto"/>
            <w:tcBorders>
              <w:top w:val="nil"/>
              <w:left w:val="nil"/>
              <w:bottom w:val="nil"/>
              <w:right w:val="nil"/>
            </w:tcBorders>
          </w:tcPr>
          <w:p w14:paraId="3379BFD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-0.002</w:t>
            </w:r>
          </w:p>
        </w:tc>
        <w:tc>
          <w:tcPr>
            <w:tcW w:w="0" w:type="auto"/>
            <w:tcBorders>
              <w:top w:val="nil"/>
              <w:left w:val="nil"/>
              <w:bottom w:val="nil"/>
              <w:right w:val="nil"/>
            </w:tcBorders>
          </w:tcPr>
          <w:p w14:paraId="60C0D68B"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r>
      <w:tr w:rsidR="00B80AC5" w:rsidRPr="004267A3" w14:paraId="69142828" w14:textId="77777777" w:rsidTr="009540B9">
        <w:tc>
          <w:tcPr>
            <w:tcW w:w="0" w:type="auto"/>
            <w:tcBorders>
              <w:top w:val="nil"/>
              <w:left w:val="nil"/>
              <w:bottom w:val="nil"/>
              <w:right w:val="nil"/>
            </w:tcBorders>
          </w:tcPr>
          <w:p w14:paraId="7A279C04"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5C9947AD"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(0.002)</w:t>
            </w:r>
          </w:p>
        </w:tc>
        <w:tc>
          <w:tcPr>
            <w:tcW w:w="0" w:type="auto"/>
            <w:tcBorders>
              <w:top w:val="nil"/>
              <w:left w:val="nil"/>
              <w:bottom w:val="nil"/>
              <w:right w:val="nil"/>
            </w:tcBorders>
          </w:tcPr>
          <w:p w14:paraId="7F5FAC5C"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(0.011)</w:t>
            </w:r>
          </w:p>
        </w:tc>
        <w:tc>
          <w:tcPr>
            <w:tcW w:w="0" w:type="auto"/>
            <w:tcBorders>
              <w:top w:val="nil"/>
              <w:left w:val="nil"/>
              <w:bottom w:val="nil"/>
              <w:right w:val="nil"/>
            </w:tcBorders>
          </w:tcPr>
          <w:p w14:paraId="1464309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(0.008)</w:t>
            </w:r>
          </w:p>
        </w:tc>
        <w:tc>
          <w:tcPr>
            <w:tcW w:w="0" w:type="auto"/>
            <w:tcBorders>
              <w:top w:val="nil"/>
              <w:left w:val="nil"/>
              <w:bottom w:val="nil"/>
              <w:right w:val="nil"/>
            </w:tcBorders>
          </w:tcPr>
          <w:p w14:paraId="62A8214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c>
          <w:tcPr>
            <w:tcW w:w="0" w:type="auto"/>
            <w:tcBorders>
              <w:top w:val="nil"/>
              <w:left w:val="nil"/>
              <w:bottom w:val="nil"/>
              <w:right w:val="nil"/>
            </w:tcBorders>
          </w:tcPr>
          <w:p w14:paraId="6711DBF6"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(0.004)</w:t>
            </w:r>
          </w:p>
        </w:tc>
        <w:tc>
          <w:tcPr>
            <w:tcW w:w="0" w:type="auto"/>
            <w:tcBorders>
              <w:top w:val="nil"/>
              <w:left w:val="nil"/>
              <w:bottom w:val="nil"/>
              <w:right w:val="nil"/>
            </w:tcBorders>
          </w:tcPr>
          <w:p w14:paraId="3330628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(0.006)</w:t>
            </w:r>
          </w:p>
        </w:tc>
        <w:tc>
          <w:tcPr>
            <w:tcW w:w="0" w:type="auto"/>
            <w:tcBorders>
              <w:top w:val="nil"/>
              <w:left w:val="nil"/>
              <w:bottom w:val="nil"/>
              <w:right w:val="nil"/>
            </w:tcBorders>
          </w:tcPr>
          <w:p w14:paraId="6240C00A"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r>
      <w:tr w:rsidR="00B80AC5" w:rsidRPr="004267A3" w14:paraId="044A29F1" w14:textId="77777777" w:rsidTr="009540B9">
        <w:tc>
          <w:tcPr>
            <w:tcW w:w="0" w:type="auto"/>
            <w:tcBorders>
              <w:top w:val="nil"/>
              <w:left w:val="nil"/>
              <w:bottom w:val="nil"/>
              <w:right w:val="nil"/>
            </w:tcBorders>
          </w:tcPr>
          <w:p w14:paraId="45556F48"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 xml:space="preserve">Female </w:t>
            </w:r>
          </w:p>
        </w:tc>
        <w:tc>
          <w:tcPr>
            <w:tcW w:w="0" w:type="auto"/>
            <w:tcBorders>
              <w:top w:val="nil"/>
              <w:left w:val="nil"/>
              <w:bottom w:val="nil"/>
              <w:right w:val="nil"/>
            </w:tcBorders>
          </w:tcPr>
          <w:p w14:paraId="799AF47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0.007</w:t>
            </w:r>
          </w:p>
        </w:tc>
        <w:tc>
          <w:tcPr>
            <w:tcW w:w="0" w:type="auto"/>
            <w:tcBorders>
              <w:top w:val="nil"/>
              <w:left w:val="nil"/>
              <w:bottom w:val="nil"/>
              <w:right w:val="nil"/>
            </w:tcBorders>
          </w:tcPr>
          <w:p w14:paraId="48A0AAB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-0.021</w:t>
            </w:r>
          </w:p>
        </w:tc>
        <w:tc>
          <w:tcPr>
            <w:tcW w:w="0" w:type="auto"/>
            <w:tcBorders>
              <w:top w:val="nil"/>
              <w:left w:val="nil"/>
              <w:bottom w:val="nil"/>
              <w:right w:val="nil"/>
            </w:tcBorders>
          </w:tcPr>
          <w:p w14:paraId="56C1ADCE"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0.040</w:t>
            </w:r>
          </w:p>
        </w:tc>
        <w:tc>
          <w:tcPr>
            <w:tcW w:w="0" w:type="auto"/>
            <w:tcBorders>
              <w:top w:val="nil"/>
              <w:left w:val="nil"/>
              <w:bottom w:val="nil"/>
              <w:right w:val="nil"/>
            </w:tcBorders>
          </w:tcPr>
          <w:p w14:paraId="5F359FA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0.009</w:t>
            </w:r>
          </w:p>
        </w:tc>
        <w:tc>
          <w:tcPr>
            <w:tcW w:w="0" w:type="auto"/>
            <w:tcBorders>
              <w:top w:val="nil"/>
              <w:left w:val="nil"/>
              <w:bottom w:val="nil"/>
              <w:right w:val="nil"/>
            </w:tcBorders>
          </w:tcPr>
          <w:p w14:paraId="273BF356"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0.019</w:t>
            </w:r>
          </w:p>
        </w:tc>
        <w:tc>
          <w:tcPr>
            <w:tcW w:w="0" w:type="auto"/>
            <w:tcBorders>
              <w:top w:val="nil"/>
              <w:left w:val="nil"/>
              <w:bottom w:val="nil"/>
              <w:right w:val="nil"/>
            </w:tcBorders>
          </w:tcPr>
          <w:p w14:paraId="41F3004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0.008</w:t>
            </w:r>
          </w:p>
        </w:tc>
        <w:tc>
          <w:tcPr>
            <w:tcW w:w="0" w:type="auto"/>
            <w:tcBorders>
              <w:top w:val="nil"/>
              <w:left w:val="nil"/>
              <w:bottom w:val="nil"/>
              <w:right w:val="nil"/>
            </w:tcBorders>
          </w:tcPr>
          <w:p w14:paraId="225DD1E6"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r>
      <w:tr w:rsidR="00B80AC5" w:rsidRPr="004267A3" w14:paraId="5D82F92F" w14:textId="77777777" w:rsidTr="009540B9">
        <w:tc>
          <w:tcPr>
            <w:tcW w:w="0" w:type="auto"/>
            <w:tcBorders>
              <w:top w:val="nil"/>
              <w:left w:val="nil"/>
              <w:bottom w:val="nil"/>
              <w:right w:val="nil"/>
            </w:tcBorders>
          </w:tcPr>
          <w:p w14:paraId="2C37BDAC"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71742F0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(0.008)</w:t>
            </w:r>
          </w:p>
        </w:tc>
        <w:tc>
          <w:tcPr>
            <w:tcW w:w="0" w:type="auto"/>
            <w:tcBorders>
              <w:top w:val="nil"/>
              <w:left w:val="nil"/>
              <w:bottom w:val="nil"/>
              <w:right w:val="nil"/>
            </w:tcBorders>
          </w:tcPr>
          <w:p w14:paraId="113CD43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(0.041)</w:t>
            </w:r>
          </w:p>
        </w:tc>
        <w:tc>
          <w:tcPr>
            <w:tcW w:w="0" w:type="auto"/>
            <w:tcBorders>
              <w:top w:val="nil"/>
              <w:left w:val="nil"/>
              <w:bottom w:val="nil"/>
              <w:right w:val="nil"/>
            </w:tcBorders>
          </w:tcPr>
          <w:p w14:paraId="65A6367E"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(0.019)</w:t>
            </w:r>
          </w:p>
        </w:tc>
        <w:tc>
          <w:tcPr>
            <w:tcW w:w="0" w:type="auto"/>
            <w:tcBorders>
              <w:top w:val="nil"/>
              <w:left w:val="nil"/>
              <w:bottom w:val="nil"/>
              <w:right w:val="nil"/>
            </w:tcBorders>
          </w:tcPr>
          <w:p w14:paraId="34856AEC"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(0.009)</w:t>
            </w:r>
          </w:p>
        </w:tc>
        <w:tc>
          <w:tcPr>
            <w:tcW w:w="0" w:type="auto"/>
            <w:tcBorders>
              <w:top w:val="nil"/>
              <w:left w:val="nil"/>
              <w:bottom w:val="nil"/>
              <w:right w:val="nil"/>
            </w:tcBorders>
          </w:tcPr>
          <w:p w14:paraId="7D63AFD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(0.014)</w:t>
            </w:r>
          </w:p>
        </w:tc>
        <w:tc>
          <w:tcPr>
            <w:tcW w:w="0" w:type="auto"/>
            <w:tcBorders>
              <w:top w:val="nil"/>
              <w:left w:val="nil"/>
              <w:bottom w:val="nil"/>
              <w:right w:val="nil"/>
            </w:tcBorders>
          </w:tcPr>
          <w:p w14:paraId="745D5EE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(0.024)</w:t>
            </w:r>
          </w:p>
        </w:tc>
        <w:tc>
          <w:tcPr>
            <w:tcW w:w="0" w:type="auto"/>
            <w:tcBorders>
              <w:top w:val="nil"/>
              <w:left w:val="nil"/>
              <w:bottom w:val="nil"/>
              <w:right w:val="nil"/>
            </w:tcBorders>
          </w:tcPr>
          <w:p w14:paraId="3D0E028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r>
      <w:tr w:rsidR="00B80AC5" w:rsidRPr="004267A3" w14:paraId="37153459" w14:textId="77777777" w:rsidTr="009540B9">
        <w:tc>
          <w:tcPr>
            <w:tcW w:w="0" w:type="auto"/>
            <w:tcBorders>
              <w:top w:val="nil"/>
              <w:left w:val="nil"/>
              <w:bottom w:val="nil"/>
              <w:right w:val="nil"/>
            </w:tcBorders>
          </w:tcPr>
          <w:p w14:paraId="049E769D"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2006-2008</w:t>
            </w:r>
          </w:p>
        </w:tc>
        <w:tc>
          <w:tcPr>
            <w:tcW w:w="0" w:type="auto"/>
            <w:tcBorders>
              <w:top w:val="nil"/>
              <w:left w:val="nil"/>
              <w:bottom w:val="nil"/>
              <w:right w:val="nil"/>
            </w:tcBorders>
          </w:tcPr>
          <w:p w14:paraId="4E392626"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0.033</w:t>
            </w:r>
          </w:p>
        </w:tc>
        <w:tc>
          <w:tcPr>
            <w:tcW w:w="0" w:type="auto"/>
            <w:tcBorders>
              <w:top w:val="nil"/>
              <w:left w:val="nil"/>
              <w:bottom w:val="nil"/>
              <w:right w:val="nil"/>
            </w:tcBorders>
          </w:tcPr>
          <w:p w14:paraId="017953BB"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268DCAD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28AB131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46072F4E"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CAEA76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358F75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r>
      <w:tr w:rsidR="00B80AC5" w:rsidRPr="004267A3" w14:paraId="0D4D1ABE" w14:textId="77777777" w:rsidTr="009540B9">
        <w:tc>
          <w:tcPr>
            <w:tcW w:w="0" w:type="auto"/>
            <w:tcBorders>
              <w:top w:val="nil"/>
              <w:left w:val="nil"/>
              <w:bottom w:val="nil"/>
              <w:right w:val="nil"/>
            </w:tcBorders>
          </w:tcPr>
          <w:p w14:paraId="43860449"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075F491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(0.018)</w:t>
            </w:r>
          </w:p>
        </w:tc>
        <w:tc>
          <w:tcPr>
            <w:tcW w:w="0" w:type="auto"/>
            <w:tcBorders>
              <w:top w:val="nil"/>
              <w:left w:val="nil"/>
              <w:bottom w:val="nil"/>
              <w:right w:val="nil"/>
            </w:tcBorders>
          </w:tcPr>
          <w:p w14:paraId="6D832E9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C9F957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136206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4485899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1FB9FF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3D33F50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r>
      <w:tr w:rsidR="00B80AC5" w:rsidRPr="004267A3" w14:paraId="1E34E5BD" w14:textId="77777777" w:rsidTr="009540B9">
        <w:tc>
          <w:tcPr>
            <w:tcW w:w="0" w:type="auto"/>
            <w:tcBorders>
              <w:top w:val="nil"/>
              <w:left w:val="nil"/>
              <w:bottom w:val="nil"/>
              <w:right w:val="nil"/>
            </w:tcBorders>
          </w:tcPr>
          <w:p w14:paraId="620799C7"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2008-2011</w:t>
            </w:r>
          </w:p>
        </w:tc>
        <w:tc>
          <w:tcPr>
            <w:tcW w:w="0" w:type="auto"/>
            <w:tcBorders>
              <w:top w:val="nil"/>
              <w:left w:val="nil"/>
              <w:bottom w:val="nil"/>
              <w:right w:val="nil"/>
            </w:tcBorders>
          </w:tcPr>
          <w:p w14:paraId="58A34E5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0.053</w:t>
            </w:r>
          </w:p>
        </w:tc>
        <w:tc>
          <w:tcPr>
            <w:tcW w:w="0" w:type="auto"/>
            <w:tcBorders>
              <w:top w:val="nil"/>
              <w:left w:val="nil"/>
              <w:bottom w:val="nil"/>
              <w:right w:val="nil"/>
            </w:tcBorders>
          </w:tcPr>
          <w:p w14:paraId="0C00704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7DF975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27BD34F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20A53A67"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DBE390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59E1FC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r>
      <w:tr w:rsidR="00B80AC5" w:rsidRPr="004267A3" w14:paraId="01A83CCF" w14:textId="77777777" w:rsidTr="009540B9">
        <w:tc>
          <w:tcPr>
            <w:tcW w:w="0" w:type="auto"/>
            <w:tcBorders>
              <w:top w:val="nil"/>
              <w:left w:val="nil"/>
              <w:bottom w:val="nil"/>
              <w:right w:val="nil"/>
            </w:tcBorders>
          </w:tcPr>
          <w:p w14:paraId="6E5E4718"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31DA4FD7"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(0.017)</w:t>
            </w:r>
          </w:p>
        </w:tc>
        <w:tc>
          <w:tcPr>
            <w:tcW w:w="0" w:type="auto"/>
            <w:tcBorders>
              <w:top w:val="nil"/>
              <w:left w:val="nil"/>
              <w:bottom w:val="nil"/>
              <w:right w:val="nil"/>
            </w:tcBorders>
          </w:tcPr>
          <w:p w14:paraId="1F35C92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D724257"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36802C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83EAFC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7E972CD"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1E60DB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r>
      <w:tr w:rsidR="00B80AC5" w:rsidRPr="004267A3" w14:paraId="151A43F5" w14:textId="77777777" w:rsidTr="009540B9">
        <w:tc>
          <w:tcPr>
            <w:tcW w:w="0" w:type="auto"/>
            <w:tcBorders>
              <w:top w:val="nil"/>
              <w:left w:val="nil"/>
              <w:bottom w:val="nil"/>
              <w:right w:val="nil"/>
            </w:tcBorders>
          </w:tcPr>
          <w:p w14:paraId="2E318E31"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2011-2015</w:t>
            </w:r>
          </w:p>
        </w:tc>
        <w:tc>
          <w:tcPr>
            <w:tcW w:w="0" w:type="auto"/>
            <w:tcBorders>
              <w:top w:val="nil"/>
              <w:left w:val="nil"/>
              <w:bottom w:val="nil"/>
              <w:right w:val="nil"/>
            </w:tcBorders>
          </w:tcPr>
          <w:p w14:paraId="3E28C21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0.053</w:t>
            </w:r>
          </w:p>
        </w:tc>
        <w:tc>
          <w:tcPr>
            <w:tcW w:w="0" w:type="auto"/>
            <w:tcBorders>
              <w:top w:val="nil"/>
              <w:left w:val="nil"/>
              <w:bottom w:val="nil"/>
              <w:right w:val="nil"/>
            </w:tcBorders>
          </w:tcPr>
          <w:p w14:paraId="3CAB055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7F800D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045211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712E877"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B6CDBCB"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A38EE4A"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r>
      <w:tr w:rsidR="00B80AC5" w:rsidRPr="004267A3" w14:paraId="0EC1B4DB" w14:textId="77777777" w:rsidTr="009540B9">
        <w:tc>
          <w:tcPr>
            <w:tcW w:w="0" w:type="auto"/>
            <w:tcBorders>
              <w:top w:val="nil"/>
              <w:left w:val="nil"/>
              <w:bottom w:val="nil"/>
              <w:right w:val="nil"/>
            </w:tcBorders>
          </w:tcPr>
          <w:p w14:paraId="2BADD4E3"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46CCDBDC"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(0.021)</w:t>
            </w:r>
          </w:p>
        </w:tc>
        <w:tc>
          <w:tcPr>
            <w:tcW w:w="0" w:type="auto"/>
            <w:tcBorders>
              <w:top w:val="nil"/>
              <w:left w:val="nil"/>
              <w:bottom w:val="nil"/>
              <w:right w:val="nil"/>
            </w:tcBorders>
          </w:tcPr>
          <w:p w14:paraId="3C1B672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2503F86"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BA1A5A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35E18A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2BE45C4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2B46CE0"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r>
      <w:tr w:rsidR="00B80AC5" w:rsidRPr="004267A3" w14:paraId="4F7F370E" w14:textId="77777777" w:rsidTr="009540B9">
        <w:tc>
          <w:tcPr>
            <w:tcW w:w="0" w:type="auto"/>
            <w:tcBorders>
              <w:top w:val="nil"/>
              <w:left w:val="nil"/>
              <w:bottom w:val="nil"/>
              <w:right w:val="nil"/>
            </w:tcBorders>
          </w:tcPr>
          <w:p w14:paraId="3843E331"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2015-2019</w:t>
            </w:r>
          </w:p>
        </w:tc>
        <w:tc>
          <w:tcPr>
            <w:tcW w:w="0" w:type="auto"/>
            <w:tcBorders>
              <w:top w:val="nil"/>
              <w:left w:val="nil"/>
              <w:bottom w:val="nil"/>
              <w:right w:val="nil"/>
            </w:tcBorders>
          </w:tcPr>
          <w:p w14:paraId="1F6F9A0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0.040</w:t>
            </w:r>
          </w:p>
        </w:tc>
        <w:tc>
          <w:tcPr>
            <w:tcW w:w="0" w:type="auto"/>
            <w:tcBorders>
              <w:top w:val="nil"/>
              <w:left w:val="nil"/>
              <w:bottom w:val="nil"/>
              <w:right w:val="nil"/>
            </w:tcBorders>
          </w:tcPr>
          <w:p w14:paraId="1774E67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ABA60F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B268F4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152EBB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5296DF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16BCC0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r>
      <w:tr w:rsidR="00B80AC5" w:rsidRPr="004267A3" w14:paraId="4792FC56" w14:textId="77777777" w:rsidTr="009540B9">
        <w:tc>
          <w:tcPr>
            <w:tcW w:w="0" w:type="auto"/>
            <w:tcBorders>
              <w:top w:val="nil"/>
              <w:left w:val="nil"/>
              <w:bottom w:val="nil"/>
              <w:right w:val="nil"/>
            </w:tcBorders>
          </w:tcPr>
          <w:p w14:paraId="5E700081"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09D04EB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(0.019)</w:t>
            </w:r>
          </w:p>
        </w:tc>
        <w:tc>
          <w:tcPr>
            <w:tcW w:w="0" w:type="auto"/>
            <w:tcBorders>
              <w:top w:val="nil"/>
              <w:left w:val="nil"/>
              <w:bottom w:val="nil"/>
              <w:right w:val="nil"/>
            </w:tcBorders>
          </w:tcPr>
          <w:p w14:paraId="1767E9D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882BB8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1A608BB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4DC1637"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A4CFAB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463A59C7"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r>
      <w:tr w:rsidR="00B80AC5" w:rsidRPr="004267A3" w14:paraId="5BCA6B76" w14:textId="77777777" w:rsidTr="009540B9">
        <w:tc>
          <w:tcPr>
            <w:tcW w:w="0" w:type="auto"/>
            <w:tcBorders>
              <w:top w:val="nil"/>
              <w:left w:val="nil"/>
              <w:bottom w:val="nil"/>
              <w:right w:val="nil"/>
            </w:tcBorders>
          </w:tcPr>
          <w:p w14:paraId="6CE74F4C"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2019-2021</w:t>
            </w:r>
          </w:p>
        </w:tc>
        <w:tc>
          <w:tcPr>
            <w:tcW w:w="0" w:type="auto"/>
            <w:tcBorders>
              <w:top w:val="nil"/>
              <w:left w:val="nil"/>
              <w:bottom w:val="nil"/>
              <w:right w:val="nil"/>
            </w:tcBorders>
          </w:tcPr>
          <w:p w14:paraId="00DA119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0.046</w:t>
            </w:r>
          </w:p>
        </w:tc>
        <w:tc>
          <w:tcPr>
            <w:tcW w:w="0" w:type="auto"/>
            <w:tcBorders>
              <w:top w:val="nil"/>
              <w:left w:val="nil"/>
              <w:bottom w:val="nil"/>
              <w:right w:val="nil"/>
            </w:tcBorders>
          </w:tcPr>
          <w:p w14:paraId="48E0C45D"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1D9F1B6"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511AB4D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897D71A"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4423A8C2"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270DE9AD"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r>
      <w:tr w:rsidR="00B80AC5" w:rsidRPr="004267A3" w14:paraId="4F0B847F" w14:textId="77777777" w:rsidTr="009540B9">
        <w:tc>
          <w:tcPr>
            <w:tcW w:w="0" w:type="auto"/>
            <w:tcBorders>
              <w:top w:val="nil"/>
              <w:left w:val="nil"/>
              <w:bottom w:val="nil"/>
              <w:right w:val="nil"/>
            </w:tcBorders>
          </w:tcPr>
          <w:p w14:paraId="7F8970FE"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56C0CC6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(0.014)</w:t>
            </w:r>
          </w:p>
        </w:tc>
        <w:tc>
          <w:tcPr>
            <w:tcW w:w="0" w:type="auto"/>
            <w:tcBorders>
              <w:top w:val="nil"/>
              <w:left w:val="nil"/>
              <w:bottom w:val="nil"/>
              <w:right w:val="nil"/>
            </w:tcBorders>
          </w:tcPr>
          <w:p w14:paraId="3D6DE59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3C0D430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3D0F20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61E0EC60"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0CD8FAD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c>
          <w:tcPr>
            <w:tcW w:w="0" w:type="auto"/>
            <w:tcBorders>
              <w:top w:val="nil"/>
              <w:left w:val="nil"/>
              <w:bottom w:val="nil"/>
              <w:right w:val="nil"/>
            </w:tcBorders>
          </w:tcPr>
          <w:p w14:paraId="7B1AD287"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p>
        </w:tc>
      </w:tr>
      <w:tr w:rsidR="00B80AC5" w:rsidRPr="004267A3" w14:paraId="0CD96439" w14:textId="77777777" w:rsidTr="009540B9">
        <w:tc>
          <w:tcPr>
            <w:tcW w:w="0" w:type="auto"/>
            <w:tcBorders>
              <w:top w:val="nil"/>
              <w:left w:val="nil"/>
              <w:bottom w:val="nil"/>
              <w:right w:val="nil"/>
            </w:tcBorders>
          </w:tcPr>
          <w:p w14:paraId="07E6D4EE"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Constant</w:t>
            </w:r>
          </w:p>
        </w:tc>
        <w:tc>
          <w:tcPr>
            <w:tcW w:w="0" w:type="auto"/>
            <w:tcBorders>
              <w:top w:val="nil"/>
              <w:left w:val="nil"/>
              <w:bottom w:val="nil"/>
              <w:right w:val="nil"/>
            </w:tcBorders>
          </w:tcPr>
          <w:p w14:paraId="3D836B4E"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-0.021</w:t>
            </w:r>
          </w:p>
        </w:tc>
        <w:tc>
          <w:tcPr>
            <w:tcW w:w="0" w:type="auto"/>
            <w:tcBorders>
              <w:top w:val="nil"/>
              <w:left w:val="nil"/>
              <w:bottom w:val="nil"/>
              <w:right w:val="nil"/>
            </w:tcBorders>
          </w:tcPr>
          <w:p w14:paraId="75B855B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0.037</w:t>
            </w:r>
          </w:p>
        </w:tc>
        <w:tc>
          <w:tcPr>
            <w:tcW w:w="0" w:type="auto"/>
            <w:tcBorders>
              <w:top w:val="nil"/>
              <w:left w:val="nil"/>
              <w:bottom w:val="nil"/>
              <w:right w:val="nil"/>
            </w:tcBorders>
          </w:tcPr>
          <w:p w14:paraId="3BBC56A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-0.023</w:t>
            </w:r>
          </w:p>
        </w:tc>
        <w:tc>
          <w:tcPr>
            <w:tcW w:w="0" w:type="auto"/>
            <w:tcBorders>
              <w:top w:val="nil"/>
              <w:left w:val="nil"/>
              <w:bottom w:val="nil"/>
              <w:right w:val="nil"/>
            </w:tcBorders>
          </w:tcPr>
          <w:p w14:paraId="4354CEC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-0.013</w:t>
            </w:r>
          </w:p>
        </w:tc>
        <w:tc>
          <w:tcPr>
            <w:tcW w:w="0" w:type="auto"/>
            <w:tcBorders>
              <w:top w:val="nil"/>
              <w:left w:val="nil"/>
              <w:bottom w:val="nil"/>
              <w:right w:val="nil"/>
            </w:tcBorders>
          </w:tcPr>
          <w:p w14:paraId="278DBC8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0.071</w:t>
            </w:r>
          </w:p>
        </w:tc>
        <w:tc>
          <w:tcPr>
            <w:tcW w:w="0" w:type="auto"/>
            <w:tcBorders>
              <w:top w:val="nil"/>
              <w:left w:val="nil"/>
              <w:bottom w:val="nil"/>
              <w:right w:val="nil"/>
            </w:tcBorders>
          </w:tcPr>
          <w:p w14:paraId="03855F4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0.033</w:t>
            </w:r>
          </w:p>
        </w:tc>
        <w:tc>
          <w:tcPr>
            <w:tcW w:w="0" w:type="auto"/>
            <w:tcBorders>
              <w:top w:val="nil"/>
              <w:left w:val="nil"/>
              <w:bottom w:val="nil"/>
              <w:right w:val="nil"/>
            </w:tcBorders>
          </w:tcPr>
          <w:p w14:paraId="2EA50C66"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r>
      <w:tr w:rsidR="00B80AC5" w:rsidRPr="004267A3" w14:paraId="5697E93F" w14:textId="77777777" w:rsidTr="009540B9">
        <w:tc>
          <w:tcPr>
            <w:tcW w:w="0" w:type="auto"/>
            <w:tcBorders>
              <w:top w:val="nil"/>
              <w:left w:val="nil"/>
              <w:bottom w:val="single" w:sz="4" w:space="0" w:color="auto"/>
              <w:right w:val="nil"/>
            </w:tcBorders>
          </w:tcPr>
          <w:p w14:paraId="0AE696E8"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single" w:sz="4" w:space="0" w:color="auto"/>
              <w:right w:val="nil"/>
            </w:tcBorders>
          </w:tcPr>
          <w:p w14:paraId="4B37FE9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(0.025)</w:t>
            </w:r>
          </w:p>
        </w:tc>
        <w:tc>
          <w:tcPr>
            <w:tcW w:w="0" w:type="auto"/>
            <w:tcBorders>
              <w:top w:val="nil"/>
              <w:left w:val="nil"/>
              <w:bottom w:val="single" w:sz="4" w:space="0" w:color="auto"/>
              <w:right w:val="nil"/>
            </w:tcBorders>
          </w:tcPr>
          <w:p w14:paraId="3E2F15E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(0.079)</w:t>
            </w:r>
          </w:p>
        </w:tc>
        <w:tc>
          <w:tcPr>
            <w:tcW w:w="0" w:type="auto"/>
            <w:tcBorders>
              <w:top w:val="nil"/>
              <w:left w:val="nil"/>
              <w:bottom w:val="single" w:sz="4" w:space="0" w:color="auto"/>
              <w:right w:val="nil"/>
            </w:tcBorders>
          </w:tcPr>
          <w:p w14:paraId="2F678B4B"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(0.040)</w:t>
            </w:r>
          </w:p>
        </w:tc>
        <w:tc>
          <w:tcPr>
            <w:tcW w:w="0" w:type="auto"/>
            <w:tcBorders>
              <w:top w:val="nil"/>
              <w:left w:val="nil"/>
              <w:bottom w:val="single" w:sz="4" w:space="0" w:color="auto"/>
              <w:right w:val="nil"/>
            </w:tcBorders>
          </w:tcPr>
          <w:p w14:paraId="3257905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(0.014)</w:t>
            </w:r>
          </w:p>
        </w:tc>
        <w:tc>
          <w:tcPr>
            <w:tcW w:w="0" w:type="auto"/>
            <w:tcBorders>
              <w:top w:val="nil"/>
              <w:left w:val="nil"/>
              <w:bottom w:val="single" w:sz="4" w:space="0" w:color="auto"/>
              <w:right w:val="nil"/>
            </w:tcBorders>
          </w:tcPr>
          <w:p w14:paraId="6448459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(0.112)</w:t>
            </w:r>
          </w:p>
        </w:tc>
        <w:tc>
          <w:tcPr>
            <w:tcW w:w="0" w:type="auto"/>
            <w:tcBorders>
              <w:top w:val="nil"/>
              <w:left w:val="nil"/>
              <w:bottom w:val="single" w:sz="4" w:space="0" w:color="auto"/>
              <w:right w:val="nil"/>
            </w:tcBorders>
          </w:tcPr>
          <w:p w14:paraId="43A3C89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(0.044)</w:t>
            </w:r>
          </w:p>
        </w:tc>
        <w:tc>
          <w:tcPr>
            <w:tcW w:w="0" w:type="auto"/>
            <w:tcBorders>
              <w:top w:val="nil"/>
              <w:left w:val="nil"/>
              <w:bottom w:val="single" w:sz="4" w:space="0" w:color="auto"/>
              <w:right w:val="nil"/>
            </w:tcBorders>
          </w:tcPr>
          <w:p w14:paraId="7D523A6A"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(0.000)</w:t>
            </w:r>
          </w:p>
        </w:tc>
      </w:tr>
      <w:tr w:rsidR="00B80AC5" w:rsidRPr="004267A3" w14:paraId="60D84C55" w14:textId="77777777" w:rsidTr="009540B9">
        <w:tc>
          <w:tcPr>
            <w:tcW w:w="0" w:type="auto"/>
            <w:tcBorders>
              <w:top w:val="single" w:sz="4" w:space="0" w:color="auto"/>
              <w:left w:val="nil"/>
              <w:bottom w:val="nil"/>
              <w:right w:val="nil"/>
            </w:tcBorders>
          </w:tcPr>
          <w:p w14:paraId="1CDBEFBA"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Observations</w:t>
            </w:r>
          </w:p>
        </w:tc>
        <w:tc>
          <w:tcPr>
            <w:tcW w:w="0" w:type="auto"/>
            <w:tcBorders>
              <w:top w:val="single" w:sz="4" w:space="0" w:color="auto"/>
              <w:left w:val="nil"/>
              <w:bottom w:val="nil"/>
              <w:right w:val="nil"/>
            </w:tcBorders>
          </w:tcPr>
          <w:p w14:paraId="3C88843E"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1266</w:t>
            </w:r>
          </w:p>
        </w:tc>
        <w:tc>
          <w:tcPr>
            <w:tcW w:w="0" w:type="auto"/>
            <w:tcBorders>
              <w:top w:val="single" w:sz="4" w:space="0" w:color="auto"/>
              <w:left w:val="nil"/>
              <w:bottom w:val="nil"/>
              <w:right w:val="nil"/>
            </w:tcBorders>
          </w:tcPr>
          <w:p w14:paraId="5C4617E9"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213</w:t>
            </w:r>
          </w:p>
        </w:tc>
        <w:tc>
          <w:tcPr>
            <w:tcW w:w="0" w:type="auto"/>
            <w:tcBorders>
              <w:top w:val="single" w:sz="4" w:space="0" w:color="auto"/>
              <w:left w:val="nil"/>
              <w:bottom w:val="nil"/>
              <w:right w:val="nil"/>
            </w:tcBorders>
          </w:tcPr>
          <w:p w14:paraId="08103A3D"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216</w:t>
            </w:r>
          </w:p>
        </w:tc>
        <w:tc>
          <w:tcPr>
            <w:tcW w:w="0" w:type="auto"/>
            <w:tcBorders>
              <w:top w:val="single" w:sz="4" w:space="0" w:color="auto"/>
              <w:left w:val="nil"/>
              <w:bottom w:val="nil"/>
              <w:right w:val="nil"/>
            </w:tcBorders>
          </w:tcPr>
          <w:p w14:paraId="7196DB8C"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217</w:t>
            </w:r>
          </w:p>
        </w:tc>
        <w:tc>
          <w:tcPr>
            <w:tcW w:w="0" w:type="auto"/>
            <w:tcBorders>
              <w:top w:val="single" w:sz="4" w:space="0" w:color="auto"/>
              <w:left w:val="nil"/>
              <w:bottom w:val="nil"/>
              <w:right w:val="nil"/>
            </w:tcBorders>
          </w:tcPr>
          <w:p w14:paraId="43717C3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181</w:t>
            </w:r>
          </w:p>
        </w:tc>
        <w:tc>
          <w:tcPr>
            <w:tcW w:w="0" w:type="auto"/>
            <w:tcBorders>
              <w:top w:val="single" w:sz="4" w:space="0" w:color="auto"/>
              <w:left w:val="nil"/>
              <w:bottom w:val="nil"/>
              <w:right w:val="nil"/>
            </w:tcBorders>
          </w:tcPr>
          <w:p w14:paraId="73B6918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210</w:t>
            </w:r>
          </w:p>
        </w:tc>
        <w:tc>
          <w:tcPr>
            <w:tcW w:w="0" w:type="auto"/>
            <w:tcBorders>
              <w:top w:val="single" w:sz="4" w:space="0" w:color="auto"/>
              <w:left w:val="nil"/>
              <w:bottom w:val="nil"/>
              <w:right w:val="nil"/>
            </w:tcBorders>
          </w:tcPr>
          <w:p w14:paraId="3DFAFD68"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229</w:t>
            </w:r>
          </w:p>
        </w:tc>
      </w:tr>
      <w:tr w:rsidR="00B80AC5" w:rsidRPr="004267A3" w14:paraId="20A60459" w14:textId="77777777" w:rsidTr="009540B9">
        <w:tc>
          <w:tcPr>
            <w:tcW w:w="0" w:type="auto"/>
            <w:tcBorders>
              <w:top w:val="nil"/>
              <w:left w:val="nil"/>
              <w:bottom w:val="nil"/>
              <w:right w:val="nil"/>
            </w:tcBorders>
          </w:tcPr>
          <w:p w14:paraId="64F532A4"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R2</w:t>
            </w:r>
          </w:p>
        </w:tc>
        <w:tc>
          <w:tcPr>
            <w:tcW w:w="0" w:type="auto"/>
            <w:tcBorders>
              <w:top w:val="nil"/>
              <w:left w:val="nil"/>
              <w:bottom w:val="nil"/>
              <w:right w:val="nil"/>
            </w:tcBorders>
          </w:tcPr>
          <w:p w14:paraId="2DA4AEA5"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0.922</w:t>
            </w:r>
          </w:p>
        </w:tc>
        <w:tc>
          <w:tcPr>
            <w:tcW w:w="0" w:type="auto"/>
            <w:tcBorders>
              <w:top w:val="nil"/>
              <w:left w:val="nil"/>
              <w:bottom w:val="nil"/>
              <w:right w:val="nil"/>
            </w:tcBorders>
          </w:tcPr>
          <w:p w14:paraId="21CCCD74"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0.803</w:t>
            </w:r>
          </w:p>
        </w:tc>
        <w:tc>
          <w:tcPr>
            <w:tcW w:w="0" w:type="auto"/>
            <w:tcBorders>
              <w:top w:val="nil"/>
              <w:left w:val="nil"/>
              <w:bottom w:val="nil"/>
              <w:right w:val="nil"/>
            </w:tcBorders>
          </w:tcPr>
          <w:p w14:paraId="48F2A8FE"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0.911</w:t>
            </w:r>
          </w:p>
        </w:tc>
        <w:tc>
          <w:tcPr>
            <w:tcW w:w="0" w:type="auto"/>
            <w:tcBorders>
              <w:top w:val="nil"/>
              <w:left w:val="nil"/>
              <w:bottom w:val="nil"/>
              <w:right w:val="nil"/>
            </w:tcBorders>
          </w:tcPr>
          <w:p w14:paraId="2049E78D"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0.982</w:t>
            </w:r>
          </w:p>
        </w:tc>
        <w:tc>
          <w:tcPr>
            <w:tcW w:w="0" w:type="auto"/>
            <w:tcBorders>
              <w:top w:val="nil"/>
              <w:left w:val="nil"/>
              <w:bottom w:val="nil"/>
              <w:right w:val="nil"/>
            </w:tcBorders>
          </w:tcPr>
          <w:p w14:paraId="4E44C67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0.865</w:t>
            </w:r>
          </w:p>
        </w:tc>
        <w:tc>
          <w:tcPr>
            <w:tcW w:w="0" w:type="auto"/>
            <w:tcBorders>
              <w:top w:val="nil"/>
              <w:left w:val="nil"/>
              <w:bottom w:val="nil"/>
              <w:right w:val="nil"/>
            </w:tcBorders>
          </w:tcPr>
          <w:p w14:paraId="3F7DBC0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0.909</w:t>
            </w:r>
          </w:p>
        </w:tc>
        <w:tc>
          <w:tcPr>
            <w:tcW w:w="0" w:type="auto"/>
            <w:tcBorders>
              <w:top w:val="nil"/>
              <w:left w:val="nil"/>
              <w:bottom w:val="nil"/>
              <w:right w:val="nil"/>
            </w:tcBorders>
          </w:tcPr>
          <w:p w14:paraId="55A47193"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1.000</w:t>
            </w:r>
          </w:p>
        </w:tc>
      </w:tr>
      <w:tr w:rsidR="00B80AC5" w:rsidRPr="004267A3" w14:paraId="22ED5F7B" w14:textId="77777777" w:rsidTr="009540B9">
        <w:tc>
          <w:tcPr>
            <w:tcW w:w="0" w:type="auto"/>
            <w:tcBorders>
              <w:top w:val="nil"/>
              <w:left w:val="nil"/>
              <w:bottom w:val="single" w:sz="4" w:space="0" w:color="auto"/>
              <w:right w:val="nil"/>
            </w:tcBorders>
          </w:tcPr>
          <w:p w14:paraId="1C018C0C" w14:textId="77777777" w:rsidR="00B80AC5" w:rsidRPr="004267A3" w:rsidRDefault="00B80AC5" w:rsidP="009540B9">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R2 Adj.</w:t>
            </w:r>
          </w:p>
        </w:tc>
        <w:tc>
          <w:tcPr>
            <w:tcW w:w="0" w:type="auto"/>
            <w:tcBorders>
              <w:top w:val="nil"/>
              <w:left w:val="nil"/>
              <w:bottom w:val="single" w:sz="4" w:space="0" w:color="auto"/>
              <w:right w:val="nil"/>
            </w:tcBorders>
          </w:tcPr>
          <w:p w14:paraId="0266674E"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0.922</w:t>
            </w:r>
          </w:p>
        </w:tc>
        <w:tc>
          <w:tcPr>
            <w:tcW w:w="0" w:type="auto"/>
            <w:tcBorders>
              <w:top w:val="nil"/>
              <w:left w:val="nil"/>
              <w:bottom w:val="single" w:sz="4" w:space="0" w:color="auto"/>
              <w:right w:val="nil"/>
            </w:tcBorders>
          </w:tcPr>
          <w:p w14:paraId="2D95BEA1"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0.799</w:t>
            </w:r>
          </w:p>
        </w:tc>
        <w:tc>
          <w:tcPr>
            <w:tcW w:w="0" w:type="auto"/>
            <w:tcBorders>
              <w:top w:val="nil"/>
              <w:left w:val="nil"/>
              <w:bottom w:val="single" w:sz="4" w:space="0" w:color="auto"/>
              <w:right w:val="nil"/>
            </w:tcBorders>
          </w:tcPr>
          <w:p w14:paraId="64BEEF2B"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0.909</w:t>
            </w:r>
          </w:p>
        </w:tc>
        <w:tc>
          <w:tcPr>
            <w:tcW w:w="0" w:type="auto"/>
            <w:tcBorders>
              <w:top w:val="nil"/>
              <w:left w:val="nil"/>
              <w:bottom w:val="single" w:sz="4" w:space="0" w:color="auto"/>
              <w:right w:val="nil"/>
            </w:tcBorders>
          </w:tcPr>
          <w:p w14:paraId="0BEA3CC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0.981</w:t>
            </w:r>
          </w:p>
        </w:tc>
        <w:tc>
          <w:tcPr>
            <w:tcW w:w="0" w:type="auto"/>
            <w:tcBorders>
              <w:top w:val="nil"/>
              <w:left w:val="nil"/>
              <w:bottom w:val="single" w:sz="4" w:space="0" w:color="auto"/>
              <w:right w:val="nil"/>
            </w:tcBorders>
          </w:tcPr>
          <w:p w14:paraId="342B922A"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0.862</w:t>
            </w:r>
          </w:p>
        </w:tc>
        <w:tc>
          <w:tcPr>
            <w:tcW w:w="0" w:type="auto"/>
            <w:tcBorders>
              <w:top w:val="nil"/>
              <w:left w:val="nil"/>
              <w:bottom w:val="single" w:sz="4" w:space="0" w:color="auto"/>
              <w:right w:val="nil"/>
            </w:tcBorders>
          </w:tcPr>
          <w:p w14:paraId="06931B3F"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0.907</w:t>
            </w:r>
          </w:p>
        </w:tc>
        <w:tc>
          <w:tcPr>
            <w:tcW w:w="0" w:type="auto"/>
            <w:tcBorders>
              <w:top w:val="nil"/>
              <w:left w:val="nil"/>
              <w:bottom w:val="single" w:sz="4" w:space="0" w:color="auto"/>
              <w:right w:val="nil"/>
            </w:tcBorders>
          </w:tcPr>
          <w:p w14:paraId="5488E606" w14:textId="77777777" w:rsidR="00B80AC5" w:rsidRPr="004267A3" w:rsidRDefault="00B80AC5" w:rsidP="009540B9">
            <w:pPr>
              <w:widowControl w:val="0"/>
              <w:autoSpaceDE w:val="0"/>
              <w:autoSpaceDN w:val="0"/>
              <w:adjustRightInd w:val="0"/>
              <w:jc w:val="center"/>
              <w:rPr>
                <w:rFonts w:ascii="Times New Roman" w:hAnsi="Times New Roman"/>
                <w:sz w:val="20"/>
                <w:szCs w:val="20"/>
                <w:lang w:val="en-US"/>
              </w:rPr>
            </w:pPr>
            <w:r w:rsidRPr="004267A3">
              <w:rPr>
                <w:rFonts w:ascii="Times New Roman" w:hAnsi="Times New Roman"/>
                <w:sz w:val="20"/>
                <w:szCs w:val="20"/>
                <w:lang w:val="en-US"/>
              </w:rPr>
              <w:t>1.000</w:t>
            </w:r>
          </w:p>
        </w:tc>
      </w:tr>
    </w:tbl>
    <w:p w14:paraId="0774A95C" w14:textId="77777777" w:rsidR="00B80AC5" w:rsidRPr="004267A3" w:rsidRDefault="00B80AC5" w:rsidP="00B80AC5">
      <w:pPr>
        <w:widowControl w:val="0"/>
        <w:autoSpaceDE w:val="0"/>
        <w:autoSpaceDN w:val="0"/>
        <w:adjustRightInd w:val="0"/>
        <w:rPr>
          <w:rFonts w:ascii="Times New Roman" w:hAnsi="Times New Roman"/>
          <w:sz w:val="20"/>
          <w:szCs w:val="20"/>
          <w:lang w:val="en-US"/>
        </w:rPr>
      </w:pPr>
      <w:r w:rsidRPr="004267A3">
        <w:rPr>
          <w:rFonts w:ascii="Times New Roman" w:hAnsi="Times New Roman"/>
          <w:sz w:val="20"/>
          <w:szCs w:val="20"/>
          <w:lang w:val="en-US"/>
        </w:rPr>
        <w:t>Robust standard errors in parentheses</w:t>
      </w:r>
    </w:p>
    <w:p w14:paraId="0CF96FED" w14:textId="6B486F7C" w:rsidR="00855594" w:rsidRPr="00F22FD5" w:rsidRDefault="00855594">
      <w:pPr>
        <w:rPr>
          <w:rFonts w:ascii="Times New Roman" w:hAnsi="Times New Roman"/>
          <w:lang w:val="en-US"/>
        </w:rPr>
      </w:pPr>
      <w:r w:rsidRPr="00F22FD5">
        <w:rPr>
          <w:rFonts w:ascii="Times New Roman" w:hAnsi="Times New Roman"/>
          <w:lang w:val="en-US"/>
        </w:rPr>
        <w:br w:type="page"/>
      </w:r>
    </w:p>
    <w:p w14:paraId="54E9D19F" w14:textId="4E461579" w:rsidR="00D23B2B" w:rsidRPr="001E07FE" w:rsidRDefault="001E07FE" w:rsidP="001E07FE">
      <w:pPr>
        <w:pStyle w:val="ListParagraph"/>
        <w:widowControl w:val="0"/>
        <w:numPr>
          <w:ilvl w:val="0"/>
          <w:numId w:val="1"/>
        </w:numPr>
        <w:autoSpaceDE w:val="0"/>
        <w:autoSpaceDN w:val="0"/>
        <w:adjustRightInd w:val="0"/>
        <w:rPr>
          <w:rFonts w:ascii="Times New Roman" w:hAnsi="Times New Roman"/>
          <w:b/>
          <w:bCs/>
          <w:lang w:val="en-US"/>
        </w:rPr>
      </w:pPr>
      <w:r w:rsidRPr="001E07FE">
        <w:rPr>
          <w:rFonts w:ascii="Times New Roman" w:hAnsi="Times New Roman"/>
          <w:b/>
          <w:bCs/>
          <w:lang w:val="en-US"/>
        </w:rPr>
        <w:lastRenderedPageBreak/>
        <w:t>Alternative Coding Procedures for Delineating the Treatment Group</w:t>
      </w:r>
    </w:p>
    <w:p w14:paraId="71B2A9AE" w14:textId="77777777" w:rsidR="001E07FE" w:rsidRPr="001E07FE" w:rsidRDefault="001E07FE" w:rsidP="001E07FE">
      <w:pPr>
        <w:pStyle w:val="ListParagraph"/>
        <w:widowControl w:val="0"/>
        <w:autoSpaceDE w:val="0"/>
        <w:autoSpaceDN w:val="0"/>
        <w:adjustRightInd w:val="0"/>
        <w:rPr>
          <w:rFonts w:ascii="Times New Roman" w:hAnsi="Times New Roman"/>
          <w:lang w:val="en-US"/>
        </w:rPr>
      </w:pPr>
    </w:p>
    <w:p w14:paraId="36E30801" w14:textId="54996CC1" w:rsidR="00855594" w:rsidRPr="0043526D" w:rsidRDefault="00855594" w:rsidP="00855594">
      <w:pPr>
        <w:widowControl w:val="0"/>
        <w:autoSpaceDE w:val="0"/>
        <w:autoSpaceDN w:val="0"/>
        <w:adjustRightInd w:val="0"/>
        <w:rPr>
          <w:rFonts w:ascii="Times New Roman" w:hAnsi="Times New Roman"/>
          <w:b/>
          <w:bCs/>
          <w:lang w:val="en-US"/>
        </w:rPr>
      </w:pPr>
      <w:r w:rsidRPr="0043526D">
        <w:rPr>
          <w:rFonts w:ascii="Times New Roman" w:hAnsi="Times New Roman"/>
          <w:b/>
          <w:bCs/>
          <w:lang w:val="en-US"/>
        </w:rPr>
        <w:t>A</w:t>
      </w:r>
      <w:r w:rsidR="00B10DE5" w:rsidRPr="0043526D">
        <w:rPr>
          <w:rFonts w:ascii="Times New Roman" w:hAnsi="Times New Roman"/>
          <w:b/>
          <w:bCs/>
          <w:lang w:val="en-US"/>
        </w:rPr>
        <w:t>7.1:</w:t>
      </w:r>
      <w:r w:rsidRPr="0043526D">
        <w:rPr>
          <w:rFonts w:ascii="Times New Roman" w:hAnsi="Times New Roman"/>
          <w:b/>
          <w:bCs/>
          <w:lang w:val="en-US"/>
        </w:rPr>
        <w:t xml:space="preserve"> Average treatment effects of treatment excluding the last treated MP</w:t>
      </w:r>
      <w:r w:rsidR="004B7EAC" w:rsidRPr="0043526D">
        <w:rPr>
          <w:rFonts w:ascii="Times New Roman" w:hAnsi="Times New Roman"/>
          <w:b/>
          <w:bCs/>
          <w:lang w:val="en-US"/>
        </w:rPr>
        <w:t>,</w:t>
      </w:r>
      <w:r w:rsidRPr="0043526D">
        <w:rPr>
          <w:rFonts w:ascii="Times New Roman" w:hAnsi="Times New Roman"/>
          <w:b/>
          <w:bCs/>
          <w:lang w:val="en-US"/>
        </w:rPr>
        <w:t xml:space="preserve"> by session  </w:t>
      </w:r>
    </w:p>
    <w:p w14:paraId="3EB6EF52" w14:textId="632DD08B" w:rsidR="00855594" w:rsidRDefault="00855594" w:rsidP="00855594">
      <w:pPr>
        <w:widowControl w:val="0"/>
        <w:autoSpaceDE w:val="0"/>
        <w:autoSpaceDN w:val="0"/>
        <w:adjustRightInd w:val="0"/>
        <w:rPr>
          <w:rFonts w:ascii="Times New Roman" w:hAnsi="Times New Roman"/>
          <w:lang w:val="en-US"/>
        </w:rPr>
      </w:pPr>
    </w:p>
    <w:tbl>
      <w:tblPr>
        <w:tblW w:w="0" w:type="auto"/>
        <w:tblLook w:val="0000" w:firstRow="0" w:lastRow="0" w:firstColumn="0" w:lastColumn="0" w:noHBand="0" w:noVBand="0"/>
      </w:tblPr>
      <w:tblGrid>
        <w:gridCol w:w="1783"/>
        <w:gridCol w:w="1083"/>
        <w:gridCol w:w="1083"/>
        <w:gridCol w:w="1083"/>
        <w:gridCol w:w="1083"/>
        <w:gridCol w:w="1083"/>
        <w:gridCol w:w="1083"/>
      </w:tblGrid>
      <w:tr w:rsidR="003543D9" w:rsidRPr="00DF1B3C" w14:paraId="33BAE1C5" w14:textId="77777777" w:rsidTr="009540B9">
        <w:tc>
          <w:tcPr>
            <w:tcW w:w="0" w:type="auto"/>
            <w:tcBorders>
              <w:top w:val="single" w:sz="4" w:space="0" w:color="auto"/>
              <w:left w:val="nil"/>
              <w:bottom w:val="nil"/>
              <w:right w:val="nil"/>
            </w:tcBorders>
          </w:tcPr>
          <w:p w14:paraId="59BA9A82"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r>
              <w:rPr>
                <w:rFonts w:ascii="Times New Roman" w:hAnsi="Times New Roman"/>
                <w:sz w:val="20"/>
                <w:szCs w:val="20"/>
                <w:lang w:val="en-US"/>
              </w:rPr>
              <w:t>Current vote share</w:t>
            </w:r>
          </w:p>
        </w:tc>
        <w:tc>
          <w:tcPr>
            <w:tcW w:w="0" w:type="auto"/>
            <w:tcBorders>
              <w:top w:val="single" w:sz="4" w:space="0" w:color="auto"/>
              <w:left w:val="nil"/>
              <w:bottom w:val="nil"/>
              <w:right w:val="nil"/>
            </w:tcBorders>
          </w:tcPr>
          <w:p w14:paraId="66C6530D"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w:t>
            </w:r>
          </w:p>
        </w:tc>
        <w:tc>
          <w:tcPr>
            <w:tcW w:w="0" w:type="auto"/>
            <w:tcBorders>
              <w:top w:val="single" w:sz="4" w:space="0" w:color="auto"/>
              <w:left w:val="nil"/>
              <w:bottom w:val="nil"/>
              <w:right w:val="nil"/>
            </w:tcBorders>
          </w:tcPr>
          <w:p w14:paraId="616D1427"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w:t>
            </w:r>
          </w:p>
        </w:tc>
        <w:tc>
          <w:tcPr>
            <w:tcW w:w="0" w:type="auto"/>
            <w:tcBorders>
              <w:top w:val="single" w:sz="4" w:space="0" w:color="auto"/>
              <w:left w:val="nil"/>
              <w:bottom w:val="nil"/>
              <w:right w:val="nil"/>
            </w:tcBorders>
          </w:tcPr>
          <w:p w14:paraId="30AB14BB"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(3)</w:t>
            </w:r>
          </w:p>
        </w:tc>
        <w:tc>
          <w:tcPr>
            <w:tcW w:w="0" w:type="auto"/>
            <w:tcBorders>
              <w:top w:val="single" w:sz="4" w:space="0" w:color="auto"/>
              <w:left w:val="nil"/>
              <w:bottom w:val="nil"/>
              <w:right w:val="nil"/>
            </w:tcBorders>
          </w:tcPr>
          <w:p w14:paraId="2E470760"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(4)</w:t>
            </w:r>
          </w:p>
        </w:tc>
        <w:tc>
          <w:tcPr>
            <w:tcW w:w="0" w:type="auto"/>
            <w:tcBorders>
              <w:top w:val="single" w:sz="4" w:space="0" w:color="auto"/>
              <w:left w:val="nil"/>
              <w:bottom w:val="nil"/>
              <w:right w:val="nil"/>
            </w:tcBorders>
          </w:tcPr>
          <w:p w14:paraId="75F2C59D"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(5)</w:t>
            </w:r>
          </w:p>
        </w:tc>
        <w:tc>
          <w:tcPr>
            <w:tcW w:w="0" w:type="auto"/>
            <w:tcBorders>
              <w:top w:val="single" w:sz="4" w:space="0" w:color="auto"/>
              <w:left w:val="nil"/>
              <w:bottom w:val="nil"/>
              <w:right w:val="nil"/>
            </w:tcBorders>
          </w:tcPr>
          <w:p w14:paraId="7D940CC5"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(6)</w:t>
            </w:r>
          </w:p>
        </w:tc>
      </w:tr>
      <w:tr w:rsidR="003543D9" w:rsidRPr="00DF1B3C" w14:paraId="48A365FC" w14:textId="77777777" w:rsidTr="009540B9">
        <w:tc>
          <w:tcPr>
            <w:tcW w:w="0" w:type="auto"/>
            <w:tcBorders>
              <w:top w:val="nil"/>
              <w:left w:val="nil"/>
              <w:bottom w:val="nil"/>
              <w:right w:val="nil"/>
            </w:tcBorders>
          </w:tcPr>
          <w:p w14:paraId="23741451"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373C216C"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2004-2006</w:t>
            </w:r>
          </w:p>
        </w:tc>
        <w:tc>
          <w:tcPr>
            <w:tcW w:w="0" w:type="auto"/>
            <w:tcBorders>
              <w:top w:val="nil"/>
              <w:left w:val="nil"/>
              <w:bottom w:val="nil"/>
              <w:right w:val="nil"/>
            </w:tcBorders>
          </w:tcPr>
          <w:p w14:paraId="18DAF657"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2006-2008</w:t>
            </w:r>
          </w:p>
        </w:tc>
        <w:tc>
          <w:tcPr>
            <w:tcW w:w="0" w:type="auto"/>
            <w:tcBorders>
              <w:top w:val="nil"/>
              <w:left w:val="nil"/>
              <w:bottom w:val="nil"/>
              <w:right w:val="nil"/>
            </w:tcBorders>
          </w:tcPr>
          <w:p w14:paraId="232933BC"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2008-2011</w:t>
            </w:r>
          </w:p>
        </w:tc>
        <w:tc>
          <w:tcPr>
            <w:tcW w:w="0" w:type="auto"/>
            <w:tcBorders>
              <w:top w:val="nil"/>
              <w:left w:val="nil"/>
              <w:bottom w:val="nil"/>
              <w:right w:val="nil"/>
            </w:tcBorders>
          </w:tcPr>
          <w:p w14:paraId="7EB27BC0"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2011-2015</w:t>
            </w:r>
          </w:p>
        </w:tc>
        <w:tc>
          <w:tcPr>
            <w:tcW w:w="0" w:type="auto"/>
            <w:tcBorders>
              <w:top w:val="nil"/>
              <w:left w:val="nil"/>
              <w:bottom w:val="nil"/>
              <w:right w:val="nil"/>
            </w:tcBorders>
          </w:tcPr>
          <w:p w14:paraId="20426764"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2015-2019</w:t>
            </w:r>
          </w:p>
        </w:tc>
        <w:tc>
          <w:tcPr>
            <w:tcW w:w="0" w:type="auto"/>
            <w:tcBorders>
              <w:top w:val="nil"/>
              <w:left w:val="nil"/>
              <w:bottom w:val="nil"/>
              <w:right w:val="nil"/>
            </w:tcBorders>
          </w:tcPr>
          <w:p w14:paraId="2E853DDF"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2019-2021</w:t>
            </w:r>
          </w:p>
        </w:tc>
      </w:tr>
      <w:tr w:rsidR="003543D9" w:rsidRPr="00DF1B3C" w14:paraId="0EB997E1" w14:textId="77777777" w:rsidTr="009540B9">
        <w:tc>
          <w:tcPr>
            <w:tcW w:w="0" w:type="auto"/>
            <w:tcBorders>
              <w:top w:val="single" w:sz="4" w:space="0" w:color="auto"/>
              <w:left w:val="nil"/>
              <w:bottom w:val="nil"/>
              <w:right w:val="nil"/>
            </w:tcBorders>
          </w:tcPr>
          <w:p w14:paraId="3F8C4372"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r w:rsidRPr="00DF1B3C">
              <w:rPr>
                <w:rFonts w:ascii="Times New Roman" w:hAnsi="Times New Roman"/>
                <w:sz w:val="20"/>
                <w:szCs w:val="20"/>
                <w:lang w:val="en-US"/>
              </w:rPr>
              <w:t>Treatment’</w:t>
            </w:r>
          </w:p>
        </w:tc>
        <w:tc>
          <w:tcPr>
            <w:tcW w:w="0" w:type="auto"/>
            <w:tcBorders>
              <w:top w:val="single" w:sz="4" w:space="0" w:color="auto"/>
              <w:left w:val="nil"/>
              <w:bottom w:val="nil"/>
              <w:right w:val="nil"/>
            </w:tcBorders>
          </w:tcPr>
          <w:p w14:paraId="03045086"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-0.485</w:t>
            </w:r>
          </w:p>
        </w:tc>
        <w:tc>
          <w:tcPr>
            <w:tcW w:w="0" w:type="auto"/>
            <w:tcBorders>
              <w:top w:val="single" w:sz="4" w:space="0" w:color="auto"/>
              <w:left w:val="nil"/>
              <w:bottom w:val="nil"/>
              <w:right w:val="nil"/>
            </w:tcBorders>
          </w:tcPr>
          <w:p w14:paraId="5791CB91"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0.163</w:t>
            </w:r>
          </w:p>
        </w:tc>
        <w:tc>
          <w:tcPr>
            <w:tcW w:w="0" w:type="auto"/>
            <w:tcBorders>
              <w:top w:val="single" w:sz="4" w:space="0" w:color="auto"/>
              <w:left w:val="nil"/>
              <w:bottom w:val="nil"/>
              <w:right w:val="nil"/>
            </w:tcBorders>
          </w:tcPr>
          <w:p w14:paraId="0F3B5DEF"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-0.430</w:t>
            </w:r>
          </w:p>
        </w:tc>
        <w:tc>
          <w:tcPr>
            <w:tcW w:w="0" w:type="auto"/>
            <w:tcBorders>
              <w:top w:val="single" w:sz="4" w:space="0" w:color="auto"/>
              <w:left w:val="nil"/>
              <w:bottom w:val="nil"/>
              <w:right w:val="nil"/>
            </w:tcBorders>
          </w:tcPr>
          <w:p w14:paraId="738F65A6"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2.400</w:t>
            </w:r>
          </w:p>
        </w:tc>
        <w:tc>
          <w:tcPr>
            <w:tcW w:w="0" w:type="auto"/>
            <w:tcBorders>
              <w:top w:val="single" w:sz="4" w:space="0" w:color="auto"/>
              <w:left w:val="nil"/>
              <w:bottom w:val="nil"/>
              <w:right w:val="nil"/>
            </w:tcBorders>
          </w:tcPr>
          <w:p w14:paraId="5F3B8A9D"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0.709</w:t>
            </w:r>
          </w:p>
        </w:tc>
        <w:tc>
          <w:tcPr>
            <w:tcW w:w="0" w:type="auto"/>
            <w:tcBorders>
              <w:top w:val="single" w:sz="4" w:space="0" w:color="auto"/>
              <w:left w:val="nil"/>
              <w:bottom w:val="nil"/>
              <w:right w:val="nil"/>
            </w:tcBorders>
          </w:tcPr>
          <w:p w14:paraId="0A4185E0"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0.778</w:t>
            </w:r>
          </w:p>
        </w:tc>
      </w:tr>
      <w:tr w:rsidR="003543D9" w:rsidRPr="00DF1B3C" w14:paraId="51395235" w14:textId="77777777" w:rsidTr="009540B9">
        <w:tc>
          <w:tcPr>
            <w:tcW w:w="0" w:type="auto"/>
            <w:tcBorders>
              <w:top w:val="nil"/>
              <w:left w:val="nil"/>
              <w:bottom w:val="nil"/>
              <w:right w:val="nil"/>
            </w:tcBorders>
          </w:tcPr>
          <w:p w14:paraId="01043A61"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1A405217"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(0.912)</w:t>
            </w:r>
          </w:p>
        </w:tc>
        <w:tc>
          <w:tcPr>
            <w:tcW w:w="0" w:type="auto"/>
            <w:tcBorders>
              <w:top w:val="nil"/>
              <w:left w:val="nil"/>
              <w:bottom w:val="nil"/>
              <w:right w:val="nil"/>
            </w:tcBorders>
          </w:tcPr>
          <w:p w14:paraId="3099EE56"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(0.857)</w:t>
            </w:r>
          </w:p>
        </w:tc>
        <w:tc>
          <w:tcPr>
            <w:tcW w:w="0" w:type="auto"/>
            <w:tcBorders>
              <w:top w:val="nil"/>
              <w:left w:val="nil"/>
              <w:bottom w:val="nil"/>
              <w:right w:val="nil"/>
            </w:tcBorders>
          </w:tcPr>
          <w:p w14:paraId="1C591E24"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(1.118)</w:t>
            </w:r>
          </w:p>
        </w:tc>
        <w:tc>
          <w:tcPr>
            <w:tcW w:w="0" w:type="auto"/>
            <w:tcBorders>
              <w:top w:val="nil"/>
              <w:left w:val="nil"/>
              <w:bottom w:val="nil"/>
              <w:right w:val="nil"/>
            </w:tcBorders>
          </w:tcPr>
          <w:p w14:paraId="21E61273"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(1.896)</w:t>
            </w:r>
          </w:p>
        </w:tc>
        <w:tc>
          <w:tcPr>
            <w:tcW w:w="0" w:type="auto"/>
            <w:tcBorders>
              <w:top w:val="nil"/>
              <w:left w:val="nil"/>
              <w:bottom w:val="nil"/>
              <w:right w:val="nil"/>
            </w:tcBorders>
          </w:tcPr>
          <w:p w14:paraId="125E8CED"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(1.238)</w:t>
            </w:r>
          </w:p>
        </w:tc>
        <w:tc>
          <w:tcPr>
            <w:tcW w:w="0" w:type="auto"/>
            <w:tcBorders>
              <w:top w:val="nil"/>
              <w:left w:val="nil"/>
              <w:bottom w:val="nil"/>
              <w:right w:val="nil"/>
            </w:tcBorders>
          </w:tcPr>
          <w:p w14:paraId="50511256"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(0.954)</w:t>
            </w:r>
          </w:p>
        </w:tc>
      </w:tr>
      <w:tr w:rsidR="003543D9" w:rsidRPr="00DF1B3C" w14:paraId="54B2A725" w14:textId="77777777" w:rsidTr="009540B9">
        <w:tc>
          <w:tcPr>
            <w:tcW w:w="0" w:type="auto"/>
            <w:tcBorders>
              <w:top w:val="nil"/>
              <w:left w:val="nil"/>
              <w:bottom w:val="nil"/>
              <w:right w:val="nil"/>
            </w:tcBorders>
          </w:tcPr>
          <w:p w14:paraId="1F139F10"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r w:rsidRPr="00DF1B3C">
              <w:rPr>
                <w:rFonts w:ascii="Times New Roman" w:hAnsi="Times New Roman"/>
                <w:sz w:val="20"/>
                <w:szCs w:val="20"/>
                <w:lang w:val="en-US"/>
              </w:rPr>
              <w:t xml:space="preserve">Government </w:t>
            </w:r>
          </w:p>
        </w:tc>
        <w:tc>
          <w:tcPr>
            <w:tcW w:w="0" w:type="auto"/>
            <w:tcBorders>
              <w:top w:val="nil"/>
              <w:left w:val="nil"/>
              <w:bottom w:val="nil"/>
              <w:right w:val="nil"/>
            </w:tcBorders>
          </w:tcPr>
          <w:p w14:paraId="4EC9DA31"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-4.415</w:t>
            </w:r>
          </w:p>
        </w:tc>
        <w:tc>
          <w:tcPr>
            <w:tcW w:w="0" w:type="auto"/>
            <w:tcBorders>
              <w:top w:val="nil"/>
              <w:left w:val="nil"/>
              <w:bottom w:val="nil"/>
              <w:right w:val="nil"/>
            </w:tcBorders>
          </w:tcPr>
          <w:p w14:paraId="30C4582D"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7.259</w:t>
            </w:r>
          </w:p>
        </w:tc>
        <w:tc>
          <w:tcPr>
            <w:tcW w:w="0" w:type="auto"/>
            <w:tcBorders>
              <w:top w:val="nil"/>
              <w:left w:val="nil"/>
              <w:bottom w:val="nil"/>
              <w:right w:val="nil"/>
            </w:tcBorders>
          </w:tcPr>
          <w:p w14:paraId="77779009"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11.088</w:t>
            </w:r>
          </w:p>
        </w:tc>
        <w:tc>
          <w:tcPr>
            <w:tcW w:w="0" w:type="auto"/>
            <w:tcBorders>
              <w:top w:val="nil"/>
              <w:left w:val="nil"/>
              <w:bottom w:val="nil"/>
              <w:right w:val="nil"/>
            </w:tcBorders>
          </w:tcPr>
          <w:p w14:paraId="40DD935E"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2.781</w:t>
            </w:r>
          </w:p>
        </w:tc>
        <w:tc>
          <w:tcPr>
            <w:tcW w:w="0" w:type="auto"/>
            <w:tcBorders>
              <w:top w:val="nil"/>
              <w:left w:val="nil"/>
              <w:bottom w:val="nil"/>
              <w:right w:val="nil"/>
            </w:tcBorders>
          </w:tcPr>
          <w:p w14:paraId="0F6B5EC9"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-10.039</w:t>
            </w:r>
          </w:p>
        </w:tc>
        <w:tc>
          <w:tcPr>
            <w:tcW w:w="0" w:type="auto"/>
            <w:tcBorders>
              <w:top w:val="nil"/>
              <w:left w:val="nil"/>
              <w:bottom w:val="nil"/>
              <w:right w:val="nil"/>
            </w:tcBorders>
          </w:tcPr>
          <w:p w14:paraId="251FEC22"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1.986</w:t>
            </w:r>
          </w:p>
        </w:tc>
      </w:tr>
      <w:tr w:rsidR="003543D9" w:rsidRPr="00DF1B3C" w14:paraId="01504866" w14:textId="77777777" w:rsidTr="009540B9">
        <w:tc>
          <w:tcPr>
            <w:tcW w:w="0" w:type="auto"/>
            <w:tcBorders>
              <w:top w:val="nil"/>
              <w:left w:val="nil"/>
              <w:bottom w:val="nil"/>
              <w:right w:val="nil"/>
            </w:tcBorders>
          </w:tcPr>
          <w:p w14:paraId="64C32BA1"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2E6D9CA0"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(0.892)</w:t>
            </w:r>
          </w:p>
        </w:tc>
        <w:tc>
          <w:tcPr>
            <w:tcW w:w="0" w:type="auto"/>
            <w:tcBorders>
              <w:top w:val="nil"/>
              <w:left w:val="nil"/>
              <w:bottom w:val="nil"/>
              <w:right w:val="nil"/>
            </w:tcBorders>
          </w:tcPr>
          <w:p w14:paraId="3E1E777F"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(0.906)</w:t>
            </w:r>
          </w:p>
        </w:tc>
        <w:tc>
          <w:tcPr>
            <w:tcW w:w="0" w:type="auto"/>
            <w:tcBorders>
              <w:top w:val="nil"/>
              <w:left w:val="nil"/>
              <w:bottom w:val="nil"/>
              <w:right w:val="nil"/>
            </w:tcBorders>
          </w:tcPr>
          <w:p w14:paraId="31DB2704"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(1.183)</w:t>
            </w:r>
          </w:p>
        </w:tc>
        <w:tc>
          <w:tcPr>
            <w:tcW w:w="0" w:type="auto"/>
            <w:tcBorders>
              <w:top w:val="nil"/>
              <w:left w:val="nil"/>
              <w:bottom w:val="nil"/>
              <w:right w:val="nil"/>
            </w:tcBorders>
          </w:tcPr>
          <w:p w14:paraId="3F74A32A"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(1.806)</w:t>
            </w:r>
          </w:p>
        </w:tc>
        <w:tc>
          <w:tcPr>
            <w:tcW w:w="0" w:type="auto"/>
            <w:tcBorders>
              <w:top w:val="nil"/>
              <w:left w:val="nil"/>
              <w:bottom w:val="nil"/>
              <w:right w:val="nil"/>
            </w:tcBorders>
          </w:tcPr>
          <w:p w14:paraId="78A44C82"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(1.170)</w:t>
            </w:r>
          </w:p>
        </w:tc>
        <w:tc>
          <w:tcPr>
            <w:tcW w:w="0" w:type="auto"/>
            <w:tcBorders>
              <w:top w:val="nil"/>
              <w:left w:val="nil"/>
              <w:bottom w:val="nil"/>
              <w:right w:val="nil"/>
            </w:tcBorders>
          </w:tcPr>
          <w:p w14:paraId="521817A7"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(0.902)</w:t>
            </w:r>
          </w:p>
        </w:tc>
      </w:tr>
      <w:tr w:rsidR="003543D9" w:rsidRPr="00DF1B3C" w14:paraId="163CC8E9" w14:textId="77777777" w:rsidTr="009540B9">
        <w:tc>
          <w:tcPr>
            <w:tcW w:w="0" w:type="auto"/>
            <w:tcBorders>
              <w:top w:val="nil"/>
              <w:left w:val="nil"/>
              <w:bottom w:val="nil"/>
              <w:right w:val="nil"/>
            </w:tcBorders>
          </w:tcPr>
          <w:p w14:paraId="7FF625A7"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r w:rsidRPr="00DF1B3C">
              <w:rPr>
                <w:rFonts w:ascii="Times New Roman" w:hAnsi="Times New Roman"/>
                <w:sz w:val="20"/>
                <w:szCs w:val="20"/>
                <w:lang w:val="en-US"/>
              </w:rPr>
              <w:t>Previous vote share</w:t>
            </w:r>
          </w:p>
        </w:tc>
        <w:tc>
          <w:tcPr>
            <w:tcW w:w="0" w:type="auto"/>
            <w:tcBorders>
              <w:top w:val="nil"/>
              <w:left w:val="nil"/>
              <w:bottom w:val="nil"/>
              <w:right w:val="nil"/>
            </w:tcBorders>
          </w:tcPr>
          <w:p w14:paraId="210F6524"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0.816</w:t>
            </w:r>
          </w:p>
        </w:tc>
        <w:tc>
          <w:tcPr>
            <w:tcW w:w="0" w:type="auto"/>
            <w:tcBorders>
              <w:top w:val="nil"/>
              <w:left w:val="nil"/>
              <w:bottom w:val="nil"/>
              <w:right w:val="nil"/>
            </w:tcBorders>
          </w:tcPr>
          <w:p w14:paraId="66A7E3A0"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0.854</w:t>
            </w:r>
          </w:p>
        </w:tc>
        <w:tc>
          <w:tcPr>
            <w:tcW w:w="0" w:type="auto"/>
            <w:tcBorders>
              <w:top w:val="nil"/>
              <w:left w:val="nil"/>
              <w:bottom w:val="nil"/>
              <w:right w:val="nil"/>
            </w:tcBorders>
          </w:tcPr>
          <w:p w14:paraId="51D47140"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0.850</w:t>
            </w:r>
          </w:p>
        </w:tc>
        <w:tc>
          <w:tcPr>
            <w:tcW w:w="0" w:type="auto"/>
            <w:tcBorders>
              <w:top w:val="nil"/>
              <w:left w:val="nil"/>
              <w:bottom w:val="nil"/>
              <w:right w:val="nil"/>
            </w:tcBorders>
          </w:tcPr>
          <w:p w14:paraId="5E099551"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0.296</w:t>
            </w:r>
          </w:p>
        </w:tc>
        <w:tc>
          <w:tcPr>
            <w:tcW w:w="0" w:type="auto"/>
            <w:tcBorders>
              <w:top w:val="nil"/>
              <w:left w:val="nil"/>
              <w:bottom w:val="nil"/>
              <w:right w:val="nil"/>
            </w:tcBorders>
          </w:tcPr>
          <w:p w14:paraId="30B221F0"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1.025</w:t>
            </w:r>
          </w:p>
        </w:tc>
        <w:tc>
          <w:tcPr>
            <w:tcW w:w="0" w:type="auto"/>
            <w:tcBorders>
              <w:top w:val="nil"/>
              <w:left w:val="nil"/>
              <w:bottom w:val="nil"/>
              <w:right w:val="nil"/>
            </w:tcBorders>
          </w:tcPr>
          <w:p w14:paraId="3CCCC20A"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0.620</w:t>
            </w:r>
          </w:p>
        </w:tc>
      </w:tr>
      <w:tr w:rsidR="003543D9" w:rsidRPr="00DF1B3C" w14:paraId="0438EA70" w14:textId="77777777" w:rsidTr="009540B9">
        <w:tc>
          <w:tcPr>
            <w:tcW w:w="0" w:type="auto"/>
            <w:tcBorders>
              <w:top w:val="nil"/>
              <w:left w:val="nil"/>
              <w:bottom w:val="nil"/>
              <w:right w:val="nil"/>
            </w:tcBorders>
          </w:tcPr>
          <w:p w14:paraId="34F44CDD"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1B35994C"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(0.050)</w:t>
            </w:r>
          </w:p>
        </w:tc>
        <w:tc>
          <w:tcPr>
            <w:tcW w:w="0" w:type="auto"/>
            <w:tcBorders>
              <w:top w:val="nil"/>
              <w:left w:val="nil"/>
              <w:bottom w:val="nil"/>
              <w:right w:val="nil"/>
            </w:tcBorders>
          </w:tcPr>
          <w:p w14:paraId="7246B85F"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(0.043)</w:t>
            </w:r>
          </w:p>
        </w:tc>
        <w:tc>
          <w:tcPr>
            <w:tcW w:w="0" w:type="auto"/>
            <w:tcBorders>
              <w:top w:val="nil"/>
              <w:left w:val="nil"/>
              <w:bottom w:val="nil"/>
              <w:right w:val="nil"/>
            </w:tcBorders>
          </w:tcPr>
          <w:p w14:paraId="1E1C0475"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(0.064)</w:t>
            </w:r>
          </w:p>
        </w:tc>
        <w:tc>
          <w:tcPr>
            <w:tcW w:w="0" w:type="auto"/>
            <w:tcBorders>
              <w:top w:val="nil"/>
              <w:left w:val="nil"/>
              <w:bottom w:val="nil"/>
              <w:right w:val="nil"/>
            </w:tcBorders>
          </w:tcPr>
          <w:p w14:paraId="33E3BE5E"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(0.122)</w:t>
            </w:r>
          </w:p>
        </w:tc>
        <w:tc>
          <w:tcPr>
            <w:tcW w:w="0" w:type="auto"/>
            <w:tcBorders>
              <w:top w:val="nil"/>
              <w:left w:val="nil"/>
              <w:bottom w:val="nil"/>
              <w:right w:val="nil"/>
            </w:tcBorders>
          </w:tcPr>
          <w:p w14:paraId="430AE906"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(0.068)</w:t>
            </w:r>
          </w:p>
        </w:tc>
        <w:tc>
          <w:tcPr>
            <w:tcW w:w="0" w:type="auto"/>
            <w:tcBorders>
              <w:top w:val="nil"/>
              <w:left w:val="nil"/>
              <w:bottom w:val="nil"/>
              <w:right w:val="nil"/>
            </w:tcBorders>
          </w:tcPr>
          <w:p w14:paraId="149A72F5"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(0.027)</w:t>
            </w:r>
          </w:p>
        </w:tc>
      </w:tr>
      <w:tr w:rsidR="003543D9" w:rsidRPr="00DF1B3C" w14:paraId="2F26308B" w14:textId="77777777" w:rsidTr="009540B9">
        <w:tc>
          <w:tcPr>
            <w:tcW w:w="0" w:type="auto"/>
            <w:tcBorders>
              <w:top w:val="nil"/>
              <w:left w:val="nil"/>
              <w:bottom w:val="nil"/>
              <w:right w:val="nil"/>
            </w:tcBorders>
          </w:tcPr>
          <w:p w14:paraId="16867E77"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r w:rsidRPr="00DF1B3C">
              <w:rPr>
                <w:rFonts w:ascii="Times New Roman" w:hAnsi="Times New Roman"/>
                <w:sz w:val="20"/>
                <w:szCs w:val="20"/>
                <w:lang w:val="en-US"/>
              </w:rPr>
              <w:t xml:space="preserve"># </w:t>
            </w:r>
            <w:proofErr w:type="gramStart"/>
            <w:r w:rsidRPr="00DF1B3C">
              <w:rPr>
                <w:rFonts w:ascii="Times New Roman" w:hAnsi="Times New Roman"/>
                <w:sz w:val="20"/>
                <w:szCs w:val="20"/>
                <w:lang w:val="en-US"/>
              </w:rPr>
              <w:t>of</w:t>
            </w:r>
            <w:proofErr w:type="gramEnd"/>
            <w:r w:rsidRPr="00DF1B3C">
              <w:rPr>
                <w:rFonts w:ascii="Times New Roman" w:hAnsi="Times New Roman"/>
                <w:sz w:val="20"/>
                <w:szCs w:val="20"/>
                <w:lang w:val="en-US"/>
              </w:rPr>
              <w:t xml:space="preserve"> Elections won</w:t>
            </w:r>
          </w:p>
        </w:tc>
        <w:tc>
          <w:tcPr>
            <w:tcW w:w="0" w:type="auto"/>
            <w:tcBorders>
              <w:top w:val="nil"/>
              <w:left w:val="nil"/>
              <w:bottom w:val="nil"/>
              <w:right w:val="nil"/>
            </w:tcBorders>
          </w:tcPr>
          <w:p w14:paraId="40AE626A"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-0.181</w:t>
            </w:r>
          </w:p>
        </w:tc>
        <w:tc>
          <w:tcPr>
            <w:tcW w:w="0" w:type="auto"/>
            <w:tcBorders>
              <w:top w:val="nil"/>
              <w:left w:val="nil"/>
              <w:bottom w:val="nil"/>
              <w:right w:val="nil"/>
            </w:tcBorders>
          </w:tcPr>
          <w:p w14:paraId="7D024569"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0.042</w:t>
            </w:r>
          </w:p>
        </w:tc>
        <w:tc>
          <w:tcPr>
            <w:tcW w:w="0" w:type="auto"/>
            <w:tcBorders>
              <w:top w:val="nil"/>
              <w:left w:val="nil"/>
              <w:bottom w:val="nil"/>
              <w:right w:val="nil"/>
            </w:tcBorders>
          </w:tcPr>
          <w:p w14:paraId="5B2DC33B"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-1.313</w:t>
            </w:r>
          </w:p>
        </w:tc>
        <w:tc>
          <w:tcPr>
            <w:tcW w:w="0" w:type="auto"/>
            <w:tcBorders>
              <w:top w:val="nil"/>
              <w:left w:val="nil"/>
              <w:bottom w:val="nil"/>
              <w:right w:val="nil"/>
            </w:tcBorders>
          </w:tcPr>
          <w:p w14:paraId="05A79277"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4.649</w:t>
            </w:r>
          </w:p>
        </w:tc>
        <w:tc>
          <w:tcPr>
            <w:tcW w:w="0" w:type="auto"/>
            <w:tcBorders>
              <w:top w:val="nil"/>
              <w:left w:val="nil"/>
              <w:bottom w:val="nil"/>
              <w:right w:val="nil"/>
            </w:tcBorders>
          </w:tcPr>
          <w:p w14:paraId="08AAA584"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-1.148</w:t>
            </w:r>
          </w:p>
        </w:tc>
        <w:tc>
          <w:tcPr>
            <w:tcW w:w="0" w:type="auto"/>
            <w:tcBorders>
              <w:top w:val="nil"/>
              <w:left w:val="nil"/>
              <w:bottom w:val="nil"/>
              <w:right w:val="nil"/>
            </w:tcBorders>
          </w:tcPr>
          <w:p w14:paraId="159C7AF8"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0.116</w:t>
            </w:r>
          </w:p>
        </w:tc>
      </w:tr>
      <w:tr w:rsidR="003543D9" w:rsidRPr="00DF1B3C" w14:paraId="484C61FC" w14:textId="77777777" w:rsidTr="009540B9">
        <w:tc>
          <w:tcPr>
            <w:tcW w:w="0" w:type="auto"/>
            <w:tcBorders>
              <w:top w:val="nil"/>
              <w:left w:val="nil"/>
              <w:bottom w:val="nil"/>
              <w:right w:val="nil"/>
            </w:tcBorders>
          </w:tcPr>
          <w:p w14:paraId="67212407"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7D701115"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(0.318)</w:t>
            </w:r>
          </w:p>
        </w:tc>
        <w:tc>
          <w:tcPr>
            <w:tcW w:w="0" w:type="auto"/>
            <w:tcBorders>
              <w:top w:val="nil"/>
              <w:left w:val="nil"/>
              <w:bottom w:val="nil"/>
              <w:right w:val="nil"/>
            </w:tcBorders>
          </w:tcPr>
          <w:p w14:paraId="4F4C4C16"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(0.280)</w:t>
            </w:r>
          </w:p>
        </w:tc>
        <w:tc>
          <w:tcPr>
            <w:tcW w:w="0" w:type="auto"/>
            <w:tcBorders>
              <w:top w:val="nil"/>
              <w:left w:val="nil"/>
              <w:bottom w:val="nil"/>
              <w:right w:val="nil"/>
            </w:tcBorders>
          </w:tcPr>
          <w:p w14:paraId="3D0FD2C4"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(0.323)</w:t>
            </w:r>
          </w:p>
        </w:tc>
        <w:tc>
          <w:tcPr>
            <w:tcW w:w="0" w:type="auto"/>
            <w:tcBorders>
              <w:top w:val="nil"/>
              <w:left w:val="nil"/>
              <w:bottom w:val="nil"/>
              <w:right w:val="nil"/>
            </w:tcBorders>
          </w:tcPr>
          <w:p w14:paraId="23157CD3"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(0.591)</w:t>
            </w:r>
          </w:p>
        </w:tc>
        <w:tc>
          <w:tcPr>
            <w:tcW w:w="0" w:type="auto"/>
            <w:tcBorders>
              <w:top w:val="nil"/>
              <w:left w:val="nil"/>
              <w:bottom w:val="nil"/>
              <w:right w:val="nil"/>
            </w:tcBorders>
          </w:tcPr>
          <w:p w14:paraId="0A627968"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(0.477)</w:t>
            </w:r>
          </w:p>
        </w:tc>
        <w:tc>
          <w:tcPr>
            <w:tcW w:w="0" w:type="auto"/>
            <w:tcBorders>
              <w:top w:val="nil"/>
              <w:left w:val="nil"/>
              <w:bottom w:val="nil"/>
              <w:right w:val="nil"/>
            </w:tcBorders>
          </w:tcPr>
          <w:p w14:paraId="7ED83A95"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(0.179)</w:t>
            </w:r>
          </w:p>
        </w:tc>
      </w:tr>
      <w:tr w:rsidR="003543D9" w:rsidRPr="00DF1B3C" w14:paraId="079814F1" w14:textId="77777777" w:rsidTr="009540B9">
        <w:tc>
          <w:tcPr>
            <w:tcW w:w="0" w:type="auto"/>
            <w:tcBorders>
              <w:top w:val="nil"/>
              <w:left w:val="nil"/>
              <w:bottom w:val="nil"/>
              <w:right w:val="nil"/>
            </w:tcBorders>
          </w:tcPr>
          <w:p w14:paraId="3557E421"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r w:rsidRPr="00DF1B3C">
              <w:rPr>
                <w:rFonts w:ascii="Times New Roman" w:hAnsi="Times New Roman"/>
                <w:sz w:val="20"/>
                <w:szCs w:val="20"/>
                <w:lang w:val="en-US"/>
              </w:rPr>
              <w:t xml:space="preserve">Female </w:t>
            </w:r>
          </w:p>
        </w:tc>
        <w:tc>
          <w:tcPr>
            <w:tcW w:w="0" w:type="auto"/>
            <w:tcBorders>
              <w:top w:val="nil"/>
              <w:left w:val="nil"/>
              <w:bottom w:val="nil"/>
              <w:right w:val="nil"/>
            </w:tcBorders>
          </w:tcPr>
          <w:p w14:paraId="07D788D4"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-1.599</w:t>
            </w:r>
          </w:p>
        </w:tc>
        <w:tc>
          <w:tcPr>
            <w:tcW w:w="0" w:type="auto"/>
            <w:tcBorders>
              <w:top w:val="nil"/>
              <w:left w:val="nil"/>
              <w:bottom w:val="nil"/>
              <w:right w:val="nil"/>
            </w:tcBorders>
          </w:tcPr>
          <w:p w14:paraId="72A8E163"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-0.853</w:t>
            </w:r>
          </w:p>
        </w:tc>
        <w:tc>
          <w:tcPr>
            <w:tcW w:w="0" w:type="auto"/>
            <w:tcBorders>
              <w:top w:val="nil"/>
              <w:left w:val="nil"/>
              <w:bottom w:val="nil"/>
              <w:right w:val="nil"/>
            </w:tcBorders>
          </w:tcPr>
          <w:p w14:paraId="53DB91E4"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-1.029</w:t>
            </w:r>
          </w:p>
        </w:tc>
        <w:tc>
          <w:tcPr>
            <w:tcW w:w="0" w:type="auto"/>
            <w:tcBorders>
              <w:top w:val="nil"/>
              <w:left w:val="nil"/>
              <w:bottom w:val="nil"/>
              <w:right w:val="nil"/>
            </w:tcBorders>
          </w:tcPr>
          <w:p w14:paraId="2978CCA5"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-1.210</w:t>
            </w:r>
          </w:p>
        </w:tc>
        <w:tc>
          <w:tcPr>
            <w:tcW w:w="0" w:type="auto"/>
            <w:tcBorders>
              <w:top w:val="nil"/>
              <w:left w:val="nil"/>
              <w:bottom w:val="nil"/>
              <w:right w:val="nil"/>
            </w:tcBorders>
          </w:tcPr>
          <w:p w14:paraId="1A4F903D"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-0.071</w:t>
            </w:r>
          </w:p>
        </w:tc>
        <w:tc>
          <w:tcPr>
            <w:tcW w:w="0" w:type="auto"/>
            <w:tcBorders>
              <w:top w:val="nil"/>
              <w:left w:val="nil"/>
              <w:bottom w:val="nil"/>
              <w:right w:val="nil"/>
            </w:tcBorders>
          </w:tcPr>
          <w:p w14:paraId="795D33C5"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0.494</w:t>
            </w:r>
          </w:p>
        </w:tc>
      </w:tr>
      <w:tr w:rsidR="003543D9" w:rsidRPr="00DF1B3C" w14:paraId="41E6C23E" w14:textId="77777777" w:rsidTr="009540B9">
        <w:tc>
          <w:tcPr>
            <w:tcW w:w="0" w:type="auto"/>
            <w:tcBorders>
              <w:top w:val="nil"/>
              <w:left w:val="nil"/>
              <w:bottom w:val="nil"/>
              <w:right w:val="nil"/>
            </w:tcBorders>
          </w:tcPr>
          <w:p w14:paraId="70680524"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619A1AA1"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(1.166)</w:t>
            </w:r>
          </w:p>
        </w:tc>
        <w:tc>
          <w:tcPr>
            <w:tcW w:w="0" w:type="auto"/>
            <w:tcBorders>
              <w:top w:val="nil"/>
              <w:left w:val="nil"/>
              <w:bottom w:val="nil"/>
              <w:right w:val="nil"/>
            </w:tcBorders>
          </w:tcPr>
          <w:p w14:paraId="6FFC89B2"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(1.220)</w:t>
            </w:r>
          </w:p>
        </w:tc>
        <w:tc>
          <w:tcPr>
            <w:tcW w:w="0" w:type="auto"/>
            <w:tcBorders>
              <w:top w:val="nil"/>
              <w:left w:val="nil"/>
              <w:bottom w:val="nil"/>
              <w:right w:val="nil"/>
            </w:tcBorders>
          </w:tcPr>
          <w:p w14:paraId="463B717E"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(1.491)</w:t>
            </w:r>
          </w:p>
        </w:tc>
        <w:tc>
          <w:tcPr>
            <w:tcW w:w="0" w:type="auto"/>
            <w:tcBorders>
              <w:top w:val="nil"/>
              <w:left w:val="nil"/>
              <w:bottom w:val="nil"/>
              <w:right w:val="nil"/>
            </w:tcBorders>
          </w:tcPr>
          <w:p w14:paraId="717DC41D"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(2.162)</w:t>
            </w:r>
          </w:p>
        </w:tc>
        <w:tc>
          <w:tcPr>
            <w:tcW w:w="0" w:type="auto"/>
            <w:tcBorders>
              <w:top w:val="nil"/>
              <w:left w:val="nil"/>
              <w:bottom w:val="nil"/>
              <w:right w:val="nil"/>
            </w:tcBorders>
          </w:tcPr>
          <w:p w14:paraId="00D98879"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(1.390)</w:t>
            </w:r>
          </w:p>
        </w:tc>
        <w:tc>
          <w:tcPr>
            <w:tcW w:w="0" w:type="auto"/>
            <w:tcBorders>
              <w:top w:val="nil"/>
              <w:left w:val="nil"/>
              <w:bottom w:val="nil"/>
              <w:right w:val="nil"/>
            </w:tcBorders>
          </w:tcPr>
          <w:p w14:paraId="345527DB"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(0.859)</w:t>
            </w:r>
          </w:p>
        </w:tc>
      </w:tr>
      <w:tr w:rsidR="003543D9" w:rsidRPr="00DF1B3C" w14:paraId="6E66C2CE" w14:textId="77777777" w:rsidTr="009540B9">
        <w:tc>
          <w:tcPr>
            <w:tcW w:w="0" w:type="auto"/>
            <w:tcBorders>
              <w:top w:val="nil"/>
              <w:left w:val="nil"/>
              <w:bottom w:val="nil"/>
              <w:right w:val="nil"/>
            </w:tcBorders>
          </w:tcPr>
          <w:p w14:paraId="4CB6A704"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r w:rsidRPr="00DF1B3C">
              <w:rPr>
                <w:rFonts w:ascii="Times New Roman" w:hAnsi="Times New Roman"/>
                <w:sz w:val="20"/>
                <w:szCs w:val="20"/>
                <w:lang w:val="en-US"/>
              </w:rPr>
              <w:t>Constant</w:t>
            </w:r>
          </w:p>
        </w:tc>
        <w:tc>
          <w:tcPr>
            <w:tcW w:w="0" w:type="auto"/>
            <w:tcBorders>
              <w:top w:val="nil"/>
              <w:left w:val="nil"/>
              <w:bottom w:val="nil"/>
              <w:right w:val="nil"/>
            </w:tcBorders>
          </w:tcPr>
          <w:p w14:paraId="1632288F"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10.064</w:t>
            </w:r>
          </w:p>
        </w:tc>
        <w:tc>
          <w:tcPr>
            <w:tcW w:w="0" w:type="auto"/>
            <w:tcBorders>
              <w:top w:val="nil"/>
              <w:left w:val="nil"/>
              <w:bottom w:val="nil"/>
              <w:right w:val="nil"/>
            </w:tcBorders>
          </w:tcPr>
          <w:p w14:paraId="1D4AC334"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4.197</w:t>
            </w:r>
          </w:p>
        </w:tc>
        <w:tc>
          <w:tcPr>
            <w:tcW w:w="0" w:type="auto"/>
            <w:tcBorders>
              <w:top w:val="nil"/>
              <w:left w:val="nil"/>
              <w:bottom w:val="nil"/>
              <w:right w:val="nil"/>
            </w:tcBorders>
          </w:tcPr>
          <w:p w14:paraId="582F5FC8"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4.027</w:t>
            </w:r>
          </w:p>
        </w:tc>
        <w:tc>
          <w:tcPr>
            <w:tcW w:w="0" w:type="auto"/>
            <w:tcBorders>
              <w:top w:val="nil"/>
              <w:left w:val="nil"/>
              <w:bottom w:val="nil"/>
              <w:right w:val="nil"/>
            </w:tcBorders>
          </w:tcPr>
          <w:p w14:paraId="2C7A56D8"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11.281</w:t>
            </w:r>
          </w:p>
        </w:tc>
        <w:tc>
          <w:tcPr>
            <w:tcW w:w="0" w:type="auto"/>
            <w:tcBorders>
              <w:top w:val="nil"/>
              <w:left w:val="nil"/>
              <w:bottom w:val="nil"/>
              <w:right w:val="nil"/>
            </w:tcBorders>
          </w:tcPr>
          <w:p w14:paraId="6C62787A"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5.293</w:t>
            </w:r>
          </w:p>
        </w:tc>
        <w:tc>
          <w:tcPr>
            <w:tcW w:w="0" w:type="auto"/>
            <w:tcBorders>
              <w:top w:val="nil"/>
              <w:left w:val="nil"/>
              <w:bottom w:val="nil"/>
              <w:right w:val="nil"/>
            </w:tcBorders>
          </w:tcPr>
          <w:p w14:paraId="18B4E2A0"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16.222</w:t>
            </w:r>
          </w:p>
        </w:tc>
      </w:tr>
      <w:tr w:rsidR="003543D9" w:rsidRPr="00DF1B3C" w14:paraId="48B1C894" w14:textId="77777777" w:rsidTr="009540B9">
        <w:tc>
          <w:tcPr>
            <w:tcW w:w="0" w:type="auto"/>
            <w:tcBorders>
              <w:top w:val="nil"/>
              <w:left w:val="nil"/>
              <w:bottom w:val="single" w:sz="4" w:space="0" w:color="auto"/>
              <w:right w:val="nil"/>
            </w:tcBorders>
          </w:tcPr>
          <w:p w14:paraId="774C38E4"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single" w:sz="4" w:space="0" w:color="auto"/>
              <w:right w:val="nil"/>
            </w:tcBorders>
          </w:tcPr>
          <w:p w14:paraId="422F7DEF"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(2.633)</w:t>
            </w:r>
          </w:p>
        </w:tc>
        <w:tc>
          <w:tcPr>
            <w:tcW w:w="0" w:type="auto"/>
            <w:tcBorders>
              <w:top w:val="nil"/>
              <w:left w:val="nil"/>
              <w:bottom w:val="single" w:sz="4" w:space="0" w:color="auto"/>
              <w:right w:val="nil"/>
            </w:tcBorders>
          </w:tcPr>
          <w:p w14:paraId="32FF2473"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(2.005)</w:t>
            </w:r>
          </w:p>
        </w:tc>
        <w:tc>
          <w:tcPr>
            <w:tcW w:w="0" w:type="auto"/>
            <w:tcBorders>
              <w:top w:val="nil"/>
              <w:left w:val="nil"/>
              <w:bottom w:val="single" w:sz="4" w:space="0" w:color="auto"/>
              <w:right w:val="nil"/>
            </w:tcBorders>
          </w:tcPr>
          <w:p w14:paraId="01261577"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(3.318)</w:t>
            </w:r>
          </w:p>
        </w:tc>
        <w:tc>
          <w:tcPr>
            <w:tcW w:w="0" w:type="auto"/>
            <w:tcBorders>
              <w:top w:val="nil"/>
              <w:left w:val="nil"/>
              <w:bottom w:val="single" w:sz="4" w:space="0" w:color="auto"/>
              <w:right w:val="nil"/>
            </w:tcBorders>
          </w:tcPr>
          <w:p w14:paraId="2D1226DC"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(5.681)</w:t>
            </w:r>
          </w:p>
        </w:tc>
        <w:tc>
          <w:tcPr>
            <w:tcW w:w="0" w:type="auto"/>
            <w:tcBorders>
              <w:top w:val="nil"/>
              <w:left w:val="nil"/>
              <w:bottom w:val="single" w:sz="4" w:space="0" w:color="auto"/>
              <w:right w:val="nil"/>
            </w:tcBorders>
          </w:tcPr>
          <w:p w14:paraId="2C699B58"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(3.737)</w:t>
            </w:r>
          </w:p>
        </w:tc>
        <w:tc>
          <w:tcPr>
            <w:tcW w:w="0" w:type="auto"/>
            <w:tcBorders>
              <w:top w:val="nil"/>
              <w:left w:val="nil"/>
              <w:bottom w:val="single" w:sz="4" w:space="0" w:color="auto"/>
              <w:right w:val="nil"/>
            </w:tcBorders>
          </w:tcPr>
          <w:p w14:paraId="6A7940A4"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(1.752)</w:t>
            </w:r>
          </w:p>
        </w:tc>
      </w:tr>
      <w:tr w:rsidR="003543D9" w:rsidRPr="00DF1B3C" w14:paraId="6CC42443" w14:textId="77777777" w:rsidTr="009540B9">
        <w:tc>
          <w:tcPr>
            <w:tcW w:w="0" w:type="auto"/>
            <w:tcBorders>
              <w:top w:val="single" w:sz="4" w:space="0" w:color="auto"/>
              <w:left w:val="nil"/>
              <w:bottom w:val="nil"/>
              <w:right w:val="nil"/>
            </w:tcBorders>
          </w:tcPr>
          <w:p w14:paraId="6768B49F"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r w:rsidRPr="00DF1B3C">
              <w:rPr>
                <w:rFonts w:ascii="Times New Roman" w:hAnsi="Times New Roman"/>
                <w:sz w:val="20"/>
                <w:szCs w:val="20"/>
                <w:lang w:val="en-US"/>
              </w:rPr>
              <w:t>Observations</w:t>
            </w:r>
          </w:p>
        </w:tc>
        <w:tc>
          <w:tcPr>
            <w:tcW w:w="0" w:type="auto"/>
            <w:tcBorders>
              <w:top w:val="single" w:sz="4" w:space="0" w:color="auto"/>
              <w:left w:val="nil"/>
              <w:bottom w:val="nil"/>
              <w:right w:val="nil"/>
            </w:tcBorders>
          </w:tcPr>
          <w:p w14:paraId="36E63651"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212</w:t>
            </w:r>
          </w:p>
        </w:tc>
        <w:tc>
          <w:tcPr>
            <w:tcW w:w="0" w:type="auto"/>
            <w:tcBorders>
              <w:top w:val="single" w:sz="4" w:space="0" w:color="auto"/>
              <w:left w:val="nil"/>
              <w:bottom w:val="nil"/>
              <w:right w:val="nil"/>
            </w:tcBorders>
          </w:tcPr>
          <w:p w14:paraId="38BE9340"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215</w:t>
            </w:r>
          </w:p>
        </w:tc>
        <w:tc>
          <w:tcPr>
            <w:tcW w:w="0" w:type="auto"/>
            <w:tcBorders>
              <w:top w:val="single" w:sz="4" w:space="0" w:color="auto"/>
              <w:left w:val="nil"/>
              <w:bottom w:val="nil"/>
              <w:right w:val="nil"/>
            </w:tcBorders>
          </w:tcPr>
          <w:p w14:paraId="0223BF38"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216</w:t>
            </w:r>
          </w:p>
        </w:tc>
        <w:tc>
          <w:tcPr>
            <w:tcW w:w="0" w:type="auto"/>
            <w:tcBorders>
              <w:top w:val="single" w:sz="4" w:space="0" w:color="auto"/>
              <w:left w:val="nil"/>
              <w:bottom w:val="nil"/>
              <w:right w:val="nil"/>
            </w:tcBorders>
          </w:tcPr>
          <w:p w14:paraId="306B66F7"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180</w:t>
            </w:r>
          </w:p>
        </w:tc>
        <w:tc>
          <w:tcPr>
            <w:tcW w:w="0" w:type="auto"/>
            <w:tcBorders>
              <w:top w:val="single" w:sz="4" w:space="0" w:color="auto"/>
              <w:left w:val="nil"/>
              <w:bottom w:val="nil"/>
              <w:right w:val="nil"/>
            </w:tcBorders>
          </w:tcPr>
          <w:p w14:paraId="2359DE3D"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210</w:t>
            </w:r>
          </w:p>
        </w:tc>
        <w:tc>
          <w:tcPr>
            <w:tcW w:w="0" w:type="auto"/>
            <w:tcBorders>
              <w:top w:val="single" w:sz="4" w:space="0" w:color="auto"/>
              <w:left w:val="nil"/>
              <w:bottom w:val="nil"/>
              <w:right w:val="nil"/>
            </w:tcBorders>
          </w:tcPr>
          <w:p w14:paraId="49AF7FBC"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228</w:t>
            </w:r>
          </w:p>
        </w:tc>
      </w:tr>
      <w:tr w:rsidR="003543D9" w:rsidRPr="00DF1B3C" w14:paraId="3113E2F0" w14:textId="77777777" w:rsidTr="009540B9">
        <w:tc>
          <w:tcPr>
            <w:tcW w:w="0" w:type="auto"/>
            <w:tcBorders>
              <w:top w:val="nil"/>
              <w:left w:val="nil"/>
              <w:bottom w:val="nil"/>
              <w:right w:val="nil"/>
            </w:tcBorders>
          </w:tcPr>
          <w:p w14:paraId="3BB01DCB"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r w:rsidRPr="00DF1B3C">
              <w:rPr>
                <w:rFonts w:ascii="Times New Roman" w:hAnsi="Times New Roman"/>
                <w:sz w:val="20"/>
                <w:szCs w:val="20"/>
                <w:lang w:val="en-US"/>
              </w:rPr>
              <w:t>R2</w:t>
            </w:r>
          </w:p>
        </w:tc>
        <w:tc>
          <w:tcPr>
            <w:tcW w:w="0" w:type="auto"/>
            <w:tcBorders>
              <w:top w:val="nil"/>
              <w:left w:val="nil"/>
              <w:bottom w:val="nil"/>
              <w:right w:val="nil"/>
            </w:tcBorders>
          </w:tcPr>
          <w:p w14:paraId="6E73CD89"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0.634</w:t>
            </w:r>
          </w:p>
        </w:tc>
        <w:tc>
          <w:tcPr>
            <w:tcW w:w="0" w:type="auto"/>
            <w:tcBorders>
              <w:top w:val="nil"/>
              <w:left w:val="nil"/>
              <w:bottom w:val="nil"/>
              <w:right w:val="nil"/>
            </w:tcBorders>
          </w:tcPr>
          <w:p w14:paraId="6BA0E3F9"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0.658</w:t>
            </w:r>
          </w:p>
        </w:tc>
        <w:tc>
          <w:tcPr>
            <w:tcW w:w="0" w:type="auto"/>
            <w:tcBorders>
              <w:top w:val="nil"/>
              <w:left w:val="nil"/>
              <w:bottom w:val="nil"/>
              <w:right w:val="nil"/>
            </w:tcBorders>
          </w:tcPr>
          <w:p w14:paraId="1656B42E"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0.663</w:t>
            </w:r>
          </w:p>
        </w:tc>
        <w:tc>
          <w:tcPr>
            <w:tcW w:w="0" w:type="auto"/>
            <w:tcBorders>
              <w:top w:val="nil"/>
              <w:left w:val="nil"/>
              <w:bottom w:val="nil"/>
              <w:right w:val="nil"/>
            </w:tcBorders>
          </w:tcPr>
          <w:p w14:paraId="174B11C5"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0.384</w:t>
            </w:r>
          </w:p>
        </w:tc>
        <w:tc>
          <w:tcPr>
            <w:tcW w:w="0" w:type="auto"/>
            <w:tcBorders>
              <w:top w:val="nil"/>
              <w:left w:val="nil"/>
              <w:bottom w:val="nil"/>
              <w:right w:val="nil"/>
            </w:tcBorders>
          </w:tcPr>
          <w:p w14:paraId="35F569DD"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0.594</w:t>
            </w:r>
          </w:p>
        </w:tc>
        <w:tc>
          <w:tcPr>
            <w:tcW w:w="0" w:type="auto"/>
            <w:tcBorders>
              <w:top w:val="nil"/>
              <w:left w:val="nil"/>
              <w:bottom w:val="nil"/>
              <w:right w:val="nil"/>
            </w:tcBorders>
          </w:tcPr>
          <w:p w14:paraId="22EB1F13"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0.590</w:t>
            </w:r>
          </w:p>
        </w:tc>
      </w:tr>
      <w:tr w:rsidR="003543D9" w:rsidRPr="00DF1B3C" w14:paraId="30E951AA" w14:textId="77777777" w:rsidTr="009540B9">
        <w:tc>
          <w:tcPr>
            <w:tcW w:w="0" w:type="auto"/>
            <w:tcBorders>
              <w:top w:val="nil"/>
              <w:left w:val="nil"/>
              <w:bottom w:val="single" w:sz="4" w:space="0" w:color="auto"/>
              <w:right w:val="nil"/>
            </w:tcBorders>
          </w:tcPr>
          <w:p w14:paraId="62F5CC27" w14:textId="77777777" w:rsidR="003543D9" w:rsidRPr="00DF1B3C" w:rsidRDefault="003543D9" w:rsidP="009540B9">
            <w:pPr>
              <w:widowControl w:val="0"/>
              <w:autoSpaceDE w:val="0"/>
              <w:autoSpaceDN w:val="0"/>
              <w:adjustRightInd w:val="0"/>
              <w:rPr>
                <w:rFonts w:ascii="Times New Roman" w:hAnsi="Times New Roman"/>
                <w:sz w:val="20"/>
                <w:szCs w:val="20"/>
                <w:lang w:val="en-US"/>
              </w:rPr>
            </w:pPr>
            <w:r w:rsidRPr="00DF1B3C">
              <w:rPr>
                <w:rFonts w:ascii="Times New Roman" w:hAnsi="Times New Roman"/>
                <w:sz w:val="20"/>
                <w:szCs w:val="20"/>
                <w:lang w:val="en-US"/>
              </w:rPr>
              <w:t>R2 Adj.</w:t>
            </w:r>
          </w:p>
        </w:tc>
        <w:tc>
          <w:tcPr>
            <w:tcW w:w="0" w:type="auto"/>
            <w:tcBorders>
              <w:top w:val="nil"/>
              <w:left w:val="nil"/>
              <w:bottom w:val="single" w:sz="4" w:space="0" w:color="auto"/>
              <w:right w:val="nil"/>
            </w:tcBorders>
          </w:tcPr>
          <w:p w14:paraId="0AA5F280"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0.625</w:t>
            </w:r>
          </w:p>
        </w:tc>
        <w:tc>
          <w:tcPr>
            <w:tcW w:w="0" w:type="auto"/>
            <w:tcBorders>
              <w:top w:val="nil"/>
              <w:left w:val="nil"/>
              <w:bottom w:val="single" w:sz="4" w:space="0" w:color="auto"/>
              <w:right w:val="nil"/>
            </w:tcBorders>
          </w:tcPr>
          <w:p w14:paraId="1B54D56B"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0.650</w:t>
            </w:r>
          </w:p>
        </w:tc>
        <w:tc>
          <w:tcPr>
            <w:tcW w:w="0" w:type="auto"/>
            <w:tcBorders>
              <w:top w:val="nil"/>
              <w:left w:val="nil"/>
              <w:bottom w:val="single" w:sz="4" w:space="0" w:color="auto"/>
              <w:right w:val="nil"/>
            </w:tcBorders>
          </w:tcPr>
          <w:p w14:paraId="208C3733"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0.655</w:t>
            </w:r>
          </w:p>
        </w:tc>
        <w:tc>
          <w:tcPr>
            <w:tcW w:w="0" w:type="auto"/>
            <w:tcBorders>
              <w:top w:val="nil"/>
              <w:left w:val="nil"/>
              <w:bottom w:val="single" w:sz="4" w:space="0" w:color="auto"/>
              <w:right w:val="nil"/>
            </w:tcBorders>
          </w:tcPr>
          <w:p w14:paraId="3E2E6463"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0.367</w:t>
            </w:r>
          </w:p>
        </w:tc>
        <w:tc>
          <w:tcPr>
            <w:tcW w:w="0" w:type="auto"/>
            <w:tcBorders>
              <w:top w:val="nil"/>
              <w:left w:val="nil"/>
              <w:bottom w:val="single" w:sz="4" w:space="0" w:color="auto"/>
              <w:right w:val="nil"/>
            </w:tcBorders>
          </w:tcPr>
          <w:p w14:paraId="14CE0109"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0.584</w:t>
            </w:r>
          </w:p>
        </w:tc>
        <w:tc>
          <w:tcPr>
            <w:tcW w:w="0" w:type="auto"/>
            <w:tcBorders>
              <w:top w:val="nil"/>
              <w:left w:val="nil"/>
              <w:bottom w:val="single" w:sz="4" w:space="0" w:color="auto"/>
              <w:right w:val="nil"/>
            </w:tcBorders>
          </w:tcPr>
          <w:p w14:paraId="3E0A6C4B" w14:textId="77777777" w:rsidR="003543D9" w:rsidRPr="00DF1B3C" w:rsidRDefault="003543D9" w:rsidP="009540B9">
            <w:pPr>
              <w:widowControl w:val="0"/>
              <w:autoSpaceDE w:val="0"/>
              <w:autoSpaceDN w:val="0"/>
              <w:adjustRightInd w:val="0"/>
              <w:jc w:val="center"/>
              <w:rPr>
                <w:rFonts w:ascii="Times New Roman" w:hAnsi="Times New Roman"/>
                <w:sz w:val="20"/>
                <w:szCs w:val="20"/>
                <w:lang w:val="en-US"/>
              </w:rPr>
            </w:pPr>
            <w:r w:rsidRPr="00DF1B3C">
              <w:rPr>
                <w:rFonts w:ascii="Times New Roman" w:hAnsi="Times New Roman"/>
                <w:sz w:val="20"/>
                <w:szCs w:val="20"/>
                <w:lang w:val="en-US"/>
              </w:rPr>
              <w:t>0.580</w:t>
            </w:r>
          </w:p>
        </w:tc>
      </w:tr>
    </w:tbl>
    <w:p w14:paraId="01EEA720" w14:textId="77777777" w:rsidR="003543D9" w:rsidRPr="00DF1B3C" w:rsidRDefault="003543D9" w:rsidP="003543D9">
      <w:pPr>
        <w:widowControl w:val="0"/>
        <w:autoSpaceDE w:val="0"/>
        <w:autoSpaceDN w:val="0"/>
        <w:adjustRightInd w:val="0"/>
        <w:rPr>
          <w:rFonts w:ascii="Times New Roman" w:hAnsi="Times New Roman"/>
          <w:sz w:val="20"/>
          <w:szCs w:val="20"/>
          <w:lang w:val="en-US"/>
        </w:rPr>
      </w:pPr>
      <w:r w:rsidRPr="00DF1B3C">
        <w:rPr>
          <w:rFonts w:ascii="Times New Roman" w:hAnsi="Times New Roman"/>
          <w:sz w:val="20"/>
          <w:szCs w:val="20"/>
          <w:lang w:val="en-US"/>
        </w:rPr>
        <w:t>Robust standard errors in parentheses</w:t>
      </w:r>
    </w:p>
    <w:p w14:paraId="36545A4E" w14:textId="77777777" w:rsidR="00855594" w:rsidRPr="00F22FD5" w:rsidRDefault="00855594" w:rsidP="00855594">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 xml:space="preserve">Note that in the 2015-2019 the last treated MP did not rerun which is why the observations are unchanged in this session from the main analysis. </w:t>
      </w:r>
    </w:p>
    <w:p w14:paraId="5D193F52" w14:textId="77777777" w:rsidR="00855594" w:rsidRPr="00F22FD5" w:rsidRDefault="00855594" w:rsidP="00855594">
      <w:pPr>
        <w:widowControl w:val="0"/>
        <w:autoSpaceDE w:val="0"/>
        <w:autoSpaceDN w:val="0"/>
        <w:adjustRightInd w:val="0"/>
        <w:rPr>
          <w:rFonts w:ascii="Times New Roman" w:hAnsi="Times New Roman"/>
          <w:lang w:val="en-US"/>
        </w:rPr>
      </w:pPr>
    </w:p>
    <w:p w14:paraId="2C9F1697" w14:textId="31A5AA7A" w:rsidR="00855594" w:rsidRPr="0043526D" w:rsidRDefault="00855594" w:rsidP="00855594">
      <w:pPr>
        <w:widowControl w:val="0"/>
        <w:autoSpaceDE w:val="0"/>
        <w:autoSpaceDN w:val="0"/>
        <w:adjustRightInd w:val="0"/>
        <w:rPr>
          <w:rFonts w:ascii="Times New Roman" w:hAnsi="Times New Roman"/>
          <w:b/>
          <w:bCs/>
          <w:lang w:val="en-US"/>
        </w:rPr>
      </w:pPr>
      <w:r w:rsidRPr="0043526D">
        <w:rPr>
          <w:rFonts w:ascii="Times New Roman" w:hAnsi="Times New Roman"/>
          <w:b/>
          <w:bCs/>
          <w:lang w:val="en-US"/>
        </w:rPr>
        <w:t>A</w:t>
      </w:r>
      <w:r w:rsidR="00B10DE5" w:rsidRPr="0043526D">
        <w:rPr>
          <w:rFonts w:ascii="Times New Roman" w:hAnsi="Times New Roman"/>
          <w:b/>
          <w:bCs/>
          <w:lang w:val="en-US"/>
        </w:rPr>
        <w:t>7.2:</w:t>
      </w:r>
      <w:r w:rsidRPr="0043526D">
        <w:rPr>
          <w:rFonts w:ascii="Times New Roman" w:hAnsi="Times New Roman"/>
          <w:b/>
          <w:bCs/>
          <w:lang w:val="en-US"/>
        </w:rPr>
        <w:t xml:space="preserve"> Interactive effects of treatment modified to exclude the last treated MP</w:t>
      </w:r>
      <w:r w:rsidR="004B7EAC" w:rsidRPr="0043526D">
        <w:rPr>
          <w:rFonts w:ascii="Times New Roman" w:hAnsi="Times New Roman"/>
          <w:b/>
          <w:bCs/>
          <w:lang w:val="en-US"/>
        </w:rPr>
        <w:t>,</w:t>
      </w:r>
      <w:r w:rsidRPr="0043526D">
        <w:rPr>
          <w:rFonts w:ascii="Times New Roman" w:hAnsi="Times New Roman"/>
          <w:b/>
          <w:bCs/>
          <w:lang w:val="en-US"/>
        </w:rPr>
        <w:t xml:space="preserve"> by session </w:t>
      </w:r>
    </w:p>
    <w:p w14:paraId="6E32649C" w14:textId="77777777" w:rsidR="00855594" w:rsidRPr="00F22FD5" w:rsidRDefault="00855594" w:rsidP="00855594">
      <w:pPr>
        <w:widowControl w:val="0"/>
        <w:autoSpaceDE w:val="0"/>
        <w:autoSpaceDN w:val="0"/>
        <w:adjustRightInd w:val="0"/>
        <w:rPr>
          <w:rFonts w:ascii="Times New Roman" w:hAnsi="Times New Roman"/>
          <w:sz w:val="20"/>
          <w:szCs w:val="20"/>
          <w:lang w:val="en-US"/>
        </w:rPr>
      </w:pPr>
    </w:p>
    <w:tbl>
      <w:tblPr>
        <w:tblW w:w="0" w:type="auto"/>
        <w:tblLook w:val="0000" w:firstRow="0" w:lastRow="0" w:firstColumn="0" w:lastColumn="0" w:noHBand="0" w:noVBand="0"/>
      </w:tblPr>
      <w:tblGrid>
        <w:gridCol w:w="2317"/>
        <w:gridCol w:w="1083"/>
        <w:gridCol w:w="1083"/>
        <w:gridCol w:w="1083"/>
        <w:gridCol w:w="1083"/>
        <w:gridCol w:w="1083"/>
        <w:gridCol w:w="1083"/>
      </w:tblGrid>
      <w:tr w:rsidR="00781C08" w:rsidRPr="00BF32C6" w14:paraId="1D9211A2" w14:textId="77777777" w:rsidTr="009540B9">
        <w:tc>
          <w:tcPr>
            <w:tcW w:w="0" w:type="auto"/>
            <w:tcBorders>
              <w:top w:val="single" w:sz="4" w:space="0" w:color="auto"/>
              <w:left w:val="nil"/>
              <w:bottom w:val="nil"/>
              <w:right w:val="nil"/>
            </w:tcBorders>
          </w:tcPr>
          <w:p w14:paraId="55380EA6"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r>
              <w:rPr>
                <w:rFonts w:ascii="Times New Roman" w:hAnsi="Times New Roman"/>
                <w:sz w:val="20"/>
                <w:szCs w:val="20"/>
                <w:lang w:val="en-US"/>
              </w:rPr>
              <w:t>Current vote share</w:t>
            </w:r>
          </w:p>
        </w:tc>
        <w:tc>
          <w:tcPr>
            <w:tcW w:w="0" w:type="auto"/>
            <w:tcBorders>
              <w:top w:val="single" w:sz="4" w:space="0" w:color="auto"/>
              <w:left w:val="nil"/>
              <w:bottom w:val="nil"/>
              <w:right w:val="nil"/>
            </w:tcBorders>
          </w:tcPr>
          <w:p w14:paraId="6296E413"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w:t>
            </w:r>
          </w:p>
        </w:tc>
        <w:tc>
          <w:tcPr>
            <w:tcW w:w="0" w:type="auto"/>
            <w:tcBorders>
              <w:top w:val="single" w:sz="4" w:space="0" w:color="auto"/>
              <w:left w:val="nil"/>
              <w:bottom w:val="nil"/>
              <w:right w:val="nil"/>
            </w:tcBorders>
          </w:tcPr>
          <w:p w14:paraId="51B8962D"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w:t>
            </w:r>
          </w:p>
        </w:tc>
        <w:tc>
          <w:tcPr>
            <w:tcW w:w="0" w:type="auto"/>
            <w:tcBorders>
              <w:top w:val="single" w:sz="4" w:space="0" w:color="auto"/>
              <w:left w:val="nil"/>
              <w:bottom w:val="nil"/>
              <w:right w:val="nil"/>
            </w:tcBorders>
          </w:tcPr>
          <w:p w14:paraId="31661E0E"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(3)</w:t>
            </w:r>
          </w:p>
        </w:tc>
        <w:tc>
          <w:tcPr>
            <w:tcW w:w="0" w:type="auto"/>
            <w:tcBorders>
              <w:top w:val="single" w:sz="4" w:space="0" w:color="auto"/>
              <w:left w:val="nil"/>
              <w:bottom w:val="nil"/>
              <w:right w:val="nil"/>
            </w:tcBorders>
          </w:tcPr>
          <w:p w14:paraId="359BD388"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(4)</w:t>
            </w:r>
          </w:p>
        </w:tc>
        <w:tc>
          <w:tcPr>
            <w:tcW w:w="0" w:type="auto"/>
            <w:tcBorders>
              <w:top w:val="single" w:sz="4" w:space="0" w:color="auto"/>
              <w:left w:val="nil"/>
              <w:bottom w:val="nil"/>
              <w:right w:val="nil"/>
            </w:tcBorders>
          </w:tcPr>
          <w:p w14:paraId="360ED715"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(5)</w:t>
            </w:r>
          </w:p>
        </w:tc>
        <w:tc>
          <w:tcPr>
            <w:tcW w:w="0" w:type="auto"/>
            <w:tcBorders>
              <w:top w:val="single" w:sz="4" w:space="0" w:color="auto"/>
              <w:left w:val="nil"/>
              <w:bottom w:val="nil"/>
              <w:right w:val="nil"/>
            </w:tcBorders>
          </w:tcPr>
          <w:p w14:paraId="725E0FD3"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(6)</w:t>
            </w:r>
          </w:p>
        </w:tc>
      </w:tr>
      <w:tr w:rsidR="00781C08" w:rsidRPr="00BF32C6" w14:paraId="370515C3" w14:textId="77777777" w:rsidTr="009540B9">
        <w:tc>
          <w:tcPr>
            <w:tcW w:w="0" w:type="auto"/>
            <w:tcBorders>
              <w:top w:val="nil"/>
              <w:left w:val="nil"/>
              <w:bottom w:val="nil"/>
              <w:right w:val="nil"/>
            </w:tcBorders>
          </w:tcPr>
          <w:p w14:paraId="07BB309F"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33450327"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2004-2006</w:t>
            </w:r>
          </w:p>
        </w:tc>
        <w:tc>
          <w:tcPr>
            <w:tcW w:w="0" w:type="auto"/>
            <w:tcBorders>
              <w:top w:val="nil"/>
              <w:left w:val="nil"/>
              <w:bottom w:val="nil"/>
              <w:right w:val="nil"/>
            </w:tcBorders>
          </w:tcPr>
          <w:p w14:paraId="7996BC44"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2006-2008</w:t>
            </w:r>
          </w:p>
        </w:tc>
        <w:tc>
          <w:tcPr>
            <w:tcW w:w="0" w:type="auto"/>
            <w:tcBorders>
              <w:top w:val="nil"/>
              <w:left w:val="nil"/>
              <w:bottom w:val="nil"/>
              <w:right w:val="nil"/>
            </w:tcBorders>
          </w:tcPr>
          <w:p w14:paraId="26C17963"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2008-2011</w:t>
            </w:r>
          </w:p>
        </w:tc>
        <w:tc>
          <w:tcPr>
            <w:tcW w:w="0" w:type="auto"/>
            <w:tcBorders>
              <w:top w:val="nil"/>
              <w:left w:val="nil"/>
              <w:bottom w:val="nil"/>
              <w:right w:val="nil"/>
            </w:tcBorders>
          </w:tcPr>
          <w:p w14:paraId="675A8808"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2011-2015</w:t>
            </w:r>
          </w:p>
        </w:tc>
        <w:tc>
          <w:tcPr>
            <w:tcW w:w="0" w:type="auto"/>
            <w:tcBorders>
              <w:top w:val="nil"/>
              <w:left w:val="nil"/>
              <w:bottom w:val="nil"/>
              <w:right w:val="nil"/>
            </w:tcBorders>
          </w:tcPr>
          <w:p w14:paraId="1721762C"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2015-2019</w:t>
            </w:r>
          </w:p>
        </w:tc>
        <w:tc>
          <w:tcPr>
            <w:tcW w:w="0" w:type="auto"/>
            <w:tcBorders>
              <w:top w:val="nil"/>
              <w:left w:val="nil"/>
              <w:bottom w:val="nil"/>
              <w:right w:val="nil"/>
            </w:tcBorders>
          </w:tcPr>
          <w:p w14:paraId="79BF3299"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2019-2021</w:t>
            </w:r>
          </w:p>
        </w:tc>
      </w:tr>
      <w:tr w:rsidR="00781C08" w:rsidRPr="00BF32C6" w14:paraId="5E65154B" w14:textId="77777777" w:rsidTr="009540B9">
        <w:tc>
          <w:tcPr>
            <w:tcW w:w="0" w:type="auto"/>
            <w:tcBorders>
              <w:top w:val="single" w:sz="4" w:space="0" w:color="auto"/>
              <w:left w:val="nil"/>
              <w:bottom w:val="nil"/>
              <w:right w:val="nil"/>
            </w:tcBorders>
          </w:tcPr>
          <w:p w14:paraId="5920AF2F"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r w:rsidRPr="00BF32C6">
              <w:rPr>
                <w:rFonts w:ascii="Times New Roman" w:hAnsi="Times New Roman"/>
                <w:sz w:val="20"/>
                <w:szCs w:val="20"/>
                <w:lang w:val="en-US"/>
              </w:rPr>
              <w:t>Treatment’</w:t>
            </w:r>
          </w:p>
        </w:tc>
        <w:tc>
          <w:tcPr>
            <w:tcW w:w="0" w:type="auto"/>
            <w:tcBorders>
              <w:top w:val="single" w:sz="4" w:space="0" w:color="auto"/>
              <w:left w:val="nil"/>
              <w:bottom w:val="nil"/>
              <w:right w:val="nil"/>
            </w:tcBorders>
          </w:tcPr>
          <w:p w14:paraId="55ED73A4"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-1.445</w:t>
            </w:r>
          </w:p>
        </w:tc>
        <w:tc>
          <w:tcPr>
            <w:tcW w:w="0" w:type="auto"/>
            <w:tcBorders>
              <w:top w:val="single" w:sz="4" w:space="0" w:color="auto"/>
              <w:left w:val="nil"/>
              <w:bottom w:val="nil"/>
              <w:right w:val="nil"/>
            </w:tcBorders>
          </w:tcPr>
          <w:p w14:paraId="117A450E"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-0.835</w:t>
            </w:r>
          </w:p>
        </w:tc>
        <w:tc>
          <w:tcPr>
            <w:tcW w:w="0" w:type="auto"/>
            <w:tcBorders>
              <w:top w:val="single" w:sz="4" w:space="0" w:color="auto"/>
              <w:left w:val="nil"/>
              <w:bottom w:val="nil"/>
              <w:right w:val="nil"/>
            </w:tcBorders>
          </w:tcPr>
          <w:p w14:paraId="1AB7E1D6"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-0.138</w:t>
            </w:r>
          </w:p>
        </w:tc>
        <w:tc>
          <w:tcPr>
            <w:tcW w:w="0" w:type="auto"/>
            <w:tcBorders>
              <w:top w:val="single" w:sz="4" w:space="0" w:color="auto"/>
              <w:left w:val="nil"/>
              <w:bottom w:val="nil"/>
              <w:right w:val="nil"/>
            </w:tcBorders>
          </w:tcPr>
          <w:p w14:paraId="1B5F879E"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2.696</w:t>
            </w:r>
          </w:p>
        </w:tc>
        <w:tc>
          <w:tcPr>
            <w:tcW w:w="0" w:type="auto"/>
            <w:tcBorders>
              <w:top w:val="single" w:sz="4" w:space="0" w:color="auto"/>
              <w:left w:val="nil"/>
              <w:bottom w:val="nil"/>
              <w:right w:val="nil"/>
            </w:tcBorders>
          </w:tcPr>
          <w:p w14:paraId="3AE266B4"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1.237</w:t>
            </w:r>
          </w:p>
        </w:tc>
        <w:tc>
          <w:tcPr>
            <w:tcW w:w="0" w:type="auto"/>
            <w:tcBorders>
              <w:top w:val="single" w:sz="4" w:space="0" w:color="auto"/>
              <w:left w:val="nil"/>
              <w:bottom w:val="nil"/>
              <w:right w:val="nil"/>
            </w:tcBorders>
          </w:tcPr>
          <w:p w14:paraId="1A8AEAF9"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2.054</w:t>
            </w:r>
          </w:p>
        </w:tc>
      </w:tr>
      <w:tr w:rsidR="00781C08" w:rsidRPr="00BF32C6" w14:paraId="12B103CF" w14:textId="77777777" w:rsidTr="009540B9">
        <w:tc>
          <w:tcPr>
            <w:tcW w:w="0" w:type="auto"/>
            <w:tcBorders>
              <w:top w:val="nil"/>
              <w:left w:val="nil"/>
              <w:bottom w:val="nil"/>
              <w:right w:val="nil"/>
            </w:tcBorders>
          </w:tcPr>
          <w:p w14:paraId="66EEB8FB"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6F3B741C"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(1.116)</w:t>
            </w:r>
          </w:p>
        </w:tc>
        <w:tc>
          <w:tcPr>
            <w:tcW w:w="0" w:type="auto"/>
            <w:tcBorders>
              <w:top w:val="nil"/>
              <w:left w:val="nil"/>
              <w:bottom w:val="nil"/>
              <w:right w:val="nil"/>
            </w:tcBorders>
          </w:tcPr>
          <w:p w14:paraId="56E24AD6"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(1.091)</w:t>
            </w:r>
          </w:p>
        </w:tc>
        <w:tc>
          <w:tcPr>
            <w:tcW w:w="0" w:type="auto"/>
            <w:tcBorders>
              <w:top w:val="nil"/>
              <w:left w:val="nil"/>
              <w:bottom w:val="nil"/>
              <w:right w:val="nil"/>
            </w:tcBorders>
          </w:tcPr>
          <w:p w14:paraId="425DC68A"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(1.632)</w:t>
            </w:r>
          </w:p>
        </w:tc>
        <w:tc>
          <w:tcPr>
            <w:tcW w:w="0" w:type="auto"/>
            <w:tcBorders>
              <w:top w:val="nil"/>
              <w:left w:val="nil"/>
              <w:bottom w:val="nil"/>
              <w:right w:val="nil"/>
            </w:tcBorders>
          </w:tcPr>
          <w:p w14:paraId="22966AF6"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(2.408)</w:t>
            </w:r>
          </w:p>
        </w:tc>
        <w:tc>
          <w:tcPr>
            <w:tcW w:w="0" w:type="auto"/>
            <w:tcBorders>
              <w:top w:val="nil"/>
              <w:left w:val="nil"/>
              <w:bottom w:val="nil"/>
              <w:right w:val="nil"/>
            </w:tcBorders>
          </w:tcPr>
          <w:p w14:paraId="7F921623"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(1.920)</w:t>
            </w:r>
          </w:p>
        </w:tc>
        <w:tc>
          <w:tcPr>
            <w:tcW w:w="0" w:type="auto"/>
            <w:tcBorders>
              <w:top w:val="nil"/>
              <w:left w:val="nil"/>
              <w:bottom w:val="nil"/>
              <w:right w:val="nil"/>
            </w:tcBorders>
          </w:tcPr>
          <w:p w14:paraId="22683474"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(1.017)</w:t>
            </w:r>
          </w:p>
        </w:tc>
      </w:tr>
      <w:tr w:rsidR="00781C08" w:rsidRPr="00BF32C6" w14:paraId="39C9F914" w14:textId="77777777" w:rsidTr="009540B9">
        <w:tc>
          <w:tcPr>
            <w:tcW w:w="0" w:type="auto"/>
            <w:tcBorders>
              <w:top w:val="nil"/>
              <w:left w:val="nil"/>
              <w:bottom w:val="nil"/>
              <w:right w:val="nil"/>
            </w:tcBorders>
          </w:tcPr>
          <w:p w14:paraId="2BEBE27C"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r w:rsidRPr="00BF32C6">
              <w:rPr>
                <w:rFonts w:ascii="Times New Roman" w:hAnsi="Times New Roman"/>
                <w:sz w:val="20"/>
                <w:szCs w:val="20"/>
                <w:lang w:val="en-US"/>
              </w:rPr>
              <w:t xml:space="preserve">Government </w:t>
            </w:r>
          </w:p>
        </w:tc>
        <w:tc>
          <w:tcPr>
            <w:tcW w:w="0" w:type="auto"/>
            <w:tcBorders>
              <w:top w:val="nil"/>
              <w:left w:val="nil"/>
              <w:bottom w:val="nil"/>
              <w:right w:val="nil"/>
            </w:tcBorders>
          </w:tcPr>
          <w:p w14:paraId="135C7110"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-5.738</w:t>
            </w:r>
          </w:p>
        </w:tc>
        <w:tc>
          <w:tcPr>
            <w:tcW w:w="0" w:type="auto"/>
            <w:tcBorders>
              <w:top w:val="nil"/>
              <w:left w:val="nil"/>
              <w:bottom w:val="nil"/>
              <w:right w:val="nil"/>
            </w:tcBorders>
          </w:tcPr>
          <w:p w14:paraId="5C6A2743"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5.807</w:t>
            </w:r>
          </w:p>
        </w:tc>
        <w:tc>
          <w:tcPr>
            <w:tcW w:w="0" w:type="auto"/>
            <w:tcBorders>
              <w:top w:val="nil"/>
              <w:left w:val="nil"/>
              <w:bottom w:val="nil"/>
              <w:right w:val="nil"/>
            </w:tcBorders>
          </w:tcPr>
          <w:p w14:paraId="6F7114DF"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11.516</w:t>
            </w:r>
          </w:p>
        </w:tc>
        <w:tc>
          <w:tcPr>
            <w:tcW w:w="0" w:type="auto"/>
            <w:tcBorders>
              <w:top w:val="nil"/>
              <w:left w:val="nil"/>
              <w:bottom w:val="nil"/>
              <w:right w:val="nil"/>
            </w:tcBorders>
          </w:tcPr>
          <w:p w14:paraId="603A9F8D"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3.363</w:t>
            </w:r>
          </w:p>
        </w:tc>
        <w:tc>
          <w:tcPr>
            <w:tcW w:w="0" w:type="auto"/>
            <w:tcBorders>
              <w:top w:val="nil"/>
              <w:left w:val="nil"/>
              <w:bottom w:val="nil"/>
              <w:right w:val="nil"/>
            </w:tcBorders>
          </w:tcPr>
          <w:p w14:paraId="4407DDD5"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-9.408</w:t>
            </w:r>
          </w:p>
        </w:tc>
        <w:tc>
          <w:tcPr>
            <w:tcW w:w="0" w:type="auto"/>
            <w:tcBorders>
              <w:top w:val="nil"/>
              <w:left w:val="nil"/>
              <w:bottom w:val="nil"/>
              <w:right w:val="nil"/>
            </w:tcBorders>
          </w:tcPr>
          <w:p w14:paraId="7CD606A6"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3.039</w:t>
            </w:r>
          </w:p>
        </w:tc>
      </w:tr>
      <w:tr w:rsidR="00781C08" w:rsidRPr="00BF32C6" w14:paraId="0D1AF0D2" w14:textId="77777777" w:rsidTr="009540B9">
        <w:tc>
          <w:tcPr>
            <w:tcW w:w="0" w:type="auto"/>
            <w:tcBorders>
              <w:top w:val="nil"/>
              <w:left w:val="nil"/>
              <w:bottom w:val="nil"/>
              <w:right w:val="nil"/>
            </w:tcBorders>
          </w:tcPr>
          <w:p w14:paraId="146547F7"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0C867E17"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(1.103)</w:t>
            </w:r>
          </w:p>
        </w:tc>
        <w:tc>
          <w:tcPr>
            <w:tcW w:w="0" w:type="auto"/>
            <w:tcBorders>
              <w:top w:val="nil"/>
              <w:left w:val="nil"/>
              <w:bottom w:val="nil"/>
              <w:right w:val="nil"/>
            </w:tcBorders>
          </w:tcPr>
          <w:p w14:paraId="1E9FE40B"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(1.141)</w:t>
            </w:r>
          </w:p>
        </w:tc>
        <w:tc>
          <w:tcPr>
            <w:tcW w:w="0" w:type="auto"/>
            <w:tcBorders>
              <w:top w:val="nil"/>
              <w:left w:val="nil"/>
              <w:bottom w:val="nil"/>
              <w:right w:val="nil"/>
            </w:tcBorders>
          </w:tcPr>
          <w:p w14:paraId="76FC297F"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(1.420)</w:t>
            </w:r>
          </w:p>
        </w:tc>
        <w:tc>
          <w:tcPr>
            <w:tcW w:w="0" w:type="auto"/>
            <w:tcBorders>
              <w:top w:val="nil"/>
              <w:left w:val="nil"/>
              <w:bottom w:val="nil"/>
              <w:right w:val="nil"/>
            </w:tcBorders>
          </w:tcPr>
          <w:p w14:paraId="42D0F37C"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(3.419)</w:t>
            </w:r>
          </w:p>
        </w:tc>
        <w:tc>
          <w:tcPr>
            <w:tcW w:w="0" w:type="auto"/>
            <w:tcBorders>
              <w:top w:val="nil"/>
              <w:left w:val="nil"/>
              <w:bottom w:val="nil"/>
              <w:right w:val="nil"/>
            </w:tcBorders>
          </w:tcPr>
          <w:p w14:paraId="6519A9BF"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(1.777)</w:t>
            </w:r>
          </w:p>
        </w:tc>
        <w:tc>
          <w:tcPr>
            <w:tcW w:w="0" w:type="auto"/>
            <w:tcBorders>
              <w:top w:val="nil"/>
              <w:left w:val="nil"/>
              <w:bottom w:val="nil"/>
              <w:right w:val="nil"/>
            </w:tcBorders>
          </w:tcPr>
          <w:p w14:paraId="2491EC17"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(0.982)</w:t>
            </w:r>
          </w:p>
        </w:tc>
      </w:tr>
      <w:tr w:rsidR="00781C08" w:rsidRPr="00BF32C6" w14:paraId="0DABDEBC" w14:textId="77777777" w:rsidTr="009540B9">
        <w:tc>
          <w:tcPr>
            <w:tcW w:w="0" w:type="auto"/>
            <w:tcBorders>
              <w:top w:val="nil"/>
              <w:left w:val="nil"/>
              <w:bottom w:val="nil"/>
              <w:right w:val="nil"/>
            </w:tcBorders>
          </w:tcPr>
          <w:p w14:paraId="5D95602F"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r w:rsidRPr="00BF32C6">
              <w:rPr>
                <w:rFonts w:ascii="Times New Roman" w:hAnsi="Times New Roman"/>
                <w:sz w:val="20"/>
                <w:szCs w:val="20"/>
                <w:lang w:val="en-US"/>
              </w:rPr>
              <w:t>Treatment’ × Government</w:t>
            </w:r>
          </w:p>
        </w:tc>
        <w:tc>
          <w:tcPr>
            <w:tcW w:w="0" w:type="auto"/>
            <w:tcBorders>
              <w:top w:val="nil"/>
              <w:left w:val="nil"/>
              <w:bottom w:val="nil"/>
              <w:right w:val="nil"/>
            </w:tcBorders>
          </w:tcPr>
          <w:p w14:paraId="4697D83F"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3.875</w:t>
            </w:r>
          </w:p>
        </w:tc>
        <w:tc>
          <w:tcPr>
            <w:tcW w:w="0" w:type="auto"/>
            <w:tcBorders>
              <w:top w:val="nil"/>
              <w:left w:val="nil"/>
              <w:bottom w:val="nil"/>
              <w:right w:val="nil"/>
            </w:tcBorders>
          </w:tcPr>
          <w:p w14:paraId="4A4FB550"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3.429</w:t>
            </w:r>
          </w:p>
        </w:tc>
        <w:tc>
          <w:tcPr>
            <w:tcW w:w="0" w:type="auto"/>
            <w:tcBorders>
              <w:top w:val="nil"/>
              <w:left w:val="nil"/>
              <w:bottom w:val="nil"/>
              <w:right w:val="nil"/>
            </w:tcBorders>
          </w:tcPr>
          <w:p w14:paraId="6EEBA264"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-0.847</w:t>
            </w:r>
          </w:p>
        </w:tc>
        <w:tc>
          <w:tcPr>
            <w:tcW w:w="0" w:type="auto"/>
            <w:tcBorders>
              <w:top w:val="nil"/>
              <w:left w:val="nil"/>
              <w:bottom w:val="nil"/>
              <w:right w:val="nil"/>
            </w:tcBorders>
          </w:tcPr>
          <w:p w14:paraId="60C1B87C"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-0.720</w:t>
            </w:r>
          </w:p>
        </w:tc>
        <w:tc>
          <w:tcPr>
            <w:tcW w:w="0" w:type="auto"/>
            <w:tcBorders>
              <w:top w:val="nil"/>
              <w:left w:val="nil"/>
              <w:bottom w:val="nil"/>
              <w:right w:val="nil"/>
            </w:tcBorders>
          </w:tcPr>
          <w:p w14:paraId="02CF4517"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-1.120</w:t>
            </w:r>
          </w:p>
        </w:tc>
        <w:tc>
          <w:tcPr>
            <w:tcW w:w="0" w:type="auto"/>
            <w:tcBorders>
              <w:top w:val="nil"/>
              <w:left w:val="nil"/>
              <w:bottom w:val="nil"/>
              <w:right w:val="nil"/>
            </w:tcBorders>
          </w:tcPr>
          <w:p w14:paraId="649A473D"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-4.563</w:t>
            </w:r>
          </w:p>
        </w:tc>
      </w:tr>
      <w:tr w:rsidR="00781C08" w:rsidRPr="00BF32C6" w14:paraId="64FB4813" w14:textId="77777777" w:rsidTr="009540B9">
        <w:tc>
          <w:tcPr>
            <w:tcW w:w="0" w:type="auto"/>
            <w:tcBorders>
              <w:top w:val="nil"/>
              <w:left w:val="nil"/>
              <w:bottom w:val="nil"/>
              <w:right w:val="nil"/>
            </w:tcBorders>
          </w:tcPr>
          <w:p w14:paraId="158C882C"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4B50CA76"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(1.818)</w:t>
            </w:r>
          </w:p>
        </w:tc>
        <w:tc>
          <w:tcPr>
            <w:tcW w:w="0" w:type="auto"/>
            <w:tcBorders>
              <w:top w:val="nil"/>
              <w:left w:val="nil"/>
              <w:bottom w:val="nil"/>
              <w:right w:val="nil"/>
            </w:tcBorders>
          </w:tcPr>
          <w:p w14:paraId="7573FFD5"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(1.635)</w:t>
            </w:r>
          </w:p>
        </w:tc>
        <w:tc>
          <w:tcPr>
            <w:tcW w:w="0" w:type="auto"/>
            <w:tcBorders>
              <w:top w:val="nil"/>
              <w:left w:val="nil"/>
              <w:bottom w:val="nil"/>
              <w:right w:val="nil"/>
            </w:tcBorders>
          </w:tcPr>
          <w:p w14:paraId="7E2A8EF4"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(1.858)</w:t>
            </w:r>
          </w:p>
        </w:tc>
        <w:tc>
          <w:tcPr>
            <w:tcW w:w="0" w:type="auto"/>
            <w:tcBorders>
              <w:top w:val="nil"/>
              <w:left w:val="nil"/>
              <w:bottom w:val="nil"/>
              <w:right w:val="nil"/>
            </w:tcBorders>
          </w:tcPr>
          <w:p w14:paraId="41BB1B28"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(3.973)</w:t>
            </w:r>
          </w:p>
        </w:tc>
        <w:tc>
          <w:tcPr>
            <w:tcW w:w="0" w:type="auto"/>
            <w:tcBorders>
              <w:top w:val="nil"/>
              <w:left w:val="nil"/>
              <w:bottom w:val="nil"/>
              <w:right w:val="nil"/>
            </w:tcBorders>
          </w:tcPr>
          <w:p w14:paraId="420D9264"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(2.441)</w:t>
            </w:r>
          </w:p>
        </w:tc>
        <w:tc>
          <w:tcPr>
            <w:tcW w:w="0" w:type="auto"/>
            <w:tcBorders>
              <w:top w:val="nil"/>
              <w:left w:val="nil"/>
              <w:bottom w:val="nil"/>
              <w:right w:val="nil"/>
            </w:tcBorders>
          </w:tcPr>
          <w:p w14:paraId="1DB5DD66"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(2.246)</w:t>
            </w:r>
          </w:p>
        </w:tc>
      </w:tr>
      <w:tr w:rsidR="00781C08" w:rsidRPr="00BF32C6" w14:paraId="535AC415" w14:textId="77777777" w:rsidTr="009540B9">
        <w:tc>
          <w:tcPr>
            <w:tcW w:w="0" w:type="auto"/>
            <w:tcBorders>
              <w:top w:val="nil"/>
              <w:left w:val="nil"/>
              <w:bottom w:val="nil"/>
              <w:right w:val="nil"/>
            </w:tcBorders>
          </w:tcPr>
          <w:p w14:paraId="1708FFAF"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r w:rsidRPr="00BF32C6">
              <w:rPr>
                <w:rFonts w:ascii="Times New Roman" w:hAnsi="Times New Roman"/>
                <w:sz w:val="20"/>
                <w:szCs w:val="20"/>
                <w:lang w:val="en-US"/>
              </w:rPr>
              <w:t>Previous vote share</w:t>
            </w:r>
          </w:p>
        </w:tc>
        <w:tc>
          <w:tcPr>
            <w:tcW w:w="0" w:type="auto"/>
            <w:tcBorders>
              <w:top w:val="nil"/>
              <w:left w:val="nil"/>
              <w:bottom w:val="nil"/>
              <w:right w:val="nil"/>
            </w:tcBorders>
          </w:tcPr>
          <w:p w14:paraId="4F459CF0"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0.815</w:t>
            </w:r>
          </w:p>
        </w:tc>
        <w:tc>
          <w:tcPr>
            <w:tcW w:w="0" w:type="auto"/>
            <w:tcBorders>
              <w:top w:val="nil"/>
              <w:left w:val="nil"/>
              <w:bottom w:val="nil"/>
              <w:right w:val="nil"/>
            </w:tcBorders>
          </w:tcPr>
          <w:p w14:paraId="3CA27E27"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0.841</w:t>
            </w:r>
          </w:p>
        </w:tc>
        <w:tc>
          <w:tcPr>
            <w:tcW w:w="0" w:type="auto"/>
            <w:tcBorders>
              <w:top w:val="nil"/>
              <w:left w:val="nil"/>
              <w:bottom w:val="nil"/>
              <w:right w:val="nil"/>
            </w:tcBorders>
          </w:tcPr>
          <w:p w14:paraId="40CE6546"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0.847</w:t>
            </w:r>
          </w:p>
        </w:tc>
        <w:tc>
          <w:tcPr>
            <w:tcW w:w="0" w:type="auto"/>
            <w:tcBorders>
              <w:top w:val="nil"/>
              <w:left w:val="nil"/>
              <w:bottom w:val="nil"/>
              <w:right w:val="nil"/>
            </w:tcBorders>
          </w:tcPr>
          <w:p w14:paraId="491016BB"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0.297</w:t>
            </w:r>
          </w:p>
        </w:tc>
        <w:tc>
          <w:tcPr>
            <w:tcW w:w="0" w:type="auto"/>
            <w:tcBorders>
              <w:top w:val="nil"/>
              <w:left w:val="nil"/>
              <w:bottom w:val="nil"/>
              <w:right w:val="nil"/>
            </w:tcBorders>
          </w:tcPr>
          <w:p w14:paraId="0944D7C8"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1.026</w:t>
            </w:r>
          </w:p>
        </w:tc>
        <w:tc>
          <w:tcPr>
            <w:tcW w:w="0" w:type="auto"/>
            <w:tcBorders>
              <w:top w:val="nil"/>
              <w:left w:val="nil"/>
              <w:bottom w:val="nil"/>
              <w:right w:val="nil"/>
            </w:tcBorders>
          </w:tcPr>
          <w:p w14:paraId="3116D0F3"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0.620</w:t>
            </w:r>
          </w:p>
        </w:tc>
      </w:tr>
      <w:tr w:rsidR="00781C08" w:rsidRPr="00BF32C6" w14:paraId="792594F3" w14:textId="77777777" w:rsidTr="009540B9">
        <w:tc>
          <w:tcPr>
            <w:tcW w:w="0" w:type="auto"/>
            <w:tcBorders>
              <w:top w:val="nil"/>
              <w:left w:val="nil"/>
              <w:bottom w:val="nil"/>
              <w:right w:val="nil"/>
            </w:tcBorders>
          </w:tcPr>
          <w:p w14:paraId="5C21303F"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0044B9D5"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(0.050)</w:t>
            </w:r>
          </w:p>
        </w:tc>
        <w:tc>
          <w:tcPr>
            <w:tcW w:w="0" w:type="auto"/>
            <w:tcBorders>
              <w:top w:val="nil"/>
              <w:left w:val="nil"/>
              <w:bottom w:val="nil"/>
              <w:right w:val="nil"/>
            </w:tcBorders>
          </w:tcPr>
          <w:p w14:paraId="6799C4CB"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(0.044)</w:t>
            </w:r>
          </w:p>
        </w:tc>
        <w:tc>
          <w:tcPr>
            <w:tcW w:w="0" w:type="auto"/>
            <w:tcBorders>
              <w:top w:val="nil"/>
              <w:left w:val="nil"/>
              <w:bottom w:val="nil"/>
              <w:right w:val="nil"/>
            </w:tcBorders>
          </w:tcPr>
          <w:p w14:paraId="111F843B"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(0.064)</w:t>
            </w:r>
          </w:p>
        </w:tc>
        <w:tc>
          <w:tcPr>
            <w:tcW w:w="0" w:type="auto"/>
            <w:tcBorders>
              <w:top w:val="nil"/>
              <w:left w:val="nil"/>
              <w:bottom w:val="nil"/>
              <w:right w:val="nil"/>
            </w:tcBorders>
          </w:tcPr>
          <w:p w14:paraId="01207D31"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(0.122)</w:t>
            </w:r>
          </w:p>
        </w:tc>
        <w:tc>
          <w:tcPr>
            <w:tcW w:w="0" w:type="auto"/>
            <w:tcBorders>
              <w:top w:val="nil"/>
              <w:left w:val="nil"/>
              <w:bottom w:val="nil"/>
              <w:right w:val="nil"/>
            </w:tcBorders>
          </w:tcPr>
          <w:p w14:paraId="566F654A"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(0.069)</w:t>
            </w:r>
          </w:p>
        </w:tc>
        <w:tc>
          <w:tcPr>
            <w:tcW w:w="0" w:type="auto"/>
            <w:tcBorders>
              <w:top w:val="nil"/>
              <w:left w:val="nil"/>
              <w:bottom w:val="nil"/>
              <w:right w:val="nil"/>
            </w:tcBorders>
          </w:tcPr>
          <w:p w14:paraId="0A8DB356"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(0.027)</w:t>
            </w:r>
          </w:p>
        </w:tc>
      </w:tr>
      <w:tr w:rsidR="00781C08" w:rsidRPr="00BF32C6" w14:paraId="5160CED2" w14:textId="77777777" w:rsidTr="009540B9">
        <w:tc>
          <w:tcPr>
            <w:tcW w:w="0" w:type="auto"/>
            <w:tcBorders>
              <w:top w:val="nil"/>
              <w:left w:val="nil"/>
              <w:bottom w:val="nil"/>
              <w:right w:val="nil"/>
            </w:tcBorders>
          </w:tcPr>
          <w:p w14:paraId="31D01CA6"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r w:rsidRPr="00BF32C6">
              <w:rPr>
                <w:rFonts w:ascii="Times New Roman" w:hAnsi="Times New Roman"/>
                <w:sz w:val="20"/>
                <w:szCs w:val="20"/>
                <w:lang w:val="en-US"/>
              </w:rPr>
              <w:t xml:space="preserve"># </w:t>
            </w:r>
            <w:proofErr w:type="gramStart"/>
            <w:r w:rsidRPr="00BF32C6">
              <w:rPr>
                <w:rFonts w:ascii="Times New Roman" w:hAnsi="Times New Roman"/>
                <w:sz w:val="20"/>
                <w:szCs w:val="20"/>
                <w:lang w:val="en-US"/>
              </w:rPr>
              <w:t>of</w:t>
            </w:r>
            <w:proofErr w:type="gramEnd"/>
            <w:r w:rsidRPr="00BF32C6">
              <w:rPr>
                <w:rFonts w:ascii="Times New Roman" w:hAnsi="Times New Roman"/>
                <w:sz w:val="20"/>
                <w:szCs w:val="20"/>
                <w:lang w:val="en-US"/>
              </w:rPr>
              <w:t xml:space="preserve"> Elections won </w:t>
            </w:r>
          </w:p>
        </w:tc>
        <w:tc>
          <w:tcPr>
            <w:tcW w:w="0" w:type="auto"/>
            <w:tcBorders>
              <w:top w:val="nil"/>
              <w:left w:val="nil"/>
              <w:bottom w:val="nil"/>
              <w:right w:val="nil"/>
            </w:tcBorders>
          </w:tcPr>
          <w:p w14:paraId="17E7D536"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-0.159</w:t>
            </w:r>
          </w:p>
        </w:tc>
        <w:tc>
          <w:tcPr>
            <w:tcW w:w="0" w:type="auto"/>
            <w:tcBorders>
              <w:top w:val="nil"/>
              <w:left w:val="nil"/>
              <w:bottom w:val="nil"/>
              <w:right w:val="nil"/>
            </w:tcBorders>
          </w:tcPr>
          <w:p w14:paraId="33EB4858"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0.034</w:t>
            </w:r>
          </w:p>
        </w:tc>
        <w:tc>
          <w:tcPr>
            <w:tcW w:w="0" w:type="auto"/>
            <w:tcBorders>
              <w:top w:val="nil"/>
              <w:left w:val="nil"/>
              <w:bottom w:val="nil"/>
              <w:right w:val="nil"/>
            </w:tcBorders>
          </w:tcPr>
          <w:p w14:paraId="644315A2"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-1.304</w:t>
            </w:r>
          </w:p>
        </w:tc>
        <w:tc>
          <w:tcPr>
            <w:tcW w:w="0" w:type="auto"/>
            <w:tcBorders>
              <w:top w:val="nil"/>
              <w:left w:val="nil"/>
              <w:bottom w:val="nil"/>
              <w:right w:val="nil"/>
            </w:tcBorders>
          </w:tcPr>
          <w:p w14:paraId="7CA1D47F"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4.651</w:t>
            </w:r>
          </w:p>
        </w:tc>
        <w:tc>
          <w:tcPr>
            <w:tcW w:w="0" w:type="auto"/>
            <w:tcBorders>
              <w:top w:val="nil"/>
              <w:left w:val="nil"/>
              <w:bottom w:val="nil"/>
              <w:right w:val="nil"/>
            </w:tcBorders>
          </w:tcPr>
          <w:p w14:paraId="6761F482"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-1.145</w:t>
            </w:r>
          </w:p>
        </w:tc>
        <w:tc>
          <w:tcPr>
            <w:tcW w:w="0" w:type="auto"/>
            <w:tcBorders>
              <w:top w:val="nil"/>
              <w:left w:val="nil"/>
              <w:bottom w:val="nil"/>
              <w:right w:val="nil"/>
            </w:tcBorders>
          </w:tcPr>
          <w:p w14:paraId="33EE207B"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0.099</w:t>
            </w:r>
          </w:p>
        </w:tc>
      </w:tr>
      <w:tr w:rsidR="00781C08" w:rsidRPr="00BF32C6" w14:paraId="4C51EBC9" w14:textId="77777777" w:rsidTr="009540B9">
        <w:tc>
          <w:tcPr>
            <w:tcW w:w="0" w:type="auto"/>
            <w:tcBorders>
              <w:top w:val="nil"/>
              <w:left w:val="nil"/>
              <w:bottom w:val="nil"/>
              <w:right w:val="nil"/>
            </w:tcBorders>
          </w:tcPr>
          <w:p w14:paraId="09EB3AB7"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20382B97"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(0.314)</w:t>
            </w:r>
          </w:p>
        </w:tc>
        <w:tc>
          <w:tcPr>
            <w:tcW w:w="0" w:type="auto"/>
            <w:tcBorders>
              <w:top w:val="nil"/>
              <w:left w:val="nil"/>
              <w:bottom w:val="nil"/>
              <w:right w:val="nil"/>
            </w:tcBorders>
          </w:tcPr>
          <w:p w14:paraId="25ED00AC"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(0.277)</w:t>
            </w:r>
          </w:p>
        </w:tc>
        <w:tc>
          <w:tcPr>
            <w:tcW w:w="0" w:type="auto"/>
            <w:tcBorders>
              <w:top w:val="nil"/>
              <w:left w:val="nil"/>
              <w:bottom w:val="nil"/>
              <w:right w:val="nil"/>
            </w:tcBorders>
          </w:tcPr>
          <w:p w14:paraId="103F7E89"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(0.327)</w:t>
            </w:r>
          </w:p>
        </w:tc>
        <w:tc>
          <w:tcPr>
            <w:tcW w:w="0" w:type="auto"/>
            <w:tcBorders>
              <w:top w:val="nil"/>
              <w:left w:val="nil"/>
              <w:bottom w:val="nil"/>
              <w:right w:val="nil"/>
            </w:tcBorders>
          </w:tcPr>
          <w:p w14:paraId="6EE5FC26"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(0.597)</w:t>
            </w:r>
          </w:p>
        </w:tc>
        <w:tc>
          <w:tcPr>
            <w:tcW w:w="0" w:type="auto"/>
            <w:tcBorders>
              <w:top w:val="nil"/>
              <w:left w:val="nil"/>
              <w:bottom w:val="nil"/>
              <w:right w:val="nil"/>
            </w:tcBorders>
          </w:tcPr>
          <w:p w14:paraId="0807285B"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(0.483)</w:t>
            </w:r>
          </w:p>
        </w:tc>
        <w:tc>
          <w:tcPr>
            <w:tcW w:w="0" w:type="auto"/>
            <w:tcBorders>
              <w:top w:val="nil"/>
              <w:left w:val="nil"/>
              <w:bottom w:val="nil"/>
              <w:right w:val="nil"/>
            </w:tcBorders>
          </w:tcPr>
          <w:p w14:paraId="15A3E9ED"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(0.179)</w:t>
            </w:r>
          </w:p>
        </w:tc>
      </w:tr>
      <w:tr w:rsidR="00781C08" w:rsidRPr="00BF32C6" w14:paraId="4D67BDE8" w14:textId="77777777" w:rsidTr="009540B9">
        <w:tc>
          <w:tcPr>
            <w:tcW w:w="0" w:type="auto"/>
            <w:tcBorders>
              <w:top w:val="nil"/>
              <w:left w:val="nil"/>
              <w:bottom w:val="nil"/>
              <w:right w:val="nil"/>
            </w:tcBorders>
          </w:tcPr>
          <w:p w14:paraId="7DCF4AD1"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r w:rsidRPr="00BF32C6">
              <w:rPr>
                <w:rFonts w:ascii="Times New Roman" w:hAnsi="Times New Roman"/>
                <w:sz w:val="20"/>
                <w:szCs w:val="20"/>
                <w:lang w:val="en-US"/>
              </w:rPr>
              <w:t xml:space="preserve">Female </w:t>
            </w:r>
          </w:p>
        </w:tc>
        <w:tc>
          <w:tcPr>
            <w:tcW w:w="0" w:type="auto"/>
            <w:tcBorders>
              <w:top w:val="nil"/>
              <w:left w:val="nil"/>
              <w:bottom w:val="nil"/>
              <w:right w:val="nil"/>
            </w:tcBorders>
          </w:tcPr>
          <w:p w14:paraId="14763B19"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-1.501</w:t>
            </w:r>
          </w:p>
        </w:tc>
        <w:tc>
          <w:tcPr>
            <w:tcW w:w="0" w:type="auto"/>
            <w:tcBorders>
              <w:top w:val="nil"/>
              <w:left w:val="nil"/>
              <w:bottom w:val="nil"/>
              <w:right w:val="nil"/>
            </w:tcBorders>
          </w:tcPr>
          <w:p w14:paraId="16C5FBA3"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-0.918</w:t>
            </w:r>
          </w:p>
        </w:tc>
        <w:tc>
          <w:tcPr>
            <w:tcW w:w="0" w:type="auto"/>
            <w:tcBorders>
              <w:top w:val="nil"/>
              <w:left w:val="nil"/>
              <w:bottom w:val="nil"/>
              <w:right w:val="nil"/>
            </w:tcBorders>
          </w:tcPr>
          <w:p w14:paraId="44534F9E"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-1.028</w:t>
            </w:r>
          </w:p>
        </w:tc>
        <w:tc>
          <w:tcPr>
            <w:tcW w:w="0" w:type="auto"/>
            <w:tcBorders>
              <w:top w:val="nil"/>
              <w:left w:val="nil"/>
              <w:bottom w:val="nil"/>
              <w:right w:val="nil"/>
            </w:tcBorders>
          </w:tcPr>
          <w:p w14:paraId="4B222B1A"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-1.213</w:t>
            </w:r>
          </w:p>
        </w:tc>
        <w:tc>
          <w:tcPr>
            <w:tcW w:w="0" w:type="auto"/>
            <w:tcBorders>
              <w:top w:val="nil"/>
              <w:left w:val="nil"/>
              <w:bottom w:val="nil"/>
              <w:right w:val="nil"/>
            </w:tcBorders>
          </w:tcPr>
          <w:p w14:paraId="78DC61F4"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-0.055</w:t>
            </w:r>
          </w:p>
        </w:tc>
        <w:tc>
          <w:tcPr>
            <w:tcW w:w="0" w:type="auto"/>
            <w:tcBorders>
              <w:top w:val="nil"/>
              <w:left w:val="nil"/>
              <w:bottom w:val="nil"/>
              <w:right w:val="nil"/>
            </w:tcBorders>
          </w:tcPr>
          <w:p w14:paraId="39A6C1DB"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0.510</w:t>
            </w:r>
          </w:p>
        </w:tc>
      </w:tr>
      <w:tr w:rsidR="00781C08" w:rsidRPr="00BF32C6" w14:paraId="600E30E0" w14:textId="77777777" w:rsidTr="009540B9">
        <w:tc>
          <w:tcPr>
            <w:tcW w:w="0" w:type="auto"/>
            <w:tcBorders>
              <w:top w:val="nil"/>
              <w:left w:val="nil"/>
              <w:bottom w:val="nil"/>
              <w:right w:val="nil"/>
            </w:tcBorders>
          </w:tcPr>
          <w:p w14:paraId="1FED54D6"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nil"/>
              <w:right w:val="nil"/>
            </w:tcBorders>
          </w:tcPr>
          <w:p w14:paraId="6EDC4A44"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(1.174)</w:t>
            </w:r>
          </w:p>
        </w:tc>
        <w:tc>
          <w:tcPr>
            <w:tcW w:w="0" w:type="auto"/>
            <w:tcBorders>
              <w:top w:val="nil"/>
              <w:left w:val="nil"/>
              <w:bottom w:val="nil"/>
              <w:right w:val="nil"/>
            </w:tcBorders>
          </w:tcPr>
          <w:p w14:paraId="1419F935"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(1.211)</w:t>
            </w:r>
          </w:p>
        </w:tc>
        <w:tc>
          <w:tcPr>
            <w:tcW w:w="0" w:type="auto"/>
            <w:tcBorders>
              <w:top w:val="nil"/>
              <w:left w:val="nil"/>
              <w:bottom w:val="nil"/>
              <w:right w:val="nil"/>
            </w:tcBorders>
          </w:tcPr>
          <w:p w14:paraId="437A2C50"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(1.495)</w:t>
            </w:r>
          </w:p>
        </w:tc>
        <w:tc>
          <w:tcPr>
            <w:tcW w:w="0" w:type="auto"/>
            <w:tcBorders>
              <w:top w:val="nil"/>
              <w:left w:val="nil"/>
              <w:bottom w:val="nil"/>
              <w:right w:val="nil"/>
            </w:tcBorders>
          </w:tcPr>
          <w:p w14:paraId="4102CC88"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(2.173)</w:t>
            </w:r>
          </w:p>
        </w:tc>
        <w:tc>
          <w:tcPr>
            <w:tcW w:w="0" w:type="auto"/>
            <w:tcBorders>
              <w:top w:val="nil"/>
              <w:left w:val="nil"/>
              <w:bottom w:val="nil"/>
              <w:right w:val="nil"/>
            </w:tcBorders>
          </w:tcPr>
          <w:p w14:paraId="236D6496"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(1.396)</w:t>
            </w:r>
          </w:p>
        </w:tc>
        <w:tc>
          <w:tcPr>
            <w:tcW w:w="0" w:type="auto"/>
            <w:tcBorders>
              <w:top w:val="nil"/>
              <w:left w:val="nil"/>
              <w:bottom w:val="nil"/>
              <w:right w:val="nil"/>
            </w:tcBorders>
          </w:tcPr>
          <w:p w14:paraId="36B8868A"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(0.845)</w:t>
            </w:r>
          </w:p>
        </w:tc>
      </w:tr>
      <w:tr w:rsidR="00781C08" w:rsidRPr="00BF32C6" w14:paraId="4668C3C5" w14:textId="77777777" w:rsidTr="009540B9">
        <w:tc>
          <w:tcPr>
            <w:tcW w:w="0" w:type="auto"/>
            <w:tcBorders>
              <w:top w:val="nil"/>
              <w:left w:val="nil"/>
              <w:bottom w:val="nil"/>
              <w:right w:val="nil"/>
            </w:tcBorders>
          </w:tcPr>
          <w:p w14:paraId="1B75EBED"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r w:rsidRPr="00BF32C6">
              <w:rPr>
                <w:rFonts w:ascii="Times New Roman" w:hAnsi="Times New Roman"/>
                <w:sz w:val="20"/>
                <w:szCs w:val="20"/>
                <w:lang w:val="en-US"/>
              </w:rPr>
              <w:t>Constant</w:t>
            </w:r>
          </w:p>
        </w:tc>
        <w:tc>
          <w:tcPr>
            <w:tcW w:w="0" w:type="auto"/>
            <w:tcBorders>
              <w:top w:val="nil"/>
              <w:left w:val="nil"/>
              <w:bottom w:val="nil"/>
              <w:right w:val="nil"/>
            </w:tcBorders>
          </w:tcPr>
          <w:p w14:paraId="15E8A1D1"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10.418</w:t>
            </w:r>
          </w:p>
        </w:tc>
        <w:tc>
          <w:tcPr>
            <w:tcW w:w="0" w:type="auto"/>
            <w:tcBorders>
              <w:top w:val="nil"/>
              <w:left w:val="nil"/>
              <w:bottom w:val="nil"/>
              <w:right w:val="nil"/>
            </w:tcBorders>
          </w:tcPr>
          <w:p w14:paraId="189483AE"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5.279</w:t>
            </w:r>
          </w:p>
        </w:tc>
        <w:tc>
          <w:tcPr>
            <w:tcW w:w="0" w:type="auto"/>
            <w:tcBorders>
              <w:top w:val="nil"/>
              <w:left w:val="nil"/>
              <w:bottom w:val="nil"/>
              <w:right w:val="nil"/>
            </w:tcBorders>
          </w:tcPr>
          <w:p w14:paraId="148C58E5"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3.984</w:t>
            </w:r>
          </w:p>
        </w:tc>
        <w:tc>
          <w:tcPr>
            <w:tcW w:w="0" w:type="auto"/>
            <w:tcBorders>
              <w:top w:val="nil"/>
              <w:left w:val="nil"/>
              <w:bottom w:val="nil"/>
              <w:right w:val="nil"/>
            </w:tcBorders>
          </w:tcPr>
          <w:p w14:paraId="673B02E2"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10.964</w:t>
            </w:r>
          </w:p>
        </w:tc>
        <w:tc>
          <w:tcPr>
            <w:tcW w:w="0" w:type="auto"/>
            <w:tcBorders>
              <w:top w:val="nil"/>
              <w:left w:val="nil"/>
              <w:bottom w:val="nil"/>
              <w:right w:val="nil"/>
            </w:tcBorders>
          </w:tcPr>
          <w:p w14:paraId="5DEA930F"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4.916</w:t>
            </w:r>
          </w:p>
        </w:tc>
        <w:tc>
          <w:tcPr>
            <w:tcW w:w="0" w:type="auto"/>
            <w:tcBorders>
              <w:top w:val="nil"/>
              <w:left w:val="nil"/>
              <w:bottom w:val="nil"/>
              <w:right w:val="nil"/>
            </w:tcBorders>
          </w:tcPr>
          <w:p w14:paraId="0B188310"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15.938</w:t>
            </w:r>
          </w:p>
        </w:tc>
      </w:tr>
      <w:tr w:rsidR="00781C08" w:rsidRPr="00BF32C6" w14:paraId="08B37667" w14:textId="77777777" w:rsidTr="009540B9">
        <w:tc>
          <w:tcPr>
            <w:tcW w:w="0" w:type="auto"/>
            <w:tcBorders>
              <w:top w:val="nil"/>
              <w:left w:val="nil"/>
              <w:bottom w:val="single" w:sz="4" w:space="0" w:color="auto"/>
              <w:right w:val="nil"/>
            </w:tcBorders>
          </w:tcPr>
          <w:p w14:paraId="3C2B36EE"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p>
        </w:tc>
        <w:tc>
          <w:tcPr>
            <w:tcW w:w="0" w:type="auto"/>
            <w:tcBorders>
              <w:top w:val="nil"/>
              <w:left w:val="nil"/>
              <w:bottom w:val="single" w:sz="4" w:space="0" w:color="auto"/>
              <w:right w:val="nil"/>
            </w:tcBorders>
          </w:tcPr>
          <w:p w14:paraId="60E7248C"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(2.610)</w:t>
            </w:r>
          </w:p>
        </w:tc>
        <w:tc>
          <w:tcPr>
            <w:tcW w:w="0" w:type="auto"/>
            <w:tcBorders>
              <w:top w:val="nil"/>
              <w:left w:val="nil"/>
              <w:bottom w:val="single" w:sz="4" w:space="0" w:color="auto"/>
              <w:right w:val="nil"/>
            </w:tcBorders>
          </w:tcPr>
          <w:p w14:paraId="1E71F1C4"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(2.046)</w:t>
            </w:r>
          </w:p>
        </w:tc>
        <w:tc>
          <w:tcPr>
            <w:tcW w:w="0" w:type="auto"/>
            <w:tcBorders>
              <w:top w:val="nil"/>
              <w:left w:val="nil"/>
              <w:bottom w:val="single" w:sz="4" w:space="0" w:color="auto"/>
              <w:right w:val="nil"/>
            </w:tcBorders>
          </w:tcPr>
          <w:p w14:paraId="1454BD0E"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(3.349)</w:t>
            </w:r>
          </w:p>
        </w:tc>
        <w:tc>
          <w:tcPr>
            <w:tcW w:w="0" w:type="auto"/>
            <w:tcBorders>
              <w:top w:val="nil"/>
              <w:left w:val="nil"/>
              <w:bottom w:val="single" w:sz="4" w:space="0" w:color="auto"/>
              <w:right w:val="nil"/>
            </w:tcBorders>
          </w:tcPr>
          <w:p w14:paraId="11E57531"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(5.971)</w:t>
            </w:r>
          </w:p>
        </w:tc>
        <w:tc>
          <w:tcPr>
            <w:tcW w:w="0" w:type="auto"/>
            <w:tcBorders>
              <w:top w:val="nil"/>
              <w:left w:val="nil"/>
              <w:bottom w:val="single" w:sz="4" w:space="0" w:color="auto"/>
              <w:right w:val="nil"/>
            </w:tcBorders>
          </w:tcPr>
          <w:p w14:paraId="2ACD87A2"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(3.985)</w:t>
            </w:r>
          </w:p>
        </w:tc>
        <w:tc>
          <w:tcPr>
            <w:tcW w:w="0" w:type="auto"/>
            <w:tcBorders>
              <w:top w:val="nil"/>
              <w:left w:val="nil"/>
              <w:bottom w:val="single" w:sz="4" w:space="0" w:color="auto"/>
              <w:right w:val="nil"/>
            </w:tcBorders>
          </w:tcPr>
          <w:p w14:paraId="29D9197C"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(1.793)</w:t>
            </w:r>
          </w:p>
        </w:tc>
      </w:tr>
      <w:tr w:rsidR="00781C08" w:rsidRPr="00BF32C6" w14:paraId="174422E0" w14:textId="77777777" w:rsidTr="009540B9">
        <w:tc>
          <w:tcPr>
            <w:tcW w:w="0" w:type="auto"/>
            <w:tcBorders>
              <w:top w:val="single" w:sz="4" w:space="0" w:color="auto"/>
              <w:left w:val="nil"/>
              <w:bottom w:val="nil"/>
              <w:right w:val="nil"/>
            </w:tcBorders>
          </w:tcPr>
          <w:p w14:paraId="67D2046A"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r w:rsidRPr="00BF32C6">
              <w:rPr>
                <w:rFonts w:ascii="Times New Roman" w:hAnsi="Times New Roman"/>
                <w:sz w:val="20"/>
                <w:szCs w:val="20"/>
                <w:lang w:val="en-US"/>
              </w:rPr>
              <w:t>Observations</w:t>
            </w:r>
          </w:p>
        </w:tc>
        <w:tc>
          <w:tcPr>
            <w:tcW w:w="0" w:type="auto"/>
            <w:tcBorders>
              <w:top w:val="single" w:sz="4" w:space="0" w:color="auto"/>
              <w:left w:val="nil"/>
              <w:bottom w:val="nil"/>
              <w:right w:val="nil"/>
            </w:tcBorders>
          </w:tcPr>
          <w:p w14:paraId="7F003CC8"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212</w:t>
            </w:r>
          </w:p>
        </w:tc>
        <w:tc>
          <w:tcPr>
            <w:tcW w:w="0" w:type="auto"/>
            <w:tcBorders>
              <w:top w:val="single" w:sz="4" w:space="0" w:color="auto"/>
              <w:left w:val="nil"/>
              <w:bottom w:val="nil"/>
              <w:right w:val="nil"/>
            </w:tcBorders>
          </w:tcPr>
          <w:p w14:paraId="4728C289"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215</w:t>
            </w:r>
          </w:p>
        </w:tc>
        <w:tc>
          <w:tcPr>
            <w:tcW w:w="0" w:type="auto"/>
            <w:tcBorders>
              <w:top w:val="single" w:sz="4" w:space="0" w:color="auto"/>
              <w:left w:val="nil"/>
              <w:bottom w:val="nil"/>
              <w:right w:val="nil"/>
            </w:tcBorders>
          </w:tcPr>
          <w:p w14:paraId="01BBE19B"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216</w:t>
            </w:r>
          </w:p>
        </w:tc>
        <w:tc>
          <w:tcPr>
            <w:tcW w:w="0" w:type="auto"/>
            <w:tcBorders>
              <w:top w:val="single" w:sz="4" w:space="0" w:color="auto"/>
              <w:left w:val="nil"/>
              <w:bottom w:val="nil"/>
              <w:right w:val="nil"/>
            </w:tcBorders>
          </w:tcPr>
          <w:p w14:paraId="1FCAB700"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180</w:t>
            </w:r>
          </w:p>
        </w:tc>
        <w:tc>
          <w:tcPr>
            <w:tcW w:w="0" w:type="auto"/>
            <w:tcBorders>
              <w:top w:val="single" w:sz="4" w:space="0" w:color="auto"/>
              <w:left w:val="nil"/>
              <w:bottom w:val="nil"/>
              <w:right w:val="nil"/>
            </w:tcBorders>
          </w:tcPr>
          <w:p w14:paraId="3EDB3D9D"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210</w:t>
            </w:r>
          </w:p>
        </w:tc>
        <w:tc>
          <w:tcPr>
            <w:tcW w:w="0" w:type="auto"/>
            <w:tcBorders>
              <w:top w:val="single" w:sz="4" w:space="0" w:color="auto"/>
              <w:left w:val="nil"/>
              <w:bottom w:val="nil"/>
              <w:right w:val="nil"/>
            </w:tcBorders>
          </w:tcPr>
          <w:p w14:paraId="7BD78CDE"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228</w:t>
            </w:r>
          </w:p>
        </w:tc>
      </w:tr>
      <w:tr w:rsidR="00781C08" w:rsidRPr="00BF32C6" w14:paraId="0550F3EB" w14:textId="77777777" w:rsidTr="009540B9">
        <w:tc>
          <w:tcPr>
            <w:tcW w:w="0" w:type="auto"/>
            <w:tcBorders>
              <w:top w:val="nil"/>
              <w:left w:val="nil"/>
              <w:bottom w:val="nil"/>
              <w:right w:val="nil"/>
            </w:tcBorders>
          </w:tcPr>
          <w:p w14:paraId="2BFAB987"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r w:rsidRPr="00BF32C6">
              <w:rPr>
                <w:rFonts w:ascii="Times New Roman" w:hAnsi="Times New Roman"/>
                <w:sz w:val="20"/>
                <w:szCs w:val="20"/>
                <w:lang w:val="en-US"/>
              </w:rPr>
              <w:t>R2</w:t>
            </w:r>
          </w:p>
        </w:tc>
        <w:tc>
          <w:tcPr>
            <w:tcW w:w="0" w:type="auto"/>
            <w:tcBorders>
              <w:top w:val="nil"/>
              <w:left w:val="nil"/>
              <w:bottom w:val="nil"/>
              <w:right w:val="nil"/>
            </w:tcBorders>
          </w:tcPr>
          <w:p w14:paraId="4CAC34D4"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0.640</w:t>
            </w:r>
          </w:p>
        </w:tc>
        <w:tc>
          <w:tcPr>
            <w:tcW w:w="0" w:type="auto"/>
            <w:tcBorders>
              <w:top w:val="nil"/>
              <w:left w:val="nil"/>
              <w:bottom w:val="nil"/>
              <w:right w:val="nil"/>
            </w:tcBorders>
          </w:tcPr>
          <w:p w14:paraId="0573791E"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0.663</w:t>
            </w:r>
          </w:p>
        </w:tc>
        <w:tc>
          <w:tcPr>
            <w:tcW w:w="0" w:type="auto"/>
            <w:tcBorders>
              <w:top w:val="nil"/>
              <w:left w:val="nil"/>
              <w:bottom w:val="nil"/>
              <w:right w:val="nil"/>
            </w:tcBorders>
          </w:tcPr>
          <w:p w14:paraId="39FA2E0B"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0.664</w:t>
            </w:r>
          </w:p>
        </w:tc>
        <w:tc>
          <w:tcPr>
            <w:tcW w:w="0" w:type="auto"/>
            <w:tcBorders>
              <w:top w:val="nil"/>
              <w:left w:val="nil"/>
              <w:bottom w:val="nil"/>
              <w:right w:val="nil"/>
            </w:tcBorders>
          </w:tcPr>
          <w:p w14:paraId="4DC53409"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0.385</w:t>
            </w:r>
          </w:p>
        </w:tc>
        <w:tc>
          <w:tcPr>
            <w:tcW w:w="0" w:type="auto"/>
            <w:tcBorders>
              <w:top w:val="nil"/>
              <w:left w:val="nil"/>
              <w:bottom w:val="nil"/>
              <w:right w:val="nil"/>
            </w:tcBorders>
          </w:tcPr>
          <w:p w14:paraId="216A2785"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0.595</w:t>
            </w:r>
          </w:p>
        </w:tc>
        <w:tc>
          <w:tcPr>
            <w:tcW w:w="0" w:type="auto"/>
            <w:tcBorders>
              <w:top w:val="nil"/>
              <w:left w:val="nil"/>
              <w:bottom w:val="nil"/>
              <w:right w:val="nil"/>
            </w:tcBorders>
          </w:tcPr>
          <w:p w14:paraId="007AE287"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0.597</w:t>
            </w:r>
          </w:p>
        </w:tc>
      </w:tr>
      <w:tr w:rsidR="00781C08" w:rsidRPr="00BF32C6" w14:paraId="49641355" w14:textId="77777777" w:rsidTr="009540B9">
        <w:tc>
          <w:tcPr>
            <w:tcW w:w="0" w:type="auto"/>
            <w:tcBorders>
              <w:top w:val="nil"/>
              <w:left w:val="nil"/>
              <w:bottom w:val="single" w:sz="4" w:space="0" w:color="auto"/>
              <w:right w:val="nil"/>
            </w:tcBorders>
          </w:tcPr>
          <w:p w14:paraId="0DAA2B8F" w14:textId="77777777" w:rsidR="00781C08" w:rsidRPr="00BF32C6" w:rsidRDefault="00781C08" w:rsidP="009540B9">
            <w:pPr>
              <w:widowControl w:val="0"/>
              <w:autoSpaceDE w:val="0"/>
              <w:autoSpaceDN w:val="0"/>
              <w:adjustRightInd w:val="0"/>
              <w:rPr>
                <w:rFonts w:ascii="Times New Roman" w:hAnsi="Times New Roman"/>
                <w:sz w:val="20"/>
                <w:szCs w:val="20"/>
                <w:lang w:val="en-US"/>
              </w:rPr>
            </w:pPr>
            <w:r w:rsidRPr="00BF32C6">
              <w:rPr>
                <w:rFonts w:ascii="Times New Roman" w:hAnsi="Times New Roman"/>
                <w:sz w:val="20"/>
                <w:szCs w:val="20"/>
                <w:lang w:val="en-US"/>
              </w:rPr>
              <w:t>R2 Adj.</w:t>
            </w:r>
          </w:p>
        </w:tc>
        <w:tc>
          <w:tcPr>
            <w:tcW w:w="0" w:type="auto"/>
            <w:tcBorders>
              <w:top w:val="nil"/>
              <w:left w:val="nil"/>
              <w:bottom w:val="single" w:sz="4" w:space="0" w:color="auto"/>
              <w:right w:val="nil"/>
            </w:tcBorders>
          </w:tcPr>
          <w:p w14:paraId="5455B9DD"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0.630</w:t>
            </w:r>
          </w:p>
        </w:tc>
        <w:tc>
          <w:tcPr>
            <w:tcW w:w="0" w:type="auto"/>
            <w:tcBorders>
              <w:top w:val="nil"/>
              <w:left w:val="nil"/>
              <w:bottom w:val="single" w:sz="4" w:space="0" w:color="auto"/>
              <w:right w:val="nil"/>
            </w:tcBorders>
          </w:tcPr>
          <w:p w14:paraId="77C83498"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0.654</w:t>
            </w:r>
          </w:p>
        </w:tc>
        <w:tc>
          <w:tcPr>
            <w:tcW w:w="0" w:type="auto"/>
            <w:tcBorders>
              <w:top w:val="nil"/>
              <w:left w:val="nil"/>
              <w:bottom w:val="single" w:sz="4" w:space="0" w:color="auto"/>
              <w:right w:val="nil"/>
            </w:tcBorders>
          </w:tcPr>
          <w:p w14:paraId="5696B16A"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0.654</w:t>
            </w:r>
          </w:p>
        </w:tc>
        <w:tc>
          <w:tcPr>
            <w:tcW w:w="0" w:type="auto"/>
            <w:tcBorders>
              <w:top w:val="nil"/>
              <w:left w:val="nil"/>
              <w:bottom w:val="single" w:sz="4" w:space="0" w:color="auto"/>
              <w:right w:val="nil"/>
            </w:tcBorders>
          </w:tcPr>
          <w:p w14:paraId="6E2115A2"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0.363</w:t>
            </w:r>
          </w:p>
        </w:tc>
        <w:tc>
          <w:tcPr>
            <w:tcW w:w="0" w:type="auto"/>
            <w:tcBorders>
              <w:top w:val="nil"/>
              <w:left w:val="nil"/>
              <w:bottom w:val="single" w:sz="4" w:space="0" w:color="auto"/>
              <w:right w:val="nil"/>
            </w:tcBorders>
          </w:tcPr>
          <w:p w14:paraId="0647D7CC"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0.583</w:t>
            </w:r>
          </w:p>
        </w:tc>
        <w:tc>
          <w:tcPr>
            <w:tcW w:w="0" w:type="auto"/>
            <w:tcBorders>
              <w:top w:val="nil"/>
              <w:left w:val="nil"/>
              <w:bottom w:val="single" w:sz="4" w:space="0" w:color="auto"/>
              <w:right w:val="nil"/>
            </w:tcBorders>
          </w:tcPr>
          <w:p w14:paraId="0D2E6EFA" w14:textId="77777777" w:rsidR="00781C08" w:rsidRPr="00BF32C6" w:rsidRDefault="00781C08" w:rsidP="009540B9">
            <w:pPr>
              <w:widowControl w:val="0"/>
              <w:autoSpaceDE w:val="0"/>
              <w:autoSpaceDN w:val="0"/>
              <w:adjustRightInd w:val="0"/>
              <w:jc w:val="center"/>
              <w:rPr>
                <w:rFonts w:ascii="Times New Roman" w:hAnsi="Times New Roman"/>
                <w:sz w:val="20"/>
                <w:szCs w:val="20"/>
                <w:lang w:val="en-US"/>
              </w:rPr>
            </w:pPr>
            <w:r w:rsidRPr="00BF32C6">
              <w:rPr>
                <w:rFonts w:ascii="Times New Roman" w:hAnsi="Times New Roman"/>
                <w:sz w:val="20"/>
                <w:szCs w:val="20"/>
                <w:lang w:val="en-US"/>
              </w:rPr>
              <w:t>0.586</w:t>
            </w:r>
          </w:p>
        </w:tc>
      </w:tr>
    </w:tbl>
    <w:p w14:paraId="1F468BA8" w14:textId="77777777" w:rsidR="00781C08" w:rsidRPr="00BF32C6" w:rsidRDefault="00781C08" w:rsidP="00781C08">
      <w:pPr>
        <w:widowControl w:val="0"/>
        <w:autoSpaceDE w:val="0"/>
        <w:autoSpaceDN w:val="0"/>
        <w:adjustRightInd w:val="0"/>
        <w:rPr>
          <w:rFonts w:ascii="Times New Roman" w:hAnsi="Times New Roman"/>
          <w:sz w:val="20"/>
          <w:szCs w:val="20"/>
          <w:lang w:val="en-US"/>
        </w:rPr>
      </w:pPr>
      <w:r>
        <w:rPr>
          <w:rFonts w:ascii="Times New Roman" w:hAnsi="Times New Roman"/>
          <w:sz w:val="20"/>
          <w:szCs w:val="20"/>
          <w:lang w:val="en-US"/>
        </w:rPr>
        <w:t>Robust s</w:t>
      </w:r>
      <w:r w:rsidRPr="00BF32C6">
        <w:rPr>
          <w:rFonts w:ascii="Times New Roman" w:hAnsi="Times New Roman"/>
          <w:sz w:val="20"/>
          <w:szCs w:val="20"/>
          <w:lang w:val="en-US"/>
        </w:rPr>
        <w:t>tandard errors in parentheses</w:t>
      </w:r>
    </w:p>
    <w:p w14:paraId="3AC4A271" w14:textId="77777777" w:rsidR="00C460EC" w:rsidRPr="00F22FD5" w:rsidRDefault="00EE1781" w:rsidP="00AC15C4">
      <w:pPr>
        <w:rPr>
          <w:rFonts w:ascii="Times New Roman" w:hAnsi="Times New Roman"/>
          <w:lang w:val="en-US"/>
        </w:rPr>
      </w:pPr>
      <w:r w:rsidRPr="00F22FD5">
        <w:rPr>
          <w:rFonts w:ascii="Times New Roman" w:hAnsi="Times New Roman"/>
          <w:lang w:val="en-US"/>
        </w:rPr>
        <w:br w:type="page"/>
      </w:r>
    </w:p>
    <w:p w14:paraId="5C12FC5F" w14:textId="4BA2A187" w:rsidR="00C460EC" w:rsidRPr="004B35A4" w:rsidRDefault="00C460EC" w:rsidP="00AC15C4">
      <w:pPr>
        <w:pStyle w:val="ListParagraph"/>
        <w:numPr>
          <w:ilvl w:val="0"/>
          <w:numId w:val="1"/>
        </w:numPr>
        <w:rPr>
          <w:rFonts w:ascii="Times New Roman" w:hAnsi="Times New Roman"/>
          <w:b/>
          <w:bCs/>
          <w:lang w:val="en-US"/>
        </w:rPr>
      </w:pPr>
      <w:r w:rsidRPr="004B35A4">
        <w:rPr>
          <w:rFonts w:ascii="Times New Roman" w:hAnsi="Times New Roman"/>
          <w:b/>
          <w:bCs/>
          <w:lang w:val="en-US"/>
        </w:rPr>
        <w:lastRenderedPageBreak/>
        <w:t>Instrumental Variable Analyses</w:t>
      </w:r>
    </w:p>
    <w:p w14:paraId="391BA331" w14:textId="2675409B" w:rsidR="0082121E" w:rsidRPr="004B35A4" w:rsidRDefault="0082121E" w:rsidP="0082121E">
      <w:pPr>
        <w:rPr>
          <w:rFonts w:ascii="Times New Roman" w:hAnsi="Times New Roman"/>
          <w:b/>
          <w:bCs/>
          <w:lang w:val="en-US"/>
        </w:rPr>
      </w:pPr>
    </w:p>
    <w:p w14:paraId="7529D81E" w14:textId="5A776BFC" w:rsidR="00126D42" w:rsidRPr="004B35A4" w:rsidRDefault="00126D42" w:rsidP="00126D42">
      <w:pPr>
        <w:spacing w:line="480" w:lineRule="auto"/>
        <w:ind w:firstLine="720"/>
        <w:jc w:val="both"/>
        <w:rPr>
          <w:rFonts w:ascii="Times New Roman" w:hAnsi="Times New Roman"/>
        </w:rPr>
      </w:pPr>
      <w:r w:rsidRPr="004B35A4">
        <w:rPr>
          <w:rFonts w:ascii="Times New Roman" w:hAnsi="Times New Roman"/>
        </w:rPr>
        <w:t xml:space="preserve">Going beyond the analysis of Loewen et al., another </w:t>
      </w:r>
      <w:proofErr w:type="spellStart"/>
      <w:r w:rsidRPr="004B35A4">
        <w:rPr>
          <w:rFonts w:ascii="Times New Roman" w:hAnsi="Times New Roman"/>
        </w:rPr>
        <w:t>estimand</w:t>
      </w:r>
      <w:proofErr w:type="spellEnd"/>
      <w:r w:rsidRPr="004B35A4">
        <w:rPr>
          <w:rFonts w:ascii="Times New Roman" w:hAnsi="Times New Roman"/>
        </w:rPr>
        <w:t xml:space="preserve"> </w:t>
      </w:r>
      <w:r w:rsidR="0001149F">
        <w:rPr>
          <w:rFonts w:ascii="Times New Roman" w:hAnsi="Times New Roman"/>
        </w:rPr>
        <w:t xml:space="preserve">discussed </w:t>
      </w:r>
      <w:r w:rsidRPr="004B35A4">
        <w:rPr>
          <w:rFonts w:ascii="Times New Roman" w:hAnsi="Times New Roman"/>
        </w:rPr>
        <w:t xml:space="preserve">in our pre-analysis plan is the average causal effect of introducing a successful bill or motion.  This causal parameter is pertinent because one reason MPs in the governing party might benefit from proposal power is that they are better positioned to have their proposals adopted.  However, this causal effect can only be identified for a subgroup of legislators known as compliers (Angrist, </w:t>
      </w:r>
      <w:proofErr w:type="spellStart"/>
      <w:r w:rsidRPr="004B35A4">
        <w:rPr>
          <w:rFonts w:ascii="Times New Roman" w:hAnsi="Times New Roman"/>
        </w:rPr>
        <w:t>Imbens</w:t>
      </w:r>
      <w:proofErr w:type="spellEnd"/>
      <w:r w:rsidRPr="004B35A4">
        <w:rPr>
          <w:rFonts w:ascii="Times New Roman" w:hAnsi="Times New Roman"/>
        </w:rPr>
        <w:t>, and Rubin 1996); in this context, compliers are legislators whose proposals would pass if and only if the legislator has a favorable lottery number.  In the six legislative sessions, compliers appear to comprise approximately 34% of all legislators.</w:t>
      </w:r>
      <w:r w:rsidRPr="004B35A4">
        <w:rPr>
          <w:rStyle w:val="FootnoteReference"/>
          <w:rFonts w:ascii="Times New Roman" w:hAnsi="Times New Roman"/>
        </w:rPr>
        <w:footnoteReference w:id="1"/>
      </w:r>
      <w:r w:rsidRPr="004B35A4">
        <w:rPr>
          <w:rFonts w:ascii="Times New Roman" w:hAnsi="Times New Roman"/>
        </w:rPr>
        <w:t xml:space="preserve">  As Angrist et al. (1996) show formally, our ability to identify the complier average causal effect (CACE) hinges on the strong substantive assumption that the sole pathway through which random assignment affects outcomes is by affecting whether proposals actually pass. This assumption implies that failing to make a proposal at all or making a proposal that fails to pass has no electoral consequences. Under this strong assumption, the CACE is estimated consistently by instrumental variables regression, which essentially rescales the estimated intent-to-treat effect by dividing it by the apparent share of compliers.  If the intent-to-treat estimates are statistically insignificant, so too will be the estimates of the CACE.</w:t>
      </w:r>
    </w:p>
    <w:p w14:paraId="6154EDA8" w14:textId="77777777" w:rsidR="00126D42" w:rsidRPr="004B35A4" w:rsidRDefault="00126D42" w:rsidP="00126D42">
      <w:pPr>
        <w:spacing w:line="480" w:lineRule="auto"/>
        <w:ind w:firstLine="720"/>
        <w:jc w:val="both"/>
        <w:rPr>
          <w:rFonts w:ascii="Times New Roman" w:hAnsi="Times New Roman"/>
        </w:rPr>
      </w:pPr>
      <w:r w:rsidRPr="004B35A4">
        <w:rPr>
          <w:rFonts w:ascii="Times New Roman" w:hAnsi="Times New Roman"/>
        </w:rPr>
        <w:t xml:space="preserve">Among compliers, proposing a bill or motion that is passed generates an electoral boost of 1.560 (SE = 1.685), on average (see column 1).  This estimate essentially rescales both the </w:t>
      </w:r>
      <w:r w:rsidRPr="004B35A4">
        <w:rPr>
          <w:rFonts w:ascii="Times New Roman" w:hAnsi="Times New Roman"/>
        </w:rPr>
        <w:lastRenderedPageBreak/>
        <w:t>estimated ITT and its standard error by dividing by 0.34, which is roughly the passage rate for lottery-induced proposals.  This estimate is noisy but, taken at face value, represents a potentially meaningful increase in vote share.  Time will tell whether this interpretation remains sustainable as more legislative sessions are observed.</w:t>
      </w:r>
    </w:p>
    <w:p w14:paraId="7B3C3F77" w14:textId="515BAB2B" w:rsidR="00126D42" w:rsidRDefault="00126D42" w:rsidP="0082121E">
      <w:pPr>
        <w:rPr>
          <w:rFonts w:ascii="Times New Roman" w:hAnsi="Times New Roman"/>
          <w:b/>
          <w:bCs/>
          <w:lang w:val="en-US"/>
        </w:rPr>
      </w:pPr>
    </w:p>
    <w:p w14:paraId="44C28309" w14:textId="77777777" w:rsidR="00126D42" w:rsidRPr="0082121E" w:rsidRDefault="00126D42" w:rsidP="0082121E">
      <w:pPr>
        <w:rPr>
          <w:rFonts w:ascii="Times New Roman" w:hAnsi="Times New Roman"/>
          <w:b/>
          <w:bCs/>
          <w:lang w:val="en-US"/>
        </w:rPr>
      </w:pPr>
    </w:p>
    <w:p w14:paraId="1ABB2566" w14:textId="1E30B757" w:rsidR="00BD6AB3" w:rsidRPr="0082121E" w:rsidRDefault="00A96268" w:rsidP="0082121E">
      <w:pPr>
        <w:rPr>
          <w:rFonts w:ascii="Times New Roman" w:hAnsi="Times New Roman"/>
          <w:b/>
          <w:bCs/>
          <w:lang w:val="en-US"/>
        </w:rPr>
      </w:pPr>
      <w:r w:rsidRPr="0043526D">
        <w:rPr>
          <w:rFonts w:ascii="Times New Roman" w:hAnsi="Times New Roman"/>
          <w:b/>
          <w:bCs/>
          <w:lang w:val="en-US"/>
        </w:rPr>
        <w:t>A</w:t>
      </w:r>
      <w:r w:rsidR="00B10DE5" w:rsidRPr="0043526D">
        <w:rPr>
          <w:rFonts w:ascii="Times New Roman" w:hAnsi="Times New Roman"/>
          <w:b/>
          <w:bCs/>
          <w:lang w:val="en-US"/>
        </w:rPr>
        <w:t>8.1</w:t>
      </w:r>
      <w:r w:rsidR="00BD6AB3" w:rsidRPr="0043526D">
        <w:rPr>
          <w:rFonts w:ascii="Times New Roman" w:hAnsi="Times New Roman"/>
          <w:b/>
          <w:bCs/>
          <w:lang w:val="en-US"/>
        </w:rPr>
        <w:t>: First stage for instrumental variable</w:t>
      </w:r>
      <w:r w:rsidR="0085497B" w:rsidRPr="0043526D">
        <w:rPr>
          <w:rFonts w:ascii="Times New Roman" w:hAnsi="Times New Roman"/>
          <w:b/>
          <w:bCs/>
          <w:lang w:val="en-US"/>
        </w:rPr>
        <w:t>s</w:t>
      </w:r>
      <w:r w:rsidR="00BD6AB3" w:rsidRPr="0043526D">
        <w:rPr>
          <w:rFonts w:ascii="Times New Roman" w:hAnsi="Times New Roman"/>
          <w:b/>
          <w:bCs/>
          <w:lang w:val="en-US"/>
        </w:rPr>
        <w:t xml:space="preserve"> regressions</w:t>
      </w:r>
      <w:r w:rsidR="00EE4F4E" w:rsidRPr="0043526D">
        <w:rPr>
          <w:rFonts w:ascii="Times New Roman" w:hAnsi="Times New Roman"/>
          <w:b/>
          <w:bCs/>
          <w:lang w:val="en-US"/>
        </w:rPr>
        <w:t>, using assigned treatment to predict passage of a proposed bill or motion</w:t>
      </w:r>
      <w:r w:rsidR="00BD6AB3" w:rsidRPr="0043526D">
        <w:rPr>
          <w:rFonts w:ascii="Times New Roman" w:hAnsi="Times New Roman"/>
          <w:b/>
          <w:bCs/>
          <w:lang w:val="en-US"/>
        </w:rPr>
        <w:t xml:space="preserve"> </w:t>
      </w:r>
    </w:p>
    <w:tbl>
      <w:tblPr>
        <w:tblW w:w="0" w:type="auto"/>
        <w:tblLook w:val="0000" w:firstRow="0" w:lastRow="0" w:firstColumn="0" w:lastColumn="0" w:noHBand="0" w:noVBand="0"/>
      </w:tblPr>
      <w:tblGrid>
        <w:gridCol w:w="1626"/>
        <w:gridCol w:w="741"/>
        <w:gridCol w:w="996"/>
        <w:gridCol w:w="996"/>
        <w:gridCol w:w="996"/>
        <w:gridCol w:w="996"/>
        <w:gridCol w:w="996"/>
        <w:gridCol w:w="996"/>
      </w:tblGrid>
      <w:tr w:rsidR="00BF56C9" w:rsidRPr="00BF56C9" w14:paraId="4697534B" w14:textId="77777777" w:rsidTr="009540B9">
        <w:tc>
          <w:tcPr>
            <w:tcW w:w="0" w:type="auto"/>
            <w:tcBorders>
              <w:top w:val="single" w:sz="4" w:space="0" w:color="auto"/>
              <w:left w:val="nil"/>
              <w:bottom w:val="nil"/>
              <w:right w:val="nil"/>
            </w:tcBorders>
          </w:tcPr>
          <w:p w14:paraId="1D035D5D"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 xml:space="preserve">Passed </w:t>
            </w:r>
          </w:p>
        </w:tc>
        <w:tc>
          <w:tcPr>
            <w:tcW w:w="0" w:type="auto"/>
            <w:tcBorders>
              <w:top w:val="single" w:sz="4" w:space="0" w:color="auto"/>
              <w:left w:val="nil"/>
              <w:bottom w:val="nil"/>
              <w:right w:val="nil"/>
            </w:tcBorders>
          </w:tcPr>
          <w:p w14:paraId="2521824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w:t>
            </w:r>
          </w:p>
        </w:tc>
        <w:tc>
          <w:tcPr>
            <w:tcW w:w="0" w:type="auto"/>
            <w:tcBorders>
              <w:top w:val="single" w:sz="4" w:space="0" w:color="auto"/>
              <w:left w:val="nil"/>
              <w:bottom w:val="nil"/>
              <w:right w:val="nil"/>
            </w:tcBorders>
          </w:tcPr>
          <w:p w14:paraId="119031FE"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w:t>
            </w:r>
          </w:p>
        </w:tc>
        <w:tc>
          <w:tcPr>
            <w:tcW w:w="0" w:type="auto"/>
            <w:tcBorders>
              <w:top w:val="single" w:sz="4" w:space="0" w:color="auto"/>
              <w:left w:val="nil"/>
              <w:bottom w:val="nil"/>
              <w:right w:val="nil"/>
            </w:tcBorders>
          </w:tcPr>
          <w:p w14:paraId="63DAA05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(3)</w:t>
            </w:r>
          </w:p>
        </w:tc>
        <w:tc>
          <w:tcPr>
            <w:tcW w:w="0" w:type="auto"/>
            <w:tcBorders>
              <w:top w:val="single" w:sz="4" w:space="0" w:color="auto"/>
              <w:left w:val="nil"/>
              <w:bottom w:val="nil"/>
              <w:right w:val="nil"/>
            </w:tcBorders>
          </w:tcPr>
          <w:p w14:paraId="5545CC8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(4)</w:t>
            </w:r>
          </w:p>
        </w:tc>
        <w:tc>
          <w:tcPr>
            <w:tcW w:w="0" w:type="auto"/>
            <w:tcBorders>
              <w:top w:val="single" w:sz="4" w:space="0" w:color="auto"/>
              <w:left w:val="nil"/>
              <w:bottom w:val="nil"/>
              <w:right w:val="nil"/>
            </w:tcBorders>
          </w:tcPr>
          <w:p w14:paraId="71C3FCE1"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(5)</w:t>
            </w:r>
          </w:p>
        </w:tc>
        <w:tc>
          <w:tcPr>
            <w:tcW w:w="0" w:type="auto"/>
            <w:tcBorders>
              <w:top w:val="single" w:sz="4" w:space="0" w:color="auto"/>
              <w:left w:val="nil"/>
              <w:bottom w:val="nil"/>
              <w:right w:val="nil"/>
            </w:tcBorders>
          </w:tcPr>
          <w:p w14:paraId="06C9398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(6)</w:t>
            </w:r>
          </w:p>
        </w:tc>
        <w:tc>
          <w:tcPr>
            <w:tcW w:w="0" w:type="auto"/>
            <w:tcBorders>
              <w:top w:val="single" w:sz="4" w:space="0" w:color="auto"/>
              <w:left w:val="nil"/>
              <w:bottom w:val="nil"/>
              <w:right w:val="nil"/>
            </w:tcBorders>
          </w:tcPr>
          <w:p w14:paraId="70B0B83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(7)</w:t>
            </w:r>
          </w:p>
        </w:tc>
      </w:tr>
      <w:tr w:rsidR="00BF56C9" w:rsidRPr="00BF56C9" w14:paraId="5E5B5CAD" w14:textId="77777777" w:rsidTr="009540B9">
        <w:tc>
          <w:tcPr>
            <w:tcW w:w="0" w:type="auto"/>
            <w:tcBorders>
              <w:top w:val="nil"/>
              <w:left w:val="nil"/>
              <w:bottom w:val="nil"/>
              <w:right w:val="nil"/>
            </w:tcBorders>
          </w:tcPr>
          <w:p w14:paraId="36634B46"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A4B8CE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Pooled</w:t>
            </w:r>
          </w:p>
        </w:tc>
        <w:tc>
          <w:tcPr>
            <w:tcW w:w="0" w:type="auto"/>
            <w:tcBorders>
              <w:top w:val="nil"/>
              <w:left w:val="nil"/>
              <w:bottom w:val="nil"/>
              <w:right w:val="nil"/>
            </w:tcBorders>
          </w:tcPr>
          <w:p w14:paraId="5F6956E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2004-2006</w:t>
            </w:r>
          </w:p>
        </w:tc>
        <w:tc>
          <w:tcPr>
            <w:tcW w:w="0" w:type="auto"/>
            <w:tcBorders>
              <w:top w:val="nil"/>
              <w:left w:val="nil"/>
              <w:bottom w:val="nil"/>
              <w:right w:val="nil"/>
            </w:tcBorders>
          </w:tcPr>
          <w:p w14:paraId="6737C5B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2006-2008</w:t>
            </w:r>
          </w:p>
        </w:tc>
        <w:tc>
          <w:tcPr>
            <w:tcW w:w="0" w:type="auto"/>
            <w:tcBorders>
              <w:top w:val="nil"/>
              <w:left w:val="nil"/>
              <w:bottom w:val="nil"/>
              <w:right w:val="nil"/>
            </w:tcBorders>
          </w:tcPr>
          <w:p w14:paraId="61A8E99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2008-2011</w:t>
            </w:r>
          </w:p>
        </w:tc>
        <w:tc>
          <w:tcPr>
            <w:tcW w:w="0" w:type="auto"/>
            <w:tcBorders>
              <w:top w:val="nil"/>
              <w:left w:val="nil"/>
              <w:bottom w:val="nil"/>
              <w:right w:val="nil"/>
            </w:tcBorders>
          </w:tcPr>
          <w:p w14:paraId="281696E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2011-2015</w:t>
            </w:r>
          </w:p>
        </w:tc>
        <w:tc>
          <w:tcPr>
            <w:tcW w:w="0" w:type="auto"/>
            <w:tcBorders>
              <w:top w:val="nil"/>
              <w:left w:val="nil"/>
              <w:bottom w:val="nil"/>
              <w:right w:val="nil"/>
            </w:tcBorders>
          </w:tcPr>
          <w:p w14:paraId="05A8139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2015-2019</w:t>
            </w:r>
          </w:p>
        </w:tc>
        <w:tc>
          <w:tcPr>
            <w:tcW w:w="0" w:type="auto"/>
            <w:tcBorders>
              <w:top w:val="nil"/>
              <w:left w:val="nil"/>
              <w:bottom w:val="nil"/>
              <w:right w:val="nil"/>
            </w:tcBorders>
          </w:tcPr>
          <w:p w14:paraId="1C03F1AE"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2019-2021</w:t>
            </w:r>
          </w:p>
        </w:tc>
      </w:tr>
      <w:tr w:rsidR="00BF56C9" w:rsidRPr="00BF56C9" w14:paraId="51134AD1" w14:textId="77777777" w:rsidTr="009540B9">
        <w:tc>
          <w:tcPr>
            <w:tcW w:w="0" w:type="auto"/>
            <w:tcBorders>
              <w:top w:val="single" w:sz="4" w:space="0" w:color="auto"/>
              <w:left w:val="nil"/>
              <w:bottom w:val="nil"/>
              <w:right w:val="nil"/>
            </w:tcBorders>
          </w:tcPr>
          <w:p w14:paraId="71FF4916"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 xml:space="preserve">Treatment </w:t>
            </w:r>
          </w:p>
        </w:tc>
        <w:tc>
          <w:tcPr>
            <w:tcW w:w="0" w:type="auto"/>
            <w:tcBorders>
              <w:top w:val="single" w:sz="4" w:space="0" w:color="auto"/>
              <w:left w:val="nil"/>
              <w:bottom w:val="nil"/>
              <w:right w:val="nil"/>
            </w:tcBorders>
          </w:tcPr>
          <w:p w14:paraId="69A3D4F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0.338</w:t>
            </w:r>
          </w:p>
        </w:tc>
        <w:tc>
          <w:tcPr>
            <w:tcW w:w="0" w:type="auto"/>
            <w:tcBorders>
              <w:top w:val="single" w:sz="4" w:space="0" w:color="auto"/>
              <w:left w:val="nil"/>
              <w:bottom w:val="nil"/>
              <w:right w:val="nil"/>
            </w:tcBorders>
          </w:tcPr>
          <w:p w14:paraId="4D2CF67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0.128</w:t>
            </w:r>
          </w:p>
        </w:tc>
        <w:tc>
          <w:tcPr>
            <w:tcW w:w="0" w:type="auto"/>
            <w:tcBorders>
              <w:top w:val="single" w:sz="4" w:space="0" w:color="auto"/>
              <w:left w:val="nil"/>
              <w:bottom w:val="nil"/>
              <w:right w:val="nil"/>
            </w:tcBorders>
          </w:tcPr>
          <w:p w14:paraId="50F74589"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0.397</w:t>
            </w:r>
          </w:p>
        </w:tc>
        <w:tc>
          <w:tcPr>
            <w:tcW w:w="0" w:type="auto"/>
            <w:tcBorders>
              <w:top w:val="single" w:sz="4" w:space="0" w:color="auto"/>
              <w:left w:val="nil"/>
              <w:bottom w:val="nil"/>
              <w:right w:val="nil"/>
            </w:tcBorders>
          </w:tcPr>
          <w:p w14:paraId="3933759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0.398</w:t>
            </w:r>
          </w:p>
        </w:tc>
        <w:tc>
          <w:tcPr>
            <w:tcW w:w="0" w:type="auto"/>
            <w:tcBorders>
              <w:top w:val="single" w:sz="4" w:space="0" w:color="auto"/>
              <w:left w:val="nil"/>
              <w:bottom w:val="nil"/>
              <w:right w:val="nil"/>
            </w:tcBorders>
          </w:tcPr>
          <w:p w14:paraId="0633972D"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0.381</w:t>
            </w:r>
          </w:p>
        </w:tc>
        <w:tc>
          <w:tcPr>
            <w:tcW w:w="0" w:type="auto"/>
            <w:tcBorders>
              <w:top w:val="single" w:sz="4" w:space="0" w:color="auto"/>
              <w:left w:val="nil"/>
              <w:bottom w:val="nil"/>
              <w:right w:val="nil"/>
            </w:tcBorders>
          </w:tcPr>
          <w:p w14:paraId="043B40FD"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0.476</w:t>
            </w:r>
          </w:p>
        </w:tc>
        <w:tc>
          <w:tcPr>
            <w:tcW w:w="0" w:type="auto"/>
            <w:tcBorders>
              <w:top w:val="single" w:sz="4" w:space="0" w:color="auto"/>
              <w:left w:val="nil"/>
              <w:bottom w:val="nil"/>
              <w:right w:val="nil"/>
            </w:tcBorders>
          </w:tcPr>
          <w:p w14:paraId="7038E0C1"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0.252</w:t>
            </w:r>
          </w:p>
        </w:tc>
      </w:tr>
      <w:tr w:rsidR="00BF56C9" w:rsidRPr="00BF56C9" w14:paraId="08701CD4" w14:textId="77777777" w:rsidTr="009540B9">
        <w:tc>
          <w:tcPr>
            <w:tcW w:w="0" w:type="auto"/>
            <w:tcBorders>
              <w:top w:val="nil"/>
              <w:left w:val="nil"/>
              <w:bottom w:val="nil"/>
              <w:right w:val="nil"/>
            </w:tcBorders>
          </w:tcPr>
          <w:p w14:paraId="6C2A13C2"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2544DF8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(0.020)</w:t>
            </w:r>
          </w:p>
        </w:tc>
        <w:tc>
          <w:tcPr>
            <w:tcW w:w="0" w:type="auto"/>
            <w:tcBorders>
              <w:top w:val="nil"/>
              <w:left w:val="nil"/>
              <w:bottom w:val="nil"/>
              <w:right w:val="nil"/>
            </w:tcBorders>
          </w:tcPr>
          <w:p w14:paraId="5E40272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(0.038)</w:t>
            </w:r>
          </w:p>
        </w:tc>
        <w:tc>
          <w:tcPr>
            <w:tcW w:w="0" w:type="auto"/>
            <w:tcBorders>
              <w:top w:val="nil"/>
              <w:left w:val="nil"/>
              <w:bottom w:val="nil"/>
              <w:right w:val="nil"/>
            </w:tcBorders>
          </w:tcPr>
          <w:p w14:paraId="5E2B7064"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(0.051)</w:t>
            </w:r>
          </w:p>
        </w:tc>
        <w:tc>
          <w:tcPr>
            <w:tcW w:w="0" w:type="auto"/>
            <w:tcBorders>
              <w:top w:val="nil"/>
              <w:left w:val="nil"/>
              <w:bottom w:val="nil"/>
              <w:right w:val="nil"/>
            </w:tcBorders>
          </w:tcPr>
          <w:p w14:paraId="43838904"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(0.049)</w:t>
            </w:r>
          </w:p>
        </w:tc>
        <w:tc>
          <w:tcPr>
            <w:tcW w:w="0" w:type="auto"/>
            <w:tcBorders>
              <w:top w:val="nil"/>
              <w:left w:val="nil"/>
              <w:bottom w:val="nil"/>
              <w:right w:val="nil"/>
            </w:tcBorders>
          </w:tcPr>
          <w:p w14:paraId="282C2C61"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(0.052)</w:t>
            </w:r>
          </w:p>
        </w:tc>
        <w:tc>
          <w:tcPr>
            <w:tcW w:w="0" w:type="auto"/>
            <w:tcBorders>
              <w:top w:val="nil"/>
              <w:left w:val="nil"/>
              <w:bottom w:val="nil"/>
              <w:right w:val="nil"/>
            </w:tcBorders>
          </w:tcPr>
          <w:p w14:paraId="41AF5B7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(0.045)</w:t>
            </w:r>
          </w:p>
        </w:tc>
        <w:tc>
          <w:tcPr>
            <w:tcW w:w="0" w:type="auto"/>
            <w:tcBorders>
              <w:top w:val="nil"/>
              <w:left w:val="nil"/>
              <w:bottom w:val="nil"/>
              <w:right w:val="nil"/>
            </w:tcBorders>
          </w:tcPr>
          <w:p w14:paraId="7F555A24"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(0.058)</w:t>
            </w:r>
          </w:p>
        </w:tc>
      </w:tr>
      <w:tr w:rsidR="00BF56C9" w:rsidRPr="00BF56C9" w14:paraId="4EAA73F6" w14:textId="77777777" w:rsidTr="009540B9">
        <w:tc>
          <w:tcPr>
            <w:tcW w:w="0" w:type="auto"/>
            <w:tcBorders>
              <w:top w:val="nil"/>
              <w:left w:val="nil"/>
              <w:bottom w:val="nil"/>
              <w:right w:val="nil"/>
            </w:tcBorders>
          </w:tcPr>
          <w:p w14:paraId="500EAD55"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 xml:space="preserve">Government </w:t>
            </w:r>
          </w:p>
        </w:tc>
        <w:tc>
          <w:tcPr>
            <w:tcW w:w="0" w:type="auto"/>
            <w:tcBorders>
              <w:top w:val="nil"/>
              <w:left w:val="nil"/>
              <w:bottom w:val="nil"/>
              <w:right w:val="nil"/>
            </w:tcBorders>
          </w:tcPr>
          <w:p w14:paraId="5E1C782F"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0.157</w:t>
            </w:r>
          </w:p>
        </w:tc>
        <w:tc>
          <w:tcPr>
            <w:tcW w:w="0" w:type="auto"/>
            <w:tcBorders>
              <w:top w:val="nil"/>
              <w:left w:val="nil"/>
              <w:bottom w:val="nil"/>
              <w:right w:val="nil"/>
            </w:tcBorders>
          </w:tcPr>
          <w:p w14:paraId="053B88E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0.041</w:t>
            </w:r>
          </w:p>
        </w:tc>
        <w:tc>
          <w:tcPr>
            <w:tcW w:w="0" w:type="auto"/>
            <w:tcBorders>
              <w:top w:val="nil"/>
              <w:left w:val="nil"/>
              <w:bottom w:val="nil"/>
              <w:right w:val="nil"/>
            </w:tcBorders>
          </w:tcPr>
          <w:p w14:paraId="57FFD9FD"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0.083</w:t>
            </w:r>
          </w:p>
        </w:tc>
        <w:tc>
          <w:tcPr>
            <w:tcW w:w="0" w:type="auto"/>
            <w:tcBorders>
              <w:top w:val="nil"/>
              <w:left w:val="nil"/>
              <w:bottom w:val="nil"/>
              <w:right w:val="nil"/>
            </w:tcBorders>
          </w:tcPr>
          <w:p w14:paraId="0D5A911C"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0.164</w:t>
            </w:r>
          </w:p>
        </w:tc>
        <w:tc>
          <w:tcPr>
            <w:tcW w:w="0" w:type="auto"/>
            <w:tcBorders>
              <w:top w:val="nil"/>
              <w:left w:val="nil"/>
              <w:bottom w:val="nil"/>
              <w:right w:val="nil"/>
            </w:tcBorders>
          </w:tcPr>
          <w:p w14:paraId="667D9C9C"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0.452</w:t>
            </w:r>
          </w:p>
        </w:tc>
        <w:tc>
          <w:tcPr>
            <w:tcW w:w="0" w:type="auto"/>
            <w:tcBorders>
              <w:top w:val="nil"/>
              <w:left w:val="nil"/>
              <w:bottom w:val="nil"/>
              <w:right w:val="nil"/>
            </w:tcBorders>
          </w:tcPr>
          <w:p w14:paraId="7BEE0AC6"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0.194</w:t>
            </w:r>
          </w:p>
        </w:tc>
        <w:tc>
          <w:tcPr>
            <w:tcW w:w="0" w:type="auto"/>
            <w:tcBorders>
              <w:top w:val="nil"/>
              <w:left w:val="nil"/>
              <w:bottom w:val="nil"/>
              <w:right w:val="nil"/>
            </w:tcBorders>
          </w:tcPr>
          <w:p w14:paraId="762042A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0.050</w:t>
            </w:r>
          </w:p>
        </w:tc>
      </w:tr>
      <w:tr w:rsidR="00BF56C9" w:rsidRPr="00BF56C9" w14:paraId="1817BA1B" w14:textId="77777777" w:rsidTr="009540B9">
        <w:tc>
          <w:tcPr>
            <w:tcW w:w="0" w:type="auto"/>
            <w:tcBorders>
              <w:top w:val="nil"/>
              <w:left w:val="nil"/>
              <w:bottom w:val="nil"/>
              <w:right w:val="nil"/>
            </w:tcBorders>
          </w:tcPr>
          <w:p w14:paraId="7C2F761C"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43D316E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(0.020)</w:t>
            </w:r>
          </w:p>
        </w:tc>
        <w:tc>
          <w:tcPr>
            <w:tcW w:w="0" w:type="auto"/>
            <w:tcBorders>
              <w:top w:val="nil"/>
              <w:left w:val="nil"/>
              <w:bottom w:val="nil"/>
              <w:right w:val="nil"/>
            </w:tcBorders>
          </w:tcPr>
          <w:p w14:paraId="14221973"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(0.038)</w:t>
            </w:r>
          </w:p>
        </w:tc>
        <w:tc>
          <w:tcPr>
            <w:tcW w:w="0" w:type="auto"/>
            <w:tcBorders>
              <w:top w:val="nil"/>
              <w:left w:val="nil"/>
              <w:bottom w:val="nil"/>
              <w:right w:val="nil"/>
            </w:tcBorders>
          </w:tcPr>
          <w:p w14:paraId="7B370479"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(0.052)</w:t>
            </w:r>
          </w:p>
        </w:tc>
        <w:tc>
          <w:tcPr>
            <w:tcW w:w="0" w:type="auto"/>
            <w:tcBorders>
              <w:top w:val="nil"/>
              <w:left w:val="nil"/>
              <w:bottom w:val="nil"/>
              <w:right w:val="nil"/>
            </w:tcBorders>
          </w:tcPr>
          <w:p w14:paraId="08B3A2E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(0.061)</w:t>
            </w:r>
          </w:p>
        </w:tc>
        <w:tc>
          <w:tcPr>
            <w:tcW w:w="0" w:type="auto"/>
            <w:tcBorders>
              <w:top w:val="nil"/>
              <w:left w:val="nil"/>
              <w:bottom w:val="nil"/>
              <w:right w:val="nil"/>
            </w:tcBorders>
          </w:tcPr>
          <w:p w14:paraId="6E7D1EA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(0.066)</w:t>
            </w:r>
          </w:p>
        </w:tc>
        <w:tc>
          <w:tcPr>
            <w:tcW w:w="0" w:type="auto"/>
            <w:tcBorders>
              <w:top w:val="nil"/>
              <w:left w:val="nil"/>
              <w:bottom w:val="nil"/>
              <w:right w:val="nil"/>
            </w:tcBorders>
          </w:tcPr>
          <w:p w14:paraId="510DE959"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(0.052)</w:t>
            </w:r>
          </w:p>
        </w:tc>
        <w:tc>
          <w:tcPr>
            <w:tcW w:w="0" w:type="auto"/>
            <w:tcBorders>
              <w:top w:val="nil"/>
              <w:left w:val="nil"/>
              <w:bottom w:val="nil"/>
              <w:right w:val="nil"/>
            </w:tcBorders>
          </w:tcPr>
          <w:p w14:paraId="1DBDDEC4"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(0.034)</w:t>
            </w:r>
          </w:p>
        </w:tc>
      </w:tr>
      <w:tr w:rsidR="00BF56C9" w:rsidRPr="00BF56C9" w14:paraId="6DE6AD68" w14:textId="77777777" w:rsidTr="009540B9">
        <w:tc>
          <w:tcPr>
            <w:tcW w:w="0" w:type="auto"/>
            <w:tcBorders>
              <w:top w:val="nil"/>
              <w:left w:val="nil"/>
              <w:bottom w:val="nil"/>
              <w:right w:val="nil"/>
            </w:tcBorders>
          </w:tcPr>
          <w:p w14:paraId="614B5A6D"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Previous vote share</w:t>
            </w:r>
          </w:p>
        </w:tc>
        <w:tc>
          <w:tcPr>
            <w:tcW w:w="0" w:type="auto"/>
            <w:tcBorders>
              <w:top w:val="nil"/>
              <w:left w:val="nil"/>
              <w:bottom w:val="nil"/>
              <w:right w:val="nil"/>
            </w:tcBorders>
          </w:tcPr>
          <w:p w14:paraId="22D8DF6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0.001</w:t>
            </w:r>
          </w:p>
        </w:tc>
        <w:tc>
          <w:tcPr>
            <w:tcW w:w="0" w:type="auto"/>
            <w:tcBorders>
              <w:top w:val="nil"/>
              <w:left w:val="nil"/>
              <w:bottom w:val="nil"/>
              <w:right w:val="nil"/>
            </w:tcBorders>
          </w:tcPr>
          <w:p w14:paraId="74FFBAD9"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-0.000</w:t>
            </w:r>
          </w:p>
        </w:tc>
        <w:tc>
          <w:tcPr>
            <w:tcW w:w="0" w:type="auto"/>
            <w:tcBorders>
              <w:top w:val="nil"/>
              <w:left w:val="nil"/>
              <w:bottom w:val="nil"/>
              <w:right w:val="nil"/>
            </w:tcBorders>
          </w:tcPr>
          <w:p w14:paraId="11B012C4"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-0.003</w:t>
            </w:r>
          </w:p>
        </w:tc>
        <w:tc>
          <w:tcPr>
            <w:tcW w:w="0" w:type="auto"/>
            <w:tcBorders>
              <w:top w:val="nil"/>
              <w:left w:val="nil"/>
              <w:bottom w:val="nil"/>
              <w:right w:val="nil"/>
            </w:tcBorders>
          </w:tcPr>
          <w:p w14:paraId="2ACCAD7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-0.000</w:t>
            </w:r>
          </w:p>
        </w:tc>
        <w:tc>
          <w:tcPr>
            <w:tcW w:w="0" w:type="auto"/>
            <w:tcBorders>
              <w:top w:val="nil"/>
              <w:left w:val="nil"/>
              <w:bottom w:val="nil"/>
              <w:right w:val="nil"/>
            </w:tcBorders>
          </w:tcPr>
          <w:p w14:paraId="092773E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-0.003</w:t>
            </w:r>
          </w:p>
        </w:tc>
        <w:tc>
          <w:tcPr>
            <w:tcW w:w="0" w:type="auto"/>
            <w:tcBorders>
              <w:top w:val="nil"/>
              <w:left w:val="nil"/>
              <w:bottom w:val="nil"/>
              <w:right w:val="nil"/>
            </w:tcBorders>
          </w:tcPr>
          <w:p w14:paraId="4996AF0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0.007</w:t>
            </w:r>
          </w:p>
        </w:tc>
        <w:tc>
          <w:tcPr>
            <w:tcW w:w="0" w:type="auto"/>
            <w:tcBorders>
              <w:top w:val="nil"/>
              <w:left w:val="nil"/>
              <w:bottom w:val="nil"/>
              <w:right w:val="nil"/>
            </w:tcBorders>
          </w:tcPr>
          <w:p w14:paraId="34C4686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-0.000</w:t>
            </w:r>
          </w:p>
        </w:tc>
      </w:tr>
      <w:tr w:rsidR="00BF56C9" w:rsidRPr="00BF56C9" w14:paraId="40BC4465" w14:textId="77777777" w:rsidTr="009540B9">
        <w:tc>
          <w:tcPr>
            <w:tcW w:w="0" w:type="auto"/>
            <w:tcBorders>
              <w:top w:val="nil"/>
              <w:left w:val="nil"/>
              <w:bottom w:val="nil"/>
              <w:right w:val="nil"/>
            </w:tcBorders>
          </w:tcPr>
          <w:p w14:paraId="45975522"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59A9D7FC"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(0.001)</w:t>
            </w:r>
          </w:p>
        </w:tc>
        <w:tc>
          <w:tcPr>
            <w:tcW w:w="0" w:type="auto"/>
            <w:tcBorders>
              <w:top w:val="nil"/>
              <w:left w:val="nil"/>
              <w:bottom w:val="nil"/>
              <w:right w:val="nil"/>
            </w:tcBorders>
          </w:tcPr>
          <w:p w14:paraId="63CFC83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(0.002)</w:t>
            </w:r>
          </w:p>
        </w:tc>
        <w:tc>
          <w:tcPr>
            <w:tcW w:w="0" w:type="auto"/>
            <w:tcBorders>
              <w:top w:val="nil"/>
              <w:left w:val="nil"/>
              <w:bottom w:val="nil"/>
              <w:right w:val="nil"/>
            </w:tcBorders>
          </w:tcPr>
          <w:p w14:paraId="3540045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(0.003)</w:t>
            </w:r>
          </w:p>
        </w:tc>
        <w:tc>
          <w:tcPr>
            <w:tcW w:w="0" w:type="auto"/>
            <w:tcBorders>
              <w:top w:val="nil"/>
              <w:left w:val="nil"/>
              <w:bottom w:val="nil"/>
              <w:right w:val="nil"/>
            </w:tcBorders>
          </w:tcPr>
          <w:p w14:paraId="73F3B08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(0.003)</w:t>
            </w:r>
          </w:p>
        </w:tc>
        <w:tc>
          <w:tcPr>
            <w:tcW w:w="0" w:type="auto"/>
            <w:tcBorders>
              <w:top w:val="nil"/>
              <w:left w:val="nil"/>
              <w:bottom w:val="nil"/>
              <w:right w:val="nil"/>
            </w:tcBorders>
          </w:tcPr>
          <w:p w14:paraId="66C84851"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(0.004)</w:t>
            </w:r>
          </w:p>
        </w:tc>
        <w:tc>
          <w:tcPr>
            <w:tcW w:w="0" w:type="auto"/>
            <w:tcBorders>
              <w:top w:val="nil"/>
              <w:left w:val="nil"/>
              <w:bottom w:val="nil"/>
              <w:right w:val="nil"/>
            </w:tcBorders>
          </w:tcPr>
          <w:p w14:paraId="2C8B2F7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(0.002)</w:t>
            </w:r>
          </w:p>
        </w:tc>
        <w:tc>
          <w:tcPr>
            <w:tcW w:w="0" w:type="auto"/>
            <w:tcBorders>
              <w:top w:val="nil"/>
              <w:left w:val="nil"/>
              <w:bottom w:val="nil"/>
              <w:right w:val="nil"/>
            </w:tcBorders>
          </w:tcPr>
          <w:p w14:paraId="72A861C9"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(0.001)</w:t>
            </w:r>
          </w:p>
        </w:tc>
      </w:tr>
      <w:tr w:rsidR="00BF56C9" w:rsidRPr="00BF56C9" w14:paraId="00611B21" w14:textId="77777777" w:rsidTr="009540B9">
        <w:tc>
          <w:tcPr>
            <w:tcW w:w="0" w:type="auto"/>
            <w:tcBorders>
              <w:top w:val="nil"/>
              <w:left w:val="nil"/>
              <w:bottom w:val="nil"/>
              <w:right w:val="nil"/>
            </w:tcBorders>
          </w:tcPr>
          <w:p w14:paraId="1198B195"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 xml:space="preserve"># </w:t>
            </w:r>
            <w:proofErr w:type="gramStart"/>
            <w:r w:rsidRPr="00BF56C9">
              <w:rPr>
                <w:rFonts w:ascii="Times New Roman" w:hAnsi="Times New Roman"/>
                <w:sz w:val="18"/>
                <w:szCs w:val="18"/>
                <w:lang w:val="en-US"/>
              </w:rPr>
              <w:t>of</w:t>
            </w:r>
            <w:proofErr w:type="gramEnd"/>
            <w:r w:rsidRPr="00BF56C9">
              <w:rPr>
                <w:rFonts w:ascii="Times New Roman" w:hAnsi="Times New Roman"/>
                <w:sz w:val="18"/>
                <w:szCs w:val="18"/>
                <w:lang w:val="en-US"/>
              </w:rPr>
              <w:t xml:space="preserve"> Elections won</w:t>
            </w:r>
          </w:p>
        </w:tc>
        <w:tc>
          <w:tcPr>
            <w:tcW w:w="0" w:type="auto"/>
            <w:tcBorders>
              <w:top w:val="nil"/>
              <w:left w:val="nil"/>
              <w:bottom w:val="nil"/>
              <w:right w:val="nil"/>
            </w:tcBorders>
          </w:tcPr>
          <w:p w14:paraId="29E1614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0.004</w:t>
            </w:r>
          </w:p>
        </w:tc>
        <w:tc>
          <w:tcPr>
            <w:tcW w:w="0" w:type="auto"/>
            <w:tcBorders>
              <w:top w:val="nil"/>
              <w:left w:val="nil"/>
              <w:bottom w:val="nil"/>
              <w:right w:val="nil"/>
            </w:tcBorders>
          </w:tcPr>
          <w:p w14:paraId="465D5A2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0.001</w:t>
            </w:r>
          </w:p>
        </w:tc>
        <w:tc>
          <w:tcPr>
            <w:tcW w:w="0" w:type="auto"/>
            <w:tcBorders>
              <w:top w:val="nil"/>
              <w:left w:val="nil"/>
              <w:bottom w:val="nil"/>
              <w:right w:val="nil"/>
            </w:tcBorders>
          </w:tcPr>
          <w:p w14:paraId="06575119"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0.017</w:t>
            </w:r>
          </w:p>
        </w:tc>
        <w:tc>
          <w:tcPr>
            <w:tcW w:w="0" w:type="auto"/>
            <w:tcBorders>
              <w:top w:val="nil"/>
              <w:left w:val="nil"/>
              <w:bottom w:val="nil"/>
              <w:right w:val="nil"/>
            </w:tcBorders>
          </w:tcPr>
          <w:p w14:paraId="5ECEECE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0.002</w:t>
            </w:r>
          </w:p>
        </w:tc>
        <w:tc>
          <w:tcPr>
            <w:tcW w:w="0" w:type="auto"/>
            <w:tcBorders>
              <w:top w:val="nil"/>
              <w:left w:val="nil"/>
              <w:bottom w:val="nil"/>
              <w:right w:val="nil"/>
            </w:tcBorders>
          </w:tcPr>
          <w:p w14:paraId="4362EB9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0.036</w:t>
            </w:r>
          </w:p>
        </w:tc>
        <w:tc>
          <w:tcPr>
            <w:tcW w:w="0" w:type="auto"/>
            <w:tcBorders>
              <w:top w:val="nil"/>
              <w:left w:val="nil"/>
              <w:bottom w:val="nil"/>
              <w:right w:val="nil"/>
            </w:tcBorders>
          </w:tcPr>
          <w:p w14:paraId="44F547B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-0.014</w:t>
            </w:r>
          </w:p>
        </w:tc>
        <w:tc>
          <w:tcPr>
            <w:tcW w:w="0" w:type="auto"/>
            <w:tcBorders>
              <w:top w:val="nil"/>
              <w:left w:val="nil"/>
              <w:bottom w:val="nil"/>
              <w:right w:val="nil"/>
            </w:tcBorders>
          </w:tcPr>
          <w:p w14:paraId="10CC157D"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0.001</w:t>
            </w:r>
          </w:p>
        </w:tc>
      </w:tr>
      <w:tr w:rsidR="00BF56C9" w:rsidRPr="00BF56C9" w14:paraId="754CCB7B" w14:textId="77777777" w:rsidTr="009540B9">
        <w:tc>
          <w:tcPr>
            <w:tcW w:w="0" w:type="auto"/>
            <w:tcBorders>
              <w:top w:val="nil"/>
              <w:left w:val="nil"/>
              <w:bottom w:val="nil"/>
              <w:right w:val="nil"/>
            </w:tcBorders>
          </w:tcPr>
          <w:p w14:paraId="285A75BD"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163A8B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(0.006)</w:t>
            </w:r>
          </w:p>
        </w:tc>
        <w:tc>
          <w:tcPr>
            <w:tcW w:w="0" w:type="auto"/>
            <w:tcBorders>
              <w:top w:val="nil"/>
              <w:left w:val="nil"/>
              <w:bottom w:val="nil"/>
              <w:right w:val="nil"/>
            </w:tcBorders>
          </w:tcPr>
          <w:p w14:paraId="574BEFD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(0.012)</w:t>
            </w:r>
          </w:p>
        </w:tc>
        <w:tc>
          <w:tcPr>
            <w:tcW w:w="0" w:type="auto"/>
            <w:tcBorders>
              <w:top w:val="nil"/>
              <w:left w:val="nil"/>
              <w:bottom w:val="nil"/>
              <w:right w:val="nil"/>
            </w:tcBorders>
          </w:tcPr>
          <w:p w14:paraId="173CB48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(0.015)</w:t>
            </w:r>
          </w:p>
        </w:tc>
        <w:tc>
          <w:tcPr>
            <w:tcW w:w="0" w:type="auto"/>
            <w:tcBorders>
              <w:top w:val="nil"/>
              <w:left w:val="nil"/>
              <w:bottom w:val="nil"/>
              <w:right w:val="nil"/>
            </w:tcBorders>
          </w:tcPr>
          <w:p w14:paraId="0EE6FD2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(0.014)</w:t>
            </w:r>
          </w:p>
        </w:tc>
        <w:tc>
          <w:tcPr>
            <w:tcW w:w="0" w:type="auto"/>
            <w:tcBorders>
              <w:top w:val="nil"/>
              <w:left w:val="nil"/>
              <w:bottom w:val="nil"/>
              <w:right w:val="nil"/>
            </w:tcBorders>
          </w:tcPr>
          <w:p w14:paraId="4E89C383"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(0.018)</w:t>
            </w:r>
          </w:p>
        </w:tc>
        <w:tc>
          <w:tcPr>
            <w:tcW w:w="0" w:type="auto"/>
            <w:tcBorders>
              <w:top w:val="nil"/>
              <w:left w:val="nil"/>
              <w:bottom w:val="nil"/>
              <w:right w:val="nil"/>
            </w:tcBorders>
          </w:tcPr>
          <w:p w14:paraId="161E615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(0.015)</w:t>
            </w:r>
          </w:p>
        </w:tc>
        <w:tc>
          <w:tcPr>
            <w:tcW w:w="0" w:type="auto"/>
            <w:tcBorders>
              <w:top w:val="nil"/>
              <w:left w:val="nil"/>
              <w:bottom w:val="nil"/>
              <w:right w:val="nil"/>
            </w:tcBorders>
          </w:tcPr>
          <w:p w14:paraId="26891DE6"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(0.008)</w:t>
            </w:r>
          </w:p>
        </w:tc>
      </w:tr>
      <w:tr w:rsidR="00BF56C9" w:rsidRPr="00BF56C9" w14:paraId="2C9BAA63" w14:textId="77777777" w:rsidTr="009540B9">
        <w:tc>
          <w:tcPr>
            <w:tcW w:w="0" w:type="auto"/>
            <w:tcBorders>
              <w:top w:val="nil"/>
              <w:left w:val="nil"/>
              <w:bottom w:val="nil"/>
              <w:right w:val="nil"/>
            </w:tcBorders>
          </w:tcPr>
          <w:p w14:paraId="1E27201A"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 xml:space="preserve">Female </w:t>
            </w:r>
          </w:p>
        </w:tc>
        <w:tc>
          <w:tcPr>
            <w:tcW w:w="0" w:type="auto"/>
            <w:tcBorders>
              <w:top w:val="nil"/>
              <w:left w:val="nil"/>
              <w:bottom w:val="nil"/>
              <w:right w:val="nil"/>
            </w:tcBorders>
          </w:tcPr>
          <w:p w14:paraId="5E07470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0.007</w:t>
            </w:r>
          </w:p>
        </w:tc>
        <w:tc>
          <w:tcPr>
            <w:tcW w:w="0" w:type="auto"/>
            <w:tcBorders>
              <w:top w:val="nil"/>
              <w:left w:val="nil"/>
              <w:bottom w:val="nil"/>
              <w:right w:val="nil"/>
            </w:tcBorders>
          </w:tcPr>
          <w:p w14:paraId="583BEF1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-0.001</w:t>
            </w:r>
          </w:p>
        </w:tc>
        <w:tc>
          <w:tcPr>
            <w:tcW w:w="0" w:type="auto"/>
            <w:tcBorders>
              <w:top w:val="nil"/>
              <w:left w:val="nil"/>
              <w:bottom w:val="nil"/>
              <w:right w:val="nil"/>
            </w:tcBorders>
          </w:tcPr>
          <w:p w14:paraId="0E503D9E"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0.058</w:t>
            </w:r>
          </w:p>
        </w:tc>
        <w:tc>
          <w:tcPr>
            <w:tcW w:w="0" w:type="auto"/>
            <w:tcBorders>
              <w:top w:val="nil"/>
              <w:left w:val="nil"/>
              <w:bottom w:val="nil"/>
              <w:right w:val="nil"/>
            </w:tcBorders>
          </w:tcPr>
          <w:p w14:paraId="37589E5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-0.027</w:t>
            </w:r>
          </w:p>
        </w:tc>
        <w:tc>
          <w:tcPr>
            <w:tcW w:w="0" w:type="auto"/>
            <w:tcBorders>
              <w:top w:val="nil"/>
              <w:left w:val="nil"/>
              <w:bottom w:val="nil"/>
              <w:right w:val="nil"/>
            </w:tcBorders>
          </w:tcPr>
          <w:p w14:paraId="5DBEE4BD"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0.095</w:t>
            </w:r>
          </w:p>
        </w:tc>
        <w:tc>
          <w:tcPr>
            <w:tcW w:w="0" w:type="auto"/>
            <w:tcBorders>
              <w:top w:val="nil"/>
              <w:left w:val="nil"/>
              <w:bottom w:val="nil"/>
              <w:right w:val="nil"/>
            </w:tcBorders>
          </w:tcPr>
          <w:p w14:paraId="7F5A19E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0.019</w:t>
            </w:r>
          </w:p>
        </w:tc>
        <w:tc>
          <w:tcPr>
            <w:tcW w:w="0" w:type="auto"/>
            <w:tcBorders>
              <w:top w:val="nil"/>
              <w:left w:val="nil"/>
              <w:bottom w:val="nil"/>
              <w:right w:val="nil"/>
            </w:tcBorders>
          </w:tcPr>
          <w:p w14:paraId="3EA0745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-0.042</w:t>
            </w:r>
          </w:p>
        </w:tc>
      </w:tr>
      <w:tr w:rsidR="00BF56C9" w:rsidRPr="00BF56C9" w14:paraId="3D321433" w14:textId="77777777" w:rsidTr="009540B9">
        <w:tc>
          <w:tcPr>
            <w:tcW w:w="0" w:type="auto"/>
            <w:tcBorders>
              <w:top w:val="nil"/>
              <w:left w:val="nil"/>
              <w:bottom w:val="nil"/>
              <w:right w:val="nil"/>
            </w:tcBorders>
          </w:tcPr>
          <w:p w14:paraId="6AE452B5"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5445D32D"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(0.022)</w:t>
            </w:r>
          </w:p>
        </w:tc>
        <w:tc>
          <w:tcPr>
            <w:tcW w:w="0" w:type="auto"/>
            <w:tcBorders>
              <w:top w:val="nil"/>
              <w:left w:val="nil"/>
              <w:bottom w:val="nil"/>
              <w:right w:val="nil"/>
            </w:tcBorders>
          </w:tcPr>
          <w:p w14:paraId="15C3551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(0.033)</w:t>
            </w:r>
          </w:p>
        </w:tc>
        <w:tc>
          <w:tcPr>
            <w:tcW w:w="0" w:type="auto"/>
            <w:tcBorders>
              <w:top w:val="nil"/>
              <w:left w:val="nil"/>
              <w:bottom w:val="nil"/>
              <w:right w:val="nil"/>
            </w:tcBorders>
          </w:tcPr>
          <w:p w14:paraId="01A3405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(0.062)</w:t>
            </w:r>
          </w:p>
        </w:tc>
        <w:tc>
          <w:tcPr>
            <w:tcW w:w="0" w:type="auto"/>
            <w:tcBorders>
              <w:top w:val="nil"/>
              <w:left w:val="nil"/>
              <w:bottom w:val="nil"/>
              <w:right w:val="nil"/>
            </w:tcBorders>
          </w:tcPr>
          <w:p w14:paraId="6EE861A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(0.056)</w:t>
            </w:r>
          </w:p>
        </w:tc>
        <w:tc>
          <w:tcPr>
            <w:tcW w:w="0" w:type="auto"/>
            <w:tcBorders>
              <w:top w:val="nil"/>
              <w:left w:val="nil"/>
              <w:bottom w:val="nil"/>
              <w:right w:val="nil"/>
            </w:tcBorders>
          </w:tcPr>
          <w:p w14:paraId="63F672BF"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(0.070)</w:t>
            </w:r>
          </w:p>
        </w:tc>
        <w:tc>
          <w:tcPr>
            <w:tcW w:w="0" w:type="auto"/>
            <w:tcBorders>
              <w:top w:val="nil"/>
              <w:left w:val="nil"/>
              <w:bottom w:val="nil"/>
              <w:right w:val="nil"/>
            </w:tcBorders>
          </w:tcPr>
          <w:p w14:paraId="009CE82D"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(0.058)</w:t>
            </w:r>
          </w:p>
        </w:tc>
        <w:tc>
          <w:tcPr>
            <w:tcW w:w="0" w:type="auto"/>
            <w:tcBorders>
              <w:top w:val="nil"/>
              <w:left w:val="nil"/>
              <w:bottom w:val="nil"/>
              <w:right w:val="nil"/>
            </w:tcBorders>
          </w:tcPr>
          <w:p w14:paraId="1E83B136"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(0.028)</w:t>
            </w:r>
          </w:p>
        </w:tc>
      </w:tr>
      <w:tr w:rsidR="00BF56C9" w:rsidRPr="00BF56C9" w14:paraId="76D70615" w14:textId="77777777" w:rsidTr="009540B9">
        <w:tc>
          <w:tcPr>
            <w:tcW w:w="0" w:type="auto"/>
            <w:tcBorders>
              <w:top w:val="nil"/>
              <w:left w:val="nil"/>
              <w:bottom w:val="nil"/>
              <w:right w:val="nil"/>
            </w:tcBorders>
          </w:tcPr>
          <w:p w14:paraId="453DB49E"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2006-2008</w:t>
            </w:r>
          </w:p>
        </w:tc>
        <w:tc>
          <w:tcPr>
            <w:tcW w:w="0" w:type="auto"/>
            <w:tcBorders>
              <w:top w:val="nil"/>
              <w:left w:val="nil"/>
              <w:bottom w:val="nil"/>
              <w:right w:val="nil"/>
            </w:tcBorders>
          </w:tcPr>
          <w:p w14:paraId="6B46E983"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0.100</w:t>
            </w:r>
          </w:p>
        </w:tc>
        <w:tc>
          <w:tcPr>
            <w:tcW w:w="0" w:type="auto"/>
            <w:tcBorders>
              <w:top w:val="nil"/>
              <w:left w:val="nil"/>
              <w:bottom w:val="nil"/>
              <w:right w:val="nil"/>
            </w:tcBorders>
          </w:tcPr>
          <w:p w14:paraId="1A7937CF"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75EC55C"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9C6270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1D2F6E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556D5D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F562506"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r>
      <w:tr w:rsidR="00BF56C9" w:rsidRPr="00BF56C9" w14:paraId="733946EC" w14:textId="77777777" w:rsidTr="009540B9">
        <w:tc>
          <w:tcPr>
            <w:tcW w:w="0" w:type="auto"/>
            <w:tcBorders>
              <w:top w:val="nil"/>
              <w:left w:val="nil"/>
              <w:bottom w:val="nil"/>
              <w:right w:val="nil"/>
            </w:tcBorders>
          </w:tcPr>
          <w:p w14:paraId="32114898"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5C1AB786"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(0.028)</w:t>
            </w:r>
          </w:p>
        </w:tc>
        <w:tc>
          <w:tcPr>
            <w:tcW w:w="0" w:type="auto"/>
            <w:tcBorders>
              <w:top w:val="nil"/>
              <w:left w:val="nil"/>
              <w:bottom w:val="nil"/>
              <w:right w:val="nil"/>
            </w:tcBorders>
          </w:tcPr>
          <w:p w14:paraId="07FF7463"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E20B23C"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7629171"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B72A0C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78DB39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22FEA3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r>
      <w:tr w:rsidR="00BF56C9" w:rsidRPr="00BF56C9" w14:paraId="61CE3691" w14:textId="77777777" w:rsidTr="009540B9">
        <w:tc>
          <w:tcPr>
            <w:tcW w:w="0" w:type="auto"/>
            <w:tcBorders>
              <w:top w:val="nil"/>
              <w:left w:val="nil"/>
              <w:bottom w:val="nil"/>
              <w:right w:val="nil"/>
            </w:tcBorders>
          </w:tcPr>
          <w:p w14:paraId="7762D11B"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2008-2011</w:t>
            </w:r>
          </w:p>
        </w:tc>
        <w:tc>
          <w:tcPr>
            <w:tcW w:w="0" w:type="auto"/>
            <w:tcBorders>
              <w:top w:val="nil"/>
              <w:left w:val="nil"/>
              <w:bottom w:val="nil"/>
              <w:right w:val="nil"/>
            </w:tcBorders>
          </w:tcPr>
          <w:p w14:paraId="24FCDEF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0.099</w:t>
            </w:r>
          </w:p>
        </w:tc>
        <w:tc>
          <w:tcPr>
            <w:tcW w:w="0" w:type="auto"/>
            <w:tcBorders>
              <w:top w:val="nil"/>
              <w:left w:val="nil"/>
              <w:bottom w:val="nil"/>
              <w:right w:val="nil"/>
            </w:tcBorders>
          </w:tcPr>
          <w:p w14:paraId="140166D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4D3352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5AAD3FE"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5935AF1"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11494B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D99D6B3"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r>
      <w:tr w:rsidR="00BF56C9" w:rsidRPr="00BF56C9" w14:paraId="64AD05A6" w14:textId="77777777" w:rsidTr="009540B9">
        <w:tc>
          <w:tcPr>
            <w:tcW w:w="0" w:type="auto"/>
            <w:tcBorders>
              <w:top w:val="nil"/>
              <w:left w:val="nil"/>
              <w:bottom w:val="nil"/>
              <w:right w:val="nil"/>
            </w:tcBorders>
          </w:tcPr>
          <w:p w14:paraId="3F103E17"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6D2ADF9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(0.028)</w:t>
            </w:r>
          </w:p>
        </w:tc>
        <w:tc>
          <w:tcPr>
            <w:tcW w:w="0" w:type="auto"/>
            <w:tcBorders>
              <w:top w:val="nil"/>
              <w:left w:val="nil"/>
              <w:bottom w:val="nil"/>
              <w:right w:val="nil"/>
            </w:tcBorders>
          </w:tcPr>
          <w:p w14:paraId="20D122B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22C8AA3"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1CF5ABE"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AD90876"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3265DC1"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1E7622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r>
      <w:tr w:rsidR="00BF56C9" w:rsidRPr="00BF56C9" w14:paraId="5DD23934" w14:textId="77777777" w:rsidTr="009540B9">
        <w:tc>
          <w:tcPr>
            <w:tcW w:w="0" w:type="auto"/>
            <w:tcBorders>
              <w:top w:val="nil"/>
              <w:left w:val="nil"/>
              <w:bottom w:val="nil"/>
              <w:right w:val="nil"/>
            </w:tcBorders>
          </w:tcPr>
          <w:p w14:paraId="5CBE93D5"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2011-2015</w:t>
            </w:r>
          </w:p>
        </w:tc>
        <w:tc>
          <w:tcPr>
            <w:tcW w:w="0" w:type="auto"/>
            <w:tcBorders>
              <w:top w:val="nil"/>
              <w:left w:val="nil"/>
              <w:bottom w:val="nil"/>
              <w:right w:val="nil"/>
            </w:tcBorders>
          </w:tcPr>
          <w:p w14:paraId="163A4D1D"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0.080</w:t>
            </w:r>
          </w:p>
        </w:tc>
        <w:tc>
          <w:tcPr>
            <w:tcW w:w="0" w:type="auto"/>
            <w:tcBorders>
              <w:top w:val="nil"/>
              <w:left w:val="nil"/>
              <w:bottom w:val="nil"/>
              <w:right w:val="nil"/>
            </w:tcBorders>
          </w:tcPr>
          <w:p w14:paraId="55AD193E"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CAE32D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1E161B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E6E437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71FA0B9"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365A75C"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r>
      <w:tr w:rsidR="00BF56C9" w:rsidRPr="00BF56C9" w14:paraId="492AFC13" w14:textId="77777777" w:rsidTr="009540B9">
        <w:tc>
          <w:tcPr>
            <w:tcW w:w="0" w:type="auto"/>
            <w:tcBorders>
              <w:top w:val="nil"/>
              <w:left w:val="nil"/>
              <w:bottom w:val="nil"/>
              <w:right w:val="nil"/>
            </w:tcBorders>
          </w:tcPr>
          <w:p w14:paraId="64E9765A"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6B6E3B33"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(0.035)</w:t>
            </w:r>
          </w:p>
        </w:tc>
        <w:tc>
          <w:tcPr>
            <w:tcW w:w="0" w:type="auto"/>
            <w:tcBorders>
              <w:top w:val="nil"/>
              <w:left w:val="nil"/>
              <w:bottom w:val="nil"/>
              <w:right w:val="nil"/>
            </w:tcBorders>
          </w:tcPr>
          <w:p w14:paraId="7EE211EE"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1D6C1C9"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6D50C44"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6447B26"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C35309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F966EF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r>
      <w:tr w:rsidR="00BF56C9" w:rsidRPr="00BF56C9" w14:paraId="3C5F5464" w14:textId="77777777" w:rsidTr="009540B9">
        <w:tc>
          <w:tcPr>
            <w:tcW w:w="0" w:type="auto"/>
            <w:tcBorders>
              <w:top w:val="nil"/>
              <w:left w:val="nil"/>
              <w:bottom w:val="nil"/>
              <w:right w:val="nil"/>
            </w:tcBorders>
          </w:tcPr>
          <w:p w14:paraId="11154DBB"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2015-2019</w:t>
            </w:r>
          </w:p>
        </w:tc>
        <w:tc>
          <w:tcPr>
            <w:tcW w:w="0" w:type="auto"/>
            <w:tcBorders>
              <w:top w:val="nil"/>
              <w:left w:val="nil"/>
              <w:bottom w:val="nil"/>
              <w:right w:val="nil"/>
            </w:tcBorders>
          </w:tcPr>
          <w:p w14:paraId="7953B6D4"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0.118</w:t>
            </w:r>
          </w:p>
        </w:tc>
        <w:tc>
          <w:tcPr>
            <w:tcW w:w="0" w:type="auto"/>
            <w:tcBorders>
              <w:top w:val="nil"/>
              <w:left w:val="nil"/>
              <w:bottom w:val="nil"/>
              <w:right w:val="nil"/>
            </w:tcBorders>
          </w:tcPr>
          <w:p w14:paraId="1B99D03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6D48DF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3561B7C"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969421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618F7E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6EAE4F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r>
      <w:tr w:rsidR="00BF56C9" w:rsidRPr="00BF56C9" w14:paraId="1692AE3D" w14:textId="77777777" w:rsidTr="009540B9">
        <w:tc>
          <w:tcPr>
            <w:tcW w:w="0" w:type="auto"/>
            <w:tcBorders>
              <w:top w:val="nil"/>
              <w:left w:val="nil"/>
              <w:bottom w:val="nil"/>
              <w:right w:val="nil"/>
            </w:tcBorders>
          </w:tcPr>
          <w:p w14:paraId="303546B0"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06E596EC"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(0.030)</w:t>
            </w:r>
          </w:p>
        </w:tc>
        <w:tc>
          <w:tcPr>
            <w:tcW w:w="0" w:type="auto"/>
            <w:tcBorders>
              <w:top w:val="nil"/>
              <w:left w:val="nil"/>
              <w:bottom w:val="nil"/>
              <w:right w:val="nil"/>
            </w:tcBorders>
          </w:tcPr>
          <w:p w14:paraId="30DB8C1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19921B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AAF7CDE"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9560F36"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5927E2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FFEA1D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r>
      <w:tr w:rsidR="00BF56C9" w:rsidRPr="00BF56C9" w14:paraId="790878E8" w14:textId="77777777" w:rsidTr="009540B9">
        <w:tc>
          <w:tcPr>
            <w:tcW w:w="0" w:type="auto"/>
            <w:tcBorders>
              <w:top w:val="nil"/>
              <w:left w:val="nil"/>
              <w:bottom w:val="nil"/>
              <w:right w:val="nil"/>
            </w:tcBorders>
          </w:tcPr>
          <w:p w14:paraId="14330F70"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2019-2021</w:t>
            </w:r>
          </w:p>
        </w:tc>
        <w:tc>
          <w:tcPr>
            <w:tcW w:w="0" w:type="auto"/>
            <w:tcBorders>
              <w:top w:val="nil"/>
              <w:left w:val="nil"/>
              <w:bottom w:val="nil"/>
              <w:right w:val="nil"/>
            </w:tcBorders>
          </w:tcPr>
          <w:p w14:paraId="05E3F4C9"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0.053</w:t>
            </w:r>
          </w:p>
        </w:tc>
        <w:tc>
          <w:tcPr>
            <w:tcW w:w="0" w:type="auto"/>
            <w:tcBorders>
              <w:top w:val="nil"/>
              <w:left w:val="nil"/>
              <w:bottom w:val="nil"/>
              <w:right w:val="nil"/>
            </w:tcBorders>
          </w:tcPr>
          <w:p w14:paraId="1532863C"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E545CA6"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57336A1"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0038EA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384D0DF"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94DCEEF"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r>
      <w:tr w:rsidR="00BF56C9" w:rsidRPr="00BF56C9" w14:paraId="5732E378" w14:textId="77777777" w:rsidTr="009540B9">
        <w:tc>
          <w:tcPr>
            <w:tcW w:w="0" w:type="auto"/>
            <w:tcBorders>
              <w:top w:val="nil"/>
              <w:left w:val="nil"/>
              <w:bottom w:val="nil"/>
              <w:right w:val="nil"/>
            </w:tcBorders>
          </w:tcPr>
          <w:p w14:paraId="551348C7"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5FDBD4B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(0.022)</w:t>
            </w:r>
          </w:p>
        </w:tc>
        <w:tc>
          <w:tcPr>
            <w:tcW w:w="0" w:type="auto"/>
            <w:tcBorders>
              <w:top w:val="nil"/>
              <w:left w:val="nil"/>
              <w:bottom w:val="nil"/>
              <w:right w:val="nil"/>
            </w:tcBorders>
          </w:tcPr>
          <w:p w14:paraId="0F7CECFE"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69C84B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D9B71E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F6CE76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FF667CF"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AF940AC"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p>
        </w:tc>
      </w:tr>
      <w:tr w:rsidR="00BF56C9" w:rsidRPr="00BF56C9" w14:paraId="46D436FC" w14:textId="77777777" w:rsidTr="009540B9">
        <w:tc>
          <w:tcPr>
            <w:tcW w:w="0" w:type="auto"/>
            <w:tcBorders>
              <w:top w:val="nil"/>
              <w:left w:val="nil"/>
              <w:bottom w:val="nil"/>
              <w:right w:val="nil"/>
            </w:tcBorders>
          </w:tcPr>
          <w:p w14:paraId="564D5C64"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Constant</w:t>
            </w:r>
          </w:p>
        </w:tc>
        <w:tc>
          <w:tcPr>
            <w:tcW w:w="0" w:type="auto"/>
            <w:tcBorders>
              <w:top w:val="nil"/>
              <w:left w:val="nil"/>
              <w:bottom w:val="nil"/>
              <w:right w:val="nil"/>
            </w:tcBorders>
          </w:tcPr>
          <w:p w14:paraId="70DE547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-0.184</w:t>
            </w:r>
          </w:p>
        </w:tc>
        <w:tc>
          <w:tcPr>
            <w:tcW w:w="0" w:type="auto"/>
            <w:tcBorders>
              <w:top w:val="nil"/>
              <w:left w:val="nil"/>
              <w:bottom w:val="nil"/>
              <w:right w:val="nil"/>
            </w:tcBorders>
          </w:tcPr>
          <w:p w14:paraId="1C5A9DBD"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0.005</w:t>
            </w:r>
          </w:p>
        </w:tc>
        <w:tc>
          <w:tcPr>
            <w:tcW w:w="0" w:type="auto"/>
            <w:tcBorders>
              <w:top w:val="nil"/>
              <w:left w:val="nil"/>
              <w:bottom w:val="nil"/>
              <w:right w:val="nil"/>
            </w:tcBorders>
          </w:tcPr>
          <w:p w14:paraId="5B622D1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0.049</w:t>
            </w:r>
          </w:p>
        </w:tc>
        <w:tc>
          <w:tcPr>
            <w:tcW w:w="0" w:type="auto"/>
            <w:tcBorders>
              <w:top w:val="nil"/>
              <w:left w:val="nil"/>
              <w:bottom w:val="nil"/>
              <w:right w:val="nil"/>
            </w:tcBorders>
          </w:tcPr>
          <w:p w14:paraId="60694FA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-0.037</w:t>
            </w:r>
          </w:p>
        </w:tc>
        <w:tc>
          <w:tcPr>
            <w:tcW w:w="0" w:type="auto"/>
            <w:tcBorders>
              <w:top w:val="nil"/>
              <w:left w:val="nil"/>
              <w:bottom w:val="nil"/>
              <w:right w:val="nil"/>
            </w:tcBorders>
          </w:tcPr>
          <w:p w14:paraId="4321BA9F"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-0.181</w:t>
            </w:r>
          </w:p>
        </w:tc>
        <w:tc>
          <w:tcPr>
            <w:tcW w:w="0" w:type="auto"/>
            <w:tcBorders>
              <w:top w:val="nil"/>
              <w:left w:val="nil"/>
              <w:bottom w:val="nil"/>
              <w:right w:val="nil"/>
            </w:tcBorders>
          </w:tcPr>
          <w:p w14:paraId="0001306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-0.394</w:t>
            </w:r>
          </w:p>
        </w:tc>
        <w:tc>
          <w:tcPr>
            <w:tcW w:w="0" w:type="auto"/>
            <w:tcBorders>
              <w:top w:val="nil"/>
              <w:left w:val="nil"/>
              <w:bottom w:val="nil"/>
              <w:right w:val="nil"/>
            </w:tcBorders>
          </w:tcPr>
          <w:p w14:paraId="48AA42DF"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-0.000</w:t>
            </w:r>
          </w:p>
        </w:tc>
      </w:tr>
      <w:tr w:rsidR="00BF56C9" w:rsidRPr="00BF56C9" w14:paraId="7E3211B0" w14:textId="77777777" w:rsidTr="009540B9">
        <w:tc>
          <w:tcPr>
            <w:tcW w:w="0" w:type="auto"/>
            <w:tcBorders>
              <w:top w:val="nil"/>
              <w:left w:val="nil"/>
              <w:bottom w:val="single" w:sz="4" w:space="0" w:color="auto"/>
              <w:right w:val="nil"/>
            </w:tcBorders>
          </w:tcPr>
          <w:p w14:paraId="564E3E4F"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single" w:sz="4" w:space="0" w:color="auto"/>
              <w:right w:val="nil"/>
            </w:tcBorders>
          </w:tcPr>
          <w:p w14:paraId="12B93199"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(0.047)</w:t>
            </w:r>
          </w:p>
        </w:tc>
        <w:tc>
          <w:tcPr>
            <w:tcW w:w="0" w:type="auto"/>
            <w:tcBorders>
              <w:top w:val="nil"/>
              <w:left w:val="nil"/>
              <w:bottom w:val="single" w:sz="4" w:space="0" w:color="auto"/>
              <w:right w:val="nil"/>
            </w:tcBorders>
          </w:tcPr>
          <w:p w14:paraId="65B0665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(0.087)</w:t>
            </w:r>
          </w:p>
        </w:tc>
        <w:tc>
          <w:tcPr>
            <w:tcW w:w="0" w:type="auto"/>
            <w:tcBorders>
              <w:top w:val="nil"/>
              <w:left w:val="nil"/>
              <w:bottom w:val="single" w:sz="4" w:space="0" w:color="auto"/>
              <w:right w:val="nil"/>
            </w:tcBorders>
          </w:tcPr>
          <w:p w14:paraId="3B52F471"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(0.122)</w:t>
            </w:r>
          </w:p>
        </w:tc>
        <w:tc>
          <w:tcPr>
            <w:tcW w:w="0" w:type="auto"/>
            <w:tcBorders>
              <w:top w:val="nil"/>
              <w:left w:val="nil"/>
              <w:bottom w:val="single" w:sz="4" w:space="0" w:color="auto"/>
              <w:right w:val="nil"/>
            </w:tcBorders>
          </w:tcPr>
          <w:p w14:paraId="78786EE9"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(0.132)</w:t>
            </w:r>
          </w:p>
        </w:tc>
        <w:tc>
          <w:tcPr>
            <w:tcW w:w="0" w:type="auto"/>
            <w:tcBorders>
              <w:top w:val="nil"/>
              <w:left w:val="nil"/>
              <w:bottom w:val="single" w:sz="4" w:space="0" w:color="auto"/>
              <w:right w:val="nil"/>
            </w:tcBorders>
          </w:tcPr>
          <w:p w14:paraId="3F43D50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(0.171)</w:t>
            </w:r>
          </w:p>
        </w:tc>
        <w:tc>
          <w:tcPr>
            <w:tcW w:w="0" w:type="auto"/>
            <w:tcBorders>
              <w:top w:val="nil"/>
              <w:left w:val="nil"/>
              <w:bottom w:val="single" w:sz="4" w:space="0" w:color="auto"/>
              <w:right w:val="nil"/>
            </w:tcBorders>
          </w:tcPr>
          <w:p w14:paraId="284F8B04"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(0.116)</w:t>
            </w:r>
          </w:p>
        </w:tc>
        <w:tc>
          <w:tcPr>
            <w:tcW w:w="0" w:type="auto"/>
            <w:tcBorders>
              <w:top w:val="nil"/>
              <w:left w:val="nil"/>
              <w:bottom w:val="single" w:sz="4" w:space="0" w:color="auto"/>
              <w:right w:val="nil"/>
            </w:tcBorders>
          </w:tcPr>
          <w:p w14:paraId="0E94D16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(0.053)</w:t>
            </w:r>
          </w:p>
        </w:tc>
      </w:tr>
      <w:tr w:rsidR="00BF56C9" w:rsidRPr="00BF56C9" w14:paraId="1051A037" w14:textId="77777777" w:rsidTr="009540B9">
        <w:tc>
          <w:tcPr>
            <w:tcW w:w="0" w:type="auto"/>
            <w:tcBorders>
              <w:top w:val="single" w:sz="4" w:space="0" w:color="auto"/>
              <w:left w:val="nil"/>
              <w:bottom w:val="nil"/>
              <w:right w:val="nil"/>
            </w:tcBorders>
          </w:tcPr>
          <w:p w14:paraId="61DD92C2"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Observations</w:t>
            </w:r>
          </w:p>
        </w:tc>
        <w:tc>
          <w:tcPr>
            <w:tcW w:w="0" w:type="auto"/>
            <w:tcBorders>
              <w:top w:val="single" w:sz="4" w:space="0" w:color="auto"/>
              <w:left w:val="nil"/>
              <w:bottom w:val="nil"/>
              <w:right w:val="nil"/>
            </w:tcBorders>
          </w:tcPr>
          <w:p w14:paraId="0C540634"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1266</w:t>
            </w:r>
          </w:p>
        </w:tc>
        <w:tc>
          <w:tcPr>
            <w:tcW w:w="0" w:type="auto"/>
            <w:tcBorders>
              <w:top w:val="single" w:sz="4" w:space="0" w:color="auto"/>
              <w:left w:val="nil"/>
              <w:bottom w:val="nil"/>
              <w:right w:val="nil"/>
            </w:tcBorders>
          </w:tcPr>
          <w:p w14:paraId="0E7EB7AF"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213</w:t>
            </w:r>
          </w:p>
        </w:tc>
        <w:tc>
          <w:tcPr>
            <w:tcW w:w="0" w:type="auto"/>
            <w:tcBorders>
              <w:top w:val="single" w:sz="4" w:space="0" w:color="auto"/>
              <w:left w:val="nil"/>
              <w:bottom w:val="nil"/>
              <w:right w:val="nil"/>
            </w:tcBorders>
          </w:tcPr>
          <w:p w14:paraId="2E59704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216</w:t>
            </w:r>
          </w:p>
        </w:tc>
        <w:tc>
          <w:tcPr>
            <w:tcW w:w="0" w:type="auto"/>
            <w:tcBorders>
              <w:top w:val="single" w:sz="4" w:space="0" w:color="auto"/>
              <w:left w:val="nil"/>
              <w:bottom w:val="nil"/>
              <w:right w:val="nil"/>
            </w:tcBorders>
          </w:tcPr>
          <w:p w14:paraId="3835BE2B"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217</w:t>
            </w:r>
          </w:p>
        </w:tc>
        <w:tc>
          <w:tcPr>
            <w:tcW w:w="0" w:type="auto"/>
            <w:tcBorders>
              <w:top w:val="single" w:sz="4" w:space="0" w:color="auto"/>
              <w:left w:val="nil"/>
              <w:bottom w:val="nil"/>
              <w:right w:val="nil"/>
            </w:tcBorders>
          </w:tcPr>
          <w:p w14:paraId="00CD580F"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181</w:t>
            </w:r>
          </w:p>
        </w:tc>
        <w:tc>
          <w:tcPr>
            <w:tcW w:w="0" w:type="auto"/>
            <w:tcBorders>
              <w:top w:val="single" w:sz="4" w:space="0" w:color="auto"/>
              <w:left w:val="nil"/>
              <w:bottom w:val="nil"/>
              <w:right w:val="nil"/>
            </w:tcBorders>
          </w:tcPr>
          <w:p w14:paraId="60B7E22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210</w:t>
            </w:r>
          </w:p>
        </w:tc>
        <w:tc>
          <w:tcPr>
            <w:tcW w:w="0" w:type="auto"/>
            <w:tcBorders>
              <w:top w:val="single" w:sz="4" w:space="0" w:color="auto"/>
              <w:left w:val="nil"/>
              <w:bottom w:val="nil"/>
              <w:right w:val="nil"/>
            </w:tcBorders>
          </w:tcPr>
          <w:p w14:paraId="096C06E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229</w:t>
            </w:r>
          </w:p>
        </w:tc>
      </w:tr>
      <w:tr w:rsidR="00BF56C9" w:rsidRPr="00BF56C9" w14:paraId="35237349" w14:textId="77777777" w:rsidTr="009540B9">
        <w:tc>
          <w:tcPr>
            <w:tcW w:w="0" w:type="auto"/>
            <w:tcBorders>
              <w:top w:val="nil"/>
              <w:left w:val="nil"/>
              <w:bottom w:val="nil"/>
              <w:right w:val="nil"/>
            </w:tcBorders>
          </w:tcPr>
          <w:p w14:paraId="267C1EB8"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R2</w:t>
            </w:r>
          </w:p>
        </w:tc>
        <w:tc>
          <w:tcPr>
            <w:tcW w:w="0" w:type="auto"/>
            <w:tcBorders>
              <w:top w:val="nil"/>
              <w:left w:val="nil"/>
              <w:bottom w:val="nil"/>
              <w:right w:val="nil"/>
            </w:tcBorders>
          </w:tcPr>
          <w:p w14:paraId="02B3504A"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0.277</w:t>
            </w:r>
          </w:p>
        </w:tc>
        <w:tc>
          <w:tcPr>
            <w:tcW w:w="0" w:type="auto"/>
            <w:tcBorders>
              <w:top w:val="nil"/>
              <w:left w:val="nil"/>
              <w:bottom w:val="nil"/>
              <w:right w:val="nil"/>
            </w:tcBorders>
          </w:tcPr>
          <w:p w14:paraId="341BD963"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0.090</w:t>
            </w:r>
          </w:p>
        </w:tc>
        <w:tc>
          <w:tcPr>
            <w:tcW w:w="0" w:type="auto"/>
            <w:tcBorders>
              <w:top w:val="nil"/>
              <w:left w:val="nil"/>
              <w:bottom w:val="nil"/>
              <w:right w:val="nil"/>
            </w:tcBorders>
          </w:tcPr>
          <w:p w14:paraId="2B6F6EC7"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0.280</w:t>
            </w:r>
          </w:p>
        </w:tc>
        <w:tc>
          <w:tcPr>
            <w:tcW w:w="0" w:type="auto"/>
            <w:tcBorders>
              <w:top w:val="nil"/>
              <w:left w:val="nil"/>
              <w:bottom w:val="nil"/>
              <w:right w:val="nil"/>
            </w:tcBorders>
          </w:tcPr>
          <w:p w14:paraId="6CF9A18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0.315</w:t>
            </w:r>
          </w:p>
        </w:tc>
        <w:tc>
          <w:tcPr>
            <w:tcW w:w="0" w:type="auto"/>
            <w:tcBorders>
              <w:top w:val="nil"/>
              <w:left w:val="nil"/>
              <w:bottom w:val="nil"/>
              <w:right w:val="nil"/>
            </w:tcBorders>
          </w:tcPr>
          <w:p w14:paraId="3FB6C50F"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0.300</w:t>
            </w:r>
          </w:p>
        </w:tc>
        <w:tc>
          <w:tcPr>
            <w:tcW w:w="0" w:type="auto"/>
            <w:tcBorders>
              <w:top w:val="nil"/>
              <w:left w:val="nil"/>
              <w:bottom w:val="nil"/>
              <w:right w:val="nil"/>
            </w:tcBorders>
          </w:tcPr>
          <w:p w14:paraId="61B2A49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0.349</w:t>
            </w:r>
          </w:p>
        </w:tc>
        <w:tc>
          <w:tcPr>
            <w:tcW w:w="0" w:type="auto"/>
            <w:tcBorders>
              <w:top w:val="nil"/>
              <w:left w:val="nil"/>
              <w:bottom w:val="nil"/>
              <w:right w:val="nil"/>
            </w:tcBorders>
          </w:tcPr>
          <w:p w14:paraId="1D613463"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0.215</w:t>
            </w:r>
          </w:p>
        </w:tc>
      </w:tr>
      <w:tr w:rsidR="00BF56C9" w:rsidRPr="00BF56C9" w14:paraId="07F929F0" w14:textId="77777777" w:rsidTr="009540B9">
        <w:tc>
          <w:tcPr>
            <w:tcW w:w="0" w:type="auto"/>
            <w:tcBorders>
              <w:top w:val="nil"/>
              <w:left w:val="nil"/>
              <w:bottom w:val="single" w:sz="4" w:space="0" w:color="auto"/>
              <w:right w:val="nil"/>
            </w:tcBorders>
          </w:tcPr>
          <w:p w14:paraId="2C0A8FA3" w14:textId="77777777" w:rsidR="00BF56C9" w:rsidRPr="00BF56C9" w:rsidRDefault="00BF56C9" w:rsidP="009540B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R2 Adj.</w:t>
            </w:r>
          </w:p>
        </w:tc>
        <w:tc>
          <w:tcPr>
            <w:tcW w:w="0" w:type="auto"/>
            <w:tcBorders>
              <w:top w:val="nil"/>
              <w:left w:val="nil"/>
              <w:bottom w:val="single" w:sz="4" w:space="0" w:color="auto"/>
              <w:right w:val="nil"/>
            </w:tcBorders>
          </w:tcPr>
          <w:p w14:paraId="2C352B1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0.272</w:t>
            </w:r>
          </w:p>
        </w:tc>
        <w:tc>
          <w:tcPr>
            <w:tcW w:w="0" w:type="auto"/>
            <w:tcBorders>
              <w:top w:val="nil"/>
              <w:left w:val="nil"/>
              <w:bottom w:val="single" w:sz="4" w:space="0" w:color="auto"/>
              <w:right w:val="nil"/>
            </w:tcBorders>
          </w:tcPr>
          <w:p w14:paraId="0EC216A0"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0.068</w:t>
            </w:r>
          </w:p>
        </w:tc>
        <w:tc>
          <w:tcPr>
            <w:tcW w:w="0" w:type="auto"/>
            <w:tcBorders>
              <w:top w:val="nil"/>
              <w:left w:val="nil"/>
              <w:bottom w:val="single" w:sz="4" w:space="0" w:color="auto"/>
              <w:right w:val="nil"/>
            </w:tcBorders>
          </w:tcPr>
          <w:p w14:paraId="46EABDBC"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0.262</w:t>
            </w:r>
          </w:p>
        </w:tc>
        <w:tc>
          <w:tcPr>
            <w:tcW w:w="0" w:type="auto"/>
            <w:tcBorders>
              <w:top w:val="nil"/>
              <w:left w:val="nil"/>
              <w:bottom w:val="single" w:sz="4" w:space="0" w:color="auto"/>
              <w:right w:val="nil"/>
            </w:tcBorders>
          </w:tcPr>
          <w:p w14:paraId="367DA552"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0.299</w:t>
            </w:r>
          </w:p>
        </w:tc>
        <w:tc>
          <w:tcPr>
            <w:tcW w:w="0" w:type="auto"/>
            <w:tcBorders>
              <w:top w:val="nil"/>
              <w:left w:val="nil"/>
              <w:bottom w:val="single" w:sz="4" w:space="0" w:color="auto"/>
              <w:right w:val="nil"/>
            </w:tcBorders>
          </w:tcPr>
          <w:p w14:paraId="0D3C1455"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0.280</w:t>
            </w:r>
          </w:p>
        </w:tc>
        <w:tc>
          <w:tcPr>
            <w:tcW w:w="0" w:type="auto"/>
            <w:tcBorders>
              <w:top w:val="nil"/>
              <w:left w:val="nil"/>
              <w:bottom w:val="single" w:sz="4" w:space="0" w:color="auto"/>
              <w:right w:val="nil"/>
            </w:tcBorders>
          </w:tcPr>
          <w:p w14:paraId="54E4B6AD"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0.333</w:t>
            </w:r>
          </w:p>
        </w:tc>
        <w:tc>
          <w:tcPr>
            <w:tcW w:w="0" w:type="auto"/>
            <w:tcBorders>
              <w:top w:val="nil"/>
              <w:left w:val="nil"/>
              <w:bottom w:val="single" w:sz="4" w:space="0" w:color="auto"/>
              <w:right w:val="nil"/>
            </w:tcBorders>
          </w:tcPr>
          <w:p w14:paraId="6540F4B8" w14:textId="77777777" w:rsidR="00BF56C9" w:rsidRPr="00BF56C9" w:rsidRDefault="00BF56C9" w:rsidP="009540B9">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0.198</w:t>
            </w:r>
          </w:p>
        </w:tc>
      </w:tr>
    </w:tbl>
    <w:p w14:paraId="7CCA8FA9" w14:textId="77777777" w:rsidR="00BF56C9" w:rsidRPr="00BF56C9" w:rsidRDefault="00BF56C9" w:rsidP="00BF56C9">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Robust standard errors in parentheses</w:t>
      </w:r>
    </w:p>
    <w:p w14:paraId="4260F77D" w14:textId="77777777" w:rsidR="00BF56C9" w:rsidRPr="00F22FD5" w:rsidRDefault="00BF56C9">
      <w:pPr>
        <w:widowControl w:val="0"/>
        <w:autoSpaceDE w:val="0"/>
        <w:autoSpaceDN w:val="0"/>
        <w:adjustRightInd w:val="0"/>
        <w:rPr>
          <w:rFonts w:ascii="Times New Roman" w:hAnsi="Times New Roman"/>
          <w:sz w:val="18"/>
          <w:szCs w:val="18"/>
          <w:lang w:val="en-US"/>
        </w:rPr>
      </w:pPr>
    </w:p>
    <w:p w14:paraId="7B7BBC28" w14:textId="77777777" w:rsidR="004B35A4" w:rsidRDefault="004B35A4">
      <w:pPr>
        <w:rPr>
          <w:rFonts w:ascii="Times New Roman" w:hAnsi="Times New Roman"/>
          <w:b/>
          <w:bCs/>
          <w:lang w:val="en-US"/>
        </w:rPr>
      </w:pPr>
      <w:r>
        <w:rPr>
          <w:rFonts w:ascii="Times New Roman" w:hAnsi="Times New Roman"/>
          <w:b/>
          <w:bCs/>
          <w:lang w:val="en-US"/>
        </w:rPr>
        <w:br w:type="page"/>
      </w:r>
    </w:p>
    <w:p w14:paraId="641C25FC" w14:textId="4DF6432C" w:rsidR="00BF56C9" w:rsidRPr="0043526D" w:rsidRDefault="00A96268">
      <w:pPr>
        <w:widowControl w:val="0"/>
        <w:autoSpaceDE w:val="0"/>
        <w:autoSpaceDN w:val="0"/>
        <w:adjustRightInd w:val="0"/>
        <w:rPr>
          <w:rFonts w:ascii="Times New Roman" w:hAnsi="Times New Roman"/>
          <w:b/>
          <w:bCs/>
          <w:lang w:val="en-US"/>
        </w:rPr>
      </w:pPr>
      <w:r w:rsidRPr="0043526D">
        <w:rPr>
          <w:rFonts w:ascii="Times New Roman" w:hAnsi="Times New Roman"/>
          <w:b/>
          <w:bCs/>
          <w:lang w:val="en-US"/>
        </w:rPr>
        <w:lastRenderedPageBreak/>
        <w:t>A</w:t>
      </w:r>
      <w:r w:rsidR="00B10DE5" w:rsidRPr="0043526D">
        <w:rPr>
          <w:rFonts w:ascii="Times New Roman" w:hAnsi="Times New Roman"/>
          <w:b/>
          <w:bCs/>
          <w:lang w:val="en-US"/>
        </w:rPr>
        <w:t>8.2</w:t>
      </w:r>
      <w:r w:rsidR="00BD6AB3" w:rsidRPr="0043526D">
        <w:rPr>
          <w:rFonts w:ascii="Times New Roman" w:hAnsi="Times New Roman"/>
          <w:b/>
          <w:bCs/>
          <w:lang w:val="en-US"/>
        </w:rPr>
        <w:t>:</w:t>
      </w:r>
      <w:r w:rsidR="00EE1781" w:rsidRPr="0043526D">
        <w:rPr>
          <w:rFonts w:ascii="Times New Roman" w:hAnsi="Times New Roman"/>
          <w:b/>
          <w:bCs/>
          <w:lang w:val="en-US"/>
        </w:rPr>
        <w:t xml:space="preserve"> Instrumental variabl</w:t>
      </w:r>
      <w:r w:rsidR="0085497B" w:rsidRPr="0043526D">
        <w:rPr>
          <w:rFonts w:ascii="Times New Roman" w:hAnsi="Times New Roman"/>
          <w:b/>
          <w:bCs/>
          <w:lang w:val="en-US"/>
        </w:rPr>
        <w:t xml:space="preserve">es estimates of the effect of proposing a </w:t>
      </w:r>
      <w:r w:rsidR="0043526D">
        <w:rPr>
          <w:rFonts w:ascii="Times New Roman" w:hAnsi="Times New Roman"/>
          <w:b/>
          <w:bCs/>
          <w:lang w:val="en-US"/>
        </w:rPr>
        <w:t xml:space="preserve">bill or </w:t>
      </w:r>
      <w:r w:rsidR="0085497B" w:rsidRPr="0043526D">
        <w:rPr>
          <w:rFonts w:ascii="Times New Roman" w:hAnsi="Times New Roman"/>
          <w:b/>
          <w:bCs/>
          <w:lang w:val="en-US"/>
        </w:rPr>
        <w:t xml:space="preserve">motion that passes on </w:t>
      </w:r>
      <w:r w:rsidR="0043526D">
        <w:rPr>
          <w:rFonts w:ascii="Times New Roman" w:hAnsi="Times New Roman"/>
          <w:b/>
          <w:bCs/>
          <w:lang w:val="en-US"/>
        </w:rPr>
        <w:t>incumbents’</w:t>
      </w:r>
      <w:r w:rsidR="0085497B" w:rsidRPr="0043526D">
        <w:rPr>
          <w:rFonts w:ascii="Times New Roman" w:hAnsi="Times New Roman"/>
          <w:b/>
          <w:bCs/>
          <w:lang w:val="en-US"/>
        </w:rPr>
        <w:t xml:space="preserve"> subsequent vote share</w:t>
      </w:r>
      <w:r w:rsidR="006A34E7" w:rsidRPr="0043526D">
        <w:rPr>
          <w:rFonts w:ascii="Times New Roman" w:hAnsi="Times New Roman"/>
          <w:b/>
          <w:bCs/>
          <w:lang w:val="en-US"/>
        </w:rPr>
        <w:t>, using</w:t>
      </w:r>
      <w:r w:rsidR="0005761E" w:rsidRPr="0043526D">
        <w:rPr>
          <w:rFonts w:ascii="Times New Roman" w:hAnsi="Times New Roman"/>
          <w:b/>
          <w:bCs/>
          <w:lang w:val="en-US"/>
        </w:rPr>
        <w:t xml:space="preserve"> treatment as </w:t>
      </w:r>
      <w:r w:rsidR="001E07FE" w:rsidRPr="0043526D">
        <w:rPr>
          <w:rFonts w:ascii="Times New Roman" w:hAnsi="Times New Roman"/>
          <w:b/>
          <w:bCs/>
          <w:lang w:val="en-US"/>
        </w:rPr>
        <w:t>an instrumental variable</w:t>
      </w:r>
    </w:p>
    <w:tbl>
      <w:tblPr>
        <w:tblW w:w="0" w:type="auto"/>
        <w:tblLook w:val="0000" w:firstRow="0" w:lastRow="0" w:firstColumn="0" w:lastColumn="0" w:noHBand="0" w:noVBand="0"/>
      </w:tblPr>
      <w:tblGrid>
        <w:gridCol w:w="1626"/>
        <w:gridCol w:w="741"/>
        <w:gridCol w:w="996"/>
        <w:gridCol w:w="996"/>
        <w:gridCol w:w="996"/>
        <w:gridCol w:w="996"/>
        <w:gridCol w:w="996"/>
        <w:gridCol w:w="996"/>
      </w:tblGrid>
      <w:tr w:rsidR="00EE1781" w:rsidRPr="00BF56C9" w14:paraId="144C486C" w14:textId="77777777" w:rsidTr="003F6FD0">
        <w:tc>
          <w:tcPr>
            <w:tcW w:w="0" w:type="auto"/>
            <w:tcBorders>
              <w:top w:val="single" w:sz="4" w:space="0" w:color="auto"/>
              <w:left w:val="nil"/>
              <w:bottom w:val="nil"/>
              <w:right w:val="nil"/>
            </w:tcBorders>
          </w:tcPr>
          <w:p w14:paraId="5A936D02" w14:textId="784C0C45" w:rsidR="00EE1781" w:rsidRPr="00BF56C9" w:rsidRDefault="00B36CA6" w:rsidP="003F6FD0">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Current vote share</w:t>
            </w:r>
          </w:p>
        </w:tc>
        <w:tc>
          <w:tcPr>
            <w:tcW w:w="0" w:type="auto"/>
            <w:tcBorders>
              <w:top w:val="single" w:sz="4" w:space="0" w:color="auto"/>
              <w:left w:val="nil"/>
              <w:bottom w:val="nil"/>
              <w:right w:val="nil"/>
            </w:tcBorders>
          </w:tcPr>
          <w:p w14:paraId="64C9C45C"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w:t>
            </w:r>
          </w:p>
        </w:tc>
        <w:tc>
          <w:tcPr>
            <w:tcW w:w="0" w:type="auto"/>
            <w:tcBorders>
              <w:top w:val="single" w:sz="4" w:space="0" w:color="auto"/>
              <w:left w:val="nil"/>
              <w:bottom w:val="nil"/>
              <w:right w:val="nil"/>
            </w:tcBorders>
          </w:tcPr>
          <w:p w14:paraId="2B7EE713"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w:t>
            </w:r>
          </w:p>
        </w:tc>
        <w:tc>
          <w:tcPr>
            <w:tcW w:w="0" w:type="auto"/>
            <w:tcBorders>
              <w:top w:val="single" w:sz="4" w:space="0" w:color="auto"/>
              <w:left w:val="nil"/>
              <w:bottom w:val="nil"/>
              <w:right w:val="nil"/>
            </w:tcBorders>
          </w:tcPr>
          <w:p w14:paraId="3E737BB9"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(3)</w:t>
            </w:r>
          </w:p>
        </w:tc>
        <w:tc>
          <w:tcPr>
            <w:tcW w:w="0" w:type="auto"/>
            <w:tcBorders>
              <w:top w:val="single" w:sz="4" w:space="0" w:color="auto"/>
              <w:left w:val="nil"/>
              <w:bottom w:val="nil"/>
              <w:right w:val="nil"/>
            </w:tcBorders>
          </w:tcPr>
          <w:p w14:paraId="6F5E4E68"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(4)</w:t>
            </w:r>
          </w:p>
        </w:tc>
        <w:tc>
          <w:tcPr>
            <w:tcW w:w="0" w:type="auto"/>
            <w:tcBorders>
              <w:top w:val="single" w:sz="4" w:space="0" w:color="auto"/>
              <w:left w:val="nil"/>
              <w:bottom w:val="nil"/>
              <w:right w:val="nil"/>
            </w:tcBorders>
          </w:tcPr>
          <w:p w14:paraId="0FF2E2B2"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(5)</w:t>
            </w:r>
          </w:p>
        </w:tc>
        <w:tc>
          <w:tcPr>
            <w:tcW w:w="0" w:type="auto"/>
            <w:tcBorders>
              <w:top w:val="single" w:sz="4" w:space="0" w:color="auto"/>
              <w:left w:val="nil"/>
              <w:bottom w:val="nil"/>
              <w:right w:val="nil"/>
            </w:tcBorders>
          </w:tcPr>
          <w:p w14:paraId="73EF8454"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(6)</w:t>
            </w:r>
          </w:p>
        </w:tc>
        <w:tc>
          <w:tcPr>
            <w:tcW w:w="0" w:type="auto"/>
            <w:tcBorders>
              <w:top w:val="single" w:sz="4" w:space="0" w:color="auto"/>
              <w:left w:val="nil"/>
              <w:bottom w:val="nil"/>
              <w:right w:val="nil"/>
            </w:tcBorders>
          </w:tcPr>
          <w:p w14:paraId="46B47729"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(7)</w:t>
            </w:r>
          </w:p>
        </w:tc>
      </w:tr>
      <w:tr w:rsidR="00EE1781" w:rsidRPr="00BF56C9" w14:paraId="71FAB2BA" w14:textId="77777777" w:rsidTr="003F6FD0">
        <w:tc>
          <w:tcPr>
            <w:tcW w:w="0" w:type="auto"/>
            <w:tcBorders>
              <w:top w:val="nil"/>
              <w:left w:val="nil"/>
              <w:bottom w:val="nil"/>
              <w:right w:val="nil"/>
            </w:tcBorders>
          </w:tcPr>
          <w:p w14:paraId="4D83199F" w14:textId="77777777" w:rsidR="00EE1781" w:rsidRPr="00BF56C9" w:rsidRDefault="00EE1781"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97AC00E"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Pooled</w:t>
            </w:r>
          </w:p>
        </w:tc>
        <w:tc>
          <w:tcPr>
            <w:tcW w:w="0" w:type="auto"/>
            <w:tcBorders>
              <w:top w:val="nil"/>
              <w:left w:val="nil"/>
              <w:bottom w:val="nil"/>
              <w:right w:val="nil"/>
            </w:tcBorders>
          </w:tcPr>
          <w:p w14:paraId="3526A404"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2004-2006</w:t>
            </w:r>
          </w:p>
        </w:tc>
        <w:tc>
          <w:tcPr>
            <w:tcW w:w="0" w:type="auto"/>
            <w:tcBorders>
              <w:top w:val="nil"/>
              <w:left w:val="nil"/>
              <w:bottom w:val="nil"/>
              <w:right w:val="nil"/>
            </w:tcBorders>
          </w:tcPr>
          <w:p w14:paraId="266EF982"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2006-2008</w:t>
            </w:r>
          </w:p>
        </w:tc>
        <w:tc>
          <w:tcPr>
            <w:tcW w:w="0" w:type="auto"/>
            <w:tcBorders>
              <w:top w:val="nil"/>
              <w:left w:val="nil"/>
              <w:bottom w:val="nil"/>
              <w:right w:val="nil"/>
            </w:tcBorders>
          </w:tcPr>
          <w:p w14:paraId="0A66B1B8"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2008-2011</w:t>
            </w:r>
          </w:p>
        </w:tc>
        <w:tc>
          <w:tcPr>
            <w:tcW w:w="0" w:type="auto"/>
            <w:tcBorders>
              <w:top w:val="nil"/>
              <w:left w:val="nil"/>
              <w:bottom w:val="nil"/>
              <w:right w:val="nil"/>
            </w:tcBorders>
          </w:tcPr>
          <w:p w14:paraId="20BC89E1"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2011-2015</w:t>
            </w:r>
          </w:p>
        </w:tc>
        <w:tc>
          <w:tcPr>
            <w:tcW w:w="0" w:type="auto"/>
            <w:tcBorders>
              <w:top w:val="nil"/>
              <w:left w:val="nil"/>
              <w:bottom w:val="nil"/>
              <w:right w:val="nil"/>
            </w:tcBorders>
          </w:tcPr>
          <w:p w14:paraId="7C0252C1"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2015-2019</w:t>
            </w:r>
          </w:p>
        </w:tc>
        <w:tc>
          <w:tcPr>
            <w:tcW w:w="0" w:type="auto"/>
            <w:tcBorders>
              <w:top w:val="nil"/>
              <w:left w:val="nil"/>
              <w:bottom w:val="nil"/>
              <w:right w:val="nil"/>
            </w:tcBorders>
          </w:tcPr>
          <w:p w14:paraId="002DA40A"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2019-2021</w:t>
            </w:r>
          </w:p>
        </w:tc>
      </w:tr>
      <w:tr w:rsidR="00EE1781" w:rsidRPr="00BF56C9" w14:paraId="0D36B447" w14:textId="77777777" w:rsidTr="003F6FD0">
        <w:tc>
          <w:tcPr>
            <w:tcW w:w="0" w:type="auto"/>
            <w:tcBorders>
              <w:top w:val="single" w:sz="4" w:space="0" w:color="auto"/>
              <w:left w:val="nil"/>
              <w:bottom w:val="nil"/>
              <w:right w:val="nil"/>
            </w:tcBorders>
          </w:tcPr>
          <w:p w14:paraId="39A77206" w14:textId="77777777" w:rsidR="00EE1781" w:rsidRPr="00BF56C9" w:rsidRDefault="00EE1781" w:rsidP="003F6FD0">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 xml:space="preserve">Passed </w:t>
            </w:r>
          </w:p>
        </w:tc>
        <w:tc>
          <w:tcPr>
            <w:tcW w:w="0" w:type="auto"/>
            <w:tcBorders>
              <w:top w:val="single" w:sz="4" w:space="0" w:color="auto"/>
              <w:left w:val="nil"/>
              <w:bottom w:val="nil"/>
              <w:right w:val="nil"/>
            </w:tcBorders>
          </w:tcPr>
          <w:p w14:paraId="67CE19FB"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1.560</w:t>
            </w:r>
          </w:p>
        </w:tc>
        <w:tc>
          <w:tcPr>
            <w:tcW w:w="0" w:type="auto"/>
            <w:tcBorders>
              <w:top w:val="single" w:sz="4" w:space="0" w:color="auto"/>
              <w:left w:val="nil"/>
              <w:bottom w:val="nil"/>
              <w:right w:val="nil"/>
            </w:tcBorders>
          </w:tcPr>
          <w:p w14:paraId="68C7AF29"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-4.199</w:t>
            </w:r>
          </w:p>
        </w:tc>
        <w:tc>
          <w:tcPr>
            <w:tcW w:w="0" w:type="auto"/>
            <w:tcBorders>
              <w:top w:val="single" w:sz="4" w:space="0" w:color="auto"/>
              <w:left w:val="nil"/>
              <w:bottom w:val="nil"/>
              <w:right w:val="nil"/>
            </w:tcBorders>
          </w:tcPr>
          <w:p w14:paraId="4F97B732"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0.395</w:t>
            </w:r>
          </w:p>
        </w:tc>
        <w:tc>
          <w:tcPr>
            <w:tcW w:w="0" w:type="auto"/>
            <w:tcBorders>
              <w:top w:val="single" w:sz="4" w:space="0" w:color="auto"/>
              <w:left w:val="nil"/>
              <w:bottom w:val="nil"/>
              <w:right w:val="nil"/>
            </w:tcBorders>
          </w:tcPr>
          <w:p w14:paraId="0A5BEA4F"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-0.901</w:t>
            </w:r>
          </w:p>
        </w:tc>
        <w:tc>
          <w:tcPr>
            <w:tcW w:w="0" w:type="auto"/>
            <w:tcBorders>
              <w:top w:val="single" w:sz="4" w:space="0" w:color="auto"/>
              <w:left w:val="nil"/>
              <w:bottom w:val="nil"/>
              <w:right w:val="nil"/>
            </w:tcBorders>
          </w:tcPr>
          <w:p w14:paraId="033896D2"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5.690</w:t>
            </w:r>
          </w:p>
        </w:tc>
        <w:tc>
          <w:tcPr>
            <w:tcW w:w="0" w:type="auto"/>
            <w:tcBorders>
              <w:top w:val="single" w:sz="4" w:space="0" w:color="auto"/>
              <w:left w:val="nil"/>
              <w:bottom w:val="nil"/>
              <w:right w:val="nil"/>
            </w:tcBorders>
          </w:tcPr>
          <w:p w14:paraId="2CFE99A8"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1.757</w:t>
            </w:r>
          </w:p>
        </w:tc>
        <w:tc>
          <w:tcPr>
            <w:tcW w:w="0" w:type="auto"/>
            <w:tcBorders>
              <w:top w:val="single" w:sz="4" w:space="0" w:color="auto"/>
              <w:left w:val="nil"/>
              <w:bottom w:val="nil"/>
              <w:right w:val="nil"/>
            </w:tcBorders>
          </w:tcPr>
          <w:p w14:paraId="3E5991AF"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2.933</w:t>
            </w:r>
          </w:p>
        </w:tc>
      </w:tr>
      <w:tr w:rsidR="00EE1781" w:rsidRPr="00BF56C9" w14:paraId="3874F9A3" w14:textId="77777777" w:rsidTr="003F6FD0">
        <w:tc>
          <w:tcPr>
            <w:tcW w:w="0" w:type="auto"/>
            <w:tcBorders>
              <w:top w:val="nil"/>
              <w:left w:val="nil"/>
              <w:bottom w:val="nil"/>
              <w:right w:val="nil"/>
            </w:tcBorders>
          </w:tcPr>
          <w:p w14:paraId="06AEC922" w14:textId="77777777" w:rsidR="00EE1781" w:rsidRPr="00BF56C9" w:rsidRDefault="00EE1781" w:rsidP="003F6FD0">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A66DFCF"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(1.685)</w:t>
            </w:r>
          </w:p>
        </w:tc>
        <w:tc>
          <w:tcPr>
            <w:tcW w:w="0" w:type="auto"/>
            <w:tcBorders>
              <w:top w:val="nil"/>
              <w:left w:val="nil"/>
              <w:bottom w:val="nil"/>
              <w:right w:val="nil"/>
            </w:tcBorders>
          </w:tcPr>
          <w:p w14:paraId="57A50CD2"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(7.262)</w:t>
            </w:r>
          </w:p>
        </w:tc>
        <w:tc>
          <w:tcPr>
            <w:tcW w:w="0" w:type="auto"/>
            <w:tcBorders>
              <w:top w:val="nil"/>
              <w:left w:val="nil"/>
              <w:bottom w:val="nil"/>
              <w:right w:val="nil"/>
            </w:tcBorders>
          </w:tcPr>
          <w:p w14:paraId="71E9C19B"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(2.083)</w:t>
            </w:r>
          </w:p>
        </w:tc>
        <w:tc>
          <w:tcPr>
            <w:tcW w:w="0" w:type="auto"/>
            <w:tcBorders>
              <w:top w:val="nil"/>
              <w:left w:val="nil"/>
              <w:bottom w:val="nil"/>
              <w:right w:val="nil"/>
            </w:tcBorders>
          </w:tcPr>
          <w:p w14:paraId="2FB55809"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(2.804)</w:t>
            </w:r>
          </w:p>
        </w:tc>
        <w:tc>
          <w:tcPr>
            <w:tcW w:w="0" w:type="auto"/>
            <w:tcBorders>
              <w:top w:val="nil"/>
              <w:left w:val="nil"/>
              <w:bottom w:val="nil"/>
              <w:right w:val="nil"/>
            </w:tcBorders>
          </w:tcPr>
          <w:p w14:paraId="5AFF2D81"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(7.545)</w:t>
            </w:r>
          </w:p>
        </w:tc>
        <w:tc>
          <w:tcPr>
            <w:tcW w:w="0" w:type="auto"/>
            <w:tcBorders>
              <w:top w:val="nil"/>
              <w:left w:val="nil"/>
              <w:bottom w:val="nil"/>
              <w:right w:val="nil"/>
            </w:tcBorders>
          </w:tcPr>
          <w:p w14:paraId="0A819EB5"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(2.613)</w:t>
            </w:r>
          </w:p>
        </w:tc>
        <w:tc>
          <w:tcPr>
            <w:tcW w:w="0" w:type="auto"/>
            <w:tcBorders>
              <w:top w:val="nil"/>
              <w:left w:val="nil"/>
              <w:bottom w:val="nil"/>
              <w:right w:val="nil"/>
            </w:tcBorders>
          </w:tcPr>
          <w:p w14:paraId="29B24E5C" w14:textId="77777777" w:rsidR="00EE1781" w:rsidRPr="00BF56C9" w:rsidRDefault="00EE1781" w:rsidP="003F6FD0">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(3.928)</w:t>
            </w:r>
          </w:p>
        </w:tc>
      </w:tr>
      <w:tr w:rsidR="00D74747" w:rsidRPr="00BF56C9" w14:paraId="5E25DAC0" w14:textId="77777777" w:rsidTr="003F6FD0">
        <w:tc>
          <w:tcPr>
            <w:tcW w:w="0" w:type="auto"/>
            <w:tcBorders>
              <w:top w:val="nil"/>
              <w:left w:val="nil"/>
              <w:bottom w:val="nil"/>
              <w:right w:val="nil"/>
            </w:tcBorders>
          </w:tcPr>
          <w:p w14:paraId="091C7643" w14:textId="7526AA37" w:rsidR="00D74747" w:rsidRPr="00BF56C9" w:rsidRDefault="00D74747" w:rsidP="00D74747">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 xml:space="preserve">Government </w:t>
            </w:r>
          </w:p>
        </w:tc>
        <w:tc>
          <w:tcPr>
            <w:tcW w:w="0" w:type="auto"/>
            <w:tcBorders>
              <w:top w:val="nil"/>
              <w:left w:val="nil"/>
              <w:bottom w:val="nil"/>
              <w:right w:val="nil"/>
            </w:tcBorders>
          </w:tcPr>
          <w:p w14:paraId="23F1A15D" w14:textId="675CEC8D"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1.273</w:t>
            </w:r>
          </w:p>
        </w:tc>
        <w:tc>
          <w:tcPr>
            <w:tcW w:w="0" w:type="auto"/>
            <w:tcBorders>
              <w:top w:val="nil"/>
              <w:left w:val="nil"/>
              <w:bottom w:val="nil"/>
              <w:right w:val="nil"/>
            </w:tcBorders>
          </w:tcPr>
          <w:p w14:paraId="07C82908" w14:textId="72EBBEB4"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-4.337</w:t>
            </w:r>
          </w:p>
        </w:tc>
        <w:tc>
          <w:tcPr>
            <w:tcW w:w="0" w:type="auto"/>
            <w:tcBorders>
              <w:top w:val="nil"/>
              <w:left w:val="nil"/>
              <w:bottom w:val="nil"/>
              <w:right w:val="nil"/>
            </w:tcBorders>
          </w:tcPr>
          <w:p w14:paraId="24DACCE2" w14:textId="58FFE54B"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7.339</w:t>
            </w:r>
          </w:p>
        </w:tc>
        <w:tc>
          <w:tcPr>
            <w:tcW w:w="0" w:type="auto"/>
            <w:tcBorders>
              <w:top w:val="nil"/>
              <w:left w:val="nil"/>
              <w:bottom w:val="nil"/>
              <w:right w:val="nil"/>
            </w:tcBorders>
          </w:tcPr>
          <w:p w14:paraId="78F2BDAF" w14:textId="6C0C4948"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13.194</w:t>
            </w:r>
          </w:p>
        </w:tc>
        <w:tc>
          <w:tcPr>
            <w:tcW w:w="0" w:type="auto"/>
            <w:tcBorders>
              <w:top w:val="nil"/>
              <w:left w:val="nil"/>
              <w:bottom w:val="nil"/>
              <w:right w:val="nil"/>
            </w:tcBorders>
          </w:tcPr>
          <w:p w14:paraId="1363DCA3" w14:textId="2E644399"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-0.951</w:t>
            </w:r>
          </w:p>
        </w:tc>
        <w:tc>
          <w:tcPr>
            <w:tcW w:w="0" w:type="auto"/>
            <w:tcBorders>
              <w:top w:val="nil"/>
              <w:left w:val="nil"/>
              <w:bottom w:val="nil"/>
              <w:right w:val="nil"/>
            </w:tcBorders>
          </w:tcPr>
          <w:p w14:paraId="791408A4" w14:textId="5782028C"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-9.420</w:t>
            </w:r>
          </w:p>
        </w:tc>
        <w:tc>
          <w:tcPr>
            <w:tcW w:w="0" w:type="auto"/>
            <w:tcBorders>
              <w:top w:val="nil"/>
              <w:left w:val="nil"/>
              <w:bottom w:val="nil"/>
              <w:right w:val="nil"/>
            </w:tcBorders>
          </w:tcPr>
          <w:p w14:paraId="109C7AF6" w14:textId="31A89704"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1.926</w:t>
            </w:r>
          </w:p>
        </w:tc>
      </w:tr>
      <w:tr w:rsidR="00D74747" w:rsidRPr="00BF56C9" w14:paraId="7C3D2527" w14:textId="77777777" w:rsidTr="003F6FD0">
        <w:tc>
          <w:tcPr>
            <w:tcW w:w="0" w:type="auto"/>
            <w:tcBorders>
              <w:top w:val="nil"/>
              <w:left w:val="nil"/>
              <w:bottom w:val="nil"/>
              <w:right w:val="nil"/>
            </w:tcBorders>
          </w:tcPr>
          <w:p w14:paraId="6D45D81B"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2B807447" w14:textId="2BB64C58"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(0.622)</w:t>
            </w:r>
          </w:p>
        </w:tc>
        <w:tc>
          <w:tcPr>
            <w:tcW w:w="0" w:type="auto"/>
            <w:tcBorders>
              <w:top w:val="nil"/>
              <w:left w:val="nil"/>
              <w:bottom w:val="nil"/>
              <w:right w:val="nil"/>
            </w:tcBorders>
          </w:tcPr>
          <w:p w14:paraId="79F993FE" w14:textId="0B9BA849"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(1.051)</w:t>
            </w:r>
          </w:p>
        </w:tc>
        <w:tc>
          <w:tcPr>
            <w:tcW w:w="0" w:type="auto"/>
            <w:tcBorders>
              <w:top w:val="nil"/>
              <w:left w:val="nil"/>
              <w:bottom w:val="nil"/>
              <w:right w:val="nil"/>
            </w:tcBorders>
          </w:tcPr>
          <w:p w14:paraId="76AF6D0F" w14:textId="6D93A39A"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(0.911)</w:t>
            </w:r>
          </w:p>
        </w:tc>
        <w:tc>
          <w:tcPr>
            <w:tcW w:w="0" w:type="auto"/>
            <w:tcBorders>
              <w:top w:val="nil"/>
              <w:left w:val="nil"/>
              <w:bottom w:val="nil"/>
              <w:right w:val="nil"/>
            </w:tcBorders>
          </w:tcPr>
          <w:p w14:paraId="42F7C6F8" w14:textId="53F835CB"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(1.375)</w:t>
            </w:r>
          </w:p>
        </w:tc>
        <w:tc>
          <w:tcPr>
            <w:tcW w:w="0" w:type="auto"/>
            <w:tcBorders>
              <w:top w:val="nil"/>
              <w:left w:val="nil"/>
              <w:bottom w:val="nil"/>
              <w:right w:val="nil"/>
            </w:tcBorders>
          </w:tcPr>
          <w:p w14:paraId="3698EEF0" w14:textId="7434877B"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(3.896)</w:t>
            </w:r>
          </w:p>
        </w:tc>
        <w:tc>
          <w:tcPr>
            <w:tcW w:w="0" w:type="auto"/>
            <w:tcBorders>
              <w:top w:val="nil"/>
              <w:left w:val="nil"/>
              <w:bottom w:val="nil"/>
              <w:right w:val="nil"/>
            </w:tcBorders>
          </w:tcPr>
          <w:p w14:paraId="241334AC" w14:textId="1E3E789D"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(1.334)</w:t>
            </w:r>
          </w:p>
        </w:tc>
        <w:tc>
          <w:tcPr>
            <w:tcW w:w="0" w:type="auto"/>
            <w:tcBorders>
              <w:top w:val="nil"/>
              <w:left w:val="nil"/>
              <w:bottom w:val="nil"/>
              <w:right w:val="nil"/>
            </w:tcBorders>
          </w:tcPr>
          <w:p w14:paraId="0FD868E7" w14:textId="5DA5ED7C"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(0.960)</w:t>
            </w:r>
          </w:p>
        </w:tc>
      </w:tr>
      <w:tr w:rsidR="00D74747" w:rsidRPr="00BF56C9" w14:paraId="422A7B4C" w14:textId="77777777" w:rsidTr="003F6FD0">
        <w:tc>
          <w:tcPr>
            <w:tcW w:w="0" w:type="auto"/>
            <w:tcBorders>
              <w:top w:val="nil"/>
              <w:left w:val="nil"/>
              <w:bottom w:val="nil"/>
              <w:right w:val="nil"/>
            </w:tcBorders>
          </w:tcPr>
          <w:p w14:paraId="7A99B05D"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 xml:space="preserve">Previous vote share </w:t>
            </w:r>
          </w:p>
        </w:tc>
        <w:tc>
          <w:tcPr>
            <w:tcW w:w="0" w:type="auto"/>
            <w:tcBorders>
              <w:top w:val="nil"/>
              <w:left w:val="nil"/>
              <w:bottom w:val="nil"/>
              <w:right w:val="nil"/>
            </w:tcBorders>
          </w:tcPr>
          <w:p w14:paraId="750FCAEE"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0.766</w:t>
            </w:r>
          </w:p>
        </w:tc>
        <w:tc>
          <w:tcPr>
            <w:tcW w:w="0" w:type="auto"/>
            <w:tcBorders>
              <w:top w:val="nil"/>
              <w:left w:val="nil"/>
              <w:bottom w:val="nil"/>
              <w:right w:val="nil"/>
            </w:tcBorders>
          </w:tcPr>
          <w:p w14:paraId="79E90312"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0.805</w:t>
            </w:r>
          </w:p>
        </w:tc>
        <w:tc>
          <w:tcPr>
            <w:tcW w:w="0" w:type="auto"/>
            <w:tcBorders>
              <w:top w:val="nil"/>
              <w:left w:val="nil"/>
              <w:bottom w:val="nil"/>
              <w:right w:val="nil"/>
            </w:tcBorders>
          </w:tcPr>
          <w:p w14:paraId="7B27B80E"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0.858</w:t>
            </w:r>
          </w:p>
        </w:tc>
        <w:tc>
          <w:tcPr>
            <w:tcW w:w="0" w:type="auto"/>
            <w:tcBorders>
              <w:top w:val="nil"/>
              <w:left w:val="nil"/>
              <w:bottom w:val="nil"/>
              <w:right w:val="nil"/>
            </w:tcBorders>
          </w:tcPr>
          <w:p w14:paraId="3DCCEE4B"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0.761</w:t>
            </w:r>
          </w:p>
        </w:tc>
        <w:tc>
          <w:tcPr>
            <w:tcW w:w="0" w:type="auto"/>
            <w:tcBorders>
              <w:top w:val="nil"/>
              <w:left w:val="nil"/>
              <w:bottom w:val="nil"/>
              <w:right w:val="nil"/>
            </w:tcBorders>
          </w:tcPr>
          <w:p w14:paraId="79DE7ACD"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0.452</w:t>
            </w:r>
          </w:p>
        </w:tc>
        <w:tc>
          <w:tcPr>
            <w:tcW w:w="0" w:type="auto"/>
            <w:tcBorders>
              <w:top w:val="nil"/>
              <w:left w:val="nil"/>
              <w:bottom w:val="nil"/>
              <w:right w:val="nil"/>
            </w:tcBorders>
          </w:tcPr>
          <w:p w14:paraId="6719F638"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0.971</w:t>
            </w:r>
          </w:p>
        </w:tc>
        <w:tc>
          <w:tcPr>
            <w:tcW w:w="0" w:type="auto"/>
            <w:tcBorders>
              <w:top w:val="nil"/>
              <w:left w:val="nil"/>
              <w:bottom w:val="nil"/>
              <w:right w:val="nil"/>
            </w:tcBorders>
          </w:tcPr>
          <w:p w14:paraId="6A07A3F9"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0.626</w:t>
            </w:r>
          </w:p>
        </w:tc>
      </w:tr>
      <w:tr w:rsidR="00D74747" w:rsidRPr="00BF56C9" w14:paraId="6208E57E" w14:textId="77777777" w:rsidTr="003F6FD0">
        <w:tc>
          <w:tcPr>
            <w:tcW w:w="0" w:type="auto"/>
            <w:tcBorders>
              <w:top w:val="nil"/>
              <w:left w:val="nil"/>
              <w:bottom w:val="nil"/>
              <w:right w:val="nil"/>
            </w:tcBorders>
          </w:tcPr>
          <w:p w14:paraId="72C8E567"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2015959C"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(0.027)</w:t>
            </w:r>
          </w:p>
        </w:tc>
        <w:tc>
          <w:tcPr>
            <w:tcW w:w="0" w:type="auto"/>
            <w:tcBorders>
              <w:top w:val="nil"/>
              <w:left w:val="nil"/>
              <w:bottom w:val="nil"/>
              <w:right w:val="nil"/>
            </w:tcBorders>
          </w:tcPr>
          <w:p w14:paraId="77193871"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(0.046)</w:t>
            </w:r>
          </w:p>
        </w:tc>
        <w:tc>
          <w:tcPr>
            <w:tcW w:w="0" w:type="auto"/>
            <w:tcBorders>
              <w:top w:val="nil"/>
              <w:left w:val="nil"/>
              <w:bottom w:val="nil"/>
              <w:right w:val="nil"/>
            </w:tcBorders>
          </w:tcPr>
          <w:p w14:paraId="1D973ECA"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(0.049)</w:t>
            </w:r>
          </w:p>
        </w:tc>
        <w:tc>
          <w:tcPr>
            <w:tcW w:w="0" w:type="auto"/>
            <w:tcBorders>
              <w:top w:val="nil"/>
              <w:left w:val="nil"/>
              <w:bottom w:val="nil"/>
              <w:right w:val="nil"/>
            </w:tcBorders>
          </w:tcPr>
          <w:p w14:paraId="4E50890C"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(0.065)</w:t>
            </w:r>
          </w:p>
        </w:tc>
        <w:tc>
          <w:tcPr>
            <w:tcW w:w="0" w:type="auto"/>
            <w:tcBorders>
              <w:top w:val="nil"/>
              <w:left w:val="nil"/>
              <w:bottom w:val="nil"/>
              <w:right w:val="nil"/>
            </w:tcBorders>
          </w:tcPr>
          <w:p w14:paraId="02A67E02"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(0.125)</w:t>
            </w:r>
          </w:p>
        </w:tc>
        <w:tc>
          <w:tcPr>
            <w:tcW w:w="0" w:type="auto"/>
            <w:tcBorders>
              <w:top w:val="nil"/>
              <w:left w:val="nil"/>
              <w:bottom w:val="nil"/>
              <w:right w:val="nil"/>
            </w:tcBorders>
          </w:tcPr>
          <w:p w14:paraId="483CD4BD"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(0.062)</w:t>
            </w:r>
          </w:p>
        </w:tc>
        <w:tc>
          <w:tcPr>
            <w:tcW w:w="0" w:type="auto"/>
            <w:tcBorders>
              <w:top w:val="nil"/>
              <w:left w:val="nil"/>
              <w:bottom w:val="nil"/>
              <w:right w:val="nil"/>
            </w:tcBorders>
          </w:tcPr>
          <w:p w14:paraId="60BA3179"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(0.035)</w:t>
            </w:r>
          </w:p>
        </w:tc>
      </w:tr>
      <w:tr w:rsidR="00D74747" w:rsidRPr="00BF56C9" w14:paraId="51DC8B8C" w14:textId="77777777" w:rsidTr="003F6FD0">
        <w:tc>
          <w:tcPr>
            <w:tcW w:w="0" w:type="auto"/>
            <w:tcBorders>
              <w:top w:val="nil"/>
              <w:left w:val="nil"/>
              <w:bottom w:val="nil"/>
              <w:right w:val="nil"/>
            </w:tcBorders>
          </w:tcPr>
          <w:p w14:paraId="5E261F64"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2006-2008</w:t>
            </w:r>
          </w:p>
        </w:tc>
        <w:tc>
          <w:tcPr>
            <w:tcW w:w="0" w:type="auto"/>
            <w:tcBorders>
              <w:top w:val="nil"/>
              <w:left w:val="nil"/>
              <w:bottom w:val="nil"/>
              <w:right w:val="nil"/>
            </w:tcBorders>
          </w:tcPr>
          <w:p w14:paraId="778F169E"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-0.124</w:t>
            </w:r>
          </w:p>
        </w:tc>
        <w:tc>
          <w:tcPr>
            <w:tcW w:w="0" w:type="auto"/>
            <w:tcBorders>
              <w:top w:val="nil"/>
              <w:left w:val="nil"/>
              <w:bottom w:val="nil"/>
              <w:right w:val="nil"/>
            </w:tcBorders>
          </w:tcPr>
          <w:p w14:paraId="47639CB1"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37EFE5A"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9F0AA8C"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0CB8D42"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BF6F2FF"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BD4E832"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BF56C9" w14:paraId="023EFF62" w14:textId="77777777" w:rsidTr="003F6FD0">
        <w:tc>
          <w:tcPr>
            <w:tcW w:w="0" w:type="auto"/>
            <w:tcBorders>
              <w:top w:val="nil"/>
              <w:left w:val="nil"/>
              <w:bottom w:val="nil"/>
              <w:right w:val="nil"/>
            </w:tcBorders>
          </w:tcPr>
          <w:p w14:paraId="14E25B58"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4AD6FE82"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(0.940)</w:t>
            </w:r>
          </w:p>
        </w:tc>
        <w:tc>
          <w:tcPr>
            <w:tcW w:w="0" w:type="auto"/>
            <w:tcBorders>
              <w:top w:val="nil"/>
              <w:left w:val="nil"/>
              <w:bottom w:val="nil"/>
              <w:right w:val="nil"/>
            </w:tcBorders>
          </w:tcPr>
          <w:p w14:paraId="34EE9C4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0EDAAC7"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8BD7878"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7C38E2E"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432347B"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5142E3F"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BF56C9" w14:paraId="413F0E3A" w14:textId="77777777" w:rsidTr="003F6FD0">
        <w:tc>
          <w:tcPr>
            <w:tcW w:w="0" w:type="auto"/>
            <w:tcBorders>
              <w:top w:val="nil"/>
              <w:left w:val="nil"/>
              <w:bottom w:val="nil"/>
              <w:right w:val="nil"/>
            </w:tcBorders>
          </w:tcPr>
          <w:p w14:paraId="45D7F392"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2008-2011</w:t>
            </w:r>
          </w:p>
        </w:tc>
        <w:tc>
          <w:tcPr>
            <w:tcW w:w="0" w:type="auto"/>
            <w:tcBorders>
              <w:top w:val="nil"/>
              <w:left w:val="nil"/>
              <w:bottom w:val="nil"/>
              <w:right w:val="nil"/>
            </w:tcBorders>
          </w:tcPr>
          <w:p w14:paraId="08A7FEE3"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-3.321</w:t>
            </w:r>
          </w:p>
        </w:tc>
        <w:tc>
          <w:tcPr>
            <w:tcW w:w="0" w:type="auto"/>
            <w:tcBorders>
              <w:top w:val="nil"/>
              <w:left w:val="nil"/>
              <w:bottom w:val="nil"/>
              <w:right w:val="nil"/>
            </w:tcBorders>
          </w:tcPr>
          <w:p w14:paraId="2FEA0296"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F72103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5E48152"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A41E5E0"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D1CC05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30B3D6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BF56C9" w14:paraId="065B5070" w14:textId="77777777" w:rsidTr="003F6FD0">
        <w:tc>
          <w:tcPr>
            <w:tcW w:w="0" w:type="auto"/>
            <w:tcBorders>
              <w:top w:val="nil"/>
              <w:left w:val="nil"/>
              <w:bottom w:val="nil"/>
              <w:right w:val="nil"/>
            </w:tcBorders>
          </w:tcPr>
          <w:p w14:paraId="2B11AC4D"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600BC8A8"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(0.940)</w:t>
            </w:r>
          </w:p>
        </w:tc>
        <w:tc>
          <w:tcPr>
            <w:tcW w:w="0" w:type="auto"/>
            <w:tcBorders>
              <w:top w:val="nil"/>
              <w:left w:val="nil"/>
              <w:bottom w:val="nil"/>
              <w:right w:val="nil"/>
            </w:tcBorders>
          </w:tcPr>
          <w:p w14:paraId="3F1DC832"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49606F8"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A964C02"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2EEC291"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CAB065A"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81F5DB9"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BF56C9" w14:paraId="27A6C5F4" w14:textId="77777777" w:rsidTr="003F6FD0">
        <w:tc>
          <w:tcPr>
            <w:tcW w:w="0" w:type="auto"/>
            <w:tcBorders>
              <w:top w:val="nil"/>
              <w:left w:val="nil"/>
              <w:bottom w:val="nil"/>
              <w:right w:val="nil"/>
            </w:tcBorders>
          </w:tcPr>
          <w:p w14:paraId="78297E13"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2011-2015</w:t>
            </w:r>
          </w:p>
        </w:tc>
        <w:tc>
          <w:tcPr>
            <w:tcW w:w="0" w:type="auto"/>
            <w:tcBorders>
              <w:top w:val="nil"/>
              <w:left w:val="nil"/>
              <w:bottom w:val="nil"/>
              <w:right w:val="nil"/>
            </w:tcBorders>
          </w:tcPr>
          <w:p w14:paraId="6AD6913E"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-8.667</w:t>
            </w:r>
          </w:p>
        </w:tc>
        <w:tc>
          <w:tcPr>
            <w:tcW w:w="0" w:type="auto"/>
            <w:tcBorders>
              <w:top w:val="nil"/>
              <w:left w:val="nil"/>
              <w:bottom w:val="nil"/>
              <w:right w:val="nil"/>
            </w:tcBorders>
          </w:tcPr>
          <w:p w14:paraId="448ED88E"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716A21E"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A562D4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71377C6"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0E6BA5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E86E25C"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BF56C9" w14:paraId="294DFA94" w14:textId="77777777" w:rsidTr="003F6FD0">
        <w:tc>
          <w:tcPr>
            <w:tcW w:w="0" w:type="auto"/>
            <w:tcBorders>
              <w:top w:val="nil"/>
              <w:left w:val="nil"/>
              <w:bottom w:val="nil"/>
              <w:right w:val="nil"/>
            </w:tcBorders>
          </w:tcPr>
          <w:p w14:paraId="4404F603"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0D5E98CD"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(1.040)</w:t>
            </w:r>
          </w:p>
        </w:tc>
        <w:tc>
          <w:tcPr>
            <w:tcW w:w="0" w:type="auto"/>
            <w:tcBorders>
              <w:top w:val="nil"/>
              <w:left w:val="nil"/>
              <w:bottom w:val="nil"/>
              <w:right w:val="nil"/>
            </w:tcBorders>
          </w:tcPr>
          <w:p w14:paraId="01189D6F"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85C5E3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A96B12D"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2181136"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058F83D"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0384223"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BF56C9" w14:paraId="3CBCF340" w14:textId="77777777" w:rsidTr="003F6FD0">
        <w:tc>
          <w:tcPr>
            <w:tcW w:w="0" w:type="auto"/>
            <w:tcBorders>
              <w:top w:val="nil"/>
              <w:left w:val="nil"/>
              <w:bottom w:val="nil"/>
              <w:right w:val="nil"/>
            </w:tcBorders>
          </w:tcPr>
          <w:p w14:paraId="2F92CCA5"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2015-2019</w:t>
            </w:r>
          </w:p>
        </w:tc>
        <w:tc>
          <w:tcPr>
            <w:tcW w:w="0" w:type="auto"/>
            <w:tcBorders>
              <w:top w:val="nil"/>
              <w:left w:val="nil"/>
              <w:bottom w:val="nil"/>
              <w:right w:val="nil"/>
            </w:tcBorders>
          </w:tcPr>
          <w:p w14:paraId="2DC1975B"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-0.006</w:t>
            </w:r>
          </w:p>
        </w:tc>
        <w:tc>
          <w:tcPr>
            <w:tcW w:w="0" w:type="auto"/>
            <w:tcBorders>
              <w:top w:val="nil"/>
              <w:left w:val="nil"/>
              <w:bottom w:val="nil"/>
              <w:right w:val="nil"/>
            </w:tcBorders>
          </w:tcPr>
          <w:p w14:paraId="76D8477C"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23B608C"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AF3C87B"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55EE68F"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4BFC78D"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C5750A0"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BF56C9" w14:paraId="6D15230F" w14:textId="77777777" w:rsidTr="003F6FD0">
        <w:tc>
          <w:tcPr>
            <w:tcW w:w="0" w:type="auto"/>
            <w:tcBorders>
              <w:top w:val="nil"/>
              <w:left w:val="nil"/>
              <w:bottom w:val="nil"/>
              <w:right w:val="nil"/>
            </w:tcBorders>
          </w:tcPr>
          <w:p w14:paraId="37CCB218"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42D92660"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(0.981)</w:t>
            </w:r>
          </w:p>
        </w:tc>
        <w:tc>
          <w:tcPr>
            <w:tcW w:w="0" w:type="auto"/>
            <w:tcBorders>
              <w:top w:val="nil"/>
              <w:left w:val="nil"/>
              <w:bottom w:val="nil"/>
              <w:right w:val="nil"/>
            </w:tcBorders>
          </w:tcPr>
          <w:p w14:paraId="1FA1FAAF"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41ABBD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0A48CF5"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3C05DC9"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5DAA622"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0245671"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BF56C9" w14:paraId="6939CA1B" w14:textId="77777777" w:rsidTr="003F6FD0">
        <w:tc>
          <w:tcPr>
            <w:tcW w:w="0" w:type="auto"/>
            <w:tcBorders>
              <w:top w:val="nil"/>
              <w:left w:val="nil"/>
              <w:bottom w:val="nil"/>
              <w:right w:val="nil"/>
            </w:tcBorders>
          </w:tcPr>
          <w:p w14:paraId="5EEEF9DF"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2019-2021</w:t>
            </w:r>
          </w:p>
        </w:tc>
        <w:tc>
          <w:tcPr>
            <w:tcW w:w="0" w:type="auto"/>
            <w:tcBorders>
              <w:top w:val="nil"/>
              <w:left w:val="nil"/>
              <w:bottom w:val="nil"/>
              <w:right w:val="nil"/>
            </w:tcBorders>
          </w:tcPr>
          <w:p w14:paraId="10F4D0EF"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-0.483</w:t>
            </w:r>
          </w:p>
        </w:tc>
        <w:tc>
          <w:tcPr>
            <w:tcW w:w="0" w:type="auto"/>
            <w:tcBorders>
              <w:top w:val="nil"/>
              <w:left w:val="nil"/>
              <w:bottom w:val="nil"/>
              <w:right w:val="nil"/>
            </w:tcBorders>
          </w:tcPr>
          <w:p w14:paraId="1B000A0A"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B8DD15C"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AA5AB50"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0A9DD5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F9C9B03"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5F37E1D"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BF56C9" w14:paraId="3E45FD5A" w14:textId="77777777" w:rsidTr="003F6FD0">
        <w:tc>
          <w:tcPr>
            <w:tcW w:w="0" w:type="auto"/>
            <w:tcBorders>
              <w:top w:val="nil"/>
              <w:left w:val="nil"/>
              <w:bottom w:val="nil"/>
              <w:right w:val="nil"/>
            </w:tcBorders>
          </w:tcPr>
          <w:p w14:paraId="690B4C67"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17F04CD"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(0.901)</w:t>
            </w:r>
          </w:p>
        </w:tc>
        <w:tc>
          <w:tcPr>
            <w:tcW w:w="0" w:type="auto"/>
            <w:tcBorders>
              <w:top w:val="nil"/>
              <w:left w:val="nil"/>
              <w:bottom w:val="nil"/>
              <w:right w:val="nil"/>
            </w:tcBorders>
          </w:tcPr>
          <w:p w14:paraId="30E8103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1C26BBD"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AAC0B20"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5339FD2"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88702EC"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E87E415"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BF56C9" w14:paraId="74E76FD2" w14:textId="77777777" w:rsidTr="003F6FD0">
        <w:tc>
          <w:tcPr>
            <w:tcW w:w="0" w:type="auto"/>
            <w:tcBorders>
              <w:top w:val="nil"/>
              <w:left w:val="nil"/>
              <w:bottom w:val="nil"/>
              <w:right w:val="nil"/>
            </w:tcBorders>
          </w:tcPr>
          <w:p w14:paraId="1E154C20"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Constant</w:t>
            </w:r>
          </w:p>
        </w:tc>
        <w:tc>
          <w:tcPr>
            <w:tcW w:w="0" w:type="auto"/>
            <w:tcBorders>
              <w:top w:val="nil"/>
              <w:left w:val="nil"/>
              <w:bottom w:val="nil"/>
              <w:right w:val="nil"/>
            </w:tcBorders>
          </w:tcPr>
          <w:p w14:paraId="321626B7"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10.071</w:t>
            </w:r>
          </w:p>
        </w:tc>
        <w:tc>
          <w:tcPr>
            <w:tcW w:w="0" w:type="auto"/>
            <w:tcBorders>
              <w:top w:val="nil"/>
              <w:left w:val="nil"/>
              <w:bottom w:val="nil"/>
              <w:right w:val="nil"/>
            </w:tcBorders>
          </w:tcPr>
          <w:p w14:paraId="16D81213"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9.912</w:t>
            </w:r>
          </w:p>
        </w:tc>
        <w:tc>
          <w:tcPr>
            <w:tcW w:w="0" w:type="auto"/>
            <w:tcBorders>
              <w:top w:val="nil"/>
              <w:left w:val="nil"/>
              <w:bottom w:val="nil"/>
              <w:right w:val="nil"/>
            </w:tcBorders>
          </w:tcPr>
          <w:p w14:paraId="7A3A2356"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3.945</w:t>
            </w:r>
          </w:p>
        </w:tc>
        <w:tc>
          <w:tcPr>
            <w:tcW w:w="0" w:type="auto"/>
            <w:tcBorders>
              <w:top w:val="nil"/>
              <w:left w:val="nil"/>
              <w:bottom w:val="nil"/>
              <w:right w:val="nil"/>
            </w:tcBorders>
          </w:tcPr>
          <w:p w14:paraId="236AA28A"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3.449</w:t>
            </w:r>
          </w:p>
        </w:tc>
        <w:tc>
          <w:tcPr>
            <w:tcW w:w="0" w:type="auto"/>
            <w:tcBorders>
              <w:top w:val="nil"/>
              <w:left w:val="nil"/>
              <w:bottom w:val="nil"/>
              <w:right w:val="nil"/>
            </w:tcBorders>
          </w:tcPr>
          <w:p w14:paraId="4CEA4B31"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16.208</w:t>
            </w:r>
          </w:p>
        </w:tc>
        <w:tc>
          <w:tcPr>
            <w:tcW w:w="0" w:type="auto"/>
            <w:tcBorders>
              <w:top w:val="nil"/>
              <w:left w:val="nil"/>
              <w:bottom w:val="nil"/>
              <w:right w:val="nil"/>
            </w:tcBorders>
          </w:tcPr>
          <w:p w14:paraId="53538671"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5.277</w:t>
            </w:r>
          </w:p>
        </w:tc>
        <w:tc>
          <w:tcPr>
            <w:tcW w:w="0" w:type="auto"/>
            <w:tcBorders>
              <w:top w:val="nil"/>
              <w:left w:val="nil"/>
              <w:bottom w:val="nil"/>
              <w:right w:val="nil"/>
            </w:tcBorders>
          </w:tcPr>
          <w:p w14:paraId="46598F9E"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16.368</w:t>
            </w:r>
          </w:p>
        </w:tc>
      </w:tr>
      <w:tr w:rsidR="00D74747" w:rsidRPr="00BF56C9" w14:paraId="04E78355" w14:textId="77777777" w:rsidTr="003F6FD0">
        <w:tc>
          <w:tcPr>
            <w:tcW w:w="0" w:type="auto"/>
            <w:tcBorders>
              <w:top w:val="nil"/>
              <w:left w:val="nil"/>
              <w:bottom w:val="single" w:sz="4" w:space="0" w:color="auto"/>
              <w:right w:val="nil"/>
            </w:tcBorders>
          </w:tcPr>
          <w:p w14:paraId="6DB9B9CE"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single" w:sz="4" w:space="0" w:color="auto"/>
              <w:right w:val="nil"/>
            </w:tcBorders>
          </w:tcPr>
          <w:p w14:paraId="091A110B"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(1.483)</w:t>
            </w:r>
          </w:p>
        </w:tc>
        <w:tc>
          <w:tcPr>
            <w:tcW w:w="0" w:type="auto"/>
            <w:tcBorders>
              <w:top w:val="nil"/>
              <w:left w:val="nil"/>
              <w:bottom w:val="single" w:sz="4" w:space="0" w:color="auto"/>
              <w:right w:val="nil"/>
            </w:tcBorders>
          </w:tcPr>
          <w:p w14:paraId="480C9A8D"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(2.378)</w:t>
            </w:r>
          </w:p>
        </w:tc>
        <w:tc>
          <w:tcPr>
            <w:tcW w:w="0" w:type="auto"/>
            <w:tcBorders>
              <w:top w:val="nil"/>
              <w:left w:val="nil"/>
              <w:bottom w:val="single" w:sz="4" w:space="0" w:color="auto"/>
              <w:right w:val="nil"/>
            </w:tcBorders>
          </w:tcPr>
          <w:p w14:paraId="2691FEF9"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(2.411)</w:t>
            </w:r>
          </w:p>
        </w:tc>
        <w:tc>
          <w:tcPr>
            <w:tcW w:w="0" w:type="auto"/>
            <w:tcBorders>
              <w:top w:val="nil"/>
              <w:left w:val="nil"/>
              <w:bottom w:val="single" w:sz="4" w:space="0" w:color="auto"/>
              <w:right w:val="nil"/>
            </w:tcBorders>
          </w:tcPr>
          <w:p w14:paraId="49EF5193"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(3.098)</w:t>
            </w:r>
          </w:p>
        </w:tc>
        <w:tc>
          <w:tcPr>
            <w:tcW w:w="0" w:type="auto"/>
            <w:tcBorders>
              <w:top w:val="nil"/>
              <w:left w:val="nil"/>
              <w:bottom w:val="single" w:sz="4" w:space="0" w:color="auto"/>
              <w:right w:val="nil"/>
            </w:tcBorders>
          </w:tcPr>
          <w:p w14:paraId="7D195A4D"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(5.996)</w:t>
            </w:r>
          </w:p>
        </w:tc>
        <w:tc>
          <w:tcPr>
            <w:tcW w:w="0" w:type="auto"/>
            <w:tcBorders>
              <w:top w:val="nil"/>
              <w:left w:val="nil"/>
              <w:bottom w:val="single" w:sz="4" w:space="0" w:color="auto"/>
              <w:right w:val="nil"/>
            </w:tcBorders>
          </w:tcPr>
          <w:p w14:paraId="50AA3D60"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(2.952)</w:t>
            </w:r>
          </w:p>
        </w:tc>
        <w:tc>
          <w:tcPr>
            <w:tcW w:w="0" w:type="auto"/>
            <w:tcBorders>
              <w:top w:val="nil"/>
              <w:left w:val="nil"/>
              <w:bottom w:val="single" w:sz="4" w:space="0" w:color="auto"/>
              <w:right w:val="nil"/>
            </w:tcBorders>
          </w:tcPr>
          <w:p w14:paraId="2E015A07"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(1.857)</w:t>
            </w:r>
          </w:p>
        </w:tc>
      </w:tr>
      <w:tr w:rsidR="00D74747" w:rsidRPr="00BF56C9" w14:paraId="5FF7C3A3" w14:textId="77777777" w:rsidTr="003F6FD0">
        <w:tc>
          <w:tcPr>
            <w:tcW w:w="0" w:type="auto"/>
            <w:tcBorders>
              <w:top w:val="single" w:sz="4" w:space="0" w:color="auto"/>
              <w:left w:val="nil"/>
              <w:bottom w:val="nil"/>
              <w:right w:val="nil"/>
            </w:tcBorders>
          </w:tcPr>
          <w:p w14:paraId="40A5FD9D"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Observations</w:t>
            </w:r>
          </w:p>
        </w:tc>
        <w:tc>
          <w:tcPr>
            <w:tcW w:w="0" w:type="auto"/>
            <w:tcBorders>
              <w:top w:val="single" w:sz="4" w:space="0" w:color="auto"/>
              <w:left w:val="nil"/>
              <w:bottom w:val="nil"/>
              <w:right w:val="nil"/>
            </w:tcBorders>
          </w:tcPr>
          <w:p w14:paraId="3AFF508B"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1266</w:t>
            </w:r>
          </w:p>
        </w:tc>
        <w:tc>
          <w:tcPr>
            <w:tcW w:w="0" w:type="auto"/>
            <w:tcBorders>
              <w:top w:val="single" w:sz="4" w:space="0" w:color="auto"/>
              <w:left w:val="nil"/>
              <w:bottom w:val="nil"/>
              <w:right w:val="nil"/>
            </w:tcBorders>
          </w:tcPr>
          <w:p w14:paraId="6FC1BC89"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213</w:t>
            </w:r>
          </w:p>
        </w:tc>
        <w:tc>
          <w:tcPr>
            <w:tcW w:w="0" w:type="auto"/>
            <w:tcBorders>
              <w:top w:val="single" w:sz="4" w:space="0" w:color="auto"/>
              <w:left w:val="nil"/>
              <w:bottom w:val="nil"/>
              <w:right w:val="nil"/>
            </w:tcBorders>
          </w:tcPr>
          <w:p w14:paraId="766ABE0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216</w:t>
            </w:r>
          </w:p>
        </w:tc>
        <w:tc>
          <w:tcPr>
            <w:tcW w:w="0" w:type="auto"/>
            <w:tcBorders>
              <w:top w:val="single" w:sz="4" w:space="0" w:color="auto"/>
              <w:left w:val="nil"/>
              <w:bottom w:val="nil"/>
              <w:right w:val="nil"/>
            </w:tcBorders>
          </w:tcPr>
          <w:p w14:paraId="78088F2B"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217</w:t>
            </w:r>
          </w:p>
        </w:tc>
        <w:tc>
          <w:tcPr>
            <w:tcW w:w="0" w:type="auto"/>
            <w:tcBorders>
              <w:top w:val="single" w:sz="4" w:space="0" w:color="auto"/>
              <w:left w:val="nil"/>
              <w:bottom w:val="nil"/>
              <w:right w:val="nil"/>
            </w:tcBorders>
          </w:tcPr>
          <w:p w14:paraId="7B695E3A"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181</w:t>
            </w:r>
          </w:p>
        </w:tc>
        <w:tc>
          <w:tcPr>
            <w:tcW w:w="0" w:type="auto"/>
            <w:tcBorders>
              <w:top w:val="single" w:sz="4" w:space="0" w:color="auto"/>
              <w:left w:val="nil"/>
              <w:bottom w:val="nil"/>
              <w:right w:val="nil"/>
            </w:tcBorders>
          </w:tcPr>
          <w:p w14:paraId="1450CFC8"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210</w:t>
            </w:r>
          </w:p>
        </w:tc>
        <w:tc>
          <w:tcPr>
            <w:tcW w:w="0" w:type="auto"/>
            <w:tcBorders>
              <w:top w:val="single" w:sz="4" w:space="0" w:color="auto"/>
              <w:left w:val="nil"/>
              <w:bottom w:val="nil"/>
              <w:right w:val="nil"/>
            </w:tcBorders>
          </w:tcPr>
          <w:p w14:paraId="7B3FF71B"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229</w:t>
            </w:r>
          </w:p>
        </w:tc>
      </w:tr>
      <w:tr w:rsidR="00D74747" w:rsidRPr="00BF56C9" w14:paraId="05BC2359" w14:textId="77777777" w:rsidTr="003F6FD0">
        <w:tc>
          <w:tcPr>
            <w:tcW w:w="0" w:type="auto"/>
            <w:tcBorders>
              <w:top w:val="nil"/>
              <w:left w:val="nil"/>
              <w:bottom w:val="nil"/>
              <w:right w:val="nil"/>
            </w:tcBorders>
          </w:tcPr>
          <w:p w14:paraId="3F1935BB"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R2</w:t>
            </w:r>
          </w:p>
        </w:tc>
        <w:tc>
          <w:tcPr>
            <w:tcW w:w="0" w:type="auto"/>
            <w:tcBorders>
              <w:top w:val="nil"/>
              <w:left w:val="nil"/>
              <w:bottom w:val="nil"/>
              <w:right w:val="nil"/>
            </w:tcBorders>
          </w:tcPr>
          <w:p w14:paraId="452F27E4"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0.441</w:t>
            </w:r>
          </w:p>
        </w:tc>
        <w:tc>
          <w:tcPr>
            <w:tcW w:w="0" w:type="auto"/>
            <w:tcBorders>
              <w:top w:val="nil"/>
              <w:left w:val="nil"/>
              <w:bottom w:val="nil"/>
              <w:right w:val="nil"/>
            </w:tcBorders>
          </w:tcPr>
          <w:p w14:paraId="3D1A3151"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0.615</w:t>
            </w:r>
          </w:p>
        </w:tc>
        <w:tc>
          <w:tcPr>
            <w:tcW w:w="0" w:type="auto"/>
            <w:tcBorders>
              <w:top w:val="nil"/>
              <w:left w:val="nil"/>
              <w:bottom w:val="nil"/>
              <w:right w:val="nil"/>
            </w:tcBorders>
          </w:tcPr>
          <w:p w14:paraId="30E2C1F3"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0.656</w:t>
            </w:r>
          </w:p>
        </w:tc>
        <w:tc>
          <w:tcPr>
            <w:tcW w:w="0" w:type="auto"/>
            <w:tcBorders>
              <w:top w:val="nil"/>
              <w:left w:val="nil"/>
              <w:bottom w:val="nil"/>
              <w:right w:val="nil"/>
            </w:tcBorders>
          </w:tcPr>
          <w:p w14:paraId="063752BC"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0.641</w:t>
            </w:r>
          </w:p>
        </w:tc>
        <w:tc>
          <w:tcPr>
            <w:tcW w:w="0" w:type="auto"/>
            <w:tcBorders>
              <w:top w:val="nil"/>
              <w:left w:val="nil"/>
              <w:bottom w:val="nil"/>
              <w:right w:val="nil"/>
            </w:tcBorders>
          </w:tcPr>
          <w:p w14:paraId="136DA667"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0.094</w:t>
            </w:r>
          </w:p>
        </w:tc>
        <w:tc>
          <w:tcPr>
            <w:tcW w:w="0" w:type="auto"/>
            <w:tcBorders>
              <w:top w:val="nil"/>
              <w:left w:val="nil"/>
              <w:bottom w:val="nil"/>
              <w:right w:val="nil"/>
            </w:tcBorders>
          </w:tcPr>
          <w:p w14:paraId="7095886B"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0.576</w:t>
            </w:r>
          </w:p>
        </w:tc>
        <w:tc>
          <w:tcPr>
            <w:tcW w:w="0" w:type="auto"/>
            <w:tcBorders>
              <w:top w:val="nil"/>
              <w:left w:val="nil"/>
              <w:bottom w:val="nil"/>
              <w:right w:val="nil"/>
            </w:tcBorders>
          </w:tcPr>
          <w:p w14:paraId="339F6A42"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0.587</w:t>
            </w:r>
          </w:p>
        </w:tc>
      </w:tr>
      <w:tr w:rsidR="00D74747" w:rsidRPr="00BF56C9" w14:paraId="2A651112" w14:textId="77777777" w:rsidTr="003F6FD0">
        <w:tc>
          <w:tcPr>
            <w:tcW w:w="0" w:type="auto"/>
            <w:tcBorders>
              <w:top w:val="nil"/>
              <w:left w:val="nil"/>
              <w:bottom w:val="single" w:sz="4" w:space="0" w:color="auto"/>
              <w:right w:val="nil"/>
            </w:tcBorders>
          </w:tcPr>
          <w:p w14:paraId="1DA4B7BE" w14:textId="77777777" w:rsidR="00D74747" w:rsidRPr="00BF56C9" w:rsidRDefault="00D74747" w:rsidP="00D74747">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R2 Adj.</w:t>
            </w:r>
          </w:p>
        </w:tc>
        <w:tc>
          <w:tcPr>
            <w:tcW w:w="0" w:type="auto"/>
            <w:tcBorders>
              <w:top w:val="nil"/>
              <w:left w:val="nil"/>
              <w:bottom w:val="single" w:sz="4" w:space="0" w:color="auto"/>
              <w:right w:val="nil"/>
            </w:tcBorders>
          </w:tcPr>
          <w:p w14:paraId="5329C685"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0.438</w:t>
            </w:r>
          </w:p>
        </w:tc>
        <w:tc>
          <w:tcPr>
            <w:tcW w:w="0" w:type="auto"/>
            <w:tcBorders>
              <w:top w:val="nil"/>
              <w:left w:val="nil"/>
              <w:bottom w:val="single" w:sz="4" w:space="0" w:color="auto"/>
              <w:right w:val="nil"/>
            </w:tcBorders>
          </w:tcPr>
          <w:p w14:paraId="04B1B5A3"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0.610</w:t>
            </w:r>
          </w:p>
        </w:tc>
        <w:tc>
          <w:tcPr>
            <w:tcW w:w="0" w:type="auto"/>
            <w:tcBorders>
              <w:top w:val="nil"/>
              <w:left w:val="nil"/>
              <w:bottom w:val="single" w:sz="4" w:space="0" w:color="auto"/>
              <w:right w:val="nil"/>
            </w:tcBorders>
          </w:tcPr>
          <w:p w14:paraId="3091CF1C"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0.651</w:t>
            </w:r>
          </w:p>
        </w:tc>
        <w:tc>
          <w:tcPr>
            <w:tcW w:w="0" w:type="auto"/>
            <w:tcBorders>
              <w:top w:val="nil"/>
              <w:left w:val="nil"/>
              <w:bottom w:val="single" w:sz="4" w:space="0" w:color="auto"/>
              <w:right w:val="nil"/>
            </w:tcBorders>
          </w:tcPr>
          <w:p w14:paraId="64C3350B"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0.636</w:t>
            </w:r>
          </w:p>
        </w:tc>
        <w:tc>
          <w:tcPr>
            <w:tcW w:w="0" w:type="auto"/>
            <w:tcBorders>
              <w:top w:val="nil"/>
              <w:left w:val="nil"/>
              <w:bottom w:val="single" w:sz="4" w:space="0" w:color="auto"/>
              <w:right w:val="nil"/>
            </w:tcBorders>
          </w:tcPr>
          <w:p w14:paraId="2FD6D8F7"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0.079</w:t>
            </w:r>
          </w:p>
        </w:tc>
        <w:tc>
          <w:tcPr>
            <w:tcW w:w="0" w:type="auto"/>
            <w:tcBorders>
              <w:top w:val="nil"/>
              <w:left w:val="nil"/>
              <w:bottom w:val="single" w:sz="4" w:space="0" w:color="auto"/>
              <w:right w:val="nil"/>
            </w:tcBorders>
          </w:tcPr>
          <w:p w14:paraId="604E39C5"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0.570</w:t>
            </w:r>
          </w:p>
        </w:tc>
        <w:tc>
          <w:tcPr>
            <w:tcW w:w="0" w:type="auto"/>
            <w:tcBorders>
              <w:top w:val="nil"/>
              <w:left w:val="nil"/>
              <w:bottom w:val="single" w:sz="4" w:space="0" w:color="auto"/>
              <w:right w:val="nil"/>
            </w:tcBorders>
          </w:tcPr>
          <w:p w14:paraId="340B23B1" w14:textId="77777777" w:rsidR="00D74747" w:rsidRPr="00BF56C9" w:rsidRDefault="00D74747" w:rsidP="00D74747">
            <w:pPr>
              <w:widowControl w:val="0"/>
              <w:autoSpaceDE w:val="0"/>
              <w:autoSpaceDN w:val="0"/>
              <w:adjustRightInd w:val="0"/>
              <w:jc w:val="center"/>
              <w:rPr>
                <w:rFonts w:ascii="Times New Roman" w:hAnsi="Times New Roman"/>
                <w:sz w:val="18"/>
                <w:szCs w:val="18"/>
                <w:lang w:val="en-US"/>
              </w:rPr>
            </w:pPr>
            <w:r w:rsidRPr="00BF56C9">
              <w:rPr>
                <w:rFonts w:ascii="Times New Roman" w:hAnsi="Times New Roman"/>
                <w:sz w:val="18"/>
                <w:szCs w:val="18"/>
                <w:lang w:val="en-US"/>
              </w:rPr>
              <w:t>0.582</w:t>
            </w:r>
          </w:p>
        </w:tc>
      </w:tr>
    </w:tbl>
    <w:p w14:paraId="024CBC3B" w14:textId="77777777" w:rsidR="00EE1781" w:rsidRPr="00BF56C9" w:rsidRDefault="00EE1781" w:rsidP="00EE1781">
      <w:pPr>
        <w:widowControl w:val="0"/>
        <w:autoSpaceDE w:val="0"/>
        <w:autoSpaceDN w:val="0"/>
        <w:adjustRightInd w:val="0"/>
        <w:rPr>
          <w:rFonts w:ascii="Times New Roman" w:hAnsi="Times New Roman"/>
          <w:sz w:val="18"/>
          <w:szCs w:val="18"/>
          <w:lang w:val="en-US"/>
        </w:rPr>
      </w:pPr>
      <w:r w:rsidRPr="00BF56C9">
        <w:rPr>
          <w:rFonts w:ascii="Times New Roman" w:hAnsi="Times New Roman"/>
          <w:sz w:val="18"/>
          <w:szCs w:val="18"/>
          <w:lang w:val="en-US"/>
        </w:rPr>
        <w:t>Standard errors in parentheses</w:t>
      </w:r>
    </w:p>
    <w:p w14:paraId="1079449F" w14:textId="77777777" w:rsidR="00855594" w:rsidRPr="00F22FD5" w:rsidRDefault="00855594">
      <w:pPr>
        <w:rPr>
          <w:rFonts w:ascii="Times New Roman" w:hAnsi="Times New Roman"/>
          <w:lang w:val="en-US"/>
        </w:rPr>
      </w:pPr>
    </w:p>
    <w:p w14:paraId="08A9FC65" w14:textId="5A87414D" w:rsidR="005E6DDE" w:rsidRPr="0043526D" w:rsidRDefault="005E6DDE">
      <w:pPr>
        <w:rPr>
          <w:rFonts w:ascii="Times New Roman" w:hAnsi="Times New Roman"/>
          <w:b/>
          <w:bCs/>
          <w:sz w:val="22"/>
          <w:szCs w:val="22"/>
          <w:lang w:val="en-US"/>
        </w:rPr>
      </w:pPr>
      <w:r w:rsidRPr="0043526D">
        <w:rPr>
          <w:rFonts w:ascii="Times New Roman" w:hAnsi="Times New Roman"/>
          <w:b/>
          <w:bCs/>
          <w:sz w:val="22"/>
          <w:szCs w:val="22"/>
          <w:lang w:val="en-US"/>
        </w:rPr>
        <w:t>A</w:t>
      </w:r>
      <w:r w:rsidR="00B10DE5" w:rsidRPr="0043526D">
        <w:rPr>
          <w:rFonts w:ascii="Times New Roman" w:hAnsi="Times New Roman"/>
          <w:b/>
          <w:bCs/>
          <w:sz w:val="22"/>
          <w:szCs w:val="22"/>
          <w:lang w:val="en-US"/>
        </w:rPr>
        <w:t>8.3:</w:t>
      </w:r>
      <w:r w:rsidR="0005761E" w:rsidRPr="0043526D">
        <w:rPr>
          <w:rFonts w:ascii="Times New Roman" w:hAnsi="Times New Roman"/>
          <w:b/>
          <w:bCs/>
          <w:sz w:val="22"/>
          <w:szCs w:val="22"/>
          <w:lang w:val="en-US"/>
        </w:rPr>
        <w:t xml:space="preserve"> </w:t>
      </w:r>
      <w:r w:rsidRPr="0043526D">
        <w:rPr>
          <w:rFonts w:ascii="Times New Roman" w:hAnsi="Times New Roman"/>
          <w:b/>
          <w:bCs/>
          <w:sz w:val="22"/>
          <w:szCs w:val="22"/>
          <w:lang w:val="en-US"/>
        </w:rPr>
        <w:t xml:space="preserve">First stage for instrumental variables regressions, using place on list to predict passage of a proposed bill or motion </w:t>
      </w:r>
    </w:p>
    <w:tbl>
      <w:tblPr>
        <w:tblW w:w="0" w:type="auto"/>
        <w:tblLook w:val="0000" w:firstRow="0" w:lastRow="0" w:firstColumn="0" w:lastColumn="0" w:noHBand="0" w:noVBand="0"/>
      </w:tblPr>
      <w:tblGrid>
        <w:gridCol w:w="1626"/>
        <w:gridCol w:w="741"/>
        <w:gridCol w:w="996"/>
        <w:gridCol w:w="996"/>
        <w:gridCol w:w="996"/>
        <w:gridCol w:w="996"/>
        <w:gridCol w:w="996"/>
        <w:gridCol w:w="996"/>
      </w:tblGrid>
      <w:tr w:rsidR="0082121E" w:rsidRPr="00843550" w14:paraId="7E3A161A" w14:textId="77777777" w:rsidTr="009540B9">
        <w:tc>
          <w:tcPr>
            <w:tcW w:w="0" w:type="auto"/>
            <w:tcBorders>
              <w:top w:val="single" w:sz="4" w:space="0" w:color="auto"/>
              <w:left w:val="nil"/>
              <w:bottom w:val="nil"/>
              <w:right w:val="nil"/>
            </w:tcBorders>
          </w:tcPr>
          <w:p w14:paraId="7711721C"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Pr>
                <w:rFonts w:ascii="Times New Roman" w:hAnsi="Times New Roman"/>
                <w:sz w:val="18"/>
                <w:szCs w:val="18"/>
                <w:lang w:val="en-US"/>
              </w:rPr>
              <w:t xml:space="preserve">Passed </w:t>
            </w:r>
          </w:p>
        </w:tc>
        <w:tc>
          <w:tcPr>
            <w:tcW w:w="0" w:type="auto"/>
            <w:tcBorders>
              <w:top w:val="single" w:sz="4" w:space="0" w:color="auto"/>
              <w:left w:val="nil"/>
              <w:bottom w:val="nil"/>
              <w:right w:val="nil"/>
            </w:tcBorders>
          </w:tcPr>
          <w:p w14:paraId="73538FD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(1)</w:t>
            </w:r>
          </w:p>
        </w:tc>
        <w:tc>
          <w:tcPr>
            <w:tcW w:w="0" w:type="auto"/>
            <w:tcBorders>
              <w:top w:val="single" w:sz="4" w:space="0" w:color="auto"/>
              <w:left w:val="nil"/>
              <w:bottom w:val="nil"/>
              <w:right w:val="nil"/>
            </w:tcBorders>
          </w:tcPr>
          <w:p w14:paraId="67C2D62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w:t>
            </w:r>
          </w:p>
        </w:tc>
        <w:tc>
          <w:tcPr>
            <w:tcW w:w="0" w:type="auto"/>
            <w:tcBorders>
              <w:top w:val="single" w:sz="4" w:space="0" w:color="auto"/>
              <w:left w:val="nil"/>
              <w:bottom w:val="nil"/>
              <w:right w:val="nil"/>
            </w:tcBorders>
          </w:tcPr>
          <w:p w14:paraId="389E209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(3)</w:t>
            </w:r>
          </w:p>
        </w:tc>
        <w:tc>
          <w:tcPr>
            <w:tcW w:w="0" w:type="auto"/>
            <w:tcBorders>
              <w:top w:val="single" w:sz="4" w:space="0" w:color="auto"/>
              <w:left w:val="nil"/>
              <w:bottom w:val="nil"/>
              <w:right w:val="nil"/>
            </w:tcBorders>
          </w:tcPr>
          <w:p w14:paraId="2554D77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(4)</w:t>
            </w:r>
          </w:p>
        </w:tc>
        <w:tc>
          <w:tcPr>
            <w:tcW w:w="0" w:type="auto"/>
            <w:tcBorders>
              <w:top w:val="single" w:sz="4" w:space="0" w:color="auto"/>
              <w:left w:val="nil"/>
              <w:bottom w:val="nil"/>
              <w:right w:val="nil"/>
            </w:tcBorders>
          </w:tcPr>
          <w:p w14:paraId="42DB845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(5)</w:t>
            </w:r>
          </w:p>
        </w:tc>
        <w:tc>
          <w:tcPr>
            <w:tcW w:w="0" w:type="auto"/>
            <w:tcBorders>
              <w:top w:val="single" w:sz="4" w:space="0" w:color="auto"/>
              <w:left w:val="nil"/>
              <w:bottom w:val="nil"/>
              <w:right w:val="nil"/>
            </w:tcBorders>
          </w:tcPr>
          <w:p w14:paraId="7A70E4B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(6)</w:t>
            </w:r>
          </w:p>
        </w:tc>
        <w:tc>
          <w:tcPr>
            <w:tcW w:w="0" w:type="auto"/>
            <w:tcBorders>
              <w:top w:val="single" w:sz="4" w:space="0" w:color="auto"/>
              <w:left w:val="nil"/>
              <w:bottom w:val="nil"/>
              <w:right w:val="nil"/>
            </w:tcBorders>
          </w:tcPr>
          <w:p w14:paraId="5802CB32"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(7)</w:t>
            </w:r>
          </w:p>
        </w:tc>
      </w:tr>
      <w:tr w:rsidR="0082121E" w:rsidRPr="00843550" w14:paraId="2CC0EC4F" w14:textId="77777777" w:rsidTr="009540B9">
        <w:tc>
          <w:tcPr>
            <w:tcW w:w="0" w:type="auto"/>
            <w:tcBorders>
              <w:top w:val="nil"/>
              <w:left w:val="nil"/>
              <w:bottom w:val="nil"/>
              <w:right w:val="nil"/>
            </w:tcBorders>
          </w:tcPr>
          <w:p w14:paraId="156ED497"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57DE631F"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Pooled</w:t>
            </w:r>
          </w:p>
        </w:tc>
        <w:tc>
          <w:tcPr>
            <w:tcW w:w="0" w:type="auto"/>
            <w:tcBorders>
              <w:top w:val="nil"/>
              <w:left w:val="nil"/>
              <w:bottom w:val="nil"/>
              <w:right w:val="nil"/>
            </w:tcBorders>
          </w:tcPr>
          <w:p w14:paraId="098D73EE"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2004-2006</w:t>
            </w:r>
          </w:p>
        </w:tc>
        <w:tc>
          <w:tcPr>
            <w:tcW w:w="0" w:type="auto"/>
            <w:tcBorders>
              <w:top w:val="nil"/>
              <w:left w:val="nil"/>
              <w:bottom w:val="nil"/>
              <w:right w:val="nil"/>
            </w:tcBorders>
          </w:tcPr>
          <w:p w14:paraId="12A538DF"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2006-2008</w:t>
            </w:r>
          </w:p>
        </w:tc>
        <w:tc>
          <w:tcPr>
            <w:tcW w:w="0" w:type="auto"/>
            <w:tcBorders>
              <w:top w:val="nil"/>
              <w:left w:val="nil"/>
              <w:bottom w:val="nil"/>
              <w:right w:val="nil"/>
            </w:tcBorders>
          </w:tcPr>
          <w:p w14:paraId="67837A7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2008-2011</w:t>
            </w:r>
          </w:p>
        </w:tc>
        <w:tc>
          <w:tcPr>
            <w:tcW w:w="0" w:type="auto"/>
            <w:tcBorders>
              <w:top w:val="nil"/>
              <w:left w:val="nil"/>
              <w:bottom w:val="nil"/>
              <w:right w:val="nil"/>
            </w:tcBorders>
          </w:tcPr>
          <w:p w14:paraId="39FDC43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2011-2015</w:t>
            </w:r>
          </w:p>
        </w:tc>
        <w:tc>
          <w:tcPr>
            <w:tcW w:w="0" w:type="auto"/>
            <w:tcBorders>
              <w:top w:val="nil"/>
              <w:left w:val="nil"/>
              <w:bottom w:val="nil"/>
              <w:right w:val="nil"/>
            </w:tcBorders>
          </w:tcPr>
          <w:p w14:paraId="575DCA3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2015-2019</w:t>
            </w:r>
          </w:p>
        </w:tc>
        <w:tc>
          <w:tcPr>
            <w:tcW w:w="0" w:type="auto"/>
            <w:tcBorders>
              <w:top w:val="nil"/>
              <w:left w:val="nil"/>
              <w:bottom w:val="nil"/>
              <w:right w:val="nil"/>
            </w:tcBorders>
          </w:tcPr>
          <w:p w14:paraId="4423CEC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2019-2021</w:t>
            </w:r>
          </w:p>
        </w:tc>
      </w:tr>
      <w:tr w:rsidR="0082121E" w:rsidRPr="00843550" w14:paraId="62624714" w14:textId="77777777" w:rsidTr="009540B9">
        <w:tc>
          <w:tcPr>
            <w:tcW w:w="0" w:type="auto"/>
            <w:tcBorders>
              <w:top w:val="single" w:sz="4" w:space="0" w:color="auto"/>
              <w:left w:val="nil"/>
              <w:bottom w:val="nil"/>
              <w:right w:val="nil"/>
            </w:tcBorders>
          </w:tcPr>
          <w:p w14:paraId="00364CC6"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Place</w:t>
            </w:r>
            <w:r>
              <w:rPr>
                <w:rFonts w:ascii="Times New Roman" w:hAnsi="Times New Roman"/>
                <w:sz w:val="18"/>
                <w:szCs w:val="18"/>
                <w:lang w:val="en-US"/>
              </w:rPr>
              <w:t xml:space="preserve"> </w:t>
            </w:r>
            <w:r w:rsidRPr="00843550">
              <w:rPr>
                <w:rFonts w:ascii="Times New Roman" w:hAnsi="Times New Roman"/>
                <w:sz w:val="18"/>
                <w:szCs w:val="18"/>
                <w:lang w:val="en-US"/>
              </w:rPr>
              <w:t>on</w:t>
            </w:r>
            <w:r>
              <w:rPr>
                <w:rFonts w:ascii="Times New Roman" w:hAnsi="Times New Roman"/>
                <w:sz w:val="18"/>
                <w:szCs w:val="18"/>
                <w:lang w:val="en-US"/>
              </w:rPr>
              <w:t xml:space="preserve"> </w:t>
            </w:r>
            <w:r w:rsidRPr="00843550">
              <w:rPr>
                <w:rFonts w:ascii="Times New Roman" w:hAnsi="Times New Roman"/>
                <w:sz w:val="18"/>
                <w:szCs w:val="18"/>
                <w:lang w:val="en-US"/>
              </w:rPr>
              <w:t>list</w:t>
            </w:r>
          </w:p>
        </w:tc>
        <w:tc>
          <w:tcPr>
            <w:tcW w:w="0" w:type="auto"/>
            <w:tcBorders>
              <w:top w:val="single" w:sz="4" w:space="0" w:color="auto"/>
              <w:left w:val="nil"/>
              <w:bottom w:val="nil"/>
              <w:right w:val="nil"/>
            </w:tcBorders>
          </w:tcPr>
          <w:p w14:paraId="3E2BF2A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-0.002</w:t>
            </w:r>
          </w:p>
        </w:tc>
        <w:tc>
          <w:tcPr>
            <w:tcW w:w="0" w:type="auto"/>
            <w:tcBorders>
              <w:top w:val="single" w:sz="4" w:space="0" w:color="auto"/>
              <w:left w:val="nil"/>
              <w:bottom w:val="nil"/>
              <w:right w:val="nil"/>
            </w:tcBorders>
          </w:tcPr>
          <w:p w14:paraId="37084596"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-0.001</w:t>
            </w:r>
          </w:p>
        </w:tc>
        <w:tc>
          <w:tcPr>
            <w:tcW w:w="0" w:type="auto"/>
            <w:tcBorders>
              <w:top w:val="single" w:sz="4" w:space="0" w:color="auto"/>
              <w:left w:val="nil"/>
              <w:bottom w:val="nil"/>
              <w:right w:val="nil"/>
            </w:tcBorders>
          </w:tcPr>
          <w:p w14:paraId="536262B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-0.003</w:t>
            </w:r>
          </w:p>
        </w:tc>
        <w:tc>
          <w:tcPr>
            <w:tcW w:w="0" w:type="auto"/>
            <w:tcBorders>
              <w:top w:val="single" w:sz="4" w:space="0" w:color="auto"/>
              <w:left w:val="nil"/>
              <w:bottom w:val="nil"/>
              <w:right w:val="nil"/>
            </w:tcBorders>
          </w:tcPr>
          <w:p w14:paraId="0071A41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-0.003</w:t>
            </w:r>
          </w:p>
        </w:tc>
        <w:tc>
          <w:tcPr>
            <w:tcW w:w="0" w:type="auto"/>
            <w:tcBorders>
              <w:top w:val="single" w:sz="4" w:space="0" w:color="auto"/>
              <w:left w:val="nil"/>
              <w:bottom w:val="nil"/>
              <w:right w:val="nil"/>
            </w:tcBorders>
          </w:tcPr>
          <w:p w14:paraId="22B0637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-0.002</w:t>
            </w:r>
          </w:p>
        </w:tc>
        <w:tc>
          <w:tcPr>
            <w:tcW w:w="0" w:type="auto"/>
            <w:tcBorders>
              <w:top w:val="single" w:sz="4" w:space="0" w:color="auto"/>
              <w:left w:val="nil"/>
              <w:bottom w:val="nil"/>
              <w:right w:val="nil"/>
            </w:tcBorders>
          </w:tcPr>
          <w:p w14:paraId="63E3A72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-0.002</w:t>
            </w:r>
          </w:p>
        </w:tc>
        <w:tc>
          <w:tcPr>
            <w:tcW w:w="0" w:type="auto"/>
            <w:tcBorders>
              <w:top w:val="single" w:sz="4" w:space="0" w:color="auto"/>
              <w:left w:val="nil"/>
              <w:bottom w:val="nil"/>
              <w:right w:val="nil"/>
            </w:tcBorders>
          </w:tcPr>
          <w:p w14:paraId="2F90D5AE"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-0.001</w:t>
            </w:r>
          </w:p>
        </w:tc>
      </w:tr>
      <w:tr w:rsidR="0082121E" w:rsidRPr="00843550" w14:paraId="58EBE0CF" w14:textId="77777777" w:rsidTr="009540B9">
        <w:tc>
          <w:tcPr>
            <w:tcW w:w="0" w:type="auto"/>
            <w:tcBorders>
              <w:top w:val="nil"/>
              <w:left w:val="nil"/>
              <w:bottom w:val="nil"/>
              <w:right w:val="nil"/>
            </w:tcBorders>
          </w:tcPr>
          <w:p w14:paraId="6F4DC66B"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5C1F64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(0.000)</w:t>
            </w:r>
          </w:p>
        </w:tc>
        <w:tc>
          <w:tcPr>
            <w:tcW w:w="0" w:type="auto"/>
            <w:tcBorders>
              <w:top w:val="nil"/>
              <w:left w:val="nil"/>
              <w:bottom w:val="nil"/>
              <w:right w:val="nil"/>
            </w:tcBorders>
          </w:tcPr>
          <w:p w14:paraId="4D10C6FF"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(0.000)</w:t>
            </w:r>
          </w:p>
        </w:tc>
        <w:tc>
          <w:tcPr>
            <w:tcW w:w="0" w:type="auto"/>
            <w:tcBorders>
              <w:top w:val="nil"/>
              <w:left w:val="nil"/>
              <w:bottom w:val="nil"/>
              <w:right w:val="nil"/>
            </w:tcBorders>
          </w:tcPr>
          <w:p w14:paraId="17AF04FF"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(0.000)</w:t>
            </w:r>
          </w:p>
        </w:tc>
        <w:tc>
          <w:tcPr>
            <w:tcW w:w="0" w:type="auto"/>
            <w:tcBorders>
              <w:top w:val="nil"/>
              <w:left w:val="nil"/>
              <w:bottom w:val="nil"/>
              <w:right w:val="nil"/>
            </w:tcBorders>
          </w:tcPr>
          <w:p w14:paraId="305F74BE"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(0.000)</w:t>
            </w:r>
          </w:p>
        </w:tc>
        <w:tc>
          <w:tcPr>
            <w:tcW w:w="0" w:type="auto"/>
            <w:tcBorders>
              <w:top w:val="nil"/>
              <w:left w:val="nil"/>
              <w:bottom w:val="nil"/>
              <w:right w:val="nil"/>
            </w:tcBorders>
          </w:tcPr>
          <w:p w14:paraId="590E6926"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(0.000)</w:t>
            </w:r>
          </w:p>
        </w:tc>
        <w:tc>
          <w:tcPr>
            <w:tcW w:w="0" w:type="auto"/>
            <w:tcBorders>
              <w:top w:val="nil"/>
              <w:left w:val="nil"/>
              <w:bottom w:val="nil"/>
              <w:right w:val="nil"/>
            </w:tcBorders>
          </w:tcPr>
          <w:p w14:paraId="18E4C5A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(0.000)</w:t>
            </w:r>
          </w:p>
        </w:tc>
        <w:tc>
          <w:tcPr>
            <w:tcW w:w="0" w:type="auto"/>
            <w:tcBorders>
              <w:top w:val="nil"/>
              <w:left w:val="nil"/>
              <w:bottom w:val="nil"/>
              <w:right w:val="nil"/>
            </w:tcBorders>
          </w:tcPr>
          <w:p w14:paraId="1B7E576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(0.000)</w:t>
            </w:r>
          </w:p>
        </w:tc>
      </w:tr>
      <w:tr w:rsidR="0082121E" w:rsidRPr="00843550" w14:paraId="7201A9EC" w14:textId="77777777" w:rsidTr="009540B9">
        <w:tc>
          <w:tcPr>
            <w:tcW w:w="0" w:type="auto"/>
            <w:tcBorders>
              <w:top w:val="nil"/>
              <w:left w:val="nil"/>
              <w:bottom w:val="nil"/>
              <w:right w:val="nil"/>
            </w:tcBorders>
          </w:tcPr>
          <w:p w14:paraId="6C1C4F98"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Gov</w:t>
            </w:r>
            <w:r>
              <w:rPr>
                <w:rFonts w:ascii="Times New Roman" w:hAnsi="Times New Roman"/>
                <w:sz w:val="18"/>
                <w:szCs w:val="18"/>
                <w:lang w:val="en-US"/>
              </w:rPr>
              <w:t xml:space="preserve">ernment </w:t>
            </w:r>
          </w:p>
        </w:tc>
        <w:tc>
          <w:tcPr>
            <w:tcW w:w="0" w:type="auto"/>
            <w:tcBorders>
              <w:top w:val="nil"/>
              <w:left w:val="nil"/>
              <w:bottom w:val="nil"/>
              <w:right w:val="nil"/>
            </w:tcBorders>
          </w:tcPr>
          <w:p w14:paraId="152677B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0.154</w:t>
            </w:r>
          </w:p>
        </w:tc>
        <w:tc>
          <w:tcPr>
            <w:tcW w:w="0" w:type="auto"/>
            <w:tcBorders>
              <w:top w:val="nil"/>
              <w:left w:val="nil"/>
              <w:bottom w:val="nil"/>
              <w:right w:val="nil"/>
            </w:tcBorders>
          </w:tcPr>
          <w:p w14:paraId="7FCBD7A2"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0.043</w:t>
            </w:r>
          </w:p>
        </w:tc>
        <w:tc>
          <w:tcPr>
            <w:tcW w:w="0" w:type="auto"/>
            <w:tcBorders>
              <w:top w:val="nil"/>
              <w:left w:val="nil"/>
              <w:bottom w:val="nil"/>
              <w:right w:val="nil"/>
            </w:tcBorders>
          </w:tcPr>
          <w:p w14:paraId="4A1C637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0.058</w:t>
            </w:r>
          </w:p>
        </w:tc>
        <w:tc>
          <w:tcPr>
            <w:tcW w:w="0" w:type="auto"/>
            <w:tcBorders>
              <w:top w:val="nil"/>
              <w:left w:val="nil"/>
              <w:bottom w:val="nil"/>
              <w:right w:val="nil"/>
            </w:tcBorders>
          </w:tcPr>
          <w:p w14:paraId="3E212273"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0.193</w:t>
            </w:r>
          </w:p>
        </w:tc>
        <w:tc>
          <w:tcPr>
            <w:tcW w:w="0" w:type="auto"/>
            <w:tcBorders>
              <w:top w:val="nil"/>
              <w:left w:val="nil"/>
              <w:bottom w:val="nil"/>
              <w:right w:val="nil"/>
            </w:tcBorders>
          </w:tcPr>
          <w:p w14:paraId="18337B8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0.414</w:t>
            </w:r>
          </w:p>
        </w:tc>
        <w:tc>
          <w:tcPr>
            <w:tcW w:w="0" w:type="auto"/>
            <w:tcBorders>
              <w:top w:val="nil"/>
              <w:left w:val="nil"/>
              <w:bottom w:val="nil"/>
              <w:right w:val="nil"/>
            </w:tcBorders>
          </w:tcPr>
          <w:p w14:paraId="0A16DD83"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0.184</w:t>
            </w:r>
          </w:p>
        </w:tc>
        <w:tc>
          <w:tcPr>
            <w:tcW w:w="0" w:type="auto"/>
            <w:tcBorders>
              <w:top w:val="nil"/>
              <w:left w:val="nil"/>
              <w:bottom w:val="nil"/>
              <w:right w:val="nil"/>
            </w:tcBorders>
          </w:tcPr>
          <w:p w14:paraId="2A3C9A8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0.063</w:t>
            </w:r>
          </w:p>
        </w:tc>
      </w:tr>
      <w:tr w:rsidR="0082121E" w:rsidRPr="00843550" w14:paraId="2F20CB2E" w14:textId="77777777" w:rsidTr="009540B9">
        <w:tc>
          <w:tcPr>
            <w:tcW w:w="0" w:type="auto"/>
            <w:tcBorders>
              <w:top w:val="nil"/>
              <w:left w:val="nil"/>
              <w:bottom w:val="nil"/>
              <w:right w:val="nil"/>
            </w:tcBorders>
          </w:tcPr>
          <w:p w14:paraId="44E0C45C"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DD9E08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(0.021)</w:t>
            </w:r>
          </w:p>
        </w:tc>
        <w:tc>
          <w:tcPr>
            <w:tcW w:w="0" w:type="auto"/>
            <w:tcBorders>
              <w:top w:val="nil"/>
              <w:left w:val="nil"/>
              <w:bottom w:val="nil"/>
              <w:right w:val="nil"/>
            </w:tcBorders>
          </w:tcPr>
          <w:p w14:paraId="2A8866F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(0.038)</w:t>
            </w:r>
          </w:p>
        </w:tc>
        <w:tc>
          <w:tcPr>
            <w:tcW w:w="0" w:type="auto"/>
            <w:tcBorders>
              <w:top w:val="nil"/>
              <w:left w:val="nil"/>
              <w:bottom w:val="nil"/>
              <w:right w:val="nil"/>
            </w:tcBorders>
          </w:tcPr>
          <w:p w14:paraId="4DE35212"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(0.052)</w:t>
            </w:r>
          </w:p>
        </w:tc>
        <w:tc>
          <w:tcPr>
            <w:tcW w:w="0" w:type="auto"/>
            <w:tcBorders>
              <w:top w:val="nil"/>
              <w:left w:val="nil"/>
              <w:bottom w:val="nil"/>
              <w:right w:val="nil"/>
            </w:tcBorders>
          </w:tcPr>
          <w:p w14:paraId="24D060C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(0.062)</w:t>
            </w:r>
          </w:p>
        </w:tc>
        <w:tc>
          <w:tcPr>
            <w:tcW w:w="0" w:type="auto"/>
            <w:tcBorders>
              <w:top w:val="nil"/>
              <w:left w:val="nil"/>
              <w:bottom w:val="nil"/>
              <w:right w:val="nil"/>
            </w:tcBorders>
          </w:tcPr>
          <w:p w14:paraId="691E26EF"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(0.065)</w:t>
            </w:r>
          </w:p>
        </w:tc>
        <w:tc>
          <w:tcPr>
            <w:tcW w:w="0" w:type="auto"/>
            <w:tcBorders>
              <w:top w:val="nil"/>
              <w:left w:val="nil"/>
              <w:bottom w:val="nil"/>
              <w:right w:val="nil"/>
            </w:tcBorders>
          </w:tcPr>
          <w:p w14:paraId="44C87AD6"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(0.056)</w:t>
            </w:r>
          </w:p>
        </w:tc>
        <w:tc>
          <w:tcPr>
            <w:tcW w:w="0" w:type="auto"/>
            <w:tcBorders>
              <w:top w:val="nil"/>
              <w:left w:val="nil"/>
              <w:bottom w:val="nil"/>
              <w:right w:val="nil"/>
            </w:tcBorders>
          </w:tcPr>
          <w:p w14:paraId="5A1D3FAE"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(0.037)</w:t>
            </w:r>
          </w:p>
        </w:tc>
      </w:tr>
      <w:tr w:rsidR="0082121E" w:rsidRPr="00843550" w14:paraId="712BB81E" w14:textId="77777777" w:rsidTr="009540B9">
        <w:tc>
          <w:tcPr>
            <w:tcW w:w="0" w:type="auto"/>
            <w:tcBorders>
              <w:top w:val="nil"/>
              <w:left w:val="nil"/>
              <w:bottom w:val="nil"/>
              <w:right w:val="nil"/>
            </w:tcBorders>
          </w:tcPr>
          <w:p w14:paraId="181F7CCE"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Previous</w:t>
            </w:r>
            <w:r>
              <w:rPr>
                <w:rFonts w:ascii="Times New Roman" w:hAnsi="Times New Roman"/>
                <w:sz w:val="18"/>
                <w:szCs w:val="18"/>
                <w:lang w:val="en-US"/>
              </w:rPr>
              <w:t xml:space="preserve"> vote share</w:t>
            </w:r>
          </w:p>
        </w:tc>
        <w:tc>
          <w:tcPr>
            <w:tcW w:w="0" w:type="auto"/>
            <w:tcBorders>
              <w:top w:val="nil"/>
              <w:left w:val="nil"/>
              <w:bottom w:val="nil"/>
              <w:right w:val="nil"/>
            </w:tcBorders>
          </w:tcPr>
          <w:p w14:paraId="0B039D3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0.001</w:t>
            </w:r>
          </w:p>
        </w:tc>
        <w:tc>
          <w:tcPr>
            <w:tcW w:w="0" w:type="auto"/>
            <w:tcBorders>
              <w:top w:val="nil"/>
              <w:left w:val="nil"/>
              <w:bottom w:val="nil"/>
              <w:right w:val="nil"/>
            </w:tcBorders>
          </w:tcPr>
          <w:p w14:paraId="24B216A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-0.000</w:t>
            </w:r>
          </w:p>
        </w:tc>
        <w:tc>
          <w:tcPr>
            <w:tcW w:w="0" w:type="auto"/>
            <w:tcBorders>
              <w:top w:val="nil"/>
              <w:left w:val="nil"/>
              <w:bottom w:val="nil"/>
              <w:right w:val="nil"/>
            </w:tcBorders>
          </w:tcPr>
          <w:p w14:paraId="5F1CB553"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-0.003</w:t>
            </w:r>
          </w:p>
        </w:tc>
        <w:tc>
          <w:tcPr>
            <w:tcW w:w="0" w:type="auto"/>
            <w:tcBorders>
              <w:top w:val="nil"/>
              <w:left w:val="nil"/>
              <w:bottom w:val="nil"/>
              <w:right w:val="nil"/>
            </w:tcBorders>
          </w:tcPr>
          <w:p w14:paraId="6B65201E"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-0.002</w:t>
            </w:r>
          </w:p>
        </w:tc>
        <w:tc>
          <w:tcPr>
            <w:tcW w:w="0" w:type="auto"/>
            <w:tcBorders>
              <w:top w:val="nil"/>
              <w:left w:val="nil"/>
              <w:bottom w:val="nil"/>
              <w:right w:val="nil"/>
            </w:tcBorders>
          </w:tcPr>
          <w:p w14:paraId="218E1F7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-0.002</w:t>
            </w:r>
          </w:p>
        </w:tc>
        <w:tc>
          <w:tcPr>
            <w:tcW w:w="0" w:type="auto"/>
            <w:tcBorders>
              <w:top w:val="nil"/>
              <w:left w:val="nil"/>
              <w:bottom w:val="nil"/>
              <w:right w:val="nil"/>
            </w:tcBorders>
          </w:tcPr>
          <w:p w14:paraId="645A597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0.005</w:t>
            </w:r>
          </w:p>
        </w:tc>
        <w:tc>
          <w:tcPr>
            <w:tcW w:w="0" w:type="auto"/>
            <w:tcBorders>
              <w:top w:val="nil"/>
              <w:left w:val="nil"/>
              <w:bottom w:val="nil"/>
              <w:right w:val="nil"/>
            </w:tcBorders>
          </w:tcPr>
          <w:p w14:paraId="79273BB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0.001</w:t>
            </w:r>
          </w:p>
        </w:tc>
      </w:tr>
      <w:tr w:rsidR="0082121E" w:rsidRPr="00843550" w14:paraId="76EB5C64" w14:textId="77777777" w:rsidTr="009540B9">
        <w:tc>
          <w:tcPr>
            <w:tcW w:w="0" w:type="auto"/>
            <w:tcBorders>
              <w:top w:val="nil"/>
              <w:left w:val="nil"/>
              <w:bottom w:val="nil"/>
              <w:right w:val="nil"/>
            </w:tcBorders>
          </w:tcPr>
          <w:p w14:paraId="35435DD8"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474068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(0.001)</w:t>
            </w:r>
          </w:p>
        </w:tc>
        <w:tc>
          <w:tcPr>
            <w:tcW w:w="0" w:type="auto"/>
            <w:tcBorders>
              <w:top w:val="nil"/>
              <w:left w:val="nil"/>
              <w:bottom w:val="nil"/>
              <w:right w:val="nil"/>
            </w:tcBorders>
          </w:tcPr>
          <w:p w14:paraId="222C3C52"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(0.002)</w:t>
            </w:r>
          </w:p>
        </w:tc>
        <w:tc>
          <w:tcPr>
            <w:tcW w:w="0" w:type="auto"/>
            <w:tcBorders>
              <w:top w:val="nil"/>
              <w:left w:val="nil"/>
              <w:bottom w:val="nil"/>
              <w:right w:val="nil"/>
            </w:tcBorders>
          </w:tcPr>
          <w:p w14:paraId="1612DB4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(0.003)</w:t>
            </w:r>
          </w:p>
        </w:tc>
        <w:tc>
          <w:tcPr>
            <w:tcW w:w="0" w:type="auto"/>
            <w:tcBorders>
              <w:top w:val="nil"/>
              <w:left w:val="nil"/>
              <w:bottom w:val="nil"/>
              <w:right w:val="nil"/>
            </w:tcBorders>
          </w:tcPr>
          <w:p w14:paraId="6C71E856"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(0.003)</w:t>
            </w:r>
          </w:p>
        </w:tc>
        <w:tc>
          <w:tcPr>
            <w:tcW w:w="0" w:type="auto"/>
            <w:tcBorders>
              <w:top w:val="nil"/>
              <w:left w:val="nil"/>
              <w:bottom w:val="nil"/>
              <w:right w:val="nil"/>
            </w:tcBorders>
          </w:tcPr>
          <w:p w14:paraId="68EB0D0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(0.003)</w:t>
            </w:r>
          </w:p>
        </w:tc>
        <w:tc>
          <w:tcPr>
            <w:tcW w:w="0" w:type="auto"/>
            <w:tcBorders>
              <w:top w:val="nil"/>
              <w:left w:val="nil"/>
              <w:bottom w:val="nil"/>
              <w:right w:val="nil"/>
            </w:tcBorders>
          </w:tcPr>
          <w:p w14:paraId="1C5F7AAB"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(0.003)</w:t>
            </w:r>
          </w:p>
        </w:tc>
        <w:tc>
          <w:tcPr>
            <w:tcW w:w="0" w:type="auto"/>
            <w:tcBorders>
              <w:top w:val="nil"/>
              <w:left w:val="nil"/>
              <w:bottom w:val="nil"/>
              <w:right w:val="nil"/>
            </w:tcBorders>
          </w:tcPr>
          <w:p w14:paraId="15F1C3A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(0.001)</w:t>
            </w:r>
          </w:p>
        </w:tc>
      </w:tr>
      <w:tr w:rsidR="0082121E" w:rsidRPr="00843550" w14:paraId="72F70E44" w14:textId="77777777" w:rsidTr="009540B9">
        <w:tc>
          <w:tcPr>
            <w:tcW w:w="0" w:type="auto"/>
            <w:tcBorders>
              <w:top w:val="nil"/>
              <w:left w:val="nil"/>
              <w:bottom w:val="nil"/>
              <w:right w:val="nil"/>
            </w:tcBorders>
          </w:tcPr>
          <w:p w14:paraId="3E446529"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Pr>
                <w:rFonts w:ascii="Times New Roman" w:hAnsi="Times New Roman"/>
                <w:sz w:val="18"/>
                <w:szCs w:val="18"/>
                <w:lang w:val="en-US"/>
              </w:rPr>
              <w:t xml:space="preserve"># </w:t>
            </w:r>
            <w:proofErr w:type="gramStart"/>
            <w:r>
              <w:rPr>
                <w:rFonts w:ascii="Times New Roman" w:hAnsi="Times New Roman"/>
                <w:sz w:val="18"/>
                <w:szCs w:val="18"/>
                <w:lang w:val="en-US"/>
              </w:rPr>
              <w:t>of</w:t>
            </w:r>
            <w:proofErr w:type="gramEnd"/>
            <w:r>
              <w:rPr>
                <w:rFonts w:ascii="Times New Roman" w:hAnsi="Times New Roman"/>
                <w:sz w:val="18"/>
                <w:szCs w:val="18"/>
                <w:lang w:val="en-US"/>
              </w:rPr>
              <w:t xml:space="preserve"> Elections won</w:t>
            </w:r>
          </w:p>
        </w:tc>
        <w:tc>
          <w:tcPr>
            <w:tcW w:w="0" w:type="auto"/>
            <w:tcBorders>
              <w:top w:val="nil"/>
              <w:left w:val="nil"/>
              <w:bottom w:val="nil"/>
              <w:right w:val="nil"/>
            </w:tcBorders>
          </w:tcPr>
          <w:p w14:paraId="60E9A10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0.002</w:t>
            </w:r>
          </w:p>
        </w:tc>
        <w:tc>
          <w:tcPr>
            <w:tcW w:w="0" w:type="auto"/>
            <w:tcBorders>
              <w:top w:val="nil"/>
              <w:left w:val="nil"/>
              <w:bottom w:val="nil"/>
              <w:right w:val="nil"/>
            </w:tcBorders>
          </w:tcPr>
          <w:p w14:paraId="7DD42A5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0.005</w:t>
            </w:r>
          </w:p>
        </w:tc>
        <w:tc>
          <w:tcPr>
            <w:tcW w:w="0" w:type="auto"/>
            <w:tcBorders>
              <w:top w:val="nil"/>
              <w:left w:val="nil"/>
              <w:bottom w:val="nil"/>
              <w:right w:val="nil"/>
            </w:tcBorders>
          </w:tcPr>
          <w:p w14:paraId="4F6840E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0.015</w:t>
            </w:r>
          </w:p>
        </w:tc>
        <w:tc>
          <w:tcPr>
            <w:tcW w:w="0" w:type="auto"/>
            <w:tcBorders>
              <w:top w:val="nil"/>
              <w:left w:val="nil"/>
              <w:bottom w:val="nil"/>
              <w:right w:val="nil"/>
            </w:tcBorders>
          </w:tcPr>
          <w:p w14:paraId="6D8F229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0.001</w:t>
            </w:r>
          </w:p>
        </w:tc>
        <w:tc>
          <w:tcPr>
            <w:tcW w:w="0" w:type="auto"/>
            <w:tcBorders>
              <w:top w:val="nil"/>
              <w:left w:val="nil"/>
              <w:bottom w:val="nil"/>
              <w:right w:val="nil"/>
            </w:tcBorders>
          </w:tcPr>
          <w:p w14:paraId="272F66BB"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0.028</w:t>
            </w:r>
          </w:p>
        </w:tc>
        <w:tc>
          <w:tcPr>
            <w:tcW w:w="0" w:type="auto"/>
            <w:tcBorders>
              <w:top w:val="nil"/>
              <w:left w:val="nil"/>
              <w:bottom w:val="nil"/>
              <w:right w:val="nil"/>
            </w:tcBorders>
          </w:tcPr>
          <w:p w14:paraId="6084E64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-0.013</w:t>
            </w:r>
          </w:p>
        </w:tc>
        <w:tc>
          <w:tcPr>
            <w:tcW w:w="0" w:type="auto"/>
            <w:tcBorders>
              <w:top w:val="nil"/>
              <w:left w:val="nil"/>
              <w:bottom w:val="nil"/>
              <w:right w:val="nil"/>
            </w:tcBorders>
          </w:tcPr>
          <w:p w14:paraId="6583238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-0.002</w:t>
            </w:r>
          </w:p>
        </w:tc>
      </w:tr>
      <w:tr w:rsidR="0082121E" w:rsidRPr="00843550" w14:paraId="0A071C6D" w14:textId="77777777" w:rsidTr="009540B9">
        <w:tc>
          <w:tcPr>
            <w:tcW w:w="0" w:type="auto"/>
            <w:tcBorders>
              <w:top w:val="nil"/>
              <w:left w:val="nil"/>
              <w:bottom w:val="nil"/>
              <w:right w:val="nil"/>
            </w:tcBorders>
          </w:tcPr>
          <w:p w14:paraId="0AEB3C32"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D70F67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(0.006)</w:t>
            </w:r>
          </w:p>
        </w:tc>
        <w:tc>
          <w:tcPr>
            <w:tcW w:w="0" w:type="auto"/>
            <w:tcBorders>
              <w:top w:val="nil"/>
              <w:left w:val="nil"/>
              <w:bottom w:val="nil"/>
              <w:right w:val="nil"/>
            </w:tcBorders>
          </w:tcPr>
          <w:p w14:paraId="71AB5AA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(0.012)</w:t>
            </w:r>
          </w:p>
        </w:tc>
        <w:tc>
          <w:tcPr>
            <w:tcW w:w="0" w:type="auto"/>
            <w:tcBorders>
              <w:top w:val="nil"/>
              <w:left w:val="nil"/>
              <w:bottom w:val="nil"/>
              <w:right w:val="nil"/>
            </w:tcBorders>
          </w:tcPr>
          <w:p w14:paraId="55C2114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(0.016)</w:t>
            </w:r>
          </w:p>
        </w:tc>
        <w:tc>
          <w:tcPr>
            <w:tcW w:w="0" w:type="auto"/>
            <w:tcBorders>
              <w:top w:val="nil"/>
              <w:left w:val="nil"/>
              <w:bottom w:val="nil"/>
              <w:right w:val="nil"/>
            </w:tcBorders>
          </w:tcPr>
          <w:p w14:paraId="111DFC2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(0.014)</w:t>
            </w:r>
          </w:p>
        </w:tc>
        <w:tc>
          <w:tcPr>
            <w:tcW w:w="0" w:type="auto"/>
            <w:tcBorders>
              <w:top w:val="nil"/>
              <w:left w:val="nil"/>
              <w:bottom w:val="nil"/>
              <w:right w:val="nil"/>
            </w:tcBorders>
          </w:tcPr>
          <w:p w14:paraId="465F4DD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(0.018)</w:t>
            </w:r>
          </w:p>
        </w:tc>
        <w:tc>
          <w:tcPr>
            <w:tcW w:w="0" w:type="auto"/>
            <w:tcBorders>
              <w:top w:val="nil"/>
              <w:left w:val="nil"/>
              <w:bottom w:val="nil"/>
              <w:right w:val="nil"/>
            </w:tcBorders>
          </w:tcPr>
          <w:p w14:paraId="5139291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(0.016)</w:t>
            </w:r>
          </w:p>
        </w:tc>
        <w:tc>
          <w:tcPr>
            <w:tcW w:w="0" w:type="auto"/>
            <w:tcBorders>
              <w:top w:val="nil"/>
              <w:left w:val="nil"/>
              <w:bottom w:val="nil"/>
              <w:right w:val="nil"/>
            </w:tcBorders>
          </w:tcPr>
          <w:p w14:paraId="18EAFD6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(0.008)</w:t>
            </w:r>
          </w:p>
        </w:tc>
      </w:tr>
      <w:tr w:rsidR="0082121E" w:rsidRPr="00843550" w14:paraId="08ECC5FA" w14:textId="77777777" w:rsidTr="009540B9">
        <w:tc>
          <w:tcPr>
            <w:tcW w:w="0" w:type="auto"/>
            <w:tcBorders>
              <w:top w:val="nil"/>
              <w:left w:val="nil"/>
              <w:bottom w:val="nil"/>
              <w:right w:val="nil"/>
            </w:tcBorders>
          </w:tcPr>
          <w:p w14:paraId="4DDA3F30"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F</w:t>
            </w:r>
            <w:r>
              <w:rPr>
                <w:rFonts w:ascii="Times New Roman" w:hAnsi="Times New Roman"/>
                <w:sz w:val="18"/>
                <w:szCs w:val="18"/>
                <w:lang w:val="en-US"/>
              </w:rPr>
              <w:t xml:space="preserve">emale </w:t>
            </w:r>
          </w:p>
        </w:tc>
        <w:tc>
          <w:tcPr>
            <w:tcW w:w="0" w:type="auto"/>
            <w:tcBorders>
              <w:top w:val="nil"/>
              <w:left w:val="nil"/>
              <w:bottom w:val="nil"/>
              <w:right w:val="nil"/>
            </w:tcBorders>
          </w:tcPr>
          <w:p w14:paraId="48B6FA1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0.014</w:t>
            </w:r>
          </w:p>
        </w:tc>
        <w:tc>
          <w:tcPr>
            <w:tcW w:w="0" w:type="auto"/>
            <w:tcBorders>
              <w:top w:val="nil"/>
              <w:left w:val="nil"/>
              <w:bottom w:val="nil"/>
              <w:right w:val="nil"/>
            </w:tcBorders>
          </w:tcPr>
          <w:p w14:paraId="2EA6170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0.015</w:t>
            </w:r>
          </w:p>
        </w:tc>
        <w:tc>
          <w:tcPr>
            <w:tcW w:w="0" w:type="auto"/>
            <w:tcBorders>
              <w:top w:val="nil"/>
              <w:left w:val="nil"/>
              <w:bottom w:val="nil"/>
              <w:right w:val="nil"/>
            </w:tcBorders>
          </w:tcPr>
          <w:p w14:paraId="34CE685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0.057</w:t>
            </w:r>
          </w:p>
        </w:tc>
        <w:tc>
          <w:tcPr>
            <w:tcW w:w="0" w:type="auto"/>
            <w:tcBorders>
              <w:top w:val="nil"/>
              <w:left w:val="nil"/>
              <w:bottom w:val="nil"/>
              <w:right w:val="nil"/>
            </w:tcBorders>
          </w:tcPr>
          <w:p w14:paraId="6D85DB06"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-0.033</w:t>
            </w:r>
          </w:p>
        </w:tc>
        <w:tc>
          <w:tcPr>
            <w:tcW w:w="0" w:type="auto"/>
            <w:tcBorders>
              <w:top w:val="nil"/>
              <w:left w:val="nil"/>
              <w:bottom w:val="nil"/>
              <w:right w:val="nil"/>
            </w:tcBorders>
          </w:tcPr>
          <w:p w14:paraId="433053F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0.099</w:t>
            </w:r>
          </w:p>
        </w:tc>
        <w:tc>
          <w:tcPr>
            <w:tcW w:w="0" w:type="auto"/>
            <w:tcBorders>
              <w:top w:val="nil"/>
              <w:left w:val="nil"/>
              <w:bottom w:val="nil"/>
              <w:right w:val="nil"/>
            </w:tcBorders>
          </w:tcPr>
          <w:p w14:paraId="3011FC0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0.028</w:t>
            </w:r>
          </w:p>
        </w:tc>
        <w:tc>
          <w:tcPr>
            <w:tcW w:w="0" w:type="auto"/>
            <w:tcBorders>
              <w:top w:val="nil"/>
              <w:left w:val="nil"/>
              <w:bottom w:val="nil"/>
              <w:right w:val="nil"/>
            </w:tcBorders>
          </w:tcPr>
          <w:p w14:paraId="3CFE757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-0.047</w:t>
            </w:r>
          </w:p>
        </w:tc>
      </w:tr>
      <w:tr w:rsidR="0082121E" w:rsidRPr="00843550" w14:paraId="22113C71" w14:textId="77777777" w:rsidTr="009540B9">
        <w:tc>
          <w:tcPr>
            <w:tcW w:w="0" w:type="auto"/>
            <w:tcBorders>
              <w:top w:val="nil"/>
              <w:left w:val="nil"/>
              <w:bottom w:val="nil"/>
              <w:right w:val="nil"/>
            </w:tcBorders>
          </w:tcPr>
          <w:p w14:paraId="7E73AB55"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680DFD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(0.022)</w:t>
            </w:r>
          </w:p>
        </w:tc>
        <w:tc>
          <w:tcPr>
            <w:tcW w:w="0" w:type="auto"/>
            <w:tcBorders>
              <w:top w:val="nil"/>
              <w:left w:val="nil"/>
              <w:bottom w:val="nil"/>
              <w:right w:val="nil"/>
            </w:tcBorders>
          </w:tcPr>
          <w:p w14:paraId="09179CE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(0.034)</w:t>
            </w:r>
          </w:p>
        </w:tc>
        <w:tc>
          <w:tcPr>
            <w:tcW w:w="0" w:type="auto"/>
            <w:tcBorders>
              <w:top w:val="nil"/>
              <w:left w:val="nil"/>
              <w:bottom w:val="nil"/>
              <w:right w:val="nil"/>
            </w:tcBorders>
          </w:tcPr>
          <w:p w14:paraId="69EB68C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(0.064)</w:t>
            </w:r>
          </w:p>
        </w:tc>
        <w:tc>
          <w:tcPr>
            <w:tcW w:w="0" w:type="auto"/>
            <w:tcBorders>
              <w:top w:val="nil"/>
              <w:left w:val="nil"/>
              <w:bottom w:val="nil"/>
              <w:right w:val="nil"/>
            </w:tcBorders>
          </w:tcPr>
          <w:p w14:paraId="071F040B"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(0.055)</w:t>
            </w:r>
          </w:p>
        </w:tc>
        <w:tc>
          <w:tcPr>
            <w:tcW w:w="0" w:type="auto"/>
            <w:tcBorders>
              <w:top w:val="nil"/>
              <w:left w:val="nil"/>
              <w:bottom w:val="nil"/>
              <w:right w:val="nil"/>
            </w:tcBorders>
          </w:tcPr>
          <w:p w14:paraId="4BEACF7F"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(0.072)</w:t>
            </w:r>
          </w:p>
        </w:tc>
        <w:tc>
          <w:tcPr>
            <w:tcW w:w="0" w:type="auto"/>
            <w:tcBorders>
              <w:top w:val="nil"/>
              <w:left w:val="nil"/>
              <w:bottom w:val="nil"/>
              <w:right w:val="nil"/>
            </w:tcBorders>
          </w:tcPr>
          <w:p w14:paraId="0A27092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(0.062)</w:t>
            </w:r>
          </w:p>
        </w:tc>
        <w:tc>
          <w:tcPr>
            <w:tcW w:w="0" w:type="auto"/>
            <w:tcBorders>
              <w:top w:val="nil"/>
              <w:left w:val="nil"/>
              <w:bottom w:val="nil"/>
              <w:right w:val="nil"/>
            </w:tcBorders>
          </w:tcPr>
          <w:p w14:paraId="169660EE"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(0.029)</w:t>
            </w:r>
          </w:p>
        </w:tc>
      </w:tr>
      <w:tr w:rsidR="0082121E" w:rsidRPr="00843550" w14:paraId="3BBA8340" w14:textId="77777777" w:rsidTr="009540B9">
        <w:tc>
          <w:tcPr>
            <w:tcW w:w="0" w:type="auto"/>
            <w:tcBorders>
              <w:top w:val="nil"/>
              <w:left w:val="nil"/>
              <w:bottom w:val="nil"/>
              <w:right w:val="nil"/>
            </w:tcBorders>
          </w:tcPr>
          <w:p w14:paraId="0A487473"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2006-2008</w:t>
            </w:r>
          </w:p>
        </w:tc>
        <w:tc>
          <w:tcPr>
            <w:tcW w:w="0" w:type="auto"/>
            <w:tcBorders>
              <w:top w:val="nil"/>
              <w:left w:val="nil"/>
              <w:bottom w:val="nil"/>
              <w:right w:val="nil"/>
            </w:tcBorders>
          </w:tcPr>
          <w:p w14:paraId="18A8188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0.148</w:t>
            </w:r>
          </w:p>
        </w:tc>
        <w:tc>
          <w:tcPr>
            <w:tcW w:w="0" w:type="auto"/>
            <w:tcBorders>
              <w:top w:val="nil"/>
              <w:left w:val="nil"/>
              <w:bottom w:val="nil"/>
              <w:right w:val="nil"/>
            </w:tcBorders>
          </w:tcPr>
          <w:p w14:paraId="03C0AD3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1C29C42"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1F1521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1E6119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23DCFB6"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856244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r>
      <w:tr w:rsidR="0082121E" w:rsidRPr="00843550" w14:paraId="7EB3D96E" w14:textId="77777777" w:rsidTr="009540B9">
        <w:tc>
          <w:tcPr>
            <w:tcW w:w="0" w:type="auto"/>
            <w:tcBorders>
              <w:top w:val="nil"/>
              <w:left w:val="nil"/>
              <w:bottom w:val="nil"/>
              <w:right w:val="nil"/>
            </w:tcBorders>
          </w:tcPr>
          <w:p w14:paraId="7D49F55B"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9568C5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(0.028)</w:t>
            </w:r>
          </w:p>
        </w:tc>
        <w:tc>
          <w:tcPr>
            <w:tcW w:w="0" w:type="auto"/>
            <w:tcBorders>
              <w:top w:val="nil"/>
              <w:left w:val="nil"/>
              <w:bottom w:val="nil"/>
              <w:right w:val="nil"/>
            </w:tcBorders>
          </w:tcPr>
          <w:p w14:paraId="2853794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560095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053D83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B9AFFB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44FDBE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6B3118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r>
      <w:tr w:rsidR="0082121E" w:rsidRPr="00843550" w14:paraId="5FAD10E1" w14:textId="77777777" w:rsidTr="009540B9">
        <w:tc>
          <w:tcPr>
            <w:tcW w:w="0" w:type="auto"/>
            <w:tcBorders>
              <w:top w:val="nil"/>
              <w:left w:val="nil"/>
              <w:bottom w:val="nil"/>
              <w:right w:val="nil"/>
            </w:tcBorders>
          </w:tcPr>
          <w:p w14:paraId="54A9410D"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2008-2011</w:t>
            </w:r>
          </w:p>
        </w:tc>
        <w:tc>
          <w:tcPr>
            <w:tcW w:w="0" w:type="auto"/>
            <w:tcBorders>
              <w:top w:val="nil"/>
              <w:left w:val="nil"/>
              <w:bottom w:val="nil"/>
              <w:right w:val="nil"/>
            </w:tcBorders>
          </w:tcPr>
          <w:p w14:paraId="7C3185BB"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0.136</w:t>
            </w:r>
          </w:p>
        </w:tc>
        <w:tc>
          <w:tcPr>
            <w:tcW w:w="0" w:type="auto"/>
            <w:tcBorders>
              <w:top w:val="nil"/>
              <w:left w:val="nil"/>
              <w:bottom w:val="nil"/>
              <w:right w:val="nil"/>
            </w:tcBorders>
          </w:tcPr>
          <w:p w14:paraId="12E45A5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D6B45F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768576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8ED93C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D4B549E"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DFA201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r>
      <w:tr w:rsidR="0082121E" w:rsidRPr="00843550" w14:paraId="19D77591" w14:textId="77777777" w:rsidTr="009540B9">
        <w:tc>
          <w:tcPr>
            <w:tcW w:w="0" w:type="auto"/>
            <w:tcBorders>
              <w:top w:val="nil"/>
              <w:left w:val="nil"/>
              <w:bottom w:val="nil"/>
              <w:right w:val="nil"/>
            </w:tcBorders>
          </w:tcPr>
          <w:p w14:paraId="0D6D6660"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8FD342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(0.028)</w:t>
            </w:r>
          </w:p>
        </w:tc>
        <w:tc>
          <w:tcPr>
            <w:tcW w:w="0" w:type="auto"/>
            <w:tcBorders>
              <w:top w:val="nil"/>
              <w:left w:val="nil"/>
              <w:bottom w:val="nil"/>
              <w:right w:val="nil"/>
            </w:tcBorders>
          </w:tcPr>
          <w:p w14:paraId="64C6E71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D9BD07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D995C2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F70B50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1DDD996"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6F1159F"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r>
      <w:tr w:rsidR="0082121E" w:rsidRPr="00843550" w14:paraId="2606EEA8" w14:textId="77777777" w:rsidTr="009540B9">
        <w:tc>
          <w:tcPr>
            <w:tcW w:w="0" w:type="auto"/>
            <w:tcBorders>
              <w:top w:val="nil"/>
              <w:left w:val="nil"/>
              <w:bottom w:val="nil"/>
              <w:right w:val="nil"/>
            </w:tcBorders>
          </w:tcPr>
          <w:p w14:paraId="79C5F870"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2011-2015</w:t>
            </w:r>
          </w:p>
        </w:tc>
        <w:tc>
          <w:tcPr>
            <w:tcW w:w="0" w:type="auto"/>
            <w:tcBorders>
              <w:top w:val="nil"/>
              <w:left w:val="nil"/>
              <w:bottom w:val="nil"/>
              <w:right w:val="nil"/>
            </w:tcBorders>
          </w:tcPr>
          <w:p w14:paraId="3AD8ECCE"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0.250</w:t>
            </w:r>
          </w:p>
        </w:tc>
        <w:tc>
          <w:tcPr>
            <w:tcW w:w="0" w:type="auto"/>
            <w:tcBorders>
              <w:top w:val="nil"/>
              <w:left w:val="nil"/>
              <w:bottom w:val="nil"/>
              <w:right w:val="nil"/>
            </w:tcBorders>
          </w:tcPr>
          <w:p w14:paraId="2F01681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402F83F"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0FA6413"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0DE08EB"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108D4F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ADE1CE3"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r>
      <w:tr w:rsidR="0082121E" w:rsidRPr="00843550" w14:paraId="54F6A013" w14:textId="77777777" w:rsidTr="009540B9">
        <w:tc>
          <w:tcPr>
            <w:tcW w:w="0" w:type="auto"/>
            <w:tcBorders>
              <w:top w:val="nil"/>
              <w:left w:val="nil"/>
              <w:bottom w:val="nil"/>
              <w:right w:val="nil"/>
            </w:tcBorders>
          </w:tcPr>
          <w:p w14:paraId="72FE73BA"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26AA987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(0.033)</w:t>
            </w:r>
          </w:p>
        </w:tc>
        <w:tc>
          <w:tcPr>
            <w:tcW w:w="0" w:type="auto"/>
            <w:tcBorders>
              <w:top w:val="nil"/>
              <w:left w:val="nil"/>
              <w:bottom w:val="nil"/>
              <w:right w:val="nil"/>
            </w:tcBorders>
          </w:tcPr>
          <w:p w14:paraId="79A7C44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422AB3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10F56E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485309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4A6AAF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8F9747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r>
      <w:tr w:rsidR="0082121E" w:rsidRPr="00843550" w14:paraId="3DD86930" w14:textId="77777777" w:rsidTr="009540B9">
        <w:tc>
          <w:tcPr>
            <w:tcW w:w="0" w:type="auto"/>
            <w:tcBorders>
              <w:top w:val="nil"/>
              <w:left w:val="nil"/>
              <w:bottom w:val="nil"/>
              <w:right w:val="nil"/>
            </w:tcBorders>
          </w:tcPr>
          <w:p w14:paraId="1467C961"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2015-2019</w:t>
            </w:r>
          </w:p>
        </w:tc>
        <w:tc>
          <w:tcPr>
            <w:tcW w:w="0" w:type="auto"/>
            <w:tcBorders>
              <w:top w:val="nil"/>
              <w:left w:val="nil"/>
              <w:bottom w:val="nil"/>
              <w:right w:val="nil"/>
            </w:tcBorders>
          </w:tcPr>
          <w:p w14:paraId="6CA544D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0.226</w:t>
            </w:r>
          </w:p>
        </w:tc>
        <w:tc>
          <w:tcPr>
            <w:tcW w:w="0" w:type="auto"/>
            <w:tcBorders>
              <w:top w:val="nil"/>
              <w:left w:val="nil"/>
              <w:bottom w:val="nil"/>
              <w:right w:val="nil"/>
            </w:tcBorders>
          </w:tcPr>
          <w:p w14:paraId="1B4F95B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72F9FF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918A4B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172EB9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0C5297E"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6D5A99B"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r>
      <w:tr w:rsidR="0082121E" w:rsidRPr="00843550" w14:paraId="1D4D3B40" w14:textId="77777777" w:rsidTr="009540B9">
        <w:tc>
          <w:tcPr>
            <w:tcW w:w="0" w:type="auto"/>
            <w:tcBorders>
              <w:top w:val="nil"/>
              <w:left w:val="nil"/>
              <w:bottom w:val="nil"/>
              <w:right w:val="nil"/>
            </w:tcBorders>
          </w:tcPr>
          <w:p w14:paraId="32483406"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7009F0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(0.032)</w:t>
            </w:r>
          </w:p>
        </w:tc>
        <w:tc>
          <w:tcPr>
            <w:tcW w:w="0" w:type="auto"/>
            <w:tcBorders>
              <w:top w:val="nil"/>
              <w:left w:val="nil"/>
              <w:bottom w:val="nil"/>
              <w:right w:val="nil"/>
            </w:tcBorders>
          </w:tcPr>
          <w:p w14:paraId="0DE08E2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ABA4F1F"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87A5A1C"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8DFDC2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F0CD6C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A983C46"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r>
      <w:tr w:rsidR="0082121E" w:rsidRPr="00843550" w14:paraId="71301D7F" w14:textId="77777777" w:rsidTr="009540B9">
        <w:tc>
          <w:tcPr>
            <w:tcW w:w="0" w:type="auto"/>
            <w:tcBorders>
              <w:top w:val="nil"/>
              <w:left w:val="nil"/>
              <w:bottom w:val="nil"/>
              <w:right w:val="nil"/>
            </w:tcBorders>
          </w:tcPr>
          <w:p w14:paraId="36E6B65B"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2019-2021</w:t>
            </w:r>
          </w:p>
        </w:tc>
        <w:tc>
          <w:tcPr>
            <w:tcW w:w="0" w:type="auto"/>
            <w:tcBorders>
              <w:top w:val="nil"/>
              <w:left w:val="nil"/>
              <w:bottom w:val="nil"/>
              <w:right w:val="nil"/>
            </w:tcBorders>
          </w:tcPr>
          <w:p w14:paraId="4BEE8C1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0.032</w:t>
            </w:r>
          </w:p>
        </w:tc>
        <w:tc>
          <w:tcPr>
            <w:tcW w:w="0" w:type="auto"/>
            <w:tcBorders>
              <w:top w:val="nil"/>
              <w:left w:val="nil"/>
              <w:bottom w:val="nil"/>
              <w:right w:val="nil"/>
            </w:tcBorders>
          </w:tcPr>
          <w:p w14:paraId="198014D6"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1AC131B"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165E9F2"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DCCBB6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23E8476"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36C6A2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r>
      <w:tr w:rsidR="0082121E" w:rsidRPr="00843550" w14:paraId="6C921D5D" w14:textId="77777777" w:rsidTr="009540B9">
        <w:tc>
          <w:tcPr>
            <w:tcW w:w="0" w:type="auto"/>
            <w:tcBorders>
              <w:top w:val="nil"/>
              <w:left w:val="nil"/>
              <w:bottom w:val="nil"/>
              <w:right w:val="nil"/>
            </w:tcBorders>
          </w:tcPr>
          <w:p w14:paraId="5DE8831A"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BFA60E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(0.022)</w:t>
            </w:r>
          </w:p>
        </w:tc>
        <w:tc>
          <w:tcPr>
            <w:tcW w:w="0" w:type="auto"/>
            <w:tcBorders>
              <w:top w:val="nil"/>
              <w:left w:val="nil"/>
              <w:bottom w:val="nil"/>
              <w:right w:val="nil"/>
            </w:tcBorders>
          </w:tcPr>
          <w:p w14:paraId="0F652DD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79BEDA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3F96FD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34395B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2D28F61"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2D33B2E"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p>
        </w:tc>
      </w:tr>
      <w:tr w:rsidR="0082121E" w:rsidRPr="00843550" w14:paraId="434A87B9" w14:textId="77777777" w:rsidTr="009540B9">
        <w:tc>
          <w:tcPr>
            <w:tcW w:w="0" w:type="auto"/>
            <w:tcBorders>
              <w:top w:val="nil"/>
              <w:left w:val="nil"/>
              <w:bottom w:val="nil"/>
              <w:right w:val="nil"/>
            </w:tcBorders>
          </w:tcPr>
          <w:p w14:paraId="3C7D67D4"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Constant</w:t>
            </w:r>
          </w:p>
        </w:tc>
        <w:tc>
          <w:tcPr>
            <w:tcW w:w="0" w:type="auto"/>
            <w:tcBorders>
              <w:top w:val="nil"/>
              <w:left w:val="nil"/>
              <w:bottom w:val="nil"/>
              <w:right w:val="nil"/>
            </w:tcBorders>
          </w:tcPr>
          <w:p w14:paraId="3205115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0.186</w:t>
            </w:r>
          </w:p>
        </w:tc>
        <w:tc>
          <w:tcPr>
            <w:tcW w:w="0" w:type="auto"/>
            <w:tcBorders>
              <w:top w:val="nil"/>
              <w:left w:val="nil"/>
              <w:bottom w:val="nil"/>
              <w:right w:val="nil"/>
            </w:tcBorders>
          </w:tcPr>
          <w:p w14:paraId="07775B4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0.158</w:t>
            </w:r>
          </w:p>
        </w:tc>
        <w:tc>
          <w:tcPr>
            <w:tcW w:w="0" w:type="auto"/>
            <w:tcBorders>
              <w:top w:val="nil"/>
              <w:left w:val="nil"/>
              <w:bottom w:val="nil"/>
              <w:right w:val="nil"/>
            </w:tcBorders>
          </w:tcPr>
          <w:p w14:paraId="08F655E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0.574</w:t>
            </w:r>
          </w:p>
        </w:tc>
        <w:tc>
          <w:tcPr>
            <w:tcW w:w="0" w:type="auto"/>
            <w:tcBorders>
              <w:top w:val="nil"/>
              <w:left w:val="nil"/>
              <w:bottom w:val="nil"/>
              <w:right w:val="nil"/>
            </w:tcBorders>
          </w:tcPr>
          <w:p w14:paraId="6D49D92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0.559</w:t>
            </w:r>
          </w:p>
        </w:tc>
        <w:tc>
          <w:tcPr>
            <w:tcW w:w="0" w:type="auto"/>
            <w:tcBorders>
              <w:top w:val="nil"/>
              <w:left w:val="nil"/>
              <w:bottom w:val="nil"/>
              <w:right w:val="nil"/>
            </w:tcBorders>
          </w:tcPr>
          <w:p w14:paraId="451C986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0.443</w:t>
            </w:r>
          </w:p>
        </w:tc>
        <w:tc>
          <w:tcPr>
            <w:tcW w:w="0" w:type="auto"/>
            <w:tcBorders>
              <w:top w:val="nil"/>
              <w:left w:val="nil"/>
              <w:bottom w:val="nil"/>
              <w:right w:val="nil"/>
            </w:tcBorders>
          </w:tcPr>
          <w:p w14:paraId="750F0B7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0.277</w:t>
            </w:r>
          </w:p>
        </w:tc>
        <w:tc>
          <w:tcPr>
            <w:tcW w:w="0" w:type="auto"/>
            <w:tcBorders>
              <w:top w:val="nil"/>
              <w:left w:val="nil"/>
              <w:bottom w:val="nil"/>
              <w:right w:val="nil"/>
            </w:tcBorders>
          </w:tcPr>
          <w:p w14:paraId="5D37DDF2"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0.185</w:t>
            </w:r>
          </w:p>
        </w:tc>
      </w:tr>
      <w:tr w:rsidR="0082121E" w:rsidRPr="00843550" w14:paraId="4C478A18" w14:textId="77777777" w:rsidTr="009540B9">
        <w:tc>
          <w:tcPr>
            <w:tcW w:w="0" w:type="auto"/>
            <w:tcBorders>
              <w:top w:val="nil"/>
              <w:left w:val="nil"/>
              <w:bottom w:val="single" w:sz="4" w:space="0" w:color="auto"/>
              <w:right w:val="nil"/>
            </w:tcBorders>
          </w:tcPr>
          <w:p w14:paraId="1D4592E2"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p>
        </w:tc>
        <w:tc>
          <w:tcPr>
            <w:tcW w:w="0" w:type="auto"/>
            <w:tcBorders>
              <w:top w:val="nil"/>
              <w:left w:val="nil"/>
              <w:bottom w:val="single" w:sz="4" w:space="0" w:color="auto"/>
              <w:right w:val="nil"/>
            </w:tcBorders>
          </w:tcPr>
          <w:p w14:paraId="1120B74E"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(0.051)</w:t>
            </w:r>
          </w:p>
        </w:tc>
        <w:tc>
          <w:tcPr>
            <w:tcW w:w="0" w:type="auto"/>
            <w:tcBorders>
              <w:top w:val="nil"/>
              <w:left w:val="nil"/>
              <w:bottom w:val="single" w:sz="4" w:space="0" w:color="auto"/>
              <w:right w:val="nil"/>
            </w:tcBorders>
          </w:tcPr>
          <w:p w14:paraId="2F24DE9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(0.098)</w:t>
            </w:r>
          </w:p>
        </w:tc>
        <w:tc>
          <w:tcPr>
            <w:tcW w:w="0" w:type="auto"/>
            <w:tcBorders>
              <w:top w:val="nil"/>
              <w:left w:val="nil"/>
              <w:bottom w:val="single" w:sz="4" w:space="0" w:color="auto"/>
              <w:right w:val="nil"/>
            </w:tcBorders>
          </w:tcPr>
          <w:p w14:paraId="347C03A0"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(0.146)</w:t>
            </w:r>
          </w:p>
        </w:tc>
        <w:tc>
          <w:tcPr>
            <w:tcW w:w="0" w:type="auto"/>
            <w:tcBorders>
              <w:top w:val="nil"/>
              <w:left w:val="nil"/>
              <w:bottom w:val="single" w:sz="4" w:space="0" w:color="auto"/>
              <w:right w:val="nil"/>
            </w:tcBorders>
          </w:tcPr>
          <w:p w14:paraId="14A3D08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(0.146)</w:t>
            </w:r>
          </w:p>
        </w:tc>
        <w:tc>
          <w:tcPr>
            <w:tcW w:w="0" w:type="auto"/>
            <w:tcBorders>
              <w:top w:val="nil"/>
              <w:left w:val="nil"/>
              <w:bottom w:val="single" w:sz="4" w:space="0" w:color="auto"/>
              <w:right w:val="nil"/>
            </w:tcBorders>
          </w:tcPr>
          <w:p w14:paraId="6B83250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(0.175)</w:t>
            </w:r>
          </w:p>
        </w:tc>
        <w:tc>
          <w:tcPr>
            <w:tcW w:w="0" w:type="auto"/>
            <w:tcBorders>
              <w:top w:val="nil"/>
              <w:left w:val="nil"/>
              <w:bottom w:val="single" w:sz="4" w:space="0" w:color="auto"/>
              <w:right w:val="nil"/>
            </w:tcBorders>
          </w:tcPr>
          <w:p w14:paraId="2131606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(0.132)</w:t>
            </w:r>
          </w:p>
        </w:tc>
        <w:tc>
          <w:tcPr>
            <w:tcW w:w="0" w:type="auto"/>
            <w:tcBorders>
              <w:top w:val="nil"/>
              <w:left w:val="nil"/>
              <w:bottom w:val="single" w:sz="4" w:space="0" w:color="auto"/>
              <w:right w:val="nil"/>
            </w:tcBorders>
          </w:tcPr>
          <w:p w14:paraId="7E4C32D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(0.069)</w:t>
            </w:r>
          </w:p>
        </w:tc>
      </w:tr>
      <w:tr w:rsidR="0082121E" w:rsidRPr="00843550" w14:paraId="62C9A999" w14:textId="77777777" w:rsidTr="009540B9">
        <w:tc>
          <w:tcPr>
            <w:tcW w:w="0" w:type="auto"/>
            <w:tcBorders>
              <w:top w:val="single" w:sz="4" w:space="0" w:color="auto"/>
              <w:left w:val="nil"/>
              <w:bottom w:val="nil"/>
              <w:right w:val="nil"/>
            </w:tcBorders>
          </w:tcPr>
          <w:p w14:paraId="6F899DD9"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Observations</w:t>
            </w:r>
          </w:p>
        </w:tc>
        <w:tc>
          <w:tcPr>
            <w:tcW w:w="0" w:type="auto"/>
            <w:tcBorders>
              <w:top w:val="single" w:sz="4" w:space="0" w:color="auto"/>
              <w:left w:val="nil"/>
              <w:bottom w:val="nil"/>
              <w:right w:val="nil"/>
            </w:tcBorders>
          </w:tcPr>
          <w:p w14:paraId="0D79739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1266</w:t>
            </w:r>
          </w:p>
        </w:tc>
        <w:tc>
          <w:tcPr>
            <w:tcW w:w="0" w:type="auto"/>
            <w:tcBorders>
              <w:top w:val="single" w:sz="4" w:space="0" w:color="auto"/>
              <w:left w:val="nil"/>
              <w:bottom w:val="nil"/>
              <w:right w:val="nil"/>
            </w:tcBorders>
          </w:tcPr>
          <w:p w14:paraId="07540EBF"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213</w:t>
            </w:r>
          </w:p>
        </w:tc>
        <w:tc>
          <w:tcPr>
            <w:tcW w:w="0" w:type="auto"/>
            <w:tcBorders>
              <w:top w:val="single" w:sz="4" w:space="0" w:color="auto"/>
              <w:left w:val="nil"/>
              <w:bottom w:val="nil"/>
              <w:right w:val="nil"/>
            </w:tcBorders>
          </w:tcPr>
          <w:p w14:paraId="3EC6734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216</w:t>
            </w:r>
          </w:p>
        </w:tc>
        <w:tc>
          <w:tcPr>
            <w:tcW w:w="0" w:type="auto"/>
            <w:tcBorders>
              <w:top w:val="single" w:sz="4" w:space="0" w:color="auto"/>
              <w:left w:val="nil"/>
              <w:bottom w:val="nil"/>
              <w:right w:val="nil"/>
            </w:tcBorders>
          </w:tcPr>
          <w:p w14:paraId="5E4145FB"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217</w:t>
            </w:r>
          </w:p>
        </w:tc>
        <w:tc>
          <w:tcPr>
            <w:tcW w:w="0" w:type="auto"/>
            <w:tcBorders>
              <w:top w:val="single" w:sz="4" w:space="0" w:color="auto"/>
              <w:left w:val="nil"/>
              <w:bottom w:val="nil"/>
              <w:right w:val="nil"/>
            </w:tcBorders>
          </w:tcPr>
          <w:p w14:paraId="09268A33"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181</w:t>
            </w:r>
          </w:p>
        </w:tc>
        <w:tc>
          <w:tcPr>
            <w:tcW w:w="0" w:type="auto"/>
            <w:tcBorders>
              <w:top w:val="single" w:sz="4" w:space="0" w:color="auto"/>
              <w:left w:val="nil"/>
              <w:bottom w:val="nil"/>
              <w:right w:val="nil"/>
            </w:tcBorders>
          </w:tcPr>
          <w:p w14:paraId="26907C1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210</w:t>
            </w:r>
          </w:p>
        </w:tc>
        <w:tc>
          <w:tcPr>
            <w:tcW w:w="0" w:type="auto"/>
            <w:tcBorders>
              <w:top w:val="single" w:sz="4" w:space="0" w:color="auto"/>
              <w:left w:val="nil"/>
              <w:bottom w:val="nil"/>
              <w:right w:val="nil"/>
            </w:tcBorders>
          </w:tcPr>
          <w:p w14:paraId="0FF5C66B"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229</w:t>
            </w:r>
          </w:p>
        </w:tc>
      </w:tr>
      <w:tr w:rsidR="0082121E" w:rsidRPr="00843550" w14:paraId="25196DBD" w14:textId="77777777" w:rsidTr="009540B9">
        <w:tc>
          <w:tcPr>
            <w:tcW w:w="0" w:type="auto"/>
            <w:tcBorders>
              <w:top w:val="nil"/>
              <w:left w:val="nil"/>
              <w:bottom w:val="nil"/>
              <w:right w:val="nil"/>
            </w:tcBorders>
          </w:tcPr>
          <w:p w14:paraId="6D7C2B4B"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R2</w:t>
            </w:r>
          </w:p>
        </w:tc>
        <w:tc>
          <w:tcPr>
            <w:tcW w:w="0" w:type="auto"/>
            <w:tcBorders>
              <w:top w:val="nil"/>
              <w:left w:val="nil"/>
              <w:bottom w:val="nil"/>
              <w:right w:val="nil"/>
            </w:tcBorders>
          </w:tcPr>
          <w:p w14:paraId="4F95DED8"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0.257</w:t>
            </w:r>
          </w:p>
        </w:tc>
        <w:tc>
          <w:tcPr>
            <w:tcW w:w="0" w:type="auto"/>
            <w:tcBorders>
              <w:top w:val="nil"/>
              <w:left w:val="nil"/>
              <w:bottom w:val="nil"/>
              <w:right w:val="nil"/>
            </w:tcBorders>
          </w:tcPr>
          <w:p w14:paraId="4392F563"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0.102</w:t>
            </w:r>
          </w:p>
        </w:tc>
        <w:tc>
          <w:tcPr>
            <w:tcW w:w="0" w:type="auto"/>
            <w:tcBorders>
              <w:top w:val="nil"/>
              <w:left w:val="nil"/>
              <w:bottom w:val="nil"/>
              <w:right w:val="nil"/>
            </w:tcBorders>
          </w:tcPr>
          <w:p w14:paraId="77DCA68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0.258</w:t>
            </w:r>
          </w:p>
        </w:tc>
        <w:tc>
          <w:tcPr>
            <w:tcW w:w="0" w:type="auto"/>
            <w:tcBorders>
              <w:top w:val="nil"/>
              <w:left w:val="nil"/>
              <w:bottom w:val="nil"/>
              <w:right w:val="nil"/>
            </w:tcBorders>
          </w:tcPr>
          <w:p w14:paraId="66EDD239"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0.306</w:t>
            </w:r>
          </w:p>
        </w:tc>
        <w:tc>
          <w:tcPr>
            <w:tcW w:w="0" w:type="auto"/>
            <w:tcBorders>
              <w:top w:val="nil"/>
              <w:left w:val="nil"/>
              <w:bottom w:val="nil"/>
              <w:right w:val="nil"/>
            </w:tcBorders>
          </w:tcPr>
          <w:p w14:paraId="4CA6C9AB"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0.318</w:t>
            </w:r>
          </w:p>
        </w:tc>
        <w:tc>
          <w:tcPr>
            <w:tcW w:w="0" w:type="auto"/>
            <w:tcBorders>
              <w:top w:val="nil"/>
              <w:left w:val="nil"/>
              <w:bottom w:val="nil"/>
              <w:right w:val="nil"/>
            </w:tcBorders>
          </w:tcPr>
          <w:p w14:paraId="359393B7"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0.240</w:t>
            </w:r>
          </w:p>
        </w:tc>
        <w:tc>
          <w:tcPr>
            <w:tcW w:w="0" w:type="auto"/>
            <w:tcBorders>
              <w:top w:val="nil"/>
              <w:left w:val="nil"/>
              <w:bottom w:val="nil"/>
              <w:right w:val="nil"/>
            </w:tcBorders>
          </w:tcPr>
          <w:p w14:paraId="7996B136"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0.158</w:t>
            </w:r>
          </w:p>
        </w:tc>
      </w:tr>
      <w:tr w:rsidR="0082121E" w:rsidRPr="00843550" w14:paraId="731F2753" w14:textId="77777777" w:rsidTr="009540B9">
        <w:tc>
          <w:tcPr>
            <w:tcW w:w="0" w:type="auto"/>
            <w:tcBorders>
              <w:top w:val="nil"/>
              <w:left w:val="nil"/>
              <w:bottom w:val="single" w:sz="4" w:space="0" w:color="auto"/>
              <w:right w:val="nil"/>
            </w:tcBorders>
          </w:tcPr>
          <w:p w14:paraId="5B93AEB8" w14:textId="77777777" w:rsidR="0082121E" w:rsidRPr="00843550" w:rsidRDefault="0082121E" w:rsidP="009540B9">
            <w:pPr>
              <w:widowControl w:val="0"/>
              <w:autoSpaceDE w:val="0"/>
              <w:autoSpaceDN w:val="0"/>
              <w:adjustRightInd w:val="0"/>
              <w:rPr>
                <w:rFonts w:ascii="Times New Roman" w:hAnsi="Times New Roman"/>
                <w:sz w:val="18"/>
                <w:szCs w:val="18"/>
                <w:lang w:val="en-US"/>
              </w:rPr>
            </w:pPr>
            <w:r w:rsidRPr="00843550">
              <w:rPr>
                <w:rFonts w:ascii="Times New Roman" w:hAnsi="Times New Roman"/>
                <w:sz w:val="18"/>
                <w:szCs w:val="18"/>
                <w:lang w:val="en-US"/>
              </w:rPr>
              <w:t>R2 Adj.</w:t>
            </w:r>
          </w:p>
        </w:tc>
        <w:tc>
          <w:tcPr>
            <w:tcW w:w="0" w:type="auto"/>
            <w:tcBorders>
              <w:top w:val="nil"/>
              <w:left w:val="nil"/>
              <w:bottom w:val="single" w:sz="4" w:space="0" w:color="auto"/>
              <w:right w:val="nil"/>
            </w:tcBorders>
          </w:tcPr>
          <w:p w14:paraId="4BA2B87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0.251</w:t>
            </w:r>
          </w:p>
        </w:tc>
        <w:tc>
          <w:tcPr>
            <w:tcW w:w="0" w:type="auto"/>
            <w:tcBorders>
              <w:top w:val="nil"/>
              <w:left w:val="nil"/>
              <w:bottom w:val="single" w:sz="4" w:space="0" w:color="auto"/>
              <w:right w:val="nil"/>
            </w:tcBorders>
          </w:tcPr>
          <w:p w14:paraId="3C8C5F9D"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0.080</w:t>
            </w:r>
          </w:p>
        </w:tc>
        <w:tc>
          <w:tcPr>
            <w:tcW w:w="0" w:type="auto"/>
            <w:tcBorders>
              <w:top w:val="nil"/>
              <w:left w:val="nil"/>
              <w:bottom w:val="single" w:sz="4" w:space="0" w:color="auto"/>
              <w:right w:val="nil"/>
            </w:tcBorders>
          </w:tcPr>
          <w:p w14:paraId="703CD97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0.240</w:t>
            </w:r>
          </w:p>
        </w:tc>
        <w:tc>
          <w:tcPr>
            <w:tcW w:w="0" w:type="auto"/>
            <w:tcBorders>
              <w:top w:val="nil"/>
              <w:left w:val="nil"/>
              <w:bottom w:val="single" w:sz="4" w:space="0" w:color="auto"/>
              <w:right w:val="nil"/>
            </w:tcBorders>
          </w:tcPr>
          <w:p w14:paraId="696F4C0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0.290</w:t>
            </w:r>
          </w:p>
        </w:tc>
        <w:tc>
          <w:tcPr>
            <w:tcW w:w="0" w:type="auto"/>
            <w:tcBorders>
              <w:top w:val="nil"/>
              <w:left w:val="nil"/>
              <w:bottom w:val="single" w:sz="4" w:space="0" w:color="auto"/>
              <w:right w:val="nil"/>
            </w:tcBorders>
          </w:tcPr>
          <w:p w14:paraId="6DC45905"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0.298</w:t>
            </w:r>
          </w:p>
        </w:tc>
        <w:tc>
          <w:tcPr>
            <w:tcW w:w="0" w:type="auto"/>
            <w:tcBorders>
              <w:top w:val="nil"/>
              <w:left w:val="nil"/>
              <w:bottom w:val="single" w:sz="4" w:space="0" w:color="auto"/>
              <w:right w:val="nil"/>
            </w:tcBorders>
          </w:tcPr>
          <w:p w14:paraId="209802AA"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0.221</w:t>
            </w:r>
          </w:p>
        </w:tc>
        <w:tc>
          <w:tcPr>
            <w:tcW w:w="0" w:type="auto"/>
            <w:tcBorders>
              <w:top w:val="nil"/>
              <w:left w:val="nil"/>
              <w:bottom w:val="single" w:sz="4" w:space="0" w:color="auto"/>
              <w:right w:val="nil"/>
            </w:tcBorders>
          </w:tcPr>
          <w:p w14:paraId="02AAF254" w14:textId="77777777" w:rsidR="0082121E" w:rsidRPr="00843550" w:rsidRDefault="0082121E" w:rsidP="009540B9">
            <w:pPr>
              <w:widowControl w:val="0"/>
              <w:autoSpaceDE w:val="0"/>
              <w:autoSpaceDN w:val="0"/>
              <w:adjustRightInd w:val="0"/>
              <w:jc w:val="center"/>
              <w:rPr>
                <w:rFonts w:ascii="Times New Roman" w:hAnsi="Times New Roman"/>
                <w:sz w:val="18"/>
                <w:szCs w:val="18"/>
                <w:lang w:val="en-US"/>
              </w:rPr>
            </w:pPr>
            <w:r w:rsidRPr="00843550">
              <w:rPr>
                <w:rFonts w:ascii="Times New Roman" w:hAnsi="Times New Roman"/>
                <w:sz w:val="18"/>
                <w:szCs w:val="18"/>
                <w:lang w:val="en-US"/>
              </w:rPr>
              <w:t>0.139</w:t>
            </w:r>
          </w:p>
        </w:tc>
      </w:tr>
    </w:tbl>
    <w:p w14:paraId="0D349ECF" w14:textId="77777777" w:rsidR="0082121E" w:rsidRPr="00843550" w:rsidRDefault="0082121E" w:rsidP="0082121E">
      <w:pPr>
        <w:widowControl w:val="0"/>
        <w:autoSpaceDE w:val="0"/>
        <w:autoSpaceDN w:val="0"/>
        <w:adjustRightInd w:val="0"/>
        <w:rPr>
          <w:rFonts w:ascii="Times New Roman" w:hAnsi="Times New Roman"/>
          <w:sz w:val="18"/>
          <w:szCs w:val="18"/>
          <w:lang w:val="en-US"/>
        </w:rPr>
      </w:pPr>
      <w:r>
        <w:rPr>
          <w:rFonts w:ascii="Times New Roman" w:hAnsi="Times New Roman"/>
          <w:sz w:val="18"/>
          <w:szCs w:val="18"/>
          <w:lang w:val="en-US"/>
        </w:rPr>
        <w:t>Robust s</w:t>
      </w:r>
      <w:r w:rsidRPr="00843550">
        <w:rPr>
          <w:rFonts w:ascii="Times New Roman" w:hAnsi="Times New Roman"/>
          <w:sz w:val="18"/>
          <w:szCs w:val="18"/>
          <w:lang w:val="en-US"/>
        </w:rPr>
        <w:t>tandard errors in parentheses</w:t>
      </w:r>
    </w:p>
    <w:p w14:paraId="483B0B55" w14:textId="77777777" w:rsidR="00F94AD0" w:rsidRPr="00F22FD5" w:rsidRDefault="00F94AD0">
      <w:pPr>
        <w:rPr>
          <w:rFonts w:ascii="Times New Roman" w:hAnsi="Times New Roman"/>
          <w:sz w:val="20"/>
          <w:szCs w:val="20"/>
          <w:lang w:val="en-US"/>
        </w:rPr>
      </w:pPr>
    </w:p>
    <w:p w14:paraId="553A1A18" w14:textId="77777777" w:rsidR="004B35A4" w:rsidRDefault="004B35A4">
      <w:pPr>
        <w:rPr>
          <w:rFonts w:ascii="Times New Roman" w:hAnsi="Times New Roman"/>
          <w:b/>
          <w:bCs/>
          <w:sz w:val="22"/>
          <w:szCs w:val="22"/>
          <w:lang w:val="en-US"/>
        </w:rPr>
      </w:pPr>
      <w:r>
        <w:rPr>
          <w:rFonts w:ascii="Times New Roman" w:hAnsi="Times New Roman"/>
          <w:b/>
          <w:bCs/>
          <w:sz w:val="22"/>
          <w:szCs w:val="22"/>
          <w:lang w:val="en-US"/>
        </w:rPr>
        <w:br w:type="page"/>
      </w:r>
    </w:p>
    <w:p w14:paraId="396FBC70" w14:textId="54EE4E2E" w:rsidR="00F94AD0" w:rsidRPr="0043526D" w:rsidRDefault="00F94AD0" w:rsidP="00855594">
      <w:pPr>
        <w:widowControl w:val="0"/>
        <w:autoSpaceDE w:val="0"/>
        <w:autoSpaceDN w:val="0"/>
        <w:adjustRightInd w:val="0"/>
        <w:rPr>
          <w:rFonts w:ascii="Times New Roman" w:hAnsi="Times New Roman"/>
          <w:b/>
          <w:bCs/>
          <w:sz w:val="22"/>
          <w:szCs w:val="22"/>
          <w:lang w:val="en-US"/>
        </w:rPr>
      </w:pPr>
      <w:r w:rsidRPr="0043526D">
        <w:rPr>
          <w:rFonts w:ascii="Times New Roman" w:hAnsi="Times New Roman"/>
          <w:b/>
          <w:bCs/>
          <w:sz w:val="22"/>
          <w:szCs w:val="22"/>
          <w:lang w:val="en-US"/>
        </w:rPr>
        <w:lastRenderedPageBreak/>
        <w:t>A</w:t>
      </w:r>
      <w:r w:rsidR="00B10DE5" w:rsidRPr="0043526D">
        <w:rPr>
          <w:rFonts w:ascii="Times New Roman" w:hAnsi="Times New Roman"/>
          <w:b/>
          <w:bCs/>
          <w:sz w:val="22"/>
          <w:szCs w:val="22"/>
          <w:lang w:val="en-US"/>
        </w:rPr>
        <w:t>8.4:</w:t>
      </w:r>
      <w:r w:rsidRPr="0043526D">
        <w:rPr>
          <w:rFonts w:ascii="Times New Roman" w:hAnsi="Times New Roman"/>
          <w:b/>
          <w:bCs/>
          <w:sz w:val="22"/>
          <w:szCs w:val="22"/>
          <w:lang w:val="en-US"/>
        </w:rPr>
        <w:t xml:space="preserve"> Instrumental variables estimates of the effect of proposing a motion that passes on an incumbent’s subsequent vote share with place on list as </w:t>
      </w:r>
      <w:r w:rsidR="001E07FE" w:rsidRPr="0043526D">
        <w:rPr>
          <w:rFonts w:ascii="Times New Roman" w:hAnsi="Times New Roman"/>
          <w:b/>
          <w:bCs/>
          <w:sz w:val="22"/>
          <w:szCs w:val="22"/>
          <w:lang w:val="en-US"/>
        </w:rPr>
        <w:t>an instrumental variable</w:t>
      </w:r>
    </w:p>
    <w:tbl>
      <w:tblPr>
        <w:tblW w:w="0" w:type="auto"/>
        <w:tblLook w:val="0000" w:firstRow="0" w:lastRow="0" w:firstColumn="0" w:lastColumn="0" w:noHBand="0" w:noVBand="0"/>
      </w:tblPr>
      <w:tblGrid>
        <w:gridCol w:w="1626"/>
        <w:gridCol w:w="741"/>
        <w:gridCol w:w="996"/>
        <w:gridCol w:w="996"/>
        <w:gridCol w:w="996"/>
        <w:gridCol w:w="996"/>
        <w:gridCol w:w="996"/>
        <w:gridCol w:w="996"/>
      </w:tblGrid>
      <w:tr w:rsidR="00F94AD0" w:rsidRPr="00F22FD5" w14:paraId="5DB70DA2" w14:textId="77777777" w:rsidTr="00984DF7">
        <w:tc>
          <w:tcPr>
            <w:tcW w:w="0" w:type="auto"/>
            <w:tcBorders>
              <w:top w:val="single" w:sz="4" w:space="0" w:color="auto"/>
              <w:left w:val="nil"/>
              <w:bottom w:val="nil"/>
              <w:right w:val="nil"/>
            </w:tcBorders>
          </w:tcPr>
          <w:p w14:paraId="0E9CDF9E" w14:textId="77777777" w:rsidR="00F94AD0" w:rsidRPr="00F22FD5" w:rsidRDefault="00F94AD0"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Current vote share</w:t>
            </w:r>
          </w:p>
        </w:tc>
        <w:tc>
          <w:tcPr>
            <w:tcW w:w="0" w:type="auto"/>
            <w:tcBorders>
              <w:top w:val="single" w:sz="4" w:space="0" w:color="auto"/>
              <w:left w:val="nil"/>
              <w:bottom w:val="nil"/>
              <w:right w:val="nil"/>
            </w:tcBorders>
          </w:tcPr>
          <w:p w14:paraId="333B7C74"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w:t>
            </w:r>
          </w:p>
        </w:tc>
        <w:tc>
          <w:tcPr>
            <w:tcW w:w="0" w:type="auto"/>
            <w:tcBorders>
              <w:top w:val="single" w:sz="4" w:space="0" w:color="auto"/>
              <w:left w:val="nil"/>
              <w:bottom w:val="nil"/>
              <w:right w:val="nil"/>
            </w:tcBorders>
          </w:tcPr>
          <w:p w14:paraId="0C222FA2"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w:t>
            </w:r>
          </w:p>
        </w:tc>
        <w:tc>
          <w:tcPr>
            <w:tcW w:w="0" w:type="auto"/>
            <w:tcBorders>
              <w:top w:val="single" w:sz="4" w:space="0" w:color="auto"/>
              <w:left w:val="nil"/>
              <w:bottom w:val="nil"/>
              <w:right w:val="nil"/>
            </w:tcBorders>
          </w:tcPr>
          <w:p w14:paraId="168A03E4"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(3)</w:t>
            </w:r>
          </w:p>
        </w:tc>
        <w:tc>
          <w:tcPr>
            <w:tcW w:w="0" w:type="auto"/>
            <w:tcBorders>
              <w:top w:val="single" w:sz="4" w:space="0" w:color="auto"/>
              <w:left w:val="nil"/>
              <w:bottom w:val="nil"/>
              <w:right w:val="nil"/>
            </w:tcBorders>
          </w:tcPr>
          <w:p w14:paraId="47C3F17B"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(4)</w:t>
            </w:r>
          </w:p>
        </w:tc>
        <w:tc>
          <w:tcPr>
            <w:tcW w:w="0" w:type="auto"/>
            <w:tcBorders>
              <w:top w:val="single" w:sz="4" w:space="0" w:color="auto"/>
              <w:left w:val="nil"/>
              <w:bottom w:val="nil"/>
              <w:right w:val="nil"/>
            </w:tcBorders>
          </w:tcPr>
          <w:p w14:paraId="4313E99B"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(5)</w:t>
            </w:r>
          </w:p>
        </w:tc>
        <w:tc>
          <w:tcPr>
            <w:tcW w:w="0" w:type="auto"/>
            <w:tcBorders>
              <w:top w:val="single" w:sz="4" w:space="0" w:color="auto"/>
              <w:left w:val="nil"/>
              <w:bottom w:val="nil"/>
              <w:right w:val="nil"/>
            </w:tcBorders>
          </w:tcPr>
          <w:p w14:paraId="6DF5A4B1"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(6)</w:t>
            </w:r>
          </w:p>
        </w:tc>
        <w:tc>
          <w:tcPr>
            <w:tcW w:w="0" w:type="auto"/>
            <w:tcBorders>
              <w:top w:val="single" w:sz="4" w:space="0" w:color="auto"/>
              <w:left w:val="nil"/>
              <w:bottom w:val="nil"/>
              <w:right w:val="nil"/>
            </w:tcBorders>
          </w:tcPr>
          <w:p w14:paraId="03BBFBC9"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(7)</w:t>
            </w:r>
          </w:p>
        </w:tc>
      </w:tr>
      <w:tr w:rsidR="00F94AD0" w:rsidRPr="00F22FD5" w14:paraId="4129DCB4" w14:textId="77777777" w:rsidTr="00984DF7">
        <w:tc>
          <w:tcPr>
            <w:tcW w:w="0" w:type="auto"/>
            <w:tcBorders>
              <w:top w:val="nil"/>
              <w:left w:val="nil"/>
              <w:bottom w:val="nil"/>
              <w:right w:val="nil"/>
            </w:tcBorders>
          </w:tcPr>
          <w:p w14:paraId="5292E1DB" w14:textId="77777777" w:rsidR="00F94AD0" w:rsidRPr="00F22FD5" w:rsidRDefault="00F94AD0"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67EF7EE0"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Pooled</w:t>
            </w:r>
          </w:p>
        </w:tc>
        <w:tc>
          <w:tcPr>
            <w:tcW w:w="0" w:type="auto"/>
            <w:tcBorders>
              <w:top w:val="nil"/>
              <w:left w:val="nil"/>
              <w:bottom w:val="nil"/>
              <w:right w:val="nil"/>
            </w:tcBorders>
          </w:tcPr>
          <w:p w14:paraId="69E33BED"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2004-2006</w:t>
            </w:r>
          </w:p>
        </w:tc>
        <w:tc>
          <w:tcPr>
            <w:tcW w:w="0" w:type="auto"/>
            <w:tcBorders>
              <w:top w:val="nil"/>
              <w:left w:val="nil"/>
              <w:bottom w:val="nil"/>
              <w:right w:val="nil"/>
            </w:tcBorders>
          </w:tcPr>
          <w:p w14:paraId="4D7EEA29"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2006-2008</w:t>
            </w:r>
          </w:p>
        </w:tc>
        <w:tc>
          <w:tcPr>
            <w:tcW w:w="0" w:type="auto"/>
            <w:tcBorders>
              <w:top w:val="nil"/>
              <w:left w:val="nil"/>
              <w:bottom w:val="nil"/>
              <w:right w:val="nil"/>
            </w:tcBorders>
          </w:tcPr>
          <w:p w14:paraId="18E9F26D"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2008-2011</w:t>
            </w:r>
          </w:p>
        </w:tc>
        <w:tc>
          <w:tcPr>
            <w:tcW w:w="0" w:type="auto"/>
            <w:tcBorders>
              <w:top w:val="nil"/>
              <w:left w:val="nil"/>
              <w:bottom w:val="nil"/>
              <w:right w:val="nil"/>
            </w:tcBorders>
          </w:tcPr>
          <w:p w14:paraId="6205F6AB"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2011-2015</w:t>
            </w:r>
          </w:p>
        </w:tc>
        <w:tc>
          <w:tcPr>
            <w:tcW w:w="0" w:type="auto"/>
            <w:tcBorders>
              <w:top w:val="nil"/>
              <w:left w:val="nil"/>
              <w:bottom w:val="nil"/>
              <w:right w:val="nil"/>
            </w:tcBorders>
          </w:tcPr>
          <w:p w14:paraId="19D4EB5F"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2015-2019</w:t>
            </w:r>
          </w:p>
        </w:tc>
        <w:tc>
          <w:tcPr>
            <w:tcW w:w="0" w:type="auto"/>
            <w:tcBorders>
              <w:top w:val="nil"/>
              <w:left w:val="nil"/>
              <w:bottom w:val="nil"/>
              <w:right w:val="nil"/>
            </w:tcBorders>
          </w:tcPr>
          <w:p w14:paraId="1856488C"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2019-2021</w:t>
            </w:r>
          </w:p>
        </w:tc>
      </w:tr>
      <w:tr w:rsidR="00F94AD0" w:rsidRPr="00F22FD5" w14:paraId="51257163" w14:textId="77777777" w:rsidTr="00984DF7">
        <w:tc>
          <w:tcPr>
            <w:tcW w:w="0" w:type="auto"/>
            <w:tcBorders>
              <w:top w:val="single" w:sz="4" w:space="0" w:color="auto"/>
              <w:left w:val="nil"/>
              <w:bottom w:val="nil"/>
              <w:right w:val="nil"/>
            </w:tcBorders>
          </w:tcPr>
          <w:p w14:paraId="7E04C7EB" w14:textId="77777777" w:rsidR="00F94AD0" w:rsidRPr="00F22FD5" w:rsidRDefault="00F94AD0" w:rsidP="00984DF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 xml:space="preserve">Passed </w:t>
            </w:r>
          </w:p>
        </w:tc>
        <w:tc>
          <w:tcPr>
            <w:tcW w:w="0" w:type="auto"/>
            <w:tcBorders>
              <w:top w:val="single" w:sz="4" w:space="0" w:color="auto"/>
              <w:left w:val="nil"/>
              <w:bottom w:val="nil"/>
              <w:right w:val="nil"/>
            </w:tcBorders>
          </w:tcPr>
          <w:p w14:paraId="18767D1B"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1.846</w:t>
            </w:r>
          </w:p>
        </w:tc>
        <w:tc>
          <w:tcPr>
            <w:tcW w:w="0" w:type="auto"/>
            <w:tcBorders>
              <w:top w:val="single" w:sz="4" w:space="0" w:color="auto"/>
              <w:left w:val="nil"/>
              <w:bottom w:val="nil"/>
              <w:right w:val="nil"/>
            </w:tcBorders>
          </w:tcPr>
          <w:p w14:paraId="14AA3CAB"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-1.561</w:t>
            </w:r>
          </w:p>
        </w:tc>
        <w:tc>
          <w:tcPr>
            <w:tcW w:w="0" w:type="auto"/>
            <w:tcBorders>
              <w:top w:val="single" w:sz="4" w:space="0" w:color="auto"/>
              <w:left w:val="nil"/>
              <w:bottom w:val="nil"/>
              <w:right w:val="nil"/>
            </w:tcBorders>
          </w:tcPr>
          <w:p w14:paraId="61E62703"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0.454</w:t>
            </w:r>
          </w:p>
        </w:tc>
        <w:tc>
          <w:tcPr>
            <w:tcW w:w="0" w:type="auto"/>
            <w:tcBorders>
              <w:top w:val="single" w:sz="4" w:space="0" w:color="auto"/>
              <w:left w:val="nil"/>
              <w:bottom w:val="nil"/>
              <w:right w:val="nil"/>
            </w:tcBorders>
          </w:tcPr>
          <w:p w14:paraId="55739573"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-1.814</w:t>
            </w:r>
          </w:p>
        </w:tc>
        <w:tc>
          <w:tcPr>
            <w:tcW w:w="0" w:type="auto"/>
            <w:tcBorders>
              <w:top w:val="single" w:sz="4" w:space="0" w:color="auto"/>
              <w:left w:val="nil"/>
              <w:bottom w:val="nil"/>
              <w:right w:val="nil"/>
            </w:tcBorders>
          </w:tcPr>
          <w:p w14:paraId="4E39442E"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7.048</w:t>
            </w:r>
          </w:p>
        </w:tc>
        <w:tc>
          <w:tcPr>
            <w:tcW w:w="0" w:type="auto"/>
            <w:tcBorders>
              <w:top w:val="single" w:sz="4" w:space="0" w:color="auto"/>
              <w:left w:val="nil"/>
              <w:bottom w:val="nil"/>
              <w:right w:val="nil"/>
            </w:tcBorders>
          </w:tcPr>
          <w:p w14:paraId="05F965AB"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3.034</w:t>
            </w:r>
          </w:p>
        </w:tc>
        <w:tc>
          <w:tcPr>
            <w:tcW w:w="0" w:type="auto"/>
            <w:tcBorders>
              <w:top w:val="single" w:sz="4" w:space="0" w:color="auto"/>
              <w:left w:val="nil"/>
              <w:bottom w:val="nil"/>
              <w:right w:val="nil"/>
            </w:tcBorders>
          </w:tcPr>
          <w:p w14:paraId="4BBDF323"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0.357</w:t>
            </w:r>
          </w:p>
        </w:tc>
      </w:tr>
      <w:tr w:rsidR="00F94AD0" w:rsidRPr="00F22FD5" w14:paraId="380C6629" w14:textId="77777777" w:rsidTr="00984DF7">
        <w:tc>
          <w:tcPr>
            <w:tcW w:w="0" w:type="auto"/>
            <w:tcBorders>
              <w:top w:val="nil"/>
              <w:left w:val="nil"/>
              <w:bottom w:val="nil"/>
              <w:right w:val="nil"/>
            </w:tcBorders>
          </w:tcPr>
          <w:p w14:paraId="247BBD7B" w14:textId="77777777" w:rsidR="00F94AD0" w:rsidRPr="00F22FD5" w:rsidRDefault="00F94AD0" w:rsidP="00984DF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3A20DB58"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(1.789)</w:t>
            </w:r>
          </w:p>
        </w:tc>
        <w:tc>
          <w:tcPr>
            <w:tcW w:w="0" w:type="auto"/>
            <w:tcBorders>
              <w:top w:val="nil"/>
              <w:left w:val="nil"/>
              <w:bottom w:val="nil"/>
              <w:right w:val="nil"/>
            </w:tcBorders>
          </w:tcPr>
          <w:p w14:paraId="198B99A2"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(6.757)</w:t>
            </w:r>
          </w:p>
        </w:tc>
        <w:tc>
          <w:tcPr>
            <w:tcW w:w="0" w:type="auto"/>
            <w:tcBorders>
              <w:top w:val="nil"/>
              <w:left w:val="nil"/>
              <w:bottom w:val="nil"/>
              <w:right w:val="nil"/>
            </w:tcBorders>
          </w:tcPr>
          <w:p w14:paraId="1B91AD73"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(2.168)</w:t>
            </w:r>
          </w:p>
        </w:tc>
        <w:tc>
          <w:tcPr>
            <w:tcW w:w="0" w:type="auto"/>
            <w:tcBorders>
              <w:top w:val="nil"/>
              <w:left w:val="nil"/>
              <w:bottom w:val="nil"/>
              <w:right w:val="nil"/>
            </w:tcBorders>
          </w:tcPr>
          <w:p w14:paraId="3EB7E733"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(2.862)</w:t>
            </w:r>
          </w:p>
        </w:tc>
        <w:tc>
          <w:tcPr>
            <w:tcW w:w="0" w:type="auto"/>
            <w:tcBorders>
              <w:top w:val="nil"/>
              <w:left w:val="nil"/>
              <w:bottom w:val="nil"/>
              <w:right w:val="nil"/>
            </w:tcBorders>
          </w:tcPr>
          <w:p w14:paraId="302D61E0"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(6.759)</w:t>
            </w:r>
          </w:p>
        </w:tc>
        <w:tc>
          <w:tcPr>
            <w:tcW w:w="0" w:type="auto"/>
            <w:tcBorders>
              <w:top w:val="nil"/>
              <w:left w:val="nil"/>
              <w:bottom w:val="nil"/>
              <w:right w:val="nil"/>
            </w:tcBorders>
          </w:tcPr>
          <w:p w14:paraId="581099C0"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(3.327)</w:t>
            </w:r>
          </w:p>
        </w:tc>
        <w:tc>
          <w:tcPr>
            <w:tcW w:w="0" w:type="auto"/>
            <w:tcBorders>
              <w:top w:val="nil"/>
              <w:left w:val="nil"/>
              <w:bottom w:val="nil"/>
              <w:right w:val="nil"/>
            </w:tcBorders>
          </w:tcPr>
          <w:p w14:paraId="0FE7509E" w14:textId="77777777" w:rsidR="00F94AD0" w:rsidRPr="00F22FD5" w:rsidRDefault="00F94AD0" w:rsidP="00984DF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(4.650)</w:t>
            </w:r>
          </w:p>
        </w:tc>
      </w:tr>
      <w:tr w:rsidR="00D74747" w:rsidRPr="00F22FD5" w14:paraId="3DAF5A09" w14:textId="77777777" w:rsidTr="00984DF7">
        <w:tc>
          <w:tcPr>
            <w:tcW w:w="0" w:type="auto"/>
            <w:tcBorders>
              <w:top w:val="nil"/>
              <w:left w:val="nil"/>
              <w:bottom w:val="nil"/>
              <w:right w:val="nil"/>
            </w:tcBorders>
          </w:tcPr>
          <w:p w14:paraId="4A8F029C" w14:textId="0228DF17" w:rsidR="00D74747" w:rsidRPr="00F22FD5" w:rsidRDefault="00D74747" w:rsidP="00D7474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 xml:space="preserve">Government </w:t>
            </w:r>
          </w:p>
        </w:tc>
        <w:tc>
          <w:tcPr>
            <w:tcW w:w="0" w:type="auto"/>
            <w:tcBorders>
              <w:top w:val="nil"/>
              <w:left w:val="nil"/>
              <w:bottom w:val="nil"/>
              <w:right w:val="nil"/>
            </w:tcBorders>
          </w:tcPr>
          <w:p w14:paraId="6B64084A" w14:textId="7503198B"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1.232</w:t>
            </w:r>
          </w:p>
        </w:tc>
        <w:tc>
          <w:tcPr>
            <w:tcW w:w="0" w:type="auto"/>
            <w:tcBorders>
              <w:top w:val="nil"/>
              <w:left w:val="nil"/>
              <w:bottom w:val="nil"/>
              <w:right w:val="nil"/>
            </w:tcBorders>
          </w:tcPr>
          <w:p w14:paraId="779EF51E" w14:textId="12F7DF70"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-4.424</w:t>
            </w:r>
          </w:p>
        </w:tc>
        <w:tc>
          <w:tcPr>
            <w:tcW w:w="0" w:type="auto"/>
            <w:tcBorders>
              <w:top w:val="nil"/>
              <w:left w:val="nil"/>
              <w:bottom w:val="nil"/>
              <w:right w:val="nil"/>
            </w:tcBorders>
          </w:tcPr>
          <w:p w14:paraId="282E7204" w14:textId="4A43927F"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7.337</w:t>
            </w:r>
          </w:p>
        </w:tc>
        <w:tc>
          <w:tcPr>
            <w:tcW w:w="0" w:type="auto"/>
            <w:tcBorders>
              <w:top w:val="nil"/>
              <w:left w:val="nil"/>
              <w:bottom w:val="nil"/>
              <w:right w:val="nil"/>
            </w:tcBorders>
          </w:tcPr>
          <w:p w14:paraId="18D8CF82" w14:textId="1D57DE91"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13.381</w:t>
            </w:r>
          </w:p>
        </w:tc>
        <w:tc>
          <w:tcPr>
            <w:tcW w:w="0" w:type="auto"/>
            <w:tcBorders>
              <w:top w:val="nil"/>
              <w:left w:val="nil"/>
              <w:bottom w:val="nil"/>
              <w:right w:val="nil"/>
            </w:tcBorders>
          </w:tcPr>
          <w:p w14:paraId="509D6FB7" w14:textId="4F021EA4"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-1.504</w:t>
            </w:r>
          </w:p>
        </w:tc>
        <w:tc>
          <w:tcPr>
            <w:tcW w:w="0" w:type="auto"/>
            <w:tcBorders>
              <w:top w:val="nil"/>
              <w:left w:val="nil"/>
              <w:bottom w:val="nil"/>
              <w:right w:val="nil"/>
            </w:tcBorders>
          </w:tcPr>
          <w:p w14:paraId="42D38FE1" w14:textId="1F5E5BBD"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-9.655</w:t>
            </w:r>
          </w:p>
        </w:tc>
        <w:tc>
          <w:tcPr>
            <w:tcW w:w="0" w:type="auto"/>
            <w:tcBorders>
              <w:top w:val="nil"/>
              <w:left w:val="nil"/>
              <w:bottom w:val="nil"/>
              <w:right w:val="nil"/>
            </w:tcBorders>
          </w:tcPr>
          <w:p w14:paraId="494380C1" w14:textId="01F21331"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2.034</w:t>
            </w:r>
          </w:p>
        </w:tc>
      </w:tr>
      <w:tr w:rsidR="00D74747" w:rsidRPr="00F22FD5" w14:paraId="2318D61F" w14:textId="77777777" w:rsidTr="00984DF7">
        <w:tc>
          <w:tcPr>
            <w:tcW w:w="0" w:type="auto"/>
            <w:tcBorders>
              <w:top w:val="nil"/>
              <w:left w:val="nil"/>
              <w:bottom w:val="nil"/>
              <w:right w:val="nil"/>
            </w:tcBorders>
          </w:tcPr>
          <w:p w14:paraId="0B1DD0A8"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1DA7827" w14:textId="3ED6F4C0"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(0.628)</w:t>
            </w:r>
          </w:p>
        </w:tc>
        <w:tc>
          <w:tcPr>
            <w:tcW w:w="0" w:type="auto"/>
            <w:tcBorders>
              <w:top w:val="nil"/>
              <w:left w:val="nil"/>
              <w:bottom w:val="nil"/>
              <w:right w:val="nil"/>
            </w:tcBorders>
          </w:tcPr>
          <w:p w14:paraId="05402FB6" w14:textId="57783B33"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(1.032)</w:t>
            </w:r>
          </w:p>
        </w:tc>
        <w:tc>
          <w:tcPr>
            <w:tcW w:w="0" w:type="auto"/>
            <w:tcBorders>
              <w:top w:val="nil"/>
              <w:left w:val="nil"/>
              <w:bottom w:val="nil"/>
              <w:right w:val="nil"/>
            </w:tcBorders>
          </w:tcPr>
          <w:p w14:paraId="0A730DCC" w14:textId="3A83EF04"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(0.911)</w:t>
            </w:r>
          </w:p>
        </w:tc>
        <w:tc>
          <w:tcPr>
            <w:tcW w:w="0" w:type="auto"/>
            <w:tcBorders>
              <w:top w:val="nil"/>
              <w:left w:val="nil"/>
              <w:bottom w:val="nil"/>
              <w:right w:val="nil"/>
            </w:tcBorders>
          </w:tcPr>
          <w:p w14:paraId="7AE4F2D1" w14:textId="72753DF9"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(1.383)</w:t>
            </w:r>
          </w:p>
        </w:tc>
        <w:tc>
          <w:tcPr>
            <w:tcW w:w="0" w:type="auto"/>
            <w:tcBorders>
              <w:top w:val="nil"/>
              <w:left w:val="nil"/>
              <w:bottom w:val="nil"/>
              <w:right w:val="nil"/>
            </w:tcBorders>
          </w:tcPr>
          <w:p w14:paraId="3C444678" w14:textId="16D76B4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(3.653)</w:t>
            </w:r>
          </w:p>
        </w:tc>
        <w:tc>
          <w:tcPr>
            <w:tcW w:w="0" w:type="auto"/>
            <w:tcBorders>
              <w:top w:val="nil"/>
              <w:left w:val="nil"/>
              <w:bottom w:val="nil"/>
              <w:right w:val="nil"/>
            </w:tcBorders>
          </w:tcPr>
          <w:p w14:paraId="22503DE4" w14:textId="613B32F8"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(1.393)</w:t>
            </w:r>
          </w:p>
        </w:tc>
        <w:tc>
          <w:tcPr>
            <w:tcW w:w="0" w:type="auto"/>
            <w:tcBorders>
              <w:top w:val="nil"/>
              <w:left w:val="nil"/>
              <w:bottom w:val="nil"/>
              <w:right w:val="nil"/>
            </w:tcBorders>
          </w:tcPr>
          <w:p w14:paraId="7B631490" w14:textId="371F4C6E"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(0.963)</w:t>
            </w:r>
          </w:p>
        </w:tc>
      </w:tr>
      <w:tr w:rsidR="00D74747" w:rsidRPr="00F22FD5" w14:paraId="490F3A11" w14:textId="77777777" w:rsidTr="00984DF7">
        <w:tc>
          <w:tcPr>
            <w:tcW w:w="0" w:type="auto"/>
            <w:tcBorders>
              <w:top w:val="nil"/>
              <w:left w:val="nil"/>
              <w:bottom w:val="nil"/>
              <w:right w:val="nil"/>
            </w:tcBorders>
          </w:tcPr>
          <w:p w14:paraId="4EB8058A"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 xml:space="preserve">Previous vote share </w:t>
            </w:r>
          </w:p>
        </w:tc>
        <w:tc>
          <w:tcPr>
            <w:tcW w:w="0" w:type="auto"/>
            <w:tcBorders>
              <w:top w:val="nil"/>
              <w:left w:val="nil"/>
              <w:bottom w:val="nil"/>
              <w:right w:val="nil"/>
            </w:tcBorders>
          </w:tcPr>
          <w:p w14:paraId="04B96663"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0.766</w:t>
            </w:r>
          </w:p>
        </w:tc>
        <w:tc>
          <w:tcPr>
            <w:tcW w:w="0" w:type="auto"/>
            <w:tcBorders>
              <w:top w:val="nil"/>
              <w:left w:val="nil"/>
              <w:bottom w:val="nil"/>
              <w:right w:val="nil"/>
            </w:tcBorders>
          </w:tcPr>
          <w:p w14:paraId="5799A2F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0.805</w:t>
            </w:r>
          </w:p>
        </w:tc>
        <w:tc>
          <w:tcPr>
            <w:tcW w:w="0" w:type="auto"/>
            <w:tcBorders>
              <w:top w:val="nil"/>
              <w:left w:val="nil"/>
              <w:bottom w:val="nil"/>
              <w:right w:val="nil"/>
            </w:tcBorders>
          </w:tcPr>
          <w:p w14:paraId="3C0E47CF"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0.858</w:t>
            </w:r>
          </w:p>
        </w:tc>
        <w:tc>
          <w:tcPr>
            <w:tcW w:w="0" w:type="auto"/>
            <w:tcBorders>
              <w:top w:val="nil"/>
              <w:left w:val="nil"/>
              <w:bottom w:val="nil"/>
              <w:right w:val="nil"/>
            </w:tcBorders>
          </w:tcPr>
          <w:p w14:paraId="0AE594C3"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0.760</w:t>
            </w:r>
          </w:p>
        </w:tc>
        <w:tc>
          <w:tcPr>
            <w:tcW w:w="0" w:type="auto"/>
            <w:tcBorders>
              <w:top w:val="nil"/>
              <w:left w:val="nil"/>
              <w:bottom w:val="nil"/>
              <w:right w:val="nil"/>
            </w:tcBorders>
          </w:tcPr>
          <w:p w14:paraId="2488B809"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0.453</w:t>
            </w:r>
          </w:p>
        </w:tc>
        <w:tc>
          <w:tcPr>
            <w:tcW w:w="0" w:type="auto"/>
            <w:tcBorders>
              <w:top w:val="nil"/>
              <w:left w:val="nil"/>
              <w:bottom w:val="nil"/>
              <w:right w:val="nil"/>
            </w:tcBorders>
          </w:tcPr>
          <w:p w14:paraId="2C08F7C7"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0.966</w:t>
            </w:r>
          </w:p>
        </w:tc>
        <w:tc>
          <w:tcPr>
            <w:tcW w:w="0" w:type="auto"/>
            <w:tcBorders>
              <w:top w:val="nil"/>
              <w:left w:val="nil"/>
              <w:bottom w:val="nil"/>
              <w:right w:val="nil"/>
            </w:tcBorders>
          </w:tcPr>
          <w:p w14:paraId="6F166435"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0.626</w:t>
            </w:r>
          </w:p>
        </w:tc>
      </w:tr>
      <w:tr w:rsidR="00D74747" w:rsidRPr="00F22FD5" w14:paraId="5A733457" w14:textId="77777777" w:rsidTr="00984DF7">
        <w:tc>
          <w:tcPr>
            <w:tcW w:w="0" w:type="auto"/>
            <w:tcBorders>
              <w:top w:val="nil"/>
              <w:left w:val="nil"/>
              <w:bottom w:val="nil"/>
              <w:right w:val="nil"/>
            </w:tcBorders>
          </w:tcPr>
          <w:p w14:paraId="68337EE8"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A98773B"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(0.027)</w:t>
            </w:r>
          </w:p>
        </w:tc>
        <w:tc>
          <w:tcPr>
            <w:tcW w:w="0" w:type="auto"/>
            <w:tcBorders>
              <w:top w:val="nil"/>
              <w:left w:val="nil"/>
              <w:bottom w:val="nil"/>
              <w:right w:val="nil"/>
            </w:tcBorders>
          </w:tcPr>
          <w:p w14:paraId="6622C9F4"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(0.045)</w:t>
            </w:r>
          </w:p>
        </w:tc>
        <w:tc>
          <w:tcPr>
            <w:tcW w:w="0" w:type="auto"/>
            <w:tcBorders>
              <w:top w:val="nil"/>
              <w:left w:val="nil"/>
              <w:bottom w:val="nil"/>
              <w:right w:val="nil"/>
            </w:tcBorders>
          </w:tcPr>
          <w:p w14:paraId="5FAA8655"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(0.049)</w:t>
            </w:r>
          </w:p>
        </w:tc>
        <w:tc>
          <w:tcPr>
            <w:tcW w:w="0" w:type="auto"/>
            <w:tcBorders>
              <w:top w:val="nil"/>
              <w:left w:val="nil"/>
              <w:bottom w:val="nil"/>
              <w:right w:val="nil"/>
            </w:tcBorders>
          </w:tcPr>
          <w:p w14:paraId="2BF04BE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(0.065)</w:t>
            </w:r>
          </w:p>
        </w:tc>
        <w:tc>
          <w:tcPr>
            <w:tcW w:w="0" w:type="auto"/>
            <w:tcBorders>
              <w:top w:val="nil"/>
              <w:left w:val="nil"/>
              <w:bottom w:val="nil"/>
              <w:right w:val="nil"/>
            </w:tcBorders>
          </w:tcPr>
          <w:p w14:paraId="3C9D0C1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(0.125)</w:t>
            </w:r>
          </w:p>
        </w:tc>
        <w:tc>
          <w:tcPr>
            <w:tcW w:w="0" w:type="auto"/>
            <w:tcBorders>
              <w:top w:val="nil"/>
              <w:left w:val="nil"/>
              <w:bottom w:val="nil"/>
              <w:right w:val="nil"/>
            </w:tcBorders>
          </w:tcPr>
          <w:p w14:paraId="6FE60ED8"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(0.063)</w:t>
            </w:r>
          </w:p>
        </w:tc>
        <w:tc>
          <w:tcPr>
            <w:tcW w:w="0" w:type="auto"/>
            <w:tcBorders>
              <w:top w:val="nil"/>
              <w:left w:val="nil"/>
              <w:bottom w:val="nil"/>
              <w:right w:val="nil"/>
            </w:tcBorders>
          </w:tcPr>
          <w:p w14:paraId="67D466A8"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(0.035)</w:t>
            </w:r>
          </w:p>
        </w:tc>
      </w:tr>
      <w:tr w:rsidR="00D74747" w:rsidRPr="00F22FD5" w14:paraId="173CDD8E" w14:textId="77777777" w:rsidTr="00984DF7">
        <w:tc>
          <w:tcPr>
            <w:tcW w:w="0" w:type="auto"/>
            <w:tcBorders>
              <w:top w:val="nil"/>
              <w:left w:val="nil"/>
              <w:bottom w:val="nil"/>
              <w:right w:val="nil"/>
            </w:tcBorders>
          </w:tcPr>
          <w:p w14:paraId="353F2770"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2006-2008</w:t>
            </w:r>
          </w:p>
        </w:tc>
        <w:tc>
          <w:tcPr>
            <w:tcW w:w="0" w:type="auto"/>
            <w:tcBorders>
              <w:top w:val="nil"/>
              <w:left w:val="nil"/>
              <w:bottom w:val="nil"/>
              <w:right w:val="nil"/>
            </w:tcBorders>
          </w:tcPr>
          <w:p w14:paraId="52D8C0C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-0.160</w:t>
            </w:r>
          </w:p>
        </w:tc>
        <w:tc>
          <w:tcPr>
            <w:tcW w:w="0" w:type="auto"/>
            <w:tcBorders>
              <w:top w:val="nil"/>
              <w:left w:val="nil"/>
              <w:bottom w:val="nil"/>
              <w:right w:val="nil"/>
            </w:tcBorders>
          </w:tcPr>
          <w:p w14:paraId="6068DBB3"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1C14575"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E9274C4"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396662F"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BDAF0E4"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958302D"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F22FD5" w14:paraId="3E51397A" w14:textId="77777777" w:rsidTr="00984DF7">
        <w:tc>
          <w:tcPr>
            <w:tcW w:w="0" w:type="auto"/>
            <w:tcBorders>
              <w:top w:val="nil"/>
              <w:left w:val="nil"/>
              <w:bottom w:val="nil"/>
              <w:right w:val="nil"/>
            </w:tcBorders>
          </w:tcPr>
          <w:p w14:paraId="150C54B3"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51A0EC7"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(0.943)</w:t>
            </w:r>
          </w:p>
        </w:tc>
        <w:tc>
          <w:tcPr>
            <w:tcW w:w="0" w:type="auto"/>
            <w:tcBorders>
              <w:top w:val="nil"/>
              <w:left w:val="nil"/>
              <w:bottom w:val="nil"/>
              <w:right w:val="nil"/>
            </w:tcBorders>
          </w:tcPr>
          <w:p w14:paraId="23B5A12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9F49CEE"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83513AE"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740BD0B"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9A1501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C8AA7B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F22FD5" w14:paraId="7BCC21CF" w14:textId="77777777" w:rsidTr="00984DF7">
        <w:tc>
          <w:tcPr>
            <w:tcW w:w="0" w:type="auto"/>
            <w:tcBorders>
              <w:top w:val="nil"/>
              <w:left w:val="nil"/>
              <w:bottom w:val="nil"/>
              <w:right w:val="nil"/>
            </w:tcBorders>
          </w:tcPr>
          <w:p w14:paraId="4D16CBEB"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2008-2011</w:t>
            </w:r>
          </w:p>
        </w:tc>
        <w:tc>
          <w:tcPr>
            <w:tcW w:w="0" w:type="auto"/>
            <w:tcBorders>
              <w:top w:val="nil"/>
              <w:left w:val="nil"/>
              <w:bottom w:val="nil"/>
              <w:right w:val="nil"/>
            </w:tcBorders>
          </w:tcPr>
          <w:p w14:paraId="7E99E4F6"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-3.358</w:t>
            </w:r>
          </w:p>
        </w:tc>
        <w:tc>
          <w:tcPr>
            <w:tcW w:w="0" w:type="auto"/>
            <w:tcBorders>
              <w:top w:val="nil"/>
              <w:left w:val="nil"/>
              <w:bottom w:val="nil"/>
              <w:right w:val="nil"/>
            </w:tcBorders>
          </w:tcPr>
          <w:p w14:paraId="70F1B577"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3CB7911"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FF024C5"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ABF57C2"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9967E2E"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D734FDF"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F22FD5" w14:paraId="124010F7" w14:textId="77777777" w:rsidTr="00984DF7">
        <w:tc>
          <w:tcPr>
            <w:tcW w:w="0" w:type="auto"/>
            <w:tcBorders>
              <w:top w:val="nil"/>
              <w:left w:val="nil"/>
              <w:bottom w:val="nil"/>
              <w:right w:val="nil"/>
            </w:tcBorders>
          </w:tcPr>
          <w:p w14:paraId="6139EF85"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06A69BC2"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(0.943)</w:t>
            </w:r>
          </w:p>
        </w:tc>
        <w:tc>
          <w:tcPr>
            <w:tcW w:w="0" w:type="auto"/>
            <w:tcBorders>
              <w:top w:val="nil"/>
              <w:left w:val="nil"/>
              <w:bottom w:val="nil"/>
              <w:right w:val="nil"/>
            </w:tcBorders>
          </w:tcPr>
          <w:p w14:paraId="40B21E2B"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C3C3669"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D000500"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4CCCD4F"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FED105D"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4999043"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F22FD5" w14:paraId="16D114E1" w14:textId="77777777" w:rsidTr="00984DF7">
        <w:tc>
          <w:tcPr>
            <w:tcW w:w="0" w:type="auto"/>
            <w:tcBorders>
              <w:top w:val="nil"/>
              <w:left w:val="nil"/>
              <w:bottom w:val="nil"/>
              <w:right w:val="nil"/>
            </w:tcBorders>
          </w:tcPr>
          <w:p w14:paraId="3ED7972B"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2011-2015</w:t>
            </w:r>
          </w:p>
        </w:tc>
        <w:tc>
          <w:tcPr>
            <w:tcW w:w="0" w:type="auto"/>
            <w:tcBorders>
              <w:top w:val="nil"/>
              <w:left w:val="nil"/>
              <w:bottom w:val="nil"/>
              <w:right w:val="nil"/>
            </w:tcBorders>
          </w:tcPr>
          <w:p w14:paraId="6FCF1260"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-8.735</w:t>
            </w:r>
          </w:p>
        </w:tc>
        <w:tc>
          <w:tcPr>
            <w:tcW w:w="0" w:type="auto"/>
            <w:tcBorders>
              <w:top w:val="nil"/>
              <w:left w:val="nil"/>
              <w:bottom w:val="nil"/>
              <w:right w:val="nil"/>
            </w:tcBorders>
          </w:tcPr>
          <w:p w14:paraId="7600F132"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D3202F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2A8F562"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6DA6BCB"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466379E"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0707F51"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F22FD5" w14:paraId="4DF215DF" w14:textId="77777777" w:rsidTr="00984DF7">
        <w:tc>
          <w:tcPr>
            <w:tcW w:w="0" w:type="auto"/>
            <w:tcBorders>
              <w:top w:val="nil"/>
              <w:left w:val="nil"/>
              <w:bottom w:val="nil"/>
              <w:right w:val="nil"/>
            </w:tcBorders>
          </w:tcPr>
          <w:p w14:paraId="6E1AB608"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11C636E3"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(1.049)</w:t>
            </w:r>
          </w:p>
        </w:tc>
        <w:tc>
          <w:tcPr>
            <w:tcW w:w="0" w:type="auto"/>
            <w:tcBorders>
              <w:top w:val="nil"/>
              <w:left w:val="nil"/>
              <w:bottom w:val="nil"/>
              <w:right w:val="nil"/>
            </w:tcBorders>
          </w:tcPr>
          <w:p w14:paraId="7C345E2E"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00E0200"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46F7412"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2C4A79D"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D5F07AE"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1B6694B"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F22FD5" w14:paraId="78D60341" w14:textId="77777777" w:rsidTr="00984DF7">
        <w:tc>
          <w:tcPr>
            <w:tcW w:w="0" w:type="auto"/>
            <w:tcBorders>
              <w:top w:val="nil"/>
              <w:left w:val="nil"/>
              <w:bottom w:val="nil"/>
              <w:right w:val="nil"/>
            </w:tcBorders>
          </w:tcPr>
          <w:p w14:paraId="5B3DEB9F"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2015-2019</w:t>
            </w:r>
          </w:p>
        </w:tc>
        <w:tc>
          <w:tcPr>
            <w:tcW w:w="0" w:type="auto"/>
            <w:tcBorders>
              <w:top w:val="nil"/>
              <w:left w:val="nil"/>
              <w:bottom w:val="nil"/>
              <w:right w:val="nil"/>
            </w:tcBorders>
          </w:tcPr>
          <w:p w14:paraId="71851AE9"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-0.059</w:t>
            </w:r>
          </w:p>
        </w:tc>
        <w:tc>
          <w:tcPr>
            <w:tcW w:w="0" w:type="auto"/>
            <w:tcBorders>
              <w:top w:val="nil"/>
              <w:left w:val="nil"/>
              <w:bottom w:val="nil"/>
              <w:right w:val="nil"/>
            </w:tcBorders>
          </w:tcPr>
          <w:p w14:paraId="1A6648EB"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10824F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07F8136"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68CA7CC"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D0DF2E8"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B2C9827"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F22FD5" w14:paraId="49E5C702" w14:textId="77777777" w:rsidTr="00984DF7">
        <w:tc>
          <w:tcPr>
            <w:tcW w:w="0" w:type="auto"/>
            <w:tcBorders>
              <w:top w:val="nil"/>
              <w:left w:val="nil"/>
              <w:bottom w:val="nil"/>
              <w:right w:val="nil"/>
            </w:tcBorders>
          </w:tcPr>
          <w:p w14:paraId="4547D4D1"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6FBC27AC"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(0.988)</w:t>
            </w:r>
          </w:p>
        </w:tc>
        <w:tc>
          <w:tcPr>
            <w:tcW w:w="0" w:type="auto"/>
            <w:tcBorders>
              <w:top w:val="nil"/>
              <w:left w:val="nil"/>
              <w:bottom w:val="nil"/>
              <w:right w:val="nil"/>
            </w:tcBorders>
          </w:tcPr>
          <w:p w14:paraId="204AD1D8"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16115B8"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48B3446"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B6121CB"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85A43B6"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79E46439"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F22FD5" w14:paraId="3495B8CA" w14:textId="77777777" w:rsidTr="00984DF7">
        <w:tc>
          <w:tcPr>
            <w:tcW w:w="0" w:type="auto"/>
            <w:tcBorders>
              <w:top w:val="nil"/>
              <w:left w:val="nil"/>
              <w:bottom w:val="nil"/>
              <w:right w:val="nil"/>
            </w:tcBorders>
          </w:tcPr>
          <w:p w14:paraId="0F106B93"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2019-2021</w:t>
            </w:r>
          </w:p>
        </w:tc>
        <w:tc>
          <w:tcPr>
            <w:tcW w:w="0" w:type="auto"/>
            <w:tcBorders>
              <w:top w:val="nil"/>
              <w:left w:val="nil"/>
              <w:bottom w:val="nil"/>
              <w:right w:val="nil"/>
            </w:tcBorders>
          </w:tcPr>
          <w:p w14:paraId="03FBA3B3"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-0.486</w:t>
            </w:r>
          </w:p>
        </w:tc>
        <w:tc>
          <w:tcPr>
            <w:tcW w:w="0" w:type="auto"/>
            <w:tcBorders>
              <w:top w:val="nil"/>
              <w:left w:val="nil"/>
              <w:bottom w:val="nil"/>
              <w:right w:val="nil"/>
            </w:tcBorders>
          </w:tcPr>
          <w:p w14:paraId="67C3AD77"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8E2AB36"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0ACF0F90"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494ABB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168CE30D"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5EF3374"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F22FD5" w14:paraId="7DC2F3A3" w14:textId="77777777" w:rsidTr="00984DF7">
        <w:tc>
          <w:tcPr>
            <w:tcW w:w="0" w:type="auto"/>
            <w:tcBorders>
              <w:top w:val="nil"/>
              <w:left w:val="nil"/>
              <w:bottom w:val="nil"/>
              <w:right w:val="nil"/>
            </w:tcBorders>
          </w:tcPr>
          <w:p w14:paraId="6EDEFA71"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nil"/>
              <w:right w:val="nil"/>
            </w:tcBorders>
          </w:tcPr>
          <w:p w14:paraId="7B3AB1D1"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(0.901)</w:t>
            </w:r>
          </w:p>
        </w:tc>
        <w:tc>
          <w:tcPr>
            <w:tcW w:w="0" w:type="auto"/>
            <w:tcBorders>
              <w:top w:val="nil"/>
              <w:left w:val="nil"/>
              <w:bottom w:val="nil"/>
              <w:right w:val="nil"/>
            </w:tcBorders>
          </w:tcPr>
          <w:p w14:paraId="15C48701"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2F7BF061"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40C189DD"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5BD2A7D8"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3B7DEB07"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c>
          <w:tcPr>
            <w:tcW w:w="0" w:type="auto"/>
            <w:tcBorders>
              <w:top w:val="nil"/>
              <w:left w:val="nil"/>
              <w:bottom w:val="nil"/>
              <w:right w:val="nil"/>
            </w:tcBorders>
          </w:tcPr>
          <w:p w14:paraId="68AE320C"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p>
        </w:tc>
      </w:tr>
      <w:tr w:rsidR="00D74747" w:rsidRPr="00F22FD5" w14:paraId="5246452F" w14:textId="77777777" w:rsidTr="00984DF7">
        <w:tc>
          <w:tcPr>
            <w:tcW w:w="0" w:type="auto"/>
            <w:tcBorders>
              <w:top w:val="nil"/>
              <w:left w:val="nil"/>
              <w:bottom w:val="nil"/>
              <w:right w:val="nil"/>
            </w:tcBorders>
          </w:tcPr>
          <w:p w14:paraId="3B09A907"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Constant</w:t>
            </w:r>
          </w:p>
        </w:tc>
        <w:tc>
          <w:tcPr>
            <w:tcW w:w="0" w:type="auto"/>
            <w:tcBorders>
              <w:top w:val="nil"/>
              <w:left w:val="nil"/>
              <w:bottom w:val="nil"/>
              <w:right w:val="nil"/>
            </w:tcBorders>
          </w:tcPr>
          <w:p w14:paraId="7CA65246"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10.090</w:t>
            </w:r>
          </w:p>
        </w:tc>
        <w:tc>
          <w:tcPr>
            <w:tcW w:w="0" w:type="auto"/>
            <w:tcBorders>
              <w:top w:val="nil"/>
              <w:left w:val="nil"/>
              <w:bottom w:val="nil"/>
              <w:right w:val="nil"/>
            </w:tcBorders>
          </w:tcPr>
          <w:p w14:paraId="13AF3461"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9.810</w:t>
            </w:r>
          </w:p>
        </w:tc>
        <w:tc>
          <w:tcPr>
            <w:tcW w:w="0" w:type="auto"/>
            <w:tcBorders>
              <w:top w:val="nil"/>
              <w:left w:val="nil"/>
              <w:bottom w:val="nil"/>
              <w:right w:val="nil"/>
            </w:tcBorders>
          </w:tcPr>
          <w:p w14:paraId="437924E9"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3.936</w:t>
            </w:r>
          </w:p>
        </w:tc>
        <w:tc>
          <w:tcPr>
            <w:tcW w:w="0" w:type="auto"/>
            <w:tcBorders>
              <w:top w:val="nil"/>
              <w:left w:val="nil"/>
              <w:bottom w:val="nil"/>
              <w:right w:val="nil"/>
            </w:tcBorders>
          </w:tcPr>
          <w:p w14:paraId="1989D6E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3.600</w:t>
            </w:r>
          </w:p>
        </w:tc>
        <w:tc>
          <w:tcPr>
            <w:tcW w:w="0" w:type="auto"/>
            <w:tcBorders>
              <w:top w:val="nil"/>
              <w:left w:val="nil"/>
              <w:bottom w:val="nil"/>
              <w:right w:val="nil"/>
            </w:tcBorders>
          </w:tcPr>
          <w:p w14:paraId="5806816F"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15.942</w:t>
            </w:r>
          </w:p>
        </w:tc>
        <w:tc>
          <w:tcPr>
            <w:tcW w:w="0" w:type="auto"/>
            <w:tcBorders>
              <w:top w:val="nil"/>
              <w:left w:val="nil"/>
              <w:bottom w:val="nil"/>
              <w:right w:val="nil"/>
            </w:tcBorders>
          </w:tcPr>
          <w:p w14:paraId="0CA06288"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5.277</w:t>
            </w:r>
          </w:p>
        </w:tc>
        <w:tc>
          <w:tcPr>
            <w:tcW w:w="0" w:type="auto"/>
            <w:tcBorders>
              <w:top w:val="nil"/>
              <w:left w:val="nil"/>
              <w:bottom w:val="nil"/>
              <w:right w:val="nil"/>
            </w:tcBorders>
          </w:tcPr>
          <w:p w14:paraId="7FF0C1C3"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16.450</w:t>
            </w:r>
          </w:p>
        </w:tc>
      </w:tr>
      <w:tr w:rsidR="00D74747" w:rsidRPr="00F22FD5" w14:paraId="6DFA74FB" w14:textId="77777777" w:rsidTr="00984DF7">
        <w:tc>
          <w:tcPr>
            <w:tcW w:w="0" w:type="auto"/>
            <w:tcBorders>
              <w:top w:val="nil"/>
              <w:left w:val="nil"/>
              <w:bottom w:val="single" w:sz="4" w:space="0" w:color="auto"/>
              <w:right w:val="nil"/>
            </w:tcBorders>
          </w:tcPr>
          <w:p w14:paraId="6CD8F2EA"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p>
        </w:tc>
        <w:tc>
          <w:tcPr>
            <w:tcW w:w="0" w:type="auto"/>
            <w:tcBorders>
              <w:top w:val="nil"/>
              <w:left w:val="nil"/>
              <w:bottom w:val="single" w:sz="4" w:space="0" w:color="auto"/>
              <w:right w:val="nil"/>
            </w:tcBorders>
          </w:tcPr>
          <w:p w14:paraId="59EBE8D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(1.484)</w:t>
            </w:r>
          </w:p>
        </w:tc>
        <w:tc>
          <w:tcPr>
            <w:tcW w:w="0" w:type="auto"/>
            <w:tcBorders>
              <w:top w:val="nil"/>
              <w:left w:val="nil"/>
              <w:bottom w:val="single" w:sz="4" w:space="0" w:color="auto"/>
              <w:right w:val="nil"/>
            </w:tcBorders>
          </w:tcPr>
          <w:p w14:paraId="4A50D820"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(2.341)</w:t>
            </w:r>
          </w:p>
        </w:tc>
        <w:tc>
          <w:tcPr>
            <w:tcW w:w="0" w:type="auto"/>
            <w:tcBorders>
              <w:top w:val="nil"/>
              <w:left w:val="nil"/>
              <w:bottom w:val="single" w:sz="4" w:space="0" w:color="auto"/>
              <w:right w:val="nil"/>
            </w:tcBorders>
          </w:tcPr>
          <w:p w14:paraId="1A8010CE"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(2.413)</w:t>
            </w:r>
          </w:p>
        </w:tc>
        <w:tc>
          <w:tcPr>
            <w:tcW w:w="0" w:type="auto"/>
            <w:tcBorders>
              <w:top w:val="nil"/>
              <w:left w:val="nil"/>
              <w:bottom w:val="single" w:sz="4" w:space="0" w:color="auto"/>
              <w:right w:val="nil"/>
            </w:tcBorders>
          </w:tcPr>
          <w:p w14:paraId="3E1165C2"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(3.106)</w:t>
            </w:r>
          </w:p>
        </w:tc>
        <w:tc>
          <w:tcPr>
            <w:tcW w:w="0" w:type="auto"/>
            <w:tcBorders>
              <w:top w:val="nil"/>
              <w:left w:val="nil"/>
              <w:bottom w:val="single" w:sz="4" w:space="0" w:color="auto"/>
              <w:right w:val="nil"/>
            </w:tcBorders>
          </w:tcPr>
          <w:p w14:paraId="3C79A2C9"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(5.977)</w:t>
            </w:r>
          </w:p>
        </w:tc>
        <w:tc>
          <w:tcPr>
            <w:tcW w:w="0" w:type="auto"/>
            <w:tcBorders>
              <w:top w:val="nil"/>
              <w:left w:val="nil"/>
              <w:bottom w:val="single" w:sz="4" w:space="0" w:color="auto"/>
              <w:right w:val="nil"/>
            </w:tcBorders>
          </w:tcPr>
          <w:p w14:paraId="2166D4A9"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(2.969)</w:t>
            </w:r>
          </w:p>
        </w:tc>
        <w:tc>
          <w:tcPr>
            <w:tcW w:w="0" w:type="auto"/>
            <w:tcBorders>
              <w:top w:val="nil"/>
              <w:left w:val="nil"/>
              <w:bottom w:val="single" w:sz="4" w:space="0" w:color="auto"/>
              <w:right w:val="nil"/>
            </w:tcBorders>
          </w:tcPr>
          <w:p w14:paraId="00F9107E"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(1.852)</w:t>
            </w:r>
          </w:p>
        </w:tc>
      </w:tr>
      <w:tr w:rsidR="00D74747" w:rsidRPr="00F22FD5" w14:paraId="2C6DFF38" w14:textId="77777777" w:rsidTr="00984DF7">
        <w:tc>
          <w:tcPr>
            <w:tcW w:w="0" w:type="auto"/>
            <w:tcBorders>
              <w:top w:val="single" w:sz="4" w:space="0" w:color="auto"/>
              <w:left w:val="nil"/>
              <w:bottom w:val="nil"/>
              <w:right w:val="nil"/>
            </w:tcBorders>
          </w:tcPr>
          <w:p w14:paraId="3C66BEC4"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Observations</w:t>
            </w:r>
          </w:p>
        </w:tc>
        <w:tc>
          <w:tcPr>
            <w:tcW w:w="0" w:type="auto"/>
            <w:tcBorders>
              <w:top w:val="single" w:sz="4" w:space="0" w:color="auto"/>
              <w:left w:val="nil"/>
              <w:bottom w:val="nil"/>
              <w:right w:val="nil"/>
            </w:tcBorders>
          </w:tcPr>
          <w:p w14:paraId="4CB134B4"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1266</w:t>
            </w:r>
          </w:p>
        </w:tc>
        <w:tc>
          <w:tcPr>
            <w:tcW w:w="0" w:type="auto"/>
            <w:tcBorders>
              <w:top w:val="single" w:sz="4" w:space="0" w:color="auto"/>
              <w:left w:val="nil"/>
              <w:bottom w:val="nil"/>
              <w:right w:val="nil"/>
            </w:tcBorders>
          </w:tcPr>
          <w:p w14:paraId="453FAC84"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213</w:t>
            </w:r>
          </w:p>
        </w:tc>
        <w:tc>
          <w:tcPr>
            <w:tcW w:w="0" w:type="auto"/>
            <w:tcBorders>
              <w:top w:val="single" w:sz="4" w:space="0" w:color="auto"/>
              <w:left w:val="nil"/>
              <w:bottom w:val="nil"/>
              <w:right w:val="nil"/>
            </w:tcBorders>
          </w:tcPr>
          <w:p w14:paraId="36CA169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216</w:t>
            </w:r>
          </w:p>
        </w:tc>
        <w:tc>
          <w:tcPr>
            <w:tcW w:w="0" w:type="auto"/>
            <w:tcBorders>
              <w:top w:val="single" w:sz="4" w:space="0" w:color="auto"/>
              <w:left w:val="nil"/>
              <w:bottom w:val="nil"/>
              <w:right w:val="nil"/>
            </w:tcBorders>
          </w:tcPr>
          <w:p w14:paraId="01D1D2D6"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217</w:t>
            </w:r>
          </w:p>
        </w:tc>
        <w:tc>
          <w:tcPr>
            <w:tcW w:w="0" w:type="auto"/>
            <w:tcBorders>
              <w:top w:val="single" w:sz="4" w:space="0" w:color="auto"/>
              <w:left w:val="nil"/>
              <w:bottom w:val="nil"/>
              <w:right w:val="nil"/>
            </w:tcBorders>
          </w:tcPr>
          <w:p w14:paraId="69921AC1"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181</w:t>
            </w:r>
          </w:p>
        </w:tc>
        <w:tc>
          <w:tcPr>
            <w:tcW w:w="0" w:type="auto"/>
            <w:tcBorders>
              <w:top w:val="single" w:sz="4" w:space="0" w:color="auto"/>
              <w:left w:val="nil"/>
              <w:bottom w:val="nil"/>
              <w:right w:val="nil"/>
            </w:tcBorders>
          </w:tcPr>
          <w:p w14:paraId="2519551B"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210</w:t>
            </w:r>
          </w:p>
        </w:tc>
        <w:tc>
          <w:tcPr>
            <w:tcW w:w="0" w:type="auto"/>
            <w:tcBorders>
              <w:top w:val="single" w:sz="4" w:space="0" w:color="auto"/>
              <w:left w:val="nil"/>
              <w:bottom w:val="nil"/>
              <w:right w:val="nil"/>
            </w:tcBorders>
          </w:tcPr>
          <w:p w14:paraId="57E2A202"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229</w:t>
            </w:r>
          </w:p>
        </w:tc>
      </w:tr>
      <w:tr w:rsidR="00D74747" w:rsidRPr="00F22FD5" w14:paraId="777DD8BB" w14:textId="77777777" w:rsidTr="00984DF7">
        <w:tc>
          <w:tcPr>
            <w:tcW w:w="0" w:type="auto"/>
            <w:tcBorders>
              <w:top w:val="nil"/>
              <w:left w:val="nil"/>
              <w:bottom w:val="nil"/>
              <w:right w:val="nil"/>
            </w:tcBorders>
          </w:tcPr>
          <w:p w14:paraId="12E4CEAE"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R2</w:t>
            </w:r>
          </w:p>
        </w:tc>
        <w:tc>
          <w:tcPr>
            <w:tcW w:w="0" w:type="auto"/>
            <w:tcBorders>
              <w:top w:val="nil"/>
              <w:left w:val="nil"/>
              <w:bottom w:val="nil"/>
              <w:right w:val="nil"/>
            </w:tcBorders>
          </w:tcPr>
          <w:p w14:paraId="6ED999B0"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0.441</w:t>
            </w:r>
          </w:p>
        </w:tc>
        <w:tc>
          <w:tcPr>
            <w:tcW w:w="0" w:type="auto"/>
            <w:tcBorders>
              <w:top w:val="nil"/>
              <w:left w:val="nil"/>
              <w:bottom w:val="nil"/>
              <w:right w:val="nil"/>
            </w:tcBorders>
          </w:tcPr>
          <w:p w14:paraId="2CE9E2C9"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0.627</w:t>
            </w:r>
          </w:p>
        </w:tc>
        <w:tc>
          <w:tcPr>
            <w:tcW w:w="0" w:type="auto"/>
            <w:tcBorders>
              <w:top w:val="nil"/>
              <w:left w:val="nil"/>
              <w:bottom w:val="nil"/>
              <w:right w:val="nil"/>
            </w:tcBorders>
          </w:tcPr>
          <w:p w14:paraId="23ADF796"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0.656</w:t>
            </w:r>
          </w:p>
        </w:tc>
        <w:tc>
          <w:tcPr>
            <w:tcW w:w="0" w:type="auto"/>
            <w:tcBorders>
              <w:top w:val="nil"/>
              <w:left w:val="nil"/>
              <w:bottom w:val="nil"/>
              <w:right w:val="nil"/>
            </w:tcBorders>
          </w:tcPr>
          <w:p w14:paraId="640002AB"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0.639</w:t>
            </w:r>
          </w:p>
        </w:tc>
        <w:tc>
          <w:tcPr>
            <w:tcW w:w="0" w:type="auto"/>
            <w:tcBorders>
              <w:top w:val="nil"/>
              <w:left w:val="nil"/>
              <w:bottom w:val="nil"/>
              <w:right w:val="nil"/>
            </w:tcBorders>
          </w:tcPr>
          <w:p w14:paraId="6F733767"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0.089</w:t>
            </w:r>
          </w:p>
        </w:tc>
        <w:tc>
          <w:tcPr>
            <w:tcW w:w="0" w:type="auto"/>
            <w:tcBorders>
              <w:top w:val="nil"/>
              <w:left w:val="nil"/>
              <w:bottom w:val="nil"/>
              <w:right w:val="nil"/>
            </w:tcBorders>
          </w:tcPr>
          <w:p w14:paraId="32217017"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0.571</w:t>
            </w:r>
          </w:p>
        </w:tc>
        <w:tc>
          <w:tcPr>
            <w:tcW w:w="0" w:type="auto"/>
            <w:tcBorders>
              <w:top w:val="nil"/>
              <w:left w:val="nil"/>
              <w:bottom w:val="nil"/>
              <w:right w:val="nil"/>
            </w:tcBorders>
          </w:tcPr>
          <w:p w14:paraId="47D5FDFE"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0.590</w:t>
            </w:r>
          </w:p>
        </w:tc>
      </w:tr>
      <w:tr w:rsidR="00D74747" w:rsidRPr="00F22FD5" w14:paraId="53A48040" w14:textId="77777777" w:rsidTr="00984DF7">
        <w:tc>
          <w:tcPr>
            <w:tcW w:w="0" w:type="auto"/>
            <w:tcBorders>
              <w:top w:val="nil"/>
              <w:left w:val="nil"/>
              <w:bottom w:val="single" w:sz="4" w:space="0" w:color="auto"/>
              <w:right w:val="nil"/>
            </w:tcBorders>
          </w:tcPr>
          <w:p w14:paraId="31F06782" w14:textId="77777777" w:rsidR="00D74747" w:rsidRPr="00F22FD5" w:rsidRDefault="00D74747" w:rsidP="00D74747">
            <w:pPr>
              <w:widowControl w:val="0"/>
              <w:autoSpaceDE w:val="0"/>
              <w:autoSpaceDN w:val="0"/>
              <w:adjustRightInd w:val="0"/>
              <w:rPr>
                <w:rFonts w:ascii="Times New Roman" w:hAnsi="Times New Roman"/>
                <w:sz w:val="18"/>
                <w:szCs w:val="18"/>
                <w:lang w:val="en-US"/>
              </w:rPr>
            </w:pPr>
            <w:r w:rsidRPr="00F22FD5">
              <w:rPr>
                <w:rFonts w:ascii="Times New Roman" w:hAnsi="Times New Roman"/>
                <w:sz w:val="18"/>
                <w:szCs w:val="18"/>
                <w:lang w:val="en-US"/>
              </w:rPr>
              <w:t>R2 Adj.</w:t>
            </w:r>
          </w:p>
        </w:tc>
        <w:tc>
          <w:tcPr>
            <w:tcW w:w="0" w:type="auto"/>
            <w:tcBorders>
              <w:top w:val="nil"/>
              <w:left w:val="nil"/>
              <w:bottom w:val="single" w:sz="4" w:space="0" w:color="auto"/>
              <w:right w:val="nil"/>
            </w:tcBorders>
          </w:tcPr>
          <w:p w14:paraId="6EBFBD84"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0.437</w:t>
            </w:r>
          </w:p>
        </w:tc>
        <w:tc>
          <w:tcPr>
            <w:tcW w:w="0" w:type="auto"/>
            <w:tcBorders>
              <w:top w:val="nil"/>
              <w:left w:val="nil"/>
              <w:bottom w:val="single" w:sz="4" w:space="0" w:color="auto"/>
              <w:right w:val="nil"/>
            </w:tcBorders>
          </w:tcPr>
          <w:p w14:paraId="4CD6623F"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0.621</w:t>
            </w:r>
          </w:p>
        </w:tc>
        <w:tc>
          <w:tcPr>
            <w:tcW w:w="0" w:type="auto"/>
            <w:tcBorders>
              <w:top w:val="nil"/>
              <w:left w:val="nil"/>
              <w:bottom w:val="single" w:sz="4" w:space="0" w:color="auto"/>
              <w:right w:val="nil"/>
            </w:tcBorders>
          </w:tcPr>
          <w:p w14:paraId="5783D6F0"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0.651</w:t>
            </w:r>
          </w:p>
        </w:tc>
        <w:tc>
          <w:tcPr>
            <w:tcW w:w="0" w:type="auto"/>
            <w:tcBorders>
              <w:top w:val="nil"/>
              <w:left w:val="nil"/>
              <w:bottom w:val="single" w:sz="4" w:space="0" w:color="auto"/>
              <w:right w:val="nil"/>
            </w:tcBorders>
          </w:tcPr>
          <w:p w14:paraId="77D99D09"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0.634</w:t>
            </w:r>
          </w:p>
        </w:tc>
        <w:tc>
          <w:tcPr>
            <w:tcW w:w="0" w:type="auto"/>
            <w:tcBorders>
              <w:top w:val="nil"/>
              <w:left w:val="nil"/>
              <w:bottom w:val="single" w:sz="4" w:space="0" w:color="auto"/>
              <w:right w:val="nil"/>
            </w:tcBorders>
          </w:tcPr>
          <w:p w14:paraId="726A5907"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0.073</w:t>
            </w:r>
          </w:p>
        </w:tc>
        <w:tc>
          <w:tcPr>
            <w:tcW w:w="0" w:type="auto"/>
            <w:tcBorders>
              <w:top w:val="nil"/>
              <w:left w:val="nil"/>
              <w:bottom w:val="single" w:sz="4" w:space="0" w:color="auto"/>
              <w:right w:val="nil"/>
            </w:tcBorders>
          </w:tcPr>
          <w:p w14:paraId="74E65DFF"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0.565</w:t>
            </w:r>
          </w:p>
        </w:tc>
        <w:tc>
          <w:tcPr>
            <w:tcW w:w="0" w:type="auto"/>
            <w:tcBorders>
              <w:top w:val="nil"/>
              <w:left w:val="nil"/>
              <w:bottom w:val="single" w:sz="4" w:space="0" w:color="auto"/>
              <w:right w:val="nil"/>
            </w:tcBorders>
          </w:tcPr>
          <w:p w14:paraId="44B0F49A" w14:textId="77777777" w:rsidR="00D74747" w:rsidRPr="00F22FD5" w:rsidRDefault="00D74747" w:rsidP="00D74747">
            <w:pPr>
              <w:widowControl w:val="0"/>
              <w:autoSpaceDE w:val="0"/>
              <w:autoSpaceDN w:val="0"/>
              <w:adjustRightInd w:val="0"/>
              <w:jc w:val="center"/>
              <w:rPr>
                <w:rFonts w:ascii="Times New Roman" w:hAnsi="Times New Roman"/>
                <w:sz w:val="18"/>
                <w:szCs w:val="18"/>
                <w:lang w:val="en-US"/>
              </w:rPr>
            </w:pPr>
            <w:r w:rsidRPr="00F22FD5">
              <w:rPr>
                <w:rFonts w:ascii="Times New Roman" w:hAnsi="Times New Roman"/>
                <w:sz w:val="18"/>
                <w:szCs w:val="18"/>
                <w:lang w:val="en-US"/>
              </w:rPr>
              <w:t>0.585</w:t>
            </w:r>
          </w:p>
        </w:tc>
      </w:tr>
    </w:tbl>
    <w:p w14:paraId="6FEE9DF7" w14:textId="76A72D4B" w:rsidR="0001149F" w:rsidRDefault="00F94AD0" w:rsidP="00855594">
      <w:pPr>
        <w:widowControl w:val="0"/>
        <w:autoSpaceDE w:val="0"/>
        <w:autoSpaceDN w:val="0"/>
        <w:adjustRightInd w:val="0"/>
        <w:rPr>
          <w:rFonts w:ascii="Times New Roman" w:hAnsi="Times New Roman"/>
          <w:sz w:val="20"/>
          <w:szCs w:val="20"/>
          <w:lang w:val="en-US"/>
        </w:rPr>
      </w:pPr>
      <w:r w:rsidRPr="00F22FD5">
        <w:rPr>
          <w:rFonts w:ascii="Times New Roman" w:hAnsi="Times New Roman"/>
          <w:sz w:val="20"/>
          <w:szCs w:val="20"/>
          <w:lang w:val="en-US"/>
        </w:rPr>
        <w:t>Standard errors in parentheses</w:t>
      </w:r>
    </w:p>
    <w:p w14:paraId="068189A4" w14:textId="77777777" w:rsidR="0001149F" w:rsidRDefault="0001149F">
      <w:pPr>
        <w:rPr>
          <w:rFonts w:ascii="Times New Roman" w:hAnsi="Times New Roman"/>
          <w:sz w:val="20"/>
          <w:szCs w:val="20"/>
          <w:lang w:val="en-US"/>
        </w:rPr>
      </w:pPr>
      <w:r>
        <w:rPr>
          <w:rFonts w:ascii="Times New Roman" w:hAnsi="Times New Roman"/>
          <w:sz w:val="20"/>
          <w:szCs w:val="20"/>
          <w:lang w:val="en-US"/>
        </w:rPr>
        <w:br w:type="page"/>
      </w:r>
    </w:p>
    <w:p w14:paraId="296A8619" w14:textId="06D402E8" w:rsidR="00EF341F" w:rsidRDefault="0001149F" w:rsidP="0001149F">
      <w:pPr>
        <w:pStyle w:val="ListParagraph"/>
        <w:widowControl w:val="0"/>
        <w:numPr>
          <w:ilvl w:val="0"/>
          <w:numId w:val="1"/>
        </w:numPr>
        <w:autoSpaceDE w:val="0"/>
        <w:autoSpaceDN w:val="0"/>
        <w:adjustRightInd w:val="0"/>
        <w:rPr>
          <w:rFonts w:cstheme="minorHAnsi"/>
          <w:lang w:val="en-US"/>
        </w:rPr>
      </w:pPr>
      <w:r w:rsidRPr="0001149F">
        <w:rPr>
          <w:rFonts w:cstheme="minorHAnsi"/>
          <w:lang w:val="en-US"/>
        </w:rPr>
        <w:lastRenderedPageBreak/>
        <w:t>Pre-Analysis Plan</w:t>
      </w:r>
      <w:r>
        <w:rPr>
          <w:rFonts w:cstheme="minorHAnsi"/>
          <w:lang w:val="en-US"/>
        </w:rPr>
        <w:t xml:space="preserve"> [</w:t>
      </w:r>
      <w:r w:rsidRPr="0001149F">
        <w:rPr>
          <w:rFonts w:cstheme="minorHAnsi"/>
          <w:highlight w:val="yellow"/>
          <w:lang w:val="en-US"/>
        </w:rPr>
        <w:t>Redacted for Review</w:t>
      </w:r>
      <w:r>
        <w:rPr>
          <w:rFonts w:cstheme="minorHAnsi"/>
          <w:lang w:val="en-US"/>
        </w:rPr>
        <w:t>]</w:t>
      </w:r>
    </w:p>
    <w:p w14:paraId="0C2A7ED4" w14:textId="0E803296" w:rsidR="0001149F" w:rsidRDefault="0001149F" w:rsidP="0001149F">
      <w:pPr>
        <w:pStyle w:val="ListParagraph"/>
        <w:widowControl w:val="0"/>
        <w:numPr>
          <w:ilvl w:val="0"/>
          <w:numId w:val="1"/>
        </w:numPr>
        <w:autoSpaceDE w:val="0"/>
        <w:autoSpaceDN w:val="0"/>
        <w:adjustRightInd w:val="0"/>
        <w:rPr>
          <w:rFonts w:cstheme="minorHAnsi"/>
          <w:lang w:val="en-US"/>
        </w:rPr>
      </w:pPr>
      <w:r>
        <w:rPr>
          <w:rFonts w:cstheme="minorHAnsi"/>
          <w:lang w:val="en-US"/>
        </w:rPr>
        <w:t>References</w:t>
      </w:r>
    </w:p>
    <w:p w14:paraId="67214FB9" w14:textId="467B8E79" w:rsidR="0001149F" w:rsidRDefault="0001149F" w:rsidP="0001149F">
      <w:pPr>
        <w:widowControl w:val="0"/>
        <w:autoSpaceDE w:val="0"/>
        <w:autoSpaceDN w:val="0"/>
        <w:adjustRightInd w:val="0"/>
        <w:ind w:left="360"/>
        <w:rPr>
          <w:rFonts w:cstheme="minorHAnsi"/>
          <w:lang w:val="en-US"/>
        </w:rPr>
      </w:pPr>
    </w:p>
    <w:p w14:paraId="0D159F49" w14:textId="4A1F9592" w:rsidR="0001149F" w:rsidRPr="0001149F" w:rsidRDefault="00801305" w:rsidP="0001149F">
      <w:pPr>
        <w:widowControl w:val="0"/>
        <w:autoSpaceDE w:val="0"/>
        <w:autoSpaceDN w:val="0"/>
        <w:adjustRightInd w:val="0"/>
        <w:ind w:left="360"/>
        <w:rPr>
          <w:rFonts w:cstheme="minorHAnsi"/>
          <w:lang w:val="en-US"/>
        </w:rPr>
      </w:pPr>
      <w:r>
        <w:rPr>
          <w:rFonts w:ascii="Arial" w:hAnsi="Arial" w:cs="Arial"/>
          <w:color w:val="222222"/>
          <w:sz w:val="20"/>
          <w:szCs w:val="20"/>
          <w:shd w:val="clear" w:color="auto" w:fill="FFFFFF"/>
        </w:rPr>
        <w:t xml:space="preserve">Angrist, Joshua D., Guido W. </w:t>
      </w:r>
      <w:proofErr w:type="spellStart"/>
      <w:r>
        <w:rPr>
          <w:rFonts w:ascii="Arial" w:hAnsi="Arial" w:cs="Arial"/>
          <w:color w:val="222222"/>
          <w:sz w:val="20"/>
          <w:szCs w:val="20"/>
          <w:shd w:val="clear" w:color="auto" w:fill="FFFFFF"/>
        </w:rPr>
        <w:t>Imbens</w:t>
      </w:r>
      <w:proofErr w:type="spellEnd"/>
      <w:r>
        <w:rPr>
          <w:rFonts w:ascii="Arial" w:hAnsi="Arial" w:cs="Arial"/>
          <w:color w:val="222222"/>
          <w:sz w:val="20"/>
          <w:szCs w:val="20"/>
          <w:shd w:val="clear" w:color="auto" w:fill="FFFFFF"/>
        </w:rPr>
        <w:t>, and Donald B. Rubin. "Identification of causal effects using instrumental variables."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Journal of the American statistical Association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91.434 (1996): 444-455.</w:t>
      </w:r>
    </w:p>
    <w:p w14:paraId="3621F799" w14:textId="072FCCAC" w:rsidR="0001149F" w:rsidRDefault="0001149F" w:rsidP="0001149F">
      <w:pPr>
        <w:widowControl w:val="0"/>
        <w:autoSpaceDE w:val="0"/>
        <w:autoSpaceDN w:val="0"/>
        <w:adjustRightInd w:val="0"/>
        <w:ind w:left="360"/>
        <w:rPr>
          <w:rFonts w:cstheme="minorHAnsi"/>
          <w:lang w:val="en-US"/>
        </w:rPr>
      </w:pPr>
    </w:p>
    <w:p w14:paraId="4FCB857A" w14:textId="77777777" w:rsidR="0001149F" w:rsidRPr="0001149F" w:rsidRDefault="0001149F" w:rsidP="0001149F">
      <w:pPr>
        <w:widowControl w:val="0"/>
        <w:autoSpaceDE w:val="0"/>
        <w:autoSpaceDN w:val="0"/>
        <w:adjustRightInd w:val="0"/>
        <w:ind w:left="360"/>
        <w:rPr>
          <w:rFonts w:cstheme="minorHAnsi"/>
          <w:lang w:val="en-US"/>
        </w:rPr>
      </w:pPr>
    </w:p>
    <w:sectPr w:rsidR="0001149F" w:rsidRPr="0001149F">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6245" w14:textId="77777777" w:rsidR="00646ABF" w:rsidRDefault="00646ABF">
      <w:r>
        <w:separator/>
      </w:r>
    </w:p>
  </w:endnote>
  <w:endnote w:type="continuationSeparator" w:id="0">
    <w:p w14:paraId="553CC948" w14:textId="77777777" w:rsidR="00646ABF" w:rsidRDefault="0064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EA83" w14:textId="77777777" w:rsidR="00654491" w:rsidRDefault="00654491">
    <w:pPr>
      <w:widowControl w:val="0"/>
      <w:autoSpaceDE w:val="0"/>
      <w:autoSpaceDN w:val="0"/>
      <w:adjustRightInd w:val="0"/>
      <w:jc w:val="center"/>
      <w:rPr>
        <w:rFonts w:ascii="Times New Roman" w:hAnsi="Times New Roman"/>
        <w:lang w:val="en-US"/>
      </w:rPr>
    </w:pPr>
    <w:r>
      <w:rPr>
        <w:rFonts w:ascii="Times New Roman" w:hAnsi="Times New Roman"/>
        <w:lang w:val="en-US"/>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43DF" w14:textId="77777777" w:rsidR="00646ABF" w:rsidRDefault="00646ABF">
      <w:r>
        <w:separator/>
      </w:r>
    </w:p>
  </w:footnote>
  <w:footnote w:type="continuationSeparator" w:id="0">
    <w:p w14:paraId="16E505FA" w14:textId="77777777" w:rsidR="00646ABF" w:rsidRDefault="00646ABF">
      <w:r>
        <w:continuationSeparator/>
      </w:r>
    </w:p>
  </w:footnote>
  <w:footnote w:id="1">
    <w:p w14:paraId="122E427E" w14:textId="77777777" w:rsidR="00126D42" w:rsidRPr="000C44C7" w:rsidRDefault="00126D42" w:rsidP="00126D42">
      <w:pPr>
        <w:pStyle w:val="FootnoteText"/>
        <w:spacing w:line="480" w:lineRule="auto"/>
        <w:rPr>
          <w:sz w:val="24"/>
          <w:szCs w:val="24"/>
        </w:rPr>
      </w:pPr>
      <w:r w:rsidRPr="000C44C7">
        <w:rPr>
          <w:rStyle w:val="FootnoteReference"/>
          <w:sz w:val="24"/>
          <w:szCs w:val="24"/>
        </w:rPr>
        <w:footnoteRef/>
      </w:r>
      <w:r w:rsidRPr="000C44C7">
        <w:rPr>
          <w:sz w:val="24"/>
          <w:szCs w:val="24"/>
        </w:rPr>
        <w:t xml:space="preserve"> As shown in Table A8.1, this estimate is obtained from a first-stage regression in which passage is regressed on treatment assignment, session indicators, and the covariates listed in equation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2766C"/>
    <w:multiLevelType w:val="hybridMultilevel"/>
    <w:tmpl w:val="67FEE804"/>
    <w:lvl w:ilvl="0" w:tplc="8AFA130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56A78"/>
    <w:multiLevelType w:val="hybridMultilevel"/>
    <w:tmpl w:val="2F38BDD0"/>
    <w:lvl w:ilvl="0" w:tplc="4314E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5C37D6"/>
    <w:multiLevelType w:val="hybridMultilevel"/>
    <w:tmpl w:val="A1CEC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304817">
    <w:abstractNumId w:val="2"/>
  </w:num>
  <w:num w:numId="2" w16cid:durableId="1090739317">
    <w:abstractNumId w:val="1"/>
  </w:num>
  <w:num w:numId="3" w16cid:durableId="95717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0C"/>
    <w:rsid w:val="0001149F"/>
    <w:rsid w:val="00012594"/>
    <w:rsid w:val="0001686D"/>
    <w:rsid w:val="00032762"/>
    <w:rsid w:val="00035B57"/>
    <w:rsid w:val="0005761E"/>
    <w:rsid w:val="000878C1"/>
    <w:rsid w:val="00094CDE"/>
    <w:rsid w:val="000B6905"/>
    <w:rsid w:val="000C2BC0"/>
    <w:rsid w:val="000F2347"/>
    <w:rsid w:val="000F7346"/>
    <w:rsid w:val="00106131"/>
    <w:rsid w:val="001178D3"/>
    <w:rsid w:val="00117ACE"/>
    <w:rsid w:val="00126D42"/>
    <w:rsid w:val="00145D06"/>
    <w:rsid w:val="00152E2B"/>
    <w:rsid w:val="001A0EDF"/>
    <w:rsid w:val="001A25F2"/>
    <w:rsid w:val="001E07FE"/>
    <w:rsid w:val="001E4EA4"/>
    <w:rsid w:val="001F5FC3"/>
    <w:rsid w:val="00201BB0"/>
    <w:rsid w:val="00207340"/>
    <w:rsid w:val="002172ED"/>
    <w:rsid w:val="00220828"/>
    <w:rsid w:val="0022315B"/>
    <w:rsid w:val="002557D1"/>
    <w:rsid w:val="00266095"/>
    <w:rsid w:val="00282C37"/>
    <w:rsid w:val="00291A3E"/>
    <w:rsid w:val="002A79E1"/>
    <w:rsid w:val="00307B84"/>
    <w:rsid w:val="003378C2"/>
    <w:rsid w:val="003543D9"/>
    <w:rsid w:val="00373C20"/>
    <w:rsid w:val="00384B2D"/>
    <w:rsid w:val="003A1977"/>
    <w:rsid w:val="003A1A15"/>
    <w:rsid w:val="003E5A31"/>
    <w:rsid w:val="003F6FD0"/>
    <w:rsid w:val="00402891"/>
    <w:rsid w:val="00424AEE"/>
    <w:rsid w:val="00431723"/>
    <w:rsid w:val="0043526D"/>
    <w:rsid w:val="00447A95"/>
    <w:rsid w:val="00451C0C"/>
    <w:rsid w:val="00472155"/>
    <w:rsid w:val="004855DE"/>
    <w:rsid w:val="00486796"/>
    <w:rsid w:val="00491392"/>
    <w:rsid w:val="004B1483"/>
    <w:rsid w:val="004B2464"/>
    <w:rsid w:val="004B35A4"/>
    <w:rsid w:val="004B4928"/>
    <w:rsid w:val="004B69D0"/>
    <w:rsid w:val="004B7EAC"/>
    <w:rsid w:val="004F6DD2"/>
    <w:rsid w:val="00520E97"/>
    <w:rsid w:val="00532582"/>
    <w:rsid w:val="00533A74"/>
    <w:rsid w:val="005512E8"/>
    <w:rsid w:val="00567FDB"/>
    <w:rsid w:val="005A22CA"/>
    <w:rsid w:val="005B56E7"/>
    <w:rsid w:val="005B6F15"/>
    <w:rsid w:val="005C32EF"/>
    <w:rsid w:val="005D21A5"/>
    <w:rsid w:val="005E6DDE"/>
    <w:rsid w:val="005F2E3C"/>
    <w:rsid w:val="006067B9"/>
    <w:rsid w:val="006071E4"/>
    <w:rsid w:val="00637DD5"/>
    <w:rsid w:val="00637E61"/>
    <w:rsid w:val="00646ABF"/>
    <w:rsid w:val="0065388F"/>
    <w:rsid w:val="00654491"/>
    <w:rsid w:val="00697970"/>
    <w:rsid w:val="006A34E7"/>
    <w:rsid w:val="006B54A5"/>
    <w:rsid w:val="006C6527"/>
    <w:rsid w:val="006D068F"/>
    <w:rsid w:val="006F4C8F"/>
    <w:rsid w:val="00731BB1"/>
    <w:rsid w:val="00763E4C"/>
    <w:rsid w:val="00781C08"/>
    <w:rsid w:val="007919BE"/>
    <w:rsid w:val="007A3405"/>
    <w:rsid w:val="007A6A9E"/>
    <w:rsid w:val="007B2177"/>
    <w:rsid w:val="007B31B7"/>
    <w:rsid w:val="007C7A8D"/>
    <w:rsid w:val="00801305"/>
    <w:rsid w:val="0080137A"/>
    <w:rsid w:val="0082121E"/>
    <w:rsid w:val="00847C6F"/>
    <w:rsid w:val="0085470B"/>
    <w:rsid w:val="0085497B"/>
    <w:rsid w:val="008553E1"/>
    <w:rsid w:val="00855594"/>
    <w:rsid w:val="00881FFF"/>
    <w:rsid w:val="008A6A26"/>
    <w:rsid w:val="008B08C7"/>
    <w:rsid w:val="008B2734"/>
    <w:rsid w:val="008B496B"/>
    <w:rsid w:val="008C7DAA"/>
    <w:rsid w:val="008E35EF"/>
    <w:rsid w:val="008E56DF"/>
    <w:rsid w:val="00954A6F"/>
    <w:rsid w:val="00955544"/>
    <w:rsid w:val="00962C03"/>
    <w:rsid w:val="00972130"/>
    <w:rsid w:val="00981B35"/>
    <w:rsid w:val="00995727"/>
    <w:rsid w:val="009A54F4"/>
    <w:rsid w:val="009D05C6"/>
    <w:rsid w:val="009D4C71"/>
    <w:rsid w:val="009E3917"/>
    <w:rsid w:val="00A21BF4"/>
    <w:rsid w:val="00A336D5"/>
    <w:rsid w:val="00A51F65"/>
    <w:rsid w:val="00A85F7D"/>
    <w:rsid w:val="00A96268"/>
    <w:rsid w:val="00A96C0F"/>
    <w:rsid w:val="00AA09CA"/>
    <w:rsid w:val="00AC15C4"/>
    <w:rsid w:val="00AC33A3"/>
    <w:rsid w:val="00AC4FA2"/>
    <w:rsid w:val="00AD321C"/>
    <w:rsid w:val="00AE44CF"/>
    <w:rsid w:val="00AE4A7C"/>
    <w:rsid w:val="00AF4361"/>
    <w:rsid w:val="00B05A87"/>
    <w:rsid w:val="00B10DE5"/>
    <w:rsid w:val="00B2175A"/>
    <w:rsid w:val="00B36CA6"/>
    <w:rsid w:val="00B5196A"/>
    <w:rsid w:val="00B70480"/>
    <w:rsid w:val="00B80AC5"/>
    <w:rsid w:val="00B92889"/>
    <w:rsid w:val="00BB4356"/>
    <w:rsid w:val="00BB6502"/>
    <w:rsid w:val="00BC1FF9"/>
    <w:rsid w:val="00BD5B61"/>
    <w:rsid w:val="00BD6AB3"/>
    <w:rsid w:val="00BD7EBB"/>
    <w:rsid w:val="00BE5818"/>
    <w:rsid w:val="00BF56C9"/>
    <w:rsid w:val="00C2561F"/>
    <w:rsid w:val="00C406C7"/>
    <w:rsid w:val="00C460EC"/>
    <w:rsid w:val="00C83239"/>
    <w:rsid w:val="00C8490D"/>
    <w:rsid w:val="00CF17BF"/>
    <w:rsid w:val="00D000A3"/>
    <w:rsid w:val="00D23B2B"/>
    <w:rsid w:val="00D551C3"/>
    <w:rsid w:val="00D55220"/>
    <w:rsid w:val="00D74747"/>
    <w:rsid w:val="00DC125C"/>
    <w:rsid w:val="00DC173D"/>
    <w:rsid w:val="00DF3913"/>
    <w:rsid w:val="00DF3DF2"/>
    <w:rsid w:val="00E1137C"/>
    <w:rsid w:val="00E15FAC"/>
    <w:rsid w:val="00E17534"/>
    <w:rsid w:val="00E25AE3"/>
    <w:rsid w:val="00E4290F"/>
    <w:rsid w:val="00EA4882"/>
    <w:rsid w:val="00EC21FF"/>
    <w:rsid w:val="00EE1781"/>
    <w:rsid w:val="00EE4F4E"/>
    <w:rsid w:val="00EE737C"/>
    <w:rsid w:val="00EF13C2"/>
    <w:rsid w:val="00EF341F"/>
    <w:rsid w:val="00F02685"/>
    <w:rsid w:val="00F115C7"/>
    <w:rsid w:val="00F160C4"/>
    <w:rsid w:val="00F16EB7"/>
    <w:rsid w:val="00F22FD5"/>
    <w:rsid w:val="00F84508"/>
    <w:rsid w:val="00F94AD0"/>
    <w:rsid w:val="00FA4EB4"/>
    <w:rsid w:val="00FA6258"/>
    <w:rsid w:val="00FE1A8F"/>
    <w:rsid w:val="00FF58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C05F8FF"/>
  <w14:defaultImageDpi w14:val="0"/>
  <w15:docId w15:val="{28866541-E7D8-DE43-A5A7-283DF2B1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7DD5"/>
    <w:rPr>
      <w:sz w:val="16"/>
      <w:szCs w:val="16"/>
    </w:rPr>
  </w:style>
  <w:style w:type="paragraph" w:styleId="CommentText">
    <w:name w:val="annotation text"/>
    <w:basedOn w:val="Normal"/>
    <w:link w:val="CommentTextChar"/>
    <w:uiPriority w:val="99"/>
    <w:semiHidden/>
    <w:unhideWhenUsed/>
    <w:rsid w:val="00637DD5"/>
    <w:rPr>
      <w:sz w:val="20"/>
      <w:szCs w:val="20"/>
    </w:rPr>
  </w:style>
  <w:style w:type="character" w:customStyle="1" w:styleId="CommentTextChar">
    <w:name w:val="Comment Text Char"/>
    <w:basedOn w:val="DefaultParagraphFont"/>
    <w:link w:val="CommentText"/>
    <w:uiPriority w:val="99"/>
    <w:semiHidden/>
    <w:rsid w:val="00637DD5"/>
    <w:rPr>
      <w:sz w:val="20"/>
      <w:szCs w:val="20"/>
    </w:rPr>
  </w:style>
  <w:style w:type="paragraph" w:styleId="CommentSubject">
    <w:name w:val="annotation subject"/>
    <w:basedOn w:val="CommentText"/>
    <w:next w:val="CommentText"/>
    <w:link w:val="CommentSubjectChar"/>
    <w:uiPriority w:val="99"/>
    <w:semiHidden/>
    <w:unhideWhenUsed/>
    <w:rsid w:val="00637DD5"/>
    <w:rPr>
      <w:b/>
      <w:bCs/>
    </w:rPr>
  </w:style>
  <w:style w:type="character" w:customStyle="1" w:styleId="CommentSubjectChar">
    <w:name w:val="Comment Subject Char"/>
    <w:basedOn w:val="CommentTextChar"/>
    <w:link w:val="CommentSubject"/>
    <w:uiPriority w:val="99"/>
    <w:semiHidden/>
    <w:rsid w:val="00637DD5"/>
    <w:rPr>
      <w:b/>
      <w:bCs/>
      <w:sz w:val="20"/>
      <w:szCs w:val="20"/>
    </w:rPr>
  </w:style>
  <w:style w:type="table" w:styleId="TableGrid">
    <w:name w:val="Table Grid"/>
    <w:basedOn w:val="TableNormal"/>
    <w:uiPriority w:val="39"/>
    <w:rsid w:val="000C2BC0"/>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2464"/>
  </w:style>
  <w:style w:type="paragraph" w:styleId="ListParagraph">
    <w:name w:val="List Paragraph"/>
    <w:basedOn w:val="Normal"/>
    <w:uiPriority w:val="34"/>
    <w:qFormat/>
    <w:rsid w:val="001E07FE"/>
    <w:pPr>
      <w:ind w:left="720"/>
      <w:contextualSpacing/>
    </w:pPr>
  </w:style>
  <w:style w:type="paragraph" w:styleId="FootnoteText">
    <w:name w:val="footnote text"/>
    <w:basedOn w:val="Normal"/>
    <w:link w:val="FootnoteTextChar"/>
    <w:uiPriority w:val="99"/>
    <w:semiHidden/>
    <w:unhideWhenUsed/>
    <w:rsid w:val="00EA4882"/>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EA4882"/>
    <w:rPr>
      <w:rFonts w:ascii="Times New Roman" w:eastAsia="Times New Roman" w:hAnsi="Times New Roman"/>
      <w:sz w:val="20"/>
      <w:szCs w:val="20"/>
      <w:lang w:val="en-US"/>
    </w:rPr>
  </w:style>
  <w:style w:type="character" w:styleId="FootnoteReference">
    <w:name w:val="footnote reference"/>
    <w:basedOn w:val="DefaultParagraphFont"/>
    <w:uiPriority w:val="99"/>
    <w:semiHidden/>
    <w:unhideWhenUsed/>
    <w:rsid w:val="00EA4882"/>
    <w:rPr>
      <w:vertAlign w:val="superscript"/>
    </w:rPr>
  </w:style>
  <w:style w:type="character" w:customStyle="1" w:styleId="apple-converted-space">
    <w:name w:val="apple-converted-space"/>
    <w:basedOn w:val="DefaultParagraphFont"/>
    <w:rsid w:val="00801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116247">
      <w:bodyDiv w:val="1"/>
      <w:marLeft w:val="0"/>
      <w:marRight w:val="0"/>
      <w:marTop w:val="0"/>
      <w:marBottom w:val="0"/>
      <w:divBdr>
        <w:top w:val="none" w:sz="0" w:space="0" w:color="auto"/>
        <w:left w:val="none" w:sz="0" w:space="0" w:color="auto"/>
        <w:bottom w:val="none" w:sz="0" w:space="0" w:color="auto"/>
        <w:right w:val="none" w:sz="0" w:space="0" w:color="auto"/>
      </w:divBdr>
      <w:divsChild>
        <w:div w:id="456803102">
          <w:marLeft w:val="0"/>
          <w:marRight w:val="0"/>
          <w:marTop w:val="0"/>
          <w:marBottom w:val="0"/>
          <w:divBdr>
            <w:top w:val="none" w:sz="0" w:space="0" w:color="auto"/>
            <w:left w:val="none" w:sz="0" w:space="0" w:color="auto"/>
            <w:bottom w:val="none" w:sz="0" w:space="0" w:color="auto"/>
            <w:right w:val="none" w:sz="0" w:space="0" w:color="auto"/>
          </w:divBdr>
        </w:div>
        <w:div w:id="2004694774">
          <w:marLeft w:val="0"/>
          <w:marRight w:val="0"/>
          <w:marTop w:val="0"/>
          <w:marBottom w:val="0"/>
          <w:divBdr>
            <w:top w:val="none" w:sz="0" w:space="0" w:color="auto"/>
            <w:left w:val="none" w:sz="0" w:space="0" w:color="auto"/>
            <w:bottom w:val="none" w:sz="0" w:space="0" w:color="auto"/>
            <w:right w:val="none" w:sz="0" w:space="0" w:color="auto"/>
          </w:divBdr>
        </w:div>
        <w:div w:id="285737390">
          <w:marLeft w:val="0"/>
          <w:marRight w:val="0"/>
          <w:marTop w:val="0"/>
          <w:marBottom w:val="0"/>
          <w:divBdr>
            <w:top w:val="none" w:sz="0" w:space="0" w:color="auto"/>
            <w:left w:val="none" w:sz="0" w:space="0" w:color="auto"/>
            <w:bottom w:val="none" w:sz="0" w:space="0" w:color="auto"/>
            <w:right w:val="none" w:sz="0" w:space="0" w:color="auto"/>
          </w:divBdr>
        </w:div>
        <w:div w:id="1987514587">
          <w:marLeft w:val="0"/>
          <w:marRight w:val="0"/>
          <w:marTop w:val="0"/>
          <w:marBottom w:val="0"/>
          <w:divBdr>
            <w:top w:val="none" w:sz="0" w:space="0" w:color="auto"/>
            <w:left w:val="none" w:sz="0" w:space="0" w:color="auto"/>
            <w:bottom w:val="none" w:sz="0" w:space="0" w:color="auto"/>
            <w:right w:val="none" w:sz="0" w:space="0" w:color="auto"/>
          </w:divBdr>
        </w:div>
        <w:div w:id="738016855">
          <w:marLeft w:val="0"/>
          <w:marRight w:val="0"/>
          <w:marTop w:val="0"/>
          <w:marBottom w:val="0"/>
          <w:divBdr>
            <w:top w:val="none" w:sz="0" w:space="0" w:color="auto"/>
            <w:left w:val="none" w:sz="0" w:space="0" w:color="auto"/>
            <w:bottom w:val="none" w:sz="0" w:space="0" w:color="auto"/>
            <w:right w:val="none" w:sz="0" w:space="0" w:color="auto"/>
          </w:divBdr>
        </w:div>
        <w:div w:id="417136736">
          <w:marLeft w:val="0"/>
          <w:marRight w:val="0"/>
          <w:marTop w:val="0"/>
          <w:marBottom w:val="0"/>
          <w:divBdr>
            <w:top w:val="none" w:sz="0" w:space="0" w:color="auto"/>
            <w:left w:val="none" w:sz="0" w:space="0" w:color="auto"/>
            <w:bottom w:val="none" w:sz="0" w:space="0" w:color="auto"/>
            <w:right w:val="none" w:sz="0" w:space="0" w:color="auto"/>
          </w:divBdr>
        </w:div>
        <w:div w:id="1851948601">
          <w:marLeft w:val="0"/>
          <w:marRight w:val="0"/>
          <w:marTop w:val="0"/>
          <w:marBottom w:val="0"/>
          <w:divBdr>
            <w:top w:val="none" w:sz="0" w:space="0" w:color="auto"/>
            <w:left w:val="none" w:sz="0" w:space="0" w:color="auto"/>
            <w:bottom w:val="none" w:sz="0" w:space="0" w:color="auto"/>
            <w:right w:val="none" w:sz="0" w:space="0" w:color="auto"/>
          </w:divBdr>
        </w:div>
        <w:div w:id="1858081063">
          <w:marLeft w:val="0"/>
          <w:marRight w:val="0"/>
          <w:marTop w:val="0"/>
          <w:marBottom w:val="0"/>
          <w:divBdr>
            <w:top w:val="none" w:sz="0" w:space="0" w:color="auto"/>
            <w:left w:val="none" w:sz="0" w:space="0" w:color="auto"/>
            <w:bottom w:val="none" w:sz="0" w:space="0" w:color="auto"/>
            <w:right w:val="none" w:sz="0" w:space="0" w:color="auto"/>
          </w:divBdr>
        </w:div>
        <w:div w:id="621234106">
          <w:marLeft w:val="0"/>
          <w:marRight w:val="0"/>
          <w:marTop w:val="0"/>
          <w:marBottom w:val="0"/>
          <w:divBdr>
            <w:top w:val="none" w:sz="0" w:space="0" w:color="auto"/>
            <w:left w:val="none" w:sz="0" w:space="0" w:color="auto"/>
            <w:bottom w:val="none" w:sz="0" w:space="0" w:color="auto"/>
            <w:right w:val="none" w:sz="0" w:space="0" w:color="auto"/>
          </w:divBdr>
        </w:div>
        <w:div w:id="1195079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5106</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vt:lpstr>
    </vt:vector>
  </TitlesOfParts>
  <Company>.</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Microsoft Office User</cp:lastModifiedBy>
  <cp:revision>5</cp:revision>
  <dcterms:created xsi:type="dcterms:W3CDTF">2022-09-18T23:52:00Z</dcterms:created>
  <dcterms:modified xsi:type="dcterms:W3CDTF">2022-09-19T12:26:00Z</dcterms:modified>
</cp:coreProperties>
</file>