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6A" w:rsidRDefault="004C416A" w:rsidP="004C416A">
      <w:pPr>
        <w:spacing w:after="0" w:line="480" w:lineRule="auto"/>
        <w:jc w:val="center"/>
        <w:rPr>
          <w:rFonts w:ascii="Times New Roman" w:hAnsi="Times New Roman" w:cs="Times New Roman"/>
          <w:b/>
          <w:sz w:val="24"/>
          <w:szCs w:val="24"/>
        </w:rPr>
      </w:pPr>
      <w:r w:rsidRPr="004C416A">
        <w:rPr>
          <w:rFonts w:ascii="Times New Roman" w:hAnsi="Times New Roman" w:cs="Times New Roman"/>
          <w:b/>
          <w:sz w:val="24"/>
          <w:szCs w:val="24"/>
        </w:rPr>
        <w:t xml:space="preserve">Appendix C: </w:t>
      </w:r>
      <w:r w:rsidR="00666338">
        <w:rPr>
          <w:rFonts w:ascii="Times New Roman" w:hAnsi="Times New Roman" w:cs="Times New Roman"/>
          <w:b/>
          <w:sz w:val="24"/>
          <w:szCs w:val="24"/>
        </w:rPr>
        <w:t xml:space="preserve">Additional </w:t>
      </w:r>
      <w:r w:rsidRPr="004C416A">
        <w:rPr>
          <w:rFonts w:ascii="Times New Roman" w:hAnsi="Times New Roman" w:cs="Times New Roman"/>
          <w:b/>
          <w:sz w:val="24"/>
          <w:szCs w:val="24"/>
        </w:rPr>
        <w:t>Details of Chat Communication Content Analysis</w:t>
      </w:r>
    </w:p>
    <w:p w:rsidR="00C4048D" w:rsidRPr="004C416A" w:rsidRDefault="00C4048D" w:rsidP="004C416A">
      <w:pPr>
        <w:spacing w:after="0" w:line="480" w:lineRule="auto"/>
        <w:jc w:val="center"/>
        <w:rPr>
          <w:rFonts w:ascii="Times New Roman" w:hAnsi="Times New Roman" w:cs="Times New Roman"/>
          <w:b/>
          <w:sz w:val="24"/>
          <w:szCs w:val="24"/>
        </w:rPr>
      </w:pPr>
    </w:p>
    <w:p w:rsidR="0003216A" w:rsidRDefault="0003216A" w:rsidP="004C416A">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1.</w:t>
      </w:r>
      <w:r>
        <w:rPr>
          <w:rFonts w:ascii="Times New Roman" w:hAnsi="Times New Roman" w:cs="Times New Roman"/>
          <w:sz w:val="24"/>
          <w:szCs w:val="24"/>
          <w:u w:val="single"/>
        </w:rPr>
        <w:tab/>
        <w:t>Content Categories</w:t>
      </w:r>
      <w:r w:rsidR="003E22D6">
        <w:rPr>
          <w:rFonts w:ascii="Times New Roman" w:hAnsi="Times New Roman" w:cs="Times New Roman"/>
          <w:sz w:val="24"/>
          <w:szCs w:val="24"/>
          <w:u w:val="single"/>
        </w:rPr>
        <w:t xml:space="preserve"> and Reliability</w:t>
      </w:r>
    </w:p>
    <w:p w:rsidR="0003216A" w:rsidRDefault="0081386D"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Table</w:t>
      </w:r>
      <w:r w:rsidR="003E22D6">
        <w:rPr>
          <w:rFonts w:ascii="Times New Roman" w:hAnsi="Times New Roman" w:cs="Times New Roman"/>
          <w:sz w:val="24"/>
          <w:szCs w:val="24"/>
        </w:rPr>
        <w:t>s</w:t>
      </w:r>
      <w:r>
        <w:rPr>
          <w:rFonts w:ascii="Times New Roman" w:hAnsi="Times New Roman" w:cs="Times New Roman"/>
          <w:sz w:val="24"/>
          <w:szCs w:val="24"/>
        </w:rPr>
        <w:t xml:space="preserve"> C-1</w:t>
      </w:r>
      <w:r w:rsidR="003E22D6">
        <w:rPr>
          <w:rFonts w:ascii="Times New Roman" w:hAnsi="Times New Roman" w:cs="Times New Roman"/>
          <w:sz w:val="24"/>
          <w:szCs w:val="24"/>
        </w:rPr>
        <w:t xml:space="preserve"> through C-3</w:t>
      </w:r>
      <w:r>
        <w:rPr>
          <w:rFonts w:ascii="Times New Roman" w:hAnsi="Times New Roman" w:cs="Times New Roman"/>
          <w:sz w:val="24"/>
          <w:szCs w:val="24"/>
        </w:rPr>
        <w:t xml:space="preserve">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the message coding categories for </w:t>
      </w:r>
      <w:r w:rsidR="003E22D6">
        <w:rPr>
          <w:rFonts w:ascii="Times New Roman" w:hAnsi="Times New Roman" w:cs="Times New Roman"/>
          <w:sz w:val="24"/>
          <w:szCs w:val="24"/>
        </w:rPr>
        <w:t>the three</w:t>
      </w:r>
      <w:r>
        <w:rPr>
          <w:rFonts w:ascii="Times New Roman" w:hAnsi="Times New Roman" w:cs="Times New Roman"/>
          <w:sz w:val="24"/>
          <w:szCs w:val="24"/>
        </w:rPr>
        <w:t xml:space="preserve"> treatment</w:t>
      </w:r>
      <w:r w:rsidR="003E22D6">
        <w:rPr>
          <w:rFonts w:ascii="Times New Roman" w:hAnsi="Times New Roman" w:cs="Times New Roman"/>
          <w:sz w:val="24"/>
          <w:szCs w:val="24"/>
        </w:rPr>
        <w:t>s with communication</w:t>
      </w:r>
      <w:r>
        <w:rPr>
          <w:rFonts w:ascii="Times New Roman" w:hAnsi="Times New Roman" w:cs="Times New Roman"/>
          <w:sz w:val="24"/>
          <w:szCs w:val="24"/>
        </w:rPr>
        <w:t>.</w:t>
      </w:r>
      <w:r w:rsidR="003E22D6">
        <w:rPr>
          <w:rFonts w:ascii="Times New Roman" w:hAnsi="Times New Roman" w:cs="Times New Roman"/>
          <w:sz w:val="24"/>
          <w:szCs w:val="24"/>
        </w:rPr>
        <w:t xml:space="preserve"> This includes some example statements and additional instructions provided to the coders.</w:t>
      </w:r>
      <w:r>
        <w:rPr>
          <w:rFonts w:ascii="Times New Roman" w:hAnsi="Times New Roman" w:cs="Times New Roman"/>
          <w:sz w:val="24"/>
          <w:szCs w:val="24"/>
        </w:rPr>
        <w:t xml:space="preserve"> Not all categories were reliably coded, which we assessed after the coding using Cohen’s Kappa (</w:t>
      </w:r>
      <w:proofErr w:type="spellStart"/>
      <w:r>
        <w:rPr>
          <w:rFonts w:ascii="Times New Roman" w:hAnsi="Times New Roman" w:cs="Times New Roman"/>
          <w:sz w:val="24"/>
          <w:szCs w:val="24"/>
        </w:rPr>
        <w:t>Krippendorff</w:t>
      </w:r>
      <w:proofErr w:type="spellEnd"/>
      <w:r>
        <w:rPr>
          <w:rFonts w:ascii="Times New Roman" w:hAnsi="Times New Roman" w:cs="Times New Roman"/>
          <w:sz w:val="24"/>
          <w:szCs w:val="24"/>
        </w:rPr>
        <w:t xml:space="preserve">, 2003; Cohen, 1960). </w:t>
      </w:r>
      <w:r w:rsidR="00950FA5">
        <w:rPr>
          <w:rFonts w:ascii="Times New Roman" w:hAnsi="Times New Roman" w:cs="Times New Roman"/>
          <w:sz w:val="24"/>
          <w:szCs w:val="24"/>
        </w:rPr>
        <w:t xml:space="preserve">This measure is preferable to the simple correlation of classifications across coders, since it adjusts for the level of agreement that would occur simply by chance. </w:t>
      </w:r>
      <w:r>
        <w:rPr>
          <w:rFonts w:ascii="Times New Roman" w:hAnsi="Times New Roman" w:cs="Times New Roman"/>
          <w:sz w:val="24"/>
          <w:szCs w:val="24"/>
        </w:rPr>
        <w:t>Our analysis only considered reliably-coded categories</w:t>
      </w:r>
      <w:r w:rsidR="00950FA5">
        <w:rPr>
          <w:rFonts w:ascii="Times New Roman" w:hAnsi="Times New Roman" w:cs="Times New Roman"/>
          <w:sz w:val="24"/>
          <w:szCs w:val="24"/>
        </w:rPr>
        <w:t xml:space="preserve"> with a Kappa of at least 0.4</w:t>
      </w:r>
      <w:r w:rsidR="003E22D6">
        <w:rPr>
          <w:rFonts w:ascii="Times New Roman" w:hAnsi="Times New Roman" w:cs="Times New Roman"/>
          <w:sz w:val="24"/>
          <w:szCs w:val="24"/>
        </w:rPr>
        <w:t>1</w:t>
      </w:r>
      <w:r w:rsidR="006C4AA4">
        <w:rPr>
          <w:rFonts w:ascii="Times New Roman" w:hAnsi="Times New Roman" w:cs="Times New Roman"/>
          <w:sz w:val="24"/>
          <w:szCs w:val="24"/>
        </w:rPr>
        <w:t>, which is often considered to be the threshold for a “Moderate” level of agreement (Landis and Koch, 1977)</w:t>
      </w:r>
      <w:r w:rsidR="00950FA5">
        <w:rPr>
          <w:rFonts w:ascii="Times New Roman" w:hAnsi="Times New Roman" w:cs="Times New Roman"/>
          <w:sz w:val="24"/>
          <w:szCs w:val="24"/>
        </w:rPr>
        <w:t xml:space="preserve">. </w:t>
      </w:r>
      <w:r w:rsidR="003E22D6">
        <w:rPr>
          <w:rFonts w:ascii="Times New Roman" w:hAnsi="Times New Roman" w:cs="Times New Roman"/>
          <w:sz w:val="24"/>
          <w:szCs w:val="24"/>
        </w:rPr>
        <w:t xml:space="preserve">The rightmost </w:t>
      </w:r>
      <w:proofErr w:type="gramStart"/>
      <w:r w:rsidR="003E22D6">
        <w:rPr>
          <w:rFonts w:ascii="Times New Roman" w:hAnsi="Times New Roman" w:cs="Times New Roman"/>
          <w:sz w:val="24"/>
          <w:szCs w:val="24"/>
        </w:rPr>
        <w:t>column in Tables</w:t>
      </w:r>
      <w:r w:rsidR="003E22D6" w:rsidRPr="003E22D6">
        <w:rPr>
          <w:rFonts w:ascii="Times New Roman" w:hAnsi="Times New Roman" w:cs="Times New Roman"/>
          <w:sz w:val="24"/>
          <w:szCs w:val="24"/>
        </w:rPr>
        <w:t xml:space="preserve"> </w:t>
      </w:r>
      <w:r w:rsidR="003E22D6">
        <w:rPr>
          <w:rFonts w:ascii="Times New Roman" w:hAnsi="Times New Roman" w:cs="Times New Roman"/>
          <w:sz w:val="24"/>
          <w:szCs w:val="24"/>
        </w:rPr>
        <w:t>C-1 through C-3 report</w:t>
      </w:r>
      <w:proofErr w:type="gramEnd"/>
      <w:r w:rsidR="003E22D6">
        <w:rPr>
          <w:rFonts w:ascii="Times New Roman" w:hAnsi="Times New Roman" w:cs="Times New Roman"/>
          <w:sz w:val="24"/>
          <w:szCs w:val="24"/>
        </w:rPr>
        <w:t xml:space="preserve"> the Kappa statistic for all categories.</w:t>
      </w:r>
    </w:p>
    <w:p w:rsidR="00C4048D" w:rsidRPr="0003216A" w:rsidRDefault="00C4048D" w:rsidP="00E36FD2">
      <w:pPr>
        <w:spacing w:after="0" w:line="480" w:lineRule="auto"/>
        <w:ind w:firstLine="720"/>
        <w:rPr>
          <w:rFonts w:ascii="Times New Roman" w:hAnsi="Times New Roman" w:cs="Times New Roman"/>
          <w:sz w:val="24"/>
          <w:szCs w:val="24"/>
        </w:rPr>
      </w:pPr>
    </w:p>
    <w:p w:rsidR="004C416A" w:rsidRPr="004C416A" w:rsidRDefault="004C416A" w:rsidP="004C416A">
      <w:pPr>
        <w:spacing w:after="0" w:line="480" w:lineRule="auto"/>
        <w:rPr>
          <w:rFonts w:ascii="Times New Roman" w:hAnsi="Times New Roman" w:cs="Times New Roman"/>
          <w:sz w:val="24"/>
          <w:szCs w:val="24"/>
          <w:u w:val="single"/>
        </w:rPr>
      </w:pPr>
      <w:proofErr w:type="gramStart"/>
      <w:r w:rsidRPr="004C416A">
        <w:rPr>
          <w:rFonts w:ascii="Times New Roman" w:hAnsi="Times New Roman" w:cs="Times New Roman"/>
          <w:sz w:val="24"/>
          <w:szCs w:val="24"/>
          <w:u w:val="single"/>
        </w:rPr>
        <w:t>2.</w:t>
      </w:r>
      <w:r w:rsidRPr="004C416A">
        <w:rPr>
          <w:rFonts w:ascii="Times New Roman" w:hAnsi="Times New Roman" w:cs="Times New Roman"/>
          <w:sz w:val="24"/>
          <w:szCs w:val="24"/>
          <w:u w:val="single"/>
        </w:rPr>
        <w:tab/>
        <w:t>Chat</w:t>
      </w:r>
      <w:proofErr w:type="gramEnd"/>
      <w:r w:rsidRPr="004C416A">
        <w:rPr>
          <w:rFonts w:ascii="Times New Roman" w:hAnsi="Times New Roman" w:cs="Times New Roman"/>
          <w:sz w:val="24"/>
          <w:szCs w:val="24"/>
          <w:u w:val="single"/>
        </w:rPr>
        <w:t xml:space="preserve"> communication analysis within treatments</w:t>
      </w:r>
    </w:p>
    <w:p w:rsidR="004C416A" w:rsidRPr="004C416A" w:rsidRDefault="004C416A" w:rsidP="004C416A">
      <w:pPr>
        <w:spacing w:after="0" w:line="480" w:lineRule="auto"/>
        <w:rPr>
          <w:rFonts w:ascii="Times New Roman" w:hAnsi="Times New Roman" w:cs="Times New Roman"/>
          <w:i/>
          <w:sz w:val="24"/>
          <w:szCs w:val="24"/>
        </w:rPr>
      </w:pPr>
      <w:r w:rsidRPr="004C416A">
        <w:rPr>
          <w:rFonts w:ascii="Times New Roman" w:hAnsi="Times New Roman" w:cs="Times New Roman"/>
          <w:i/>
          <w:sz w:val="24"/>
          <w:szCs w:val="24"/>
        </w:rPr>
        <w:t>2.1</w:t>
      </w:r>
      <w:r w:rsidRPr="004C416A">
        <w:rPr>
          <w:rFonts w:ascii="Times New Roman" w:hAnsi="Times New Roman" w:cs="Times New Roman"/>
          <w:i/>
          <w:sz w:val="24"/>
          <w:szCs w:val="24"/>
        </w:rPr>
        <w:tab/>
      </w:r>
      <w:r w:rsidR="00950FA5">
        <w:rPr>
          <w:rFonts w:ascii="Times New Roman" w:hAnsi="Times New Roman" w:cs="Times New Roman"/>
          <w:i/>
          <w:sz w:val="24"/>
          <w:szCs w:val="24"/>
        </w:rPr>
        <w:t>Group-No Communication</w:t>
      </w:r>
    </w:p>
    <w:p w:rsidR="004C416A" w:rsidRPr="004C416A" w:rsidRDefault="006E0FB2"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Table C-4 reports the frequency of some reliably</w:t>
      </w:r>
      <w:r w:rsidR="00766EBC">
        <w:rPr>
          <w:rFonts w:ascii="Times New Roman" w:hAnsi="Times New Roman" w:cs="Times New Roman"/>
          <w:sz w:val="24"/>
          <w:szCs w:val="24"/>
        </w:rPr>
        <w:t>-coded</w:t>
      </w:r>
      <w:r w:rsidR="004C416A" w:rsidRPr="004C416A">
        <w:rPr>
          <w:rFonts w:ascii="Times New Roman" w:hAnsi="Times New Roman" w:cs="Times New Roman"/>
          <w:sz w:val="24"/>
          <w:szCs w:val="24"/>
        </w:rPr>
        <w:t xml:space="preserve"> message categories</w:t>
      </w:r>
      <w:r>
        <w:rPr>
          <w:rFonts w:ascii="Times New Roman" w:hAnsi="Times New Roman" w:cs="Times New Roman"/>
          <w:sz w:val="24"/>
          <w:szCs w:val="24"/>
        </w:rPr>
        <w:t xml:space="preserve"> in the Group-No Communication treatment</w:t>
      </w:r>
      <w:r w:rsidR="004C416A" w:rsidRPr="004C416A">
        <w:rPr>
          <w:rFonts w:ascii="Times New Roman" w:hAnsi="Times New Roman" w:cs="Times New Roman"/>
          <w:sz w:val="24"/>
          <w:szCs w:val="24"/>
        </w:rPr>
        <w:t xml:space="preserve">. </w:t>
      </w:r>
      <w:r>
        <w:rPr>
          <w:rFonts w:ascii="Times New Roman" w:hAnsi="Times New Roman" w:cs="Times New Roman"/>
          <w:sz w:val="24"/>
          <w:szCs w:val="24"/>
        </w:rPr>
        <w:t xml:space="preserve">For the Leaders (Panel A) these frequencies are also presented separately depending on the kind of transgression chosen by the Leader group for that period. </w:t>
      </w:r>
      <w:r w:rsidR="00766EBC">
        <w:rPr>
          <w:rFonts w:ascii="Times New Roman" w:hAnsi="Times New Roman" w:cs="Times New Roman"/>
          <w:sz w:val="24"/>
          <w:szCs w:val="24"/>
        </w:rPr>
        <w:t>T</w:t>
      </w:r>
      <w:r w:rsidR="004C416A" w:rsidRPr="004C416A">
        <w:rPr>
          <w:rFonts w:ascii="Times New Roman" w:hAnsi="Times New Roman" w:cs="Times New Roman"/>
          <w:sz w:val="24"/>
          <w:szCs w:val="24"/>
        </w:rPr>
        <w:t>here are some interesting differences in chat statements for the (lower 111) “repeated interactions” classification</w:t>
      </w:r>
      <w:r w:rsidR="00766EBC">
        <w:rPr>
          <w:rFonts w:ascii="Times New Roman" w:hAnsi="Times New Roman" w:cs="Times New Roman"/>
          <w:sz w:val="24"/>
          <w:szCs w:val="24"/>
        </w:rPr>
        <w:t>, with a greater frequency of discussions about some alternating (111e) or repeated (111f) DAC transgressions</w:t>
      </w:r>
      <w:r w:rsidR="004C416A" w:rsidRPr="004C416A">
        <w:rPr>
          <w:rFonts w:ascii="Times New Roman" w:hAnsi="Times New Roman" w:cs="Times New Roman"/>
          <w:sz w:val="24"/>
          <w:szCs w:val="24"/>
        </w:rPr>
        <w:t xml:space="preserve">. </w:t>
      </w:r>
      <w:r w:rsidR="00766EBC">
        <w:rPr>
          <w:rFonts w:ascii="Times New Roman" w:hAnsi="Times New Roman" w:cs="Times New Roman"/>
          <w:sz w:val="24"/>
          <w:szCs w:val="24"/>
        </w:rPr>
        <w:t>Note that</w:t>
      </w:r>
      <w:r w:rsidR="004C416A" w:rsidRPr="004C416A">
        <w:rPr>
          <w:rFonts w:ascii="Times New Roman" w:hAnsi="Times New Roman" w:cs="Times New Roman"/>
          <w:sz w:val="24"/>
          <w:szCs w:val="24"/>
        </w:rPr>
        <w:t xml:space="preserve"> few statements </w:t>
      </w:r>
      <w:r w:rsidR="00766EBC">
        <w:rPr>
          <w:rFonts w:ascii="Times New Roman" w:hAnsi="Times New Roman" w:cs="Times New Roman"/>
          <w:sz w:val="24"/>
          <w:szCs w:val="24"/>
        </w:rPr>
        <w:t>are classified in</w:t>
      </w:r>
      <w:r w:rsidR="004C416A" w:rsidRPr="004C416A">
        <w:rPr>
          <w:rFonts w:ascii="Times New Roman" w:hAnsi="Times New Roman" w:cs="Times New Roman"/>
          <w:sz w:val="24"/>
          <w:szCs w:val="24"/>
        </w:rPr>
        <w:t xml:space="preserve"> the social preferences categories (i.e., 102e through 102l), and little difference in rates of those statements depending on what the leader </w:t>
      </w:r>
      <w:r w:rsidR="00766EBC">
        <w:rPr>
          <w:rFonts w:ascii="Times New Roman" w:hAnsi="Times New Roman" w:cs="Times New Roman"/>
          <w:sz w:val="24"/>
          <w:szCs w:val="24"/>
        </w:rPr>
        <w:t xml:space="preserve">group </w:t>
      </w:r>
      <w:r w:rsidR="00E535A6">
        <w:rPr>
          <w:rFonts w:ascii="Times New Roman" w:hAnsi="Times New Roman" w:cs="Times New Roman"/>
          <w:sz w:val="24"/>
          <w:szCs w:val="24"/>
        </w:rPr>
        <w:t>chose</w:t>
      </w:r>
      <w:r w:rsidR="004C416A" w:rsidRPr="004C416A">
        <w:rPr>
          <w:rFonts w:ascii="Times New Roman" w:hAnsi="Times New Roman" w:cs="Times New Roman"/>
          <w:sz w:val="24"/>
          <w:szCs w:val="24"/>
        </w:rPr>
        <w:t xml:space="preserve">. </w:t>
      </w:r>
      <w:r w:rsidR="00766EBC">
        <w:rPr>
          <w:rFonts w:ascii="Times New Roman" w:hAnsi="Times New Roman" w:cs="Times New Roman"/>
          <w:sz w:val="24"/>
          <w:szCs w:val="24"/>
        </w:rPr>
        <w:t xml:space="preserve">Leaders who transgress, however, are considerably </w:t>
      </w:r>
      <w:r w:rsidR="00766EBC">
        <w:rPr>
          <w:rFonts w:ascii="Times New Roman" w:hAnsi="Times New Roman" w:cs="Times New Roman"/>
          <w:sz w:val="24"/>
          <w:szCs w:val="24"/>
        </w:rPr>
        <w:lastRenderedPageBreak/>
        <w:t>more likely to express a goal to coordinate for the benefit of the Leader group involved in the chat (102m) compared to leaders who do not transgress.</w:t>
      </w:r>
    </w:p>
    <w:p w:rsidR="00487940" w:rsidRDefault="00374F42"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Panel B or Table C-4 summarizes classification frequencies for the</w:t>
      </w:r>
      <w:r w:rsidR="004C416A" w:rsidRPr="004C416A">
        <w:rPr>
          <w:rFonts w:ascii="Times New Roman" w:hAnsi="Times New Roman" w:cs="Times New Roman"/>
          <w:sz w:val="24"/>
          <w:szCs w:val="24"/>
        </w:rPr>
        <w:t xml:space="preserve"> Responder </w:t>
      </w:r>
      <w:r w:rsidR="00E535A6">
        <w:rPr>
          <w:rFonts w:ascii="Times New Roman" w:hAnsi="Times New Roman" w:cs="Times New Roman"/>
          <w:sz w:val="24"/>
          <w:szCs w:val="24"/>
        </w:rPr>
        <w:t>group</w:t>
      </w:r>
      <w:r w:rsidR="004C416A" w:rsidRPr="004C416A">
        <w:rPr>
          <w:rFonts w:ascii="Times New Roman" w:hAnsi="Times New Roman" w:cs="Times New Roman"/>
          <w:sz w:val="24"/>
          <w:szCs w:val="24"/>
        </w:rPr>
        <w:t xml:space="preserve"> chats. These are only for the DAC </w:t>
      </w:r>
      <w:proofErr w:type="spellStart"/>
      <w:r w:rsidR="004C416A" w:rsidRPr="004C416A">
        <w:rPr>
          <w:rFonts w:ascii="Times New Roman" w:hAnsi="Times New Roman" w:cs="Times New Roman"/>
          <w:sz w:val="24"/>
          <w:szCs w:val="24"/>
        </w:rPr>
        <w:t>subgames</w:t>
      </w:r>
      <w:proofErr w:type="spellEnd"/>
      <w:r w:rsidR="004C416A" w:rsidRPr="004C416A">
        <w:rPr>
          <w:rFonts w:ascii="Times New Roman" w:hAnsi="Times New Roman" w:cs="Times New Roman"/>
          <w:sz w:val="24"/>
          <w:szCs w:val="24"/>
        </w:rPr>
        <w:t xml:space="preserve">, which are by far the most common (and the only interesting) </w:t>
      </w:r>
      <w:proofErr w:type="spellStart"/>
      <w:r w:rsidR="004C416A" w:rsidRPr="004C416A">
        <w:rPr>
          <w:rFonts w:ascii="Times New Roman" w:hAnsi="Times New Roman" w:cs="Times New Roman"/>
          <w:sz w:val="24"/>
          <w:szCs w:val="24"/>
        </w:rPr>
        <w:t>subgames</w:t>
      </w:r>
      <w:proofErr w:type="spellEnd"/>
      <w:r w:rsidR="004C416A" w:rsidRPr="004C416A">
        <w:rPr>
          <w:rFonts w:ascii="Times New Roman" w:hAnsi="Times New Roman" w:cs="Times New Roman"/>
          <w:sz w:val="24"/>
          <w:szCs w:val="24"/>
        </w:rPr>
        <w:t xml:space="preserve">. </w:t>
      </w:r>
      <w:r>
        <w:rPr>
          <w:rFonts w:ascii="Times New Roman" w:hAnsi="Times New Roman" w:cs="Times New Roman"/>
          <w:sz w:val="24"/>
          <w:szCs w:val="24"/>
        </w:rPr>
        <w:t>M</w:t>
      </w:r>
      <w:r w:rsidR="004C416A" w:rsidRPr="004C416A">
        <w:rPr>
          <w:rFonts w:ascii="Times New Roman" w:hAnsi="Times New Roman" w:cs="Times New Roman"/>
          <w:sz w:val="24"/>
          <w:szCs w:val="24"/>
        </w:rPr>
        <w:t xml:space="preserve">any differences </w:t>
      </w:r>
      <w:r>
        <w:rPr>
          <w:rFonts w:ascii="Times New Roman" w:hAnsi="Times New Roman" w:cs="Times New Roman"/>
          <w:sz w:val="24"/>
          <w:szCs w:val="24"/>
        </w:rPr>
        <w:t xml:space="preserve">exist </w:t>
      </w:r>
      <w:r w:rsidR="004C416A" w:rsidRPr="004C416A">
        <w:rPr>
          <w:rFonts w:ascii="Times New Roman" w:hAnsi="Times New Roman" w:cs="Times New Roman"/>
          <w:sz w:val="24"/>
          <w:szCs w:val="24"/>
        </w:rPr>
        <w:t>in what the Victi</w:t>
      </w:r>
      <w:r>
        <w:rPr>
          <w:rFonts w:ascii="Times New Roman" w:hAnsi="Times New Roman" w:cs="Times New Roman"/>
          <w:sz w:val="24"/>
          <w:szCs w:val="24"/>
        </w:rPr>
        <w:t>m and Beneficiary groups discuss</w:t>
      </w:r>
      <w:r w:rsidR="00E535A6">
        <w:rPr>
          <w:rFonts w:ascii="Times New Roman" w:hAnsi="Times New Roman" w:cs="Times New Roman"/>
          <w:sz w:val="24"/>
          <w:szCs w:val="24"/>
        </w:rPr>
        <w:t xml:space="preserve">, as assessed through random effects </w:t>
      </w:r>
      <w:proofErr w:type="spellStart"/>
      <w:r w:rsidR="00E535A6">
        <w:rPr>
          <w:rFonts w:ascii="Times New Roman" w:hAnsi="Times New Roman" w:cs="Times New Roman"/>
          <w:sz w:val="24"/>
          <w:szCs w:val="24"/>
        </w:rPr>
        <w:t>poisson</w:t>
      </w:r>
      <w:proofErr w:type="spellEnd"/>
      <w:r w:rsidR="00E535A6">
        <w:rPr>
          <w:rFonts w:ascii="Times New Roman" w:hAnsi="Times New Roman" w:cs="Times New Roman"/>
          <w:sz w:val="24"/>
          <w:szCs w:val="24"/>
        </w:rPr>
        <w:t xml:space="preserve"> count regressions</w:t>
      </w:r>
      <w:r w:rsidR="004C416A" w:rsidRPr="004C416A">
        <w:rPr>
          <w:rFonts w:ascii="Times New Roman" w:hAnsi="Times New Roman" w:cs="Times New Roman"/>
          <w:sz w:val="24"/>
          <w:szCs w:val="24"/>
        </w:rPr>
        <w:t>.</w:t>
      </w:r>
      <w:r w:rsidR="00E535A6">
        <w:rPr>
          <w:rStyle w:val="FootnoteReference"/>
          <w:rFonts w:ascii="Times New Roman" w:hAnsi="Times New Roman" w:cs="Times New Roman"/>
          <w:sz w:val="24"/>
          <w:szCs w:val="24"/>
        </w:rPr>
        <w:footnoteReference w:id="1"/>
      </w:r>
      <w:r w:rsidR="004C416A" w:rsidRPr="004C416A">
        <w:rPr>
          <w:rFonts w:ascii="Times New Roman" w:hAnsi="Times New Roman" w:cs="Times New Roman"/>
          <w:sz w:val="24"/>
          <w:szCs w:val="24"/>
        </w:rPr>
        <w:t xml:space="preserve"> </w:t>
      </w:r>
      <w:r>
        <w:rPr>
          <w:rFonts w:ascii="Times New Roman" w:hAnsi="Times New Roman" w:cs="Times New Roman"/>
          <w:sz w:val="24"/>
          <w:szCs w:val="24"/>
        </w:rPr>
        <w:t>Victims communicate overall more frequently than Beneficiaries</w:t>
      </w:r>
      <w:r w:rsidR="00205667">
        <w:rPr>
          <w:rFonts w:ascii="Times New Roman" w:hAnsi="Times New Roman" w:cs="Times New Roman"/>
          <w:sz w:val="24"/>
          <w:szCs w:val="24"/>
        </w:rPr>
        <w:t xml:space="preserve"> communicate</w:t>
      </w:r>
      <w:r>
        <w:rPr>
          <w:rFonts w:ascii="Times New Roman" w:hAnsi="Times New Roman" w:cs="Times New Roman"/>
          <w:sz w:val="24"/>
          <w:szCs w:val="24"/>
        </w:rPr>
        <w:t>, and they more often propose to resist (1b). Interestingly, Beneficiaries more frequently express negative preferences towards leaders (2h), and at a marginal (10%) significance level they also more frequently express positive concerns towards the Victim group (2e). Victim groups, however, more frequently discuss other group’s decisions (3, 3a, 3d) and more frequently discuss repeated game strategies (11, 11b</w:t>
      </w:r>
      <w:r w:rsidR="00F13D11">
        <w:rPr>
          <w:rFonts w:ascii="Times New Roman" w:hAnsi="Times New Roman" w:cs="Times New Roman"/>
          <w:sz w:val="24"/>
          <w:szCs w:val="24"/>
        </w:rPr>
        <w:t>, 11p).</w:t>
      </w:r>
    </w:p>
    <w:p w:rsidR="004C416A" w:rsidRPr="004C416A" w:rsidRDefault="00487940" w:rsidP="004C416A">
      <w:pPr>
        <w:spacing w:after="0" w:line="480" w:lineRule="auto"/>
        <w:rPr>
          <w:rFonts w:ascii="Times New Roman" w:hAnsi="Times New Roman" w:cs="Times New Roman"/>
          <w:i/>
          <w:sz w:val="24"/>
          <w:szCs w:val="24"/>
        </w:rPr>
      </w:pPr>
      <w:r>
        <w:rPr>
          <w:rFonts w:ascii="Times New Roman" w:hAnsi="Times New Roman" w:cs="Times New Roman"/>
          <w:i/>
          <w:sz w:val="24"/>
          <w:szCs w:val="24"/>
        </w:rPr>
        <w:t>2.2</w:t>
      </w:r>
      <w:r w:rsidR="004C416A" w:rsidRPr="004C416A">
        <w:rPr>
          <w:rFonts w:ascii="Times New Roman" w:hAnsi="Times New Roman" w:cs="Times New Roman"/>
          <w:i/>
          <w:sz w:val="24"/>
          <w:szCs w:val="24"/>
        </w:rPr>
        <w:tab/>
      </w:r>
      <w:r>
        <w:rPr>
          <w:rFonts w:ascii="Times New Roman" w:hAnsi="Times New Roman" w:cs="Times New Roman"/>
          <w:i/>
          <w:sz w:val="24"/>
          <w:szCs w:val="24"/>
        </w:rPr>
        <w:t>Group</w:t>
      </w:r>
      <w:r w:rsidR="004C416A" w:rsidRPr="004C416A">
        <w:rPr>
          <w:rFonts w:ascii="Times New Roman" w:hAnsi="Times New Roman" w:cs="Times New Roman"/>
          <w:i/>
          <w:sz w:val="24"/>
          <w:szCs w:val="24"/>
        </w:rPr>
        <w:t xml:space="preserve"> with </w:t>
      </w:r>
      <w:r>
        <w:rPr>
          <w:rFonts w:ascii="Times New Roman" w:hAnsi="Times New Roman" w:cs="Times New Roman"/>
          <w:i/>
          <w:sz w:val="24"/>
          <w:szCs w:val="24"/>
        </w:rPr>
        <w:t xml:space="preserve">Between </w:t>
      </w:r>
      <w:r w:rsidR="004C416A" w:rsidRPr="004C416A">
        <w:rPr>
          <w:rFonts w:ascii="Times New Roman" w:hAnsi="Times New Roman" w:cs="Times New Roman"/>
          <w:i/>
          <w:sz w:val="24"/>
          <w:szCs w:val="24"/>
        </w:rPr>
        <w:t>Res</w:t>
      </w:r>
      <w:r>
        <w:rPr>
          <w:rFonts w:ascii="Times New Roman" w:hAnsi="Times New Roman" w:cs="Times New Roman"/>
          <w:i/>
          <w:sz w:val="24"/>
          <w:szCs w:val="24"/>
        </w:rPr>
        <w:t>ponder Communication</w:t>
      </w:r>
    </w:p>
    <w:p w:rsidR="004C416A" w:rsidRPr="004C416A" w:rsidRDefault="003F5CEC" w:rsidP="00205667">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C-5 reports the message frequencies for the Group-Between Responder Communication treatment. For the leaders’ chats, on the right side of Panel A we display some chat content frequencies separately for leaders depending on </w:t>
      </w:r>
      <w:r w:rsidR="002B46D8">
        <w:rPr>
          <w:rFonts w:ascii="Times New Roman" w:hAnsi="Times New Roman" w:cs="Times New Roman"/>
          <w:sz w:val="24"/>
          <w:szCs w:val="24"/>
        </w:rPr>
        <w:t xml:space="preserve">their initial transgression in the first period of the individual choice condition. This first choice of the experiment can be interpreted as a rough measure of the </w:t>
      </w:r>
      <w:r w:rsidR="00E535A6">
        <w:rPr>
          <w:rFonts w:ascii="Times New Roman" w:hAnsi="Times New Roman" w:cs="Times New Roman"/>
          <w:sz w:val="24"/>
          <w:szCs w:val="24"/>
        </w:rPr>
        <w:t>leader’s</w:t>
      </w:r>
      <w:r w:rsidR="002B46D8">
        <w:rPr>
          <w:rFonts w:ascii="Times New Roman" w:hAnsi="Times New Roman" w:cs="Times New Roman"/>
          <w:sz w:val="24"/>
          <w:szCs w:val="24"/>
        </w:rPr>
        <w:t xml:space="preserve"> “type,” before he or she learns whether transgressions will be successful. The statistical tests summarized on the far right reveal that leaders who </w:t>
      </w:r>
      <w:r w:rsidR="00205667">
        <w:rPr>
          <w:rFonts w:ascii="Times New Roman" w:hAnsi="Times New Roman" w:cs="Times New Roman"/>
          <w:sz w:val="24"/>
          <w:szCs w:val="24"/>
        </w:rPr>
        <w:t xml:space="preserve">initially </w:t>
      </w:r>
      <w:r w:rsidR="002B46D8">
        <w:rPr>
          <w:rFonts w:ascii="Times New Roman" w:hAnsi="Times New Roman" w:cs="Times New Roman"/>
          <w:sz w:val="24"/>
          <w:szCs w:val="24"/>
        </w:rPr>
        <w:t xml:space="preserve">chose to transgress against both responders </w:t>
      </w:r>
      <w:r w:rsidR="004C416A" w:rsidRPr="004C416A">
        <w:rPr>
          <w:rFonts w:ascii="Times New Roman" w:hAnsi="Times New Roman" w:cs="Times New Roman"/>
          <w:sz w:val="24"/>
          <w:szCs w:val="24"/>
        </w:rPr>
        <w:t>are less likely to propose No Transgression (</w:t>
      </w:r>
      <w:r w:rsidR="002B46D8">
        <w:rPr>
          <w:rFonts w:ascii="Times New Roman" w:hAnsi="Times New Roman" w:cs="Times New Roman"/>
          <w:sz w:val="24"/>
          <w:szCs w:val="24"/>
        </w:rPr>
        <w:t>101d</w:t>
      </w:r>
      <w:r w:rsidR="004C416A" w:rsidRPr="004C416A">
        <w:rPr>
          <w:rFonts w:ascii="Times New Roman" w:hAnsi="Times New Roman" w:cs="Times New Roman"/>
          <w:sz w:val="24"/>
          <w:szCs w:val="24"/>
        </w:rPr>
        <w:t xml:space="preserve">); </w:t>
      </w:r>
      <w:r w:rsidR="002B46D8">
        <w:rPr>
          <w:rFonts w:ascii="Times New Roman" w:hAnsi="Times New Roman" w:cs="Times New Roman"/>
          <w:sz w:val="24"/>
          <w:szCs w:val="24"/>
        </w:rPr>
        <w:t>leaders who initially chose</w:t>
      </w:r>
      <w:r w:rsidR="004C416A" w:rsidRPr="004C416A">
        <w:rPr>
          <w:rFonts w:ascii="Times New Roman" w:hAnsi="Times New Roman" w:cs="Times New Roman"/>
          <w:sz w:val="24"/>
          <w:szCs w:val="24"/>
        </w:rPr>
        <w:t xml:space="preserve"> DAC are more agreeable</w:t>
      </w:r>
      <w:r w:rsidR="002B46D8">
        <w:rPr>
          <w:rFonts w:ascii="Times New Roman" w:hAnsi="Times New Roman" w:cs="Times New Roman"/>
          <w:sz w:val="24"/>
          <w:szCs w:val="24"/>
        </w:rPr>
        <w:t xml:space="preserve"> to others’ proposals</w:t>
      </w:r>
      <w:r w:rsidR="004C416A" w:rsidRPr="004C416A">
        <w:rPr>
          <w:rFonts w:ascii="Times New Roman" w:hAnsi="Times New Roman" w:cs="Times New Roman"/>
          <w:sz w:val="24"/>
          <w:szCs w:val="24"/>
        </w:rPr>
        <w:t xml:space="preserve"> (101h); </w:t>
      </w:r>
      <w:r w:rsidR="002B46D8">
        <w:rPr>
          <w:rFonts w:ascii="Times New Roman" w:hAnsi="Times New Roman" w:cs="Times New Roman"/>
          <w:sz w:val="24"/>
          <w:szCs w:val="24"/>
        </w:rPr>
        <w:t xml:space="preserve">and leaders who initially </w:t>
      </w:r>
      <w:r w:rsidR="004C416A" w:rsidRPr="004C416A">
        <w:rPr>
          <w:rFonts w:ascii="Times New Roman" w:hAnsi="Times New Roman" w:cs="Times New Roman"/>
          <w:sz w:val="24"/>
          <w:szCs w:val="24"/>
        </w:rPr>
        <w:t>chose</w:t>
      </w:r>
      <w:r w:rsidR="002B46D8">
        <w:rPr>
          <w:rFonts w:ascii="Times New Roman" w:hAnsi="Times New Roman" w:cs="Times New Roman"/>
          <w:sz w:val="24"/>
          <w:szCs w:val="24"/>
        </w:rPr>
        <w:t xml:space="preserve"> not to transgress against any responder </w:t>
      </w:r>
      <w:r w:rsidR="004C416A" w:rsidRPr="004C416A">
        <w:rPr>
          <w:rFonts w:ascii="Times New Roman" w:hAnsi="Times New Roman" w:cs="Times New Roman"/>
          <w:sz w:val="24"/>
          <w:szCs w:val="24"/>
        </w:rPr>
        <w:t xml:space="preserve">are more likely to make reference to a </w:t>
      </w:r>
      <w:r w:rsidR="004C416A" w:rsidRPr="004C416A">
        <w:rPr>
          <w:rFonts w:ascii="Times New Roman" w:hAnsi="Times New Roman" w:cs="Times New Roman"/>
          <w:sz w:val="24"/>
          <w:szCs w:val="24"/>
        </w:rPr>
        <w:lastRenderedPageBreak/>
        <w:t xml:space="preserve">particular </w:t>
      </w:r>
      <w:r w:rsidR="00E535A6">
        <w:rPr>
          <w:rFonts w:ascii="Times New Roman" w:hAnsi="Times New Roman" w:cs="Times New Roman"/>
          <w:sz w:val="24"/>
          <w:szCs w:val="24"/>
        </w:rPr>
        <w:t>responder</w:t>
      </w:r>
      <w:r w:rsidR="004C416A" w:rsidRPr="004C416A">
        <w:rPr>
          <w:rFonts w:ascii="Times New Roman" w:hAnsi="Times New Roman" w:cs="Times New Roman"/>
          <w:sz w:val="24"/>
          <w:szCs w:val="24"/>
        </w:rPr>
        <w:t xml:space="preserve"> </w:t>
      </w:r>
      <w:r w:rsidR="00E535A6">
        <w:rPr>
          <w:rFonts w:ascii="Times New Roman" w:hAnsi="Times New Roman" w:cs="Times New Roman"/>
          <w:sz w:val="24"/>
          <w:szCs w:val="24"/>
        </w:rPr>
        <w:t>group</w:t>
      </w:r>
      <w:r w:rsidR="004C416A" w:rsidRPr="004C416A">
        <w:rPr>
          <w:rFonts w:ascii="Times New Roman" w:hAnsi="Times New Roman" w:cs="Times New Roman"/>
          <w:sz w:val="24"/>
          <w:szCs w:val="24"/>
        </w:rPr>
        <w:t>’s choice</w:t>
      </w:r>
      <w:r w:rsidR="002B46D8">
        <w:rPr>
          <w:rFonts w:ascii="Times New Roman" w:hAnsi="Times New Roman" w:cs="Times New Roman"/>
          <w:sz w:val="24"/>
          <w:szCs w:val="24"/>
        </w:rPr>
        <w:t xml:space="preserve"> (13c)</w:t>
      </w:r>
      <w:r w:rsidR="004C416A" w:rsidRPr="004C416A">
        <w:rPr>
          <w:rFonts w:ascii="Times New Roman" w:hAnsi="Times New Roman" w:cs="Times New Roman"/>
          <w:sz w:val="24"/>
          <w:szCs w:val="24"/>
        </w:rPr>
        <w:t>, suggesting</w:t>
      </w:r>
      <w:r w:rsidR="002B46D8">
        <w:rPr>
          <w:rFonts w:ascii="Times New Roman" w:hAnsi="Times New Roman" w:cs="Times New Roman"/>
          <w:sz w:val="24"/>
          <w:szCs w:val="24"/>
        </w:rPr>
        <w:t xml:space="preserve"> perhaps</w:t>
      </w:r>
      <w:r w:rsidR="004C416A" w:rsidRPr="004C416A">
        <w:rPr>
          <w:rFonts w:ascii="Times New Roman" w:hAnsi="Times New Roman" w:cs="Times New Roman"/>
          <w:sz w:val="24"/>
          <w:szCs w:val="24"/>
        </w:rPr>
        <w:t xml:space="preserve"> that th</w:t>
      </w:r>
      <w:r w:rsidR="002B46D8">
        <w:rPr>
          <w:rFonts w:ascii="Times New Roman" w:hAnsi="Times New Roman" w:cs="Times New Roman"/>
          <w:sz w:val="24"/>
          <w:szCs w:val="24"/>
        </w:rPr>
        <w:t>ey think more strategically</w:t>
      </w:r>
      <w:r w:rsidR="004C416A" w:rsidRPr="004C416A">
        <w:rPr>
          <w:rFonts w:ascii="Times New Roman" w:hAnsi="Times New Roman" w:cs="Times New Roman"/>
          <w:sz w:val="24"/>
          <w:szCs w:val="24"/>
        </w:rPr>
        <w:t>.</w:t>
      </w:r>
    </w:p>
    <w:p w:rsidR="004C416A" w:rsidRDefault="004C416A" w:rsidP="00205667">
      <w:pPr>
        <w:spacing w:after="0" w:line="480" w:lineRule="auto"/>
        <w:ind w:firstLine="720"/>
        <w:jc w:val="both"/>
        <w:rPr>
          <w:rFonts w:ascii="Times New Roman" w:hAnsi="Times New Roman" w:cs="Times New Roman"/>
          <w:sz w:val="24"/>
          <w:szCs w:val="24"/>
        </w:rPr>
      </w:pPr>
      <w:r w:rsidRPr="004C416A">
        <w:rPr>
          <w:rFonts w:ascii="Times New Roman" w:hAnsi="Times New Roman" w:cs="Times New Roman"/>
          <w:sz w:val="24"/>
          <w:szCs w:val="24"/>
        </w:rPr>
        <w:t>T</w:t>
      </w:r>
      <w:r w:rsidR="00D40299">
        <w:rPr>
          <w:rFonts w:ascii="Times New Roman" w:hAnsi="Times New Roman" w:cs="Times New Roman"/>
          <w:sz w:val="24"/>
          <w:szCs w:val="24"/>
        </w:rPr>
        <w:t>wo types of chats occur among the Responders in this treatment. Panel B of Table C-5 distinguishes between t</w:t>
      </w:r>
      <w:r w:rsidRPr="004C416A">
        <w:rPr>
          <w:rFonts w:ascii="Times New Roman" w:hAnsi="Times New Roman" w:cs="Times New Roman"/>
          <w:sz w:val="24"/>
          <w:szCs w:val="24"/>
        </w:rPr>
        <w:t xml:space="preserve">he Inter-Responder (6-person) chats </w:t>
      </w:r>
      <w:r w:rsidR="00D40299">
        <w:rPr>
          <w:rFonts w:ascii="Times New Roman" w:hAnsi="Times New Roman" w:cs="Times New Roman"/>
          <w:sz w:val="24"/>
          <w:szCs w:val="24"/>
        </w:rPr>
        <w:t>that take place</w:t>
      </w:r>
      <w:r w:rsidRPr="004C416A">
        <w:rPr>
          <w:rFonts w:ascii="Times New Roman" w:hAnsi="Times New Roman" w:cs="Times New Roman"/>
          <w:sz w:val="24"/>
          <w:szCs w:val="24"/>
        </w:rPr>
        <w:t xml:space="preserve"> before the Intra-Responder chats</w:t>
      </w:r>
      <w:r w:rsidR="00D40299">
        <w:rPr>
          <w:rFonts w:ascii="Times New Roman" w:hAnsi="Times New Roman" w:cs="Times New Roman"/>
          <w:sz w:val="24"/>
          <w:szCs w:val="24"/>
        </w:rPr>
        <w:t xml:space="preserve"> using _inter and _intra suffixes</w:t>
      </w:r>
      <w:r w:rsidRPr="004C416A">
        <w:rPr>
          <w:rFonts w:ascii="Times New Roman" w:hAnsi="Times New Roman" w:cs="Times New Roman"/>
          <w:sz w:val="24"/>
          <w:szCs w:val="24"/>
        </w:rPr>
        <w:t xml:space="preserve">. </w:t>
      </w:r>
      <w:r w:rsidR="00D40299">
        <w:rPr>
          <w:rFonts w:ascii="Times New Roman" w:hAnsi="Times New Roman" w:cs="Times New Roman"/>
          <w:sz w:val="24"/>
          <w:szCs w:val="24"/>
        </w:rPr>
        <w:t>T</w:t>
      </w:r>
      <w:r w:rsidRPr="004C416A">
        <w:rPr>
          <w:rFonts w:ascii="Times New Roman" w:hAnsi="Times New Roman" w:cs="Times New Roman"/>
          <w:sz w:val="24"/>
          <w:szCs w:val="24"/>
        </w:rPr>
        <w:t>he differences in the beneficiaries and victims chat statements tend to be greater in their intra-</w:t>
      </w:r>
      <w:r w:rsidR="00E535A6">
        <w:rPr>
          <w:rFonts w:ascii="Times New Roman" w:hAnsi="Times New Roman" w:cs="Times New Roman"/>
          <w:sz w:val="24"/>
          <w:szCs w:val="24"/>
        </w:rPr>
        <w:t>group</w:t>
      </w:r>
      <w:r w:rsidRPr="004C416A">
        <w:rPr>
          <w:rFonts w:ascii="Times New Roman" w:hAnsi="Times New Roman" w:cs="Times New Roman"/>
          <w:sz w:val="24"/>
          <w:szCs w:val="24"/>
        </w:rPr>
        <w:t xml:space="preserve"> chats, compared to the 6-person inter-</w:t>
      </w:r>
      <w:r w:rsidR="00D40299">
        <w:rPr>
          <w:rFonts w:ascii="Times New Roman" w:hAnsi="Times New Roman" w:cs="Times New Roman"/>
          <w:sz w:val="24"/>
          <w:szCs w:val="24"/>
        </w:rPr>
        <w:t>group</w:t>
      </w:r>
      <w:r w:rsidRPr="004C416A">
        <w:rPr>
          <w:rFonts w:ascii="Times New Roman" w:hAnsi="Times New Roman" w:cs="Times New Roman"/>
          <w:sz w:val="24"/>
          <w:szCs w:val="24"/>
        </w:rPr>
        <w:t xml:space="preserve"> chat</w:t>
      </w:r>
      <w:r w:rsidR="00D40299">
        <w:rPr>
          <w:rFonts w:ascii="Times New Roman" w:hAnsi="Times New Roman" w:cs="Times New Roman"/>
          <w:sz w:val="24"/>
          <w:szCs w:val="24"/>
        </w:rPr>
        <w:t>s</w:t>
      </w:r>
      <w:r w:rsidRPr="004C416A">
        <w:rPr>
          <w:rFonts w:ascii="Times New Roman" w:hAnsi="Times New Roman" w:cs="Times New Roman"/>
          <w:sz w:val="24"/>
          <w:szCs w:val="24"/>
        </w:rPr>
        <w:t xml:space="preserve">. </w:t>
      </w:r>
      <w:r w:rsidR="00D40299">
        <w:rPr>
          <w:rFonts w:ascii="Times New Roman" w:hAnsi="Times New Roman" w:cs="Times New Roman"/>
          <w:sz w:val="24"/>
          <w:szCs w:val="24"/>
        </w:rPr>
        <w:t xml:space="preserve">Ten of the 15 statistically significant differences in chat content occur for the 3-person intra-group chats. </w:t>
      </w:r>
      <w:r w:rsidR="00E535A6">
        <w:rPr>
          <w:rFonts w:ascii="Times New Roman" w:hAnsi="Times New Roman" w:cs="Times New Roman"/>
          <w:sz w:val="24"/>
          <w:szCs w:val="24"/>
        </w:rPr>
        <w:t>In these chats, for example</w:t>
      </w:r>
      <w:r w:rsidR="00D40299">
        <w:rPr>
          <w:rFonts w:ascii="Times New Roman" w:hAnsi="Times New Roman" w:cs="Times New Roman"/>
          <w:sz w:val="24"/>
          <w:szCs w:val="24"/>
        </w:rPr>
        <w:t>, victims more frequently propose to resist</w:t>
      </w:r>
      <w:r w:rsidR="00F27D2E">
        <w:rPr>
          <w:rFonts w:ascii="Times New Roman" w:hAnsi="Times New Roman" w:cs="Times New Roman"/>
          <w:sz w:val="24"/>
          <w:szCs w:val="24"/>
        </w:rPr>
        <w:t xml:space="preserve"> (1b, 1be), express negative preferences towards the leader (2h) and express pro-social concerns for others in the group (2k)</w:t>
      </w:r>
      <w:r w:rsidRPr="004C416A">
        <w:rPr>
          <w:rFonts w:ascii="Times New Roman" w:hAnsi="Times New Roman" w:cs="Times New Roman"/>
          <w:sz w:val="24"/>
          <w:szCs w:val="24"/>
        </w:rPr>
        <w:t>.</w:t>
      </w:r>
      <w:r w:rsidR="00F27D2E">
        <w:rPr>
          <w:rFonts w:ascii="Times New Roman" w:hAnsi="Times New Roman" w:cs="Times New Roman"/>
          <w:sz w:val="24"/>
          <w:szCs w:val="24"/>
        </w:rPr>
        <w:t xml:space="preserve"> Beneficiaries make more statements about maximizing profits (2a, 2ab) and how their choice may influence the decision of leader group (3b).</w:t>
      </w:r>
    </w:p>
    <w:p w:rsidR="004C416A" w:rsidRDefault="00F27D2E"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table also uses bold in the all transgressions frequency column to indicate significant differences in chat statements for the</w:t>
      </w:r>
      <w:r w:rsidRPr="00F27D2E">
        <w:rPr>
          <w:rFonts w:ascii="Times New Roman" w:hAnsi="Times New Roman" w:cs="Times New Roman"/>
          <w:sz w:val="24"/>
          <w:szCs w:val="24"/>
        </w:rPr>
        <w:t xml:space="preserve"> </w:t>
      </w:r>
      <w:r w:rsidRPr="004C416A">
        <w:rPr>
          <w:rFonts w:ascii="Times New Roman" w:hAnsi="Times New Roman" w:cs="Times New Roman"/>
          <w:sz w:val="24"/>
          <w:szCs w:val="24"/>
        </w:rPr>
        <w:t>intra- and inter-</w:t>
      </w:r>
      <w:r>
        <w:rPr>
          <w:rFonts w:ascii="Times New Roman" w:hAnsi="Times New Roman" w:cs="Times New Roman"/>
          <w:sz w:val="24"/>
          <w:szCs w:val="24"/>
        </w:rPr>
        <w:t>group</w:t>
      </w:r>
      <w:r w:rsidRPr="004C416A">
        <w:rPr>
          <w:rFonts w:ascii="Times New Roman" w:hAnsi="Times New Roman" w:cs="Times New Roman"/>
          <w:sz w:val="24"/>
          <w:szCs w:val="24"/>
        </w:rPr>
        <w:t xml:space="preserve"> chat statement</w:t>
      </w:r>
      <w:r>
        <w:rPr>
          <w:rFonts w:ascii="Times New Roman" w:hAnsi="Times New Roman" w:cs="Times New Roman"/>
          <w:sz w:val="24"/>
          <w:szCs w:val="24"/>
        </w:rPr>
        <w:t xml:space="preserve">s (using the 5% significance threshold). </w:t>
      </w:r>
      <w:r w:rsidR="004C416A" w:rsidRPr="004C416A">
        <w:rPr>
          <w:rFonts w:ascii="Times New Roman" w:hAnsi="Times New Roman" w:cs="Times New Roman"/>
          <w:sz w:val="24"/>
          <w:szCs w:val="24"/>
        </w:rPr>
        <w:t>There is generally more chat in the inter-</w:t>
      </w:r>
      <w:r>
        <w:rPr>
          <w:rFonts w:ascii="Times New Roman" w:hAnsi="Times New Roman" w:cs="Times New Roman"/>
          <w:sz w:val="24"/>
          <w:szCs w:val="24"/>
        </w:rPr>
        <w:t>group</w:t>
      </w:r>
      <w:r w:rsidR="004C416A" w:rsidRPr="004C416A">
        <w:rPr>
          <w:rFonts w:ascii="Times New Roman" w:hAnsi="Times New Roman" w:cs="Times New Roman"/>
          <w:sz w:val="24"/>
          <w:szCs w:val="24"/>
        </w:rPr>
        <w:t xml:space="preserve"> chat rooms</w:t>
      </w:r>
      <w:r>
        <w:rPr>
          <w:rFonts w:ascii="Times New Roman" w:hAnsi="Times New Roman" w:cs="Times New Roman"/>
          <w:sz w:val="24"/>
          <w:szCs w:val="24"/>
        </w:rPr>
        <w:t xml:space="preserve"> (3 compared to 2.5 messages)</w:t>
      </w:r>
      <w:r w:rsidR="004C416A" w:rsidRPr="004C416A">
        <w:rPr>
          <w:rFonts w:ascii="Times New Roman" w:hAnsi="Times New Roman" w:cs="Times New Roman"/>
          <w:sz w:val="24"/>
          <w:szCs w:val="24"/>
        </w:rPr>
        <w:t xml:space="preserve">, but importantly this communication is </w:t>
      </w:r>
      <w:r w:rsidR="00E535A6">
        <w:rPr>
          <w:rFonts w:ascii="Times New Roman" w:hAnsi="Times New Roman" w:cs="Times New Roman"/>
          <w:sz w:val="24"/>
          <w:szCs w:val="24"/>
        </w:rPr>
        <w:t>more focused</w:t>
      </w:r>
      <w:r w:rsidR="004C416A" w:rsidRPr="004C416A">
        <w:rPr>
          <w:rFonts w:ascii="Times New Roman" w:hAnsi="Times New Roman" w:cs="Times New Roman"/>
          <w:sz w:val="24"/>
          <w:szCs w:val="24"/>
        </w:rPr>
        <w:t xml:space="preserve"> specific </w:t>
      </w:r>
      <w:r w:rsidR="00E535A6">
        <w:rPr>
          <w:rFonts w:ascii="Times New Roman" w:hAnsi="Times New Roman" w:cs="Times New Roman"/>
          <w:sz w:val="24"/>
          <w:szCs w:val="24"/>
        </w:rPr>
        <w:t>topics</w:t>
      </w:r>
      <w:r w:rsidR="004C416A" w:rsidRPr="004C416A">
        <w:rPr>
          <w:rFonts w:ascii="Times New Roman" w:hAnsi="Times New Roman" w:cs="Times New Roman"/>
          <w:sz w:val="24"/>
          <w:szCs w:val="24"/>
        </w:rPr>
        <w:t>, such as choosing resistance</w:t>
      </w:r>
      <w:r>
        <w:rPr>
          <w:rFonts w:ascii="Times New Roman" w:hAnsi="Times New Roman" w:cs="Times New Roman"/>
          <w:sz w:val="24"/>
          <w:szCs w:val="24"/>
        </w:rPr>
        <w:t xml:space="preserve"> (1b, 1be</w:t>
      </w:r>
      <w:r w:rsidR="007D29B1">
        <w:rPr>
          <w:rFonts w:ascii="Times New Roman" w:hAnsi="Times New Roman" w:cs="Times New Roman"/>
          <w:sz w:val="24"/>
          <w:szCs w:val="24"/>
        </w:rPr>
        <w:t>)</w:t>
      </w:r>
      <w:r w:rsidR="004C416A" w:rsidRPr="004C416A">
        <w:rPr>
          <w:rFonts w:ascii="Times New Roman" w:hAnsi="Times New Roman" w:cs="Times New Roman"/>
          <w:sz w:val="24"/>
          <w:szCs w:val="24"/>
        </w:rPr>
        <w:t xml:space="preserve">; reasoning about choices (2); </w:t>
      </w:r>
      <w:r w:rsidR="007D29B1">
        <w:rPr>
          <w:rFonts w:ascii="Times New Roman" w:hAnsi="Times New Roman" w:cs="Times New Roman"/>
          <w:sz w:val="24"/>
          <w:szCs w:val="24"/>
        </w:rPr>
        <w:t>negative social preferences towards</w:t>
      </w:r>
      <w:r w:rsidR="004C416A" w:rsidRPr="004C416A">
        <w:rPr>
          <w:rFonts w:ascii="Times New Roman" w:hAnsi="Times New Roman" w:cs="Times New Roman"/>
          <w:sz w:val="24"/>
          <w:szCs w:val="24"/>
        </w:rPr>
        <w:t xml:space="preserve"> to the Leaders</w:t>
      </w:r>
      <w:r w:rsidR="007D29B1">
        <w:rPr>
          <w:rFonts w:ascii="Times New Roman" w:hAnsi="Times New Roman" w:cs="Times New Roman"/>
          <w:sz w:val="24"/>
          <w:szCs w:val="24"/>
        </w:rPr>
        <w:t xml:space="preserve"> (2h)</w:t>
      </w:r>
      <w:r w:rsidR="004C416A" w:rsidRPr="004C416A">
        <w:rPr>
          <w:rFonts w:ascii="Times New Roman" w:hAnsi="Times New Roman" w:cs="Times New Roman"/>
          <w:sz w:val="24"/>
          <w:szCs w:val="24"/>
        </w:rPr>
        <w:t>; coordinating choices to benefit chatting group members</w:t>
      </w:r>
      <w:r w:rsidR="007D29B1">
        <w:rPr>
          <w:rFonts w:ascii="Times New Roman" w:hAnsi="Times New Roman" w:cs="Times New Roman"/>
          <w:sz w:val="24"/>
          <w:szCs w:val="24"/>
        </w:rPr>
        <w:t xml:space="preserve"> (2m)</w:t>
      </w:r>
      <w:r w:rsidR="004C416A" w:rsidRPr="004C416A">
        <w:rPr>
          <w:rFonts w:ascii="Times New Roman" w:hAnsi="Times New Roman" w:cs="Times New Roman"/>
          <w:sz w:val="24"/>
          <w:szCs w:val="24"/>
        </w:rPr>
        <w:t>; reference to the leader’s choice</w:t>
      </w:r>
      <w:r w:rsidR="007D29B1">
        <w:rPr>
          <w:rFonts w:ascii="Times New Roman" w:hAnsi="Times New Roman" w:cs="Times New Roman"/>
          <w:sz w:val="24"/>
          <w:szCs w:val="24"/>
        </w:rPr>
        <w:t xml:space="preserve"> (3a)</w:t>
      </w:r>
      <w:r w:rsidR="004C416A" w:rsidRPr="004C416A">
        <w:rPr>
          <w:rFonts w:ascii="Times New Roman" w:hAnsi="Times New Roman" w:cs="Times New Roman"/>
          <w:sz w:val="24"/>
          <w:szCs w:val="24"/>
        </w:rPr>
        <w:t>; influence of the responders’ choice on the leader’s decision</w:t>
      </w:r>
      <w:r w:rsidR="007D29B1">
        <w:rPr>
          <w:rFonts w:ascii="Times New Roman" w:hAnsi="Times New Roman" w:cs="Times New Roman"/>
          <w:sz w:val="24"/>
          <w:szCs w:val="24"/>
        </w:rPr>
        <w:t xml:space="preserve"> (3b)</w:t>
      </w:r>
      <w:r w:rsidR="004C416A" w:rsidRPr="004C416A">
        <w:rPr>
          <w:rFonts w:ascii="Times New Roman" w:hAnsi="Times New Roman" w:cs="Times New Roman"/>
          <w:sz w:val="24"/>
          <w:szCs w:val="24"/>
        </w:rPr>
        <w:t>; reference to previous periods</w:t>
      </w:r>
      <w:r w:rsidR="007D29B1">
        <w:rPr>
          <w:rFonts w:ascii="Times New Roman" w:hAnsi="Times New Roman" w:cs="Times New Roman"/>
          <w:sz w:val="24"/>
          <w:szCs w:val="24"/>
        </w:rPr>
        <w:t xml:space="preserve"> (6)</w:t>
      </w:r>
      <w:r w:rsidR="004C416A" w:rsidRPr="004C416A">
        <w:rPr>
          <w:rFonts w:ascii="Times New Roman" w:hAnsi="Times New Roman" w:cs="Times New Roman"/>
          <w:sz w:val="24"/>
          <w:szCs w:val="24"/>
        </w:rPr>
        <w:t xml:space="preserve">; and </w:t>
      </w:r>
      <w:r w:rsidR="007D29B1">
        <w:rPr>
          <w:rFonts w:ascii="Times New Roman" w:hAnsi="Times New Roman" w:cs="Times New Roman"/>
          <w:sz w:val="24"/>
          <w:szCs w:val="24"/>
        </w:rPr>
        <w:t>proposing</w:t>
      </w:r>
      <w:r w:rsidR="004C416A" w:rsidRPr="004C416A">
        <w:rPr>
          <w:rFonts w:ascii="Times New Roman" w:hAnsi="Times New Roman" w:cs="Times New Roman"/>
          <w:sz w:val="24"/>
          <w:szCs w:val="24"/>
        </w:rPr>
        <w:t xml:space="preserve"> long-term plan to always </w:t>
      </w:r>
      <w:r w:rsidR="007D29B1">
        <w:rPr>
          <w:rFonts w:ascii="Times New Roman" w:hAnsi="Times New Roman" w:cs="Times New Roman"/>
          <w:sz w:val="24"/>
          <w:szCs w:val="24"/>
        </w:rPr>
        <w:t>resist except when leader chooses not to transgress (11c)</w:t>
      </w:r>
      <w:r w:rsidR="004C416A" w:rsidRPr="004C416A">
        <w:rPr>
          <w:rFonts w:ascii="Times New Roman" w:hAnsi="Times New Roman" w:cs="Times New Roman"/>
          <w:sz w:val="24"/>
          <w:szCs w:val="24"/>
        </w:rPr>
        <w:t xml:space="preserve">. </w:t>
      </w:r>
      <w:r w:rsidR="007D29B1">
        <w:rPr>
          <w:rFonts w:ascii="Times New Roman" w:hAnsi="Times New Roman" w:cs="Times New Roman"/>
          <w:sz w:val="24"/>
          <w:szCs w:val="24"/>
        </w:rPr>
        <w:t>In all cases, these types of statements are more frequently observed in the inter-group chats than in the intra-group chats.</w:t>
      </w:r>
    </w:p>
    <w:p w:rsidR="00487940" w:rsidRPr="004C416A" w:rsidRDefault="00487940" w:rsidP="00487940">
      <w:pPr>
        <w:spacing w:after="0" w:line="480" w:lineRule="auto"/>
        <w:rPr>
          <w:rFonts w:ascii="Times New Roman" w:hAnsi="Times New Roman" w:cs="Times New Roman"/>
          <w:i/>
          <w:sz w:val="24"/>
          <w:szCs w:val="24"/>
        </w:rPr>
      </w:pPr>
      <w:r w:rsidRPr="004C416A">
        <w:rPr>
          <w:rFonts w:ascii="Times New Roman" w:hAnsi="Times New Roman" w:cs="Times New Roman"/>
          <w:i/>
          <w:sz w:val="24"/>
          <w:szCs w:val="24"/>
        </w:rPr>
        <w:t>2.</w:t>
      </w:r>
      <w:r>
        <w:rPr>
          <w:rFonts w:ascii="Times New Roman" w:hAnsi="Times New Roman" w:cs="Times New Roman"/>
          <w:i/>
          <w:sz w:val="24"/>
          <w:szCs w:val="24"/>
        </w:rPr>
        <w:t>3</w:t>
      </w:r>
      <w:r w:rsidRPr="004C416A">
        <w:rPr>
          <w:rFonts w:ascii="Times New Roman" w:hAnsi="Times New Roman" w:cs="Times New Roman"/>
          <w:i/>
          <w:sz w:val="24"/>
          <w:szCs w:val="24"/>
        </w:rPr>
        <w:tab/>
        <w:t xml:space="preserve">Individual with </w:t>
      </w:r>
      <w:r>
        <w:rPr>
          <w:rFonts w:ascii="Times New Roman" w:hAnsi="Times New Roman" w:cs="Times New Roman"/>
          <w:i/>
          <w:sz w:val="24"/>
          <w:szCs w:val="24"/>
        </w:rPr>
        <w:t xml:space="preserve">Between Responder </w:t>
      </w:r>
      <w:proofErr w:type="gramStart"/>
      <w:r>
        <w:rPr>
          <w:rFonts w:ascii="Times New Roman" w:hAnsi="Times New Roman" w:cs="Times New Roman"/>
          <w:i/>
          <w:sz w:val="24"/>
          <w:szCs w:val="24"/>
        </w:rPr>
        <w:t>Communication</w:t>
      </w:r>
      <w:proofErr w:type="gramEnd"/>
    </w:p>
    <w:p w:rsidR="00487940" w:rsidRPr="004C416A" w:rsidRDefault="00E02EF7"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C-6 displays the frequency of message statements for divide-and-conquer transgressions among the individual responders in the Individual-Between Responder </w:t>
      </w:r>
      <w:r>
        <w:rPr>
          <w:rFonts w:ascii="Times New Roman" w:hAnsi="Times New Roman" w:cs="Times New Roman"/>
          <w:sz w:val="24"/>
          <w:szCs w:val="24"/>
        </w:rPr>
        <w:lastRenderedPageBreak/>
        <w:t>Communication treatment</w:t>
      </w:r>
      <w:r w:rsidR="00487940" w:rsidRPr="004C416A">
        <w:rPr>
          <w:rFonts w:ascii="Times New Roman" w:hAnsi="Times New Roman" w:cs="Times New Roman"/>
          <w:sz w:val="24"/>
          <w:szCs w:val="24"/>
        </w:rPr>
        <w:t xml:space="preserve">. There are </w:t>
      </w:r>
      <w:r w:rsidR="00CA41A3">
        <w:rPr>
          <w:rFonts w:ascii="Times New Roman" w:hAnsi="Times New Roman" w:cs="Times New Roman"/>
          <w:sz w:val="24"/>
          <w:szCs w:val="24"/>
        </w:rPr>
        <w:t xml:space="preserve">only </w:t>
      </w:r>
      <w:r w:rsidR="00487940" w:rsidRPr="004C416A">
        <w:rPr>
          <w:rFonts w:ascii="Times New Roman" w:hAnsi="Times New Roman" w:cs="Times New Roman"/>
          <w:sz w:val="24"/>
          <w:szCs w:val="24"/>
        </w:rPr>
        <w:t xml:space="preserve">a few </w:t>
      </w:r>
      <w:r w:rsidR="00CA41A3">
        <w:rPr>
          <w:rFonts w:ascii="Times New Roman" w:hAnsi="Times New Roman" w:cs="Times New Roman"/>
          <w:sz w:val="24"/>
          <w:szCs w:val="24"/>
        </w:rPr>
        <w:t xml:space="preserve">statistically significant </w:t>
      </w:r>
      <w:r w:rsidR="00487940" w:rsidRPr="004C416A">
        <w:rPr>
          <w:rFonts w:ascii="Times New Roman" w:hAnsi="Times New Roman" w:cs="Times New Roman"/>
          <w:sz w:val="24"/>
          <w:szCs w:val="24"/>
        </w:rPr>
        <w:t>differences in the statements that victim</w:t>
      </w:r>
      <w:r>
        <w:rPr>
          <w:rFonts w:ascii="Times New Roman" w:hAnsi="Times New Roman" w:cs="Times New Roman"/>
          <w:sz w:val="24"/>
          <w:szCs w:val="24"/>
        </w:rPr>
        <w:t>s and beneficiaries chat about; not surprisingly, victims more frequently propose to resist (1be) and suggest a long-term strategy to resist except when leader chooses not to transgress (11c)</w:t>
      </w:r>
      <w:r w:rsidRPr="004C416A">
        <w:rPr>
          <w:rFonts w:ascii="Times New Roman" w:hAnsi="Times New Roman" w:cs="Times New Roman"/>
          <w:sz w:val="24"/>
          <w:szCs w:val="24"/>
        </w:rPr>
        <w:t>.</w:t>
      </w:r>
      <w:r w:rsidR="00487940" w:rsidRPr="004C416A">
        <w:rPr>
          <w:rFonts w:ascii="Times New Roman" w:hAnsi="Times New Roman" w:cs="Times New Roman"/>
          <w:sz w:val="24"/>
          <w:szCs w:val="24"/>
        </w:rPr>
        <w:t xml:space="preserve">. One reason </w:t>
      </w:r>
      <w:r w:rsidR="00CA41A3">
        <w:rPr>
          <w:rFonts w:ascii="Times New Roman" w:hAnsi="Times New Roman" w:cs="Times New Roman"/>
          <w:sz w:val="24"/>
          <w:szCs w:val="24"/>
        </w:rPr>
        <w:t xml:space="preserve">that </w:t>
      </w:r>
      <w:r w:rsidR="00CA41A3" w:rsidRPr="004C416A">
        <w:rPr>
          <w:rFonts w:ascii="Times New Roman" w:hAnsi="Times New Roman" w:cs="Times New Roman"/>
          <w:sz w:val="24"/>
          <w:szCs w:val="24"/>
        </w:rPr>
        <w:t xml:space="preserve">few differences are statistically significant </w:t>
      </w:r>
      <w:r w:rsidR="00487940" w:rsidRPr="004C416A">
        <w:rPr>
          <w:rFonts w:ascii="Times New Roman" w:hAnsi="Times New Roman" w:cs="Times New Roman"/>
          <w:sz w:val="24"/>
          <w:szCs w:val="24"/>
        </w:rPr>
        <w:t xml:space="preserve">is that transgressions are </w:t>
      </w:r>
      <w:r w:rsidR="00987E22">
        <w:rPr>
          <w:rFonts w:ascii="Times New Roman" w:hAnsi="Times New Roman" w:cs="Times New Roman"/>
          <w:sz w:val="24"/>
          <w:szCs w:val="24"/>
        </w:rPr>
        <w:t>rather</w:t>
      </w:r>
      <w:r w:rsidR="00487940" w:rsidRPr="004C416A">
        <w:rPr>
          <w:rFonts w:ascii="Times New Roman" w:hAnsi="Times New Roman" w:cs="Times New Roman"/>
          <w:sz w:val="24"/>
          <w:szCs w:val="24"/>
        </w:rPr>
        <w:t xml:space="preserve"> rare in this treatment with inter-responder communication. </w:t>
      </w:r>
    </w:p>
    <w:p w:rsidR="004C416A" w:rsidRPr="004C416A" w:rsidRDefault="004C416A" w:rsidP="004C416A">
      <w:pPr>
        <w:spacing w:after="0" w:line="480" w:lineRule="auto"/>
        <w:rPr>
          <w:rFonts w:ascii="Times New Roman" w:hAnsi="Times New Roman" w:cs="Times New Roman"/>
          <w:sz w:val="24"/>
          <w:szCs w:val="24"/>
          <w:u w:val="single"/>
        </w:rPr>
      </w:pPr>
    </w:p>
    <w:p w:rsidR="004C416A" w:rsidRPr="004C416A" w:rsidRDefault="004C416A" w:rsidP="004C416A">
      <w:pPr>
        <w:spacing w:after="0" w:line="480" w:lineRule="auto"/>
        <w:rPr>
          <w:rFonts w:ascii="Times New Roman" w:hAnsi="Times New Roman" w:cs="Times New Roman"/>
          <w:sz w:val="24"/>
          <w:szCs w:val="24"/>
          <w:u w:val="single"/>
        </w:rPr>
      </w:pPr>
      <w:r w:rsidRPr="004C416A">
        <w:rPr>
          <w:rFonts w:ascii="Times New Roman" w:hAnsi="Times New Roman" w:cs="Times New Roman"/>
          <w:sz w:val="24"/>
          <w:szCs w:val="24"/>
          <w:u w:val="single"/>
        </w:rPr>
        <w:t>3.</w:t>
      </w:r>
      <w:r w:rsidRPr="004C416A">
        <w:rPr>
          <w:rFonts w:ascii="Times New Roman" w:hAnsi="Times New Roman" w:cs="Times New Roman"/>
          <w:sz w:val="24"/>
          <w:szCs w:val="24"/>
          <w:u w:val="single"/>
        </w:rPr>
        <w:tab/>
        <w:t>Chat analysis across treatments</w:t>
      </w:r>
    </w:p>
    <w:p w:rsidR="004C416A" w:rsidRPr="004C416A" w:rsidRDefault="004C416A" w:rsidP="00205667">
      <w:pPr>
        <w:spacing w:after="0" w:line="480" w:lineRule="auto"/>
        <w:ind w:firstLine="720"/>
        <w:jc w:val="both"/>
        <w:rPr>
          <w:rFonts w:ascii="Times New Roman" w:hAnsi="Times New Roman" w:cs="Times New Roman"/>
          <w:sz w:val="24"/>
          <w:szCs w:val="24"/>
        </w:rPr>
      </w:pPr>
      <w:r w:rsidRPr="004C416A">
        <w:rPr>
          <w:rFonts w:ascii="Times New Roman" w:hAnsi="Times New Roman" w:cs="Times New Roman"/>
          <w:sz w:val="24"/>
          <w:szCs w:val="24"/>
        </w:rPr>
        <w:t xml:space="preserve">Fortunately, a similar set of message classification categories are reliable across treatments, so that they can be reliably compared. The results summarized below are based on those categories that are reliably classified in </w:t>
      </w:r>
      <w:r w:rsidR="00CA41A3">
        <w:rPr>
          <w:rFonts w:ascii="Times New Roman" w:hAnsi="Times New Roman" w:cs="Times New Roman"/>
          <w:i/>
          <w:sz w:val="24"/>
          <w:szCs w:val="24"/>
        </w:rPr>
        <w:t>multiple</w:t>
      </w:r>
      <w:r w:rsidRPr="004C416A">
        <w:rPr>
          <w:rFonts w:ascii="Times New Roman" w:hAnsi="Times New Roman" w:cs="Times New Roman"/>
          <w:sz w:val="24"/>
          <w:szCs w:val="24"/>
        </w:rPr>
        <w:t xml:space="preserve"> treatments.</w:t>
      </w:r>
      <w:r w:rsidR="00C4048D">
        <w:rPr>
          <w:rFonts w:ascii="Times New Roman" w:hAnsi="Times New Roman" w:cs="Times New Roman"/>
          <w:sz w:val="24"/>
          <w:szCs w:val="24"/>
        </w:rPr>
        <w:t xml:space="preserve"> As </w:t>
      </w:r>
      <w:r w:rsidR="00CA41A3">
        <w:rPr>
          <w:rFonts w:ascii="Times New Roman" w:hAnsi="Times New Roman" w:cs="Times New Roman"/>
          <w:sz w:val="24"/>
          <w:szCs w:val="24"/>
        </w:rPr>
        <w:t>for</w:t>
      </w:r>
      <w:r w:rsidR="00C4048D">
        <w:rPr>
          <w:rFonts w:ascii="Times New Roman" w:hAnsi="Times New Roman" w:cs="Times New Roman"/>
          <w:sz w:val="24"/>
          <w:szCs w:val="24"/>
        </w:rPr>
        <w:t xml:space="preserve"> the within-treatment statistical comparisons reported in the previous section, we employ</w:t>
      </w:r>
      <w:r w:rsidR="00C4048D" w:rsidRPr="00C4048D">
        <w:rPr>
          <w:rFonts w:ascii="Times New Roman" w:hAnsi="Times New Roman" w:cs="Times New Roman"/>
          <w:sz w:val="24"/>
          <w:szCs w:val="24"/>
        </w:rPr>
        <w:t xml:space="preserve"> </w:t>
      </w:r>
      <w:r w:rsidR="00C4048D" w:rsidRPr="004C416A">
        <w:rPr>
          <w:rFonts w:ascii="Times New Roman" w:hAnsi="Times New Roman" w:cs="Times New Roman"/>
          <w:sz w:val="24"/>
          <w:szCs w:val="24"/>
        </w:rPr>
        <w:t xml:space="preserve">random effects </w:t>
      </w:r>
      <w:proofErr w:type="spellStart"/>
      <w:r w:rsidR="00C4048D" w:rsidRPr="004C416A">
        <w:rPr>
          <w:rFonts w:ascii="Times New Roman" w:hAnsi="Times New Roman" w:cs="Times New Roman"/>
          <w:sz w:val="24"/>
          <w:szCs w:val="24"/>
        </w:rPr>
        <w:t>poisson</w:t>
      </w:r>
      <w:proofErr w:type="spellEnd"/>
      <w:r w:rsidR="00C4048D" w:rsidRPr="004C416A">
        <w:rPr>
          <w:rFonts w:ascii="Times New Roman" w:hAnsi="Times New Roman" w:cs="Times New Roman"/>
          <w:sz w:val="24"/>
          <w:szCs w:val="24"/>
        </w:rPr>
        <w:t xml:space="preserve"> count regressions to compare message frequencies.</w:t>
      </w:r>
    </w:p>
    <w:p w:rsidR="004C416A" w:rsidRPr="004C416A" w:rsidRDefault="004C416A" w:rsidP="004C416A">
      <w:pPr>
        <w:spacing w:after="0" w:line="480" w:lineRule="auto"/>
        <w:rPr>
          <w:rFonts w:ascii="Times New Roman" w:hAnsi="Times New Roman" w:cs="Times New Roman"/>
          <w:i/>
          <w:sz w:val="24"/>
          <w:szCs w:val="24"/>
        </w:rPr>
      </w:pPr>
      <w:r w:rsidRPr="004C416A">
        <w:rPr>
          <w:rFonts w:ascii="Times New Roman" w:hAnsi="Times New Roman" w:cs="Times New Roman"/>
          <w:i/>
          <w:sz w:val="24"/>
          <w:szCs w:val="24"/>
        </w:rPr>
        <w:t>3.1</w:t>
      </w:r>
      <w:r w:rsidRPr="004C416A">
        <w:rPr>
          <w:rFonts w:ascii="Times New Roman" w:hAnsi="Times New Roman" w:cs="Times New Roman"/>
          <w:i/>
          <w:sz w:val="24"/>
          <w:szCs w:val="24"/>
        </w:rPr>
        <w:tab/>
        <w:t xml:space="preserve">Leader </w:t>
      </w:r>
      <w:r w:rsidR="00C4048D">
        <w:rPr>
          <w:rFonts w:ascii="Times New Roman" w:hAnsi="Times New Roman" w:cs="Times New Roman"/>
          <w:i/>
          <w:sz w:val="24"/>
          <w:szCs w:val="24"/>
        </w:rPr>
        <w:t>Chats, with and without Between Responder Communication</w:t>
      </w:r>
    </w:p>
    <w:p w:rsidR="004C416A" w:rsidRPr="004C416A" w:rsidRDefault="00C4048D"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4C416A" w:rsidRPr="004C416A">
        <w:rPr>
          <w:rFonts w:ascii="Times New Roman" w:hAnsi="Times New Roman" w:cs="Times New Roman"/>
          <w:sz w:val="24"/>
          <w:szCs w:val="24"/>
        </w:rPr>
        <w:t xml:space="preserve">able </w:t>
      </w:r>
      <w:r>
        <w:rPr>
          <w:rFonts w:ascii="Times New Roman" w:hAnsi="Times New Roman" w:cs="Times New Roman"/>
          <w:sz w:val="24"/>
          <w:szCs w:val="24"/>
        </w:rPr>
        <w:t>C-7</w:t>
      </w:r>
      <w:r w:rsidR="004C416A" w:rsidRPr="004C416A">
        <w:rPr>
          <w:rFonts w:ascii="Times New Roman" w:hAnsi="Times New Roman" w:cs="Times New Roman"/>
          <w:sz w:val="24"/>
          <w:szCs w:val="24"/>
        </w:rPr>
        <w:t xml:space="preserve"> summarizes the frequencies for the leader chats, and indicates which types of statements are significantly different across treatments. Most classifications are significantly different, </w:t>
      </w:r>
      <w:r w:rsidR="008B1A8C">
        <w:rPr>
          <w:rFonts w:ascii="Times New Roman" w:hAnsi="Times New Roman" w:cs="Times New Roman"/>
          <w:sz w:val="24"/>
          <w:szCs w:val="24"/>
        </w:rPr>
        <w:t>in part</w:t>
      </w:r>
      <w:r w:rsidR="004C416A" w:rsidRPr="004C416A">
        <w:rPr>
          <w:rFonts w:ascii="Times New Roman" w:hAnsi="Times New Roman" w:cs="Times New Roman"/>
          <w:sz w:val="24"/>
          <w:szCs w:val="24"/>
        </w:rPr>
        <w:t xml:space="preserve"> because the leaders are behaving very differently in the treatments. For example, </w:t>
      </w:r>
      <w:r w:rsidR="008B1A8C">
        <w:rPr>
          <w:rFonts w:ascii="Times New Roman" w:hAnsi="Times New Roman" w:cs="Times New Roman"/>
          <w:sz w:val="24"/>
          <w:szCs w:val="24"/>
        </w:rPr>
        <w:t>as documented in the results</w:t>
      </w:r>
      <w:r w:rsidR="004C416A" w:rsidRPr="004C416A">
        <w:rPr>
          <w:rFonts w:ascii="Times New Roman" w:hAnsi="Times New Roman" w:cs="Times New Roman"/>
          <w:sz w:val="24"/>
          <w:szCs w:val="24"/>
        </w:rPr>
        <w:t xml:space="preserve"> the leaders are generally </w:t>
      </w:r>
      <w:r w:rsidR="008B1A8C" w:rsidRPr="008B1A8C">
        <w:rPr>
          <w:rFonts w:ascii="Times New Roman" w:hAnsi="Times New Roman" w:cs="Times New Roman"/>
          <w:i/>
          <w:sz w:val="24"/>
          <w:szCs w:val="24"/>
        </w:rPr>
        <w:t>not</w:t>
      </w:r>
      <w:r w:rsidR="004C416A" w:rsidRPr="004C416A">
        <w:rPr>
          <w:rFonts w:ascii="Times New Roman" w:hAnsi="Times New Roman" w:cs="Times New Roman"/>
          <w:sz w:val="24"/>
          <w:szCs w:val="24"/>
        </w:rPr>
        <w:t xml:space="preserve"> transgressing</w:t>
      </w:r>
      <w:r w:rsidR="008B1A8C">
        <w:rPr>
          <w:rFonts w:ascii="Times New Roman" w:hAnsi="Times New Roman" w:cs="Times New Roman"/>
          <w:sz w:val="24"/>
          <w:szCs w:val="24"/>
        </w:rPr>
        <w:t xml:space="preserve"> with between responder communication</w:t>
      </w:r>
      <w:r w:rsidR="004C416A" w:rsidRPr="004C416A">
        <w:rPr>
          <w:rFonts w:ascii="Times New Roman" w:hAnsi="Times New Roman" w:cs="Times New Roman"/>
          <w:sz w:val="24"/>
          <w:szCs w:val="24"/>
        </w:rPr>
        <w:t xml:space="preserve">, </w:t>
      </w:r>
      <w:r w:rsidR="008B1A8C">
        <w:rPr>
          <w:rFonts w:ascii="Times New Roman" w:hAnsi="Times New Roman" w:cs="Times New Roman"/>
          <w:sz w:val="24"/>
          <w:szCs w:val="24"/>
        </w:rPr>
        <w:t>so</w:t>
      </w:r>
      <w:r w:rsidR="004C416A" w:rsidRPr="004C416A">
        <w:rPr>
          <w:rFonts w:ascii="Times New Roman" w:hAnsi="Times New Roman" w:cs="Times New Roman"/>
          <w:sz w:val="24"/>
          <w:szCs w:val="24"/>
        </w:rPr>
        <w:t xml:space="preserve"> they propose </w:t>
      </w:r>
      <w:r w:rsidR="008B1A8C">
        <w:rPr>
          <w:rFonts w:ascii="Times New Roman" w:hAnsi="Times New Roman" w:cs="Times New Roman"/>
          <w:sz w:val="24"/>
          <w:szCs w:val="24"/>
        </w:rPr>
        <w:t xml:space="preserve">to not transgress (101d) </w:t>
      </w:r>
      <w:r w:rsidR="004C416A" w:rsidRPr="004C416A">
        <w:rPr>
          <w:rFonts w:ascii="Times New Roman" w:hAnsi="Times New Roman" w:cs="Times New Roman"/>
          <w:sz w:val="24"/>
          <w:szCs w:val="24"/>
        </w:rPr>
        <w:t>more often</w:t>
      </w:r>
      <w:r w:rsidR="008B1A8C">
        <w:rPr>
          <w:rFonts w:ascii="Times New Roman" w:hAnsi="Times New Roman" w:cs="Times New Roman"/>
          <w:sz w:val="24"/>
          <w:szCs w:val="24"/>
        </w:rPr>
        <w:t xml:space="preserve"> and propose DAC transgression (101b, 101c) less often</w:t>
      </w:r>
      <w:r w:rsidR="004C416A" w:rsidRPr="004C416A">
        <w:rPr>
          <w:rFonts w:ascii="Times New Roman" w:hAnsi="Times New Roman" w:cs="Times New Roman"/>
          <w:sz w:val="24"/>
          <w:szCs w:val="24"/>
        </w:rPr>
        <w:t>. Nevertheless, it is interesting that</w:t>
      </w:r>
      <w:r w:rsidR="008B1A8C">
        <w:rPr>
          <w:rFonts w:ascii="Times New Roman" w:hAnsi="Times New Roman" w:cs="Times New Roman"/>
          <w:sz w:val="24"/>
          <w:szCs w:val="24"/>
        </w:rPr>
        <w:t xml:space="preserve"> without responder communication</w:t>
      </w:r>
      <w:r w:rsidR="004C416A" w:rsidRPr="004C416A">
        <w:rPr>
          <w:rFonts w:ascii="Times New Roman" w:hAnsi="Times New Roman" w:cs="Times New Roman"/>
          <w:sz w:val="24"/>
          <w:szCs w:val="24"/>
        </w:rPr>
        <w:t xml:space="preserve"> the</w:t>
      </w:r>
      <w:r w:rsidR="008B1A8C">
        <w:rPr>
          <w:rFonts w:ascii="Times New Roman" w:hAnsi="Times New Roman" w:cs="Times New Roman"/>
          <w:sz w:val="24"/>
          <w:szCs w:val="24"/>
        </w:rPr>
        <w:t xml:space="preserve"> leaders</w:t>
      </w:r>
      <w:r w:rsidR="004C416A" w:rsidRPr="004C416A">
        <w:rPr>
          <w:rFonts w:ascii="Times New Roman" w:hAnsi="Times New Roman" w:cs="Times New Roman"/>
          <w:sz w:val="24"/>
          <w:szCs w:val="24"/>
        </w:rPr>
        <w:t xml:space="preserve"> tend to indicate agreement more (101h), discuss more the importance of their coordination (102m), discuss the responders decisions (13), and plan for repeated interactions (111 and subcategories). </w:t>
      </w:r>
      <w:r w:rsidR="008B1A8C">
        <w:rPr>
          <w:rFonts w:ascii="Times New Roman" w:hAnsi="Times New Roman" w:cs="Times New Roman"/>
          <w:sz w:val="24"/>
          <w:szCs w:val="24"/>
        </w:rPr>
        <w:t>This may</w:t>
      </w:r>
      <w:r w:rsidR="004C416A" w:rsidRPr="004C416A">
        <w:rPr>
          <w:rFonts w:ascii="Times New Roman" w:hAnsi="Times New Roman" w:cs="Times New Roman"/>
          <w:sz w:val="24"/>
          <w:szCs w:val="24"/>
        </w:rPr>
        <w:t xml:space="preserve"> reveal more “strategic thinking” </w:t>
      </w:r>
      <w:r w:rsidR="008B1A8C">
        <w:rPr>
          <w:rFonts w:ascii="Times New Roman" w:hAnsi="Times New Roman" w:cs="Times New Roman"/>
          <w:sz w:val="24"/>
          <w:szCs w:val="24"/>
        </w:rPr>
        <w:t xml:space="preserve">when responders </w:t>
      </w:r>
      <w:r w:rsidR="008B1A8C">
        <w:rPr>
          <w:rFonts w:ascii="Times New Roman" w:hAnsi="Times New Roman" w:cs="Times New Roman"/>
          <w:sz w:val="24"/>
          <w:szCs w:val="24"/>
        </w:rPr>
        <w:lastRenderedPageBreak/>
        <w:t>cannot communicate, since with between responder communication the resistance rate is high and</w:t>
      </w:r>
      <w:r w:rsidR="00CA41A3">
        <w:rPr>
          <w:rFonts w:ascii="Times New Roman" w:hAnsi="Times New Roman" w:cs="Times New Roman"/>
          <w:sz w:val="24"/>
          <w:szCs w:val="24"/>
        </w:rPr>
        <w:t xml:space="preserve"> the</w:t>
      </w:r>
      <w:r w:rsidR="008B1A8C">
        <w:rPr>
          <w:rFonts w:ascii="Times New Roman" w:hAnsi="Times New Roman" w:cs="Times New Roman"/>
          <w:sz w:val="24"/>
          <w:szCs w:val="24"/>
        </w:rPr>
        <w:t xml:space="preserve"> transgression rate is low.</w:t>
      </w:r>
    </w:p>
    <w:p w:rsidR="004C416A" w:rsidRPr="004C416A" w:rsidRDefault="004C416A" w:rsidP="004C416A">
      <w:pPr>
        <w:spacing w:after="0" w:line="480" w:lineRule="auto"/>
        <w:rPr>
          <w:rFonts w:ascii="Times New Roman" w:hAnsi="Times New Roman" w:cs="Times New Roman"/>
          <w:i/>
          <w:sz w:val="24"/>
          <w:szCs w:val="24"/>
        </w:rPr>
      </w:pPr>
      <w:r w:rsidRPr="004C416A">
        <w:rPr>
          <w:rFonts w:ascii="Times New Roman" w:hAnsi="Times New Roman" w:cs="Times New Roman"/>
          <w:i/>
          <w:sz w:val="24"/>
          <w:szCs w:val="24"/>
        </w:rPr>
        <w:t>3.2</w:t>
      </w:r>
      <w:r w:rsidRPr="004C416A">
        <w:rPr>
          <w:rFonts w:ascii="Times New Roman" w:hAnsi="Times New Roman" w:cs="Times New Roman"/>
          <w:i/>
          <w:sz w:val="24"/>
          <w:szCs w:val="24"/>
        </w:rPr>
        <w:tab/>
        <w:t>Responder Intra-</w:t>
      </w:r>
      <w:r w:rsidR="000911F5">
        <w:rPr>
          <w:rFonts w:ascii="Times New Roman" w:hAnsi="Times New Roman" w:cs="Times New Roman"/>
          <w:i/>
          <w:sz w:val="24"/>
          <w:szCs w:val="24"/>
        </w:rPr>
        <w:t>Group C</w:t>
      </w:r>
      <w:r w:rsidRPr="004C416A">
        <w:rPr>
          <w:rFonts w:ascii="Times New Roman" w:hAnsi="Times New Roman" w:cs="Times New Roman"/>
          <w:i/>
          <w:sz w:val="24"/>
          <w:szCs w:val="24"/>
        </w:rPr>
        <w:t>hats</w:t>
      </w:r>
      <w:r w:rsidR="000911F5">
        <w:rPr>
          <w:rFonts w:ascii="Times New Roman" w:hAnsi="Times New Roman" w:cs="Times New Roman"/>
          <w:i/>
          <w:sz w:val="24"/>
          <w:szCs w:val="24"/>
        </w:rPr>
        <w:t>, with and without Between Responder Communication</w:t>
      </w:r>
    </w:p>
    <w:p w:rsidR="004C416A" w:rsidRPr="004C416A" w:rsidRDefault="000911F5"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C-8 provides a similar comparison for the 3-person intra-group responder chats. </w:t>
      </w:r>
      <w:r w:rsidR="004C416A" w:rsidRPr="004C416A">
        <w:rPr>
          <w:rFonts w:ascii="Times New Roman" w:hAnsi="Times New Roman" w:cs="Times New Roman"/>
          <w:sz w:val="24"/>
          <w:szCs w:val="24"/>
        </w:rPr>
        <w:t>These</w:t>
      </w:r>
      <w:r>
        <w:rPr>
          <w:rFonts w:ascii="Times New Roman" w:hAnsi="Times New Roman" w:cs="Times New Roman"/>
          <w:sz w:val="24"/>
          <w:szCs w:val="24"/>
        </w:rPr>
        <w:t xml:space="preserve"> chat frequencies</w:t>
      </w:r>
      <w:r w:rsidR="004C416A" w:rsidRPr="004C416A">
        <w:rPr>
          <w:rFonts w:ascii="Times New Roman" w:hAnsi="Times New Roman" w:cs="Times New Roman"/>
          <w:sz w:val="24"/>
          <w:szCs w:val="24"/>
        </w:rPr>
        <w:t xml:space="preserve"> are for </w:t>
      </w:r>
      <w:r w:rsidR="00CA41A3">
        <w:rPr>
          <w:rFonts w:ascii="Times New Roman" w:hAnsi="Times New Roman" w:cs="Times New Roman"/>
          <w:sz w:val="24"/>
          <w:szCs w:val="24"/>
        </w:rPr>
        <w:t>DAC</w:t>
      </w:r>
      <w:r w:rsidR="004C416A" w:rsidRPr="004C416A">
        <w:rPr>
          <w:rFonts w:ascii="Times New Roman" w:hAnsi="Times New Roman" w:cs="Times New Roman"/>
          <w:sz w:val="24"/>
          <w:szCs w:val="24"/>
        </w:rPr>
        <w:t xml:space="preserve"> </w:t>
      </w:r>
      <w:proofErr w:type="spellStart"/>
      <w:r w:rsidR="004C416A" w:rsidRPr="004C416A">
        <w:rPr>
          <w:rFonts w:ascii="Times New Roman" w:hAnsi="Times New Roman" w:cs="Times New Roman"/>
          <w:sz w:val="24"/>
          <w:szCs w:val="24"/>
        </w:rPr>
        <w:t>subgames</w:t>
      </w:r>
      <w:proofErr w:type="spellEnd"/>
      <w:r w:rsidR="004C416A" w:rsidRPr="004C416A">
        <w:rPr>
          <w:rFonts w:ascii="Times New Roman" w:hAnsi="Times New Roman" w:cs="Times New Roman"/>
          <w:sz w:val="24"/>
          <w:szCs w:val="24"/>
        </w:rPr>
        <w:t xml:space="preserve"> only. </w:t>
      </w:r>
      <w:r>
        <w:rPr>
          <w:rFonts w:ascii="Times New Roman" w:hAnsi="Times New Roman" w:cs="Times New Roman"/>
          <w:sz w:val="24"/>
          <w:szCs w:val="24"/>
        </w:rPr>
        <w:t>(</w:t>
      </w:r>
      <w:r w:rsidR="004C416A" w:rsidRPr="004C416A">
        <w:rPr>
          <w:rFonts w:ascii="Times New Roman" w:hAnsi="Times New Roman" w:cs="Times New Roman"/>
          <w:sz w:val="24"/>
          <w:szCs w:val="24"/>
        </w:rPr>
        <w:t>Results are unchanged when control</w:t>
      </w:r>
      <w:r>
        <w:rPr>
          <w:rFonts w:ascii="Times New Roman" w:hAnsi="Times New Roman" w:cs="Times New Roman"/>
          <w:sz w:val="24"/>
          <w:szCs w:val="24"/>
        </w:rPr>
        <w:t>ling</w:t>
      </w:r>
      <w:r w:rsidR="004C416A" w:rsidRPr="004C416A">
        <w:rPr>
          <w:rFonts w:ascii="Times New Roman" w:hAnsi="Times New Roman" w:cs="Times New Roman"/>
          <w:sz w:val="24"/>
          <w:szCs w:val="24"/>
        </w:rPr>
        <w:t xml:space="preserve"> for </w:t>
      </w:r>
      <w:r>
        <w:rPr>
          <w:rFonts w:ascii="Times New Roman" w:hAnsi="Times New Roman" w:cs="Times New Roman"/>
          <w:sz w:val="24"/>
          <w:szCs w:val="24"/>
        </w:rPr>
        <w:t>whether</w:t>
      </w:r>
      <w:r w:rsidR="004C416A" w:rsidRPr="004C416A">
        <w:rPr>
          <w:rFonts w:ascii="Times New Roman" w:hAnsi="Times New Roman" w:cs="Times New Roman"/>
          <w:sz w:val="24"/>
          <w:szCs w:val="24"/>
        </w:rPr>
        <w:t xml:space="preserve"> the beneficiary</w:t>
      </w:r>
      <w:r>
        <w:rPr>
          <w:rFonts w:ascii="Times New Roman" w:hAnsi="Times New Roman" w:cs="Times New Roman"/>
          <w:sz w:val="24"/>
          <w:szCs w:val="24"/>
        </w:rPr>
        <w:t xml:space="preserve"> or the victim is making the statements</w:t>
      </w:r>
      <w:r w:rsidR="004C416A" w:rsidRPr="004C416A">
        <w:rPr>
          <w:rFonts w:ascii="Times New Roman" w:hAnsi="Times New Roman" w:cs="Times New Roman"/>
          <w:sz w:val="24"/>
          <w:szCs w:val="24"/>
        </w:rPr>
        <w:t>.</w:t>
      </w:r>
      <w:r>
        <w:rPr>
          <w:rFonts w:ascii="Times New Roman" w:hAnsi="Times New Roman" w:cs="Times New Roman"/>
          <w:sz w:val="24"/>
          <w:szCs w:val="24"/>
        </w:rPr>
        <w:t>)</w:t>
      </w:r>
      <w:r w:rsidR="004C416A" w:rsidRPr="004C416A">
        <w:rPr>
          <w:rFonts w:ascii="Times New Roman" w:hAnsi="Times New Roman" w:cs="Times New Roman"/>
          <w:sz w:val="24"/>
          <w:szCs w:val="24"/>
        </w:rPr>
        <w:t xml:space="preserve"> </w:t>
      </w:r>
      <w:r>
        <w:rPr>
          <w:rFonts w:ascii="Times New Roman" w:hAnsi="Times New Roman" w:cs="Times New Roman"/>
          <w:sz w:val="24"/>
          <w:szCs w:val="24"/>
        </w:rPr>
        <w:t>When no between responder communication is possible, groups</w:t>
      </w:r>
      <w:r w:rsidR="004C416A" w:rsidRPr="004C416A">
        <w:rPr>
          <w:rFonts w:ascii="Times New Roman" w:hAnsi="Times New Roman" w:cs="Times New Roman"/>
          <w:sz w:val="24"/>
          <w:szCs w:val="24"/>
        </w:rPr>
        <w:t xml:space="preserve"> more frequently propose to acqu</w:t>
      </w:r>
      <w:r>
        <w:rPr>
          <w:rFonts w:ascii="Times New Roman" w:hAnsi="Times New Roman" w:cs="Times New Roman"/>
          <w:sz w:val="24"/>
          <w:szCs w:val="24"/>
        </w:rPr>
        <w:t>iesce (1a</w:t>
      </w:r>
      <w:r w:rsidR="004C416A" w:rsidRPr="004C416A">
        <w:rPr>
          <w:rFonts w:ascii="Times New Roman" w:hAnsi="Times New Roman" w:cs="Times New Roman"/>
          <w:sz w:val="24"/>
          <w:szCs w:val="24"/>
        </w:rPr>
        <w:t xml:space="preserve">), refer to the leader’s choice (3a), refer to previous periods (6), discuss repeated game strategies </w:t>
      </w:r>
      <w:r>
        <w:rPr>
          <w:rFonts w:ascii="Times New Roman" w:hAnsi="Times New Roman" w:cs="Times New Roman"/>
          <w:sz w:val="24"/>
          <w:szCs w:val="24"/>
        </w:rPr>
        <w:t xml:space="preserve">(11) </w:t>
      </w:r>
      <w:r w:rsidR="004C416A" w:rsidRPr="004C416A">
        <w:rPr>
          <w:rFonts w:ascii="Times New Roman" w:hAnsi="Times New Roman" w:cs="Times New Roman"/>
          <w:sz w:val="24"/>
          <w:szCs w:val="24"/>
        </w:rPr>
        <w:t>and propose doing the same thing as the last period</w:t>
      </w:r>
      <w:r>
        <w:rPr>
          <w:rFonts w:ascii="Times New Roman" w:hAnsi="Times New Roman" w:cs="Times New Roman"/>
          <w:sz w:val="24"/>
          <w:szCs w:val="24"/>
        </w:rPr>
        <w:t xml:space="preserve"> (11d)</w:t>
      </w:r>
      <w:r w:rsidR="004C416A" w:rsidRPr="004C416A">
        <w:rPr>
          <w:rFonts w:ascii="Times New Roman" w:hAnsi="Times New Roman" w:cs="Times New Roman"/>
          <w:sz w:val="24"/>
          <w:szCs w:val="24"/>
        </w:rPr>
        <w:t>.</w:t>
      </w:r>
      <w:r>
        <w:rPr>
          <w:rFonts w:ascii="Times New Roman" w:hAnsi="Times New Roman" w:cs="Times New Roman"/>
          <w:sz w:val="24"/>
          <w:szCs w:val="24"/>
        </w:rPr>
        <w:t xml:space="preserve"> Groups who cannot communicate</w:t>
      </w:r>
      <w:r w:rsidR="00CA41A3">
        <w:rPr>
          <w:rFonts w:ascii="Times New Roman" w:hAnsi="Times New Roman" w:cs="Times New Roman"/>
          <w:sz w:val="24"/>
          <w:szCs w:val="24"/>
        </w:rPr>
        <w:t xml:space="preserve"> with the other responder group</w:t>
      </w:r>
      <w:r>
        <w:rPr>
          <w:rFonts w:ascii="Times New Roman" w:hAnsi="Times New Roman" w:cs="Times New Roman"/>
          <w:sz w:val="24"/>
          <w:szCs w:val="24"/>
        </w:rPr>
        <w:t xml:space="preserve"> also more frequently express negative social preferences towards the leader group (2h), although only at a marginal 10 percent significance level. As with the leaders, the responders appear to conduct more strategic discussions in the more demanding environment </w:t>
      </w:r>
      <w:r w:rsidR="00CA41A3">
        <w:rPr>
          <w:rFonts w:ascii="Times New Roman" w:hAnsi="Times New Roman" w:cs="Times New Roman"/>
          <w:sz w:val="24"/>
          <w:szCs w:val="24"/>
        </w:rPr>
        <w:t>in which</w:t>
      </w:r>
      <w:r>
        <w:rPr>
          <w:rFonts w:ascii="Times New Roman" w:hAnsi="Times New Roman" w:cs="Times New Roman"/>
          <w:sz w:val="24"/>
          <w:szCs w:val="24"/>
        </w:rPr>
        <w:t xml:space="preserve"> they cannot communicate with the other responder </w:t>
      </w:r>
      <w:r w:rsidR="00E535A6">
        <w:rPr>
          <w:rFonts w:ascii="Times New Roman" w:hAnsi="Times New Roman" w:cs="Times New Roman"/>
          <w:sz w:val="24"/>
          <w:szCs w:val="24"/>
        </w:rPr>
        <w:t>group</w:t>
      </w:r>
      <w:r>
        <w:rPr>
          <w:rFonts w:ascii="Times New Roman" w:hAnsi="Times New Roman" w:cs="Times New Roman"/>
          <w:sz w:val="24"/>
          <w:szCs w:val="24"/>
        </w:rPr>
        <w:t>.</w:t>
      </w:r>
    </w:p>
    <w:p w:rsidR="004C416A" w:rsidRPr="004C416A" w:rsidRDefault="00CA41A3" w:rsidP="004C416A">
      <w:pPr>
        <w:spacing w:after="0" w:line="480" w:lineRule="auto"/>
        <w:rPr>
          <w:rFonts w:ascii="Times New Roman" w:hAnsi="Times New Roman" w:cs="Times New Roman"/>
          <w:i/>
          <w:sz w:val="24"/>
          <w:szCs w:val="24"/>
        </w:rPr>
      </w:pPr>
      <w:r>
        <w:rPr>
          <w:rFonts w:ascii="Times New Roman" w:hAnsi="Times New Roman" w:cs="Times New Roman"/>
          <w:i/>
          <w:sz w:val="24"/>
          <w:szCs w:val="24"/>
        </w:rPr>
        <w:t>3.3</w:t>
      </w:r>
      <w:r>
        <w:rPr>
          <w:rFonts w:ascii="Times New Roman" w:hAnsi="Times New Roman" w:cs="Times New Roman"/>
          <w:i/>
          <w:sz w:val="24"/>
          <w:szCs w:val="24"/>
        </w:rPr>
        <w:tab/>
        <w:t>Inter-Responder C</w:t>
      </w:r>
      <w:r w:rsidR="004C416A" w:rsidRPr="004C416A">
        <w:rPr>
          <w:rFonts w:ascii="Times New Roman" w:hAnsi="Times New Roman" w:cs="Times New Roman"/>
          <w:i/>
          <w:sz w:val="24"/>
          <w:szCs w:val="24"/>
        </w:rPr>
        <w:t xml:space="preserve">hats, </w:t>
      </w:r>
      <w:r w:rsidR="00E535A6">
        <w:rPr>
          <w:rFonts w:ascii="Times New Roman" w:hAnsi="Times New Roman" w:cs="Times New Roman"/>
          <w:i/>
          <w:sz w:val="24"/>
          <w:szCs w:val="24"/>
        </w:rPr>
        <w:t>Group</w:t>
      </w:r>
      <w:r w:rsidR="004C416A" w:rsidRPr="004C416A">
        <w:rPr>
          <w:rFonts w:ascii="Times New Roman" w:hAnsi="Times New Roman" w:cs="Times New Roman"/>
          <w:i/>
          <w:sz w:val="24"/>
          <w:szCs w:val="24"/>
        </w:rPr>
        <w:t xml:space="preserve">s </w:t>
      </w:r>
      <w:r>
        <w:rPr>
          <w:rFonts w:ascii="Times New Roman" w:hAnsi="Times New Roman" w:cs="Times New Roman"/>
          <w:i/>
          <w:sz w:val="24"/>
          <w:szCs w:val="24"/>
        </w:rPr>
        <w:t>compared to</w:t>
      </w:r>
      <w:r w:rsidR="004C416A" w:rsidRPr="004C416A">
        <w:rPr>
          <w:rFonts w:ascii="Times New Roman" w:hAnsi="Times New Roman" w:cs="Times New Roman"/>
          <w:i/>
          <w:sz w:val="24"/>
          <w:szCs w:val="24"/>
        </w:rPr>
        <w:t xml:space="preserve"> Individuals</w:t>
      </w:r>
    </w:p>
    <w:p w:rsidR="004C416A" w:rsidRPr="004C416A" w:rsidRDefault="00997607"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Table C-9 displays the chat content frequencies for the communication between responders, separately for the treatment with individual decision-makers and for three-person group. Again, the</w:t>
      </w:r>
      <w:r w:rsidR="00CA41A3">
        <w:rPr>
          <w:rFonts w:ascii="Times New Roman" w:hAnsi="Times New Roman" w:cs="Times New Roman"/>
          <w:sz w:val="24"/>
          <w:szCs w:val="24"/>
        </w:rPr>
        <w:t>se figures</w:t>
      </w:r>
      <w:r>
        <w:rPr>
          <w:rFonts w:ascii="Times New Roman" w:hAnsi="Times New Roman" w:cs="Times New Roman"/>
          <w:sz w:val="24"/>
          <w:szCs w:val="24"/>
        </w:rPr>
        <w:t xml:space="preserve"> are for the </w:t>
      </w:r>
      <w:r w:rsidR="00CA41A3">
        <w:rPr>
          <w:rFonts w:ascii="Times New Roman" w:hAnsi="Times New Roman" w:cs="Times New Roman"/>
          <w:sz w:val="24"/>
          <w:szCs w:val="24"/>
        </w:rPr>
        <w:t>DAC</w:t>
      </w:r>
      <w:r w:rsidRPr="004C416A">
        <w:rPr>
          <w:rFonts w:ascii="Times New Roman" w:hAnsi="Times New Roman" w:cs="Times New Roman"/>
          <w:sz w:val="24"/>
          <w:szCs w:val="24"/>
        </w:rPr>
        <w:t xml:space="preserve"> </w:t>
      </w:r>
      <w:proofErr w:type="spellStart"/>
      <w:r w:rsidRPr="004C416A">
        <w:rPr>
          <w:rFonts w:ascii="Times New Roman" w:hAnsi="Times New Roman" w:cs="Times New Roman"/>
          <w:sz w:val="24"/>
          <w:szCs w:val="24"/>
        </w:rPr>
        <w:t>subgames</w:t>
      </w:r>
      <w:proofErr w:type="spellEnd"/>
      <w:r w:rsidRPr="004C416A">
        <w:rPr>
          <w:rFonts w:ascii="Times New Roman" w:hAnsi="Times New Roman" w:cs="Times New Roman"/>
          <w:sz w:val="24"/>
          <w:szCs w:val="24"/>
        </w:rPr>
        <w:t xml:space="preserve"> only. </w:t>
      </w:r>
      <w:r w:rsidR="004C416A" w:rsidRPr="004C416A">
        <w:rPr>
          <w:rFonts w:ascii="Times New Roman" w:hAnsi="Times New Roman" w:cs="Times New Roman"/>
          <w:sz w:val="24"/>
          <w:szCs w:val="24"/>
        </w:rPr>
        <w:t xml:space="preserve"> The statistical significance </w:t>
      </w:r>
      <w:r w:rsidR="00205667">
        <w:rPr>
          <w:rFonts w:ascii="Times New Roman" w:hAnsi="Times New Roman" w:cs="Times New Roman"/>
          <w:sz w:val="24"/>
          <w:szCs w:val="24"/>
        </w:rPr>
        <w:t>is</w:t>
      </w:r>
      <w:r w:rsidR="004C416A" w:rsidRPr="004C416A">
        <w:rPr>
          <w:rFonts w:ascii="Times New Roman" w:hAnsi="Times New Roman" w:cs="Times New Roman"/>
          <w:sz w:val="24"/>
          <w:szCs w:val="24"/>
        </w:rPr>
        <w:t xml:space="preserve"> generally weaker, </w:t>
      </w:r>
      <w:r>
        <w:rPr>
          <w:rFonts w:ascii="Times New Roman" w:hAnsi="Times New Roman" w:cs="Times New Roman"/>
          <w:sz w:val="24"/>
          <w:szCs w:val="24"/>
        </w:rPr>
        <w:t>so the table also notes differences that are marginally significant at the ten-percent level. This weaker significan</w:t>
      </w:r>
      <w:r w:rsidR="00CA41A3">
        <w:rPr>
          <w:rFonts w:ascii="Times New Roman" w:hAnsi="Times New Roman" w:cs="Times New Roman"/>
          <w:sz w:val="24"/>
          <w:szCs w:val="24"/>
        </w:rPr>
        <w:t>ce</w:t>
      </w:r>
      <w:r>
        <w:rPr>
          <w:rFonts w:ascii="Times New Roman" w:hAnsi="Times New Roman" w:cs="Times New Roman"/>
          <w:sz w:val="24"/>
          <w:szCs w:val="24"/>
        </w:rPr>
        <w:t xml:space="preserve"> is due in part</w:t>
      </w:r>
      <w:r w:rsidR="004C416A" w:rsidRPr="004C416A">
        <w:rPr>
          <w:rFonts w:ascii="Times New Roman" w:hAnsi="Times New Roman" w:cs="Times New Roman"/>
          <w:sz w:val="24"/>
          <w:szCs w:val="24"/>
        </w:rPr>
        <w:t xml:space="preserve"> to the substantially smaller sample size</w:t>
      </w:r>
      <w:r>
        <w:rPr>
          <w:rFonts w:ascii="Times New Roman" w:hAnsi="Times New Roman" w:cs="Times New Roman"/>
          <w:sz w:val="24"/>
          <w:szCs w:val="24"/>
        </w:rPr>
        <w:t>,</w:t>
      </w:r>
      <w:r w:rsidR="004C416A" w:rsidRPr="004C416A">
        <w:rPr>
          <w:rFonts w:ascii="Times New Roman" w:hAnsi="Times New Roman" w:cs="Times New Roman"/>
          <w:sz w:val="24"/>
          <w:szCs w:val="24"/>
        </w:rPr>
        <w:t xml:space="preserve"> since </w:t>
      </w:r>
      <w:r>
        <w:rPr>
          <w:rFonts w:ascii="Times New Roman" w:hAnsi="Times New Roman" w:cs="Times New Roman"/>
          <w:sz w:val="24"/>
          <w:szCs w:val="24"/>
        </w:rPr>
        <w:t>transgression</w:t>
      </w:r>
      <w:r w:rsidR="004C416A" w:rsidRPr="004C416A">
        <w:rPr>
          <w:rFonts w:ascii="Times New Roman" w:hAnsi="Times New Roman" w:cs="Times New Roman"/>
          <w:sz w:val="24"/>
          <w:szCs w:val="24"/>
        </w:rPr>
        <w:t xml:space="preserve"> is relatively rare in these treatments with inter-responder communication.</w:t>
      </w:r>
      <w:r>
        <w:rPr>
          <w:rFonts w:ascii="Times New Roman" w:hAnsi="Times New Roman" w:cs="Times New Roman"/>
          <w:sz w:val="24"/>
          <w:szCs w:val="24"/>
        </w:rPr>
        <w:t xml:space="preserve"> </w:t>
      </w:r>
      <w:r w:rsidR="004C416A" w:rsidRPr="004C416A">
        <w:rPr>
          <w:rFonts w:ascii="Times New Roman" w:hAnsi="Times New Roman" w:cs="Times New Roman"/>
          <w:sz w:val="24"/>
          <w:szCs w:val="24"/>
        </w:rPr>
        <w:t xml:space="preserve">It appears that </w:t>
      </w:r>
      <w:r>
        <w:rPr>
          <w:rFonts w:ascii="Times New Roman" w:hAnsi="Times New Roman" w:cs="Times New Roman"/>
          <w:sz w:val="24"/>
          <w:szCs w:val="24"/>
        </w:rPr>
        <w:t>groups</w:t>
      </w:r>
      <w:r w:rsidR="004C416A" w:rsidRPr="004C416A">
        <w:rPr>
          <w:rFonts w:ascii="Times New Roman" w:hAnsi="Times New Roman" w:cs="Times New Roman"/>
          <w:sz w:val="24"/>
          <w:szCs w:val="24"/>
        </w:rPr>
        <w:t xml:space="preserve"> are more explicit about proposing both </w:t>
      </w:r>
      <w:r>
        <w:rPr>
          <w:rFonts w:ascii="Times New Roman" w:hAnsi="Times New Roman" w:cs="Times New Roman"/>
          <w:sz w:val="24"/>
          <w:szCs w:val="24"/>
        </w:rPr>
        <w:t>acquiescence</w:t>
      </w:r>
      <w:r w:rsidR="004C416A" w:rsidRPr="004C416A">
        <w:rPr>
          <w:rFonts w:ascii="Times New Roman" w:hAnsi="Times New Roman" w:cs="Times New Roman"/>
          <w:sz w:val="24"/>
          <w:szCs w:val="24"/>
        </w:rPr>
        <w:t xml:space="preserve"> (1a) and </w:t>
      </w:r>
      <w:r>
        <w:rPr>
          <w:rFonts w:ascii="Times New Roman" w:hAnsi="Times New Roman" w:cs="Times New Roman"/>
          <w:sz w:val="24"/>
          <w:szCs w:val="24"/>
        </w:rPr>
        <w:t>resistance</w:t>
      </w:r>
      <w:r w:rsidR="004C416A" w:rsidRPr="004C416A">
        <w:rPr>
          <w:rFonts w:ascii="Times New Roman" w:hAnsi="Times New Roman" w:cs="Times New Roman"/>
          <w:sz w:val="24"/>
          <w:szCs w:val="24"/>
        </w:rPr>
        <w:t xml:space="preserve"> (1b), and modestly less likely to refer to maximizing profit (2ab). </w:t>
      </w:r>
      <w:r>
        <w:rPr>
          <w:rFonts w:ascii="Times New Roman" w:hAnsi="Times New Roman" w:cs="Times New Roman"/>
          <w:sz w:val="24"/>
          <w:szCs w:val="24"/>
        </w:rPr>
        <w:t>Groups are</w:t>
      </w:r>
      <w:r w:rsidR="004C416A" w:rsidRPr="004C416A">
        <w:rPr>
          <w:rFonts w:ascii="Times New Roman" w:hAnsi="Times New Roman" w:cs="Times New Roman"/>
          <w:sz w:val="24"/>
          <w:szCs w:val="24"/>
        </w:rPr>
        <w:t xml:space="preserve"> are more likely to </w:t>
      </w:r>
      <w:r w:rsidR="004C416A" w:rsidRPr="004C416A">
        <w:rPr>
          <w:rFonts w:ascii="Times New Roman" w:hAnsi="Times New Roman" w:cs="Times New Roman"/>
          <w:sz w:val="24"/>
          <w:szCs w:val="24"/>
        </w:rPr>
        <w:lastRenderedPageBreak/>
        <w:t xml:space="preserve">indicate </w:t>
      </w:r>
      <w:r>
        <w:rPr>
          <w:rFonts w:ascii="Times New Roman" w:hAnsi="Times New Roman" w:cs="Times New Roman"/>
          <w:sz w:val="24"/>
          <w:szCs w:val="24"/>
        </w:rPr>
        <w:t>negative attitudes</w:t>
      </w:r>
      <w:r w:rsidR="004C416A" w:rsidRPr="004C416A">
        <w:rPr>
          <w:rFonts w:ascii="Times New Roman" w:hAnsi="Times New Roman" w:cs="Times New Roman"/>
          <w:sz w:val="24"/>
          <w:szCs w:val="24"/>
        </w:rPr>
        <w:t xml:space="preserve"> the leader (2h) and refer to the leaders’ choice (3</w:t>
      </w:r>
      <w:r>
        <w:rPr>
          <w:rFonts w:ascii="Times New Roman" w:hAnsi="Times New Roman" w:cs="Times New Roman"/>
          <w:sz w:val="24"/>
          <w:szCs w:val="24"/>
        </w:rPr>
        <w:t>a</w:t>
      </w:r>
      <w:r w:rsidR="004C416A" w:rsidRPr="004C416A">
        <w:rPr>
          <w:rFonts w:ascii="Times New Roman" w:hAnsi="Times New Roman" w:cs="Times New Roman"/>
          <w:sz w:val="24"/>
          <w:szCs w:val="24"/>
        </w:rPr>
        <w:t xml:space="preserve">), and </w:t>
      </w:r>
      <w:r>
        <w:rPr>
          <w:rFonts w:ascii="Times New Roman" w:hAnsi="Times New Roman" w:cs="Times New Roman"/>
          <w:sz w:val="24"/>
          <w:szCs w:val="24"/>
        </w:rPr>
        <w:t xml:space="preserve">they </w:t>
      </w:r>
      <w:r w:rsidR="004C416A" w:rsidRPr="004C416A">
        <w:rPr>
          <w:rFonts w:ascii="Times New Roman" w:hAnsi="Times New Roman" w:cs="Times New Roman"/>
          <w:sz w:val="24"/>
          <w:szCs w:val="24"/>
        </w:rPr>
        <w:t xml:space="preserve">less frequently propose to </w:t>
      </w:r>
      <w:r>
        <w:rPr>
          <w:rFonts w:ascii="Times New Roman" w:hAnsi="Times New Roman" w:cs="Times New Roman"/>
          <w:sz w:val="24"/>
          <w:szCs w:val="24"/>
        </w:rPr>
        <w:t>resist</w:t>
      </w:r>
      <w:r w:rsidR="004C416A" w:rsidRPr="004C416A">
        <w:rPr>
          <w:rFonts w:ascii="Times New Roman" w:hAnsi="Times New Roman" w:cs="Times New Roman"/>
          <w:sz w:val="24"/>
          <w:szCs w:val="24"/>
        </w:rPr>
        <w:t xml:space="preserve"> in</w:t>
      </w:r>
      <w:r>
        <w:rPr>
          <w:rFonts w:ascii="Times New Roman" w:hAnsi="Times New Roman" w:cs="Times New Roman"/>
          <w:sz w:val="24"/>
          <w:szCs w:val="24"/>
        </w:rPr>
        <w:t xml:space="preserve"> all</w:t>
      </w:r>
      <w:r w:rsidR="004C416A" w:rsidRPr="004C416A">
        <w:rPr>
          <w:rFonts w:ascii="Times New Roman" w:hAnsi="Times New Roman" w:cs="Times New Roman"/>
          <w:sz w:val="24"/>
          <w:szCs w:val="24"/>
        </w:rPr>
        <w:t xml:space="preserve"> future</w:t>
      </w:r>
      <w:r>
        <w:rPr>
          <w:rFonts w:ascii="Times New Roman" w:hAnsi="Times New Roman" w:cs="Times New Roman"/>
          <w:sz w:val="24"/>
          <w:szCs w:val="24"/>
        </w:rPr>
        <w:t xml:space="preserve"> periods</w:t>
      </w:r>
      <w:r w:rsidR="004C416A" w:rsidRPr="004C416A">
        <w:rPr>
          <w:rFonts w:ascii="Times New Roman" w:hAnsi="Times New Roman" w:cs="Times New Roman"/>
          <w:sz w:val="24"/>
          <w:szCs w:val="24"/>
        </w:rPr>
        <w:t xml:space="preserve"> (11b).</w:t>
      </w:r>
    </w:p>
    <w:p w:rsidR="004C416A" w:rsidRPr="004C416A" w:rsidRDefault="004C416A" w:rsidP="004C416A">
      <w:pPr>
        <w:spacing w:after="0" w:line="480" w:lineRule="auto"/>
        <w:rPr>
          <w:rFonts w:ascii="Times New Roman" w:hAnsi="Times New Roman" w:cs="Times New Roman"/>
          <w:sz w:val="24"/>
          <w:szCs w:val="24"/>
          <w:u w:val="single"/>
        </w:rPr>
      </w:pPr>
    </w:p>
    <w:p w:rsidR="004C416A" w:rsidRPr="004C416A" w:rsidRDefault="004C416A" w:rsidP="004C416A">
      <w:pPr>
        <w:spacing w:after="0" w:line="480" w:lineRule="auto"/>
        <w:rPr>
          <w:rFonts w:ascii="Times New Roman" w:hAnsi="Times New Roman" w:cs="Times New Roman"/>
          <w:sz w:val="24"/>
          <w:szCs w:val="24"/>
          <w:u w:val="single"/>
        </w:rPr>
      </w:pPr>
      <w:r w:rsidRPr="004C416A">
        <w:rPr>
          <w:rFonts w:ascii="Times New Roman" w:hAnsi="Times New Roman" w:cs="Times New Roman"/>
          <w:sz w:val="24"/>
          <w:szCs w:val="24"/>
          <w:u w:val="single"/>
        </w:rPr>
        <w:t>4.</w:t>
      </w:r>
      <w:r w:rsidRPr="004C416A">
        <w:rPr>
          <w:rFonts w:ascii="Times New Roman" w:hAnsi="Times New Roman" w:cs="Times New Roman"/>
          <w:sz w:val="24"/>
          <w:szCs w:val="24"/>
          <w:u w:val="single"/>
        </w:rPr>
        <w:tab/>
      </w:r>
      <w:r w:rsidR="004C18E7">
        <w:rPr>
          <w:rFonts w:ascii="Times New Roman" w:hAnsi="Times New Roman" w:cs="Times New Roman"/>
          <w:sz w:val="24"/>
          <w:szCs w:val="24"/>
          <w:u w:val="single"/>
        </w:rPr>
        <w:t>C</w:t>
      </w:r>
      <w:r w:rsidRPr="004C416A">
        <w:rPr>
          <w:rFonts w:ascii="Times New Roman" w:hAnsi="Times New Roman" w:cs="Times New Roman"/>
          <w:sz w:val="24"/>
          <w:szCs w:val="24"/>
          <w:u w:val="single"/>
        </w:rPr>
        <w:t xml:space="preserve">ommunication </w:t>
      </w:r>
      <w:r w:rsidR="004C18E7">
        <w:rPr>
          <w:rFonts w:ascii="Times New Roman" w:hAnsi="Times New Roman" w:cs="Times New Roman"/>
          <w:sz w:val="24"/>
          <w:szCs w:val="24"/>
          <w:u w:val="single"/>
        </w:rPr>
        <w:t>within groups</w:t>
      </w:r>
      <w:r w:rsidRPr="004C416A">
        <w:rPr>
          <w:rFonts w:ascii="Times New Roman" w:hAnsi="Times New Roman" w:cs="Times New Roman"/>
          <w:sz w:val="24"/>
          <w:szCs w:val="24"/>
          <w:u w:val="single"/>
        </w:rPr>
        <w:t xml:space="preserve"> reveal</w:t>
      </w:r>
      <w:r w:rsidR="00E15DE6">
        <w:rPr>
          <w:rFonts w:ascii="Times New Roman" w:hAnsi="Times New Roman" w:cs="Times New Roman"/>
          <w:sz w:val="24"/>
          <w:szCs w:val="24"/>
          <w:u w:val="single"/>
        </w:rPr>
        <w:t>s</w:t>
      </w:r>
      <w:r w:rsidRPr="004C416A">
        <w:rPr>
          <w:rFonts w:ascii="Times New Roman" w:hAnsi="Times New Roman" w:cs="Times New Roman"/>
          <w:sz w:val="24"/>
          <w:szCs w:val="24"/>
          <w:u w:val="single"/>
        </w:rPr>
        <w:t xml:space="preserve"> </w:t>
      </w:r>
      <w:r w:rsidR="004C18E7">
        <w:rPr>
          <w:rFonts w:ascii="Times New Roman" w:hAnsi="Times New Roman" w:cs="Times New Roman"/>
          <w:sz w:val="24"/>
          <w:szCs w:val="24"/>
          <w:u w:val="single"/>
        </w:rPr>
        <w:t>strategies in</w:t>
      </w:r>
      <w:r w:rsidRPr="004C416A">
        <w:rPr>
          <w:rFonts w:ascii="Times New Roman" w:hAnsi="Times New Roman" w:cs="Times New Roman"/>
          <w:sz w:val="24"/>
          <w:szCs w:val="24"/>
          <w:u w:val="single"/>
        </w:rPr>
        <w:t xml:space="preserve"> </w:t>
      </w:r>
      <w:r w:rsidR="004C18E7">
        <w:rPr>
          <w:rFonts w:ascii="Times New Roman" w:hAnsi="Times New Roman" w:cs="Times New Roman"/>
          <w:sz w:val="24"/>
          <w:szCs w:val="24"/>
          <w:u w:val="single"/>
        </w:rPr>
        <w:t>the</w:t>
      </w:r>
      <w:r w:rsidRPr="004C416A">
        <w:rPr>
          <w:rFonts w:ascii="Times New Roman" w:hAnsi="Times New Roman" w:cs="Times New Roman"/>
          <w:sz w:val="24"/>
          <w:szCs w:val="24"/>
          <w:u w:val="single"/>
        </w:rPr>
        <w:t xml:space="preserve"> coordinated resis</w:t>
      </w:r>
      <w:r w:rsidR="004C18E7">
        <w:rPr>
          <w:rFonts w:ascii="Times New Roman" w:hAnsi="Times New Roman" w:cs="Times New Roman"/>
          <w:sz w:val="24"/>
          <w:szCs w:val="24"/>
          <w:u w:val="single"/>
        </w:rPr>
        <w:t>tance game</w:t>
      </w:r>
    </w:p>
    <w:p w:rsidR="004C18E7" w:rsidRDefault="00CA41A3"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 main conclusion of t</w:t>
      </w:r>
      <w:r w:rsidR="00E15DE6">
        <w:rPr>
          <w:rFonts w:ascii="Times New Roman" w:hAnsi="Times New Roman" w:cs="Times New Roman"/>
          <w:sz w:val="24"/>
          <w:szCs w:val="24"/>
        </w:rPr>
        <w:t xml:space="preserve">his experiment </w:t>
      </w:r>
      <w:r>
        <w:rPr>
          <w:rFonts w:ascii="Times New Roman" w:hAnsi="Times New Roman" w:cs="Times New Roman"/>
          <w:sz w:val="24"/>
          <w:szCs w:val="24"/>
        </w:rPr>
        <w:t>is</w:t>
      </w:r>
      <w:r w:rsidR="00E15DE6">
        <w:rPr>
          <w:rFonts w:ascii="Times New Roman" w:hAnsi="Times New Roman" w:cs="Times New Roman"/>
          <w:sz w:val="24"/>
          <w:szCs w:val="24"/>
        </w:rPr>
        <w:t xml:space="preserve"> that behavior is similar between the individual and group treatments. Therefore, the group discussions </w:t>
      </w:r>
      <w:r>
        <w:rPr>
          <w:rFonts w:ascii="Times New Roman" w:hAnsi="Times New Roman" w:cs="Times New Roman"/>
          <w:sz w:val="24"/>
          <w:szCs w:val="24"/>
        </w:rPr>
        <w:t>can</w:t>
      </w:r>
      <w:r w:rsidR="00E15DE6">
        <w:rPr>
          <w:rFonts w:ascii="Times New Roman" w:hAnsi="Times New Roman" w:cs="Times New Roman"/>
          <w:sz w:val="24"/>
          <w:szCs w:val="24"/>
        </w:rPr>
        <w:t xml:space="preserve"> provide insight into the strategic factors that leaders and responders consider when choosing whether to transgress and resist</w:t>
      </w:r>
      <w:r>
        <w:rPr>
          <w:rFonts w:ascii="Times New Roman" w:hAnsi="Times New Roman" w:cs="Times New Roman"/>
          <w:sz w:val="24"/>
          <w:szCs w:val="24"/>
        </w:rPr>
        <w:t>, and might even be revealing about the unobserved strategic thought process of individuals in this collective resistance game</w:t>
      </w:r>
      <w:r w:rsidR="00E15DE6">
        <w:rPr>
          <w:rFonts w:ascii="Times New Roman" w:hAnsi="Times New Roman" w:cs="Times New Roman"/>
          <w:sz w:val="24"/>
          <w:szCs w:val="24"/>
        </w:rPr>
        <w:t xml:space="preserve">. Some of these </w:t>
      </w:r>
      <w:r>
        <w:rPr>
          <w:rFonts w:ascii="Times New Roman" w:hAnsi="Times New Roman" w:cs="Times New Roman"/>
          <w:sz w:val="24"/>
          <w:szCs w:val="24"/>
        </w:rPr>
        <w:t>observations</w:t>
      </w:r>
      <w:r w:rsidR="00E15DE6">
        <w:rPr>
          <w:rFonts w:ascii="Times New Roman" w:hAnsi="Times New Roman" w:cs="Times New Roman"/>
          <w:sz w:val="24"/>
          <w:szCs w:val="24"/>
        </w:rPr>
        <w:t xml:space="preserve"> are discussed in the body of the paper (Section 3.2). Here we provide some</w:t>
      </w:r>
      <w:r>
        <w:rPr>
          <w:rFonts w:ascii="Times New Roman" w:hAnsi="Times New Roman" w:cs="Times New Roman"/>
          <w:sz w:val="24"/>
          <w:szCs w:val="24"/>
        </w:rPr>
        <w:t xml:space="preserve"> brief</w:t>
      </w:r>
      <w:r w:rsidR="00E15DE6">
        <w:rPr>
          <w:rFonts w:ascii="Times New Roman" w:hAnsi="Times New Roman" w:cs="Times New Roman"/>
          <w:sz w:val="24"/>
          <w:szCs w:val="24"/>
        </w:rPr>
        <w:t xml:space="preserve"> additional discussion</w:t>
      </w:r>
      <w:r w:rsidR="00191C46">
        <w:rPr>
          <w:rFonts w:ascii="Times New Roman" w:hAnsi="Times New Roman" w:cs="Times New Roman"/>
          <w:sz w:val="24"/>
          <w:szCs w:val="24"/>
        </w:rPr>
        <w:t xml:space="preserve">, focusing on the treatment without between responder </w:t>
      </w:r>
      <w:proofErr w:type="gramStart"/>
      <w:r w:rsidR="00191C46">
        <w:rPr>
          <w:rFonts w:ascii="Times New Roman" w:hAnsi="Times New Roman" w:cs="Times New Roman"/>
          <w:sz w:val="24"/>
          <w:szCs w:val="24"/>
        </w:rPr>
        <w:t>communication</w:t>
      </w:r>
      <w:proofErr w:type="gramEnd"/>
      <w:r w:rsidR="00E15DE6">
        <w:rPr>
          <w:rFonts w:ascii="Times New Roman" w:hAnsi="Times New Roman" w:cs="Times New Roman"/>
          <w:sz w:val="24"/>
          <w:szCs w:val="24"/>
        </w:rPr>
        <w:t>.</w:t>
      </w:r>
    </w:p>
    <w:p w:rsidR="004C416A" w:rsidRPr="004C416A" w:rsidRDefault="00E15DE6" w:rsidP="002056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Not surprisingly, t</w:t>
      </w:r>
      <w:r w:rsidR="004C416A" w:rsidRPr="004C416A">
        <w:rPr>
          <w:rFonts w:ascii="Times New Roman" w:hAnsi="Times New Roman" w:cs="Times New Roman"/>
          <w:sz w:val="24"/>
          <w:szCs w:val="24"/>
        </w:rPr>
        <w:t xml:space="preserve">he most common chat statements expressed </w:t>
      </w:r>
      <w:r w:rsidR="00CA41A3">
        <w:rPr>
          <w:rFonts w:ascii="Times New Roman" w:hAnsi="Times New Roman" w:cs="Times New Roman"/>
          <w:sz w:val="24"/>
          <w:szCs w:val="24"/>
        </w:rPr>
        <w:t>by</w:t>
      </w:r>
      <w:r w:rsidR="004C416A" w:rsidRPr="004C416A">
        <w:rPr>
          <w:rFonts w:ascii="Times New Roman" w:hAnsi="Times New Roman" w:cs="Times New Roman"/>
          <w:sz w:val="24"/>
          <w:szCs w:val="24"/>
        </w:rPr>
        <w:t xml:space="preserve"> the leader </w:t>
      </w:r>
      <w:r w:rsidR="00E535A6">
        <w:rPr>
          <w:rFonts w:ascii="Times New Roman" w:hAnsi="Times New Roman" w:cs="Times New Roman"/>
          <w:sz w:val="24"/>
          <w:szCs w:val="24"/>
        </w:rPr>
        <w:t>group</w:t>
      </w:r>
      <w:r w:rsidR="004C416A" w:rsidRPr="004C416A">
        <w:rPr>
          <w:rFonts w:ascii="Times New Roman" w:hAnsi="Times New Roman" w:cs="Times New Roman"/>
          <w:sz w:val="24"/>
          <w:szCs w:val="24"/>
        </w:rPr>
        <w:t xml:space="preserve">s tend to focus on coordinating their common decision (101 and 102m). For their reasoning about why they should make a particular choice, they express a goal of maximizing profit in about 5% of the chats (102ab). They express concern for the well-being of </w:t>
      </w:r>
      <w:r w:rsidR="00E535A6">
        <w:rPr>
          <w:rFonts w:ascii="Times New Roman" w:hAnsi="Times New Roman" w:cs="Times New Roman"/>
          <w:sz w:val="24"/>
          <w:szCs w:val="24"/>
        </w:rPr>
        <w:t>responder</w:t>
      </w:r>
      <w:r w:rsidR="004C416A" w:rsidRPr="004C416A">
        <w:rPr>
          <w:rFonts w:ascii="Times New Roman" w:hAnsi="Times New Roman" w:cs="Times New Roman"/>
          <w:sz w:val="24"/>
          <w:szCs w:val="24"/>
        </w:rPr>
        <w:t xml:space="preserve"> </w:t>
      </w:r>
      <w:r w:rsidR="00E535A6">
        <w:rPr>
          <w:rFonts w:ascii="Times New Roman" w:hAnsi="Times New Roman" w:cs="Times New Roman"/>
          <w:sz w:val="24"/>
          <w:szCs w:val="24"/>
        </w:rPr>
        <w:t>group</w:t>
      </w:r>
      <w:r w:rsidR="004C416A" w:rsidRPr="004C416A">
        <w:rPr>
          <w:rFonts w:ascii="Times New Roman" w:hAnsi="Times New Roman" w:cs="Times New Roman"/>
          <w:sz w:val="24"/>
          <w:szCs w:val="24"/>
        </w:rPr>
        <w:t xml:space="preserve">s (102g) at a low (6%) and similar rate that they express </w:t>
      </w:r>
      <w:r w:rsidR="00191C46">
        <w:rPr>
          <w:rFonts w:ascii="Times New Roman" w:hAnsi="Times New Roman" w:cs="Times New Roman"/>
          <w:sz w:val="24"/>
          <w:szCs w:val="24"/>
        </w:rPr>
        <w:t>negative preferences toward the</w:t>
      </w:r>
      <w:r w:rsidR="004C416A" w:rsidRPr="004C416A">
        <w:rPr>
          <w:rFonts w:ascii="Times New Roman" w:hAnsi="Times New Roman" w:cs="Times New Roman"/>
          <w:sz w:val="24"/>
          <w:szCs w:val="24"/>
        </w:rPr>
        <w:t xml:space="preserve"> </w:t>
      </w:r>
      <w:r w:rsidR="00E535A6">
        <w:rPr>
          <w:rFonts w:ascii="Times New Roman" w:hAnsi="Times New Roman" w:cs="Times New Roman"/>
          <w:sz w:val="24"/>
          <w:szCs w:val="24"/>
        </w:rPr>
        <w:t>responder</w:t>
      </w:r>
      <w:r w:rsidR="004C416A" w:rsidRPr="004C416A">
        <w:rPr>
          <w:rFonts w:ascii="Times New Roman" w:hAnsi="Times New Roman" w:cs="Times New Roman"/>
          <w:sz w:val="24"/>
          <w:szCs w:val="24"/>
        </w:rPr>
        <w:t xml:space="preserve">s (102h; 7%). They also indicate concern about the riskiness of their choice (102n, 8%; 102o, 5%). </w:t>
      </w:r>
    </w:p>
    <w:p w:rsidR="004C416A" w:rsidRDefault="004C416A" w:rsidP="00205667">
      <w:pPr>
        <w:spacing w:after="0" w:line="480" w:lineRule="auto"/>
        <w:ind w:firstLine="720"/>
        <w:jc w:val="both"/>
        <w:rPr>
          <w:rFonts w:ascii="Times New Roman" w:hAnsi="Times New Roman" w:cs="Times New Roman"/>
          <w:sz w:val="24"/>
          <w:szCs w:val="24"/>
        </w:rPr>
      </w:pPr>
      <w:r w:rsidRPr="004C416A">
        <w:rPr>
          <w:rFonts w:ascii="Times New Roman" w:hAnsi="Times New Roman" w:cs="Times New Roman"/>
          <w:sz w:val="24"/>
          <w:szCs w:val="24"/>
        </w:rPr>
        <w:t xml:space="preserve">Leaders discuss </w:t>
      </w:r>
      <w:r w:rsidR="00E535A6">
        <w:rPr>
          <w:rFonts w:ascii="Times New Roman" w:hAnsi="Times New Roman" w:cs="Times New Roman"/>
          <w:sz w:val="24"/>
          <w:szCs w:val="24"/>
        </w:rPr>
        <w:t>responder</w:t>
      </w:r>
      <w:r w:rsidRPr="004C416A">
        <w:rPr>
          <w:rFonts w:ascii="Times New Roman" w:hAnsi="Times New Roman" w:cs="Times New Roman"/>
          <w:sz w:val="24"/>
          <w:szCs w:val="24"/>
        </w:rPr>
        <w:t xml:space="preserve"> decisions quite frequently (13; 42%), and also frequently refer to previous periods (6; 25%). On average they made statements in 49% of the chats that were classified as strategies and expectations concerning repeated interactions (111), with proposing to alternate between the two DAC transgressions (111e; 10%) and repeating the previous period’s choice (111f; 9%) being the most common. </w:t>
      </w:r>
    </w:p>
    <w:p w:rsidR="004C416A" w:rsidRPr="004C416A" w:rsidRDefault="004C416A" w:rsidP="00205667">
      <w:pPr>
        <w:spacing w:after="0" w:line="480" w:lineRule="auto"/>
        <w:ind w:firstLine="720"/>
        <w:jc w:val="both"/>
        <w:rPr>
          <w:rFonts w:ascii="Times New Roman" w:hAnsi="Times New Roman" w:cs="Times New Roman"/>
          <w:sz w:val="24"/>
          <w:szCs w:val="24"/>
        </w:rPr>
      </w:pPr>
      <w:r w:rsidRPr="004C416A">
        <w:rPr>
          <w:rFonts w:ascii="Times New Roman" w:hAnsi="Times New Roman" w:cs="Times New Roman"/>
          <w:sz w:val="24"/>
          <w:szCs w:val="24"/>
        </w:rPr>
        <w:lastRenderedPageBreak/>
        <w:t>When facing DAC transgression, beneficiaries and victims focus on different issues and plans in their chats. Victims more frequently propose to resist, of course, as also reflected in their actual choice</w:t>
      </w:r>
      <w:r w:rsidR="00191C46">
        <w:rPr>
          <w:rFonts w:ascii="Times New Roman" w:hAnsi="Times New Roman" w:cs="Times New Roman"/>
          <w:sz w:val="24"/>
          <w:szCs w:val="24"/>
        </w:rPr>
        <w:t>s</w:t>
      </w:r>
      <w:r w:rsidRPr="004C416A">
        <w:rPr>
          <w:rFonts w:ascii="Times New Roman" w:hAnsi="Times New Roman" w:cs="Times New Roman"/>
          <w:sz w:val="24"/>
          <w:szCs w:val="24"/>
        </w:rPr>
        <w:t xml:space="preserve"> (1b; 48% vs. 29%). Beneficiary </w:t>
      </w:r>
      <w:r w:rsidR="00E535A6">
        <w:rPr>
          <w:rFonts w:ascii="Times New Roman" w:hAnsi="Times New Roman" w:cs="Times New Roman"/>
          <w:sz w:val="24"/>
          <w:szCs w:val="24"/>
        </w:rPr>
        <w:t>group</w:t>
      </w:r>
      <w:r w:rsidRPr="004C416A">
        <w:rPr>
          <w:rFonts w:ascii="Times New Roman" w:hAnsi="Times New Roman" w:cs="Times New Roman"/>
          <w:sz w:val="24"/>
          <w:szCs w:val="24"/>
        </w:rPr>
        <w:t xml:space="preserve">s more frequently express a concern for the well-being of the </w:t>
      </w:r>
      <w:r w:rsidR="00191C46">
        <w:rPr>
          <w:rFonts w:ascii="Times New Roman" w:hAnsi="Times New Roman" w:cs="Times New Roman"/>
          <w:sz w:val="24"/>
          <w:szCs w:val="24"/>
        </w:rPr>
        <w:t>other</w:t>
      </w:r>
      <w:r w:rsidRPr="004C416A">
        <w:rPr>
          <w:rFonts w:ascii="Times New Roman" w:hAnsi="Times New Roman" w:cs="Times New Roman"/>
          <w:sz w:val="24"/>
          <w:szCs w:val="24"/>
        </w:rPr>
        <w:t xml:space="preserve"> responder </w:t>
      </w:r>
      <w:r w:rsidR="00E535A6">
        <w:rPr>
          <w:rFonts w:ascii="Times New Roman" w:hAnsi="Times New Roman" w:cs="Times New Roman"/>
          <w:sz w:val="24"/>
          <w:szCs w:val="24"/>
        </w:rPr>
        <w:t>group</w:t>
      </w:r>
      <w:r w:rsidRPr="004C416A">
        <w:rPr>
          <w:rFonts w:ascii="Times New Roman" w:hAnsi="Times New Roman" w:cs="Times New Roman"/>
          <w:sz w:val="24"/>
          <w:szCs w:val="24"/>
        </w:rPr>
        <w:t xml:space="preserve"> (2e; 5% vs. 3%) and </w:t>
      </w:r>
      <w:r w:rsidR="00191C46">
        <w:rPr>
          <w:rFonts w:ascii="Times New Roman" w:hAnsi="Times New Roman" w:cs="Times New Roman"/>
          <w:sz w:val="24"/>
          <w:szCs w:val="24"/>
        </w:rPr>
        <w:t xml:space="preserve">they </w:t>
      </w:r>
      <w:r w:rsidRPr="004C416A">
        <w:rPr>
          <w:rFonts w:ascii="Times New Roman" w:hAnsi="Times New Roman" w:cs="Times New Roman"/>
          <w:sz w:val="24"/>
          <w:szCs w:val="24"/>
        </w:rPr>
        <w:t xml:space="preserve">also indicate significantly more statements </w:t>
      </w:r>
      <w:r w:rsidR="00191C46">
        <w:rPr>
          <w:rFonts w:ascii="Times New Roman" w:hAnsi="Times New Roman" w:cs="Times New Roman"/>
          <w:sz w:val="24"/>
          <w:szCs w:val="24"/>
        </w:rPr>
        <w:t>expressing negative views towards the</w:t>
      </w:r>
      <w:r w:rsidRPr="004C416A">
        <w:rPr>
          <w:rFonts w:ascii="Times New Roman" w:hAnsi="Times New Roman" w:cs="Times New Roman"/>
          <w:sz w:val="24"/>
          <w:szCs w:val="24"/>
        </w:rPr>
        <w:t xml:space="preserve"> leader </w:t>
      </w:r>
      <w:r w:rsidR="00E535A6">
        <w:rPr>
          <w:rFonts w:ascii="Times New Roman" w:hAnsi="Times New Roman" w:cs="Times New Roman"/>
          <w:sz w:val="24"/>
          <w:szCs w:val="24"/>
        </w:rPr>
        <w:t>group</w:t>
      </w:r>
      <w:r w:rsidRPr="004C416A">
        <w:rPr>
          <w:rFonts w:ascii="Times New Roman" w:hAnsi="Times New Roman" w:cs="Times New Roman"/>
          <w:sz w:val="24"/>
          <w:szCs w:val="24"/>
        </w:rPr>
        <w:t xml:space="preserve"> (2h; 6.4% vs. 4.9%).</w:t>
      </w:r>
    </w:p>
    <w:p w:rsidR="004C416A" w:rsidRPr="004C416A" w:rsidRDefault="004C416A" w:rsidP="00205667">
      <w:pPr>
        <w:spacing w:after="0" w:line="480" w:lineRule="auto"/>
        <w:ind w:firstLine="720"/>
        <w:jc w:val="both"/>
        <w:rPr>
          <w:rFonts w:ascii="Times New Roman" w:hAnsi="Times New Roman" w:cs="Times New Roman"/>
          <w:sz w:val="24"/>
          <w:szCs w:val="24"/>
        </w:rPr>
      </w:pPr>
      <w:r w:rsidRPr="004C416A">
        <w:rPr>
          <w:rFonts w:ascii="Times New Roman" w:hAnsi="Times New Roman" w:cs="Times New Roman"/>
          <w:sz w:val="24"/>
          <w:szCs w:val="24"/>
        </w:rPr>
        <w:t xml:space="preserve">Victim </w:t>
      </w:r>
      <w:r w:rsidR="00E535A6">
        <w:rPr>
          <w:rFonts w:ascii="Times New Roman" w:hAnsi="Times New Roman" w:cs="Times New Roman"/>
          <w:sz w:val="24"/>
          <w:szCs w:val="24"/>
        </w:rPr>
        <w:t>group</w:t>
      </w:r>
      <w:r w:rsidRPr="004C416A">
        <w:rPr>
          <w:rFonts w:ascii="Times New Roman" w:hAnsi="Times New Roman" w:cs="Times New Roman"/>
          <w:sz w:val="24"/>
          <w:szCs w:val="24"/>
        </w:rPr>
        <w:t xml:space="preserve">s more frequently discuss the leader’s choice (3a; 28% vs. 20%) and the other responder </w:t>
      </w:r>
      <w:r w:rsidR="00E535A6">
        <w:rPr>
          <w:rFonts w:ascii="Times New Roman" w:hAnsi="Times New Roman" w:cs="Times New Roman"/>
          <w:sz w:val="24"/>
          <w:szCs w:val="24"/>
        </w:rPr>
        <w:t>group</w:t>
      </w:r>
      <w:r w:rsidRPr="004C416A">
        <w:rPr>
          <w:rFonts w:ascii="Times New Roman" w:hAnsi="Times New Roman" w:cs="Times New Roman"/>
          <w:sz w:val="24"/>
          <w:szCs w:val="24"/>
        </w:rPr>
        <w:t xml:space="preserve">’s choice (3d; 22% vs. 9%), and more frequently refer to previous periods (6; 14% vs. 8%). They also more frequently make statements that are classified as strategies and expectations concerning repeated interactions (11; 36% vs. 22%), particularly an expectation that the other responder </w:t>
      </w:r>
      <w:r w:rsidR="00E535A6">
        <w:rPr>
          <w:rFonts w:ascii="Times New Roman" w:hAnsi="Times New Roman" w:cs="Times New Roman"/>
          <w:sz w:val="24"/>
          <w:szCs w:val="24"/>
        </w:rPr>
        <w:t>group</w:t>
      </w:r>
      <w:r w:rsidRPr="004C416A">
        <w:rPr>
          <w:rFonts w:ascii="Times New Roman" w:hAnsi="Times New Roman" w:cs="Times New Roman"/>
          <w:sz w:val="24"/>
          <w:szCs w:val="24"/>
        </w:rPr>
        <w:t xml:space="preserve"> will choose to acquiesce in the future (11p; 8.4% vs. less than 0.1%).</w:t>
      </w:r>
    </w:p>
    <w:p w:rsidR="00430BBF" w:rsidRDefault="00430BBF">
      <w:pPr>
        <w:rPr>
          <w:rFonts w:ascii="Times New Roman" w:hAnsi="Times New Roman" w:cs="Times New Roman"/>
          <w:sz w:val="24"/>
          <w:szCs w:val="24"/>
        </w:rPr>
      </w:pPr>
      <w:r>
        <w:rPr>
          <w:rFonts w:ascii="Times New Roman" w:hAnsi="Times New Roman" w:cs="Times New Roman"/>
          <w:sz w:val="24"/>
          <w:szCs w:val="24"/>
        </w:rPr>
        <w:br w:type="page"/>
      </w:r>
    </w:p>
    <w:p w:rsidR="00884E6E" w:rsidRDefault="00884E6E" w:rsidP="004C416A">
      <w:pPr>
        <w:spacing w:after="0" w:line="480" w:lineRule="auto"/>
        <w:rPr>
          <w:rFonts w:ascii="Times New Roman" w:hAnsi="Times New Roman" w:cs="Times New Roman"/>
          <w:sz w:val="24"/>
          <w:szCs w:val="24"/>
        </w:rPr>
      </w:pPr>
    </w:p>
    <w:p w:rsidR="00430BBF" w:rsidRDefault="003E22D6" w:rsidP="004C416A">
      <w:pPr>
        <w:spacing w:after="0" w:line="480" w:lineRule="auto"/>
        <w:rPr>
          <w:rFonts w:ascii="Times New Roman" w:hAnsi="Times New Roman" w:cs="Times New Roman"/>
          <w:sz w:val="24"/>
          <w:szCs w:val="24"/>
        </w:rPr>
      </w:pPr>
      <w:r w:rsidRPr="003E22D6">
        <w:rPr>
          <w:noProof/>
        </w:rPr>
        <w:drawing>
          <wp:inline distT="0" distB="0" distL="0" distR="0" wp14:anchorId="76A33013" wp14:editId="6D7851A5">
            <wp:extent cx="5943600" cy="612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120400"/>
                    </a:xfrm>
                    <a:prstGeom prst="rect">
                      <a:avLst/>
                    </a:prstGeom>
                    <a:noFill/>
                    <a:ln>
                      <a:noFill/>
                    </a:ln>
                  </pic:spPr>
                </pic:pic>
              </a:graphicData>
            </a:graphic>
          </wp:inline>
        </w:drawing>
      </w:r>
      <w:bookmarkStart w:id="0" w:name="_GoBack"/>
      <w:bookmarkEnd w:id="0"/>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52586B6D" wp14:editId="251E0BD1">
            <wp:extent cx="5943600" cy="481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8100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64265B8F" wp14:editId="2E935B6F">
            <wp:extent cx="5943600" cy="622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2296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4BD6E93F" wp14:editId="0EBEE790">
            <wp:extent cx="5943600" cy="699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9940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6B82DBCA" wp14:editId="1636C800">
            <wp:extent cx="5943600" cy="6120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1204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5D3901F5" wp14:editId="6F0CF7A8">
            <wp:extent cx="5943600" cy="481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8100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17FF1F1A" wp14:editId="3158D4F4">
            <wp:extent cx="5943600" cy="721240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2124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35D36DCF" wp14:editId="0B2874BF">
            <wp:extent cx="5943600" cy="666640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6664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0DAB6E24" wp14:editId="04AD1FDE">
            <wp:extent cx="5943600" cy="622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2296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43D495E0" wp14:editId="4D869697">
            <wp:extent cx="5943600" cy="699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9940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670EF9DF" wp14:editId="4494D773">
            <wp:extent cx="5943600" cy="65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5572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3E22D6" w:rsidP="004C416A">
      <w:pPr>
        <w:spacing w:after="0" w:line="480" w:lineRule="auto"/>
        <w:rPr>
          <w:rFonts w:ascii="Times New Roman" w:hAnsi="Times New Roman" w:cs="Times New Roman"/>
          <w:sz w:val="24"/>
          <w:szCs w:val="24"/>
        </w:rPr>
      </w:pPr>
      <w:r w:rsidRPr="003E22D6">
        <w:rPr>
          <w:noProof/>
        </w:rPr>
        <w:lastRenderedPageBreak/>
        <w:drawing>
          <wp:inline distT="0" distB="0" distL="0" distR="0" wp14:anchorId="0F0BD097" wp14:editId="534DE9CD">
            <wp:extent cx="5943600" cy="6120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120400"/>
                    </a:xfrm>
                    <a:prstGeom prst="rect">
                      <a:avLst/>
                    </a:prstGeom>
                    <a:noFill/>
                    <a:ln>
                      <a:noFill/>
                    </a:ln>
                  </pic:spPr>
                </pic:pic>
              </a:graphicData>
            </a:graphic>
          </wp:inline>
        </w:drawing>
      </w:r>
    </w:p>
    <w:p w:rsidR="003E22D6" w:rsidRDefault="003E22D6" w:rsidP="004C416A">
      <w:pPr>
        <w:spacing w:after="0" w:line="480" w:lineRule="auto"/>
        <w:rPr>
          <w:rFonts w:ascii="Times New Roman" w:hAnsi="Times New Roman" w:cs="Times New Roman"/>
          <w:sz w:val="24"/>
          <w:szCs w:val="24"/>
        </w:rPr>
      </w:pPr>
    </w:p>
    <w:p w:rsidR="003E22D6" w:rsidRDefault="00F13D11" w:rsidP="004C416A">
      <w:pPr>
        <w:spacing w:after="0" w:line="480" w:lineRule="auto"/>
        <w:rPr>
          <w:rFonts w:ascii="Times New Roman" w:hAnsi="Times New Roman" w:cs="Times New Roman"/>
          <w:sz w:val="24"/>
          <w:szCs w:val="24"/>
        </w:rPr>
      </w:pPr>
      <w:r w:rsidRPr="00F13D11">
        <w:rPr>
          <w:noProof/>
        </w:rPr>
        <w:lastRenderedPageBreak/>
        <w:drawing>
          <wp:inline distT="0" distB="0" distL="0" distR="0" wp14:anchorId="2AD2804B" wp14:editId="68907DFB">
            <wp:extent cx="5943600" cy="7630648"/>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630648"/>
                    </a:xfrm>
                    <a:prstGeom prst="rect">
                      <a:avLst/>
                    </a:prstGeom>
                    <a:noFill/>
                    <a:ln>
                      <a:noFill/>
                    </a:ln>
                  </pic:spPr>
                </pic:pic>
              </a:graphicData>
            </a:graphic>
          </wp:inline>
        </w:drawing>
      </w:r>
    </w:p>
    <w:p w:rsidR="00F13D11" w:rsidRDefault="00F13D11" w:rsidP="004C416A">
      <w:pPr>
        <w:spacing w:after="0" w:line="480" w:lineRule="auto"/>
        <w:rPr>
          <w:rFonts w:ascii="Times New Roman" w:hAnsi="Times New Roman" w:cs="Times New Roman"/>
          <w:sz w:val="24"/>
          <w:szCs w:val="24"/>
        </w:rPr>
      </w:pPr>
    </w:p>
    <w:p w:rsidR="00F13D11" w:rsidRDefault="003F5CEC" w:rsidP="004C416A">
      <w:pPr>
        <w:spacing w:after="0" w:line="480" w:lineRule="auto"/>
        <w:rPr>
          <w:rFonts w:ascii="Times New Roman" w:hAnsi="Times New Roman" w:cs="Times New Roman"/>
          <w:sz w:val="24"/>
          <w:szCs w:val="24"/>
        </w:rPr>
      </w:pPr>
      <w:r w:rsidRPr="003F5CEC">
        <w:rPr>
          <w:noProof/>
        </w:rPr>
        <w:lastRenderedPageBreak/>
        <w:drawing>
          <wp:inline distT="0" distB="0" distL="0" distR="0" wp14:anchorId="4DE74189" wp14:editId="3BC9FB50">
            <wp:extent cx="5943600" cy="7397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397097"/>
                    </a:xfrm>
                    <a:prstGeom prst="rect">
                      <a:avLst/>
                    </a:prstGeom>
                    <a:noFill/>
                    <a:ln>
                      <a:noFill/>
                    </a:ln>
                  </pic:spPr>
                </pic:pic>
              </a:graphicData>
            </a:graphic>
          </wp:inline>
        </w:drawing>
      </w:r>
    </w:p>
    <w:p w:rsidR="00F13D11" w:rsidRDefault="00F13D11" w:rsidP="004C416A">
      <w:pPr>
        <w:spacing w:after="0" w:line="480" w:lineRule="auto"/>
        <w:rPr>
          <w:rFonts w:ascii="Times New Roman" w:hAnsi="Times New Roman" w:cs="Times New Roman"/>
          <w:sz w:val="24"/>
          <w:szCs w:val="24"/>
        </w:rPr>
      </w:pPr>
    </w:p>
    <w:p w:rsidR="00F13D11" w:rsidRDefault="00F13D11" w:rsidP="004C416A">
      <w:pPr>
        <w:spacing w:after="0" w:line="480" w:lineRule="auto"/>
        <w:rPr>
          <w:rFonts w:ascii="Times New Roman" w:hAnsi="Times New Roman" w:cs="Times New Roman"/>
          <w:sz w:val="24"/>
          <w:szCs w:val="24"/>
        </w:rPr>
        <w:sectPr w:rsidR="00F13D11">
          <w:footerReference w:type="default" r:id="rId23"/>
          <w:pgSz w:w="12240" w:h="15840"/>
          <w:pgMar w:top="1440" w:right="1440" w:bottom="1440" w:left="1440" w:header="720" w:footer="720" w:gutter="0"/>
          <w:cols w:space="720"/>
          <w:docGrid w:linePitch="360"/>
        </w:sectPr>
      </w:pPr>
    </w:p>
    <w:p w:rsidR="007D1ECE" w:rsidRDefault="00173D84" w:rsidP="004C416A">
      <w:pPr>
        <w:spacing w:after="0" w:line="480" w:lineRule="auto"/>
        <w:rPr>
          <w:rFonts w:ascii="Times New Roman" w:hAnsi="Times New Roman" w:cs="Times New Roman"/>
          <w:sz w:val="24"/>
          <w:szCs w:val="24"/>
        </w:rPr>
      </w:pPr>
      <w:r w:rsidRPr="00173D84">
        <w:rPr>
          <w:noProof/>
        </w:rPr>
        <w:lastRenderedPageBreak/>
        <w:drawing>
          <wp:inline distT="0" distB="0" distL="0" distR="0" wp14:anchorId="7343820B" wp14:editId="7FE0C24C">
            <wp:extent cx="8229600" cy="55662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5566202"/>
                    </a:xfrm>
                    <a:prstGeom prst="rect">
                      <a:avLst/>
                    </a:prstGeom>
                    <a:noFill/>
                    <a:ln>
                      <a:noFill/>
                    </a:ln>
                  </pic:spPr>
                </pic:pic>
              </a:graphicData>
            </a:graphic>
          </wp:inline>
        </w:drawing>
      </w:r>
    </w:p>
    <w:p w:rsidR="007D29B1" w:rsidRDefault="007D29B1" w:rsidP="004C416A">
      <w:pPr>
        <w:spacing w:after="0" w:line="480" w:lineRule="auto"/>
        <w:rPr>
          <w:rFonts w:ascii="Times New Roman" w:hAnsi="Times New Roman" w:cs="Times New Roman"/>
          <w:sz w:val="24"/>
          <w:szCs w:val="24"/>
        </w:rPr>
        <w:sectPr w:rsidR="007D29B1" w:rsidSect="00884E6E">
          <w:pgSz w:w="15840" w:h="12240" w:orient="landscape"/>
          <w:pgMar w:top="1440" w:right="1440" w:bottom="1440" w:left="1440" w:header="720" w:footer="720" w:gutter="0"/>
          <w:cols w:space="720"/>
          <w:docGrid w:linePitch="360"/>
        </w:sectPr>
      </w:pPr>
    </w:p>
    <w:p w:rsidR="00884E6E" w:rsidRDefault="00E02EF7" w:rsidP="004C416A">
      <w:pPr>
        <w:spacing w:after="0" w:line="480" w:lineRule="auto"/>
        <w:rPr>
          <w:rFonts w:ascii="Times New Roman" w:hAnsi="Times New Roman" w:cs="Times New Roman"/>
          <w:sz w:val="24"/>
          <w:szCs w:val="24"/>
        </w:rPr>
      </w:pPr>
      <w:r w:rsidRPr="00E02EF7">
        <w:rPr>
          <w:noProof/>
        </w:rPr>
        <w:lastRenderedPageBreak/>
        <w:drawing>
          <wp:inline distT="0" distB="0" distL="0" distR="0" wp14:anchorId="6EC3C834" wp14:editId="67E47710">
            <wp:extent cx="4268842" cy="82581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6356" cy="8272710"/>
                    </a:xfrm>
                    <a:prstGeom prst="rect">
                      <a:avLst/>
                    </a:prstGeom>
                    <a:noFill/>
                    <a:ln>
                      <a:noFill/>
                    </a:ln>
                  </pic:spPr>
                </pic:pic>
              </a:graphicData>
            </a:graphic>
          </wp:inline>
        </w:drawing>
      </w:r>
    </w:p>
    <w:p w:rsidR="007D29B1" w:rsidRDefault="00987E22" w:rsidP="004C416A">
      <w:pPr>
        <w:spacing w:after="0" w:line="480" w:lineRule="auto"/>
        <w:rPr>
          <w:rFonts w:ascii="Times New Roman" w:hAnsi="Times New Roman" w:cs="Times New Roman"/>
          <w:sz w:val="24"/>
          <w:szCs w:val="24"/>
        </w:rPr>
      </w:pPr>
      <w:r w:rsidRPr="00987E22">
        <w:rPr>
          <w:noProof/>
        </w:rPr>
        <w:lastRenderedPageBreak/>
        <w:drawing>
          <wp:inline distT="0" distB="0" distL="0" distR="0" wp14:anchorId="75D77CDD" wp14:editId="66DE1AAD">
            <wp:extent cx="5943600" cy="72820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282080"/>
                    </a:xfrm>
                    <a:prstGeom prst="rect">
                      <a:avLst/>
                    </a:prstGeom>
                    <a:noFill/>
                    <a:ln>
                      <a:noFill/>
                    </a:ln>
                  </pic:spPr>
                </pic:pic>
              </a:graphicData>
            </a:graphic>
          </wp:inline>
        </w:drawing>
      </w:r>
    </w:p>
    <w:p w:rsidR="00987E22" w:rsidRDefault="008B1A8C" w:rsidP="004C416A">
      <w:pPr>
        <w:spacing w:after="0" w:line="480" w:lineRule="auto"/>
        <w:rPr>
          <w:rFonts w:ascii="Times New Roman" w:hAnsi="Times New Roman" w:cs="Times New Roman"/>
          <w:sz w:val="24"/>
          <w:szCs w:val="24"/>
        </w:rPr>
      </w:pPr>
      <w:r w:rsidRPr="008B1A8C">
        <w:rPr>
          <w:noProof/>
        </w:rPr>
        <w:lastRenderedPageBreak/>
        <w:drawing>
          <wp:inline distT="0" distB="0" distL="0" distR="0">
            <wp:extent cx="4629150" cy="539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29150" cy="5391150"/>
                    </a:xfrm>
                    <a:prstGeom prst="rect">
                      <a:avLst/>
                    </a:prstGeom>
                    <a:noFill/>
                    <a:ln>
                      <a:noFill/>
                    </a:ln>
                  </pic:spPr>
                </pic:pic>
              </a:graphicData>
            </a:graphic>
          </wp:inline>
        </w:drawing>
      </w:r>
    </w:p>
    <w:p w:rsidR="008B1A8C" w:rsidRDefault="000911F5" w:rsidP="004C416A">
      <w:pPr>
        <w:spacing w:after="0" w:line="480" w:lineRule="auto"/>
        <w:rPr>
          <w:rFonts w:ascii="Times New Roman" w:hAnsi="Times New Roman" w:cs="Times New Roman"/>
          <w:sz w:val="24"/>
          <w:szCs w:val="24"/>
        </w:rPr>
      </w:pPr>
      <w:r w:rsidRPr="000911F5">
        <w:rPr>
          <w:noProof/>
        </w:rPr>
        <w:lastRenderedPageBreak/>
        <w:drawing>
          <wp:inline distT="0" distB="0" distL="0" distR="0">
            <wp:extent cx="4629150" cy="5591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29150" cy="5591175"/>
                    </a:xfrm>
                    <a:prstGeom prst="rect">
                      <a:avLst/>
                    </a:prstGeom>
                    <a:noFill/>
                    <a:ln>
                      <a:noFill/>
                    </a:ln>
                  </pic:spPr>
                </pic:pic>
              </a:graphicData>
            </a:graphic>
          </wp:inline>
        </w:drawing>
      </w:r>
    </w:p>
    <w:p w:rsidR="000911F5" w:rsidRDefault="00997607" w:rsidP="004C416A">
      <w:pPr>
        <w:spacing w:after="0" w:line="480" w:lineRule="auto"/>
        <w:rPr>
          <w:rFonts w:ascii="Times New Roman" w:hAnsi="Times New Roman" w:cs="Times New Roman"/>
          <w:sz w:val="24"/>
          <w:szCs w:val="24"/>
        </w:rPr>
      </w:pPr>
      <w:r w:rsidRPr="00997607">
        <w:rPr>
          <w:noProof/>
        </w:rPr>
        <w:lastRenderedPageBreak/>
        <w:drawing>
          <wp:inline distT="0" distB="0" distL="0" distR="0">
            <wp:extent cx="4629150" cy="499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29150" cy="4991100"/>
                    </a:xfrm>
                    <a:prstGeom prst="rect">
                      <a:avLst/>
                    </a:prstGeom>
                    <a:noFill/>
                    <a:ln>
                      <a:noFill/>
                    </a:ln>
                  </pic:spPr>
                </pic:pic>
              </a:graphicData>
            </a:graphic>
          </wp:inline>
        </w:drawing>
      </w:r>
    </w:p>
    <w:p w:rsidR="00E535A6" w:rsidRDefault="00E535A6">
      <w:pPr>
        <w:rPr>
          <w:rFonts w:ascii="Times New Roman" w:hAnsi="Times New Roman" w:cs="Times New Roman"/>
          <w:b/>
          <w:sz w:val="24"/>
          <w:szCs w:val="24"/>
        </w:rPr>
      </w:pPr>
      <w:r>
        <w:rPr>
          <w:rFonts w:ascii="Times New Roman" w:hAnsi="Times New Roman" w:cs="Times New Roman"/>
          <w:b/>
          <w:sz w:val="24"/>
          <w:szCs w:val="24"/>
        </w:rPr>
        <w:br w:type="page"/>
      </w:r>
    </w:p>
    <w:p w:rsidR="00E535A6" w:rsidRDefault="00E535A6" w:rsidP="00E535A6">
      <w:pPr>
        <w:spacing w:after="0" w:line="240" w:lineRule="auto"/>
        <w:jc w:val="center"/>
        <w:rPr>
          <w:rFonts w:ascii="Times New Roman" w:hAnsi="Times New Roman" w:cs="Times New Roman"/>
          <w:b/>
          <w:sz w:val="24"/>
          <w:szCs w:val="24"/>
        </w:rPr>
      </w:pPr>
      <w:r w:rsidRPr="00E535A6">
        <w:rPr>
          <w:rFonts w:ascii="Times New Roman" w:hAnsi="Times New Roman" w:cs="Times New Roman"/>
          <w:b/>
          <w:sz w:val="24"/>
          <w:szCs w:val="24"/>
        </w:rPr>
        <w:lastRenderedPageBreak/>
        <w:t>Coding Instructions for the I-FR-I, IGI, and the IG’I sessions</w:t>
      </w:r>
    </w:p>
    <w:p w:rsidR="00E535A6" w:rsidRPr="00E535A6" w:rsidRDefault="00E535A6" w:rsidP="00E535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(Provided to Research Assistant Coders)</w:t>
      </w:r>
    </w:p>
    <w:p w:rsidR="00E535A6" w:rsidRPr="00E535A6" w:rsidRDefault="00E535A6" w:rsidP="00E535A6">
      <w:pPr>
        <w:spacing w:after="0" w:line="240" w:lineRule="auto"/>
        <w:rPr>
          <w:rFonts w:ascii="Times New Roman" w:hAnsi="Times New Roman" w:cs="Times New Roman"/>
          <w:b/>
          <w:sz w:val="24"/>
          <w:szCs w:val="24"/>
        </w:rPr>
      </w:pPr>
    </w:p>
    <w:p w:rsidR="00E535A6" w:rsidRPr="00E535A6" w:rsidRDefault="00E535A6" w:rsidP="00E535A6">
      <w:pPr>
        <w:spacing w:after="0" w:line="240" w:lineRule="auto"/>
        <w:rPr>
          <w:rFonts w:ascii="Times New Roman" w:hAnsi="Times New Roman" w:cs="Times New Roman"/>
          <w:sz w:val="24"/>
          <w:szCs w:val="24"/>
        </w:rPr>
      </w:pPr>
      <w:r w:rsidRPr="00E535A6">
        <w:rPr>
          <w:rFonts w:ascii="Times New Roman" w:hAnsi="Times New Roman" w:cs="Times New Roman"/>
          <w:b/>
          <w:sz w:val="24"/>
          <w:szCs w:val="24"/>
        </w:rPr>
        <w:t>Purpose:</w:t>
      </w:r>
      <w:r w:rsidRPr="00E535A6">
        <w:rPr>
          <w:rFonts w:ascii="Times New Roman" w:hAnsi="Times New Roman" w:cs="Times New Roman"/>
          <w:sz w:val="24"/>
          <w:szCs w:val="24"/>
        </w:rPr>
        <w:t xml:space="preserve"> To study how communication affects the play of the game.</w:t>
      </w:r>
    </w:p>
    <w:p w:rsidR="00E535A6" w:rsidRPr="00E535A6" w:rsidRDefault="00E535A6" w:rsidP="00E535A6">
      <w:pPr>
        <w:spacing w:after="0" w:line="240" w:lineRule="auto"/>
        <w:rPr>
          <w:rFonts w:ascii="Times New Roman" w:hAnsi="Times New Roman" w:cs="Times New Roman"/>
          <w:sz w:val="24"/>
          <w:szCs w:val="24"/>
        </w:rPr>
      </w:pPr>
    </w:p>
    <w:p w:rsidR="00E535A6" w:rsidRPr="00E535A6" w:rsidRDefault="00E535A6" w:rsidP="00E535A6">
      <w:pPr>
        <w:spacing w:after="0" w:line="240" w:lineRule="auto"/>
        <w:rPr>
          <w:rFonts w:ascii="Times New Roman" w:hAnsi="Times New Roman" w:cs="Times New Roman"/>
          <w:sz w:val="24"/>
          <w:szCs w:val="24"/>
        </w:rPr>
      </w:pPr>
      <w:r w:rsidRPr="00E535A6">
        <w:rPr>
          <w:rFonts w:ascii="Times New Roman" w:hAnsi="Times New Roman" w:cs="Times New Roman"/>
          <w:b/>
          <w:sz w:val="24"/>
          <w:szCs w:val="24"/>
        </w:rPr>
        <w:t xml:space="preserve">Game: </w:t>
      </w:r>
      <w:r w:rsidRPr="00E535A6">
        <w:rPr>
          <w:rFonts w:ascii="Times New Roman" w:hAnsi="Times New Roman" w:cs="Times New Roman"/>
          <w:sz w:val="24"/>
          <w:szCs w:val="24"/>
        </w:rPr>
        <w:t>Refer to the attached instructions for the experiment.</w:t>
      </w:r>
    </w:p>
    <w:p w:rsidR="00E535A6" w:rsidRPr="00E535A6" w:rsidRDefault="00E535A6" w:rsidP="00E535A6">
      <w:pPr>
        <w:spacing w:after="0" w:line="240" w:lineRule="auto"/>
        <w:rPr>
          <w:rFonts w:ascii="Times New Roman" w:hAnsi="Times New Roman" w:cs="Times New Roman"/>
          <w:sz w:val="24"/>
          <w:szCs w:val="24"/>
        </w:rPr>
      </w:pPr>
    </w:p>
    <w:p w:rsidR="00E535A6" w:rsidRPr="00E535A6" w:rsidRDefault="00E535A6" w:rsidP="00E535A6">
      <w:pPr>
        <w:spacing w:after="0" w:line="240" w:lineRule="auto"/>
        <w:rPr>
          <w:rFonts w:ascii="Times New Roman" w:hAnsi="Times New Roman" w:cs="Times New Roman"/>
          <w:b/>
          <w:sz w:val="24"/>
          <w:szCs w:val="24"/>
        </w:rPr>
      </w:pPr>
      <w:r w:rsidRPr="00E535A6">
        <w:rPr>
          <w:rFonts w:ascii="Times New Roman" w:hAnsi="Times New Roman" w:cs="Times New Roman"/>
          <w:b/>
          <w:sz w:val="24"/>
          <w:szCs w:val="24"/>
        </w:rPr>
        <w:t xml:space="preserve">Coding Rules: </w:t>
      </w:r>
    </w:p>
    <w:p w:rsidR="00E535A6" w:rsidRPr="00E535A6" w:rsidRDefault="00E535A6" w:rsidP="00E535A6">
      <w:pPr>
        <w:spacing w:after="0" w:line="240" w:lineRule="auto"/>
        <w:rPr>
          <w:rFonts w:ascii="Times New Roman" w:hAnsi="Times New Roman" w:cs="Times New Roman"/>
          <w:b/>
          <w:sz w:val="24"/>
          <w:szCs w:val="24"/>
        </w:rPr>
      </w:pP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If a message is deemed to contain the relevant category (or sub-categories, please see point 3 below) of content, enter the code for the category/sub-categories in the relevant column beside the message.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A message can be coded under </w:t>
      </w:r>
      <w:r w:rsidRPr="00E535A6">
        <w:rPr>
          <w:rFonts w:ascii="Times New Roman" w:hAnsi="Times New Roman" w:cs="Times New Roman"/>
          <w:i/>
          <w:sz w:val="24"/>
          <w:szCs w:val="24"/>
        </w:rPr>
        <w:t>multiple</w:t>
      </w:r>
      <w:r w:rsidRPr="00E535A6">
        <w:rPr>
          <w:rFonts w:ascii="Times New Roman" w:hAnsi="Times New Roman" w:cs="Times New Roman"/>
          <w:sz w:val="24"/>
          <w:szCs w:val="24"/>
        </w:rPr>
        <w:t xml:space="preserve"> categories (or sub-categories). That is, each message can be coded under as many or few categories/sub-categories as you deem appropriate. Enter the additional codes in columns to the right.</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A number of the categories have sub-categories. When applicable, it is preferable to use the relevant specific sub-category (categories) than the super-category. You are free to code a message under as many or few sub-categories as you desire. Enter the code(s) of the sub-categories in the relevant columns. You do not need to write the super-category (for example, if you code a message as 1d, you do not need to also code it as 1).</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Some categories, such as 7, 9 and 10, would typically be used only when more specific categories are not possible. Be careful to consider other possibilities before resorting to 7, 9 or 10.</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You should try to go through the list of all possible codes in your head for each statement to make sure you have included every appropriate code.</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It will sometimes be important to look at the timing and context of a message to properly interpret and code it. Sometimes, a particular message is covered across multiple lines, and may also be “interrupted” by others’ messages. The unit of observation is the message, not the line. You should, however, enter a coding for every line of messages. If you think a line is part of a multi-line single message, then use the special code 88 or 99 for this line. The code 88 should be used when you think that a line is an </w:t>
      </w:r>
      <w:r w:rsidRPr="00E535A6">
        <w:rPr>
          <w:rFonts w:ascii="Times New Roman" w:hAnsi="Times New Roman" w:cs="Times New Roman"/>
          <w:i/>
          <w:sz w:val="24"/>
          <w:szCs w:val="24"/>
        </w:rPr>
        <w:t>early</w:t>
      </w:r>
      <w:r w:rsidRPr="00E535A6">
        <w:rPr>
          <w:rFonts w:ascii="Times New Roman" w:hAnsi="Times New Roman" w:cs="Times New Roman"/>
          <w:sz w:val="24"/>
          <w:szCs w:val="24"/>
        </w:rPr>
        <w:t xml:space="preserve"> line of a multi-line single message. The code 99 should be used when you think that a line is the </w:t>
      </w:r>
      <w:r w:rsidRPr="00E535A6">
        <w:rPr>
          <w:rFonts w:ascii="Times New Roman" w:hAnsi="Times New Roman" w:cs="Times New Roman"/>
          <w:i/>
          <w:sz w:val="24"/>
          <w:szCs w:val="24"/>
        </w:rPr>
        <w:t>concluding</w:t>
      </w:r>
      <w:r w:rsidRPr="00E535A6">
        <w:rPr>
          <w:rFonts w:ascii="Times New Roman" w:hAnsi="Times New Roman" w:cs="Times New Roman"/>
          <w:sz w:val="24"/>
          <w:szCs w:val="24"/>
        </w:rPr>
        <w:t xml:space="preserve"> line of a multi-line single message.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For any line of messages that you coded as 88, you should use the following procedure to determine the coding for such a line: (i) </w:t>
      </w:r>
      <w:proofErr w:type="gramStart"/>
      <w:r w:rsidRPr="00E535A6">
        <w:rPr>
          <w:rFonts w:ascii="Times New Roman" w:hAnsi="Times New Roman" w:cs="Times New Roman"/>
          <w:sz w:val="24"/>
          <w:szCs w:val="24"/>
        </w:rPr>
        <w:t>Determine</w:t>
      </w:r>
      <w:proofErr w:type="gramEnd"/>
      <w:r w:rsidRPr="00E535A6">
        <w:rPr>
          <w:rFonts w:ascii="Times New Roman" w:hAnsi="Times New Roman" w:cs="Times New Roman"/>
          <w:sz w:val="24"/>
          <w:szCs w:val="24"/>
        </w:rPr>
        <w:t xml:space="preserve"> whether this particular line should be considered meaningless by itself. For example, a person may type “I want to” in the first line of a multi-line message, then “choose X” in the second line of this multi-line message. In this case, the first line may be meaningless, and you do not need to enter any code besides 88. </w:t>
      </w:r>
      <w:r w:rsidRPr="00E535A6">
        <w:rPr>
          <w:rFonts w:ascii="Times New Roman" w:hAnsi="Times New Roman" w:cs="Times New Roman"/>
          <w:i/>
          <w:sz w:val="24"/>
          <w:szCs w:val="24"/>
        </w:rPr>
        <w:t>This option, however, should only be used when you really believe that this particular line of what you consider to be a multi-line message is truly meaningless by itself.</w:t>
      </w:r>
      <w:r w:rsidRPr="00E535A6">
        <w:rPr>
          <w:rFonts w:ascii="Times New Roman" w:hAnsi="Times New Roman" w:cs="Times New Roman"/>
          <w:sz w:val="24"/>
          <w:szCs w:val="24"/>
        </w:rPr>
        <w:t xml:space="preserve"> (ii) If you think a particular line that is coded as 88 means something by itself, then also enter the code for the categories/sub-categories in the relevant column beside this line of message according to the above rules. In particular, any such line that you coded as 88, can be coded under as many or few categories/sub-categories as you deem appropriate.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lastRenderedPageBreak/>
        <w:t xml:space="preserve">For the concluding line of a multi-line message, besides the code of 99 also enter the code for the categories/sub-categories in the relevant column beside this line that you think describe the </w:t>
      </w:r>
      <w:r w:rsidRPr="00E535A6">
        <w:rPr>
          <w:rFonts w:ascii="Times New Roman" w:hAnsi="Times New Roman" w:cs="Times New Roman"/>
          <w:i/>
          <w:sz w:val="24"/>
          <w:szCs w:val="24"/>
        </w:rPr>
        <w:t>final content of the entire multi-line message</w:t>
      </w:r>
      <w:r w:rsidRPr="00E535A6">
        <w:rPr>
          <w:rFonts w:ascii="Times New Roman" w:hAnsi="Times New Roman" w:cs="Times New Roman"/>
          <w:sz w:val="24"/>
          <w:szCs w:val="24"/>
        </w:rPr>
        <w:t xml:space="preserve">. Again, this final content of the entire multi-line message can be coded under as many or few categories/sub-categories as you deem appropriate.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Category 7 refers to subjects’ discussion about the current experiment that they are participating in. Subjects may sometimes talk about past experiments they participated in before (e.g., “I made $40 in my last experiment.”) If they are </w:t>
      </w:r>
      <w:r w:rsidRPr="00E535A6">
        <w:rPr>
          <w:rFonts w:ascii="Times New Roman" w:hAnsi="Times New Roman" w:cs="Times New Roman"/>
          <w:i/>
          <w:sz w:val="24"/>
          <w:szCs w:val="24"/>
        </w:rPr>
        <w:t>only</w:t>
      </w:r>
      <w:r w:rsidRPr="00E535A6">
        <w:rPr>
          <w:rFonts w:ascii="Times New Roman" w:hAnsi="Times New Roman" w:cs="Times New Roman"/>
          <w:sz w:val="24"/>
          <w:szCs w:val="24"/>
        </w:rPr>
        <w:t xml:space="preserve"> discussing such past experiments, then the statement should be coded as 10. However, if the statement refers to both past and current experiments, then it should be coded as 7 (if it does not refer to earnings) or 9 (if earnings are mentioned).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You should </w:t>
      </w:r>
      <w:r w:rsidRPr="00E535A6">
        <w:rPr>
          <w:rFonts w:ascii="Times New Roman" w:hAnsi="Times New Roman" w:cs="Times New Roman"/>
          <w:b/>
          <w:sz w:val="24"/>
          <w:szCs w:val="24"/>
        </w:rPr>
        <w:t>independently</w:t>
      </w:r>
      <w:r w:rsidRPr="00E535A6">
        <w:rPr>
          <w:rFonts w:ascii="Times New Roman" w:hAnsi="Times New Roman" w:cs="Times New Roman"/>
          <w:sz w:val="24"/>
          <w:szCs w:val="24"/>
        </w:rPr>
        <w:t xml:space="preserve"> code all messages. Do not discuss with anyone about which statements should fall into which categories.</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Your job is to capture what had been said rather than why it was said or what effect it had. Think of yourself as a “coding machine.”</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Only when you find messages that cannot be coded under any categories, code them as “other.” (</w:t>
      </w:r>
      <w:proofErr w:type="gramStart"/>
      <w:r w:rsidRPr="00E535A6">
        <w:rPr>
          <w:rFonts w:ascii="Times New Roman" w:hAnsi="Times New Roman" w:cs="Times New Roman"/>
          <w:sz w:val="24"/>
          <w:szCs w:val="24"/>
        </w:rPr>
        <w:t>code</w:t>
      </w:r>
      <w:proofErr w:type="gramEnd"/>
      <w:r w:rsidRPr="00E535A6">
        <w:rPr>
          <w:rFonts w:ascii="Times New Roman" w:hAnsi="Times New Roman" w:cs="Times New Roman"/>
          <w:sz w:val="24"/>
          <w:szCs w:val="24"/>
        </w:rPr>
        <w:t xml:space="preserve"> 10). (See also point 2 above.)</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When you complete the coding for a session, go through the entire session a second time to (1) review all your </w:t>
      </w:r>
      <w:proofErr w:type="spellStart"/>
      <w:r w:rsidRPr="00E535A6">
        <w:rPr>
          <w:rFonts w:ascii="Times New Roman" w:hAnsi="Times New Roman" w:cs="Times New Roman"/>
          <w:sz w:val="24"/>
          <w:szCs w:val="24"/>
        </w:rPr>
        <w:t>codings</w:t>
      </w:r>
      <w:proofErr w:type="spellEnd"/>
      <w:r w:rsidRPr="00E535A6">
        <w:rPr>
          <w:rFonts w:ascii="Times New Roman" w:hAnsi="Times New Roman" w:cs="Times New Roman"/>
          <w:sz w:val="24"/>
          <w:szCs w:val="24"/>
        </w:rPr>
        <w:t xml:space="preserve"> and revise them if needed for accuracy; (2) make sure the coding was entered into the correct spreadsheet line and check that every statement has at least one code; (3) add additional code categories if appropriate.</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Unless otherwise instructed, code the sessions in the chronological order that the sessions were conducted, as explained and presented by your coding supervisor.</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In all these three kinds of sessions, chat only takes place in Part II of a session.</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For the I-FR-I sessions, use the coding table for the I-FR-I sessions.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For the IGI sessions, for the three person chats among team 1 members, use the coding table entitled “3 person chat team 1” in the coding tables file for the IGI sessions. For the three person chats among team 2/3 member, use the coding table entitled “3 </w:t>
      </w:r>
      <w:proofErr w:type="gramStart"/>
      <w:r w:rsidRPr="00E535A6">
        <w:rPr>
          <w:rFonts w:ascii="Times New Roman" w:hAnsi="Times New Roman" w:cs="Times New Roman"/>
          <w:sz w:val="24"/>
          <w:szCs w:val="24"/>
        </w:rPr>
        <w:t>person</w:t>
      </w:r>
      <w:proofErr w:type="gramEnd"/>
      <w:r w:rsidRPr="00E535A6">
        <w:rPr>
          <w:rFonts w:ascii="Times New Roman" w:hAnsi="Times New Roman" w:cs="Times New Roman"/>
          <w:sz w:val="24"/>
          <w:szCs w:val="24"/>
        </w:rPr>
        <w:t xml:space="preserve"> within teams 2 or 3” in the same file.</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For the IG’I sessions, for the three person chats among team 1 member, use the coding table entitled “3 person chat team 1” in the coding tables file for the IG’I sessions. For the six person chats among teams 2 and 3 member, use the coding table entitled “6 Person chats teams 2 and 3” in the same file. For the three person chats among team 2/3 member, use the coding table entitled “3 </w:t>
      </w:r>
      <w:proofErr w:type="gramStart"/>
      <w:r w:rsidRPr="00E535A6">
        <w:rPr>
          <w:rFonts w:ascii="Times New Roman" w:hAnsi="Times New Roman" w:cs="Times New Roman"/>
          <w:sz w:val="24"/>
          <w:szCs w:val="24"/>
        </w:rPr>
        <w:t>person</w:t>
      </w:r>
      <w:proofErr w:type="gramEnd"/>
      <w:r w:rsidRPr="00E535A6">
        <w:rPr>
          <w:rFonts w:ascii="Times New Roman" w:hAnsi="Times New Roman" w:cs="Times New Roman"/>
          <w:sz w:val="24"/>
          <w:szCs w:val="24"/>
        </w:rPr>
        <w:t xml:space="preserve"> within teams 2 or 3.”</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In both the IGI and IG’I sessions, in Part II, subjects 1, 2, 3, 10, 11, and 12 are members of team 1 (in the pilots, subjects 1, 2, and 3 are members of team 1)</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For both the IGI and IG’I sessions, in the relevant coding tables for any communication that involves members of team 2 and/or team 3, category 1 refers to coordination </w:t>
      </w:r>
      <w:r w:rsidRPr="00E535A6">
        <w:rPr>
          <w:rFonts w:ascii="Times New Roman" w:hAnsi="Times New Roman" w:cs="Times New Roman"/>
          <w:i/>
          <w:sz w:val="24"/>
          <w:szCs w:val="24"/>
        </w:rPr>
        <w:t>for the current period</w:t>
      </w:r>
      <w:r w:rsidRPr="00E535A6">
        <w:rPr>
          <w:rFonts w:ascii="Times New Roman" w:hAnsi="Times New Roman" w:cs="Times New Roman"/>
          <w:sz w:val="24"/>
          <w:szCs w:val="24"/>
        </w:rPr>
        <w:t xml:space="preserve">. That is, category 1 and its sub-categories should be used for statements that are relevant for </w:t>
      </w:r>
      <w:r w:rsidRPr="00E535A6">
        <w:rPr>
          <w:rFonts w:ascii="Times New Roman" w:hAnsi="Times New Roman" w:cs="Times New Roman"/>
          <w:i/>
          <w:sz w:val="24"/>
          <w:szCs w:val="24"/>
        </w:rPr>
        <w:t>the current period only</w:t>
      </w:r>
      <w:r w:rsidRPr="00E535A6">
        <w:rPr>
          <w:rFonts w:ascii="Times New Roman" w:hAnsi="Times New Roman" w:cs="Times New Roman"/>
          <w:sz w:val="24"/>
          <w:szCs w:val="24"/>
        </w:rPr>
        <w:t xml:space="preserve">.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Similarly, in the coding table for the I-FR-I sessions, category 1 and its sub-categories should be used for statements that are relevant for the current period only.</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For both the IGI and IG’I sessions, in the relevant coding tables for any communication that involves members of team 2 and/or team 3, category 11 and its sub-categories should be used to cover discussion about strategies and expectations in </w:t>
      </w:r>
      <w:r w:rsidRPr="00E535A6">
        <w:rPr>
          <w:rFonts w:ascii="Times New Roman" w:hAnsi="Times New Roman" w:cs="Times New Roman"/>
          <w:i/>
          <w:sz w:val="24"/>
          <w:szCs w:val="24"/>
        </w:rPr>
        <w:t>repeated interactions</w:t>
      </w:r>
      <w:r w:rsidRPr="00E535A6">
        <w:rPr>
          <w:rFonts w:ascii="Times New Roman" w:hAnsi="Times New Roman" w:cs="Times New Roman"/>
          <w:sz w:val="24"/>
          <w:szCs w:val="24"/>
        </w:rPr>
        <w:t xml:space="preserve">. Note that whenever you choose 11h- 11o, you should also select 3a. But 3a can also be </w:t>
      </w:r>
      <w:r w:rsidRPr="00E535A6">
        <w:rPr>
          <w:rFonts w:ascii="Times New Roman" w:hAnsi="Times New Roman" w:cs="Times New Roman"/>
          <w:sz w:val="24"/>
          <w:szCs w:val="24"/>
        </w:rPr>
        <w:lastRenderedPageBreak/>
        <w:t xml:space="preserve">used alone, such as when referring to past choices of team 1. Remember, a message can be coded under </w:t>
      </w:r>
      <w:r w:rsidRPr="00E535A6">
        <w:rPr>
          <w:rFonts w:ascii="Times New Roman" w:hAnsi="Times New Roman" w:cs="Times New Roman"/>
          <w:i/>
          <w:sz w:val="24"/>
          <w:szCs w:val="24"/>
        </w:rPr>
        <w:t>multiple</w:t>
      </w:r>
      <w:r w:rsidRPr="00E535A6">
        <w:rPr>
          <w:rFonts w:ascii="Times New Roman" w:hAnsi="Times New Roman" w:cs="Times New Roman"/>
          <w:sz w:val="24"/>
          <w:szCs w:val="24"/>
        </w:rPr>
        <w:t xml:space="preserve"> categories (or sub-categories). Likewise, in both the IGI and IG’I sessions, for the three person chats among team 2/3 member, 11p- 11s will usually imply some sub-categories of 3 other than 3a. But these sub-categories, for example, 3c, can also be used alone or in combination with other codes.</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For the I-FR-I sessions, whenever you choose 11h - 11o, you should also select 3a. But 3a can also be used alone or in combination with other codes.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For both the IGI and IG’I sessions, in the relevant coding tables for communication that involves members of team 1, category 101 refers to coordination for the current period. That is, category 101 and its sub-categories should be used for statements that are relevant for the current period only.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For both the IGI and IG’I sessions, for communication that involves members of team 1, category 111 should be used to cover discussion about strategies and expectations in repeated interactions. Note that whenever you choose 111h- 111k you should also select the relevant sub-categories in 13, in particular from 13a, 13c, 13e and 13g. But these sub-categories of 13 can also be used alone, such as when referring to past choices of team 2, or in combination with other codes. </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For both the IGI and IG’I sessions, in the relevant coding tables for any communication that involves members of team 2 and/or team 3, 2m should usually be coded also whenever you code something as 11a -11e. And that 2m could also be used at additional times when the need to coordinate for the benefit of the “relevant group” is discussed, even when specific actions are not referred to.</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Similarly, for the I-FR-I sessions, 2m should usually be included whenever you code something as 11a – 11e. And that 2m could also be used at additional times when the need to coordinate for the benefit of the “relevant group” is discussed, even when specific actions are not referred to.</w:t>
      </w:r>
    </w:p>
    <w:p w:rsidR="00E535A6" w:rsidRPr="00E535A6" w:rsidRDefault="00E535A6" w:rsidP="00E535A6">
      <w:pPr>
        <w:numPr>
          <w:ilvl w:val="0"/>
          <w:numId w:val="1"/>
        </w:num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For both the IGI and IG’I sessions, for communication that involves members of team 1, 102m should usually be included whenever you code something as 111a -111g. And that 102m could also be used at additional times when the need to coordinate is discussed, even when specific actions are not referred to.</w:t>
      </w:r>
    </w:p>
    <w:p w:rsidR="00E535A6" w:rsidRPr="00E535A6" w:rsidRDefault="00E535A6" w:rsidP="00E535A6">
      <w:pPr>
        <w:spacing w:after="0" w:line="240" w:lineRule="auto"/>
        <w:rPr>
          <w:rFonts w:ascii="Times New Roman" w:hAnsi="Times New Roman" w:cs="Times New Roman"/>
          <w:sz w:val="24"/>
          <w:szCs w:val="24"/>
        </w:rPr>
      </w:pPr>
    </w:p>
    <w:p w:rsidR="00E535A6" w:rsidRPr="00E535A6" w:rsidRDefault="00E535A6" w:rsidP="00E535A6">
      <w:p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 xml:space="preserve">Please track the time you spend on coding the messages and training. You will be paid for each hour working on this project. </w:t>
      </w:r>
    </w:p>
    <w:p w:rsidR="00E535A6" w:rsidRPr="00E535A6" w:rsidRDefault="00E535A6" w:rsidP="00E535A6">
      <w:pPr>
        <w:spacing w:after="0" w:line="240" w:lineRule="auto"/>
        <w:rPr>
          <w:rFonts w:ascii="Times New Roman" w:hAnsi="Times New Roman" w:cs="Times New Roman"/>
          <w:sz w:val="24"/>
          <w:szCs w:val="24"/>
        </w:rPr>
      </w:pPr>
    </w:p>
    <w:p w:rsidR="00E535A6" w:rsidRPr="00E535A6" w:rsidRDefault="00E535A6" w:rsidP="00E535A6">
      <w:pPr>
        <w:spacing w:after="0" w:line="240" w:lineRule="auto"/>
        <w:rPr>
          <w:rFonts w:ascii="Times New Roman" w:hAnsi="Times New Roman" w:cs="Times New Roman"/>
          <w:sz w:val="24"/>
          <w:szCs w:val="24"/>
        </w:rPr>
      </w:pPr>
      <w:r w:rsidRPr="00E535A6">
        <w:rPr>
          <w:rFonts w:ascii="Times New Roman" w:hAnsi="Times New Roman" w:cs="Times New Roman"/>
          <w:sz w:val="24"/>
          <w:szCs w:val="24"/>
        </w:rPr>
        <w:t>Thanks a lot for your participation in the coding task!</w:t>
      </w:r>
    </w:p>
    <w:p w:rsidR="00E535A6" w:rsidRPr="004C416A" w:rsidRDefault="00E535A6" w:rsidP="004C416A">
      <w:pPr>
        <w:spacing w:after="0" w:line="480" w:lineRule="auto"/>
        <w:rPr>
          <w:rFonts w:ascii="Times New Roman" w:hAnsi="Times New Roman" w:cs="Times New Roman"/>
          <w:sz w:val="24"/>
          <w:szCs w:val="24"/>
        </w:rPr>
      </w:pPr>
    </w:p>
    <w:sectPr w:rsidR="00E535A6" w:rsidRPr="004C416A" w:rsidSect="007D29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F3" w:rsidRDefault="002702F3" w:rsidP="00C4048D">
      <w:pPr>
        <w:spacing w:after="0" w:line="240" w:lineRule="auto"/>
      </w:pPr>
      <w:r>
        <w:separator/>
      </w:r>
    </w:p>
  </w:endnote>
  <w:endnote w:type="continuationSeparator" w:id="0">
    <w:p w:rsidR="002702F3" w:rsidRDefault="002702F3" w:rsidP="00C4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125810"/>
      <w:docPartObj>
        <w:docPartGallery w:val="Page Numbers (Bottom of Page)"/>
        <w:docPartUnique/>
      </w:docPartObj>
    </w:sdtPr>
    <w:sdtEndPr>
      <w:rPr>
        <w:noProof/>
      </w:rPr>
    </w:sdtEndPr>
    <w:sdtContent>
      <w:p w:rsidR="00C4048D" w:rsidRDefault="00C4048D">
        <w:pPr>
          <w:pStyle w:val="Footer"/>
          <w:jc w:val="right"/>
        </w:pPr>
        <w:r>
          <w:rPr>
            <w:rFonts w:ascii="Times New Roman" w:hAnsi="Times New Roman" w:cs="Times New Roman"/>
            <w:sz w:val="24"/>
            <w:szCs w:val="24"/>
          </w:rPr>
          <w:t>C-</w:t>
        </w:r>
        <w:r w:rsidRPr="00C4048D">
          <w:rPr>
            <w:rFonts w:ascii="Times New Roman" w:hAnsi="Times New Roman" w:cs="Times New Roman"/>
            <w:sz w:val="24"/>
            <w:szCs w:val="24"/>
          </w:rPr>
          <w:fldChar w:fldCharType="begin"/>
        </w:r>
        <w:r w:rsidRPr="00C4048D">
          <w:rPr>
            <w:rFonts w:ascii="Times New Roman" w:hAnsi="Times New Roman" w:cs="Times New Roman"/>
            <w:sz w:val="24"/>
            <w:szCs w:val="24"/>
          </w:rPr>
          <w:instrText xml:space="preserve"> PAGE   \* MERGEFORMAT </w:instrText>
        </w:r>
        <w:r w:rsidRPr="00C4048D">
          <w:rPr>
            <w:rFonts w:ascii="Times New Roman" w:hAnsi="Times New Roman" w:cs="Times New Roman"/>
            <w:sz w:val="24"/>
            <w:szCs w:val="24"/>
          </w:rPr>
          <w:fldChar w:fldCharType="separate"/>
        </w:r>
        <w:r w:rsidR="00205667">
          <w:rPr>
            <w:rFonts w:ascii="Times New Roman" w:hAnsi="Times New Roman" w:cs="Times New Roman"/>
            <w:noProof/>
            <w:sz w:val="24"/>
            <w:szCs w:val="24"/>
          </w:rPr>
          <w:t>30</w:t>
        </w:r>
        <w:r w:rsidRPr="00C4048D">
          <w:rPr>
            <w:rFonts w:ascii="Times New Roman" w:hAnsi="Times New Roman" w:cs="Times New Roman"/>
            <w:noProof/>
            <w:sz w:val="24"/>
            <w:szCs w:val="24"/>
          </w:rPr>
          <w:fldChar w:fldCharType="end"/>
        </w:r>
      </w:p>
    </w:sdtContent>
  </w:sdt>
  <w:p w:rsidR="00C4048D" w:rsidRDefault="00C40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F3" w:rsidRDefault="002702F3" w:rsidP="00C4048D">
      <w:pPr>
        <w:spacing w:after="0" w:line="240" w:lineRule="auto"/>
      </w:pPr>
      <w:r>
        <w:separator/>
      </w:r>
    </w:p>
  </w:footnote>
  <w:footnote w:type="continuationSeparator" w:id="0">
    <w:p w:rsidR="002702F3" w:rsidRDefault="002702F3" w:rsidP="00C4048D">
      <w:pPr>
        <w:spacing w:after="0" w:line="240" w:lineRule="auto"/>
      </w:pPr>
      <w:r>
        <w:continuationSeparator/>
      </w:r>
    </w:p>
  </w:footnote>
  <w:footnote w:id="1">
    <w:p w:rsidR="00E535A6" w:rsidRPr="00E535A6" w:rsidRDefault="00E535A6" w:rsidP="00205667">
      <w:pPr>
        <w:pStyle w:val="FootnoteText"/>
        <w:jc w:val="both"/>
        <w:rPr>
          <w:rFonts w:ascii="Times New Roman" w:hAnsi="Times New Roman" w:cs="Times New Roman"/>
        </w:rPr>
      </w:pPr>
      <w:r w:rsidRPr="00E535A6">
        <w:rPr>
          <w:rStyle w:val="FootnoteReference"/>
          <w:rFonts w:ascii="Times New Roman" w:hAnsi="Times New Roman" w:cs="Times New Roman"/>
        </w:rPr>
        <w:footnoteRef/>
      </w:r>
      <w:r w:rsidRPr="00E535A6">
        <w:rPr>
          <w:rFonts w:ascii="Times New Roman" w:hAnsi="Times New Roman" w:cs="Times New Roman"/>
        </w:rPr>
        <w:t xml:space="preserve"> Similar statistical tests are not conducted in Panel A because the Leader’s choice of whether and how to transgress is their own endogenous choice.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5F5"/>
    <w:multiLevelType w:val="hybridMultilevel"/>
    <w:tmpl w:val="24726AAE"/>
    <w:lvl w:ilvl="0" w:tplc="CFA80D5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6A"/>
    <w:rsid w:val="0003216A"/>
    <w:rsid w:val="000911F5"/>
    <w:rsid w:val="00173D84"/>
    <w:rsid w:val="00191C46"/>
    <w:rsid w:val="00205667"/>
    <w:rsid w:val="002702F3"/>
    <w:rsid w:val="002B46D8"/>
    <w:rsid w:val="00342856"/>
    <w:rsid w:val="00374F42"/>
    <w:rsid w:val="003E22D6"/>
    <w:rsid w:val="003F5CEC"/>
    <w:rsid w:val="00430BBF"/>
    <w:rsid w:val="00487940"/>
    <w:rsid w:val="004C18E7"/>
    <w:rsid w:val="004C416A"/>
    <w:rsid w:val="0055798B"/>
    <w:rsid w:val="00660747"/>
    <w:rsid w:val="00666338"/>
    <w:rsid w:val="006C3135"/>
    <w:rsid w:val="006C4AA4"/>
    <w:rsid w:val="006E0FB2"/>
    <w:rsid w:val="00766EBC"/>
    <w:rsid w:val="007D1ECE"/>
    <w:rsid w:val="007D29B1"/>
    <w:rsid w:val="0081386D"/>
    <w:rsid w:val="00825FFA"/>
    <w:rsid w:val="00884E6E"/>
    <w:rsid w:val="008B1A8C"/>
    <w:rsid w:val="00950FA5"/>
    <w:rsid w:val="00987E22"/>
    <w:rsid w:val="00997607"/>
    <w:rsid w:val="009D762A"/>
    <w:rsid w:val="00C4048D"/>
    <w:rsid w:val="00CA41A3"/>
    <w:rsid w:val="00D40299"/>
    <w:rsid w:val="00E02EF7"/>
    <w:rsid w:val="00E15DE6"/>
    <w:rsid w:val="00E36FD2"/>
    <w:rsid w:val="00E535A6"/>
    <w:rsid w:val="00E67A61"/>
    <w:rsid w:val="00F13D11"/>
    <w:rsid w:val="00F2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416A"/>
    <w:rPr>
      <w:sz w:val="16"/>
      <w:szCs w:val="16"/>
    </w:rPr>
  </w:style>
  <w:style w:type="paragraph" w:styleId="CommentText">
    <w:name w:val="annotation text"/>
    <w:basedOn w:val="Normal"/>
    <w:link w:val="CommentTextChar"/>
    <w:uiPriority w:val="99"/>
    <w:semiHidden/>
    <w:unhideWhenUsed/>
    <w:rsid w:val="004C416A"/>
    <w:pPr>
      <w:spacing w:line="240" w:lineRule="auto"/>
    </w:pPr>
    <w:rPr>
      <w:sz w:val="20"/>
      <w:szCs w:val="20"/>
    </w:rPr>
  </w:style>
  <w:style w:type="character" w:customStyle="1" w:styleId="CommentTextChar">
    <w:name w:val="Comment Text Char"/>
    <w:basedOn w:val="DefaultParagraphFont"/>
    <w:link w:val="CommentText"/>
    <w:uiPriority w:val="99"/>
    <w:semiHidden/>
    <w:rsid w:val="004C416A"/>
    <w:rPr>
      <w:sz w:val="20"/>
      <w:szCs w:val="20"/>
    </w:rPr>
  </w:style>
  <w:style w:type="paragraph" w:styleId="BalloonText">
    <w:name w:val="Balloon Text"/>
    <w:basedOn w:val="Normal"/>
    <w:link w:val="BalloonTextChar"/>
    <w:uiPriority w:val="99"/>
    <w:semiHidden/>
    <w:unhideWhenUsed/>
    <w:rsid w:val="004C4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16A"/>
    <w:rPr>
      <w:rFonts w:ascii="Tahoma" w:hAnsi="Tahoma" w:cs="Tahoma"/>
      <w:sz w:val="16"/>
      <w:szCs w:val="16"/>
    </w:rPr>
  </w:style>
  <w:style w:type="paragraph" w:styleId="Header">
    <w:name w:val="header"/>
    <w:basedOn w:val="Normal"/>
    <w:link w:val="HeaderChar"/>
    <w:uiPriority w:val="99"/>
    <w:unhideWhenUsed/>
    <w:rsid w:val="00C40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48D"/>
  </w:style>
  <w:style w:type="paragraph" w:styleId="Footer">
    <w:name w:val="footer"/>
    <w:basedOn w:val="Normal"/>
    <w:link w:val="FooterChar"/>
    <w:uiPriority w:val="99"/>
    <w:unhideWhenUsed/>
    <w:rsid w:val="00C40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48D"/>
  </w:style>
  <w:style w:type="paragraph" w:styleId="FootnoteText">
    <w:name w:val="footnote text"/>
    <w:basedOn w:val="Normal"/>
    <w:link w:val="FootnoteTextChar"/>
    <w:uiPriority w:val="99"/>
    <w:semiHidden/>
    <w:unhideWhenUsed/>
    <w:rsid w:val="00E535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5A6"/>
    <w:rPr>
      <w:sz w:val="20"/>
      <w:szCs w:val="20"/>
    </w:rPr>
  </w:style>
  <w:style w:type="character" w:styleId="FootnoteReference">
    <w:name w:val="footnote reference"/>
    <w:basedOn w:val="DefaultParagraphFont"/>
    <w:uiPriority w:val="99"/>
    <w:semiHidden/>
    <w:unhideWhenUsed/>
    <w:rsid w:val="00E535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416A"/>
    <w:rPr>
      <w:sz w:val="16"/>
      <w:szCs w:val="16"/>
    </w:rPr>
  </w:style>
  <w:style w:type="paragraph" w:styleId="CommentText">
    <w:name w:val="annotation text"/>
    <w:basedOn w:val="Normal"/>
    <w:link w:val="CommentTextChar"/>
    <w:uiPriority w:val="99"/>
    <w:semiHidden/>
    <w:unhideWhenUsed/>
    <w:rsid w:val="004C416A"/>
    <w:pPr>
      <w:spacing w:line="240" w:lineRule="auto"/>
    </w:pPr>
    <w:rPr>
      <w:sz w:val="20"/>
      <w:szCs w:val="20"/>
    </w:rPr>
  </w:style>
  <w:style w:type="character" w:customStyle="1" w:styleId="CommentTextChar">
    <w:name w:val="Comment Text Char"/>
    <w:basedOn w:val="DefaultParagraphFont"/>
    <w:link w:val="CommentText"/>
    <w:uiPriority w:val="99"/>
    <w:semiHidden/>
    <w:rsid w:val="004C416A"/>
    <w:rPr>
      <w:sz w:val="20"/>
      <w:szCs w:val="20"/>
    </w:rPr>
  </w:style>
  <w:style w:type="paragraph" w:styleId="BalloonText">
    <w:name w:val="Balloon Text"/>
    <w:basedOn w:val="Normal"/>
    <w:link w:val="BalloonTextChar"/>
    <w:uiPriority w:val="99"/>
    <w:semiHidden/>
    <w:unhideWhenUsed/>
    <w:rsid w:val="004C4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16A"/>
    <w:rPr>
      <w:rFonts w:ascii="Tahoma" w:hAnsi="Tahoma" w:cs="Tahoma"/>
      <w:sz w:val="16"/>
      <w:szCs w:val="16"/>
    </w:rPr>
  </w:style>
  <w:style w:type="paragraph" w:styleId="Header">
    <w:name w:val="header"/>
    <w:basedOn w:val="Normal"/>
    <w:link w:val="HeaderChar"/>
    <w:uiPriority w:val="99"/>
    <w:unhideWhenUsed/>
    <w:rsid w:val="00C40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48D"/>
  </w:style>
  <w:style w:type="paragraph" w:styleId="Footer">
    <w:name w:val="footer"/>
    <w:basedOn w:val="Normal"/>
    <w:link w:val="FooterChar"/>
    <w:uiPriority w:val="99"/>
    <w:unhideWhenUsed/>
    <w:rsid w:val="00C40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48D"/>
  </w:style>
  <w:style w:type="paragraph" w:styleId="FootnoteText">
    <w:name w:val="footnote text"/>
    <w:basedOn w:val="Normal"/>
    <w:link w:val="FootnoteTextChar"/>
    <w:uiPriority w:val="99"/>
    <w:semiHidden/>
    <w:unhideWhenUsed/>
    <w:rsid w:val="00E535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5A6"/>
    <w:rPr>
      <w:sz w:val="20"/>
      <w:szCs w:val="20"/>
    </w:rPr>
  </w:style>
  <w:style w:type="character" w:styleId="FootnoteReference">
    <w:name w:val="footnote reference"/>
    <w:basedOn w:val="DefaultParagraphFont"/>
    <w:uiPriority w:val="99"/>
    <w:semiHidden/>
    <w:unhideWhenUsed/>
    <w:rsid w:val="00E53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566063">
      <w:bodyDiv w:val="1"/>
      <w:marLeft w:val="0"/>
      <w:marRight w:val="0"/>
      <w:marTop w:val="0"/>
      <w:marBottom w:val="0"/>
      <w:divBdr>
        <w:top w:val="none" w:sz="0" w:space="0" w:color="auto"/>
        <w:left w:val="none" w:sz="0" w:space="0" w:color="auto"/>
        <w:bottom w:val="none" w:sz="0" w:space="0" w:color="auto"/>
        <w:right w:val="none" w:sz="0" w:space="0" w:color="auto"/>
      </w:divBdr>
    </w:div>
    <w:div w:id="1682464771">
      <w:bodyDiv w:val="1"/>
      <w:marLeft w:val="0"/>
      <w:marRight w:val="0"/>
      <w:marTop w:val="0"/>
      <w:marBottom w:val="0"/>
      <w:divBdr>
        <w:top w:val="none" w:sz="0" w:space="0" w:color="auto"/>
        <w:left w:val="none" w:sz="0" w:space="0" w:color="auto"/>
        <w:bottom w:val="none" w:sz="0" w:space="0" w:color="auto"/>
        <w:right w:val="none" w:sz="0" w:space="0" w:color="auto"/>
      </w:divBdr>
    </w:div>
    <w:div w:id="17573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image" Target="media/image19.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7F28-7CDD-4AC8-926F-4E729E60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30</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Cason</dc:creator>
  <cp:lastModifiedBy>Tim Cason</cp:lastModifiedBy>
  <cp:revision>21</cp:revision>
  <cp:lastPrinted>2014-10-07T14:21:00Z</cp:lastPrinted>
  <dcterms:created xsi:type="dcterms:W3CDTF">2014-10-02T17:58:00Z</dcterms:created>
  <dcterms:modified xsi:type="dcterms:W3CDTF">2014-10-25T16:49:00Z</dcterms:modified>
</cp:coreProperties>
</file>