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C1" w:rsidRDefault="00A83FC1" w:rsidP="00A83FC1">
      <w:pPr>
        <w:jc w:val="center"/>
        <w:rPr>
          <w:rFonts w:ascii="Times New Roman" w:hAnsi="Times New Roman" w:cs="Times New Roman"/>
        </w:rPr>
      </w:pPr>
      <w:r>
        <w:rPr>
          <w:rFonts w:ascii="Times New Roman" w:hAnsi="Times New Roman" w:cs="Times New Roman"/>
        </w:rPr>
        <w:t>Appendix</w:t>
      </w:r>
    </w:p>
    <w:p w:rsidR="00A83FC1" w:rsidRDefault="00A83FC1" w:rsidP="00A83FC1">
      <w:pPr>
        <w:rPr>
          <w:rFonts w:ascii="Times New Roman" w:hAnsi="Times New Roman" w:cs="Times New Roman"/>
          <w:b/>
        </w:rPr>
      </w:pPr>
      <w:r>
        <w:rPr>
          <w:rFonts w:ascii="Times New Roman" w:hAnsi="Times New Roman" w:cs="Times New Roman"/>
          <w:b/>
        </w:rPr>
        <w:t>Supplementary Results</w:t>
      </w:r>
    </w:p>
    <w:p w:rsidR="00A83FC1" w:rsidRDefault="00A83FC1" w:rsidP="00A83FC1">
      <w:pPr>
        <w:rPr>
          <w:rFonts w:ascii="Times New Roman" w:hAnsi="Times New Roman" w:cs="Times New Roman"/>
          <w:i/>
        </w:rPr>
      </w:pPr>
    </w:p>
    <w:p w:rsidR="00A83FC1" w:rsidRPr="00EE0611" w:rsidRDefault="00A83FC1" w:rsidP="00A83FC1">
      <w:pPr>
        <w:rPr>
          <w:rFonts w:ascii="Times New Roman" w:hAnsi="Times New Roman" w:cs="Times New Roman"/>
          <w:i/>
        </w:rPr>
      </w:pPr>
      <w:r w:rsidRPr="00EE0611">
        <w:rPr>
          <w:rFonts w:ascii="Times New Roman" w:hAnsi="Times New Roman" w:cs="Times New Roman"/>
          <w:i/>
        </w:rPr>
        <w:t>Comparing payment rules with nonparametric tests</w:t>
      </w:r>
    </w:p>
    <w:p w:rsidR="00A83FC1" w:rsidRDefault="00A83FC1" w:rsidP="00A83FC1">
      <w:pPr>
        <w:ind w:firstLine="720"/>
        <w:rPr>
          <w:rFonts w:ascii="Times New Roman" w:hAnsi="Times New Roman" w:cs="Times New Roman"/>
        </w:rPr>
      </w:pPr>
    </w:p>
    <w:p w:rsidR="00A83FC1" w:rsidRDefault="00A83FC1" w:rsidP="00A83FC1">
      <w:pPr>
        <w:ind w:firstLine="720"/>
        <w:rPr>
          <w:rFonts w:ascii="Times New Roman" w:hAnsi="Times New Roman" w:cs="Times New Roman"/>
        </w:rPr>
      </w:pPr>
      <w:r w:rsidRPr="00D37B9C">
        <w:rPr>
          <w:rFonts w:ascii="Times New Roman" w:hAnsi="Times New Roman" w:cs="Times New Roman"/>
        </w:rPr>
        <w:t>We compared the payment rules with</w:t>
      </w:r>
      <w:r>
        <w:rPr>
          <w:rFonts w:ascii="Times New Roman" w:hAnsi="Times New Roman" w:cs="Times New Roman"/>
        </w:rPr>
        <w:t xml:space="preserve"> post hoc</w:t>
      </w:r>
      <w:r w:rsidRPr="00D37B9C">
        <w:rPr>
          <w:rFonts w:ascii="Times New Roman" w:hAnsi="Times New Roman" w:cs="Times New Roman"/>
        </w:rPr>
        <w:t xml:space="preserve"> nonparametric tests (Wilcoxon rank-sum) </w:t>
      </w:r>
      <w:r>
        <w:rPr>
          <w:rFonts w:ascii="Times New Roman" w:hAnsi="Times New Roman" w:cs="Times New Roman"/>
        </w:rPr>
        <w:t>for disadvantaged and advantaged participants</w:t>
      </w:r>
      <w:r w:rsidRPr="00D37B9C">
        <w:rPr>
          <w:rFonts w:ascii="Times New Roman" w:hAnsi="Times New Roman" w:cs="Times New Roman"/>
        </w:rPr>
        <w:t xml:space="preserve"> (holding constant the distribution of payoffs) (Table A1). Most important, the results are the same as the t-tests for the disadvantaged participants, who are the main focus of the experiment. Among the advantaged participants, there is one exception: the difference between door rule and party rule is no longer significant (reduced to marginal significance) with the non-parametric test. Importantly, the significance of this case either way does not substantively alter our interpretation in the main text, because it was already clear that advantaged partisans were more accepting of unfairness toward their partisan opponents than we initially expected, based on the comparison to those advantaged by the eyes rule. This is now further reinforced by the fact that even the difference between the party rule and door rule is small and unstable for a nonparametric test.</w:t>
      </w:r>
    </w:p>
    <w:p w:rsidR="00A83FC1" w:rsidRPr="00EE0611" w:rsidRDefault="00A83FC1" w:rsidP="00A83FC1">
      <w:pPr>
        <w:ind w:firstLine="720"/>
        <w:rPr>
          <w:rFonts w:ascii="Times New Roman" w:hAnsi="Times New Roman" w:cs="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440"/>
        <w:gridCol w:w="859"/>
        <w:gridCol w:w="293"/>
      </w:tblGrid>
      <w:tr w:rsidR="00A83FC1" w:rsidRPr="00E926E7" w:rsidTr="00454EE7">
        <w:trPr>
          <w:gridAfter w:val="1"/>
          <w:wAfter w:w="293" w:type="dxa"/>
        </w:trPr>
        <w:tc>
          <w:tcPr>
            <w:tcW w:w="4315" w:type="dxa"/>
            <w:gridSpan w:val="3"/>
            <w:tcBorders>
              <w:bottom w:val="single" w:sz="4" w:space="0" w:color="auto"/>
            </w:tcBorders>
          </w:tcPr>
          <w:p w:rsidR="00A83FC1" w:rsidRPr="008C52F3" w:rsidRDefault="00A83FC1" w:rsidP="00454EE7">
            <w:pPr>
              <w:rPr>
                <w:b/>
                <w:sz w:val="24"/>
                <w:szCs w:val="24"/>
              </w:rPr>
            </w:pPr>
            <w:r w:rsidRPr="008C52F3">
              <w:rPr>
                <w:b/>
                <w:sz w:val="24"/>
                <w:szCs w:val="24"/>
              </w:rPr>
              <w:t>Table A1</w:t>
            </w:r>
          </w:p>
          <w:p w:rsidR="00A83FC1" w:rsidRPr="00F56F89" w:rsidRDefault="00A83FC1" w:rsidP="00454EE7">
            <w:pPr>
              <w:rPr>
                <w:i/>
                <w:sz w:val="24"/>
                <w:szCs w:val="24"/>
              </w:rPr>
            </w:pPr>
            <w:r>
              <w:rPr>
                <w:i/>
                <w:sz w:val="24"/>
                <w:szCs w:val="24"/>
              </w:rPr>
              <w:t xml:space="preserve">Wilcoxon Rank-Sum Tests for Payment </w:t>
            </w:r>
            <w:r w:rsidRPr="00F56F89">
              <w:rPr>
                <w:i/>
                <w:sz w:val="24"/>
                <w:szCs w:val="24"/>
              </w:rPr>
              <w:t xml:space="preserve">Rules by </w:t>
            </w:r>
            <w:r>
              <w:rPr>
                <w:i/>
                <w:sz w:val="24"/>
                <w:szCs w:val="24"/>
              </w:rPr>
              <w:t>Relative Pay</w:t>
            </w:r>
          </w:p>
        </w:tc>
      </w:tr>
      <w:tr w:rsidR="00A83FC1" w:rsidRPr="00E926E7" w:rsidTr="00454EE7">
        <w:tc>
          <w:tcPr>
            <w:tcW w:w="2016" w:type="dxa"/>
            <w:tcBorders>
              <w:top w:val="single" w:sz="4" w:space="0" w:color="auto"/>
              <w:bottom w:val="single" w:sz="4" w:space="0" w:color="auto"/>
            </w:tcBorders>
          </w:tcPr>
          <w:p w:rsidR="00A83FC1" w:rsidRPr="00E926E7" w:rsidRDefault="00A83FC1" w:rsidP="00454EE7">
            <w:pPr>
              <w:rPr>
                <w:sz w:val="24"/>
                <w:szCs w:val="24"/>
              </w:rPr>
            </w:pPr>
            <w:r w:rsidRPr="00E926E7">
              <w:rPr>
                <w:sz w:val="24"/>
                <w:szCs w:val="24"/>
              </w:rPr>
              <w:t>Comparison</w:t>
            </w:r>
          </w:p>
        </w:tc>
        <w:tc>
          <w:tcPr>
            <w:tcW w:w="1440" w:type="dxa"/>
            <w:tcBorders>
              <w:top w:val="single" w:sz="4" w:space="0" w:color="auto"/>
              <w:bottom w:val="single" w:sz="4" w:space="0" w:color="auto"/>
            </w:tcBorders>
          </w:tcPr>
          <w:p w:rsidR="00A83FC1" w:rsidRPr="00E926E7" w:rsidRDefault="00A83FC1" w:rsidP="00454EE7">
            <w:pPr>
              <w:jc w:val="center"/>
              <w:rPr>
                <w:i/>
                <w:sz w:val="24"/>
                <w:szCs w:val="24"/>
              </w:rPr>
            </w:pPr>
            <w:r w:rsidRPr="00E926E7">
              <w:rPr>
                <w:i/>
                <w:sz w:val="24"/>
                <w:szCs w:val="24"/>
              </w:rPr>
              <w:t>z</w:t>
            </w:r>
          </w:p>
        </w:tc>
        <w:tc>
          <w:tcPr>
            <w:tcW w:w="1152" w:type="dxa"/>
            <w:gridSpan w:val="2"/>
            <w:tcBorders>
              <w:top w:val="single" w:sz="4" w:space="0" w:color="auto"/>
              <w:bottom w:val="single" w:sz="4" w:space="0" w:color="auto"/>
            </w:tcBorders>
          </w:tcPr>
          <w:p w:rsidR="00A83FC1" w:rsidRPr="00E926E7" w:rsidRDefault="00A83FC1" w:rsidP="00454EE7">
            <w:pPr>
              <w:jc w:val="center"/>
              <w:rPr>
                <w:i/>
                <w:sz w:val="24"/>
                <w:szCs w:val="24"/>
              </w:rPr>
            </w:pPr>
            <w:r w:rsidRPr="00E926E7">
              <w:rPr>
                <w:i/>
                <w:sz w:val="24"/>
                <w:szCs w:val="24"/>
              </w:rPr>
              <w:t>p</w:t>
            </w: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Disadvantaged </w:t>
            </w:r>
          </w:p>
        </w:tc>
        <w:tc>
          <w:tcPr>
            <w:tcW w:w="1440" w:type="dxa"/>
          </w:tcPr>
          <w:p w:rsidR="00A83FC1" w:rsidRPr="00E926E7" w:rsidRDefault="00A83FC1" w:rsidP="00454EE7">
            <w:pPr>
              <w:jc w:val="center"/>
              <w:rPr>
                <w:sz w:val="24"/>
                <w:szCs w:val="24"/>
              </w:rPr>
            </w:pPr>
          </w:p>
        </w:tc>
        <w:tc>
          <w:tcPr>
            <w:tcW w:w="1152" w:type="dxa"/>
            <w:gridSpan w:val="2"/>
          </w:tcPr>
          <w:p w:rsidR="00A83FC1" w:rsidRPr="00E926E7" w:rsidRDefault="00A83FC1" w:rsidP="00454EE7">
            <w:pPr>
              <w:jc w:val="center"/>
              <w:rPr>
                <w:sz w:val="24"/>
                <w:szCs w:val="24"/>
              </w:rPr>
            </w:pP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     Door vs. Eyes</w:t>
            </w:r>
          </w:p>
        </w:tc>
        <w:tc>
          <w:tcPr>
            <w:tcW w:w="1440" w:type="dxa"/>
          </w:tcPr>
          <w:p w:rsidR="00A83FC1" w:rsidRPr="00E926E7" w:rsidRDefault="00A83FC1" w:rsidP="00454EE7">
            <w:pPr>
              <w:jc w:val="center"/>
              <w:rPr>
                <w:sz w:val="24"/>
                <w:szCs w:val="24"/>
              </w:rPr>
            </w:pPr>
            <w:r w:rsidRPr="00E926E7">
              <w:rPr>
                <w:sz w:val="24"/>
                <w:szCs w:val="24"/>
              </w:rPr>
              <w:t>3.83</w:t>
            </w:r>
          </w:p>
        </w:tc>
        <w:tc>
          <w:tcPr>
            <w:tcW w:w="1152" w:type="dxa"/>
            <w:gridSpan w:val="2"/>
          </w:tcPr>
          <w:p w:rsidR="00A83FC1" w:rsidRPr="00E926E7" w:rsidRDefault="00A83FC1" w:rsidP="00454EE7">
            <w:pPr>
              <w:jc w:val="center"/>
              <w:rPr>
                <w:sz w:val="24"/>
                <w:szCs w:val="24"/>
              </w:rPr>
            </w:pPr>
            <w:r w:rsidRPr="00E926E7">
              <w:rPr>
                <w:sz w:val="24"/>
                <w:szCs w:val="24"/>
              </w:rPr>
              <w:t>0.000</w:t>
            </w: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     Door vs. Party</w:t>
            </w:r>
          </w:p>
        </w:tc>
        <w:tc>
          <w:tcPr>
            <w:tcW w:w="1440" w:type="dxa"/>
          </w:tcPr>
          <w:p w:rsidR="00A83FC1" w:rsidRPr="00E926E7" w:rsidRDefault="00A83FC1" w:rsidP="00454EE7">
            <w:pPr>
              <w:jc w:val="center"/>
              <w:rPr>
                <w:sz w:val="24"/>
                <w:szCs w:val="24"/>
              </w:rPr>
            </w:pPr>
            <w:r w:rsidRPr="00E926E7">
              <w:rPr>
                <w:sz w:val="24"/>
                <w:szCs w:val="24"/>
              </w:rPr>
              <w:t>4.47</w:t>
            </w:r>
          </w:p>
        </w:tc>
        <w:tc>
          <w:tcPr>
            <w:tcW w:w="1152" w:type="dxa"/>
            <w:gridSpan w:val="2"/>
          </w:tcPr>
          <w:p w:rsidR="00A83FC1" w:rsidRPr="00E926E7" w:rsidRDefault="00A83FC1" w:rsidP="00454EE7">
            <w:pPr>
              <w:jc w:val="center"/>
              <w:rPr>
                <w:sz w:val="24"/>
                <w:szCs w:val="24"/>
              </w:rPr>
            </w:pPr>
            <w:r w:rsidRPr="00E926E7">
              <w:rPr>
                <w:sz w:val="24"/>
                <w:szCs w:val="24"/>
              </w:rPr>
              <w:t>0.000</w:t>
            </w: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     Eyes vs. Party</w:t>
            </w:r>
          </w:p>
        </w:tc>
        <w:tc>
          <w:tcPr>
            <w:tcW w:w="1440" w:type="dxa"/>
          </w:tcPr>
          <w:p w:rsidR="00A83FC1" w:rsidRPr="00E926E7" w:rsidRDefault="00A83FC1" w:rsidP="00454EE7">
            <w:pPr>
              <w:jc w:val="center"/>
              <w:rPr>
                <w:sz w:val="24"/>
                <w:szCs w:val="24"/>
              </w:rPr>
            </w:pPr>
            <w:r w:rsidRPr="00E926E7">
              <w:rPr>
                <w:sz w:val="24"/>
                <w:szCs w:val="24"/>
              </w:rPr>
              <w:t>1.01</w:t>
            </w:r>
          </w:p>
        </w:tc>
        <w:tc>
          <w:tcPr>
            <w:tcW w:w="1152" w:type="dxa"/>
            <w:gridSpan w:val="2"/>
          </w:tcPr>
          <w:p w:rsidR="00A83FC1" w:rsidRPr="00E926E7" w:rsidRDefault="00A83FC1" w:rsidP="00454EE7">
            <w:pPr>
              <w:jc w:val="center"/>
              <w:rPr>
                <w:sz w:val="24"/>
                <w:szCs w:val="24"/>
              </w:rPr>
            </w:pPr>
            <w:r w:rsidRPr="00E926E7">
              <w:rPr>
                <w:sz w:val="24"/>
                <w:szCs w:val="24"/>
              </w:rPr>
              <w:t>0.311</w:t>
            </w: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Advantaged </w:t>
            </w:r>
          </w:p>
        </w:tc>
        <w:tc>
          <w:tcPr>
            <w:tcW w:w="1440" w:type="dxa"/>
          </w:tcPr>
          <w:p w:rsidR="00A83FC1" w:rsidRPr="00E926E7" w:rsidRDefault="00A83FC1" w:rsidP="00454EE7">
            <w:pPr>
              <w:jc w:val="center"/>
              <w:rPr>
                <w:sz w:val="24"/>
                <w:szCs w:val="24"/>
              </w:rPr>
            </w:pPr>
          </w:p>
        </w:tc>
        <w:tc>
          <w:tcPr>
            <w:tcW w:w="1152" w:type="dxa"/>
            <w:gridSpan w:val="2"/>
          </w:tcPr>
          <w:p w:rsidR="00A83FC1" w:rsidRPr="00E926E7" w:rsidRDefault="00A83FC1" w:rsidP="00454EE7">
            <w:pPr>
              <w:jc w:val="center"/>
              <w:rPr>
                <w:sz w:val="24"/>
                <w:szCs w:val="24"/>
              </w:rPr>
            </w:pP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     Door vs. Eyes</w:t>
            </w:r>
          </w:p>
        </w:tc>
        <w:tc>
          <w:tcPr>
            <w:tcW w:w="1440" w:type="dxa"/>
          </w:tcPr>
          <w:p w:rsidR="00A83FC1" w:rsidRPr="00E926E7" w:rsidRDefault="00A83FC1" w:rsidP="00454EE7">
            <w:pPr>
              <w:jc w:val="center"/>
              <w:rPr>
                <w:sz w:val="24"/>
                <w:szCs w:val="24"/>
              </w:rPr>
            </w:pPr>
            <w:r w:rsidRPr="00E926E7">
              <w:rPr>
                <w:sz w:val="24"/>
                <w:szCs w:val="24"/>
              </w:rPr>
              <w:t>4.64</w:t>
            </w:r>
          </w:p>
        </w:tc>
        <w:tc>
          <w:tcPr>
            <w:tcW w:w="1152" w:type="dxa"/>
            <w:gridSpan w:val="2"/>
          </w:tcPr>
          <w:p w:rsidR="00A83FC1" w:rsidRPr="00E926E7" w:rsidRDefault="00A83FC1" w:rsidP="00454EE7">
            <w:pPr>
              <w:jc w:val="center"/>
              <w:rPr>
                <w:sz w:val="24"/>
                <w:szCs w:val="24"/>
              </w:rPr>
            </w:pPr>
            <w:r w:rsidRPr="00E926E7">
              <w:rPr>
                <w:sz w:val="24"/>
                <w:szCs w:val="24"/>
              </w:rPr>
              <w:t>0.000</w:t>
            </w:r>
          </w:p>
        </w:tc>
      </w:tr>
      <w:tr w:rsidR="00A83FC1" w:rsidRPr="00E926E7" w:rsidTr="00454EE7">
        <w:tc>
          <w:tcPr>
            <w:tcW w:w="2016" w:type="dxa"/>
          </w:tcPr>
          <w:p w:rsidR="00A83FC1" w:rsidRPr="00E926E7" w:rsidRDefault="00A83FC1" w:rsidP="00454EE7">
            <w:pPr>
              <w:rPr>
                <w:sz w:val="24"/>
                <w:szCs w:val="24"/>
              </w:rPr>
            </w:pPr>
            <w:r w:rsidRPr="00E926E7">
              <w:rPr>
                <w:sz w:val="24"/>
                <w:szCs w:val="24"/>
              </w:rPr>
              <w:t xml:space="preserve">     Door vs. Party</w:t>
            </w:r>
          </w:p>
        </w:tc>
        <w:tc>
          <w:tcPr>
            <w:tcW w:w="1440" w:type="dxa"/>
          </w:tcPr>
          <w:p w:rsidR="00A83FC1" w:rsidRPr="00E926E7" w:rsidRDefault="00A83FC1" w:rsidP="00454EE7">
            <w:pPr>
              <w:jc w:val="center"/>
              <w:rPr>
                <w:sz w:val="24"/>
                <w:szCs w:val="24"/>
              </w:rPr>
            </w:pPr>
            <w:r w:rsidRPr="00E926E7">
              <w:rPr>
                <w:sz w:val="24"/>
                <w:szCs w:val="24"/>
              </w:rPr>
              <w:t>1.85</w:t>
            </w:r>
          </w:p>
        </w:tc>
        <w:tc>
          <w:tcPr>
            <w:tcW w:w="1152" w:type="dxa"/>
            <w:gridSpan w:val="2"/>
          </w:tcPr>
          <w:p w:rsidR="00A83FC1" w:rsidRPr="00E926E7" w:rsidRDefault="00A83FC1" w:rsidP="00454EE7">
            <w:pPr>
              <w:jc w:val="center"/>
              <w:rPr>
                <w:sz w:val="24"/>
                <w:szCs w:val="24"/>
              </w:rPr>
            </w:pPr>
            <w:r w:rsidRPr="00E926E7">
              <w:rPr>
                <w:sz w:val="24"/>
                <w:szCs w:val="24"/>
              </w:rPr>
              <w:t>0.065</w:t>
            </w:r>
          </w:p>
        </w:tc>
      </w:tr>
      <w:tr w:rsidR="00A83FC1" w:rsidRPr="00E926E7" w:rsidTr="00454EE7">
        <w:tc>
          <w:tcPr>
            <w:tcW w:w="2016" w:type="dxa"/>
            <w:tcBorders>
              <w:bottom w:val="single" w:sz="4" w:space="0" w:color="auto"/>
            </w:tcBorders>
          </w:tcPr>
          <w:p w:rsidR="00A83FC1" w:rsidRPr="00E926E7" w:rsidRDefault="00A83FC1" w:rsidP="00454EE7">
            <w:pPr>
              <w:rPr>
                <w:sz w:val="24"/>
                <w:szCs w:val="24"/>
              </w:rPr>
            </w:pPr>
            <w:r w:rsidRPr="00E926E7">
              <w:rPr>
                <w:sz w:val="24"/>
                <w:szCs w:val="24"/>
              </w:rPr>
              <w:t xml:space="preserve">     Eyes vs. Party</w:t>
            </w:r>
          </w:p>
        </w:tc>
        <w:tc>
          <w:tcPr>
            <w:tcW w:w="1440" w:type="dxa"/>
            <w:tcBorders>
              <w:bottom w:val="single" w:sz="4" w:space="0" w:color="auto"/>
            </w:tcBorders>
          </w:tcPr>
          <w:p w:rsidR="00A83FC1" w:rsidRPr="00E926E7" w:rsidRDefault="00A83FC1" w:rsidP="00454EE7">
            <w:pPr>
              <w:jc w:val="center"/>
              <w:rPr>
                <w:sz w:val="24"/>
                <w:szCs w:val="24"/>
              </w:rPr>
            </w:pPr>
            <w:r w:rsidRPr="00E926E7">
              <w:rPr>
                <w:sz w:val="24"/>
                <w:szCs w:val="24"/>
              </w:rPr>
              <w:t>2.95</w:t>
            </w:r>
          </w:p>
        </w:tc>
        <w:tc>
          <w:tcPr>
            <w:tcW w:w="1152" w:type="dxa"/>
            <w:gridSpan w:val="2"/>
            <w:tcBorders>
              <w:bottom w:val="single" w:sz="4" w:space="0" w:color="auto"/>
            </w:tcBorders>
          </w:tcPr>
          <w:p w:rsidR="00A83FC1" w:rsidRPr="00E926E7" w:rsidRDefault="00A83FC1" w:rsidP="00454EE7">
            <w:pPr>
              <w:jc w:val="center"/>
              <w:rPr>
                <w:sz w:val="24"/>
                <w:szCs w:val="24"/>
              </w:rPr>
            </w:pPr>
            <w:r w:rsidRPr="00E926E7">
              <w:rPr>
                <w:sz w:val="24"/>
                <w:szCs w:val="24"/>
              </w:rPr>
              <w:t>0.003</w:t>
            </w:r>
          </w:p>
        </w:tc>
      </w:tr>
    </w:tbl>
    <w:p w:rsidR="00A83FC1" w:rsidRDefault="00A83FC1" w:rsidP="00A83FC1">
      <w:pPr>
        <w:rPr>
          <w:rFonts w:ascii="Times New Roman" w:hAnsi="Times New Roman" w:cs="Times New Roman"/>
          <w:b/>
        </w:rPr>
      </w:pPr>
      <w:r>
        <w:rPr>
          <w:rFonts w:ascii="Times New Roman" w:hAnsi="Times New Roman" w:cs="Times New Roman"/>
        </w:rPr>
        <w:tab/>
      </w:r>
    </w:p>
    <w:p w:rsidR="00A83FC1" w:rsidRDefault="00A83FC1" w:rsidP="00A83FC1">
      <w:pPr>
        <w:rPr>
          <w:rFonts w:ascii="Times New Roman" w:hAnsi="Times New Roman" w:cs="Times New Roman"/>
          <w:i/>
        </w:rPr>
      </w:pPr>
    </w:p>
    <w:p w:rsidR="00A83FC1" w:rsidRDefault="00A83FC1" w:rsidP="00A83FC1">
      <w:pPr>
        <w:rPr>
          <w:rFonts w:ascii="Times New Roman" w:hAnsi="Times New Roman" w:cs="Times New Roman"/>
          <w:i/>
        </w:rPr>
      </w:pPr>
      <w:r w:rsidRPr="00EE0611">
        <w:rPr>
          <w:rFonts w:ascii="Times New Roman" w:hAnsi="Times New Roman" w:cs="Times New Roman"/>
          <w:i/>
        </w:rPr>
        <w:t>Regression analysis of fairness judgments with covariates for age and sex.</w:t>
      </w:r>
    </w:p>
    <w:p w:rsidR="00A83FC1" w:rsidRPr="00EE0611" w:rsidRDefault="00A83FC1" w:rsidP="00A83FC1">
      <w:pPr>
        <w:rPr>
          <w:rFonts w:ascii="Times New Roman" w:hAnsi="Times New Roman" w:cs="Times New Roman"/>
          <w:i/>
        </w:rPr>
      </w:pPr>
    </w:p>
    <w:p w:rsidR="00A83FC1" w:rsidRDefault="00A83FC1" w:rsidP="00A83FC1">
      <w:pPr>
        <w:ind w:firstLine="720"/>
        <w:rPr>
          <w:rFonts w:ascii="Times New Roman" w:hAnsi="Times New Roman" w:cs="Times New Roman"/>
        </w:rPr>
      </w:pPr>
      <w:r w:rsidRPr="00F65FD5">
        <w:rPr>
          <w:rFonts w:ascii="Times New Roman" w:hAnsi="Times New Roman" w:cs="Times New Roman"/>
        </w:rPr>
        <w:t>We conducted</w:t>
      </w:r>
      <w:r>
        <w:rPr>
          <w:rFonts w:ascii="Times New Roman" w:hAnsi="Times New Roman" w:cs="Times New Roman"/>
        </w:rPr>
        <w:t xml:space="preserve"> post hoc</w:t>
      </w:r>
      <w:r w:rsidRPr="00F65FD5">
        <w:rPr>
          <w:rFonts w:ascii="Times New Roman" w:hAnsi="Times New Roman" w:cs="Times New Roman"/>
        </w:rPr>
        <w:t xml:space="preserve"> regression analyses for how the payment rules affected fairness with added covariates for age and sex, separately for disadvantaged and advantaged participants (Table A2). Age and sex were not significant in either regression. Among disadvantaged participants, the differences are the same as for the t-tests in the main text: the party rule and eyes rule are less fair than the door rule, while the party rule and eyes rule did not differ from each other (planned comparison of the coefficients for the party rule and the eye rule, </w:t>
      </w:r>
      <w:r w:rsidRPr="00F65FD5">
        <w:rPr>
          <w:rFonts w:ascii="Times New Roman" w:hAnsi="Times New Roman" w:cs="Times New Roman"/>
          <w:i/>
        </w:rPr>
        <w:t>p</w:t>
      </w:r>
      <w:r w:rsidRPr="00F65FD5">
        <w:rPr>
          <w:rFonts w:ascii="Times New Roman" w:hAnsi="Times New Roman" w:cs="Times New Roman"/>
        </w:rPr>
        <w:t xml:space="preserve"> = 0.66). Among advantaged participants, we see the same exception as for the non-parametric tests above: the party rule did not differ from the door rule. This further underscores that this difference was tenuous, which more generally fits with the unexpected finding that partisans were relatively accepting of low pay for their partisan rivals.</w:t>
      </w:r>
    </w:p>
    <w:p w:rsidR="00A83FC1" w:rsidRPr="00EE0611" w:rsidRDefault="00A83FC1" w:rsidP="00A83FC1">
      <w:pPr>
        <w:ind w:firstLine="720"/>
        <w:rPr>
          <w:rFonts w:ascii="Times New Roman" w:hAnsi="Times New Roman" w:cs="Times New Roman"/>
        </w:rPr>
      </w:pPr>
    </w:p>
    <w:tbl>
      <w:tblPr>
        <w:tblW w:w="5972" w:type="dxa"/>
        <w:tblLook w:val="04A0" w:firstRow="1" w:lastRow="0" w:firstColumn="1" w:lastColumn="0" w:noHBand="0" w:noVBand="1"/>
      </w:tblPr>
      <w:tblGrid>
        <w:gridCol w:w="2160"/>
        <w:gridCol w:w="1976"/>
        <w:gridCol w:w="1836"/>
      </w:tblGrid>
      <w:tr w:rsidR="00A83FC1" w:rsidRPr="00067946" w:rsidTr="00454EE7">
        <w:trPr>
          <w:trHeight w:val="260"/>
        </w:trPr>
        <w:tc>
          <w:tcPr>
            <w:tcW w:w="5972" w:type="dxa"/>
            <w:gridSpan w:val="3"/>
            <w:tcBorders>
              <w:left w:val="nil"/>
              <w:bottom w:val="single" w:sz="4" w:space="0" w:color="000000"/>
              <w:right w:val="nil"/>
            </w:tcBorders>
            <w:shd w:val="clear" w:color="auto" w:fill="auto"/>
            <w:noWrap/>
            <w:vAlign w:val="bottom"/>
          </w:tcPr>
          <w:p w:rsidR="00A83FC1" w:rsidRPr="008C52F3" w:rsidRDefault="00A83FC1" w:rsidP="00454EE7">
            <w:pPr>
              <w:rPr>
                <w:rFonts w:ascii="Times New Roman" w:eastAsia="Times New Roman" w:hAnsi="Times New Roman" w:cs="Times New Roman"/>
                <w:b/>
              </w:rPr>
            </w:pPr>
            <w:r w:rsidRPr="008C52F3">
              <w:rPr>
                <w:rFonts w:ascii="Times New Roman" w:eastAsia="Times New Roman" w:hAnsi="Times New Roman" w:cs="Times New Roman"/>
                <w:b/>
              </w:rPr>
              <w:t>Table A2</w:t>
            </w:r>
          </w:p>
          <w:p w:rsidR="00A83FC1" w:rsidRPr="00F56F89" w:rsidRDefault="00A83FC1" w:rsidP="00454EE7">
            <w:pPr>
              <w:rPr>
                <w:rFonts w:ascii="Times New Roman" w:eastAsia="Times New Roman" w:hAnsi="Times New Roman" w:cs="Times New Roman"/>
                <w:i/>
              </w:rPr>
            </w:pPr>
            <w:r w:rsidRPr="00F56F89">
              <w:rPr>
                <w:rFonts w:ascii="Times New Roman" w:eastAsia="Times New Roman" w:hAnsi="Times New Roman" w:cs="Times New Roman"/>
                <w:i/>
              </w:rPr>
              <w:t>Fairness Ratings Predicted by Payment Rule</w:t>
            </w:r>
          </w:p>
        </w:tc>
      </w:tr>
      <w:tr w:rsidR="00A83FC1" w:rsidRPr="00067946" w:rsidTr="00454EE7">
        <w:trPr>
          <w:trHeight w:val="260"/>
        </w:trPr>
        <w:tc>
          <w:tcPr>
            <w:tcW w:w="2160" w:type="dxa"/>
            <w:tcBorders>
              <w:top w:val="nil"/>
              <w:left w:val="nil"/>
              <w:bottom w:val="single" w:sz="4" w:space="0" w:color="auto"/>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p>
        </w:tc>
        <w:tc>
          <w:tcPr>
            <w:tcW w:w="1976" w:type="dxa"/>
            <w:tcBorders>
              <w:top w:val="nil"/>
              <w:left w:val="nil"/>
              <w:bottom w:val="single" w:sz="4" w:space="0" w:color="auto"/>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Disadvantaged</w:t>
            </w:r>
          </w:p>
        </w:tc>
        <w:tc>
          <w:tcPr>
            <w:tcW w:w="1836" w:type="dxa"/>
            <w:tcBorders>
              <w:top w:val="nil"/>
              <w:left w:val="nil"/>
              <w:bottom w:val="single" w:sz="4" w:space="0" w:color="auto"/>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Advantaged</w:t>
            </w:r>
          </w:p>
        </w:tc>
      </w:tr>
      <w:tr w:rsidR="00A83FC1" w:rsidRPr="00067946" w:rsidTr="00454EE7">
        <w:trPr>
          <w:trHeight w:val="260"/>
        </w:trPr>
        <w:tc>
          <w:tcPr>
            <w:tcW w:w="2160" w:type="dxa"/>
            <w:tcBorders>
              <w:top w:val="single" w:sz="4" w:space="0" w:color="auto"/>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Party Condition</w:t>
            </w:r>
          </w:p>
        </w:tc>
        <w:tc>
          <w:tcPr>
            <w:tcW w:w="1976" w:type="dxa"/>
            <w:tcBorders>
              <w:top w:val="single" w:sz="4" w:space="0" w:color="auto"/>
              <w:left w:val="nil"/>
              <w:bottom w:val="nil"/>
              <w:right w:val="nil"/>
            </w:tcBorders>
            <w:shd w:val="clear" w:color="auto" w:fill="auto"/>
            <w:noWrap/>
            <w:vAlign w:val="bottom"/>
          </w:tcPr>
          <w:p w:rsidR="00A83FC1" w:rsidRPr="00067946" w:rsidRDefault="00A83FC1" w:rsidP="00454EE7">
            <w:pPr>
              <w:tabs>
                <w:tab w:val="decimal" w:pos="340"/>
              </w:tabs>
              <w:rPr>
                <w:rFonts w:ascii="Times New Roman" w:eastAsia="Times New Roman" w:hAnsi="Times New Roman" w:cs="Times New Roman"/>
              </w:rPr>
            </w:pPr>
            <w:r w:rsidRPr="00067946">
              <w:rPr>
                <w:rFonts w:ascii="Times New Roman" w:eastAsia="Times New Roman" w:hAnsi="Times New Roman" w:cs="Times New Roman"/>
              </w:rPr>
              <w:t>-1.15 (0.22)***</w:t>
            </w:r>
          </w:p>
        </w:tc>
        <w:tc>
          <w:tcPr>
            <w:tcW w:w="1836" w:type="dxa"/>
            <w:tcBorders>
              <w:top w:val="single" w:sz="4" w:space="0" w:color="auto"/>
              <w:left w:val="nil"/>
              <w:bottom w:val="nil"/>
              <w:right w:val="nil"/>
            </w:tcBorders>
            <w:shd w:val="clear" w:color="auto" w:fill="auto"/>
            <w:noWrap/>
            <w:vAlign w:val="bottom"/>
          </w:tcPr>
          <w:p w:rsidR="00A83FC1" w:rsidRPr="00067946" w:rsidRDefault="00A83FC1" w:rsidP="00454EE7">
            <w:pPr>
              <w:tabs>
                <w:tab w:val="decimal" w:pos="350"/>
              </w:tabs>
              <w:rPr>
                <w:rFonts w:ascii="Times New Roman" w:eastAsia="Times New Roman" w:hAnsi="Times New Roman" w:cs="Times New Roman"/>
              </w:rPr>
            </w:pPr>
            <w:r w:rsidRPr="00067946">
              <w:rPr>
                <w:rFonts w:ascii="Times New Roman" w:eastAsia="Times New Roman" w:hAnsi="Times New Roman" w:cs="Times New Roman"/>
              </w:rPr>
              <w:t>-0.61 (0.35)</w:t>
            </w:r>
          </w:p>
        </w:tc>
      </w:tr>
      <w:tr w:rsidR="00A83FC1" w:rsidRPr="00067946" w:rsidTr="00454EE7">
        <w:trPr>
          <w:trHeight w:val="260"/>
        </w:trPr>
        <w:tc>
          <w:tcPr>
            <w:tcW w:w="2160" w:type="dxa"/>
            <w:tcBorders>
              <w:top w:val="nil"/>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Eyes Condition</w:t>
            </w:r>
          </w:p>
        </w:tc>
        <w:tc>
          <w:tcPr>
            <w:tcW w:w="1976" w:type="dxa"/>
            <w:tcBorders>
              <w:top w:val="nil"/>
              <w:left w:val="nil"/>
              <w:bottom w:val="nil"/>
              <w:right w:val="nil"/>
            </w:tcBorders>
            <w:shd w:val="clear" w:color="auto" w:fill="auto"/>
            <w:noWrap/>
            <w:vAlign w:val="bottom"/>
          </w:tcPr>
          <w:p w:rsidR="00A83FC1" w:rsidRPr="00067946" w:rsidRDefault="00A83FC1" w:rsidP="00454EE7">
            <w:pPr>
              <w:tabs>
                <w:tab w:val="decimal" w:pos="340"/>
              </w:tabs>
              <w:rPr>
                <w:rFonts w:ascii="Times New Roman" w:eastAsia="Times New Roman" w:hAnsi="Times New Roman" w:cs="Times New Roman"/>
              </w:rPr>
            </w:pPr>
            <w:r w:rsidRPr="00067946">
              <w:rPr>
                <w:rFonts w:ascii="Times New Roman" w:eastAsia="Times New Roman" w:hAnsi="Times New Roman" w:cs="Times New Roman"/>
              </w:rPr>
              <w:t>-1.06 (0.22)***</w:t>
            </w:r>
          </w:p>
        </w:tc>
        <w:tc>
          <w:tcPr>
            <w:tcW w:w="1836" w:type="dxa"/>
            <w:tcBorders>
              <w:top w:val="nil"/>
              <w:left w:val="nil"/>
              <w:bottom w:val="nil"/>
              <w:right w:val="nil"/>
            </w:tcBorders>
            <w:shd w:val="clear" w:color="auto" w:fill="auto"/>
            <w:noWrap/>
            <w:vAlign w:val="bottom"/>
          </w:tcPr>
          <w:p w:rsidR="00A83FC1" w:rsidRPr="00067946" w:rsidRDefault="00A83FC1" w:rsidP="00454EE7">
            <w:pPr>
              <w:tabs>
                <w:tab w:val="decimal" w:pos="350"/>
              </w:tabs>
              <w:rPr>
                <w:rFonts w:ascii="Times New Roman" w:eastAsia="Times New Roman" w:hAnsi="Times New Roman" w:cs="Times New Roman"/>
              </w:rPr>
            </w:pPr>
            <w:r w:rsidRPr="00067946">
              <w:rPr>
                <w:rFonts w:ascii="Times New Roman" w:eastAsia="Times New Roman" w:hAnsi="Times New Roman" w:cs="Times New Roman"/>
              </w:rPr>
              <w:t>-1.69 (0.36)***</w:t>
            </w:r>
          </w:p>
        </w:tc>
      </w:tr>
      <w:tr w:rsidR="00A83FC1" w:rsidRPr="00067946" w:rsidTr="00454EE7">
        <w:trPr>
          <w:trHeight w:val="260"/>
        </w:trPr>
        <w:tc>
          <w:tcPr>
            <w:tcW w:w="2160" w:type="dxa"/>
            <w:tcBorders>
              <w:top w:val="nil"/>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Female</w:t>
            </w:r>
          </w:p>
        </w:tc>
        <w:tc>
          <w:tcPr>
            <w:tcW w:w="1976" w:type="dxa"/>
            <w:tcBorders>
              <w:top w:val="nil"/>
              <w:left w:val="nil"/>
              <w:bottom w:val="nil"/>
              <w:right w:val="nil"/>
            </w:tcBorders>
            <w:shd w:val="clear" w:color="auto" w:fill="auto"/>
            <w:noWrap/>
            <w:vAlign w:val="bottom"/>
          </w:tcPr>
          <w:p w:rsidR="00A83FC1" w:rsidRPr="00067946" w:rsidRDefault="00A83FC1" w:rsidP="00454EE7">
            <w:pPr>
              <w:tabs>
                <w:tab w:val="decimal" w:pos="340"/>
              </w:tabs>
              <w:rPr>
                <w:rFonts w:ascii="Times New Roman" w:eastAsia="Times New Roman" w:hAnsi="Times New Roman" w:cs="Times New Roman"/>
              </w:rPr>
            </w:pPr>
            <w:r w:rsidRPr="00067946">
              <w:rPr>
                <w:rFonts w:ascii="Times New Roman" w:eastAsia="Times New Roman" w:hAnsi="Times New Roman" w:cs="Times New Roman"/>
              </w:rPr>
              <w:t>-0.34 (0.18)</w:t>
            </w:r>
          </w:p>
        </w:tc>
        <w:tc>
          <w:tcPr>
            <w:tcW w:w="1836" w:type="dxa"/>
            <w:tcBorders>
              <w:top w:val="nil"/>
              <w:left w:val="nil"/>
              <w:bottom w:val="nil"/>
              <w:right w:val="nil"/>
            </w:tcBorders>
            <w:shd w:val="clear" w:color="auto" w:fill="auto"/>
            <w:noWrap/>
            <w:vAlign w:val="bottom"/>
          </w:tcPr>
          <w:p w:rsidR="00A83FC1" w:rsidRPr="00067946" w:rsidRDefault="00A83FC1" w:rsidP="00454EE7">
            <w:pPr>
              <w:tabs>
                <w:tab w:val="decimal" w:pos="350"/>
              </w:tabs>
              <w:rPr>
                <w:rFonts w:ascii="Times New Roman" w:eastAsia="Times New Roman" w:hAnsi="Times New Roman" w:cs="Times New Roman"/>
              </w:rPr>
            </w:pPr>
            <w:r w:rsidRPr="00067946">
              <w:rPr>
                <w:rFonts w:ascii="Times New Roman" w:eastAsia="Times New Roman" w:hAnsi="Times New Roman" w:cs="Times New Roman"/>
              </w:rPr>
              <w:t>-0.35 (0.29)</w:t>
            </w:r>
          </w:p>
        </w:tc>
      </w:tr>
      <w:tr w:rsidR="00A83FC1" w:rsidRPr="00067946" w:rsidTr="00454EE7">
        <w:trPr>
          <w:trHeight w:val="260"/>
        </w:trPr>
        <w:tc>
          <w:tcPr>
            <w:tcW w:w="2160" w:type="dxa"/>
            <w:tcBorders>
              <w:top w:val="nil"/>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Age</w:t>
            </w:r>
          </w:p>
        </w:tc>
        <w:tc>
          <w:tcPr>
            <w:tcW w:w="1976" w:type="dxa"/>
            <w:tcBorders>
              <w:top w:val="nil"/>
              <w:left w:val="nil"/>
              <w:bottom w:val="nil"/>
              <w:right w:val="nil"/>
            </w:tcBorders>
            <w:shd w:val="clear" w:color="auto" w:fill="auto"/>
            <w:noWrap/>
            <w:vAlign w:val="bottom"/>
          </w:tcPr>
          <w:p w:rsidR="00A83FC1" w:rsidRPr="00067946" w:rsidRDefault="00A83FC1" w:rsidP="00454EE7">
            <w:pPr>
              <w:tabs>
                <w:tab w:val="decimal" w:pos="340"/>
              </w:tabs>
              <w:rPr>
                <w:rFonts w:ascii="Times New Roman" w:eastAsia="Times New Roman" w:hAnsi="Times New Roman" w:cs="Times New Roman"/>
              </w:rPr>
            </w:pPr>
            <w:r w:rsidRPr="00067946">
              <w:rPr>
                <w:rFonts w:ascii="Times New Roman" w:eastAsia="Times New Roman" w:hAnsi="Times New Roman" w:cs="Times New Roman"/>
              </w:rPr>
              <w:t>-0.00 (0.01)</w:t>
            </w:r>
          </w:p>
        </w:tc>
        <w:tc>
          <w:tcPr>
            <w:tcW w:w="1836" w:type="dxa"/>
            <w:tcBorders>
              <w:top w:val="nil"/>
              <w:left w:val="nil"/>
              <w:bottom w:val="nil"/>
              <w:right w:val="nil"/>
            </w:tcBorders>
            <w:shd w:val="clear" w:color="auto" w:fill="auto"/>
            <w:noWrap/>
            <w:vAlign w:val="bottom"/>
          </w:tcPr>
          <w:p w:rsidR="00A83FC1" w:rsidRPr="00067946" w:rsidRDefault="00A83FC1" w:rsidP="00454EE7">
            <w:pPr>
              <w:tabs>
                <w:tab w:val="decimal" w:pos="350"/>
              </w:tabs>
              <w:rPr>
                <w:rFonts w:ascii="Times New Roman" w:eastAsia="Times New Roman" w:hAnsi="Times New Roman" w:cs="Times New Roman"/>
              </w:rPr>
            </w:pPr>
            <w:r w:rsidRPr="00067946">
              <w:rPr>
                <w:rFonts w:ascii="Times New Roman" w:eastAsia="Times New Roman" w:hAnsi="Times New Roman" w:cs="Times New Roman"/>
              </w:rPr>
              <w:t>-0.01 (0.01)</w:t>
            </w:r>
          </w:p>
        </w:tc>
      </w:tr>
      <w:tr w:rsidR="00A83FC1" w:rsidRPr="00067946" w:rsidTr="00454EE7">
        <w:trPr>
          <w:trHeight w:val="260"/>
        </w:trPr>
        <w:tc>
          <w:tcPr>
            <w:tcW w:w="2160" w:type="dxa"/>
            <w:tcBorders>
              <w:top w:val="nil"/>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Constant</w:t>
            </w:r>
          </w:p>
        </w:tc>
        <w:tc>
          <w:tcPr>
            <w:tcW w:w="1976" w:type="dxa"/>
            <w:tcBorders>
              <w:top w:val="nil"/>
              <w:left w:val="nil"/>
              <w:bottom w:val="nil"/>
              <w:right w:val="nil"/>
            </w:tcBorders>
            <w:shd w:val="clear" w:color="auto" w:fill="auto"/>
            <w:noWrap/>
            <w:vAlign w:val="bottom"/>
          </w:tcPr>
          <w:p w:rsidR="00A83FC1" w:rsidRPr="00067946" w:rsidRDefault="00A83FC1" w:rsidP="00454EE7">
            <w:pPr>
              <w:tabs>
                <w:tab w:val="decimal" w:pos="340"/>
              </w:tabs>
              <w:rPr>
                <w:rFonts w:ascii="Times New Roman" w:eastAsia="Times New Roman" w:hAnsi="Times New Roman" w:cs="Times New Roman"/>
              </w:rPr>
            </w:pPr>
            <w:r w:rsidRPr="00067946">
              <w:rPr>
                <w:rFonts w:ascii="Times New Roman" w:eastAsia="Times New Roman" w:hAnsi="Times New Roman" w:cs="Times New Roman"/>
              </w:rPr>
              <w:t>-1.10 (0.31)***</w:t>
            </w:r>
          </w:p>
        </w:tc>
        <w:tc>
          <w:tcPr>
            <w:tcW w:w="1836" w:type="dxa"/>
            <w:tcBorders>
              <w:top w:val="nil"/>
              <w:left w:val="nil"/>
              <w:bottom w:val="nil"/>
              <w:right w:val="nil"/>
            </w:tcBorders>
            <w:shd w:val="clear" w:color="auto" w:fill="auto"/>
            <w:noWrap/>
            <w:vAlign w:val="bottom"/>
          </w:tcPr>
          <w:p w:rsidR="00A83FC1" w:rsidRPr="00067946" w:rsidRDefault="00A83FC1" w:rsidP="00454EE7">
            <w:pPr>
              <w:tabs>
                <w:tab w:val="decimal" w:pos="350"/>
              </w:tabs>
              <w:rPr>
                <w:rFonts w:ascii="Times New Roman" w:eastAsia="Times New Roman" w:hAnsi="Times New Roman" w:cs="Times New Roman"/>
              </w:rPr>
            </w:pPr>
            <w:r w:rsidRPr="00067946">
              <w:rPr>
                <w:rFonts w:ascii="Times New Roman" w:eastAsia="Times New Roman" w:hAnsi="Times New Roman" w:cs="Times New Roman"/>
              </w:rPr>
              <w:t>0.46 (0.51)</w:t>
            </w:r>
          </w:p>
        </w:tc>
      </w:tr>
      <w:tr w:rsidR="00A83FC1" w:rsidRPr="00067946" w:rsidTr="00454EE7">
        <w:trPr>
          <w:trHeight w:val="260"/>
        </w:trPr>
        <w:tc>
          <w:tcPr>
            <w:tcW w:w="2160" w:type="dxa"/>
            <w:tcBorders>
              <w:top w:val="nil"/>
              <w:left w:val="nil"/>
              <w:bottom w:val="nil"/>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Observations</w:t>
            </w:r>
          </w:p>
        </w:tc>
        <w:tc>
          <w:tcPr>
            <w:tcW w:w="1976" w:type="dxa"/>
            <w:tcBorders>
              <w:top w:val="nil"/>
              <w:left w:val="nil"/>
              <w:bottom w:val="nil"/>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181</w:t>
            </w:r>
          </w:p>
        </w:tc>
        <w:tc>
          <w:tcPr>
            <w:tcW w:w="1836" w:type="dxa"/>
            <w:tcBorders>
              <w:top w:val="nil"/>
              <w:left w:val="nil"/>
              <w:bottom w:val="nil"/>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176</w:t>
            </w:r>
          </w:p>
        </w:tc>
      </w:tr>
      <w:tr w:rsidR="00A83FC1" w:rsidRPr="00067946" w:rsidTr="00454EE7">
        <w:trPr>
          <w:trHeight w:val="260"/>
        </w:trPr>
        <w:tc>
          <w:tcPr>
            <w:tcW w:w="2160" w:type="dxa"/>
            <w:tcBorders>
              <w:top w:val="nil"/>
              <w:left w:val="nil"/>
              <w:bottom w:val="single" w:sz="4" w:space="0" w:color="000000"/>
              <w:right w:val="nil"/>
            </w:tcBorders>
            <w:shd w:val="clear" w:color="auto" w:fill="auto"/>
            <w:noWrap/>
            <w:vAlign w:val="bottom"/>
            <w:hideMark/>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rPr>
              <w:t>R-squared</w:t>
            </w:r>
          </w:p>
        </w:tc>
        <w:tc>
          <w:tcPr>
            <w:tcW w:w="1976" w:type="dxa"/>
            <w:tcBorders>
              <w:top w:val="nil"/>
              <w:left w:val="nil"/>
              <w:bottom w:val="single" w:sz="4" w:space="0" w:color="000000"/>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0.18</w:t>
            </w:r>
          </w:p>
        </w:tc>
        <w:tc>
          <w:tcPr>
            <w:tcW w:w="1836" w:type="dxa"/>
            <w:tcBorders>
              <w:top w:val="nil"/>
              <w:left w:val="nil"/>
              <w:bottom w:val="single" w:sz="4" w:space="0" w:color="000000"/>
              <w:right w:val="nil"/>
            </w:tcBorders>
            <w:shd w:val="clear" w:color="auto" w:fill="auto"/>
            <w:noWrap/>
            <w:vAlign w:val="bottom"/>
          </w:tcPr>
          <w:p w:rsidR="00A83FC1" w:rsidRPr="00067946" w:rsidRDefault="00A83FC1" w:rsidP="00454EE7">
            <w:pPr>
              <w:jc w:val="center"/>
              <w:rPr>
                <w:rFonts w:ascii="Times New Roman" w:eastAsia="Times New Roman" w:hAnsi="Times New Roman" w:cs="Times New Roman"/>
              </w:rPr>
            </w:pPr>
            <w:r w:rsidRPr="00067946">
              <w:rPr>
                <w:rFonts w:ascii="Times New Roman" w:eastAsia="Times New Roman" w:hAnsi="Times New Roman" w:cs="Times New Roman"/>
              </w:rPr>
              <w:t>0.13</w:t>
            </w:r>
          </w:p>
        </w:tc>
      </w:tr>
      <w:tr w:rsidR="00A83FC1" w:rsidRPr="00067946" w:rsidTr="00454EE7">
        <w:trPr>
          <w:trHeight w:val="260"/>
        </w:trPr>
        <w:tc>
          <w:tcPr>
            <w:tcW w:w="5972" w:type="dxa"/>
            <w:gridSpan w:val="3"/>
            <w:tcBorders>
              <w:top w:val="nil"/>
              <w:left w:val="nil"/>
              <w:bottom w:val="nil"/>
              <w:right w:val="nil"/>
            </w:tcBorders>
            <w:shd w:val="clear" w:color="auto" w:fill="auto"/>
            <w:noWrap/>
            <w:vAlign w:val="bottom"/>
          </w:tcPr>
          <w:p w:rsidR="00A83FC1" w:rsidRPr="00067946" w:rsidRDefault="00A83FC1" w:rsidP="00454EE7">
            <w:pPr>
              <w:rPr>
                <w:rFonts w:ascii="Times New Roman" w:eastAsia="Times New Roman" w:hAnsi="Times New Roman" w:cs="Times New Roman"/>
              </w:rPr>
            </w:pPr>
            <w:r w:rsidRPr="00067946">
              <w:rPr>
                <w:rFonts w:ascii="Times New Roman" w:eastAsia="Times New Roman" w:hAnsi="Times New Roman" w:cs="Times New Roman"/>
                <w:i/>
              </w:rPr>
              <w:t>Note</w:t>
            </w:r>
            <w:r w:rsidRPr="00067946">
              <w:rPr>
                <w:rFonts w:ascii="Times New Roman" w:eastAsia="Times New Roman" w:hAnsi="Times New Roman" w:cs="Times New Roman"/>
              </w:rPr>
              <w:t>: OLS estimates with standard errors in parentheses.</w:t>
            </w:r>
            <w:r>
              <w:rPr>
                <w:rFonts w:ascii="Times New Roman" w:eastAsia="Times New Roman" w:hAnsi="Times New Roman" w:cs="Times New Roman"/>
              </w:rPr>
              <w:t xml:space="preserve"> The door condition is the omitted category.</w:t>
            </w:r>
          </w:p>
          <w:p w:rsidR="00A83FC1" w:rsidRPr="00067946" w:rsidRDefault="00A83FC1" w:rsidP="00454EE7">
            <w:pPr>
              <w:rPr>
                <w:rFonts w:ascii="Times New Roman" w:eastAsia="Times New Roman" w:hAnsi="Times New Roman" w:cs="Times New Roman"/>
              </w:rPr>
            </w:pPr>
            <w:r w:rsidRPr="00E926E7">
              <w:rPr>
                <w:rFonts w:ascii="Times New Roman" w:eastAsia="Times New Roman" w:hAnsi="Times New Roman" w:cs="Times New Roman"/>
              </w:rPr>
              <w:t xml:space="preserve">*** </w:t>
            </w:r>
            <w:r w:rsidRPr="00E926E7">
              <w:rPr>
                <w:rFonts w:ascii="Times New Roman" w:eastAsia="Times New Roman" w:hAnsi="Times New Roman" w:cs="Times New Roman"/>
                <w:i/>
              </w:rPr>
              <w:t>p</w:t>
            </w:r>
            <w:r w:rsidRPr="00E926E7">
              <w:rPr>
                <w:rFonts w:ascii="Times New Roman" w:eastAsia="Times New Roman" w:hAnsi="Times New Roman" w:cs="Times New Roman"/>
              </w:rPr>
              <w:t xml:space="preserve"> &lt; 0.001, ** </w:t>
            </w:r>
            <w:r w:rsidRPr="00E926E7">
              <w:rPr>
                <w:rFonts w:ascii="Times New Roman" w:eastAsia="Times New Roman" w:hAnsi="Times New Roman" w:cs="Times New Roman"/>
                <w:i/>
              </w:rPr>
              <w:t>p</w:t>
            </w:r>
            <w:r w:rsidRPr="00E926E7">
              <w:rPr>
                <w:rFonts w:ascii="Times New Roman" w:eastAsia="Times New Roman" w:hAnsi="Times New Roman" w:cs="Times New Roman"/>
              </w:rPr>
              <w:t xml:space="preserve"> &lt; 0.01, * </w:t>
            </w:r>
            <w:r w:rsidRPr="00E926E7">
              <w:rPr>
                <w:rFonts w:ascii="Times New Roman" w:eastAsia="Times New Roman" w:hAnsi="Times New Roman" w:cs="Times New Roman"/>
                <w:i/>
              </w:rPr>
              <w:t>p</w:t>
            </w:r>
            <w:r w:rsidRPr="00E926E7">
              <w:rPr>
                <w:rFonts w:ascii="Times New Roman" w:eastAsia="Times New Roman" w:hAnsi="Times New Roman" w:cs="Times New Roman"/>
              </w:rPr>
              <w:t xml:space="preserve"> &lt; 0.05</w:t>
            </w:r>
          </w:p>
        </w:tc>
      </w:tr>
    </w:tbl>
    <w:p w:rsidR="00A83FC1" w:rsidRPr="001B77E7" w:rsidRDefault="00A83FC1" w:rsidP="00A83FC1">
      <w:pPr>
        <w:rPr>
          <w:rFonts w:ascii="Times New Roman" w:hAnsi="Times New Roman" w:cs="Times New Roman"/>
        </w:rPr>
      </w:pPr>
    </w:p>
    <w:p w:rsidR="00A83FC1" w:rsidRPr="004A49BE" w:rsidRDefault="00A83FC1" w:rsidP="00A83FC1">
      <w:pPr>
        <w:rPr>
          <w:rFonts w:ascii="Times New Roman" w:hAnsi="Times New Roman" w:cs="Times New Roman"/>
        </w:rPr>
      </w:pPr>
    </w:p>
    <w:p w:rsidR="00A83FC1" w:rsidRPr="007E0FA0" w:rsidRDefault="00A83FC1" w:rsidP="00A83FC1">
      <w:pPr>
        <w:rPr>
          <w:rFonts w:ascii="Times New Roman" w:hAnsi="Times New Roman" w:cs="Times New Roman"/>
        </w:rPr>
      </w:pPr>
      <w:r>
        <w:rPr>
          <w:rFonts w:ascii="Times New Roman" w:hAnsi="Times New Roman" w:cs="Times New Roman"/>
          <w:i/>
        </w:rPr>
        <w:t>Descriptive Statistics by Partisan Strength</w:t>
      </w:r>
    </w:p>
    <w:p w:rsidR="00A83FC1" w:rsidRPr="00271C52" w:rsidRDefault="00A83FC1" w:rsidP="00A83FC1">
      <w:pPr>
        <w:rPr>
          <w:rFonts w:ascii="Times New Roman" w:hAnsi="Times New Roman" w:cs="Times New Roman"/>
        </w:rPr>
      </w:pPr>
      <w:r>
        <w:rPr>
          <w:rFonts w:ascii="Times New Roman" w:hAnsi="Times New Roman" w:cs="Times New Roman"/>
        </w:rPr>
        <w:tab/>
        <w:t xml:space="preserve">Table A3 reports descriptive statistics for fairness judgments by strength of partisanship. </w:t>
      </w:r>
    </w:p>
    <w:p w:rsidR="00A83FC1" w:rsidRDefault="00A83FC1" w:rsidP="00A83FC1">
      <w:pPr>
        <w:rPr>
          <w:rFonts w:ascii="Times New Roman" w:hAnsi="Times New Roman" w:cs="Times New Roman"/>
          <w:b/>
          <w:i/>
        </w:rPr>
      </w:pPr>
    </w:p>
    <w:p w:rsidR="00A83FC1" w:rsidRPr="00AB3AC7" w:rsidRDefault="00A83FC1" w:rsidP="00A83FC1">
      <w:pPr>
        <w:rPr>
          <w:rFonts w:ascii="Times New Roman" w:hAnsi="Times New Roman" w:cs="Times New Roman"/>
          <w:b/>
        </w:rPr>
      </w:pPr>
      <w:r w:rsidRPr="00AB3AC7">
        <w:rPr>
          <w:rFonts w:ascii="Times New Roman" w:hAnsi="Times New Roman" w:cs="Times New Roman"/>
          <w:b/>
        </w:rPr>
        <w:t xml:space="preserve">Table </w:t>
      </w:r>
      <w:r>
        <w:rPr>
          <w:rFonts w:ascii="Times New Roman" w:hAnsi="Times New Roman" w:cs="Times New Roman"/>
          <w:b/>
        </w:rPr>
        <w:t>A3</w:t>
      </w:r>
    </w:p>
    <w:p w:rsidR="00A83FC1" w:rsidRPr="00AB3AC7" w:rsidRDefault="00A83FC1" w:rsidP="00A83FC1">
      <w:pPr>
        <w:rPr>
          <w:rFonts w:ascii="Times New Roman" w:hAnsi="Times New Roman" w:cs="Times New Roman"/>
          <w:i/>
        </w:rPr>
      </w:pPr>
      <w:r>
        <w:rPr>
          <w:rFonts w:ascii="Times New Roman" w:hAnsi="Times New Roman" w:cs="Times New Roman"/>
          <w:i/>
        </w:rPr>
        <w:t>Fairness Ratings for Payment Rule by Strength of Partisanship</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3"/>
        <w:gridCol w:w="456"/>
        <w:gridCol w:w="1628"/>
        <w:gridCol w:w="559"/>
        <w:gridCol w:w="1628"/>
      </w:tblGrid>
      <w:tr w:rsidR="00A83FC1" w:rsidRPr="00AB3AC7" w:rsidTr="00454EE7">
        <w:trPr>
          <w:cantSplit/>
          <w:trHeight w:val="299"/>
        </w:trPr>
        <w:tc>
          <w:tcPr>
            <w:tcW w:w="2063" w:type="dxa"/>
            <w:tcBorders>
              <w:top w:val="single" w:sz="4" w:space="0" w:color="auto"/>
              <w:left w:val="nil"/>
              <w:right w:val="nil"/>
            </w:tcBorders>
          </w:tcPr>
          <w:p w:rsidR="00A83FC1" w:rsidRPr="00376A69" w:rsidRDefault="00A83FC1" w:rsidP="00454EE7">
            <w:pPr>
              <w:rPr>
                <w:rFonts w:eastAsiaTheme="minorEastAsia"/>
                <w:sz w:val="24"/>
                <w:szCs w:val="24"/>
              </w:rPr>
            </w:pPr>
          </w:p>
        </w:tc>
        <w:tc>
          <w:tcPr>
            <w:tcW w:w="2084" w:type="dxa"/>
            <w:gridSpan w:val="2"/>
            <w:tcBorders>
              <w:top w:val="single" w:sz="4" w:space="0" w:color="auto"/>
              <w:left w:val="nil"/>
              <w:right w:val="nil"/>
            </w:tcBorders>
          </w:tcPr>
          <w:p w:rsidR="00A83FC1" w:rsidRPr="008C52F3" w:rsidRDefault="00A83FC1" w:rsidP="00454EE7">
            <w:pPr>
              <w:rPr>
                <w:rFonts w:eastAsiaTheme="minorEastAsia"/>
                <w:sz w:val="24"/>
                <w:szCs w:val="24"/>
              </w:rPr>
            </w:pPr>
            <w:r w:rsidRPr="00376A69">
              <w:rPr>
                <w:rFonts w:eastAsiaTheme="minorEastAsia"/>
                <w:sz w:val="24"/>
                <w:szCs w:val="24"/>
              </w:rPr>
              <w:t>Moderate/Strong</w:t>
            </w:r>
          </w:p>
        </w:tc>
        <w:tc>
          <w:tcPr>
            <w:tcW w:w="2187" w:type="dxa"/>
            <w:gridSpan w:val="2"/>
            <w:tcBorders>
              <w:top w:val="single" w:sz="4" w:space="0" w:color="auto"/>
              <w:left w:val="nil"/>
              <w:right w:val="nil"/>
            </w:tcBorders>
          </w:tcPr>
          <w:p w:rsidR="00A83FC1" w:rsidRPr="000A0EAE" w:rsidRDefault="00A83FC1" w:rsidP="00454EE7">
            <w:pPr>
              <w:rPr>
                <w:rFonts w:eastAsiaTheme="minorEastAsia"/>
                <w:sz w:val="24"/>
                <w:szCs w:val="24"/>
              </w:rPr>
            </w:pPr>
            <w:r w:rsidRPr="008C52F3">
              <w:rPr>
                <w:rFonts w:eastAsiaTheme="minorEastAsia"/>
                <w:sz w:val="24"/>
                <w:szCs w:val="24"/>
              </w:rPr>
              <w:t>W</w:t>
            </w:r>
            <w:r w:rsidRPr="000A0EAE">
              <w:rPr>
                <w:rFonts w:eastAsiaTheme="minorEastAsia"/>
                <w:sz w:val="24"/>
                <w:szCs w:val="24"/>
              </w:rPr>
              <w:t>eak</w:t>
            </w:r>
          </w:p>
        </w:tc>
      </w:tr>
      <w:tr w:rsidR="00A83FC1" w:rsidRPr="00AB3AC7" w:rsidTr="00454EE7">
        <w:trPr>
          <w:cantSplit/>
          <w:trHeight w:val="299"/>
        </w:trPr>
        <w:tc>
          <w:tcPr>
            <w:tcW w:w="2063" w:type="dxa"/>
            <w:tcBorders>
              <w:left w:val="nil"/>
              <w:bottom w:val="single" w:sz="4" w:space="0" w:color="auto"/>
              <w:right w:val="nil"/>
            </w:tcBorders>
          </w:tcPr>
          <w:p w:rsidR="00A83FC1" w:rsidRPr="00376A69" w:rsidRDefault="00A83FC1" w:rsidP="00454EE7">
            <w:pPr>
              <w:rPr>
                <w:rFonts w:eastAsiaTheme="minorEastAsia"/>
                <w:sz w:val="24"/>
                <w:szCs w:val="24"/>
              </w:rPr>
            </w:pPr>
          </w:p>
        </w:tc>
        <w:tc>
          <w:tcPr>
            <w:tcW w:w="456" w:type="dxa"/>
            <w:tcBorders>
              <w:left w:val="nil"/>
              <w:bottom w:val="single" w:sz="4" w:space="0" w:color="auto"/>
              <w:right w:val="nil"/>
            </w:tcBorders>
            <w:hideMark/>
          </w:tcPr>
          <w:p w:rsidR="00A83FC1" w:rsidRPr="008C52F3" w:rsidRDefault="00A83FC1" w:rsidP="00454EE7">
            <w:pPr>
              <w:rPr>
                <w:rFonts w:eastAsiaTheme="minorEastAsia"/>
                <w:i/>
                <w:sz w:val="24"/>
                <w:szCs w:val="24"/>
              </w:rPr>
            </w:pPr>
            <w:r w:rsidRPr="00376A69">
              <w:rPr>
                <w:rFonts w:eastAsiaTheme="minorEastAsia"/>
                <w:i/>
                <w:sz w:val="24"/>
                <w:szCs w:val="24"/>
              </w:rPr>
              <w:t xml:space="preserve">n   </w:t>
            </w:r>
          </w:p>
        </w:tc>
        <w:tc>
          <w:tcPr>
            <w:tcW w:w="1628" w:type="dxa"/>
            <w:tcBorders>
              <w:left w:val="nil"/>
              <w:bottom w:val="single" w:sz="4" w:space="0" w:color="auto"/>
              <w:right w:val="nil"/>
            </w:tcBorders>
            <w:hideMark/>
          </w:tcPr>
          <w:p w:rsidR="00A83FC1" w:rsidRPr="00513D4C" w:rsidRDefault="00A83FC1" w:rsidP="00454EE7">
            <w:pPr>
              <w:rPr>
                <w:rFonts w:eastAsiaTheme="minorEastAsia"/>
                <w:sz w:val="24"/>
                <w:szCs w:val="24"/>
              </w:rPr>
            </w:pPr>
            <w:r w:rsidRPr="008C52F3">
              <w:rPr>
                <w:rFonts w:eastAsiaTheme="minorEastAsia"/>
                <w:i/>
                <w:sz w:val="24"/>
                <w:szCs w:val="24"/>
              </w:rPr>
              <w:t xml:space="preserve"> </w:t>
            </w:r>
            <w:r w:rsidRPr="000A0EAE">
              <w:rPr>
                <w:rFonts w:eastAsiaTheme="minorEastAsia"/>
                <w:i/>
                <w:sz w:val="24"/>
                <w:szCs w:val="24"/>
              </w:rPr>
              <w:t xml:space="preserve">    M</w:t>
            </w:r>
            <w:r w:rsidRPr="000A0EAE">
              <w:rPr>
                <w:rFonts w:eastAsiaTheme="minorEastAsia"/>
                <w:sz w:val="24"/>
                <w:szCs w:val="24"/>
              </w:rPr>
              <w:t xml:space="preserve">    (</w:t>
            </w:r>
            <w:r w:rsidRPr="000A0EAE">
              <w:rPr>
                <w:rFonts w:eastAsiaTheme="minorEastAsia"/>
                <w:i/>
                <w:sz w:val="24"/>
                <w:szCs w:val="24"/>
              </w:rPr>
              <w:t>SD</w:t>
            </w:r>
            <w:r w:rsidRPr="000A0EAE">
              <w:rPr>
                <w:rFonts w:eastAsiaTheme="minorEastAsia"/>
                <w:sz w:val="24"/>
                <w:szCs w:val="24"/>
              </w:rPr>
              <w:t xml:space="preserve">)       </w:t>
            </w:r>
          </w:p>
        </w:tc>
        <w:tc>
          <w:tcPr>
            <w:tcW w:w="559" w:type="dxa"/>
            <w:tcBorders>
              <w:left w:val="nil"/>
              <w:bottom w:val="single" w:sz="4" w:space="0" w:color="auto"/>
              <w:right w:val="nil"/>
            </w:tcBorders>
          </w:tcPr>
          <w:p w:rsidR="00A83FC1" w:rsidRPr="00EB4820" w:rsidRDefault="00A83FC1" w:rsidP="00454EE7">
            <w:pPr>
              <w:rPr>
                <w:rFonts w:eastAsiaTheme="minorEastAsia"/>
                <w:i/>
                <w:sz w:val="24"/>
                <w:szCs w:val="24"/>
              </w:rPr>
            </w:pPr>
            <w:r w:rsidRPr="00EB4820">
              <w:rPr>
                <w:rFonts w:eastAsiaTheme="minorEastAsia"/>
                <w:i/>
                <w:sz w:val="24"/>
                <w:szCs w:val="24"/>
              </w:rPr>
              <w:t>n</w:t>
            </w:r>
          </w:p>
        </w:tc>
        <w:tc>
          <w:tcPr>
            <w:tcW w:w="1628" w:type="dxa"/>
            <w:tcBorders>
              <w:left w:val="nil"/>
              <w:bottom w:val="single" w:sz="4" w:space="0" w:color="auto"/>
              <w:right w:val="nil"/>
            </w:tcBorders>
          </w:tcPr>
          <w:p w:rsidR="00A83FC1" w:rsidRPr="00611450" w:rsidRDefault="00A83FC1" w:rsidP="00454EE7">
            <w:pPr>
              <w:rPr>
                <w:rFonts w:eastAsiaTheme="minorEastAsia"/>
                <w:i/>
                <w:sz w:val="24"/>
                <w:szCs w:val="24"/>
              </w:rPr>
            </w:pPr>
            <w:r w:rsidRPr="00EB4820">
              <w:rPr>
                <w:rFonts w:eastAsiaTheme="minorEastAsia"/>
                <w:i/>
                <w:sz w:val="24"/>
                <w:szCs w:val="24"/>
              </w:rPr>
              <w:t>M</w:t>
            </w:r>
            <w:r w:rsidRPr="00EB4820">
              <w:rPr>
                <w:rFonts w:eastAsiaTheme="minorEastAsia"/>
                <w:sz w:val="24"/>
                <w:szCs w:val="24"/>
              </w:rPr>
              <w:t xml:space="preserve">    (</w:t>
            </w:r>
            <w:r w:rsidRPr="00611450">
              <w:rPr>
                <w:rFonts w:eastAsiaTheme="minorEastAsia"/>
                <w:i/>
                <w:sz w:val="24"/>
                <w:szCs w:val="24"/>
              </w:rPr>
              <w:t>SD</w:t>
            </w:r>
            <w:r w:rsidRPr="00611450">
              <w:rPr>
                <w:rFonts w:eastAsiaTheme="minorEastAsia"/>
                <w:sz w:val="24"/>
                <w:szCs w:val="24"/>
              </w:rPr>
              <w:t>)</w:t>
            </w:r>
          </w:p>
        </w:tc>
      </w:tr>
      <w:tr w:rsidR="00A83FC1" w:rsidRPr="00376A69" w:rsidTr="00454EE7">
        <w:trPr>
          <w:cantSplit/>
          <w:trHeight w:val="299"/>
        </w:trPr>
        <w:tc>
          <w:tcPr>
            <w:tcW w:w="2063" w:type="dxa"/>
          </w:tcPr>
          <w:p w:rsidR="00A83FC1" w:rsidRPr="00376A69" w:rsidRDefault="00A83FC1" w:rsidP="00454EE7">
            <w:pPr>
              <w:rPr>
                <w:sz w:val="24"/>
                <w:szCs w:val="24"/>
              </w:rPr>
            </w:pPr>
            <w:r w:rsidRPr="00376A69">
              <w:rPr>
                <w:rFonts w:eastAsiaTheme="minorEastAsia"/>
                <w:sz w:val="24"/>
                <w:szCs w:val="24"/>
              </w:rPr>
              <w:t>Door</w:t>
            </w:r>
          </w:p>
        </w:tc>
        <w:tc>
          <w:tcPr>
            <w:tcW w:w="456" w:type="dxa"/>
          </w:tcPr>
          <w:p w:rsidR="00A83FC1" w:rsidRPr="00376A69" w:rsidRDefault="00A83FC1" w:rsidP="00454EE7">
            <w:pPr>
              <w:rPr>
                <w:sz w:val="24"/>
                <w:szCs w:val="24"/>
              </w:rPr>
            </w:pPr>
          </w:p>
        </w:tc>
        <w:tc>
          <w:tcPr>
            <w:tcW w:w="1628" w:type="dxa"/>
          </w:tcPr>
          <w:p w:rsidR="00A83FC1" w:rsidRPr="00376A69" w:rsidRDefault="00A83FC1" w:rsidP="00454EE7">
            <w:pPr>
              <w:rPr>
                <w:sz w:val="24"/>
                <w:szCs w:val="24"/>
              </w:rPr>
            </w:pPr>
          </w:p>
        </w:tc>
        <w:tc>
          <w:tcPr>
            <w:tcW w:w="559" w:type="dxa"/>
          </w:tcPr>
          <w:p w:rsidR="00A83FC1" w:rsidRPr="00376A69" w:rsidRDefault="00A83FC1" w:rsidP="00454EE7">
            <w:pPr>
              <w:rPr>
                <w:sz w:val="24"/>
                <w:szCs w:val="24"/>
              </w:rPr>
            </w:pPr>
          </w:p>
        </w:tc>
        <w:tc>
          <w:tcPr>
            <w:tcW w:w="1628" w:type="dxa"/>
          </w:tcPr>
          <w:p w:rsidR="00A83FC1" w:rsidRPr="00376A69" w:rsidRDefault="00A83FC1" w:rsidP="00454EE7">
            <w:pPr>
              <w:rPr>
                <w:sz w:val="24"/>
                <w:szCs w:val="24"/>
              </w:rPr>
            </w:pPr>
          </w:p>
        </w:tc>
      </w:tr>
      <w:tr w:rsidR="00A83FC1" w:rsidRPr="00376A69" w:rsidTr="00454EE7">
        <w:trPr>
          <w:cantSplit/>
          <w:trHeight w:val="299"/>
        </w:trPr>
        <w:tc>
          <w:tcPr>
            <w:tcW w:w="2063" w:type="dxa"/>
          </w:tcPr>
          <w:p w:rsidR="00A83FC1" w:rsidRPr="00376A69" w:rsidRDefault="00A83FC1" w:rsidP="00454EE7">
            <w:pPr>
              <w:rPr>
                <w:sz w:val="24"/>
                <w:szCs w:val="24"/>
              </w:rPr>
            </w:pPr>
            <w:r w:rsidRPr="00376A69">
              <w:rPr>
                <w:rFonts w:eastAsiaTheme="minorEastAsia"/>
                <w:sz w:val="24"/>
                <w:szCs w:val="24"/>
              </w:rPr>
              <w:t xml:space="preserve">     Disadvantaged</w:t>
            </w:r>
          </w:p>
        </w:tc>
        <w:tc>
          <w:tcPr>
            <w:tcW w:w="456" w:type="dxa"/>
          </w:tcPr>
          <w:p w:rsidR="00A83FC1" w:rsidRPr="00376A69" w:rsidRDefault="00A83FC1" w:rsidP="00454EE7">
            <w:pPr>
              <w:rPr>
                <w:sz w:val="24"/>
                <w:szCs w:val="24"/>
              </w:rPr>
            </w:pPr>
            <w:r w:rsidRPr="00376A69">
              <w:rPr>
                <w:rFonts w:eastAsiaTheme="minorEastAsia"/>
                <w:sz w:val="24"/>
                <w:szCs w:val="24"/>
              </w:rPr>
              <w:t>37</w:t>
            </w:r>
          </w:p>
        </w:tc>
        <w:tc>
          <w:tcPr>
            <w:tcW w:w="1628" w:type="dxa"/>
          </w:tcPr>
          <w:p w:rsidR="00A83FC1" w:rsidRPr="00376A69" w:rsidRDefault="00A83FC1" w:rsidP="00454EE7">
            <w:pPr>
              <w:rPr>
                <w:sz w:val="24"/>
                <w:szCs w:val="24"/>
              </w:rPr>
            </w:pPr>
            <w:r w:rsidRPr="00376A69">
              <w:rPr>
                <w:rFonts w:eastAsiaTheme="minorEastAsia"/>
                <w:sz w:val="24"/>
                <w:szCs w:val="24"/>
              </w:rPr>
              <w:t>-1.22 (1.69)</w:t>
            </w:r>
          </w:p>
        </w:tc>
        <w:tc>
          <w:tcPr>
            <w:tcW w:w="559" w:type="dxa"/>
          </w:tcPr>
          <w:p w:rsidR="00A83FC1" w:rsidRPr="00376A69" w:rsidRDefault="00A83FC1" w:rsidP="00454EE7">
            <w:pPr>
              <w:rPr>
                <w:sz w:val="24"/>
                <w:szCs w:val="24"/>
              </w:rPr>
            </w:pPr>
            <w:r w:rsidRPr="00376A69">
              <w:rPr>
                <w:rFonts w:eastAsiaTheme="minorEastAsia"/>
                <w:sz w:val="24"/>
                <w:szCs w:val="24"/>
              </w:rPr>
              <w:t>24</w:t>
            </w:r>
          </w:p>
        </w:tc>
        <w:tc>
          <w:tcPr>
            <w:tcW w:w="1628" w:type="dxa"/>
          </w:tcPr>
          <w:p w:rsidR="00A83FC1" w:rsidRPr="00376A69" w:rsidRDefault="00A83FC1" w:rsidP="00454EE7">
            <w:pPr>
              <w:rPr>
                <w:sz w:val="24"/>
                <w:szCs w:val="24"/>
              </w:rPr>
            </w:pPr>
            <w:r w:rsidRPr="00376A69">
              <w:rPr>
                <w:rFonts w:eastAsiaTheme="minorEastAsia"/>
                <w:sz w:val="24"/>
                <w:szCs w:val="24"/>
              </w:rPr>
              <w:t>-2.31 (1.47)</w:t>
            </w:r>
          </w:p>
        </w:tc>
      </w:tr>
      <w:tr w:rsidR="00A83FC1" w:rsidRPr="00376A69" w:rsidTr="00454EE7">
        <w:trPr>
          <w:cantSplit/>
          <w:trHeight w:val="299"/>
        </w:trPr>
        <w:tc>
          <w:tcPr>
            <w:tcW w:w="2063" w:type="dxa"/>
          </w:tcPr>
          <w:p w:rsidR="00A83FC1" w:rsidRPr="00376A69" w:rsidRDefault="00A83FC1" w:rsidP="00454EE7">
            <w:pPr>
              <w:rPr>
                <w:sz w:val="24"/>
                <w:szCs w:val="24"/>
              </w:rPr>
            </w:pPr>
            <w:r w:rsidRPr="00376A69">
              <w:rPr>
                <w:rFonts w:eastAsiaTheme="minorEastAsia"/>
                <w:sz w:val="24"/>
                <w:szCs w:val="24"/>
              </w:rPr>
              <w:t xml:space="preserve">     Advantaged    </w:t>
            </w:r>
          </w:p>
        </w:tc>
        <w:tc>
          <w:tcPr>
            <w:tcW w:w="456" w:type="dxa"/>
          </w:tcPr>
          <w:p w:rsidR="00A83FC1" w:rsidRPr="00376A69" w:rsidRDefault="00A83FC1" w:rsidP="00454EE7">
            <w:pPr>
              <w:rPr>
                <w:sz w:val="24"/>
                <w:szCs w:val="24"/>
              </w:rPr>
            </w:pPr>
            <w:r w:rsidRPr="00376A69">
              <w:rPr>
                <w:rFonts w:eastAsiaTheme="minorEastAsia"/>
                <w:sz w:val="24"/>
                <w:szCs w:val="24"/>
              </w:rPr>
              <w:t>22</w:t>
            </w:r>
          </w:p>
        </w:tc>
        <w:tc>
          <w:tcPr>
            <w:tcW w:w="1628" w:type="dxa"/>
          </w:tcPr>
          <w:p w:rsidR="00A83FC1" w:rsidRPr="00376A69" w:rsidRDefault="00A83FC1" w:rsidP="00454EE7">
            <w:pPr>
              <w:rPr>
                <w:sz w:val="24"/>
                <w:szCs w:val="24"/>
              </w:rPr>
            </w:pPr>
            <w:r w:rsidRPr="00376A69">
              <w:rPr>
                <w:rFonts w:eastAsiaTheme="minorEastAsia"/>
                <w:sz w:val="24"/>
                <w:szCs w:val="24"/>
              </w:rPr>
              <w:t>-0.36 (2.11)</w:t>
            </w:r>
          </w:p>
        </w:tc>
        <w:tc>
          <w:tcPr>
            <w:tcW w:w="559" w:type="dxa"/>
          </w:tcPr>
          <w:p w:rsidR="00A83FC1" w:rsidRPr="00376A69" w:rsidRDefault="00A83FC1" w:rsidP="00454EE7">
            <w:pPr>
              <w:rPr>
                <w:sz w:val="24"/>
                <w:szCs w:val="24"/>
              </w:rPr>
            </w:pPr>
            <w:r w:rsidRPr="00376A69">
              <w:rPr>
                <w:rFonts w:eastAsiaTheme="minorEastAsia"/>
                <w:sz w:val="24"/>
                <w:szCs w:val="24"/>
              </w:rPr>
              <w:t>38</w:t>
            </w:r>
          </w:p>
        </w:tc>
        <w:tc>
          <w:tcPr>
            <w:tcW w:w="1628" w:type="dxa"/>
          </w:tcPr>
          <w:p w:rsidR="00A83FC1" w:rsidRPr="00376A69" w:rsidRDefault="00A83FC1" w:rsidP="00454EE7">
            <w:pPr>
              <w:rPr>
                <w:sz w:val="24"/>
                <w:szCs w:val="24"/>
              </w:rPr>
            </w:pPr>
            <w:r w:rsidRPr="00376A69">
              <w:rPr>
                <w:rFonts w:eastAsiaTheme="minorEastAsia"/>
                <w:sz w:val="24"/>
                <w:szCs w:val="24"/>
              </w:rPr>
              <w:t>0.11 (2.06)</w:t>
            </w:r>
          </w:p>
        </w:tc>
      </w:tr>
      <w:tr w:rsidR="00A83FC1" w:rsidRPr="00AB3AC7" w:rsidTr="00454EE7">
        <w:trPr>
          <w:cantSplit/>
          <w:trHeight w:val="299"/>
        </w:trPr>
        <w:tc>
          <w:tcPr>
            <w:tcW w:w="2063" w:type="dxa"/>
          </w:tcPr>
          <w:p w:rsidR="00A83FC1" w:rsidRPr="00376A69" w:rsidRDefault="00A83FC1" w:rsidP="00454EE7">
            <w:pPr>
              <w:rPr>
                <w:sz w:val="24"/>
                <w:szCs w:val="24"/>
              </w:rPr>
            </w:pPr>
            <w:r>
              <w:rPr>
                <w:sz w:val="24"/>
                <w:szCs w:val="24"/>
              </w:rPr>
              <w:t xml:space="preserve">     Equal</w:t>
            </w:r>
          </w:p>
        </w:tc>
        <w:tc>
          <w:tcPr>
            <w:tcW w:w="456" w:type="dxa"/>
          </w:tcPr>
          <w:p w:rsidR="00A83FC1" w:rsidRPr="00376A69" w:rsidRDefault="00A83FC1" w:rsidP="00454EE7">
            <w:pPr>
              <w:rPr>
                <w:sz w:val="24"/>
                <w:szCs w:val="24"/>
              </w:rPr>
            </w:pPr>
            <w:r>
              <w:rPr>
                <w:sz w:val="24"/>
                <w:szCs w:val="24"/>
              </w:rPr>
              <w:t>31</w:t>
            </w:r>
          </w:p>
        </w:tc>
        <w:tc>
          <w:tcPr>
            <w:tcW w:w="1628" w:type="dxa"/>
          </w:tcPr>
          <w:p w:rsidR="00A83FC1" w:rsidRPr="00376A69" w:rsidRDefault="00A83FC1" w:rsidP="00454EE7">
            <w:pPr>
              <w:rPr>
                <w:sz w:val="24"/>
                <w:szCs w:val="24"/>
              </w:rPr>
            </w:pPr>
            <w:r>
              <w:rPr>
                <w:sz w:val="24"/>
                <w:szCs w:val="24"/>
              </w:rPr>
              <w:t>0.16 (1.81)</w:t>
            </w:r>
          </w:p>
        </w:tc>
        <w:tc>
          <w:tcPr>
            <w:tcW w:w="559" w:type="dxa"/>
          </w:tcPr>
          <w:p w:rsidR="00A83FC1" w:rsidRPr="00376A69" w:rsidRDefault="00A83FC1" w:rsidP="00454EE7">
            <w:pPr>
              <w:rPr>
                <w:sz w:val="24"/>
                <w:szCs w:val="24"/>
              </w:rPr>
            </w:pPr>
            <w:r w:rsidRPr="00376A69">
              <w:rPr>
                <w:sz w:val="24"/>
                <w:szCs w:val="24"/>
              </w:rPr>
              <w:t>29</w:t>
            </w:r>
          </w:p>
        </w:tc>
        <w:tc>
          <w:tcPr>
            <w:tcW w:w="1628" w:type="dxa"/>
          </w:tcPr>
          <w:p w:rsidR="00A83FC1" w:rsidRPr="00376A69" w:rsidRDefault="00A83FC1" w:rsidP="00454EE7">
            <w:pPr>
              <w:rPr>
                <w:sz w:val="24"/>
                <w:szCs w:val="24"/>
              </w:rPr>
            </w:pPr>
            <w:r w:rsidRPr="00376A69">
              <w:rPr>
                <w:sz w:val="24"/>
                <w:szCs w:val="24"/>
              </w:rPr>
              <w:t>0.66</w:t>
            </w:r>
            <w:r>
              <w:rPr>
                <w:sz w:val="24"/>
                <w:szCs w:val="24"/>
              </w:rPr>
              <w:t xml:space="preserve"> (2.13)</w:t>
            </w:r>
          </w:p>
        </w:tc>
      </w:tr>
      <w:tr w:rsidR="00A83FC1" w:rsidRPr="00AB3AC7" w:rsidTr="00454EE7">
        <w:trPr>
          <w:cantSplit/>
          <w:trHeight w:val="299"/>
        </w:trPr>
        <w:tc>
          <w:tcPr>
            <w:tcW w:w="2063" w:type="dxa"/>
            <w:hideMark/>
          </w:tcPr>
          <w:p w:rsidR="00A83FC1" w:rsidRPr="00376A69" w:rsidRDefault="00A83FC1" w:rsidP="00454EE7">
            <w:pPr>
              <w:rPr>
                <w:rFonts w:eastAsiaTheme="minorEastAsia"/>
                <w:sz w:val="24"/>
                <w:szCs w:val="24"/>
              </w:rPr>
            </w:pPr>
            <w:r w:rsidRPr="00376A69">
              <w:t>Eyes</w:t>
            </w:r>
          </w:p>
        </w:tc>
        <w:tc>
          <w:tcPr>
            <w:tcW w:w="456" w:type="dxa"/>
            <w:hideMark/>
          </w:tcPr>
          <w:p w:rsidR="00A83FC1" w:rsidRPr="00376A69" w:rsidRDefault="00A83FC1" w:rsidP="00454EE7">
            <w:pPr>
              <w:rPr>
                <w:rFonts w:eastAsiaTheme="minorEastAsia"/>
                <w:sz w:val="24"/>
                <w:szCs w:val="24"/>
              </w:rPr>
            </w:pPr>
          </w:p>
        </w:tc>
        <w:tc>
          <w:tcPr>
            <w:tcW w:w="1628" w:type="dxa"/>
            <w:hideMark/>
          </w:tcPr>
          <w:p w:rsidR="00A83FC1" w:rsidRPr="00376A69" w:rsidRDefault="00A83FC1" w:rsidP="00454EE7">
            <w:pPr>
              <w:rPr>
                <w:rFonts w:eastAsiaTheme="minorEastAsia"/>
                <w:sz w:val="24"/>
                <w:szCs w:val="24"/>
              </w:rPr>
            </w:pPr>
          </w:p>
        </w:tc>
        <w:tc>
          <w:tcPr>
            <w:tcW w:w="559" w:type="dxa"/>
          </w:tcPr>
          <w:p w:rsidR="00A83FC1" w:rsidRPr="00376A69" w:rsidRDefault="00A83FC1" w:rsidP="00454EE7">
            <w:pPr>
              <w:rPr>
                <w:rFonts w:eastAsiaTheme="minorEastAsia"/>
                <w:sz w:val="24"/>
                <w:szCs w:val="24"/>
              </w:rPr>
            </w:pPr>
          </w:p>
        </w:tc>
        <w:tc>
          <w:tcPr>
            <w:tcW w:w="1628" w:type="dxa"/>
          </w:tcPr>
          <w:p w:rsidR="00A83FC1" w:rsidRPr="00376A69" w:rsidRDefault="00A83FC1" w:rsidP="00454EE7">
            <w:pPr>
              <w:rPr>
                <w:rFonts w:eastAsiaTheme="minorEastAsia"/>
                <w:sz w:val="24"/>
                <w:szCs w:val="24"/>
              </w:rPr>
            </w:pPr>
          </w:p>
        </w:tc>
      </w:tr>
      <w:tr w:rsidR="00A83FC1" w:rsidRPr="00AB3AC7" w:rsidTr="00454EE7">
        <w:trPr>
          <w:cantSplit/>
          <w:trHeight w:val="299"/>
        </w:trPr>
        <w:tc>
          <w:tcPr>
            <w:tcW w:w="2063" w:type="dxa"/>
            <w:hideMark/>
          </w:tcPr>
          <w:p w:rsidR="00A83FC1" w:rsidRPr="00376A69" w:rsidRDefault="00A83FC1" w:rsidP="00454EE7">
            <w:pPr>
              <w:rPr>
                <w:rFonts w:eastAsiaTheme="minorEastAsia"/>
                <w:sz w:val="24"/>
                <w:szCs w:val="24"/>
              </w:rPr>
            </w:pPr>
            <w:r w:rsidRPr="00376A69">
              <w:rPr>
                <w:rFonts w:eastAsiaTheme="minorEastAsia"/>
                <w:sz w:val="24"/>
                <w:szCs w:val="24"/>
              </w:rPr>
              <w:t xml:space="preserve">     Disadvantaged</w:t>
            </w:r>
          </w:p>
        </w:tc>
        <w:tc>
          <w:tcPr>
            <w:tcW w:w="456" w:type="dxa"/>
            <w:hideMark/>
          </w:tcPr>
          <w:p w:rsidR="00A83FC1" w:rsidRPr="00376A69" w:rsidRDefault="00A83FC1" w:rsidP="00454EE7">
            <w:pPr>
              <w:rPr>
                <w:rFonts w:eastAsiaTheme="minorEastAsia"/>
                <w:sz w:val="24"/>
                <w:szCs w:val="24"/>
              </w:rPr>
            </w:pPr>
            <w:r w:rsidRPr="00376A69">
              <w:rPr>
                <w:rFonts w:eastAsiaTheme="minorEastAsia"/>
                <w:sz w:val="24"/>
                <w:szCs w:val="24"/>
              </w:rPr>
              <w:t>27</w:t>
            </w:r>
          </w:p>
        </w:tc>
        <w:tc>
          <w:tcPr>
            <w:tcW w:w="1628" w:type="dxa"/>
            <w:hideMark/>
          </w:tcPr>
          <w:p w:rsidR="00A83FC1" w:rsidRPr="008C52F3" w:rsidRDefault="00A83FC1" w:rsidP="00454EE7">
            <w:pPr>
              <w:rPr>
                <w:rFonts w:eastAsiaTheme="minorEastAsia"/>
                <w:sz w:val="24"/>
                <w:szCs w:val="24"/>
              </w:rPr>
            </w:pPr>
            <w:r w:rsidRPr="00376A69">
              <w:rPr>
                <w:rFonts w:eastAsiaTheme="minorEastAsia"/>
                <w:sz w:val="24"/>
                <w:szCs w:val="24"/>
              </w:rPr>
              <w:t>-2.15 (1.79)</w:t>
            </w:r>
          </w:p>
        </w:tc>
        <w:tc>
          <w:tcPr>
            <w:tcW w:w="559" w:type="dxa"/>
          </w:tcPr>
          <w:p w:rsidR="00A83FC1" w:rsidRPr="000A0EAE" w:rsidRDefault="00A83FC1" w:rsidP="00454EE7">
            <w:pPr>
              <w:rPr>
                <w:rFonts w:eastAsiaTheme="minorEastAsia"/>
                <w:sz w:val="24"/>
                <w:szCs w:val="24"/>
              </w:rPr>
            </w:pPr>
            <w:r w:rsidRPr="008C52F3">
              <w:rPr>
                <w:rFonts w:eastAsiaTheme="minorEastAsia"/>
                <w:sz w:val="24"/>
                <w:szCs w:val="24"/>
              </w:rPr>
              <w:t>3</w:t>
            </w:r>
            <w:r w:rsidRPr="000A0EAE">
              <w:rPr>
                <w:rFonts w:eastAsiaTheme="minorEastAsia"/>
                <w:sz w:val="24"/>
                <w:szCs w:val="24"/>
              </w:rPr>
              <w:t>4</w:t>
            </w:r>
          </w:p>
        </w:tc>
        <w:tc>
          <w:tcPr>
            <w:tcW w:w="1628" w:type="dxa"/>
          </w:tcPr>
          <w:p w:rsidR="00A83FC1" w:rsidRPr="00EB4820" w:rsidRDefault="00A83FC1" w:rsidP="00454EE7">
            <w:pPr>
              <w:rPr>
                <w:rFonts w:eastAsiaTheme="minorEastAsia"/>
                <w:sz w:val="24"/>
                <w:szCs w:val="24"/>
              </w:rPr>
            </w:pPr>
            <w:r w:rsidRPr="00513D4C">
              <w:rPr>
                <w:rFonts w:eastAsiaTheme="minorEastAsia"/>
                <w:sz w:val="24"/>
                <w:szCs w:val="24"/>
              </w:rPr>
              <w:t>-2.52 (1.95)</w:t>
            </w:r>
          </w:p>
        </w:tc>
      </w:tr>
      <w:tr w:rsidR="00A83FC1" w:rsidRPr="00AB3AC7" w:rsidTr="00454EE7">
        <w:trPr>
          <w:cantSplit/>
          <w:trHeight w:val="248"/>
        </w:trPr>
        <w:tc>
          <w:tcPr>
            <w:tcW w:w="2063" w:type="dxa"/>
            <w:hideMark/>
          </w:tcPr>
          <w:p w:rsidR="00A83FC1" w:rsidRPr="00376A69" w:rsidRDefault="00A83FC1" w:rsidP="00454EE7">
            <w:pPr>
              <w:rPr>
                <w:rFonts w:eastAsiaTheme="minorEastAsia"/>
                <w:sz w:val="24"/>
                <w:szCs w:val="24"/>
              </w:rPr>
            </w:pPr>
            <w:r w:rsidRPr="00376A69">
              <w:rPr>
                <w:rFonts w:eastAsiaTheme="minorEastAsia"/>
                <w:sz w:val="24"/>
                <w:szCs w:val="24"/>
              </w:rPr>
              <w:t xml:space="preserve">     Advantaged    </w:t>
            </w:r>
          </w:p>
        </w:tc>
        <w:tc>
          <w:tcPr>
            <w:tcW w:w="456" w:type="dxa"/>
            <w:hideMark/>
          </w:tcPr>
          <w:p w:rsidR="00A83FC1" w:rsidRPr="00376A69" w:rsidRDefault="00A83FC1" w:rsidP="00454EE7">
            <w:pPr>
              <w:rPr>
                <w:rFonts w:eastAsiaTheme="minorEastAsia"/>
                <w:sz w:val="24"/>
                <w:szCs w:val="24"/>
                <w:vertAlign w:val="superscript"/>
              </w:rPr>
            </w:pPr>
            <w:r w:rsidRPr="00376A69">
              <w:rPr>
                <w:rFonts w:eastAsiaTheme="minorEastAsia"/>
                <w:sz w:val="24"/>
                <w:szCs w:val="24"/>
              </w:rPr>
              <w:t>30</w:t>
            </w:r>
          </w:p>
        </w:tc>
        <w:tc>
          <w:tcPr>
            <w:tcW w:w="1628" w:type="dxa"/>
            <w:hideMark/>
          </w:tcPr>
          <w:p w:rsidR="00A83FC1" w:rsidRPr="008C52F3" w:rsidRDefault="00A83FC1" w:rsidP="00454EE7">
            <w:pPr>
              <w:rPr>
                <w:rFonts w:eastAsiaTheme="minorEastAsia"/>
                <w:sz w:val="24"/>
                <w:szCs w:val="24"/>
              </w:rPr>
            </w:pPr>
            <w:r w:rsidRPr="00376A69">
              <w:rPr>
                <w:rFonts w:eastAsiaTheme="minorEastAsia"/>
                <w:sz w:val="24"/>
                <w:szCs w:val="24"/>
              </w:rPr>
              <w:t>-1.80 (1.45)</w:t>
            </w:r>
          </w:p>
        </w:tc>
        <w:tc>
          <w:tcPr>
            <w:tcW w:w="559" w:type="dxa"/>
          </w:tcPr>
          <w:p w:rsidR="00A83FC1" w:rsidRPr="000A0EAE" w:rsidRDefault="00A83FC1" w:rsidP="00454EE7">
            <w:pPr>
              <w:rPr>
                <w:rFonts w:eastAsiaTheme="minorEastAsia"/>
                <w:sz w:val="24"/>
                <w:szCs w:val="24"/>
              </w:rPr>
            </w:pPr>
            <w:r w:rsidRPr="008C52F3">
              <w:rPr>
                <w:rFonts w:eastAsiaTheme="minorEastAsia"/>
                <w:sz w:val="24"/>
                <w:szCs w:val="24"/>
              </w:rPr>
              <w:t>2</w:t>
            </w:r>
            <w:r w:rsidRPr="000A0EAE">
              <w:rPr>
                <w:rFonts w:eastAsiaTheme="minorEastAsia"/>
                <w:sz w:val="24"/>
                <w:szCs w:val="24"/>
              </w:rPr>
              <w:t>7</w:t>
            </w:r>
          </w:p>
        </w:tc>
        <w:tc>
          <w:tcPr>
            <w:tcW w:w="1628" w:type="dxa"/>
          </w:tcPr>
          <w:p w:rsidR="00A83FC1" w:rsidRPr="00EB4820" w:rsidRDefault="00A83FC1" w:rsidP="00454EE7">
            <w:pPr>
              <w:rPr>
                <w:rFonts w:eastAsiaTheme="minorEastAsia"/>
                <w:sz w:val="24"/>
                <w:szCs w:val="24"/>
              </w:rPr>
            </w:pPr>
            <w:r w:rsidRPr="00513D4C">
              <w:rPr>
                <w:rFonts w:eastAsiaTheme="minorEastAsia"/>
                <w:sz w:val="24"/>
                <w:szCs w:val="24"/>
              </w:rPr>
              <w:t>-1.77 (1.70</w:t>
            </w:r>
            <w:r w:rsidRPr="00EB4820">
              <w:rPr>
                <w:rFonts w:eastAsiaTheme="minorEastAsia"/>
                <w:sz w:val="24"/>
                <w:szCs w:val="24"/>
              </w:rPr>
              <w:t>)</w:t>
            </w:r>
          </w:p>
        </w:tc>
      </w:tr>
      <w:tr w:rsidR="00A83FC1" w:rsidRPr="00AB3AC7" w:rsidTr="00454EE7">
        <w:trPr>
          <w:cantSplit/>
          <w:trHeight w:val="248"/>
        </w:trPr>
        <w:tc>
          <w:tcPr>
            <w:tcW w:w="2063" w:type="dxa"/>
          </w:tcPr>
          <w:p w:rsidR="00A83FC1" w:rsidRPr="00376A69" w:rsidRDefault="00A83FC1" w:rsidP="00454EE7">
            <w:pPr>
              <w:rPr>
                <w:sz w:val="24"/>
                <w:szCs w:val="24"/>
              </w:rPr>
            </w:pPr>
            <w:r>
              <w:rPr>
                <w:sz w:val="24"/>
                <w:szCs w:val="24"/>
              </w:rPr>
              <w:t xml:space="preserve">     Equal</w:t>
            </w:r>
          </w:p>
        </w:tc>
        <w:tc>
          <w:tcPr>
            <w:tcW w:w="456" w:type="dxa"/>
          </w:tcPr>
          <w:p w:rsidR="00A83FC1" w:rsidRPr="00376A69" w:rsidRDefault="00A83FC1" w:rsidP="00454EE7">
            <w:pPr>
              <w:rPr>
                <w:sz w:val="24"/>
                <w:szCs w:val="24"/>
              </w:rPr>
            </w:pPr>
            <w:r>
              <w:rPr>
                <w:sz w:val="24"/>
                <w:szCs w:val="24"/>
              </w:rPr>
              <w:t>20</w:t>
            </w:r>
          </w:p>
        </w:tc>
        <w:tc>
          <w:tcPr>
            <w:tcW w:w="1628" w:type="dxa"/>
          </w:tcPr>
          <w:p w:rsidR="00A83FC1" w:rsidRPr="00376A69" w:rsidRDefault="00A83FC1" w:rsidP="00454EE7">
            <w:pPr>
              <w:rPr>
                <w:sz w:val="24"/>
                <w:szCs w:val="24"/>
              </w:rPr>
            </w:pPr>
            <w:r>
              <w:rPr>
                <w:sz w:val="24"/>
                <w:szCs w:val="24"/>
              </w:rPr>
              <w:t>0.65 (1.79)</w:t>
            </w:r>
          </w:p>
        </w:tc>
        <w:tc>
          <w:tcPr>
            <w:tcW w:w="559" w:type="dxa"/>
          </w:tcPr>
          <w:p w:rsidR="00A83FC1" w:rsidRPr="00376A69" w:rsidRDefault="00A83FC1" w:rsidP="00454EE7">
            <w:pPr>
              <w:rPr>
                <w:sz w:val="24"/>
                <w:szCs w:val="24"/>
              </w:rPr>
            </w:pPr>
            <w:r>
              <w:rPr>
                <w:sz w:val="24"/>
                <w:szCs w:val="24"/>
              </w:rPr>
              <w:t>42</w:t>
            </w:r>
          </w:p>
        </w:tc>
        <w:tc>
          <w:tcPr>
            <w:tcW w:w="1628" w:type="dxa"/>
          </w:tcPr>
          <w:p w:rsidR="00A83FC1" w:rsidRPr="00376A69" w:rsidRDefault="00A83FC1" w:rsidP="00454EE7">
            <w:pPr>
              <w:rPr>
                <w:sz w:val="24"/>
                <w:szCs w:val="24"/>
              </w:rPr>
            </w:pPr>
            <w:r>
              <w:rPr>
                <w:sz w:val="24"/>
                <w:szCs w:val="24"/>
              </w:rPr>
              <w:t>0.60 (1.95)</w:t>
            </w:r>
          </w:p>
        </w:tc>
      </w:tr>
      <w:tr w:rsidR="00A83FC1" w:rsidRPr="00AB3AC7" w:rsidTr="00454EE7">
        <w:trPr>
          <w:cantSplit/>
          <w:trHeight w:val="299"/>
        </w:trPr>
        <w:tc>
          <w:tcPr>
            <w:tcW w:w="2063" w:type="dxa"/>
            <w:hideMark/>
          </w:tcPr>
          <w:p w:rsidR="00A83FC1" w:rsidRPr="00376A69" w:rsidRDefault="00A83FC1" w:rsidP="00454EE7">
            <w:pPr>
              <w:rPr>
                <w:rFonts w:eastAsiaTheme="minorEastAsia"/>
                <w:sz w:val="24"/>
                <w:szCs w:val="24"/>
              </w:rPr>
            </w:pPr>
            <w:r w:rsidRPr="00376A69">
              <w:rPr>
                <w:rFonts w:eastAsiaTheme="minorEastAsia"/>
                <w:sz w:val="24"/>
                <w:szCs w:val="24"/>
              </w:rPr>
              <w:t>Party</w:t>
            </w:r>
          </w:p>
        </w:tc>
        <w:tc>
          <w:tcPr>
            <w:tcW w:w="456" w:type="dxa"/>
            <w:hideMark/>
          </w:tcPr>
          <w:p w:rsidR="00A83FC1" w:rsidRPr="00376A69" w:rsidRDefault="00A83FC1" w:rsidP="00454EE7">
            <w:pPr>
              <w:rPr>
                <w:rFonts w:eastAsiaTheme="minorEastAsia"/>
                <w:sz w:val="24"/>
                <w:szCs w:val="24"/>
              </w:rPr>
            </w:pPr>
          </w:p>
        </w:tc>
        <w:tc>
          <w:tcPr>
            <w:tcW w:w="1628" w:type="dxa"/>
            <w:hideMark/>
          </w:tcPr>
          <w:p w:rsidR="00A83FC1" w:rsidRPr="00376A69" w:rsidRDefault="00A83FC1" w:rsidP="00454EE7">
            <w:pPr>
              <w:rPr>
                <w:rFonts w:eastAsiaTheme="minorEastAsia"/>
                <w:sz w:val="24"/>
                <w:szCs w:val="24"/>
              </w:rPr>
            </w:pPr>
          </w:p>
        </w:tc>
        <w:tc>
          <w:tcPr>
            <w:tcW w:w="559" w:type="dxa"/>
          </w:tcPr>
          <w:p w:rsidR="00A83FC1" w:rsidRPr="00376A69" w:rsidRDefault="00A83FC1" w:rsidP="00454EE7">
            <w:pPr>
              <w:rPr>
                <w:rFonts w:eastAsiaTheme="minorEastAsia"/>
                <w:sz w:val="24"/>
                <w:szCs w:val="24"/>
              </w:rPr>
            </w:pPr>
          </w:p>
        </w:tc>
        <w:tc>
          <w:tcPr>
            <w:tcW w:w="1628" w:type="dxa"/>
          </w:tcPr>
          <w:p w:rsidR="00A83FC1" w:rsidRPr="008C52F3" w:rsidRDefault="00A83FC1" w:rsidP="00454EE7">
            <w:pPr>
              <w:rPr>
                <w:rFonts w:eastAsiaTheme="minorEastAsia"/>
                <w:sz w:val="24"/>
                <w:szCs w:val="24"/>
              </w:rPr>
            </w:pPr>
          </w:p>
        </w:tc>
      </w:tr>
      <w:tr w:rsidR="00A83FC1" w:rsidRPr="00AB3AC7" w:rsidTr="00454EE7">
        <w:trPr>
          <w:cantSplit/>
          <w:trHeight w:val="299"/>
        </w:trPr>
        <w:tc>
          <w:tcPr>
            <w:tcW w:w="2063" w:type="dxa"/>
            <w:hideMark/>
          </w:tcPr>
          <w:p w:rsidR="00A83FC1" w:rsidRPr="00376A69" w:rsidRDefault="00A83FC1" w:rsidP="00454EE7">
            <w:pPr>
              <w:rPr>
                <w:rFonts w:eastAsiaTheme="minorEastAsia"/>
                <w:sz w:val="24"/>
                <w:szCs w:val="24"/>
              </w:rPr>
            </w:pPr>
            <w:r w:rsidRPr="00376A69">
              <w:rPr>
                <w:rFonts w:eastAsiaTheme="minorEastAsia"/>
                <w:sz w:val="24"/>
                <w:szCs w:val="24"/>
              </w:rPr>
              <w:t xml:space="preserve">     Disadvantaged</w:t>
            </w:r>
          </w:p>
        </w:tc>
        <w:tc>
          <w:tcPr>
            <w:tcW w:w="456" w:type="dxa"/>
            <w:hideMark/>
          </w:tcPr>
          <w:p w:rsidR="00A83FC1" w:rsidRPr="00376A69" w:rsidRDefault="00A83FC1" w:rsidP="00454EE7">
            <w:pPr>
              <w:rPr>
                <w:rFonts w:eastAsiaTheme="minorEastAsia"/>
                <w:sz w:val="24"/>
                <w:szCs w:val="24"/>
              </w:rPr>
            </w:pPr>
            <w:r w:rsidRPr="00376A69">
              <w:rPr>
                <w:rFonts w:eastAsiaTheme="minorEastAsia"/>
                <w:sz w:val="24"/>
                <w:szCs w:val="24"/>
              </w:rPr>
              <w:t>38</w:t>
            </w:r>
          </w:p>
        </w:tc>
        <w:tc>
          <w:tcPr>
            <w:tcW w:w="1628" w:type="dxa"/>
            <w:hideMark/>
          </w:tcPr>
          <w:p w:rsidR="00A83FC1" w:rsidRPr="008C52F3" w:rsidRDefault="00A83FC1" w:rsidP="00454EE7">
            <w:pPr>
              <w:rPr>
                <w:rFonts w:eastAsiaTheme="minorEastAsia"/>
                <w:sz w:val="24"/>
                <w:szCs w:val="24"/>
              </w:rPr>
            </w:pPr>
            <w:r w:rsidRPr="00376A69">
              <w:rPr>
                <w:rFonts w:eastAsiaTheme="minorEastAsia"/>
                <w:sz w:val="24"/>
                <w:szCs w:val="24"/>
              </w:rPr>
              <w:t>-2.58 (0.89)</w:t>
            </w:r>
          </w:p>
        </w:tc>
        <w:tc>
          <w:tcPr>
            <w:tcW w:w="559" w:type="dxa"/>
          </w:tcPr>
          <w:p w:rsidR="00A83FC1" w:rsidRPr="000A0EAE" w:rsidRDefault="00A83FC1" w:rsidP="00454EE7">
            <w:pPr>
              <w:rPr>
                <w:rFonts w:eastAsiaTheme="minorEastAsia"/>
                <w:sz w:val="24"/>
                <w:szCs w:val="24"/>
              </w:rPr>
            </w:pPr>
            <w:r w:rsidRPr="008C52F3">
              <w:rPr>
                <w:rFonts w:eastAsiaTheme="minorEastAsia"/>
                <w:sz w:val="24"/>
                <w:szCs w:val="24"/>
              </w:rPr>
              <w:t>2</w:t>
            </w:r>
            <w:r w:rsidRPr="000A0EAE">
              <w:rPr>
                <w:rFonts w:eastAsiaTheme="minorEastAsia"/>
                <w:sz w:val="24"/>
                <w:szCs w:val="24"/>
              </w:rPr>
              <w:t>2</w:t>
            </w:r>
          </w:p>
        </w:tc>
        <w:tc>
          <w:tcPr>
            <w:tcW w:w="1628" w:type="dxa"/>
          </w:tcPr>
          <w:p w:rsidR="00A83FC1" w:rsidRPr="00EB4820" w:rsidRDefault="00A83FC1" w:rsidP="00454EE7">
            <w:pPr>
              <w:rPr>
                <w:rFonts w:eastAsiaTheme="minorEastAsia"/>
                <w:sz w:val="24"/>
                <w:szCs w:val="24"/>
              </w:rPr>
            </w:pPr>
            <w:r w:rsidRPr="00513D4C">
              <w:rPr>
                <w:rFonts w:eastAsiaTheme="minorEastAsia"/>
                <w:sz w:val="24"/>
                <w:szCs w:val="24"/>
              </w:rPr>
              <w:t>-2.31 (0.95)</w:t>
            </w:r>
          </w:p>
        </w:tc>
      </w:tr>
      <w:tr w:rsidR="00A83FC1" w:rsidRPr="00AB3AC7" w:rsidTr="00454EE7">
        <w:trPr>
          <w:cantSplit/>
          <w:trHeight w:val="299"/>
        </w:trPr>
        <w:tc>
          <w:tcPr>
            <w:tcW w:w="2063" w:type="dxa"/>
            <w:hideMark/>
          </w:tcPr>
          <w:p w:rsidR="00A83FC1" w:rsidRPr="00376A69" w:rsidRDefault="00A83FC1" w:rsidP="00454EE7">
            <w:pPr>
              <w:rPr>
                <w:rFonts w:eastAsiaTheme="minorEastAsia"/>
                <w:sz w:val="24"/>
                <w:szCs w:val="24"/>
              </w:rPr>
            </w:pPr>
            <w:r w:rsidRPr="00376A69">
              <w:rPr>
                <w:rFonts w:eastAsiaTheme="minorEastAsia"/>
                <w:sz w:val="24"/>
                <w:szCs w:val="24"/>
              </w:rPr>
              <w:t xml:space="preserve">     Advantaged    </w:t>
            </w:r>
          </w:p>
        </w:tc>
        <w:tc>
          <w:tcPr>
            <w:tcW w:w="456" w:type="dxa"/>
            <w:hideMark/>
          </w:tcPr>
          <w:p w:rsidR="00A83FC1" w:rsidRPr="00376A69" w:rsidRDefault="00A83FC1" w:rsidP="00454EE7">
            <w:pPr>
              <w:rPr>
                <w:rFonts w:eastAsiaTheme="minorEastAsia"/>
                <w:sz w:val="24"/>
                <w:szCs w:val="24"/>
              </w:rPr>
            </w:pPr>
            <w:r w:rsidRPr="00376A69">
              <w:rPr>
                <w:rFonts w:eastAsiaTheme="minorEastAsia"/>
                <w:sz w:val="24"/>
                <w:szCs w:val="24"/>
              </w:rPr>
              <w:t>30</w:t>
            </w:r>
          </w:p>
        </w:tc>
        <w:tc>
          <w:tcPr>
            <w:tcW w:w="1628" w:type="dxa"/>
            <w:hideMark/>
          </w:tcPr>
          <w:p w:rsidR="00A83FC1" w:rsidRPr="008C52F3" w:rsidRDefault="00A83FC1" w:rsidP="00454EE7">
            <w:pPr>
              <w:rPr>
                <w:rFonts w:eastAsiaTheme="minorEastAsia"/>
                <w:sz w:val="24"/>
                <w:szCs w:val="24"/>
              </w:rPr>
            </w:pPr>
            <w:r w:rsidRPr="00376A69">
              <w:rPr>
                <w:rFonts w:eastAsiaTheme="minorEastAsia"/>
                <w:sz w:val="24"/>
                <w:szCs w:val="24"/>
              </w:rPr>
              <w:t>-0.80 (2.06)</w:t>
            </w:r>
          </w:p>
        </w:tc>
        <w:tc>
          <w:tcPr>
            <w:tcW w:w="559" w:type="dxa"/>
          </w:tcPr>
          <w:p w:rsidR="00A83FC1" w:rsidRPr="000A0EAE" w:rsidRDefault="00A83FC1" w:rsidP="00454EE7">
            <w:pPr>
              <w:rPr>
                <w:rFonts w:eastAsiaTheme="minorEastAsia"/>
                <w:sz w:val="24"/>
                <w:szCs w:val="24"/>
              </w:rPr>
            </w:pPr>
            <w:r w:rsidRPr="008C52F3">
              <w:rPr>
                <w:rFonts w:eastAsiaTheme="minorEastAsia"/>
                <w:sz w:val="24"/>
                <w:szCs w:val="24"/>
              </w:rPr>
              <w:t>2</w:t>
            </w:r>
            <w:r w:rsidRPr="000A0EAE">
              <w:rPr>
                <w:rFonts w:eastAsiaTheme="minorEastAsia"/>
                <w:sz w:val="24"/>
                <w:szCs w:val="24"/>
              </w:rPr>
              <w:t>9</w:t>
            </w:r>
          </w:p>
        </w:tc>
        <w:tc>
          <w:tcPr>
            <w:tcW w:w="1628" w:type="dxa"/>
          </w:tcPr>
          <w:p w:rsidR="00A83FC1" w:rsidRPr="00EB4820" w:rsidRDefault="00A83FC1" w:rsidP="00454EE7">
            <w:pPr>
              <w:rPr>
                <w:rFonts w:eastAsiaTheme="minorEastAsia"/>
                <w:sz w:val="24"/>
                <w:szCs w:val="24"/>
              </w:rPr>
            </w:pPr>
            <w:r w:rsidRPr="00513D4C">
              <w:rPr>
                <w:rFonts w:eastAsiaTheme="minorEastAsia"/>
                <w:sz w:val="24"/>
                <w:szCs w:val="24"/>
              </w:rPr>
              <w:t>-0.69 (2.09)</w:t>
            </w:r>
          </w:p>
        </w:tc>
      </w:tr>
      <w:tr w:rsidR="00A83FC1" w:rsidRPr="00AB3AC7" w:rsidTr="00454EE7">
        <w:trPr>
          <w:cantSplit/>
          <w:trHeight w:val="299"/>
        </w:trPr>
        <w:tc>
          <w:tcPr>
            <w:tcW w:w="2063" w:type="dxa"/>
          </w:tcPr>
          <w:p w:rsidR="00A83FC1" w:rsidRPr="00376A69" w:rsidRDefault="00A83FC1" w:rsidP="00454EE7">
            <w:pPr>
              <w:rPr>
                <w:sz w:val="24"/>
                <w:szCs w:val="24"/>
              </w:rPr>
            </w:pPr>
            <w:r>
              <w:rPr>
                <w:sz w:val="24"/>
                <w:szCs w:val="24"/>
              </w:rPr>
              <w:t xml:space="preserve">     Equal</w:t>
            </w:r>
          </w:p>
        </w:tc>
        <w:tc>
          <w:tcPr>
            <w:tcW w:w="456" w:type="dxa"/>
          </w:tcPr>
          <w:p w:rsidR="00A83FC1" w:rsidRPr="00376A69" w:rsidRDefault="00A83FC1" w:rsidP="00454EE7">
            <w:pPr>
              <w:rPr>
                <w:sz w:val="24"/>
                <w:szCs w:val="24"/>
              </w:rPr>
            </w:pPr>
            <w:r>
              <w:rPr>
                <w:sz w:val="24"/>
                <w:szCs w:val="24"/>
              </w:rPr>
              <w:t>29</w:t>
            </w:r>
          </w:p>
        </w:tc>
        <w:tc>
          <w:tcPr>
            <w:tcW w:w="1628" w:type="dxa"/>
          </w:tcPr>
          <w:p w:rsidR="00A83FC1" w:rsidRPr="00376A69" w:rsidRDefault="00A83FC1" w:rsidP="00454EE7">
            <w:pPr>
              <w:rPr>
                <w:sz w:val="24"/>
                <w:szCs w:val="24"/>
              </w:rPr>
            </w:pPr>
            <w:r>
              <w:rPr>
                <w:sz w:val="24"/>
                <w:szCs w:val="24"/>
              </w:rPr>
              <w:t>0.86 (1.88)</w:t>
            </w:r>
          </w:p>
        </w:tc>
        <w:tc>
          <w:tcPr>
            <w:tcW w:w="559" w:type="dxa"/>
          </w:tcPr>
          <w:p w:rsidR="00A83FC1" w:rsidRPr="00376A69" w:rsidRDefault="00A83FC1" w:rsidP="00454EE7">
            <w:pPr>
              <w:rPr>
                <w:sz w:val="24"/>
                <w:szCs w:val="24"/>
              </w:rPr>
            </w:pPr>
            <w:r>
              <w:rPr>
                <w:sz w:val="24"/>
                <w:szCs w:val="24"/>
              </w:rPr>
              <w:t>32</w:t>
            </w:r>
          </w:p>
        </w:tc>
        <w:tc>
          <w:tcPr>
            <w:tcW w:w="1628" w:type="dxa"/>
          </w:tcPr>
          <w:p w:rsidR="00A83FC1" w:rsidRPr="00376A69" w:rsidRDefault="00A83FC1" w:rsidP="00454EE7">
            <w:pPr>
              <w:rPr>
                <w:sz w:val="24"/>
                <w:szCs w:val="24"/>
              </w:rPr>
            </w:pPr>
            <w:r>
              <w:rPr>
                <w:sz w:val="24"/>
                <w:szCs w:val="24"/>
              </w:rPr>
              <w:t>1.25 (1.83)</w:t>
            </w:r>
          </w:p>
        </w:tc>
      </w:tr>
      <w:tr w:rsidR="00A83FC1" w:rsidRPr="00AB3AC7" w:rsidTr="00454EE7">
        <w:trPr>
          <w:cantSplit/>
          <w:trHeight w:val="299"/>
        </w:trPr>
        <w:tc>
          <w:tcPr>
            <w:tcW w:w="6334" w:type="dxa"/>
            <w:gridSpan w:val="5"/>
            <w:tcBorders>
              <w:top w:val="single" w:sz="4" w:space="0" w:color="auto"/>
              <w:left w:val="nil"/>
              <w:right w:val="nil"/>
            </w:tcBorders>
          </w:tcPr>
          <w:p w:rsidR="00A83FC1" w:rsidRPr="00376A69" w:rsidRDefault="00A83FC1" w:rsidP="00454EE7">
            <w:pPr>
              <w:rPr>
                <w:rFonts w:eastAsiaTheme="minorEastAsia"/>
                <w:i/>
                <w:sz w:val="24"/>
                <w:szCs w:val="24"/>
              </w:rPr>
            </w:pPr>
            <w:r w:rsidRPr="00376A69">
              <w:rPr>
                <w:rFonts w:eastAsiaTheme="minorEastAsia"/>
                <w:i/>
                <w:sz w:val="24"/>
                <w:szCs w:val="24"/>
              </w:rPr>
              <w:t>Note</w:t>
            </w:r>
            <w:r w:rsidRPr="00376A69">
              <w:rPr>
                <w:rFonts w:eastAsiaTheme="minorEastAsia"/>
                <w:sz w:val="24"/>
                <w:szCs w:val="24"/>
              </w:rPr>
              <w:t xml:space="preserve">. Fairness scale from </w:t>
            </w:r>
            <w:r w:rsidRPr="00376A69">
              <w:rPr>
                <w:rFonts w:eastAsiaTheme="minorEastAsia"/>
                <w:i/>
                <w:sz w:val="24"/>
                <w:szCs w:val="24"/>
              </w:rPr>
              <w:t>very unfair</w:t>
            </w:r>
            <w:r w:rsidRPr="00376A69">
              <w:rPr>
                <w:rFonts w:eastAsiaTheme="minorEastAsia"/>
                <w:sz w:val="24"/>
                <w:szCs w:val="24"/>
              </w:rPr>
              <w:t xml:space="preserve"> = -3 to </w:t>
            </w:r>
            <w:r w:rsidRPr="00376A69">
              <w:rPr>
                <w:rFonts w:eastAsiaTheme="minorEastAsia"/>
                <w:i/>
                <w:sz w:val="24"/>
                <w:szCs w:val="24"/>
              </w:rPr>
              <w:t>very fair</w:t>
            </w:r>
            <w:r w:rsidRPr="00376A69">
              <w:rPr>
                <w:rFonts w:eastAsiaTheme="minorEastAsia"/>
                <w:sz w:val="24"/>
                <w:szCs w:val="24"/>
              </w:rPr>
              <w:t xml:space="preserve"> = +3.</w:t>
            </w:r>
          </w:p>
        </w:tc>
      </w:tr>
    </w:tbl>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b/>
        </w:rPr>
      </w:pPr>
      <w:r>
        <w:rPr>
          <w:rFonts w:ascii="Times New Roman" w:hAnsi="Times New Roman" w:cs="Times New Roman"/>
          <w:b/>
        </w:rPr>
        <w:br w:type="page"/>
      </w:r>
    </w:p>
    <w:p w:rsidR="00A83FC1" w:rsidRPr="00AB3AC7" w:rsidRDefault="00A83FC1" w:rsidP="00A83FC1">
      <w:pPr>
        <w:rPr>
          <w:rFonts w:ascii="Times New Roman" w:hAnsi="Times New Roman" w:cs="Times New Roman"/>
          <w:b/>
        </w:rPr>
      </w:pPr>
    </w:p>
    <w:p w:rsidR="00A83FC1" w:rsidRDefault="00A83FC1" w:rsidP="00A83FC1">
      <w:pPr>
        <w:rPr>
          <w:rFonts w:ascii="Times New Roman" w:hAnsi="Times New Roman" w:cs="Times New Roman"/>
          <w:b/>
        </w:rPr>
      </w:pPr>
      <w:r>
        <w:rPr>
          <w:rFonts w:ascii="Times New Roman" w:hAnsi="Times New Roman" w:cs="Times New Roman"/>
          <w:b/>
        </w:rPr>
        <w:t>Experimental Protocol</w:t>
      </w:r>
    </w:p>
    <w:p w:rsidR="00A83FC1" w:rsidRDefault="00A83FC1" w:rsidP="00A83FC1">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Participants were recruited from Amazon Mechanical Turk and they completed the survey in Qualtrics. Participants were assigned to a payment rule (door, eyes, or party) and a level of relative pay (disadvantaged, advantaged, or equal). </w:t>
      </w:r>
    </w:p>
    <w:p w:rsidR="00A83FC1" w:rsidRDefault="00A83FC1" w:rsidP="00A83FC1">
      <w:pPr>
        <w:rPr>
          <w:rFonts w:ascii="Times New Roman" w:hAnsi="Times New Roman" w:cs="Times New Roman"/>
          <w:b/>
        </w:rPr>
      </w:pPr>
    </w:p>
    <w:p w:rsidR="00A83FC1" w:rsidRPr="00FF7513" w:rsidRDefault="00A83FC1" w:rsidP="00A83FC1">
      <w:pPr>
        <w:rPr>
          <w:rFonts w:ascii="Times New Roman" w:hAnsi="Times New Roman" w:cs="Times New Roman"/>
          <w:b/>
        </w:rPr>
      </w:pPr>
      <w:r w:rsidRPr="00FF7513">
        <w:rPr>
          <w:rFonts w:ascii="Times New Roman" w:hAnsi="Times New Roman" w:cs="Times New Roman"/>
          <w:b/>
        </w:rPr>
        <w:t>Survey Materials</w:t>
      </w:r>
    </w:p>
    <w:p w:rsidR="00A83FC1" w:rsidRPr="0044506F" w:rsidRDefault="00A83FC1" w:rsidP="00A83FC1">
      <w:pPr>
        <w:pStyle w:val="NormalWeb"/>
        <w:shd w:val="clear" w:color="auto" w:fill="FFFFFF"/>
        <w:spacing w:before="0" w:beforeAutospacing="0" w:after="0" w:afterAutospacing="0"/>
        <w:jc w:val="center"/>
        <w:rPr>
          <w:color w:val="404040"/>
        </w:rPr>
      </w:pPr>
      <w:r w:rsidRPr="0044506F">
        <w:rPr>
          <w:color w:val="404040"/>
        </w:rPr>
        <w:t>Page 1</w:t>
      </w:r>
    </w:p>
    <w:p w:rsidR="00A83FC1" w:rsidRPr="0044506F" w:rsidRDefault="00A83FC1" w:rsidP="00A83FC1">
      <w:pPr>
        <w:pStyle w:val="NormalWeb"/>
        <w:shd w:val="clear" w:color="auto" w:fill="FFFFFF"/>
        <w:spacing w:before="0" w:beforeAutospacing="0" w:after="0" w:afterAutospacing="0"/>
        <w:rPr>
          <w:color w:val="404040"/>
        </w:rPr>
      </w:pPr>
      <w:r w:rsidRPr="0044506F">
        <w:rPr>
          <w:color w:val="404040"/>
        </w:rPr>
        <w:t>In this HIT, you will complete a task and receive a bonus payment for the task based on your effort.</w:t>
      </w:r>
    </w:p>
    <w:p w:rsidR="00A83FC1" w:rsidRPr="0044506F" w:rsidRDefault="00A83FC1" w:rsidP="00A83FC1">
      <w:pPr>
        <w:pStyle w:val="NormalWeb"/>
        <w:shd w:val="clear" w:color="auto" w:fill="FFFFFF"/>
        <w:spacing w:before="0" w:beforeAutospacing="0" w:after="0" w:afterAutospacing="0"/>
        <w:rPr>
          <w:color w:val="404040"/>
        </w:rPr>
      </w:pPr>
    </w:p>
    <w:p w:rsidR="00A83FC1" w:rsidRDefault="00A83FC1" w:rsidP="00A83FC1">
      <w:pPr>
        <w:pStyle w:val="NormalWeb"/>
        <w:shd w:val="clear" w:color="auto" w:fill="FFFFFF"/>
        <w:spacing w:before="0" w:beforeAutospacing="0" w:after="0" w:afterAutospacing="0"/>
        <w:rPr>
          <w:color w:val="404040"/>
          <w:u w:val="single"/>
        </w:rPr>
      </w:pPr>
      <w:r w:rsidRPr="0044506F">
        <w:rPr>
          <w:color w:val="404040"/>
        </w:rPr>
        <w:t>You will earn 50 cents for completing this HIT, and you can make additional money from the tasks you complete. Any additional money that you earn will be paid to you as an MTurk bonus. The exact amount that you earn depends on your choices for the tasks. </w:t>
      </w:r>
      <w:r w:rsidRPr="0044506F">
        <w:rPr>
          <w:color w:val="404040"/>
          <w:u w:val="single"/>
        </w:rPr>
        <w:t>All of the instructions that you read beyond this point refer to money that you can earn above and beyond the 50 cents you will automatically earn from completing the HIT.</w:t>
      </w:r>
    </w:p>
    <w:p w:rsidR="00A83FC1" w:rsidRDefault="00A83FC1" w:rsidP="00A83FC1">
      <w:pPr>
        <w:pStyle w:val="NormalWeb"/>
        <w:shd w:val="clear" w:color="auto" w:fill="FFFFFF"/>
        <w:spacing w:before="0" w:beforeAutospacing="0" w:after="0" w:afterAutospacing="0"/>
        <w:jc w:val="center"/>
        <w:rPr>
          <w:color w:val="404040"/>
          <w:u w:val="single"/>
        </w:rPr>
      </w:pPr>
      <w:r>
        <w:rPr>
          <w:color w:val="404040"/>
          <w:u w:val="single"/>
        </w:rPr>
        <w:t>Page 2</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What is your sex?</w:t>
      </w:r>
    </w:p>
    <w:p w:rsidR="00A83FC1" w:rsidRPr="007069C6" w:rsidRDefault="00A83FC1" w:rsidP="00A83FC1">
      <w:pPr>
        <w:pStyle w:val="NormalWeb"/>
        <w:numPr>
          <w:ilvl w:val="0"/>
          <w:numId w:val="2"/>
        </w:numPr>
        <w:shd w:val="clear" w:color="auto" w:fill="FFFFFF"/>
        <w:spacing w:before="0" w:beforeAutospacing="0" w:after="0" w:afterAutospacing="0"/>
        <w:rPr>
          <w:color w:val="404040"/>
        </w:rPr>
      </w:pPr>
      <w:r w:rsidRPr="007069C6">
        <w:rPr>
          <w:color w:val="404040"/>
        </w:rPr>
        <w:t>Male</w:t>
      </w:r>
    </w:p>
    <w:p w:rsidR="00A83FC1" w:rsidRPr="007069C6" w:rsidRDefault="00A83FC1" w:rsidP="00A83FC1">
      <w:pPr>
        <w:pStyle w:val="NormalWeb"/>
        <w:numPr>
          <w:ilvl w:val="0"/>
          <w:numId w:val="2"/>
        </w:numPr>
        <w:shd w:val="clear" w:color="auto" w:fill="FFFFFF"/>
        <w:spacing w:before="0" w:beforeAutospacing="0" w:after="0" w:afterAutospacing="0"/>
        <w:rPr>
          <w:color w:val="404040"/>
        </w:rPr>
      </w:pPr>
      <w:r w:rsidRPr="007069C6">
        <w:rPr>
          <w:color w:val="404040"/>
        </w:rPr>
        <w:t>Female</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What is your age? (open response)</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What is your race? (open response)</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What is your eye color?</w:t>
      </w:r>
    </w:p>
    <w:p w:rsidR="00A83FC1" w:rsidRPr="007069C6" w:rsidRDefault="00A83FC1" w:rsidP="00A83FC1">
      <w:pPr>
        <w:pStyle w:val="NormalWeb"/>
        <w:numPr>
          <w:ilvl w:val="0"/>
          <w:numId w:val="3"/>
        </w:numPr>
        <w:shd w:val="clear" w:color="auto" w:fill="FFFFFF"/>
        <w:spacing w:before="0" w:beforeAutospacing="0" w:after="0" w:afterAutospacing="0"/>
        <w:rPr>
          <w:color w:val="404040"/>
        </w:rPr>
      </w:pPr>
      <w:r w:rsidRPr="007069C6">
        <w:rPr>
          <w:color w:val="404040"/>
        </w:rPr>
        <w:t>Blue/Green</w:t>
      </w:r>
    </w:p>
    <w:p w:rsidR="00A83FC1" w:rsidRPr="007069C6" w:rsidRDefault="00A83FC1" w:rsidP="00A83FC1">
      <w:pPr>
        <w:pStyle w:val="NormalWeb"/>
        <w:numPr>
          <w:ilvl w:val="0"/>
          <w:numId w:val="3"/>
        </w:numPr>
        <w:shd w:val="clear" w:color="auto" w:fill="FFFFFF"/>
        <w:spacing w:before="0" w:beforeAutospacing="0" w:after="0" w:afterAutospacing="0"/>
        <w:rPr>
          <w:color w:val="404040"/>
        </w:rPr>
      </w:pPr>
      <w:r w:rsidRPr="007069C6">
        <w:rPr>
          <w:color w:val="404040"/>
        </w:rPr>
        <w:t>Brown/Other</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 xml:space="preserve">How important is this eye color to you? </w:t>
      </w:r>
    </w:p>
    <w:p w:rsidR="00A83FC1" w:rsidRPr="007069C6" w:rsidRDefault="00A83FC1" w:rsidP="00A83FC1">
      <w:pPr>
        <w:pStyle w:val="NormalWeb"/>
        <w:numPr>
          <w:ilvl w:val="0"/>
          <w:numId w:val="5"/>
        </w:numPr>
        <w:shd w:val="clear" w:color="auto" w:fill="FFFFFF"/>
        <w:spacing w:before="0" w:beforeAutospacing="0" w:after="0" w:afterAutospacing="0"/>
        <w:rPr>
          <w:color w:val="404040"/>
        </w:rPr>
      </w:pPr>
      <w:r w:rsidRPr="007069C6">
        <w:rPr>
          <w:color w:val="404040"/>
        </w:rPr>
        <w:t>Not Important</w:t>
      </w:r>
    </w:p>
    <w:p w:rsidR="00A83FC1" w:rsidRPr="007069C6" w:rsidRDefault="00A83FC1" w:rsidP="00A83FC1">
      <w:pPr>
        <w:pStyle w:val="NormalWeb"/>
        <w:numPr>
          <w:ilvl w:val="0"/>
          <w:numId w:val="5"/>
        </w:numPr>
        <w:shd w:val="clear" w:color="auto" w:fill="FFFFFF"/>
        <w:spacing w:before="0" w:beforeAutospacing="0" w:after="0" w:afterAutospacing="0"/>
        <w:rPr>
          <w:color w:val="404040"/>
        </w:rPr>
      </w:pPr>
      <w:r w:rsidRPr="007069C6">
        <w:rPr>
          <w:color w:val="404040"/>
        </w:rPr>
        <w:t>Somewhat Important</w:t>
      </w:r>
    </w:p>
    <w:p w:rsidR="00A83FC1" w:rsidRPr="007069C6" w:rsidRDefault="00A83FC1" w:rsidP="00A83FC1">
      <w:pPr>
        <w:pStyle w:val="NormalWeb"/>
        <w:numPr>
          <w:ilvl w:val="0"/>
          <w:numId w:val="5"/>
        </w:numPr>
        <w:shd w:val="clear" w:color="auto" w:fill="FFFFFF"/>
        <w:spacing w:before="0" w:beforeAutospacing="0" w:after="0" w:afterAutospacing="0"/>
        <w:rPr>
          <w:color w:val="404040"/>
        </w:rPr>
      </w:pPr>
      <w:r w:rsidRPr="007069C6">
        <w:rPr>
          <w:color w:val="404040"/>
        </w:rPr>
        <w:t>Very Important</w:t>
      </w:r>
    </w:p>
    <w:p w:rsidR="00A83FC1" w:rsidRPr="007069C6"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Generally speaking, which of the following do you consider yourself to be? (If none of these, then please choose the closest option.)</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Very Liberal</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Moderately Liberal</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Slightly Liberal</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Slightly Conservative</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Moderately Conservative</w:t>
      </w:r>
    </w:p>
    <w:p w:rsidR="00A83FC1" w:rsidRPr="007069C6" w:rsidRDefault="00A83FC1" w:rsidP="00A83FC1">
      <w:pPr>
        <w:pStyle w:val="NormalWeb"/>
        <w:numPr>
          <w:ilvl w:val="0"/>
          <w:numId w:val="4"/>
        </w:numPr>
        <w:shd w:val="clear" w:color="auto" w:fill="FFFFFF"/>
        <w:spacing w:before="0" w:beforeAutospacing="0" w:after="0" w:afterAutospacing="0"/>
        <w:rPr>
          <w:color w:val="404040"/>
        </w:rPr>
      </w:pPr>
      <w:r w:rsidRPr="007069C6">
        <w:rPr>
          <w:color w:val="404040"/>
        </w:rPr>
        <w:t>Very Conservative</w:t>
      </w:r>
    </w:p>
    <w:p w:rsidR="00A83FC1" w:rsidRPr="004B61C8" w:rsidRDefault="00A83FC1" w:rsidP="00A83FC1">
      <w:pPr>
        <w:pStyle w:val="NormalWeb"/>
        <w:numPr>
          <w:ilvl w:val="0"/>
          <w:numId w:val="1"/>
        </w:numPr>
        <w:shd w:val="clear" w:color="auto" w:fill="FFFFFF"/>
        <w:spacing w:before="0" w:beforeAutospacing="0" w:after="0" w:afterAutospacing="0"/>
        <w:rPr>
          <w:color w:val="404040"/>
        </w:rPr>
      </w:pPr>
      <w:r w:rsidRPr="007069C6">
        <w:rPr>
          <w:color w:val="404040"/>
        </w:rPr>
        <w:t>How important is this ideological preference to you</w:t>
      </w:r>
      <w:r w:rsidRPr="004B61C8">
        <w:rPr>
          <w:color w:val="404040"/>
        </w:rPr>
        <w:t>?</w:t>
      </w:r>
    </w:p>
    <w:p w:rsidR="00A83FC1" w:rsidRPr="004B61C8" w:rsidRDefault="00A83FC1" w:rsidP="00A83FC1">
      <w:pPr>
        <w:pStyle w:val="NormalWeb"/>
        <w:numPr>
          <w:ilvl w:val="0"/>
          <w:numId w:val="6"/>
        </w:numPr>
        <w:shd w:val="clear" w:color="auto" w:fill="FFFFFF"/>
        <w:spacing w:before="0" w:beforeAutospacing="0" w:after="0" w:afterAutospacing="0"/>
        <w:rPr>
          <w:color w:val="404040"/>
        </w:rPr>
      </w:pPr>
      <w:r w:rsidRPr="004B61C8">
        <w:rPr>
          <w:color w:val="404040"/>
        </w:rPr>
        <w:t>Not Important</w:t>
      </w:r>
    </w:p>
    <w:p w:rsidR="00A83FC1" w:rsidRPr="004B61C8" w:rsidRDefault="00A83FC1" w:rsidP="00A83FC1">
      <w:pPr>
        <w:pStyle w:val="NormalWeb"/>
        <w:numPr>
          <w:ilvl w:val="0"/>
          <w:numId w:val="6"/>
        </w:numPr>
        <w:shd w:val="clear" w:color="auto" w:fill="FFFFFF"/>
        <w:spacing w:before="0" w:beforeAutospacing="0" w:after="0" w:afterAutospacing="0"/>
        <w:rPr>
          <w:color w:val="404040"/>
        </w:rPr>
      </w:pPr>
      <w:r w:rsidRPr="004B61C8">
        <w:rPr>
          <w:color w:val="404040"/>
        </w:rPr>
        <w:t>Somewhat Important</w:t>
      </w:r>
    </w:p>
    <w:p w:rsidR="00A83FC1" w:rsidRPr="004B61C8" w:rsidRDefault="00A83FC1" w:rsidP="00A83FC1">
      <w:pPr>
        <w:pStyle w:val="NormalWeb"/>
        <w:numPr>
          <w:ilvl w:val="0"/>
          <w:numId w:val="6"/>
        </w:numPr>
        <w:shd w:val="clear" w:color="auto" w:fill="FFFFFF"/>
        <w:spacing w:before="0" w:beforeAutospacing="0" w:after="0" w:afterAutospacing="0"/>
        <w:rPr>
          <w:color w:val="404040"/>
        </w:rPr>
      </w:pPr>
      <w:r w:rsidRPr="004B61C8">
        <w:rPr>
          <w:color w:val="404040"/>
        </w:rPr>
        <w:t>Very Important</w:t>
      </w:r>
    </w:p>
    <w:p w:rsidR="00A83FC1" w:rsidRPr="004B61C8" w:rsidRDefault="00A83FC1" w:rsidP="00A83FC1">
      <w:pPr>
        <w:pStyle w:val="NormalWeb"/>
        <w:numPr>
          <w:ilvl w:val="0"/>
          <w:numId w:val="1"/>
        </w:numPr>
        <w:shd w:val="clear" w:color="auto" w:fill="FFFFFF"/>
        <w:spacing w:before="0" w:beforeAutospacing="0" w:after="0" w:afterAutospacing="0"/>
        <w:rPr>
          <w:color w:val="404040"/>
        </w:rPr>
      </w:pPr>
      <w:r w:rsidRPr="004B61C8">
        <w:rPr>
          <w:color w:val="404040"/>
        </w:rPr>
        <w:t>Generally speaking, which of the following do you consider yourself to be? (If none of these, then please choose the closest option.)</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Strong Democrat</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Moderate Democrat</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Weak Democrat</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Weak Republican</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Moderate Republican</w:t>
      </w:r>
    </w:p>
    <w:p w:rsidR="00A83FC1" w:rsidRPr="004B61C8" w:rsidRDefault="00A83FC1" w:rsidP="00A83FC1">
      <w:pPr>
        <w:pStyle w:val="NormalWeb"/>
        <w:numPr>
          <w:ilvl w:val="0"/>
          <w:numId w:val="7"/>
        </w:numPr>
        <w:shd w:val="clear" w:color="auto" w:fill="FFFFFF"/>
        <w:spacing w:before="0" w:beforeAutospacing="0" w:after="0" w:afterAutospacing="0"/>
        <w:rPr>
          <w:color w:val="404040"/>
        </w:rPr>
      </w:pPr>
      <w:r w:rsidRPr="004B61C8">
        <w:rPr>
          <w:color w:val="404040"/>
        </w:rPr>
        <w:t>Strong Republican</w:t>
      </w:r>
    </w:p>
    <w:p w:rsidR="00A83FC1" w:rsidRPr="004B61C8" w:rsidRDefault="00A83FC1" w:rsidP="00A83FC1">
      <w:pPr>
        <w:pStyle w:val="NormalWeb"/>
        <w:numPr>
          <w:ilvl w:val="0"/>
          <w:numId w:val="1"/>
        </w:numPr>
        <w:shd w:val="clear" w:color="auto" w:fill="FFFFFF"/>
        <w:spacing w:before="0" w:beforeAutospacing="0" w:after="0" w:afterAutospacing="0"/>
        <w:rPr>
          <w:color w:val="404040"/>
        </w:rPr>
      </w:pPr>
      <w:r w:rsidRPr="004B61C8">
        <w:rPr>
          <w:color w:val="404040"/>
        </w:rPr>
        <w:t xml:space="preserve">Which of these four types of music do you most prefer? </w:t>
      </w:r>
    </w:p>
    <w:p w:rsidR="00A83FC1" w:rsidRPr="004B61C8" w:rsidRDefault="00A83FC1" w:rsidP="00A83FC1">
      <w:pPr>
        <w:pStyle w:val="NormalWeb"/>
        <w:numPr>
          <w:ilvl w:val="0"/>
          <w:numId w:val="8"/>
        </w:numPr>
        <w:shd w:val="clear" w:color="auto" w:fill="FFFFFF"/>
        <w:spacing w:before="0" w:beforeAutospacing="0" w:after="0" w:afterAutospacing="0"/>
        <w:rPr>
          <w:color w:val="404040"/>
        </w:rPr>
      </w:pPr>
      <w:r w:rsidRPr="004B61C8">
        <w:rPr>
          <w:color w:val="404040"/>
        </w:rPr>
        <w:t>Rock</w:t>
      </w:r>
    </w:p>
    <w:p w:rsidR="00A83FC1" w:rsidRPr="004B61C8" w:rsidRDefault="00A83FC1" w:rsidP="00A83FC1">
      <w:pPr>
        <w:pStyle w:val="NormalWeb"/>
        <w:numPr>
          <w:ilvl w:val="0"/>
          <w:numId w:val="8"/>
        </w:numPr>
        <w:shd w:val="clear" w:color="auto" w:fill="FFFFFF"/>
        <w:spacing w:before="0" w:beforeAutospacing="0" w:after="0" w:afterAutospacing="0"/>
        <w:rPr>
          <w:color w:val="404040"/>
        </w:rPr>
      </w:pPr>
      <w:r w:rsidRPr="004B61C8">
        <w:rPr>
          <w:color w:val="404040"/>
        </w:rPr>
        <w:t>Classical/Jazz</w:t>
      </w:r>
    </w:p>
    <w:p w:rsidR="00A83FC1" w:rsidRPr="004B61C8" w:rsidRDefault="00A83FC1" w:rsidP="00A83FC1">
      <w:pPr>
        <w:pStyle w:val="NormalWeb"/>
        <w:numPr>
          <w:ilvl w:val="0"/>
          <w:numId w:val="8"/>
        </w:numPr>
        <w:shd w:val="clear" w:color="auto" w:fill="FFFFFF"/>
        <w:spacing w:before="0" w:beforeAutospacing="0" w:after="0" w:afterAutospacing="0"/>
        <w:rPr>
          <w:color w:val="404040"/>
        </w:rPr>
      </w:pPr>
      <w:r w:rsidRPr="004B61C8">
        <w:rPr>
          <w:color w:val="404040"/>
        </w:rPr>
        <w:t>Country</w:t>
      </w:r>
    </w:p>
    <w:p w:rsidR="00A83FC1" w:rsidRPr="004B61C8" w:rsidRDefault="00A83FC1" w:rsidP="00A83FC1">
      <w:pPr>
        <w:pStyle w:val="NormalWeb"/>
        <w:numPr>
          <w:ilvl w:val="0"/>
          <w:numId w:val="8"/>
        </w:numPr>
        <w:shd w:val="clear" w:color="auto" w:fill="FFFFFF"/>
        <w:spacing w:before="0" w:beforeAutospacing="0" w:after="0" w:afterAutospacing="0"/>
        <w:rPr>
          <w:color w:val="404040"/>
        </w:rPr>
      </w:pPr>
      <w:r w:rsidRPr="004B61C8">
        <w:rPr>
          <w:color w:val="404040"/>
        </w:rPr>
        <w:t>Hip Hop/Rap</w:t>
      </w:r>
    </w:p>
    <w:p w:rsidR="00A83FC1" w:rsidRPr="004B61C8" w:rsidRDefault="00A83FC1" w:rsidP="00A83FC1">
      <w:pPr>
        <w:pStyle w:val="NormalWeb"/>
        <w:numPr>
          <w:ilvl w:val="0"/>
          <w:numId w:val="1"/>
        </w:numPr>
        <w:shd w:val="clear" w:color="auto" w:fill="FFFFFF"/>
        <w:spacing w:before="0" w:beforeAutospacing="0" w:after="0" w:afterAutospacing="0"/>
        <w:rPr>
          <w:color w:val="404040"/>
        </w:rPr>
      </w:pPr>
      <w:r w:rsidRPr="004B61C8">
        <w:rPr>
          <w:color w:val="404040"/>
        </w:rPr>
        <w:t>How important is this music preference to you?</w:t>
      </w:r>
    </w:p>
    <w:p w:rsidR="00A83FC1" w:rsidRPr="004B61C8" w:rsidRDefault="00A83FC1" w:rsidP="00A83FC1">
      <w:pPr>
        <w:pStyle w:val="NormalWeb"/>
        <w:numPr>
          <w:ilvl w:val="0"/>
          <w:numId w:val="9"/>
        </w:numPr>
        <w:shd w:val="clear" w:color="auto" w:fill="FFFFFF"/>
        <w:spacing w:before="0" w:beforeAutospacing="0" w:after="0" w:afterAutospacing="0"/>
        <w:rPr>
          <w:color w:val="404040"/>
        </w:rPr>
      </w:pPr>
      <w:r w:rsidRPr="004B61C8">
        <w:rPr>
          <w:color w:val="404040"/>
        </w:rPr>
        <w:t>Not Important</w:t>
      </w:r>
    </w:p>
    <w:p w:rsidR="00A83FC1" w:rsidRPr="004B61C8" w:rsidRDefault="00A83FC1" w:rsidP="00A83FC1">
      <w:pPr>
        <w:pStyle w:val="NormalWeb"/>
        <w:numPr>
          <w:ilvl w:val="0"/>
          <w:numId w:val="9"/>
        </w:numPr>
        <w:shd w:val="clear" w:color="auto" w:fill="FFFFFF"/>
        <w:spacing w:before="0" w:beforeAutospacing="0" w:after="0" w:afterAutospacing="0"/>
        <w:rPr>
          <w:color w:val="404040"/>
        </w:rPr>
      </w:pPr>
      <w:r w:rsidRPr="004B61C8">
        <w:rPr>
          <w:color w:val="404040"/>
        </w:rPr>
        <w:t>Somewhat Important</w:t>
      </w:r>
    </w:p>
    <w:p w:rsidR="00A83FC1" w:rsidRPr="004B61C8" w:rsidRDefault="00A83FC1" w:rsidP="00A83FC1">
      <w:pPr>
        <w:pStyle w:val="NormalWeb"/>
        <w:numPr>
          <w:ilvl w:val="0"/>
          <w:numId w:val="9"/>
        </w:numPr>
        <w:shd w:val="clear" w:color="auto" w:fill="FFFFFF"/>
        <w:spacing w:before="0" w:beforeAutospacing="0" w:after="0" w:afterAutospacing="0"/>
        <w:rPr>
          <w:color w:val="404040"/>
        </w:rPr>
      </w:pPr>
      <w:r w:rsidRPr="004B61C8">
        <w:rPr>
          <w:color w:val="404040"/>
        </w:rPr>
        <w:t>Important</w:t>
      </w:r>
    </w:p>
    <w:p w:rsidR="00A83FC1" w:rsidRPr="004B61C8" w:rsidRDefault="00A83FC1" w:rsidP="00A83FC1">
      <w:pPr>
        <w:pStyle w:val="NormalWeb"/>
        <w:numPr>
          <w:ilvl w:val="0"/>
          <w:numId w:val="1"/>
        </w:numPr>
        <w:shd w:val="clear" w:color="auto" w:fill="FFFFFF"/>
        <w:spacing w:before="0" w:beforeAutospacing="0" w:after="0" w:afterAutospacing="0"/>
        <w:rPr>
          <w:color w:val="404040"/>
        </w:rPr>
      </w:pPr>
      <w:r w:rsidRPr="004B61C8">
        <w:rPr>
          <w:color w:val="404040"/>
        </w:rPr>
        <w:t xml:space="preserve">You will now pick between two doors. This choice might affect what happens later in the study. </w:t>
      </w:r>
    </w:p>
    <w:p w:rsidR="00A83FC1" w:rsidRPr="00C423DF" w:rsidRDefault="00A83FC1" w:rsidP="00A83FC1">
      <w:pPr>
        <w:pStyle w:val="NormalWeb"/>
        <w:shd w:val="clear" w:color="auto" w:fill="FFFFFF"/>
        <w:spacing w:before="0" w:beforeAutospacing="0" w:after="0" w:afterAutospacing="0"/>
        <w:ind w:left="720"/>
        <w:rPr>
          <w:color w:val="404040"/>
          <w:u w:val="single"/>
        </w:rPr>
      </w:pPr>
    </w:p>
    <w:p w:rsidR="00A83FC1" w:rsidRDefault="00A83FC1" w:rsidP="00A83FC1">
      <w:pPr>
        <w:pStyle w:val="NormalWeb"/>
        <w:shd w:val="clear" w:color="auto" w:fill="FFFFFF"/>
        <w:spacing w:before="0" w:beforeAutospacing="0" w:after="0" w:afterAutospacing="0"/>
        <w:rPr>
          <w:color w:val="404040"/>
          <w:u w:val="single"/>
        </w:rPr>
      </w:pPr>
      <w:r>
        <w:rPr>
          <w:color w:val="404040"/>
          <w:u w:val="single"/>
        </w:rPr>
        <w:t xml:space="preserve">Author’s Note: Items 5 and 7 were not included in the party condition. </w:t>
      </w:r>
    </w:p>
    <w:p w:rsidR="00A83FC1" w:rsidRPr="0044506F" w:rsidRDefault="00A83FC1" w:rsidP="00A83FC1">
      <w:pPr>
        <w:pStyle w:val="NormalWeb"/>
        <w:shd w:val="clear" w:color="auto" w:fill="FFFFFF"/>
        <w:spacing w:before="0" w:beforeAutospacing="0" w:after="0" w:afterAutospacing="0"/>
        <w:rPr>
          <w:color w:val="404040"/>
          <w:u w:val="single"/>
        </w:rPr>
      </w:pPr>
    </w:p>
    <w:p w:rsidR="00A83FC1" w:rsidRPr="0044506F" w:rsidRDefault="00A83FC1" w:rsidP="00A83FC1">
      <w:pPr>
        <w:pStyle w:val="NormalWeb"/>
        <w:shd w:val="clear" w:color="auto" w:fill="FFFFFF"/>
        <w:spacing w:before="0" w:beforeAutospacing="0" w:after="0" w:afterAutospacing="0"/>
        <w:jc w:val="center"/>
        <w:rPr>
          <w:color w:val="404040"/>
        </w:rPr>
      </w:pPr>
      <w:r w:rsidRPr="0044506F">
        <w:rPr>
          <w:color w:val="404040"/>
        </w:rPr>
        <w:t>Page 3</w:t>
      </w:r>
    </w:p>
    <w:p w:rsidR="00A83FC1" w:rsidRPr="0044506F" w:rsidRDefault="00A83FC1" w:rsidP="00A83FC1">
      <w:pPr>
        <w:pStyle w:val="NormalWeb"/>
        <w:shd w:val="clear" w:color="auto" w:fill="FFFFFF"/>
        <w:spacing w:before="0" w:beforeAutospacing="0" w:after="0" w:afterAutospacing="0"/>
        <w:rPr>
          <w:color w:val="404040"/>
        </w:rPr>
      </w:pPr>
    </w:p>
    <w:p w:rsidR="00A83FC1" w:rsidRPr="00EF7C91" w:rsidRDefault="00A83FC1" w:rsidP="00A83FC1">
      <w:pPr>
        <w:rPr>
          <w:rFonts w:ascii="Times New Roman" w:hAnsi="Times New Roman" w:cs="Times New Roman"/>
        </w:rPr>
      </w:pPr>
      <w:r w:rsidRPr="00EF7C91">
        <w:rPr>
          <w:rFonts w:ascii="Times New Roman" w:hAnsi="Times New Roman" w:cs="Times New Roman"/>
        </w:rPr>
        <w:t>Effort: Transcription Task</w:t>
      </w:r>
    </w:p>
    <w:p w:rsidR="00A83FC1" w:rsidRDefault="00A83FC1" w:rsidP="00A83FC1">
      <w:pPr>
        <w:rPr>
          <w:rFonts w:ascii="Times New Roman" w:hAnsi="Times New Roman" w:cs="Times New Roman"/>
        </w:rPr>
      </w:pPr>
      <w:r w:rsidRPr="00EF7C91">
        <w:rPr>
          <w:rFonts w:ascii="Times New Roman" w:hAnsi="Times New Roman" w:cs="Times New Roman"/>
        </w:rPr>
        <w:t xml:space="preserve">You will earn additional money by completing the following transcription task. You might earn more, less, or the same amount as other </w:t>
      </w:r>
      <w:r>
        <w:rPr>
          <w:rFonts w:ascii="Times New Roman" w:hAnsi="Times New Roman" w:cs="Times New Roman"/>
        </w:rPr>
        <w:t xml:space="preserve">participants for completing the task. The exact amount and the Payment Rule used to determine your pay will be explained after you complete the task. </w:t>
      </w:r>
    </w:p>
    <w:p w:rsidR="00A83FC1" w:rsidRDefault="00A83FC1" w:rsidP="00A83FC1">
      <w:pPr>
        <w:rPr>
          <w:rFonts w:ascii="Times New Roman" w:hAnsi="Times New Roman" w:cs="Times New Roman"/>
        </w:rPr>
      </w:pPr>
    </w:p>
    <w:p w:rsidR="00A83FC1" w:rsidRDefault="00A83FC1" w:rsidP="00A83FC1">
      <w:pPr>
        <w:jc w:val="center"/>
        <w:rPr>
          <w:rFonts w:ascii="Times New Roman" w:hAnsi="Times New Roman" w:cs="Times New Roman"/>
        </w:rPr>
      </w:pPr>
      <w:r>
        <w:rPr>
          <w:rFonts w:ascii="Times New Roman" w:hAnsi="Times New Roman" w:cs="Times New Roman"/>
        </w:rPr>
        <w:t>Page 4</w:t>
      </w:r>
    </w:p>
    <w:p w:rsidR="00A83FC1" w:rsidRDefault="00A83FC1" w:rsidP="00A83FC1">
      <w:pPr>
        <w:rPr>
          <w:rFonts w:ascii="Times New Roman" w:hAnsi="Times New Roman" w:cs="Times New Roman"/>
        </w:rPr>
      </w:pPr>
      <w:r>
        <w:rPr>
          <w:rFonts w:ascii="Times New Roman" w:hAnsi="Times New Roman" w:cs="Times New Roman"/>
        </w:rPr>
        <w:t>Transcription Task: Below, you will find lines of scanned text in image form and your goal is to accurately type the sentences into the textbox underneath the image. If you transcribe the paragraphs accurately, then you will receive payment for the task (determined by the Payment Rule)</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noProof/>
        </w:rPr>
        <w:drawing>
          <wp:inline distT="0" distB="0" distL="0" distR="0" wp14:anchorId="487E32E5" wp14:editId="2C734765">
            <wp:extent cx="5943600" cy="1084804"/>
            <wp:effectExtent l="0" t="0" r="0" b="1270"/>
            <wp:docPr id="2" name="Picture 2" descr="https://stonybrookuniversity.co1.qualtrics.com/CP/Graphic.php?IM=IM_1TaznzAV9YlAX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nybrookuniversity.co1.qualtrics.com/CP/Graphic.php?IM=IM_1TaznzAV9YlAXo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84804"/>
                    </a:xfrm>
                    <a:prstGeom prst="rect">
                      <a:avLst/>
                    </a:prstGeom>
                    <a:noFill/>
                    <a:ln>
                      <a:noFill/>
                    </a:ln>
                  </pic:spPr>
                </pic:pic>
              </a:graphicData>
            </a:graphic>
          </wp:inline>
        </w:drawing>
      </w:r>
    </w:p>
    <w:p w:rsidR="00A83FC1" w:rsidRDefault="00A83FC1" w:rsidP="00A83FC1">
      <w:pPr>
        <w:jc w:val="center"/>
        <w:rPr>
          <w:rFonts w:ascii="Times New Roman" w:hAnsi="Times New Roman" w:cs="Times New Roman"/>
        </w:rPr>
      </w:pPr>
      <w:r>
        <w:rPr>
          <w:rFonts w:ascii="Times New Roman" w:hAnsi="Times New Roman" w:cs="Times New Roman"/>
        </w:rPr>
        <w:t>(space to transcribe paragraph)</w:t>
      </w:r>
    </w:p>
    <w:p w:rsidR="00A83FC1" w:rsidRDefault="00A83FC1" w:rsidP="00A83FC1">
      <w:pPr>
        <w:rPr>
          <w:rFonts w:ascii="Times New Roman" w:hAnsi="Times New Roman" w:cs="Times New Roman"/>
        </w:rPr>
      </w:pPr>
      <w:r>
        <w:rPr>
          <w:noProof/>
        </w:rPr>
        <w:drawing>
          <wp:inline distT="0" distB="0" distL="0" distR="0" wp14:anchorId="6C331FDA" wp14:editId="0059D513">
            <wp:extent cx="5943600" cy="1000797"/>
            <wp:effectExtent l="0" t="0" r="0" b="8890"/>
            <wp:docPr id="3" name="Picture 3" descr="https://stonybrookuniversity.co1.qualtrics.com/CP/Graphic.php?IM=IM_7WHX8glZADNiM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nybrookuniversity.co1.qualtrics.com/CP/Graphic.php?IM=IM_7WHX8glZADNiM5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0797"/>
                    </a:xfrm>
                    <a:prstGeom prst="rect">
                      <a:avLst/>
                    </a:prstGeom>
                    <a:noFill/>
                    <a:ln>
                      <a:noFill/>
                    </a:ln>
                  </pic:spPr>
                </pic:pic>
              </a:graphicData>
            </a:graphic>
          </wp:inline>
        </w:drawing>
      </w:r>
    </w:p>
    <w:p w:rsidR="00A83FC1" w:rsidRDefault="00A83FC1" w:rsidP="00A83FC1">
      <w:pPr>
        <w:rPr>
          <w:rFonts w:ascii="Times New Roman" w:hAnsi="Times New Roman" w:cs="Times New Roman"/>
        </w:rPr>
      </w:pPr>
    </w:p>
    <w:p w:rsidR="00A83FC1" w:rsidRDefault="00A83FC1" w:rsidP="00A83FC1">
      <w:pPr>
        <w:jc w:val="center"/>
        <w:rPr>
          <w:rFonts w:ascii="Times New Roman" w:hAnsi="Times New Roman" w:cs="Times New Roman"/>
        </w:rPr>
      </w:pPr>
      <w:r>
        <w:rPr>
          <w:rFonts w:ascii="Times New Roman" w:hAnsi="Times New Roman" w:cs="Times New Roman"/>
        </w:rPr>
        <w:t>(space to transcribe paragraph)</w:t>
      </w:r>
    </w:p>
    <w:p w:rsidR="00A83FC1" w:rsidRDefault="00A83FC1" w:rsidP="00A83FC1">
      <w:pPr>
        <w:jc w:val="center"/>
        <w:rPr>
          <w:rFonts w:ascii="Times New Roman" w:hAnsi="Times New Roman" w:cs="Times New Roman"/>
        </w:rPr>
      </w:pPr>
    </w:p>
    <w:p w:rsidR="00A83FC1" w:rsidRDefault="00A83FC1" w:rsidP="00A83FC1">
      <w:pPr>
        <w:jc w:val="center"/>
        <w:rPr>
          <w:rFonts w:ascii="Times New Roman" w:hAnsi="Times New Roman" w:cs="Times New Roman"/>
        </w:rPr>
      </w:pPr>
      <w:r>
        <w:rPr>
          <w:rFonts w:ascii="Times New Roman" w:hAnsi="Times New Roman" w:cs="Times New Roman"/>
        </w:rPr>
        <w:t>(Page 5)</w:t>
      </w:r>
    </w:p>
    <w:p w:rsidR="00A83FC1" w:rsidRDefault="00A83FC1" w:rsidP="00A83FC1">
      <w:pPr>
        <w:rPr>
          <w:rFonts w:ascii="Times New Roman" w:hAnsi="Times New Roman" w:cs="Times New Roman"/>
        </w:rPr>
      </w:pPr>
      <w:r>
        <w:rPr>
          <w:rFonts w:ascii="Times New Roman" w:hAnsi="Times New Roman" w:cs="Times New Roman"/>
        </w:rPr>
        <w:t>Payment</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 xml:space="preserve">We will use the following Payment Rule to determine your pay from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b/>
        </w:rPr>
      </w:pPr>
      <w:r>
        <w:rPr>
          <w:rFonts w:ascii="Times New Roman" w:hAnsi="Times New Roman" w:cs="Times New Roman"/>
          <w:b/>
        </w:rPr>
        <w:t>(</w:t>
      </w:r>
      <w:r w:rsidRPr="0044506F">
        <w:rPr>
          <w:rFonts w:ascii="Times New Roman" w:hAnsi="Times New Roman" w:cs="Times New Roman"/>
        </w:rPr>
        <w:t>Eye Color/Disadvantaged Condition</w:t>
      </w:r>
      <w:r>
        <w:rPr>
          <w:rFonts w:ascii="Times New Roman" w:hAnsi="Times New Roman" w:cs="Times New Roman"/>
          <w:b/>
        </w:rPr>
        <w:t>)</w:t>
      </w:r>
    </w:p>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(Blue/Green colored eyes OR Brown/Other Colored Eyes)  receive 30 cents from completing the transcription task. Participants who stated they have (Brown/Other colored eyes OR Blue/Green colored eyes) receive 60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(Blue/Green OR Brown/Other). Your payment is: 30 cents.</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(Eye Color/Advantaged Condition)</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(Blue/Green colored eyes OR Brown/Other Colored Eyes) receive 60 cents from completing the transcription task. Participants who stated they have (Brown/Other colored eyes OR Blue/Green colored eyes) receive 30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(Blue/Green OR Brown/Other). Your payment is: 60 cents.</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(Fair)</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b/>
        </w:rPr>
        <w:t xml:space="preserve">Payment Rule: </w:t>
      </w:r>
      <w:r>
        <w:rPr>
          <w:rFonts w:ascii="Times New Roman" w:hAnsi="Times New Roman" w:cs="Times New Roman"/>
        </w:rPr>
        <w:t xml:space="preserve">All participants receive the same payment of 30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b/>
        </w:rPr>
      </w:pPr>
      <w:r>
        <w:rPr>
          <w:rFonts w:ascii="Times New Roman" w:hAnsi="Times New Roman" w:cs="Times New Roman"/>
          <w:b/>
        </w:rPr>
        <w:t>(</w:t>
      </w:r>
      <w:r w:rsidRPr="0044506F">
        <w:rPr>
          <w:rFonts w:ascii="Times New Roman" w:hAnsi="Times New Roman" w:cs="Times New Roman"/>
        </w:rPr>
        <w:t>Door</w:t>
      </w:r>
      <w:r w:rsidRPr="004830E5">
        <w:rPr>
          <w:rFonts w:ascii="Times New Roman" w:hAnsi="Times New Roman" w:cs="Times New Roman"/>
        </w:rPr>
        <w:t>/Disadvantaged Condition</w:t>
      </w:r>
      <w:r>
        <w:rPr>
          <w:rFonts w:ascii="Times New Roman" w:hAnsi="Times New Roman" w:cs="Times New Roman"/>
          <w:b/>
        </w:rPr>
        <w:t>)</w:t>
      </w:r>
    </w:p>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(Door 1 OR Door 2))  receive 30 cents from completing the transcription task. Participants who stated they have (Door 2 OR Door 1) receive 60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(Door 1 OR Door 2). Your payment is: 30 cents.</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(Door/Advantaged Condition)</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(Door 1 OR Door 2) receive 60 cents from completing the transcription task. Participants who stated they have (Door 2 or Door 1)) receive 30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(Door 1 OR Door 2). Your payment is: 60 cents.</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b/>
        </w:rPr>
      </w:pPr>
      <w:r>
        <w:rPr>
          <w:rFonts w:ascii="Times New Roman" w:hAnsi="Times New Roman" w:cs="Times New Roman"/>
          <w:b/>
        </w:rPr>
        <w:t>(</w:t>
      </w:r>
      <w:r w:rsidRPr="0044506F">
        <w:rPr>
          <w:rFonts w:ascii="Times New Roman" w:hAnsi="Times New Roman" w:cs="Times New Roman"/>
        </w:rPr>
        <w:t>Party</w:t>
      </w:r>
      <w:r w:rsidRPr="004830E5">
        <w:rPr>
          <w:rFonts w:ascii="Times New Roman" w:hAnsi="Times New Roman" w:cs="Times New Roman"/>
        </w:rPr>
        <w:t>/Disadvantaged Condition</w:t>
      </w:r>
      <w:r>
        <w:rPr>
          <w:rFonts w:ascii="Times New Roman" w:hAnsi="Times New Roman" w:cs="Times New Roman"/>
          <w:b/>
        </w:rPr>
        <w:t>)</w:t>
      </w:r>
    </w:p>
    <w:p w:rsidR="00A83FC1" w:rsidRDefault="00A83FC1" w:rsidP="00A83FC1">
      <w:pPr>
        <w:rPr>
          <w:rFonts w:ascii="Times New Roman" w:hAnsi="Times New Roman" w:cs="Times New Roman"/>
          <w:b/>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(Democrat OR Republican)) receive 30 cents from completing the transcription task. Participants who stated they have (Republican OR Democrat) receive 60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(Democrat OR Republican). Your payment is: 30 cents.</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(Party/Advantaged Condition)</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b/>
        </w:rPr>
        <w:t>Payment Rule:</w:t>
      </w:r>
      <w:r>
        <w:rPr>
          <w:rFonts w:ascii="Times New Roman" w:hAnsi="Times New Roman" w:cs="Times New Roman"/>
        </w:rPr>
        <w:t xml:space="preserve"> Participants who stated they have (Democrat OR Republican) receive 60 cents from completing the transcription task. Participants who stated they have ((Republican OR Democrat) receive 30 cents for completing the transcription task. </w:t>
      </w:r>
    </w:p>
    <w:p w:rsidR="00A83FC1" w:rsidRDefault="00A83FC1" w:rsidP="00A83FC1">
      <w:pP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You previously chose: (Democrat OR Republican). Your payment is: 60 cents.</w:t>
      </w:r>
    </w:p>
    <w:p w:rsidR="00A83FC1" w:rsidRPr="00692BD3" w:rsidRDefault="00A83FC1" w:rsidP="00A83FC1">
      <w:pPr>
        <w:rPr>
          <w:rFonts w:ascii="Times New Roman" w:hAnsi="Times New Roman" w:cs="Times New Roman"/>
        </w:rPr>
      </w:pPr>
    </w:p>
    <w:p w:rsidR="00A83FC1" w:rsidRDefault="00A83FC1" w:rsidP="00A83FC1">
      <w:pPr>
        <w:rPr>
          <w:rFonts w:ascii="Times New Roman" w:hAnsi="Times New Roman" w:cs="Times New Roman"/>
        </w:rPr>
      </w:pPr>
    </w:p>
    <w:p w:rsidR="00A83FC1" w:rsidRDefault="00A83FC1" w:rsidP="00A83FC1">
      <w:pPr>
        <w:jc w:val="center"/>
        <w:rPr>
          <w:rFonts w:ascii="Times New Roman" w:hAnsi="Times New Roman" w:cs="Times New Roman"/>
        </w:rPr>
      </w:pPr>
      <w:r>
        <w:rPr>
          <w:rFonts w:ascii="Times New Roman" w:hAnsi="Times New Roman" w:cs="Times New Roman"/>
        </w:rPr>
        <w:t>(Page 6)</w:t>
      </w:r>
    </w:p>
    <w:p w:rsidR="00A83FC1" w:rsidRDefault="00A83FC1" w:rsidP="00A83FC1">
      <w:pPr>
        <w:jc w:val="center"/>
        <w:rPr>
          <w:rFonts w:ascii="Times New Roman" w:hAnsi="Times New Roman" w:cs="Times New Roman"/>
        </w:rPr>
      </w:pPr>
    </w:p>
    <w:p w:rsidR="00A83FC1" w:rsidRDefault="00A83FC1" w:rsidP="00A83FC1">
      <w:pPr>
        <w:rPr>
          <w:rFonts w:ascii="Times New Roman" w:hAnsi="Times New Roman" w:cs="Times New Roman"/>
        </w:rPr>
      </w:pPr>
      <w:r>
        <w:rPr>
          <w:rFonts w:ascii="Times New Roman" w:hAnsi="Times New Roman" w:cs="Times New Roman"/>
        </w:rPr>
        <w:t xml:space="preserve">In your opinion, how fair was the Payment Rule used for the transcription task? </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Very Unfair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Somewhat Unfair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Slightly Unfair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Neither Fair nor Unfair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Slightly 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Somewhat Fair</w:t>
      </w:r>
    </w:p>
    <w:p w:rsidR="00A83FC1" w:rsidRDefault="00A83FC1" w:rsidP="00A83FC1">
      <w:pPr>
        <w:pStyle w:val="ListParagraph"/>
        <w:numPr>
          <w:ilvl w:val="0"/>
          <w:numId w:val="10"/>
        </w:numPr>
        <w:rPr>
          <w:rFonts w:ascii="Times New Roman" w:hAnsi="Times New Roman" w:cs="Times New Roman"/>
        </w:rPr>
      </w:pPr>
      <w:r>
        <w:rPr>
          <w:rFonts w:ascii="Times New Roman" w:hAnsi="Times New Roman" w:cs="Times New Roman"/>
        </w:rPr>
        <w:t>Very Fair</w:t>
      </w:r>
    </w:p>
    <w:p w:rsidR="00A83FC1" w:rsidRDefault="00A83FC1" w:rsidP="00A83FC1">
      <w:pPr>
        <w:jc w:val="center"/>
        <w:rPr>
          <w:rFonts w:ascii="Times New Roman" w:hAnsi="Times New Roman" w:cs="Times New Roman"/>
        </w:rPr>
      </w:pPr>
      <w:r>
        <w:rPr>
          <w:rFonts w:ascii="Times New Roman" w:hAnsi="Times New Roman" w:cs="Times New Roman"/>
        </w:rPr>
        <w:t>(Page 7)</w:t>
      </w:r>
    </w:p>
    <w:p w:rsidR="00A83FC1" w:rsidRDefault="00A83FC1" w:rsidP="00A83FC1">
      <w:pPr>
        <w:jc w:val="center"/>
        <w:rPr>
          <w:rFonts w:ascii="Times New Roman" w:hAnsi="Times New Roman" w:cs="Times New Roman"/>
        </w:rPr>
      </w:pPr>
    </w:p>
    <w:p w:rsidR="00A83FC1" w:rsidRDefault="00A83FC1" w:rsidP="00A83FC1">
      <w:pPr>
        <w:pStyle w:val="ListParagraph"/>
        <w:numPr>
          <w:ilvl w:val="0"/>
          <w:numId w:val="11"/>
        </w:numPr>
        <w:rPr>
          <w:rFonts w:ascii="Times New Roman" w:hAnsi="Times New Roman" w:cs="Times New Roman"/>
        </w:rPr>
      </w:pPr>
      <w:r>
        <w:rPr>
          <w:rFonts w:ascii="Times New Roman" w:hAnsi="Times New Roman" w:cs="Times New Roman"/>
        </w:rPr>
        <w:t>If you have any additional thoughts about the fairness of the Payment Rule used for the task, then please share those thoughts here: (open response)</w:t>
      </w:r>
    </w:p>
    <w:p w:rsidR="00A83FC1" w:rsidRDefault="00A83FC1" w:rsidP="00A83FC1">
      <w:pPr>
        <w:pStyle w:val="ListParagraph"/>
        <w:numPr>
          <w:ilvl w:val="0"/>
          <w:numId w:val="11"/>
        </w:numPr>
        <w:rPr>
          <w:rFonts w:ascii="Times New Roman" w:hAnsi="Times New Roman" w:cs="Times New Roman"/>
        </w:rPr>
      </w:pPr>
      <w:r>
        <w:rPr>
          <w:rFonts w:ascii="Times New Roman" w:hAnsi="Times New Roman" w:cs="Times New Roman"/>
        </w:rPr>
        <w:t>If you have any other thoughts about the study, please share those here: (open response)</w:t>
      </w:r>
    </w:p>
    <w:p w:rsidR="00A83FC1" w:rsidRDefault="00A83FC1" w:rsidP="00A83FC1">
      <w:pPr>
        <w:jc w:val="center"/>
        <w:rPr>
          <w:rFonts w:ascii="Times New Roman" w:hAnsi="Times New Roman" w:cs="Times New Roman"/>
        </w:rPr>
      </w:pPr>
    </w:p>
    <w:p w:rsidR="00A83FC1" w:rsidRPr="0044506F" w:rsidRDefault="00A83FC1" w:rsidP="00A83FC1">
      <w:pPr>
        <w:jc w:val="center"/>
        <w:rPr>
          <w:rFonts w:ascii="Times New Roman" w:hAnsi="Times New Roman" w:cs="Times New Roman"/>
        </w:rPr>
      </w:pPr>
      <w:r>
        <w:rPr>
          <w:rFonts w:ascii="Times New Roman" w:hAnsi="Times New Roman" w:cs="Times New Roman"/>
        </w:rPr>
        <w:t>(Page 8)</w:t>
      </w:r>
    </w:p>
    <w:p w:rsidR="00A83FC1" w:rsidRPr="002B2FCB" w:rsidRDefault="00A83FC1" w:rsidP="00A83FC1">
      <w:pPr>
        <w:rPr>
          <w:rFonts w:ascii="Times New Roman" w:eastAsia="Times New Roman" w:hAnsi="Times New Roman" w:cs="Times New Roman"/>
        </w:rPr>
      </w:pPr>
      <w:r w:rsidRPr="0044506F">
        <w:rPr>
          <w:rFonts w:ascii="Times New Roman" w:eastAsia="Times New Roman" w:hAnsi="Times New Roman" w:cs="Times New Roman"/>
          <w:color w:val="404040"/>
          <w:shd w:val="clear" w:color="auto" w:fill="FFFFFF"/>
        </w:rPr>
        <w:t>We appreciate your participation in the study. The purpose of this project is to study the effects of fair and unfair procedures. For participants who experienced unfair procedures, we want you to know that this was critical for addressing an important research question about the effects of unfairness. We appreciate your patience and understanding. Your participation is an important contribution to this area of research. Once again, we thank you for your participation in the study.</w:t>
      </w:r>
    </w:p>
    <w:p w:rsidR="00A83FC1" w:rsidRPr="0044506F" w:rsidRDefault="00A83FC1" w:rsidP="00A83FC1">
      <w:pPr>
        <w:shd w:val="clear" w:color="auto" w:fill="FFFFFF"/>
        <w:rPr>
          <w:rFonts w:ascii="Times New Roman" w:eastAsia="Times New Roman" w:hAnsi="Times New Roman" w:cs="Times New Roman"/>
          <w:color w:val="404040"/>
        </w:rPr>
      </w:pPr>
    </w:p>
    <w:p w:rsidR="00A83FC1" w:rsidRPr="0044506F" w:rsidRDefault="00A83FC1" w:rsidP="00A83FC1">
      <w:pPr>
        <w:shd w:val="clear" w:color="auto" w:fill="FFFFFF"/>
        <w:rPr>
          <w:rFonts w:ascii="Times New Roman" w:eastAsia="Times New Roman" w:hAnsi="Times New Roman" w:cs="Times New Roman"/>
          <w:color w:val="404040"/>
        </w:rPr>
      </w:pPr>
      <w:r w:rsidRPr="0044506F">
        <w:rPr>
          <w:rFonts w:ascii="Times New Roman" w:eastAsia="Times New Roman" w:hAnsi="Times New Roman" w:cs="Times New Roman"/>
          <w:color w:val="404040"/>
        </w:rPr>
        <w:t>Please make sure to click on the arrow below to get to the next page and receive your Mturk validation code. Without this code, we cannot verify that you have completed the HIT and therefore will not be able to pay you.</w:t>
      </w:r>
    </w:p>
    <w:p w:rsidR="00A83FC1" w:rsidRPr="00021B49" w:rsidRDefault="00A83FC1" w:rsidP="00A83FC1">
      <w:pPr>
        <w:rPr>
          <w:rFonts w:ascii="Times New Roman" w:hAnsi="Times New Roman" w:cs="Times New Roman"/>
        </w:rPr>
      </w:pPr>
    </w:p>
    <w:p w:rsidR="00BE7F3A" w:rsidRDefault="00BE7F3A">
      <w:bookmarkStart w:id="0" w:name="_GoBack"/>
      <w:bookmarkEnd w:id="0"/>
    </w:p>
    <w:sectPr w:rsidR="00BE7F3A" w:rsidSect="008825A9">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09780"/>
      <w:docPartObj>
        <w:docPartGallery w:val="Page Numbers (Bottom of Page)"/>
        <w:docPartUnique/>
      </w:docPartObj>
    </w:sdtPr>
    <w:sdtEndPr>
      <w:rPr>
        <w:noProof/>
      </w:rPr>
    </w:sdtEndPr>
    <w:sdtContent>
      <w:p w:rsidR="00094472" w:rsidRDefault="00A83F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94472" w:rsidRDefault="00A83FC1">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AB"/>
    <w:multiLevelType w:val="hybridMultilevel"/>
    <w:tmpl w:val="966C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F4AB6"/>
    <w:multiLevelType w:val="hybridMultilevel"/>
    <w:tmpl w:val="DE2A8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2A4415"/>
    <w:multiLevelType w:val="hybridMultilevel"/>
    <w:tmpl w:val="3AFE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65BD9"/>
    <w:multiLevelType w:val="hybridMultilevel"/>
    <w:tmpl w:val="9BFA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0827F1"/>
    <w:multiLevelType w:val="hybridMultilevel"/>
    <w:tmpl w:val="0EFC5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0518C6"/>
    <w:multiLevelType w:val="hybridMultilevel"/>
    <w:tmpl w:val="535EB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627839"/>
    <w:multiLevelType w:val="hybridMultilevel"/>
    <w:tmpl w:val="9FA0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C3FB4"/>
    <w:multiLevelType w:val="hybridMultilevel"/>
    <w:tmpl w:val="50788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D370C8"/>
    <w:multiLevelType w:val="hybridMultilevel"/>
    <w:tmpl w:val="03B48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B87AAD"/>
    <w:multiLevelType w:val="hybridMultilevel"/>
    <w:tmpl w:val="1A9AF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1424D3"/>
    <w:multiLevelType w:val="hybridMultilevel"/>
    <w:tmpl w:val="DBDC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3"/>
  </w:num>
  <w:num w:numId="6">
    <w:abstractNumId w:val="7"/>
  </w:num>
  <w:num w:numId="7">
    <w:abstractNumId w:val="5"/>
  </w:num>
  <w:num w:numId="8">
    <w:abstractNumId w:val="9"/>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C1"/>
    <w:rsid w:val="00A83FC1"/>
    <w:rsid w:val="00BE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1D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FC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83FC1"/>
    <w:pPr>
      <w:tabs>
        <w:tab w:val="center" w:pos="4680"/>
        <w:tab w:val="right" w:pos="9360"/>
      </w:tabs>
    </w:pPr>
  </w:style>
  <w:style w:type="character" w:customStyle="1" w:styleId="FooterChar">
    <w:name w:val="Footer Char"/>
    <w:basedOn w:val="DefaultParagraphFont"/>
    <w:link w:val="Footer"/>
    <w:uiPriority w:val="99"/>
    <w:rsid w:val="00A83FC1"/>
  </w:style>
  <w:style w:type="table" w:customStyle="1" w:styleId="TableGrid1">
    <w:name w:val="Table Grid1"/>
    <w:basedOn w:val="TableNormal"/>
    <w:next w:val="TableGrid"/>
    <w:uiPriority w:val="59"/>
    <w:rsid w:val="00A83FC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3FC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3F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FC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83FC1"/>
    <w:pPr>
      <w:tabs>
        <w:tab w:val="center" w:pos="4680"/>
        <w:tab w:val="right" w:pos="9360"/>
      </w:tabs>
    </w:pPr>
  </w:style>
  <w:style w:type="character" w:customStyle="1" w:styleId="FooterChar">
    <w:name w:val="Footer Char"/>
    <w:basedOn w:val="DefaultParagraphFont"/>
    <w:link w:val="Footer"/>
    <w:uiPriority w:val="99"/>
    <w:rsid w:val="00A83FC1"/>
  </w:style>
  <w:style w:type="table" w:customStyle="1" w:styleId="TableGrid1">
    <w:name w:val="Table Grid1"/>
    <w:basedOn w:val="TableNormal"/>
    <w:next w:val="TableGrid"/>
    <w:uiPriority w:val="59"/>
    <w:rsid w:val="00A83FC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3FC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8469</Characters>
  <Application>Microsoft Macintosh Word</Application>
  <DocSecurity>0</DocSecurity>
  <Lines>70</Lines>
  <Paragraphs>19</Paragraphs>
  <ScaleCrop>false</ScaleCrop>
  <Company>Stony Brook University</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Kline</dc:creator>
  <cp:keywords/>
  <dc:description/>
  <cp:lastModifiedBy>Reuben Kline</cp:lastModifiedBy>
  <cp:revision>1</cp:revision>
  <dcterms:created xsi:type="dcterms:W3CDTF">2018-09-25T23:46:00Z</dcterms:created>
  <dcterms:modified xsi:type="dcterms:W3CDTF">2018-09-25T23:47:00Z</dcterms:modified>
</cp:coreProperties>
</file>