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EB" w:rsidRDefault="006209EB"/>
    <w:p w:rsidR="006209EB" w:rsidRDefault="006209EB"/>
    <w:p w:rsidR="000D4788" w:rsidRPr="003628FB" w:rsidRDefault="00775BC0">
      <w:pPr>
        <w:rPr>
          <w:b/>
        </w:rPr>
      </w:pPr>
      <w:r>
        <w:rPr>
          <w:b/>
        </w:rPr>
        <w:t>T</w:t>
      </w:r>
      <w:r w:rsidR="00323285">
        <w:rPr>
          <w:b/>
        </w:rPr>
        <w:t xml:space="preserve">able </w:t>
      </w:r>
      <w:r>
        <w:rPr>
          <w:b/>
        </w:rPr>
        <w:t>S4</w:t>
      </w:r>
      <w:bookmarkStart w:id="0" w:name="_GoBack"/>
      <w:bookmarkEnd w:id="0"/>
      <w:r w:rsidR="00CB1799" w:rsidRPr="0051486F">
        <w:rPr>
          <w:b/>
        </w:rPr>
        <w:t xml:space="preserve">: Sensitivity analysis </w:t>
      </w:r>
      <w:r w:rsidR="003628FB">
        <w:rPr>
          <w:b/>
        </w:rPr>
        <w:t>assessing the influence of a single study on the</w:t>
      </w:r>
      <w:r w:rsidR="00CB1799" w:rsidRPr="0051486F">
        <w:rPr>
          <w:b/>
        </w:rPr>
        <w:t xml:space="preserve"> </w:t>
      </w:r>
      <w:r w:rsidR="00586451">
        <w:rPr>
          <w:b/>
        </w:rPr>
        <w:t>pooled risk ratio comparing ART</w:t>
      </w:r>
      <w:r w:rsidR="0023048C">
        <w:rPr>
          <w:b/>
        </w:rPr>
        <w:t xml:space="preserve"> users</w:t>
      </w:r>
      <w:r w:rsidR="003628FB">
        <w:rPr>
          <w:b/>
        </w:rPr>
        <w:t xml:space="preserve"> to HIV </w:t>
      </w:r>
      <w:r w:rsidR="00586451">
        <w:rPr>
          <w:b/>
        </w:rPr>
        <w:t>negative</w:t>
      </w:r>
      <w:r w:rsidR="0023048C">
        <w:rPr>
          <w:b/>
        </w:rPr>
        <w:t xml:space="preserve"> individuals</w:t>
      </w:r>
      <w:r w:rsidR="00586451">
        <w:rPr>
          <w:b/>
        </w:rPr>
        <w:t xml:space="preserve"> </w:t>
      </w:r>
      <w:r w:rsidR="003628FB" w:rsidRPr="003628FB">
        <w:rPr>
          <w:b/>
        </w:rPr>
        <w:t xml:space="preserve">in </w:t>
      </w:r>
      <w:r w:rsidR="003628FB" w:rsidRPr="003628FB">
        <w:rPr>
          <w:rFonts w:eastAsiaTheme="minorEastAsia"/>
          <w:b/>
          <w:lang w:eastAsia="en-GB"/>
        </w:rPr>
        <w:t xml:space="preserve">pooled analyses of association between </w:t>
      </w:r>
      <w:r w:rsidR="003628FB" w:rsidRPr="003628FB">
        <w:rPr>
          <w:b/>
        </w:rPr>
        <w:t>antiretroviral therapy</w:t>
      </w:r>
      <w:r w:rsidR="003628FB" w:rsidRPr="003628FB">
        <w:rPr>
          <w:rFonts w:eastAsiaTheme="minorEastAsia"/>
          <w:b/>
          <w:lang w:eastAsia="en-GB"/>
        </w:rPr>
        <w:t xml:space="preserve"> and selected cardiometabolic risk factors in </w:t>
      </w:r>
      <w:r w:rsidR="003628FB" w:rsidRPr="003628FB">
        <w:rPr>
          <w:rFonts w:eastAsiaTheme="minorEastAsia" w:hAnsi="Calibri"/>
          <w:b/>
          <w:color w:val="000000" w:themeColor="text1"/>
          <w:kern w:val="24"/>
        </w:rPr>
        <w:t>Sub Saharan Africa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9"/>
        <w:gridCol w:w="1339"/>
        <w:gridCol w:w="1339"/>
        <w:gridCol w:w="1339"/>
        <w:gridCol w:w="1339"/>
        <w:gridCol w:w="1339"/>
        <w:gridCol w:w="1339"/>
        <w:gridCol w:w="1339"/>
      </w:tblGrid>
      <w:tr w:rsidR="00586FB3" w:rsidRPr="00586FB3" w:rsidTr="00586FB3">
        <w:trPr>
          <w:trHeight w:val="315"/>
        </w:trPr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Study omitted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Pooled RR(95%  CI)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Pooled RR(95%  CI)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Pooled RR(95%  CI)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Pooled RR(95%  CI)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Pooled RR(95%  CI)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Pooled RR(95%  CI)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Pooled RR(95%  CI)</w:t>
            </w:r>
          </w:p>
        </w:tc>
      </w:tr>
      <w:tr w:rsidR="00586FB3" w:rsidRPr="00586FB3" w:rsidTr="00586FB3">
        <w:trPr>
          <w:trHeight w:val="315"/>
        </w:trPr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                                              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Raised TG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Raised LDL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Raised HDL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Raised TC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Raised BP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Raised Glucose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Raised HbA1c</w:t>
            </w:r>
          </w:p>
        </w:tc>
      </w:tr>
      <w:tr w:rsidR="00586FB3" w:rsidRPr="00586FB3" w:rsidTr="00586FB3">
        <w:trPr>
          <w:trHeight w:val="315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No study excluded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1.87(1.36-2.57)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0.93(0.64-1.36)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1.07(0.82-1.40)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1.14(0.88-1.47)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0.81(0.68-0.96)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1.26(0.73-2.19)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0.52(0.26-1.04)</w:t>
            </w:r>
          </w:p>
        </w:tc>
      </w:tr>
      <w:tr w:rsidR="00586FB3" w:rsidRPr="00586FB3" w:rsidTr="00586FB3">
        <w:trPr>
          <w:trHeight w:val="315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Kruger-</w:t>
            </w:r>
            <w:proofErr w:type="spellStart"/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Fourie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1.63(1.19-2.22)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0.78(0.53-1.17)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0.97(0.75-1.24)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1.02(0.67-1.54)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0.86(0.71-1.05)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0.62(0.31-1.22)</w:t>
            </w:r>
          </w:p>
        </w:tc>
      </w:tr>
      <w:tr w:rsidR="00586FB3" w:rsidRPr="00586FB3" w:rsidTr="00586FB3">
        <w:trPr>
          <w:trHeight w:val="315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Walsh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1.90(1.27-2.83)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1.04(0.71-1.51)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1.03(0.73-1.45)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1.24(1.03-1.49)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0.77(0.63-0.95)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0.39(0.11-1.41)</w:t>
            </w:r>
          </w:p>
        </w:tc>
      </w:tr>
      <w:tr w:rsidR="00586FB3" w:rsidRPr="00586FB3" w:rsidTr="00586FB3">
        <w:trPr>
          <w:trHeight w:val="300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GPC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2.04(1.47-2.83)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1.03(0.69-1.53)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1.20(0.95-1.51)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1.09(0.76-1.55)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0.80(0.65-0.98)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</w:tr>
      <w:tr w:rsidR="00586FB3" w:rsidRPr="00586FB3" w:rsidTr="00586FB3">
        <w:trPr>
          <w:trHeight w:val="300"/>
        </w:trPr>
        <w:tc>
          <w:tcPr>
            <w:tcW w:w="6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DDS</w:t>
            </w:r>
          </w:p>
        </w:tc>
        <w:tc>
          <w:tcPr>
            <w:tcW w:w="6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1.90(1.12-3.21)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0.84(0.43-1.64)</w:t>
            </w:r>
          </w:p>
        </w:tc>
        <w:tc>
          <w:tcPr>
            <w:tcW w:w="6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1.10(0.73-1.66)</w:t>
            </w:r>
          </w:p>
        </w:tc>
        <w:tc>
          <w:tcPr>
            <w:tcW w:w="6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1.03(0.65-1.62)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0.80(0.66-0.97)</w:t>
            </w:r>
          </w:p>
        </w:tc>
        <w:tc>
          <w:tcPr>
            <w:tcW w:w="6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1.19(0.52-2.72)</w:t>
            </w:r>
          </w:p>
        </w:tc>
        <w:tc>
          <w:tcPr>
            <w:tcW w:w="5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0.34(0.06-2.02)</w:t>
            </w:r>
          </w:p>
        </w:tc>
      </w:tr>
      <w:tr w:rsidR="00586FB3" w:rsidRPr="00586FB3" w:rsidTr="00586FB3">
        <w:trPr>
          <w:trHeight w:val="300"/>
        </w:trPr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Faurholt-Jepsen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1.33(0.64-2.76)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FB3" w:rsidRPr="00586FB3" w:rsidRDefault="00586FB3" w:rsidP="00586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586FB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_</w:t>
            </w:r>
          </w:p>
        </w:tc>
      </w:tr>
    </w:tbl>
    <w:p w:rsidR="00CB1799" w:rsidRPr="00CB1799" w:rsidRDefault="00CB1799">
      <w:pPr>
        <w:rPr>
          <w:sz w:val="18"/>
          <w:szCs w:val="18"/>
        </w:rPr>
      </w:pPr>
      <w:r w:rsidRPr="00CB1799">
        <w:rPr>
          <w:sz w:val="18"/>
          <w:szCs w:val="18"/>
        </w:rPr>
        <w:t xml:space="preserve">TG=Triglycerides; LDL=Low density lipoprotein cholesterol; HDL=High </w:t>
      </w:r>
      <w:r>
        <w:rPr>
          <w:sz w:val="18"/>
          <w:szCs w:val="18"/>
        </w:rPr>
        <w:t>density lipoprotein</w:t>
      </w:r>
      <w:r w:rsidR="00B54B53">
        <w:rPr>
          <w:sz w:val="18"/>
          <w:szCs w:val="18"/>
        </w:rPr>
        <w:t xml:space="preserve"> </w:t>
      </w:r>
      <w:r w:rsidR="00B54B53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cholesterol</w:t>
      </w:r>
      <w:r w:rsidRPr="00CB1799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  <w:r w:rsidR="00B54B53">
        <w:rPr>
          <w:sz w:val="18"/>
          <w:szCs w:val="18"/>
        </w:rPr>
        <w:t>TC=Total c</w:t>
      </w:r>
      <w:r w:rsidRPr="00CB1799">
        <w:rPr>
          <w:sz w:val="18"/>
          <w:szCs w:val="18"/>
        </w:rPr>
        <w:t>holesterol; HbA1c=Glycated haemoglobin; ART=Antiretroviral therapy; CI =Confidence Interval;</w:t>
      </w:r>
      <w:r w:rsidR="009834AB">
        <w:rPr>
          <w:sz w:val="18"/>
          <w:szCs w:val="18"/>
        </w:rPr>
        <w:t xml:space="preserve"> GPC=General Population Cohort;</w:t>
      </w:r>
      <w:r w:rsidRPr="00CB1799">
        <w:rPr>
          <w:sz w:val="18"/>
          <w:szCs w:val="18"/>
        </w:rPr>
        <w:t xml:space="preserve"> </w:t>
      </w:r>
      <w:r w:rsidR="00586FB3">
        <w:rPr>
          <w:sz w:val="18"/>
          <w:szCs w:val="18"/>
        </w:rPr>
        <w:t>DDS=Durban Diabetes Study;</w:t>
      </w:r>
      <w:r w:rsidRPr="00CB1799">
        <w:rPr>
          <w:sz w:val="18"/>
          <w:szCs w:val="18"/>
        </w:rPr>
        <w:t xml:space="preserve"> _ </w:t>
      </w:r>
      <w:r w:rsidR="009834AB">
        <w:rPr>
          <w:sz w:val="18"/>
          <w:szCs w:val="18"/>
        </w:rPr>
        <w:t xml:space="preserve">means </w:t>
      </w:r>
      <w:r w:rsidRPr="00CB1799">
        <w:rPr>
          <w:sz w:val="18"/>
          <w:szCs w:val="18"/>
        </w:rPr>
        <w:t>study did not have relevant data</w:t>
      </w:r>
    </w:p>
    <w:sectPr w:rsidR="00CB1799" w:rsidRPr="00CB1799" w:rsidSect="00CB1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99"/>
    <w:rsid w:val="000D4788"/>
    <w:rsid w:val="0023048C"/>
    <w:rsid w:val="00323285"/>
    <w:rsid w:val="003628FB"/>
    <w:rsid w:val="0051486F"/>
    <w:rsid w:val="00586451"/>
    <w:rsid w:val="00586FB3"/>
    <w:rsid w:val="006209EB"/>
    <w:rsid w:val="00775BC0"/>
    <w:rsid w:val="008B55B9"/>
    <w:rsid w:val="00903A1D"/>
    <w:rsid w:val="009834AB"/>
    <w:rsid w:val="00A6508D"/>
    <w:rsid w:val="00B54B53"/>
    <w:rsid w:val="00C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GRL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Ekoru</dc:creator>
  <cp:lastModifiedBy>Kenneth Ekoru</cp:lastModifiedBy>
  <cp:revision>6</cp:revision>
  <dcterms:created xsi:type="dcterms:W3CDTF">2016-07-27T05:51:00Z</dcterms:created>
  <dcterms:modified xsi:type="dcterms:W3CDTF">2017-10-16T15:24:00Z</dcterms:modified>
</cp:coreProperties>
</file>