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2A4BE" w14:textId="442AD7CF" w:rsidR="004F316B" w:rsidRPr="00503CB5" w:rsidRDefault="004F316B" w:rsidP="00257BBC">
      <w:pPr>
        <w:spacing w:line="360" w:lineRule="auto"/>
        <w:jc w:val="both"/>
        <w:rPr>
          <w:rFonts w:ascii="Times" w:hAnsi="Times"/>
          <w:b/>
          <w:bCs/>
          <w:color w:val="000000" w:themeColor="text1"/>
          <w:sz w:val="32"/>
          <w:szCs w:val="32"/>
          <w:lang w:val="en-GB"/>
        </w:rPr>
      </w:pPr>
      <w:r w:rsidRPr="00503CB5">
        <w:rPr>
          <w:rFonts w:ascii="Times" w:hAnsi="Times"/>
          <w:b/>
          <w:bCs/>
          <w:color w:val="000000" w:themeColor="text1"/>
          <w:sz w:val="32"/>
          <w:szCs w:val="32"/>
          <w:lang w:val="en-GB"/>
        </w:rPr>
        <w:t xml:space="preserve">Supplementary </w:t>
      </w:r>
      <w:r w:rsidR="00EF6502" w:rsidRPr="00503CB5">
        <w:rPr>
          <w:rFonts w:ascii="Times" w:hAnsi="Times"/>
          <w:b/>
          <w:bCs/>
          <w:color w:val="000000" w:themeColor="text1"/>
          <w:sz w:val="32"/>
          <w:szCs w:val="32"/>
          <w:lang w:val="en-GB"/>
        </w:rPr>
        <w:t>material</w:t>
      </w:r>
      <w:r w:rsidRPr="00503CB5">
        <w:rPr>
          <w:rFonts w:ascii="Times" w:hAnsi="Times"/>
          <w:b/>
          <w:bCs/>
          <w:color w:val="000000" w:themeColor="text1"/>
          <w:sz w:val="32"/>
          <w:szCs w:val="32"/>
          <w:lang w:val="en-GB"/>
        </w:rPr>
        <w:t xml:space="preserve"> </w:t>
      </w:r>
    </w:p>
    <w:p w14:paraId="1A261684" w14:textId="03DD5A02" w:rsidR="0077499C" w:rsidRPr="00503CB5" w:rsidRDefault="0077499C">
      <w:pPr>
        <w:rPr>
          <w:rFonts w:ascii="Times" w:hAnsi="Times"/>
          <w:b/>
          <w:bCs/>
          <w:color w:val="000000" w:themeColor="text1"/>
          <w:sz w:val="21"/>
          <w:szCs w:val="21"/>
          <w:lang w:val="en-GB"/>
        </w:rPr>
      </w:pPr>
      <w:bookmarkStart w:id="0" w:name="_Toc45705269"/>
      <w:bookmarkStart w:id="1" w:name="_Toc46951126"/>
    </w:p>
    <w:p w14:paraId="48B514CC" w14:textId="58835980" w:rsidR="00E43B47" w:rsidRPr="00503CB5" w:rsidRDefault="00E43B47" w:rsidP="00E43B47">
      <w:pPr>
        <w:jc w:val="both"/>
        <w:rPr>
          <w:rFonts w:ascii="Times" w:hAnsi="Times"/>
          <w:color w:val="000000" w:themeColor="text1"/>
          <w:sz w:val="22"/>
          <w:szCs w:val="22"/>
          <w:lang w:val="en-GB"/>
        </w:rPr>
      </w:pPr>
      <w:r w:rsidRPr="00503CB5">
        <w:rPr>
          <w:rFonts w:ascii="Times" w:hAnsi="Times"/>
          <w:b/>
          <w:bCs/>
          <w:color w:val="000000" w:themeColor="text1"/>
          <w:sz w:val="22"/>
          <w:szCs w:val="22"/>
          <w:lang w:val="en-GB"/>
        </w:rPr>
        <w:t>Table S</w:t>
      </w:r>
      <w:r w:rsidR="00EE7BB7" w:rsidRPr="00503CB5">
        <w:rPr>
          <w:rFonts w:ascii="Times" w:hAnsi="Times"/>
          <w:b/>
          <w:bCs/>
          <w:color w:val="000000" w:themeColor="text1"/>
          <w:sz w:val="22"/>
          <w:szCs w:val="22"/>
          <w:lang w:val="en-GB"/>
        </w:rPr>
        <w:t>1</w:t>
      </w:r>
      <w:r w:rsidRPr="00503CB5">
        <w:rPr>
          <w:rFonts w:ascii="Times" w:hAnsi="Times"/>
          <w:b/>
          <w:bCs/>
          <w:color w:val="000000" w:themeColor="text1"/>
          <w:sz w:val="22"/>
          <w:szCs w:val="22"/>
          <w:lang w:val="en-GB"/>
        </w:rPr>
        <w:t xml:space="preserve"> – </w:t>
      </w:r>
      <w:r w:rsidRPr="00503CB5">
        <w:rPr>
          <w:rFonts w:ascii="Times" w:hAnsi="Times"/>
          <w:color w:val="000000" w:themeColor="text1"/>
          <w:sz w:val="22"/>
          <w:szCs w:val="22"/>
          <w:lang w:val="en-GB"/>
        </w:rPr>
        <w:t>Clinical severity scores for the assessed subgroup of children diagnosed with ID and/or ASD</w:t>
      </w:r>
    </w:p>
    <w:tbl>
      <w:tblPr>
        <w:tblStyle w:val="PlainTable2"/>
        <w:tblpPr w:leftFromText="180" w:rightFromText="180" w:vertAnchor="page" w:horzAnchor="margin" w:tblpY="2697"/>
        <w:tblW w:w="9632" w:type="dxa"/>
        <w:tblLook w:val="04A0" w:firstRow="1" w:lastRow="0" w:firstColumn="1" w:lastColumn="0" w:noHBand="0" w:noVBand="1"/>
      </w:tblPr>
      <w:tblGrid>
        <w:gridCol w:w="1341"/>
        <w:gridCol w:w="244"/>
        <w:gridCol w:w="1097"/>
        <w:gridCol w:w="244"/>
        <w:gridCol w:w="1097"/>
        <w:gridCol w:w="244"/>
        <w:gridCol w:w="1097"/>
        <w:gridCol w:w="244"/>
        <w:gridCol w:w="1341"/>
        <w:gridCol w:w="1454"/>
        <w:gridCol w:w="1229"/>
      </w:tblGrid>
      <w:tr w:rsidR="00E43B47" w:rsidRPr="00503CB5" w14:paraId="4E17BE02" w14:textId="77777777" w:rsidTr="00EE7B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gridSpan w:val="2"/>
            <w:noWrap/>
            <w:hideMark/>
          </w:tcPr>
          <w:p w14:paraId="65EBBEA2" w14:textId="77777777" w:rsidR="00E43B47" w:rsidRPr="00503CB5" w:rsidRDefault="00E43B47" w:rsidP="00EE7BB7">
            <w:pPr>
              <w:jc w:val="right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  <w:gridSpan w:val="2"/>
            <w:noWrap/>
            <w:hideMark/>
          </w:tcPr>
          <w:p w14:paraId="1FFD359B" w14:textId="77777777" w:rsidR="00E43B47" w:rsidRPr="00503CB5" w:rsidRDefault="00E43B47" w:rsidP="00EE7BB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ID</w:t>
            </w:r>
          </w:p>
        </w:tc>
        <w:tc>
          <w:tcPr>
            <w:tcW w:w="1341" w:type="dxa"/>
            <w:gridSpan w:val="2"/>
            <w:noWrap/>
            <w:hideMark/>
          </w:tcPr>
          <w:p w14:paraId="4FFE2C3C" w14:textId="77777777" w:rsidR="00E43B47" w:rsidRPr="00503CB5" w:rsidRDefault="00E43B47" w:rsidP="00EE7BB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  <w:gridSpan w:val="2"/>
            <w:noWrap/>
            <w:hideMark/>
          </w:tcPr>
          <w:p w14:paraId="64F3EB16" w14:textId="77777777" w:rsidR="00E43B47" w:rsidRPr="00503CB5" w:rsidRDefault="00E43B47" w:rsidP="00EE7BB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ASD</w:t>
            </w:r>
          </w:p>
        </w:tc>
        <w:tc>
          <w:tcPr>
            <w:tcW w:w="1341" w:type="dxa"/>
            <w:noWrap/>
            <w:hideMark/>
          </w:tcPr>
          <w:p w14:paraId="7C8E9D68" w14:textId="77777777" w:rsidR="00E43B47" w:rsidRPr="00503CB5" w:rsidRDefault="00E43B47" w:rsidP="00EE7BB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54" w:type="dxa"/>
          </w:tcPr>
          <w:p w14:paraId="063986A3" w14:textId="77777777" w:rsidR="00E43B47" w:rsidRPr="00503CB5" w:rsidRDefault="00E43B47" w:rsidP="00EE7BB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Combined</w:t>
            </w:r>
          </w:p>
        </w:tc>
        <w:tc>
          <w:tcPr>
            <w:tcW w:w="1229" w:type="dxa"/>
          </w:tcPr>
          <w:p w14:paraId="67EEC566" w14:textId="77777777" w:rsidR="00E43B47" w:rsidRPr="00503CB5" w:rsidRDefault="00E43B47" w:rsidP="00EE7BB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E43B47" w:rsidRPr="00503CB5" w14:paraId="2FF72585" w14:textId="77777777" w:rsidTr="00EE7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gridSpan w:val="2"/>
            <w:noWrap/>
            <w:hideMark/>
          </w:tcPr>
          <w:p w14:paraId="7FE13867" w14:textId="77777777" w:rsidR="00E43B47" w:rsidRPr="00503CB5" w:rsidRDefault="00E43B47" w:rsidP="00EE7BB7">
            <w:pPr>
              <w:jc w:val="right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  <w:gridSpan w:val="2"/>
            <w:noWrap/>
            <w:hideMark/>
          </w:tcPr>
          <w:p w14:paraId="7E3DB3E9" w14:textId="77777777" w:rsidR="00E43B47" w:rsidRPr="00503CB5" w:rsidRDefault="00E43B47" w:rsidP="00EE7B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N</w:t>
            </w:r>
          </w:p>
        </w:tc>
        <w:tc>
          <w:tcPr>
            <w:tcW w:w="1341" w:type="dxa"/>
            <w:gridSpan w:val="2"/>
            <w:noWrap/>
            <w:hideMark/>
          </w:tcPr>
          <w:p w14:paraId="202BF273" w14:textId="77777777" w:rsidR="00E43B47" w:rsidRPr="00503CB5" w:rsidRDefault="00E43B47" w:rsidP="00EE7B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%</w:t>
            </w:r>
          </w:p>
        </w:tc>
        <w:tc>
          <w:tcPr>
            <w:tcW w:w="1341" w:type="dxa"/>
            <w:gridSpan w:val="2"/>
            <w:noWrap/>
            <w:hideMark/>
          </w:tcPr>
          <w:p w14:paraId="5100E28B" w14:textId="77777777" w:rsidR="00E43B47" w:rsidRPr="00503CB5" w:rsidRDefault="00E43B47" w:rsidP="00EE7B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N</w:t>
            </w:r>
          </w:p>
        </w:tc>
        <w:tc>
          <w:tcPr>
            <w:tcW w:w="1341" w:type="dxa"/>
            <w:noWrap/>
            <w:hideMark/>
          </w:tcPr>
          <w:p w14:paraId="29FFD440" w14:textId="77777777" w:rsidR="00E43B47" w:rsidRPr="00503CB5" w:rsidRDefault="00E43B47" w:rsidP="00EE7B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%</w:t>
            </w:r>
          </w:p>
        </w:tc>
        <w:tc>
          <w:tcPr>
            <w:tcW w:w="1454" w:type="dxa"/>
          </w:tcPr>
          <w:p w14:paraId="567E685A" w14:textId="77777777" w:rsidR="00E43B47" w:rsidRPr="00503CB5" w:rsidRDefault="00E43B47" w:rsidP="00EE7B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N</w:t>
            </w:r>
          </w:p>
        </w:tc>
        <w:tc>
          <w:tcPr>
            <w:tcW w:w="1229" w:type="dxa"/>
          </w:tcPr>
          <w:p w14:paraId="4A761B03" w14:textId="77777777" w:rsidR="00E43B47" w:rsidRPr="00503CB5" w:rsidRDefault="00E43B47" w:rsidP="00EE7B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%</w:t>
            </w:r>
          </w:p>
        </w:tc>
      </w:tr>
      <w:tr w:rsidR="00E43B47" w:rsidRPr="00503CB5" w14:paraId="4E350B3A" w14:textId="77777777" w:rsidTr="00EE7BB7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gridSpan w:val="2"/>
            <w:noWrap/>
          </w:tcPr>
          <w:p w14:paraId="37673A94" w14:textId="77777777" w:rsidR="00E43B47" w:rsidRPr="00503CB5" w:rsidRDefault="00E43B47" w:rsidP="00EE7BB7">
            <w:pPr>
              <w:rPr>
                <w:rFonts w:ascii="Times" w:hAnsi="Times"/>
                <w:b w:val="0"/>
                <w:bCs w:val="0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b w:val="0"/>
                <w:bCs w:val="0"/>
                <w:color w:val="000000" w:themeColor="text1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341" w:type="dxa"/>
            <w:gridSpan w:val="2"/>
            <w:noWrap/>
          </w:tcPr>
          <w:p w14:paraId="0E3F22C0" w14:textId="77777777" w:rsidR="00E43B47" w:rsidRPr="00503CB5" w:rsidRDefault="00E43B47" w:rsidP="00EE7B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24</w:t>
            </w:r>
          </w:p>
        </w:tc>
        <w:tc>
          <w:tcPr>
            <w:tcW w:w="1341" w:type="dxa"/>
            <w:gridSpan w:val="2"/>
            <w:noWrap/>
          </w:tcPr>
          <w:p w14:paraId="2724D134" w14:textId="77777777" w:rsidR="00E43B47" w:rsidRPr="00503CB5" w:rsidRDefault="00E43B47" w:rsidP="00EE7B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  <w:gridSpan w:val="2"/>
            <w:noWrap/>
          </w:tcPr>
          <w:p w14:paraId="4A7A8D3C" w14:textId="77777777" w:rsidR="00E43B47" w:rsidRPr="00503CB5" w:rsidRDefault="00E43B47" w:rsidP="00EE7B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50</w:t>
            </w:r>
          </w:p>
        </w:tc>
        <w:tc>
          <w:tcPr>
            <w:tcW w:w="1341" w:type="dxa"/>
            <w:noWrap/>
          </w:tcPr>
          <w:p w14:paraId="5A890C5D" w14:textId="77777777" w:rsidR="00E43B47" w:rsidRPr="00503CB5" w:rsidRDefault="00E43B47" w:rsidP="00EE7B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54" w:type="dxa"/>
          </w:tcPr>
          <w:p w14:paraId="56AC3642" w14:textId="77777777" w:rsidR="00E43B47" w:rsidRPr="00503CB5" w:rsidRDefault="00E43B47" w:rsidP="00EE7B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91</w:t>
            </w:r>
          </w:p>
        </w:tc>
        <w:tc>
          <w:tcPr>
            <w:tcW w:w="1229" w:type="dxa"/>
          </w:tcPr>
          <w:p w14:paraId="27AA6017" w14:textId="77777777" w:rsidR="00E43B47" w:rsidRPr="00503CB5" w:rsidRDefault="00E43B47" w:rsidP="00EE7B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E43B47" w:rsidRPr="00503CB5" w14:paraId="44EDC542" w14:textId="77777777" w:rsidTr="00EE7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dxa"/>
            <w:noWrap/>
            <w:hideMark/>
          </w:tcPr>
          <w:p w14:paraId="63FC84BD" w14:textId="77777777" w:rsidR="00E43B47" w:rsidRPr="00503CB5" w:rsidRDefault="00E43B47" w:rsidP="00EE7BB7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Severity</w:t>
            </w:r>
          </w:p>
        </w:tc>
        <w:tc>
          <w:tcPr>
            <w:tcW w:w="1341" w:type="dxa"/>
            <w:gridSpan w:val="2"/>
            <w:noWrap/>
            <w:hideMark/>
          </w:tcPr>
          <w:p w14:paraId="697D2A3D" w14:textId="77777777" w:rsidR="00E43B47" w:rsidRPr="00503CB5" w:rsidRDefault="00E43B47" w:rsidP="00EE7B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  <w:gridSpan w:val="2"/>
            <w:noWrap/>
            <w:hideMark/>
          </w:tcPr>
          <w:p w14:paraId="01CA4F5D" w14:textId="77777777" w:rsidR="00E43B47" w:rsidRPr="00503CB5" w:rsidRDefault="00E43B47" w:rsidP="00EE7B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  <w:gridSpan w:val="2"/>
            <w:noWrap/>
            <w:hideMark/>
          </w:tcPr>
          <w:p w14:paraId="49535729" w14:textId="77777777" w:rsidR="00E43B47" w:rsidRPr="00503CB5" w:rsidRDefault="00E43B47" w:rsidP="00EE7B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585" w:type="dxa"/>
            <w:gridSpan w:val="2"/>
            <w:noWrap/>
            <w:hideMark/>
          </w:tcPr>
          <w:p w14:paraId="1D439877" w14:textId="77777777" w:rsidR="00E43B47" w:rsidRPr="00503CB5" w:rsidRDefault="00E43B47" w:rsidP="00EE7B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54" w:type="dxa"/>
          </w:tcPr>
          <w:p w14:paraId="453CCC2C" w14:textId="77777777" w:rsidR="00E43B47" w:rsidRPr="00503CB5" w:rsidRDefault="00E43B47" w:rsidP="00EE7B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</w:tcPr>
          <w:p w14:paraId="48717DA4" w14:textId="77777777" w:rsidR="00E43B47" w:rsidRPr="00503CB5" w:rsidRDefault="00E43B47" w:rsidP="00EE7B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E43B47" w:rsidRPr="00503CB5" w14:paraId="30460D41" w14:textId="77777777" w:rsidTr="00EE7BB7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gridSpan w:val="2"/>
            <w:noWrap/>
            <w:hideMark/>
          </w:tcPr>
          <w:p w14:paraId="70B55628" w14:textId="77777777" w:rsidR="00E43B47" w:rsidRPr="00503CB5" w:rsidRDefault="00E43B47" w:rsidP="00EE7BB7">
            <w:pPr>
              <w:rPr>
                <w:rFonts w:ascii="Times" w:hAnsi="Times"/>
                <w:b w:val="0"/>
                <w:bCs w:val="0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b w:val="0"/>
                <w:bCs w:val="0"/>
                <w:color w:val="000000" w:themeColor="text1"/>
                <w:sz w:val="20"/>
                <w:szCs w:val="20"/>
                <w:lang w:val="en-GB"/>
              </w:rPr>
              <w:t>Mild</w:t>
            </w:r>
          </w:p>
        </w:tc>
        <w:tc>
          <w:tcPr>
            <w:tcW w:w="1341" w:type="dxa"/>
            <w:gridSpan w:val="2"/>
            <w:noWrap/>
            <w:hideMark/>
          </w:tcPr>
          <w:p w14:paraId="77B72CEC" w14:textId="77777777" w:rsidR="00E43B47" w:rsidRPr="00503CB5" w:rsidRDefault="00E43B47" w:rsidP="00EE7B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11</w:t>
            </w:r>
          </w:p>
        </w:tc>
        <w:tc>
          <w:tcPr>
            <w:tcW w:w="1341" w:type="dxa"/>
            <w:gridSpan w:val="2"/>
            <w:noWrap/>
            <w:hideMark/>
          </w:tcPr>
          <w:p w14:paraId="49434542" w14:textId="77777777" w:rsidR="00E43B47" w:rsidRPr="00503CB5" w:rsidRDefault="00E43B47" w:rsidP="00EE7B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45.8</w:t>
            </w:r>
          </w:p>
        </w:tc>
        <w:tc>
          <w:tcPr>
            <w:tcW w:w="1341" w:type="dxa"/>
            <w:gridSpan w:val="2"/>
            <w:noWrap/>
            <w:hideMark/>
          </w:tcPr>
          <w:p w14:paraId="34C4C1A1" w14:textId="77777777" w:rsidR="00E43B47" w:rsidRPr="00503CB5" w:rsidRDefault="00E43B47" w:rsidP="00EE7B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19</w:t>
            </w:r>
          </w:p>
        </w:tc>
        <w:tc>
          <w:tcPr>
            <w:tcW w:w="1341" w:type="dxa"/>
            <w:noWrap/>
            <w:hideMark/>
          </w:tcPr>
          <w:p w14:paraId="7B45105B" w14:textId="77777777" w:rsidR="00E43B47" w:rsidRPr="00503CB5" w:rsidRDefault="00E43B47" w:rsidP="00EE7B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38</w:t>
            </w:r>
          </w:p>
        </w:tc>
        <w:tc>
          <w:tcPr>
            <w:tcW w:w="1454" w:type="dxa"/>
          </w:tcPr>
          <w:p w14:paraId="23916F38" w14:textId="77777777" w:rsidR="00E43B47" w:rsidRPr="00503CB5" w:rsidRDefault="00E43B47" w:rsidP="00EE7B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28</w:t>
            </w:r>
          </w:p>
        </w:tc>
        <w:tc>
          <w:tcPr>
            <w:tcW w:w="1229" w:type="dxa"/>
          </w:tcPr>
          <w:p w14:paraId="1D646A13" w14:textId="77777777" w:rsidR="00E43B47" w:rsidRPr="00503CB5" w:rsidRDefault="00E43B47" w:rsidP="00EE7B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40</w:t>
            </w:r>
          </w:p>
        </w:tc>
      </w:tr>
      <w:tr w:rsidR="00E43B47" w:rsidRPr="00503CB5" w14:paraId="37833076" w14:textId="77777777" w:rsidTr="00EE7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gridSpan w:val="2"/>
            <w:noWrap/>
            <w:hideMark/>
          </w:tcPr>
          <w:p w14:paraId="0A7752DB" w14:textId="77777777" w:rsidR="00E43B47" w:rsidRPr="00503CB5" w:rsidRDefault="00E43B47" w:rsidP="00EE7BB7">
            <w:pPr>
              <w:rPr>
                <w:rFonts w:ascii="Times" w:hAnsi="Times"/>
                <w:b w:val="0"/>
                <w:bCs w:val="0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b w:val="0"/>
                <w:bCs w:val="0"/>
                <w:color w:val="000000" w:themeColor="text1"/>
                <w:sz w:val="20"/>
                <w:szCs w:val="20"/>
                <w:lang w:val="en-GB"/>
              </w:rPr>
              <w:t>Moderate</w:t>
            </w:r>
          </w:p>
        </w:tc>
        <w:tc>
          <w:tcPr>
            <w:tcW w:w="1341" w:type="dxa"/>
            <w:gridSpan w:val="2"/>
            <w:noWrap/>
            <w:hideMark/>
          </w:tcPr>
          <w:p w14:paraId="1EB23FAD" w14:textId="77777777" w:rsidR="00E43B47" w:rsidRPr="00503CB5" w:rsidRDefault="00E43B47" w:rsidP="00EE7B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8</w:t>
            </w:r>
          </w:p>
        </w:tc>
        <w:tc>
          <w:tcPr>
            <w:tcW w:w="1341" w:type="dxa"/>
            <w:gridSpan w:val="2"/>
            <w:noWrap/>
            <w:hideMark/>
          </w:tcPr>
          <w:p w14:paraId="37419874" w14:textId="77777777" w:rsidR="00E43B47" w:rsidRPr="00503CB5" w:rsidRDefault="00E43B47" w:rsidP="00EE7B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33.3</w:t>
            </w:r>
          </w:p>
        </w:tc>
        <w:tc>
          <w:tcPr>
            <w:tcW w:w="1341" w:type="dxa"/>
            <w:gridSpan w:val="2"/>
            <w:noWrap/>
            <w:hideMark/>
          </w:tcPr>
          <w:p w14:paraId="6A82745A" w14:textId="77777777" w:rsidR="00E43B47" w:rsidRPr="00503CB5" w:rsidRDefault="00E43B47" w:rsidP="00EE7B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27</w:t>
            </w:r>
          </w:p>
        </w:tc>
        <w:tc>
          <w:tcPr>
            <w:tcW w:w="1341" w:type="dxa"/>
            <w:noWrap/>
            <w:hideMark/>
          </w:tcPr>
          <w:p w14:paraId="29B69536" w14:textId="77777777" w:rsidR="00E43B47" w:rsidRPr="00503CB5" w:rsidRDefault="00E43B47" w:rsidP="00EE7B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54</w:t>
            </w:r>
          </w:p>
        </w:tc>
        <w:tc>
          <w:tcPr>
            <w:tcW w:w="1454" w:type="dxa"/>
          </w:tcPr>
          <w:p w14:paraId="5C86FD66" w14:textId="77777777" w:rsidR="00E43B47" w:rsidRPr="00503CB5" w:rsidRDefault="00E43B47" w:rsidP="00EE7B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34</w:t>
            </w:r>
          </w:p>
        </w:tc>
        <w:tc>
          <w:tcPr>
            <w:tcW w:w="1229" w:type="dxa"/>
          </w:tcPr>
          <w:p w14:paraId="41B42884" w14:textId="77777777" w:rsidR="00E43B47" w:rsidRPr="00503CB5" w:rsidRDefault="00E43B47" w:rsidP="00EE7B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48.6</w:t>
            </w:r>
          </w:p>
        </w:tc>
      </w:tr>
      <w:tr w:rsidR="00E43B47" w:rsidRPr="00503CB5" w14:paraId="4C79A42E" w14:textId="77777777" w:rsidTr="00EE7BB7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gridSpan w:val="2"/>
            <w:noWrap/>
            <w:hideMark/>
          </w:tcPr>
          <w:p w14:paraId="3EE6F6E9" w14:textId="77777777" w:rsidR="00E43B47" w:rsidRPr="00503CB5" w:rsidRDefault="00E43B47" w:rsidP="00EE7BB7">
            <w:pPr>
              <w:rPr>
                <w:rFonts w:ascii="Times" w:hAnsi="Times"/>
                <w:b w:val="0"/>
                <w:bCs w:val="0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b w:val="0"/>
                <w:bCs w:val="0"/>
                <w:color w:val="000000" w:themeColor="text1"/>
                <w:sz w:val="20"/>
                <w:szCs w:val="20"/>
                <w:lang w:val="en-GB"/>
              </w:rPr>
              <w:t>Severe</w:t>
            </w:r>
          </w:p>
        </w:tc>
        <w:tc>
          <w:tcPr>
            <w:tcW w:w="1341" w:type="dxa"/>
            <w:gridSpan w:val="2"/>
            <w:noWrap/>
            <w:hideMark/>
          </w:tcPr>
          <w:p w14:paraId="3D9B0C88" w14:textId="77777777" w:rsidR="00E43B47" w:rsidRPr="00503CB5" w:rsidRDefault="00E43B47" w:rsidP="00EE7B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5</w:t>
            </w:r>
          </w:p>
        </w:tc>
        <w:tc>
          <w:tcPr>
            <w:tcW w:w="1341" w:type="dxa"/>
            <w:gridSpan w:val="2"/>
            <w:noWrap/>
            <w:hideMark/>
          </w:tcPr>
          <w:p w14:paraId="003C869E" w14:textId="77777777" w:rsidR="00E43B47" w:rsidRPr="00503CB5" w:rsidRDefault="00E43B47" w:rsidP="00EE7B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20.8</w:t>
            </w:r>
          </w:p>
        </w:tc>
        <w:tc>
          <w:tcPr>
            <w:tcW w:w="1341" w:type="dxa"/>
            <w:gridSpan w:val="2"/>
            <w:noWrap/>
            <w:hideMark/>
          </w:tcPr>
          <w:p w14:paraId="2D04FA45" w14:textId="77777777" w:rsidR="00E43B47" w:rsidRPr="00503CB5" w:rsidRDefault="00E43B47" w:rsidP="00EE7B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4</w:t>
            </w:r>
          </w:p>
        </w:tc>
        <w:tc>
          <w:tcPr>
            <w:tcW w:w="1341" w:type="dxa"/>
            <w:noWrap/>
            <w:hideMark/>
          </w:tcPr>
          <w:p w14:paraId="3301FC9D" w14:textId="77777777" w:rsidR="00E43B47" w:rsidRPr="00503CB5" w:rsidRDefault="00E43B47" w:rsidP="00EE7B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8</w:t>
            </w:r>
          </w:p>
        </w:tc>
        <w:tc>
          <w:tcPr>
            <w:tcW w:w="1454" w:type="dxa"/>
          </w:tcPr>
          <w:p w14:paraId="6E44E933" w14:textId="77777777" w:rsidR="00E43B47" w:rsidRPr="00503CB5" w:rsidRDefault="00E43B47" w:rsidP="00EE7B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8</w:t>
            </w:r>
          </w:p>
        </w:tc>
        <w:tc>
          <w:tcPr>
            <w:tcW w:w="1229" w:type="dxa"/>
          </w:tcPr>
          <w:p w14:paraId="64B34562" w14:textId="77777777" w:rsidR="00E43B47" w:rsidRPr="00503CB5" w:rsidRDefault="00E43B47" w:rsidP="00EE7B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11.4</w:t>
            </w:r>
          </w:p>
        </w:tc>
      </w:tr>
    </w:tbl>
    <w:p w14:paraId="17650263" w14:textId="66CD1635" w:rsidR="00E43B47" w:rsidRPr="00503CB5" w:rsidRDefault="00E43B47" w:rsidP="00E43B47">
      <w:pPr>
        <w:rPr>
          <w:rFonts w:ascii="Times" w:hAnsi="Times"/>
          <w:lang w:val="en-GB"/>
        </w:rPr>
      </w:pPr>
      <w:r w:rsidRPr="00503CB5">
        <w:rPr>
          <w:rFonts w:ascii="Times" w:hAnsi="Times"/>
          <w:i/>
          <w:iCs/>
          <w:color w:val="000000" w:themeColor="text1"/>
          <w:sz w:val="21"/>
          <w:szCs w:val="21"/>
          <w:lang w:val="en-GB"/>
        </w:rPr>
        <w:t>Note</w:t>
      </w:r>
      <w:r w:rsidR="00E66A60" w:rsidRPr="00503CB5">
        <w:rPr>
          <w:rFonts w:ascii="Times" w:hAnsi="Times"/>
          <w:i/>
          <w:iCs/>
          <w:color w:val="000000" w:themeColor="text1"/>
          <w:sz w:val="21"/>
          <w:szCs w:val="21"/>
          <w:lang w:val="en-GB"/>
        </w:rPr>
        <w:t>.</w:t>
      </w:r>
      <w:r w:rsidRPr="00503CB5">
        <w:rPr>
          <w:rFonts w:ascii="Times" w:hAnsi="Times"/>
          <w:i/>
          <w:iCs/>
          <w:color w:val="000000" w:themeColor="text1"/>
          <w:sz w:val="21"/>
          <w:szCs w:val="21"/>
          <w:lang w:val="en-GB"/>
        </w:rPr>
        <w:t xml:space="preserve"> N: number of observations; %: frequency.</w:t>
      </w:r>
    </w:p>
    <w:p w14:paraId="6F090942" w14:textId="3DB9D1A3" w:rsidR="00E43B47" w:rsidRPr="00503CB5" w:rsidRDefault="00E43B47">
      <w:pPr>
        <w:rPr>
          <w:rFonts w:ascii="Times" w:hAnsi="Times"/>
          <w:b/>
          <w:bCs/>
          <w:color w:val="000000" w:themeColor="text1"/>
          <w:sz w:val="21"/>
          <w:szCs w:val="21"/>
          <w:lang w:val="en-GB"/>
        </w:rPr>
      </w:pPr>
      <w:r w:rsidRPr="00503CB5">
        <w:rPr>
          <w:rFonts w:ascii="Times" w:hAnsi="Times"/>
          <w:b/>
          <w:bCs/>
          <w:color w:val="000000" w:themeColor="text1"/>
          <w:sz w:val="21"/>
          <w:szCs w:val="21"/>
          <w:lang w:val="en-GB"/>
        </w:rPr>
        <w:br w:type="page"/>
      </w:r>
    </w:p>
    <w:p w14:paraId="186549F9" w14:textId="518648F7" w:rsidR="00AF4D26" w:rsidRPr="00503CB5" w:rsidRDefault="00AF4D26" w:rsidP="00AF4D26">
      <w:pPr>
        <w:jc w:val="both"/>
        <w:rPr>
          <w:rFonts w:ascii="Times" w:hAnsi="Times"/>
          <w:color w:val="000000" w:themeColor="text1"/>
          <w:sz w:val="22"/>
          <w:szCs w:val="22"/>
          <w:lang w:val="en-GB"/>
        </w:rPr>
      </w:pPr>
      <w:r w:rsidRPr="00503CB5">
        <w:rPr>
          <w:rFonts w:ascii="Times" w:hAnsi="Times"/>
          <w:b/>
          <w:bCs/>
          <w:color w:val="000000" w:themeColor="text1"/>
          <w:sz w:val="22"/>
          <w:szCs w:val="22"/>
          <w:lang w:val="en-GB"/>
        </w:rPr>
        <w:lastRenderedPageBreak/>
        <w:t xml:space="preserve">Table </w:t>
      </w:r>
      <w:r w:rsidR="0077499C" w:rsidRPr="00503CB5">
        <w:rPr>
          <w:rFonts w:ascii="Times" w:hAnsi="Times"/>
          <w:b/>
          <w:bCs/>
          <w:color w:val="000000" w:themeColor="text1"/>
          <w:sz w:val="22"/>
          <w:szCs w:val="22"/>
          <w:lang w:val="en-GB"/>
        </w:rPr>
        <w:t>S</w:t>
      </w:r>
      <w:r w:rsidR="00261438" w:rsidRPr="00503CB5">
        <w:rPr>
          <w:rFonts w:ascii="Times" w:hAnsi="Times"/>
          <w:b/>
          <w:bCs/>
          <w:color w:val="000000" w:themeColor="text1"/>
          <w:sz w:val="22"/>
          <w:szCs w:val="22"/>
          <w:lang w:val="en-GB"/>
        </w:rPr>
        <w:t>2</w:t>
      </w:r>
      <w:r w:rsidR="0077499C" w:rsidRPr="00503CB5">
        <w:rPr>
          <w:rFonts w:ascii="Times" w:hAnsi="Times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Pr="00503CB5">
        <w:rPr>
          <w:rFonts w:ascii="Times" w:hAnsi="Times"/>
          <w:b/>
          <w:bCs/>
          <w:color w:val="000000" w:themeColor="text1"/>
          <w:sz w:val="22"/>
          <w:szCs w:val="22"/>
          <w:lang w:val="en-GB"/>
        </w:rPr>
        <w:t xml:space="preserve">– </w:t>
      </w:r>
      <w:r w:rsidRPr="00503CB5">
        <w:rPr>
          <w:rFonts w:ascii="Times" w:hAnsi="Times"/>
          <w:color w:val="000000" w:themeColor="text1"/>
          <w:sz w:val="22"/>
          <w:szCs w:val="22"/>
          <w:lang w:val="en-GB"/>
        </w:rPr>
        <w:t>Main physical health problems reported in the clinical control group and examples of specific conditions</w:t>
      </w:r>
    </w:p>
    <w:p w14:paraId="5CCBB2BE" w14:textId="77777777" w:rsidR="00B96FD9" w:rsidRPr="00503CB5" w:rsidRDefault="00B96FD9" w:rsidP="00AF4D26">
      <w:pPr>
        <w:jc w:val="both"/>
        <w:rPr>
          <w:rFonts w:ascii="Times" w:hAnsi="Times"/>
          <w:i/>
          <w:iCs/>
          <w:color w:val="000000" w:themeColor="text1"/>
          <w:sz w:val="21"/>
          <w:szCs w:val="21"/>
          <w:lang w:val="en-GB"/>
        </w:rPr>
      </w:pPr>
    </w:p>
    <w:tbl>
      <w:tblPr>
        <w:tblStyle w:val="PlainTable2"/>
        <w:tblW w:w="9756" w:type="dxa"/>
        <w:tblLook w:val="04A0" w:firstRow="1" w:lastRow="0" w:firstColumn="1" w:lastColumn="0" w:noHBand="0" w:noVBand="1"/>
      </w:tblPr>
      <w:tblGrid>
        <w:gridCol w:w="3402"/>
        <w:gridCol w:w="6354"/>
      </w:tblGrid>
      <w:tr w:rsidR="00AF4D26" w:rsidRPr="00503CB5" w14:paraId="487DF4B1" w14:textId="77777777" w:rsidTr="007678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507DB05F" w14:textId="3331455C" w:rsidR="00AF4D26" w:rsidRPr="00503CB5" w:rsidRDefault="00AF4D26" w:rsidP="00767889">
            <w:pPr>
              <w:spacing w:line="360" w:lineRule="auto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 xml:space="preserve">Physical health conditions </w:t>
            </w:r>
            <w:r w:rsidR="0077499C"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(N=139)</w:t>
            </w:r>
          </w:p>
        </w:tc>
        <w:tc>
          <w:tcPr>
            <w:tcW w:w="6354" w:type="dxa"/>
          </w:tcPr>
          <w:p w14:paraId="00E41172" w14:textId="77777777" w:rsidR="00AF4D26" w:rsidRPr="00503CB5" w:rsidRDefault="00AF4D26" w:rsidP="0076788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AF4D26" w:rsidRPr="00503CB5" w14:paraId="509BF205" w14:textId="77777777" w:rsidTr="00767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2320FF93" w14:textId="77777777" w:rsidR="00AF4D26" w:rsidRPr="00503CB5" w:rsidRDefault="00AF4D26" w:rsidP="00767889">
            <w:pPr>
              <w:spacing w:line="360" w:lineRule="auto"/>
              <w:jc w:val="both"/>
              <w:rPr>
                <w:rFonts w:ascii="Times" w:hAnsi="Times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en-GB"/>
              </w:rPr>
              <w:t>Cardiovascular</w:t>
            </w:r>
          </w:p>
        </w:tc>
        <w:tc>
          <w:tcPr>
            <w:tcW w:w="6354" w:type="dxa"/>
          </w:tcPr>
          <w:p w14:paraId="43F95E1A" w14:textId="77777777" w:rsidR="00AF4D26" w:rsidRPr="00503CB5" w:rsidRDefault="00AF4D26" w:rsidP="0076788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congenital health failure, rheumatic heart disease</w:t>
            </w:r>
          </w:p>
        </w:tc>
      </w:tr>
      <w:tr w:rsidR="00AF4D26" w:rsidRPr="00503CB5" w14:paraId="4C32007F" w14:textId="77777777" w:rsidTr="00767889">
        <w:trPr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09A09D36" w14:textId="77777777" w:rsidR="00AF4D26" w:rsidRPr="00503CB5" w:rsidRDefault="00AF4D26" w:rsidP="00767889">
            <w:pPr>
              <w:spacing w:line="360" w:lineRule="auto"/>
              <w:jc w:val="both"/>
              <w:rPr>
                <w:rFonts w:ascii="Times" w:hAnsi="Times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en-GB"/>
              </w:rPr>
              <w:t>Respiratory</w:t>
            </w:r>
          </w:p>
        </w:tc>
        <w:tc>
          <w:tcPr>
            <w:tcW w:w="6354" w:type="dxa"/>
          </w:tcPr>
          <w:p w14:paraId="71BBC99A" w14:textId="77777777" w:rsidR="00AF4D26" w:rsidRPr="00503CB5" w:rsidRDefault="00AF4D26" w:rsidP="0076788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asthma, bronchitis, community-acquired pneumonia, pertussis, unspecified respiratory tract infection</w:t>
            </w:r>
          </w:p>
        </w:tc>
      </w:tr>
      <w:tr w:rsidR="00AF4D26" w:rsidRPr="00503CB5" w14:paraId="18992A6B" w14:textId="77777777" w:rsidTr="00767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3549E32D" w14:textId="77777777" w:rsidR="00AF4D26" w:rsidRPr="00503CB5" w:rsidRDefault="00AF4D26" w:rsidP="00767889">
            <w:pPr>
              <w:spacing w:line="360" w:lineRule="auto"/>
              <w:jc w:val="both"/>
              <w:rPr>
                <w:rFonts w:ascii="Times" w:hAnsi="Times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en-GB"/>
              </w:rPr>
              <w:t>Neurological</w:t>
            </w:r>
          </w:p>
        </w:tc>
        <w:tc>
          <w:tcPr>
            <w:tcW w:w="6354" w:type="dxa"/>
          </w:tcPr>
          <w:p w14:paraId="6E9D036C" w14:textId="77777777" w:rsidR="00AF4D26" w:rsidRPr="00503CB5" w:rsidRDefault="00AF4D26" w:rsidP="0076788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traumatic brain injury, stroke, hemiparesis</w:t>
            </w:r>
          </w:p>
        </w:tc>
      </w:tr>
      <w:tr w:rsidR="00AF4D26" w:rsidRPr="00503CB5" w14:paraId="7B4C59D7" w14:textId="77777777" w:rsidTr="00767889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6FCF8CD" w14:textId="77777777" w:rsidR="00AF4D26" w:rsidRPr="00503CB5" w:rsidRDefault="00AF4D26" w:rsidP="00767889">
            <w:pPr>
              <w:spacing w:line="360" w:lineRule="auto"/>
              <w:jc w:val="both"/>
              <w:rPr>
                <w:rFonts w:ascii="Times" w:hAnsi="Times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Other </w:t>
            </w:r>
          </w:p>
        </w:tc>
        <w:tc>
          <w:tcPr>
            <w:tcW w:w="6354" w:type="dxa"/>
          </w:tcPr>
          <w:p w14:paraId="71E1B792" w14:textId="77777777" w:rsidR="00AF4D26" w:rsidRPr="00503CB5" w:rsidRDefault="00AF4D26" w:rsidP="0076788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moderate-severe acute malnutrition, meningitis, hepatitis, tuberculosis</w:t>
            </w:r>
          </w:p>
        </w:tc>
      </w:tr>
    </w:tbl>
    <w:bookmarkEnd w:id="0"/>
    <w:bookmarkEnd w:id="1"/>
    <w:p w14:paraId="5BA1A282" w14:textId="77777777" w:rsidR="00261438" w:rsidRPr="00503CB5" w:rsidRDefault="00E43B47">
      <w:pPr>
        <w:rPr>
          <w:rFonts w:ascii="Times" w:hAnsi="Times"/>
          <w:i/>
          <w:iCs/>
          <w:color w:val="000000" w:themeColor="text1"/>
          <w:sz w:val="21"/>
          <w:szCs w:val="21"/>
          <w:lang w:val="en-GB"/>
        </w:rPr>
      </w:pPr>
      <w:r w:rsidRPr="00503CB5">
        <w:rPr>
          <w:rFonts w:ascii="Times" w:hAnsi="Times"/>
          <w:i/>
          <w:iCs/>
          <w:color w:val="000000" w:themeColor="text1"/>
          <w:sz w:val="21"/>
          <w:szCs w:val="21"/>
          <w:lang w:val="en-GB"/>
        </w:rPr>
        <w:t>Note</w:t>
      </w:r>
      <w:r w:rsidR="00E66A60" w:rsidRPr="00503CB5">
        <w:rPr>
          <w:rFonts w:ascii="Times" w:hAnsi="Times"/>
          <w:i/>
          <w:iCs/>
          <w:color w:val="000000" w:themeColor="text1"/>
          <w:sz w:val="21"/>
          <w:szCs w:val="21"/>
          <w:lang w:val="en-GB"/>
        </w:rPr>
        <w:t>. W</w:t>
      </w:r>
      <w:r w:rsidRPr="00503CB5">
        <w:rPr>
          <w:rFonts w:ascii="Times" w:hAnsi="Times"/>
          <w:i/>
          <w:iCs/>
          <w:color w:val="000000" w:themeColor="text1"/>
          <w:sz w:val="21"/>
          <w:szCs w:val="21"/>
          <w:lang w:val="en-GB"/>
        </w:rPr>
        <w:t>e report a list of conditions rather than a frequency table given the high levels of comorbidities reported in the sample</w:t>
      </w:r>
    </w:p>
    <w:p w14:paraId="67198EE8" w14:textId="77777777" w:rsidR="00261438" w:rsidRPr="00503CB5" w:rsidRDefault="00261438">
      <w:pPr>
        <w:rPr>
          <w:rFonts w:ascii="Times" w:hAnsi="Times"/>
          <w:i/>
          <w:iCs/>
          <w:color w:val="000000" w:themeColor="text1"/>
          <w:sz w:val="21"/>
          <w:szCs w:val="21"/>
          <w:lang w:val="en-GB"/>
        </w:rPr>
      </w:pPr>
      <w:r w:rsidRPr="00503CB5">
        <w:rPr>
          <w:rFonts w:ascii="Times" w:hAnsi="Times"/>
          <w:i/>
          <w:iCs/>
          <w:color w:val="000000" w:themeColor="text1"/>
          <w:sz w:val="21"/>
          <w:szCs w:val="21"/>
          <w:lang w:val="en-GB"/>
        </w:rPr>
        <w:br w:type="page"/>
      </w:r>
    </w:p>
    <w:p w14:paraId="5A8C4295" w14:textId="77777777" w:rsidR="00261438" w:rsidRPr="00503CB5" w:rsidRDefault="00261438" w:rsidP="00261438">
      <w:pPr>
        <w:rPr>
          <w:rFonts w:ascii="Times" w:hAnsi="Times"/>
          <w:b/>
          <w:bCs/>
          <w:color w:val="000000" w:themeColor="text1"/>
          <w:sz w:val="21"/>
          <w:szCs w:val="21"/>
          <w:lang w:val="en-GB"/>
        </w:rPr>
      </w:pPr>
    </w:p>
    <w:p w14:paraId="51E321F9" w14:textId="18E64409" w:rsidR="00261438" w:rsidRPr="00503CB5" w:rsidRDefault="00261438" w:rsidP="00261438">
      <w:pPr>
        <w:jc w:val="both"/>
        <w:rPr>
          <w:rFonts w:ascii="Times" w:hAnsi="Times"/>
          <w:color w:val="000000" w:themeColor="text1"/>
          <w:sz w:val="22"/>
          <w:szCs w:val="22"/>
          <w:lang w:val="en-GB"/>
        </w:rPr>
      </w:pPr>
      <w:r w:rsidRPr="00503CB5">
        <w:rPr>
          <w:rFonts w:ascii="Times" w:hAnsi="Times"/>
          <w:b/>
          <w:bCs/>
          <w:color w:val="000000" w:themeColor="text1"/>
          <w:sz w:val="22"/>
          <w:szCs w:val="22"/>
          <w:lang w:val="en-GB"/>
        </w:rPr>
        <w:t xml:space="preserve">Table S3 – </w:t>
      </w:r>
      <w:r w:rsidRPr="00503CB5">
        <w:rPr>
          <w:rFonts w:ascii="Times" w:hAnsi="Times"/>
          <w:color w:val="000000" w:themeColor="text1"/>
          <w:sz w:val="22"/>
          <w:szCs w:val="22"/>
          <w:lang w:val="en-GB"/>
        </w:rPr>
        <w:t xml:space="preserve">Conditions and missing data reported in the rest group. </w:t>
      </w:r>
    </w:p>
    <w:tbl>
      <w:tblPr>
        <w:tblStyle w:val="PlainTable2"/>
        <w:tblW w:w="3686" w:type="dxa"/>
        <w:tblLook w:val="04A0" w:firstRow="1" w:lastRow="0" w:firstColumn="1" w:lastColumn="0" w:noHBand="0" w:noVBand="1"/>
      </w:tblPr>
      <w:tblGrid>
        <w:gridCol w:w="1161"/>
        <w:gridCol w:w="1475"/>
        <w:gridCol w:w="484"/>
        <w:gridCol w:w="566"/>
      </w:tblGrid>
      <w:tr w:rsidR="00261438" w:rsidRPr="00503CB5" w14:paraId="009D2D2A" w14:textId="77777777" w:rsidTr="006900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</w:tcPr>
          <w:p w14:paraId="119B311D" w14:textId="77777777" w:rsidR="00261438" w:rsidRPr="00503CB5" w:rsidRDefault="00261438" w:rsidP="00690003">
            <w:pPr>
              <w:spacing w:line="360" w:lineRule="auto"/>
              <w:jc w:val="both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75" w:type="dxa"/>
          </w:tcPr>
          <w:p w14:paraId="09B7EF58" w14:textId="77777777" w:rsidR="00261438" w:rsidRPr="00503CB5" w:rsidRDefault="00261438" w:rsidP="00690003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Rest (N=22)</w:t>
            </w:r>
          </w:p>
        </w:tc>
        <w:tc>
          <w:tcPr>
            <w:tcW w:w="484" w:type="dxa"/>
          </w:tcPr>
          <w:p w14:paraId="7065B338" w14:textId="77777777" w:rsidR="00261438" w:rsidRPr="00503CB5" w:rsidRDefault="00261438" w:rsidP="00690003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566" w:type="dxa"/>
          </w:tcPr>
          <w:p w14:paraId="08996AA7" w14:textId="77777777" w:rsidR="00261438" w:rsidRPr="00503CB5" w:rsidRDefault="00261438" w:rsidP="00690003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261438" w:rsidRPr="00503CB5" w14:paraId="3C909867" w14:textId="77777777" w:rsidTr="00690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</w:tcPr>
          <w:p w14:paraId="28DA42FB" w14:textId="77777777" w:rsidR="00261438" w:rsidRPr="00503CB5" w:rsidRDefault="00261438" w:rsidP="00690003">
            <w:pPr>
              <w:spacing w:line="360" w:lineRule="auto"/>
              <w:jc w:val="both"/>
              <w:rPr>
                <w:rFonts w:ascii="Times" w:hAnsi="Times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75" w:type="dxa"/>
          </w:tcPr>
          <w:p w14:paraId="58485CCB" w14:textId="77777777" w:rsidR="00261438" w:rsidRPr="00503CB5" w:rsidRDefault="00261438" w:rsidP="0069000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84" w:type="dxa"/>
          </w:tcPr>
          <w:p w14:paraId="6B1CB345" w14:textId="77777777" w:rsidR="00261438" w:rsidRPr="00503CB5" w:rsidRDefault="00261438" w:rsidP="0069000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N</w:t>
            </w:r>
          </w:p>
        </w:tc>
        <w:tc>
          <w:tcPr>
            <w:tcW w:w="566" w:type="dxa"/>
          </w:tcPr>
          <w:p w14:paraId="47164637" w14:textId="77777777" w:rsidR="00261438" w:rsidRPr="00503CB5" w:rsidRDefault="00261438" w:rsidP="0069000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%</w:t>
            </w:r>
          </w:p>
        </w:tc>
      </w:tr>
      <w:tr w:rsidR="00261438" w:rsidRPr="00503CB5" w14:paraId="7B3AE136" w14:textId="77777777" w:rsidTr="00690003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2337AE4" w14:textId="77777777" w:rsidR="00261438" w:rsidRPr="00503CB5" w:rsidRDefault="00261438" w:rsidP="00690003">
            <w:pPr>
              <w:spacing w:line="360" w:lineRule="auto"/>
              <w:jc w:val="both"/>
              <w:rPr>
                <w:rFonts w:ascii="Times" w:hAnsi="Times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en-GB"/>
              </w:rPr>
              <w:t>Condition</w:t>
            </w:r>
          </w:p>
        </w:tc>
        <w:tc>
          <w:tcPr>
            <w:tcW w:w="0" w:type="dxa"/>
            <w:vAlign w:val="center"/>
          </w:tcPr>
          <w:p w14:paraId="5BFE3DA4" w14:textId="77777777" w:rsidR="00261438" w:rsidRPr="00503CB5" w:rsidRDefault="00261438" w:rsidP="0069000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 w:cs="Calibri"/>
                <w:color w:val="000000"/>
                <w:sz w:val="20"/>
                <w:szCs w:val="20"/>
              </w:rPr>
              <w:t>Behavioural problems / disturbances</w:t>
            </w:r>
          </w:p>
        </w:tc>
        <w:tc>
          <w:tcPr>
            <w:tcW w:w="0" w:type="dxa"/>
            <w:vAlign w:val="center"/>
          </w:tcPr>
          <w:p w14:paraId="438F9AFD" w14:textId="77777777" w:rsidR="00261438" w:rsidRPr="00503CB5" w:rsidRDefault="00261438" w:rsidP="0069000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 w:cs="Calibri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0" w:type="dxa"/>
            <w:vAlign w:val="center"/>
          </w:tcPr>
          <w:p w14:paraId="7739B0A7" w14:textId="77777777" w:rsidR="00261438" w:rsidRPr="00503CB5" w:rsidRDefault="00261438" w:rsidP="0069000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 w:cs="Calibri"/>
                <w:color w:val="000000"/>
                <w:sz w:val="20"/>
                <w:szCs w:val="20"/>
                <w:lang w:val="en-GB"/>
              </w:rPr>
              <w:t>4.5</w:t>
            </w:r>
          </w:p>
        </w:tc>
      </w:tr>
      <w:tr w:rsidR="00261438" w:rsidRPr="00503CB5" w14:paraId="7FECBC6E" w14:textId="77777777" w:rsidTr="00690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CDEE036" w14:textId="77777777" w:rsidR="00261438" w:rsidRPr="00503CB5" w:rsidRDefault="00261438" w:rsidP="00690003">
            <w:pPr>
              <w:spacing w:line="360" w:lineRule="auto"/>
              <w:jc w:val="both"/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0" w:type="dxa"/>
            <w:vAlign w:val="center"/>
          </w:tcPr>
          <w:p w14:paraId="2D4C3A61" w14:textId="77777777" w:rsidR="00261438" w:rsidRPr="00503CB5" w:rsidRDefault="00261438" w:rsidP="0069000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 w:cs="Calibri"/>
                <w:color w:val="000000"/>
                <w:sz w:val="20"/>
                <w:szCs w:val="20"/>
                <w:lang w:val="en-GB"/>
              </w:rPr>
              <w:t>Behavioural problems / disturbances + epilepsy / seizure disorder</w:t>
            </w:r>
          </w:p>
        </w:tc>
        <w:tc>
          <w:tcPr>
            <w:tcW w:w="0" w:type="dxa"/>
            <w:vAlign w:val="center"/>
          </w:tcPr>
          <w:p w14:paraId="60686F02" w14:textId="77777777" w:rsidR="00261438" w:rsidRPr="00503CB5" w:rsidRDefault="00261438" w:rsidP="0069000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 w:cs="Calibri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dxa"/>
            <w:vAlign w:val="center"/>
          </w:tcPr>
          <w:p w14:paraId="21777C6A" w14:textId="77777777" w:rsidR="00261438" w:rsidRPr="00503CB5" w:rsidRDefault="00261438" w:rsidP="0069000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color w:val="000000"/>
                <w:sz w:val="20"/>
                <w:szCs w:val="20"/>
                <w:lang w:val="en-GB"/>
              </w:rPr>
            </w:pPr>
            <w:r w:rsidRPr="00503CB5">
              <w:rPr>
                <w:rFonts w:ascii="Times" w:hAnsi="Times" w:cs="Calibri"/>
                <w:color w:val="000000"/>
                <w:sz w:val="20"/>
                <w:szCs w:val="20"/>
                <w:lang w:val="en-GB"/>
              </w:rPr>
              <w:t>9.1</w:t>
            </w:r>
          </w:p>
        </w:tc>
      </w:tr>
      <w:tr w:rsidR="00261438" w:rsidRPr="00503CB5" w14:paraId="7FF98D79" w14:textId="77777777" w:rsidTr="00690003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</w:tcPr>
          <w:p w14:paraId="3805C491" w14:textId="77777777" w:rsidR="00261438" w:rsidRPr="00503CB5" w:rsidRDefault="00261438" w:rsidP="00690003">
            <w:pPr>
              <w:spacing w:line="360" w:lineRule="auto"/>
              <w:jc w:val="both"/>
              <w:rPr>
                <w:rFonts w:ascii="Times" w:hAnsi="Times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75" w:type="dxa"/>
          </w:tcPr>
          <w:p w14:paraId="5052CB36" w14:textId="77777777" w:rsidR="00261438" w:rsidRPr="00503CB5" w:rsidRDefault="00261438" w:rsidP="0069000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Brief psychosis + PTSD</w:t>
            </w:r>
          </w:p>
        </w:tc>
        <w:tc>
          <w:tcPr>
            <w:tcW w:w="484" w:type="dxa"/>
          </w:tcPr>
          <w:p w14:paraId="134ABCF9" w14:textId="77777777" w:rsidR="00261438" w:rsidRPr="00503CB5" w:rsidRDefault="00261438" w:rsidP="0069000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566" w:type="dxa"/>
          </w:tcPr>
          <w:p w14:paraId="35405494" w14:textId="77777777" w:rsidR="00261438" w:rsidRPr="00503CB5" w:rsidRDefault="00261438" w:rsidP="0069000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 w:cs="Times"/>
                <w:color w:val="000000"/>
                <w:sz w:val="20"/>
                <w:szCs w:val="20"/>
                <w:lang w:val="en-GB"/>
              </w:rPr>
              <w:t>4.5</w:t>
            </w:r>
          </w:p>
        </w:tc>
      </w:tr>
      <w:tr w:rsidR="00261438" w:rsidRPr="00503CB5" w14:paraId="6D8AEBFA" w14:textId="77777777" w:rsidTr="00690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</w:tcPr>
          <w:p w14:paraId="23B567C0" w14:textId="77777777" w:rsidR="00261438" w:rsidRPr="00503CB5" w:rsidRDefault="00261438" w:rsidP="00690003">
            <w:pPr>
              <w:spacing w:line="360" w:lineRule="auto"/>
              <w:jc w:val="both"/>
              <w:rPr>
                <w:rFonts w:ascii="Times" w:hAnsi="Times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75" w:type="dxa"/>
          </w:tcPr>
          <w:p w14:paraId="0159EFEB" w14:textId="77777777" w:rsidR="00261438" w:rsidRPr="00503CB5" w:rsidRDefault="00261438" w:rsidP="0069000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Bipolar Disorder</w:t>
            </w:r>
          </w:p>
        </w:tc>
        <w:tc>
          <w:tcPr>
            <w:tcW w:w="484" w:type="dxa"/>
          </w:tcPr>
          <w:p w14:paraId="7255C291" w14:textId="77777777" w:rsidR="00261438" w:rsidRPr="00503CB5" w:rsidRDefault="00261438" w:rsidP="0069000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566" w:type="dxa"/>
          </w:tcPr>
          <w:p w14:paraId="5F16175B" w14:textId="77777777" w:rsidR="00261438" w:rsidRPr="00503CB5" w:rsidRDefault="00261438" w:rsidP="0069000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 w:cs="Times"/>
                <w:color w:val="000000"/>
                <w:sz w:val="20"/>
                <w:szCs w:val="20"/>
                <w:lang w:val="en-GB"/>
              </w:rPr>
              <w:t>4.5</w:t>
            </w:r>
          </w:p>
        </w:tc>
      </w:tr>
      <w:tr w:rsidR="00261438" w:rsidRPr="00503CB5" w14:paraId="336D6844" w14:textId="77777777" w:rsidTr="00690003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</w:tcPr>
          <w:p w14:paraId="058BC192" w14:textId="77777777" w:rsidR="00261438" w:rsidRPr="00503CB5" w:rsidRDefault="00261438" w:rsidP="00690003">
            <w:pPr>
              <w:spacing w:line="360" w:lineRule="auto"/>
              <w:jc w:val="both"/>
              <w:rPr>
                <w:rFonts w:ascii="Times" w:hAnsi="Times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75" w:type="dxa"/>
          </w:tcPr>
          <w:p w14:paraId="5D8DB94E" w14:textId="77777777" w:rsidR="00261438" w:rsidRPr="00503CB5" w:rsidRDefault="00261438" w:rsidP="0069000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Childhood onset schizophrenia</w:t>
            </w:r>
          </w:p>
        </w:tc>
        <w:tc>
          <w:tcPr>
            <w:tcW w:w="484" w:type="dxa"/>
          </w:tcPr>
          <w:p w14:paraId="210AD92D" w14:textId="77777777" w:rsidR="00261438" w:rsidRPr="00503CB5" w:rsidRDefault="00261438" w:rsidP="0069000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2</w:t>
            </w:r>
          </w:p>
        </w:tc>
        <w:tc>
          <w:tcPr>
            <w:tcW w:w="566" w:type="dxa"/>
          </w:tcPr>
          <w:p w14:paraId="383A6625" w14:textId="77777777" w:rsidR="00261438" w:rsidRPr="00503CB5" w:rsidRDefault="00261438" w:rsidP="0069000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 w:cs="Times"/>
                <w:color w:val="000000"/>
                <w:sz w:val="20"/>
                <w:szCs w:val="20"/>
                <w:lang w:val="en-GB"/>
              </w:rPr>
              <w:t>9.1</w:t>
            </w:r>
          </w:p>
        </w:tc>
      </w:tr>
      <w:tr w:rsidR="00261438" w:rsidRPr="00503CB5" w14:paraId="6A902369" w14:textId="77777777" w:rsidTr="00690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</w:tcPr>
          <w:p w14:paraId="0745D5D8" w14:textId="77777777" w:rsidR="00261438" w:rsidRPr="00503CB5" w:rsidRDefault="00261438" w:rsidP="00690003">
            <w:pPr>
              <w:spacing w:line="360" w:lineRule="auto"/>
              <w:jc w:val="both"/>
              <w:rPr>
                <w:rFonts w:ascii="Times" w:hAnsi="Times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75" w:type="dxa"/>
          </w:tcPr>
          <w:p w14:paraId="1D296A7B" w14:textId="77777777" w:rsidR="00261438" w:rsidRPr="00503CB5" w:rsidRDefault="00261438" w:rsidP="0069000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Major depressive disorder</w:t>
            </w:r>
          </w:p>
        </w:tc>
        <w:tc>
          <w:tcPr>
            <w:tcW w:w="484" w:type="dxa"/>
          </w:tcPr>
          <w:p w14:paraId="58E6AE33" w14:textId="77777777" w:rsidR="00261438" w:rsidRPr="00503CB5" w:rsidRDefault="00261438" w:rsidP="0069000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566" w:type="dxa"/>
          </w:tcPr>
          <w:p w14:paraId="24B5B93D" w14:textId="77777777" w:rsidR="00261438" w:rsidRPr="00503CB5" w:rsidRDefault="00261438" w:rsidP="0069000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 w:cs="Times"/>
                <w:color w:val="000000"/>
                <w:sz w:val="20"/>
                <w:szCs w:val="20"/>
                <w:lang w:val="en-GB"/>
              </w:rPr>
              <w:t>4.5</w:t>
            </w:r>
          </w:p>
        </w:tc>
      </w:tr>
      <w:tr w:rsidR="00261438" w:rsidRPr="00503CB5" w14:paraId="4138CF8A" w14:textId="77777777" w:rsidTr="00690003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</w:tcPr>
          <w:p w14:paraId="36AB7393" w14:textId="77777777" w:rsidR="00261438" w:rsidRPr="00503CB5" w:rsidRDefault="00261438" w:rsidP="00690003">
            <w:pPr>
              <w:spacing w:line="360" w:lineRule="auto"/>
              <w:jc w:val="both"/>
              <w:rPr>
                <w:rFonts w:ascii="Times" w:hAnsi="Times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75" w:type="dxa"/>
          </w:tcPr>
          <w:p w14:paraId="6A7D8E9D" w14:textId="77777777" w:rsidR="00261438" w:rsidRPr="00503CB5" w:rsidRDefault="00261438" w:rsidP="0069000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Not otherwise specified mental disorder</w:t>
            </w:r>
          </w:p>
        </w:tc>
        <w:tc>
          <w:tcPr>
            <w:tcW w:w="484" w:type="dxa"/>
          </w:tcPr>
          <w:p w14:paraId="6DD5106C" w14:textId="77777777" w:rsidR="00261438" w:rsidRPr="00503CB5" w:rsidRDefault="00261438" w:rsidP="0069000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566" w:type="dxa"/>
          </w:tcPr>
          <w:p w14:paraId="21E3F4F3" w14:textId="77777777" w:rsidR="00261438" w:rsidRPr="00503CB5" w:rsidRDefault="00261438" w:rsidP="0069000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 w:cs="Times"/>
                <w:color w:val="000000"/>
                <w:sz w:val="20"/>
                <w:szCs w:val="20"/>
                <w:lang w:val="en-GB"/>
              </w:rPr>
              <w:t>4.5</w:t>
            </w:r>
          </w:p>
        </w:tc>
      </w:tr>
      <w:tr w:rsidR="00261438" w:rsidRPr="00503CB5" w14:paraId="28DF2778" w14:textId="77777777" w:rsidTr="00690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3B7EC2FD" w14:textId="77777777" w:rsidR="00261438" w:rsidRPr="00503CB5" w:rsidRDefault="00261438" w:rsidP="00690003">
            <w:pPr>
              <w:spacing w:line="360" w:lineRule="auto"/>
              <w:jc w:val="both"/>
              <w:rPr>
                <w:rFonts w:ascii="Times" w:hAnsi="Times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0" w:type="dxa"/>
            <w:vAlign w:val="center"/>
          </w:tcPr>
          <w:p w14:paraId="090B464B" w14:textId="77777777" w:rsidR="00261438" w:rsidRPr="00503CB5" w:rsidRDefault="00261438" w:rsidP="0069000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 w:cs="Calibri"/>
                <w:color w:val="000000"/>
                <w:sz w:val="20"/>
                <w:szCs w:val="20"/>
                <w:lang w:val="en-GB"/>
              </w:rPr>
              <w:t>Epilepsy / seizure disorder</w:t>
            </w:r>
          </w:p>
        </w:tc>
        <w:tc>
          <w:tcPr>
            <w:tcW w:w="0" w:type="dxa"/>
            <w:vAlign w:val="center"/>
          </w:tcPr>
          <w:p w14:paraId="109471AF" w14:textId="77777777" w:rsidR="00261438" w:rsidRPr="00503CB5" w:rsidRDefault="00261438" w:rsidP="0069000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 w:cs="Calibri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0" w:type="dxa"/>
            <w:vAlign w:val="center"/>
          </w:tcPr>
          <w:p w14:paraId="29D9F029" w14:textId="77777777" w:rsidR="00261438" w:rsidRPr="00503CB5" w:rsidRDefault="00261438" w:rsidP="0069000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color w:val="000000"/>
                <w:sz w:val="20"/>
                <w:szCs w:val="20"/>
                <w:lang w:val="en-GB"/>
              </w:rPr>
            </w:pPr>
            <w:r w:rsidRPr="00503CB5">
              <w:rPr>
                <w:rFonts w:ascii="Times" w:hAnsi="Times" w:cs="Calibri"/>
                <w:color w:val="000000"/>
                <w:sz w:val="20"/>
                <w:szCs w:val="20"/>
                <w:lang w:val="en-GB"/>
              </w:rPr>
              <w:t>36.4</w:t>
            </w:r>
          </w:p>
        </w:tc>
      </w:tr>
      <w:tr w:rsidR="00261438" w:rsidRPr="00503CB5" w14:paraId="2B57CF00" w14:textId="77777777" w:rsidTr="00690003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</w:tcPr>
          <w:p w14:paraId="13F9E084" w14:textId="77777777" w:rsidR="00261438" w:rsidRPr="00503CB5" w:rsidRDefault="00261438" w:rsidP="00690003">
            <w:pPr>
              <w:spacing w:line="360" w:lineRule="auto"/>
              <w:jc w:val="both"/>
              <w:rPr>
                <w:rFonts w:ascii="Times" w:hAnsi="Times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en-GB"/>
              </w:rPr>
              <w:t>Missing diagnostic information</w:t>
            </w:r>
          </w:p>
        </w:tc>
        <w:tc>
          <w:tcPr>
            <w:tcW w:w="1475" w:type="dxa"/>
          </w:tcPr>
          <w:p w14:paraId="7426EB16" w14:textId="77777777" w:rsidR="00261438" w:rsidRPr="00503CB5" w:rsidRDefault="00261438" w:rsidP="0069000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84" w:type="dxa"/>
          </w:tcPr>
          <w:p w14:paraId="1415A19B" w14:textId="77777777" w:rsidR="00261438" w:rsidRPr="00503CB5" w:rsidRDefault="00261438" w:rsidP="0069000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5</w:t>
            </w:r>
          </w:p>
        </w:tc>
        <w:tc>
          <w:tcPr>
            <w:tcW w:w="566" w:type="dxa"/>
          </w:tcPr>
          <w:p w14:paraId="1CE57F78" w14:textId="77777777" w:rsidR="00261438" w:rsidRPr="00503CB5" w:rsidRDefault="00261438" w:rsidP="0069000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 w:cs="Times"/>
                <w:color w:val="000000"/>
                <w:sz w:val="20"/>
                <w:szCs w:val="20"/>
                <w:lang w:val="en-GB"/>
              </w:rPr>
              <w:t>22.7</w:t>
            </w:r>
          </w:p>
        </w:tc>
      </w:tr>
      <w:tr w:rsidR="00261438" w:rsidRPr="00503CB5" w14:paraId="3DC9F081" w14:textId="77777777" w:rsidTr="00690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</w:tcPr>
          <w:p w14:paraId="62ACF383" w14:textId="77777777" w:rsidR="00261438" w:rsidRPr="00503CB5" w:rsidRDefault="00261438" w:rsidP="00690003">
            <w:pPr>
              <w:spacing w:line="360" w:lineRule="auto"/>
              <w:jc w:val="both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75" w:type="dxa"/>
          </w:tcPr>
          <w:p w14:paraId="2006D17E" w14:textId="77777777" w:rsidR="00261438" w:rsidRPr="00503CB5" w:rsidRDefault="00261438" w:rsidP="0069000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484" w:type="dxa"/>
          </w:tcPr>
          <w:p w14:paraId="409F8DA3" w14:textId="77777777" w:rsidR="00261438" w:rsidRPr="00503CB5" w:rsidRDefault="00261438" w:rsidP="0069000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22</w:t>
            </w:r>
          </w:p>
        </w:tc>
        <w:tc>
          <w:tcPr>
            <w:tcW w:w="566" w:type="dxa"/>
          </w:tcPr>
          <w:p w14:paraId="44098F44" w14:textId="77777777" w:rsidR="00261438" w:rsidRPr="00503CB5" w:rsidRDefault="00261438" w:rsidP="0069000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100</w:t>
            </w:r>
          </w:p>
        </w:tc>
      </w:tr>
    </w:tbl>
    <w:p w14:paraId="071C65AD" w14:textId="77777777" w:rsidR="00261438" w:rsidRPr="00503CB5" w:rsidRDefault="00261438" w:rsidP="00261438">
      <w:pPr>
        <w:jc w:val="both"/>
        <w:rPr>
          <w:rFonts w:ascii="Times" w:hAnsi="Times"/>
          <w:i/>
          <w:iCs/>
          <w:color w:val="000000" w:themeColor="text1"/>
          <w:sz w:val="21"/>
          <w:szCs w:val="21"/>
          <w:lang w:val="en-GB"/>
        </w:rPr>
      </w:pPr>
      <w:r w:rsidRPr="00503CB5">
        <w:rPr>
          <w:rFonts w:ascii="Times" w:hAnsi="Times"/>
          <w:i/>
          <w:iCs/>
          <w:color w:val="000000" w:themeColor="text1"/>
          <w:sz w:val="21"/>
          <w:szCs w:val="21"/>
          <w:lang w:val="en-GB"/>
        </w:rPr>
        <w:t>Note: Rest group refers to 22 participants included in the EFA analyses that did not meet inclusion criteria for either the case or control group</w:t>
      </w:r>
    </w:p>
    <w:p w14:paraId="23ECDF2E" w14:textId="62E43030" w:rsidR="00EE7BB7" w:rsidRPr="00503CB5" w:rsidRDefault="00EE7BB7">
      <w:pPr>
        <w:rPr>
          <w:rFonts w:ascii="Times" w:hAnsi="Times"/>
          <w:i/>
          <w:iCs/>
          <w:color w:val="000000" w:themeColor="text1"/>
          <w:sz w:val="21"/>
          <w:szCs w:val="21"/>
          <w:lang w:val="en-GB"/>
        </w:rPr>
      </w:pPr>
      <w:r w:rsidRPr="00503CB5">
        <w:rPr>
          <w:rFonts w:ascii="Times" w:hAnsi="Times"/>
          <w:i/>
          <w:iCs/>
          <w:color w:val="000000" w:themeColor="text1"/>
          <w:sz w:val="21"/>
          <w:szCs w:val="21"/>
          <w:lang w:val="en-GB"/>
        </w:rPr>
        <w:br w:type="page"/>
      </w:r>
    </w:p>
    <w:p w14:paraId="7A965ABC" w14:textId="77777777" w:rsidR="00261438" w:rsidRPr="00503CB5" w:rsidRDefault="00261438">
      <w:pPr>
        <w:rPr>
          <w:rFonts w:ascii="Times" w:hAnsi="Times"/>
          <w:i/>
          <w:iCs/>
          <w:color w:val="000000" w:themeColor="text1"/>
          <w:sz w:val="21"/>
          <w:szCs w:val="21"/>
          <w:lang w:val="en-GB"/>
        </w:rPr>
      </w:pPr>
    </w:p>
    <w:p w14:paraId="1003C87A" w14:textId="08D0EDC9" w:rsidR="002E7B04" w:rsidRPr="00503CB5" w:rsidRDefault="00EE7BB7" w:rsidP="002E7B04">
      <w:pPr>
        <w:rPr>
          <w:rFonts w:ascii="Times" w:hAnsi="Times"/>
          <w:i/>
          <w:iCs/>
          <w:color w:val="000000" w:themeColor="text1"/>
          <w:sz w:val="21"/>
          <w:szCs w:val="21"/>
          <w:lang w:val="en-GB"/>
        </w:rPr>
      </w:pPr>
      <w:r w:rsidRPr="00503CB5">
        <w:rPr>
          <w:rFonts w:ascii="Times" w:hAnsi="Times"/>
          <w:noProof/>
          <w:color w:val="000000" w:themeColor="text1"/>
          <w:sz w:val="21"/>
          <w:szCs w:val="21"/>
          <w:lang w:val="en-GB"/>
        </w:rPr>
        <w:drawing>
          <wp:anchor distT="0" distB="0" distL="114300" distR="114300" simplePos="0" relativeHeight="251662336" behindDoc="0" locked="0" layoutInCell="1" allowOverlap="1" wp14:anchorId="1FA89D36" wp14:editId="6AED9C70">
            <wp:simplePos x="0" y="0"/>
            <wp:positionH relativeFrom="margin">
              <wp:posOffset>1340485</wp:posOffset>
            </wp:positionH>
            <wp:positionV relativeFrom="margin">
              <wp:posOffset>115068</wp:posOffset>
            </wp:positionV>
            <wp:extent cx="3557905" cy="2995930"/>
            <wp:effectExtent l="0" t="0" r="0" b="1270"/>
            <wp:wrapTopAndBottom/>
            <wp:docPr id="3" name="Picture 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905" cy="299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21C589" w14:textId="775812AA" w:rsidR="002E7B04" w:rsidRPr="00503CB5" w:rsidRDefault="002E7B04" w:rsidP="002E7B04">
      <w:pPr>
        <w:jc w:val="center"/>
        <w:rPr>
          <w:rFonts w:ascii="Times" w:hAnsi="Times"/>
          <w:color w:val="000000" w:themeColor="text1"/>
          <w:sz w:val="22"/>
          <w:szCs w:val="22"/>
          <w:lang w:val="en-GB"/>
        </w:rPr>
      </w:pPr>
      <w:r w:rsidRPr="00503CB5">
        <w:rPr>
          <w:rFonts w:ascii="Times" w:hAnsi="Times"/>
          <w:b/>
          <w:bCs/>
          <w:color w:val="000000" w:themeColor="text1"/>
          <w:sz w:val="22"/>
          <w:szCs w:val="22"/>
          <w:lang w:val="en-GB"/>
        </w:rPr>
        <w:t>Figure S1–</w:t>
      </w:r>
      <w:r w:rsidRPr="00503CB5">
        <w:rPr>
          <w:rFonts w:ascii="Times" w:hAnsi="Times"/>
          <w:color w:val="000000" w:themeColor="text1"/>
          <w:sz w:val="22"/>
          <w:szCs w:val="22"/>
          <w:lang w:val="en-GB"/>
        </w:rPr>
        <w:t>Adapted response ladder scale participants referred to when answering items from the CP-A</w:t>
      </w:r>
    </w:p>
    <w:p w14:paraId="47BB06DE" w14:textId="7CC1E924" w:rsidR="002E7B04" w:rsidRPr="00503CB5" w:rsidRDefault="002E7B04" w:rsidP="00874766">
      <w:pPr>
        <w:rPr>
          <w:rFonts w:ascii="Times" w:hAnsi="Times"/>
          <w:color w:val="000000" w:themeColor="text1"/>
          <w:lang w:val="en-GB"/>
        </w:rPr>
      </w:pPr>
    </w:p>
    <w:p w14:paraId="7E545A98" w14:textId="12CCAC7D" w:rsidR="002E7B04" w:rsidRPr="00503CB5" w:rsidRDefault="002E7B04">
      <w:pPr>
        <w:rPr>
          <w:rFonts w:ascii="Times" w:hAnsi="Times"/>
          <w:color w:val="000000" w:themeColor="text1"/>
          <w:lang w:val="en-GB"/>
        </w:rPr>
      </w:pPr>
      <w:r w:rsidRPr="00503CB5">
        <w:rPr>
          <w:rFonts w:ascii="Times" w:hAnsi="Times"/>
          <w:color w:val="000000" w:themeColor="text1"/>
          <w:lang w:val="en-GB"/>
        </w:rPr>
        <w:br w:type="page"/>
      </w:r>
    </w:p>
    <w:p w14:paraId="3B9FC07A" w14:textId="77777777" w:rsidR="009F0E31" w:rsidRPr="00503CB5" w:rsidRDefault="009F0E31" w:rsidP="00F55650">
      <w:pPr>
        <w:jc w:val="both"/>
        <w:rPr>
          <w:rFonts w:ascii="Times" w:hAnsi="Times"/>
          <w:b/>
          <w:bCs/>
          <w:color w:val="000000" w:themeColor="text1"/>
          <w:sz w:val="21"/>
          <w:szCs w:val="21"/>
          <w:lang w:val="en-GB"/>
        </w:rPr>
      </w:pPr>
    </w:p>
    <w:p w14:paraId="07E95F5D" w14:textId="2FFF1FD8" w:rsidR="002E7B04" w:rsidRPr="00503CB5" w:rsidRDefault="002E7B04" w:rsidP="00DA0550">
      <w:pPr>
        <w:rPr>
          <w:rFonts w:ascii="Times" w:hAnsi="Times"/>
          <w:color w:val="000000" w:themeColor="text1"/>
          <w:lang w:val="en-GB"/>
        </w:rPr>
      </w:pPr>
    </w:p>
    <w:p w14:paraId="492117D9" w14:textId="500D7D70" w:rsidR="002E7B04" w:rsidRPr="00503CB5" w:rsidRDefault="002E7B04" w:rsidP="00DA0550">
      <w:pPr>
        <w:rPr>
          <w:rFonts w:ascii="Times" w:hAnsi="Times"/>
          <w:color w:val="000000" w:themeColor="text1"/>
          <w:lang w:val="en-GB"/>
        </w:rPr>
      </w:pPr>
    </w:p>
    <w:p w14:paraId="2ED414FB" w14:textId="50107BBE" w:rsidR="00DA0550" w:rsidRPr="00503CB5" w:rsidRDefault="00DA0550" w:rsidP="00DA0550">
      <w:pPr>
        <w:jc w:val="center"/>
        <w:rPr>
          <w:rFonts w:ascii="Times" w:hAnsi="Times"/>
          <w:color w:val="000000" w:themeColor="text1"/>
          <w:lang w:val="en-GB"/>
        </w:rPr>
      </w:pPr>
    </w:p>
    <w:p w14:paraId="1935A48C" w14:textId="47051509" w:rsidR="00DA0550" w:rsidRPr="00503CB5" w:rsidRDefault="00E43B47" w:rsidP="00DA0550">
      <w:pPr>
        <w:jc w:val="center"/>
        <w:rPr>
          <w:rFonts w:ascii="Times" w:hAnsi="Times"/>
          <w:color w:val="000000" w:themeColor="text1"/>
          <w:sz w:val="22"/>
          <w:szCs w:val="22"/>
          <w:lang w:val="en-GB"/>
        </w:rPr>
      </w:pPr>
      <w:r w:rsidRPr="00503CB5">
        <w:rPr>
          <w:rFonts w:ascii="Times" w:hAnsi="Times"/>
          <w:noProof/>
          <w:color w:val="000000" w:themeColor="text1"/>
          <w:lang w:val="en-GB"/>
        </w:rPr>
        <w:drawing>
          <wp:anchor distT="0" distB="0" distL="114300" distR="114300" simplePos="0" relativeHeight="251659264" behindDoc="0" locked="0" layoutInCell="1" allowOverlap="1" wp14:anchorId="75B019A0" wp14:editId="77CE5B0F">
            <wp:simplePos x="0" y="0"/>
            <wp:positionH relativeFrom="margin">
              <wp:posOffset>969645</wp:posOffset>
            </wp:positionH>
            <wp:positionV relativeFrom="margin">
              <wp:posOffset>743585</wp:posOffset>
            </wp:positionV>
            <wp:extent cx="4149090" cy="3017520"/>
            <wp:effectExtent l="12700" t="12700" r="16510" b="177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090" cy="3017520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0550" w:rsidRPr="00503CB5">
        <w:rPr>
          <w:rFonts w:ascii="Times" w:hAnsi="Times"/>
          <w:b/>
          <w:bCs/>
          <w:color w:val="000000" w:themeColor="text1"/>
          <w:sz w:val="22"/>
          <w:szCs w:val="22"/>
          <w:lang w:val="en-GB"/>
        </w:rPr>
        <w:br w:type="textWrapping" w:clear="all"/>
        <w:t xml:space="preserve">Figure </w:t>
      </w:r>
      <w:r w:rsidR="00045981" w:rsidRPr="00503CB5">
        <w:rPr>
          <w:rFonts w:ascii="Times" w:hAnsi="Times"/>
          <w:b/>
          <w:bCs/>
          <w:color w:val="000000" w:themeColor="text1"/>
          <w:sz w:val="22"/>
          <w:szCs w:val="22"/>
          <w:lang w:val="en-GB"/>
        </w:rPr>
        <w:t>S</w:t>
      </w:r>
      <w:r w:rsidR="00202923" w:rsidRPr="00503CB5">
        <w:rPr>
          <w:rFonts w:ascii="Times" w:hAnsi="Times"/>
          <w:b/>
          <w:bCs/>
          <w:color w:val="000000" w:themeColor="text1"/>
          <w:sz w:val="22"/>
          <w:szCs w:val="22"/>
          <w:lang w:val="en-GB"/>
        </w:rPr>
        <w:t>2</w:t>
      </w:r>
      <w:r w:rsidR="00DA0550" w:rsidRPr="00503CB5">
        <w:rPr>
          <w:rFonts w:ascii="Times" w:hAnsi="Times"/>
          <w:b/>
          <w:bCs/>
          <w:color w:val="000000" w:themeColor="text1"/>
          <w:sz w:val="22"/>
          <w:szCs w:val="22"/>
          <w:lang w:val="en-GB"/>
        </w:rPr>
        <w:t xml:space="preserve"> – </w:t>
      </w:r>
      <w:r w:rsidR="00DA0550" w:rsidRPr="00503CB5">
        <w:rPr>
          <w:rFonts w:ascii="Times" w:hAnsi="Times"/>
          <w:color w:val="000000" w:themeColor="text1"/>
          <w:sz w:val="22"/>
          <w:szCs w:val="22"/>
          <w:lang w:val="en-GB"/>
        </w:rPr>
        <w:t xml:space="preserve">Scree plot for </w:t>
      </w:r>
      <w:r w:rsidR="00843392" w:rsidRPr="00503CB5">
        <w:rPr>
          <w:rFonts w:ascii="Times" w:hAnsi="Times"/>
          <w:color w:val="000000" w:themeColor="text1"/>
          <w:sz w:val="22"/>
          <w:szCs w:val="22"/>
          <w:lang w:val="en-GB"/>
        </w:rPr>
        <w:t>the CP-A-mode</w:t>
      </w:r>
      <w:r w:rsidR="00DA0550" w:rsidRPr="00503CB5">
        <w:rPr>
          <w:rFonts w:ascii="Times" w:hAnsi="Times"/>
          <w:color w:val="000000" w:themeColor="text1"/>
          <w:sz w:val="22"/>
          <w:szCs w:val="22"/>
          <w:lang w:val="en-GB"/>
        </w:rPr>
        <w:t>; the red line indicates an eigenvalue of 1</w:t>
      </w:r>
    </w:p>
    <w:p w14:paraId="5F16ACCA" w14:textId="170505F6" w:rsidR="00E43B47" w:rsidRPr="00503CB5" w:rsidRDefault="00E43B47" w:rsidP="00DA0550">
      <w:pPr>
        <w:jc w:val="center"/>
        <w:rPr>
          <w:rFonts w:ascii="Times" w:hAnsi="Times"/>
          <w:color w:val="000000" w:themeColor="text1"/>
          <w:sz w:val="22"/>
          <w:szCs w:val="22"/>
          <w:lang w:val="en-GB"/>
        </w:rPr>
      </w:pPr>
    </w:p>
    <w:p w14:paraId="390DBB63" w14:textId="267BBB0A" w:rsidR="00F55650" w:rsidRPr="00503CB5" w:rsidRDefault="00F55650">
      <w:pPr>
        <w:rPr>
          <w:rFonts w:ascii="Times" w:hAnsi="Times"/>
          <w:color w:val="000000" w:themeColor="text1"/>
          <w:sz w:val="21"/>
          <w:szCs w:val="21"/>
          <w:lang w:val="en-GB"/>
        </w:rPr>
      </w:pPr>
      <w:r w:rsidRPr="00503CB5">
        <w:rPr>
          <w:rFonts w:ascii="Times" w:hAnsi="Times"/>
          <w:color w:val="000000" w:themeColor="text1"/>
          <w:sz w:val="21"/>
          <w:szCs w:val="21"/>
          <w:lang w:val="en-GB"/>
        </w:rPr>
        <w:br w:type="page"/>
      </w:r>
    </w:p>
    <w:p w14:paraId="7A57141E" w14:textId="77777777" w:rsidR="00DA0550" w:rsidRPr="00503CB5" w:rsidRDefault="00DA0550" w:rsidP="00F55650">
      <w:pPr>
        <w:rPr>
          <w:rFonts w:ascii="Times" w:hAnsi="Times"/>
          <w:color w:val="000000" w:themeColor="text1"/>
          <w:sz w:val="21"/>
          <w:szCs w:val="21"/>
          <w:lang w:val="en-GB"/>
        </w:rPr>
      </w:pPr>
    </w:p>
    <w:p w14:paraId="5EDA95E3" w14:textId="77777777" w:rsidR="00DA0550" w:rsidRPr="00503CB5" w:rsidRDefault="00DA0550" w:rsidP="00DA0550">
      <w:pPr>
        <w:jc w:val="center"/>
        <w:rPr>
          <w:rFonts w:ascii="Times" w:hAnsi="Times"/>
          <w:b/>
          <w:bCs/>
          <w:color w:val="000000" w:themeColor="text1"/>
          <w:sz w:val="20"/>
          <w:szCs w:val="20"/>
          <w:lang w:val="en-GB"/>
        </w:rPr>
      </w:pPr>
      <w:r w:rsidRPr="00503CB5">
        <w:rPr>
          <w:rFonts w:ascii="Times" w:hAnsi="Times"/>
          <w:b/>
          <w:bCs/>
          <w:noProof/>
          <w:color w:val="000000" w:themeColor="text1"/>
          <w:sz w:val="20"/>
          <w:szCs w:val="20"/>
          <w:lang w:val="en-GB"/>
        </w:rPr>
        <w:drawing>
          <wp:inline distT="0" distB="0" distL="0" distR="0" wp14:anchorId="02B0D0F9" wp14:editId="0197B39D">
            <wp:extent cx="4128135" cy="2717524"/>
            <wp:effectExtent l="12700" t="12700" r="12065" b="133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9485"/>
                    <a:stretch/>
                  </pic:blipFill>
                  <pic:spPr bwMode="auto">
                    <a:xfrm>
                      <a:off x="0" y="0"/>
                      <a:ext cx="4145580" cy="272900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E7E6E6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B505E7" w14:textId="5D26F380" w:rsidR="00843392" w:rsidRPr="00503CB5" w:rsidRDefault="00DA0550" w:rsidP="00DA0550">
      <w:pPr>
        <w:jc w:val="center"/>
        <w:rPr>
          <w:rFonts w:ascii="Times" w:hAnsi="Times"/>
          <w:color w:val="000000" w:themeColor="text1"/>
          <w:sz w:val="22"/>
          <w:szCs w:val="22"/>
          <w:lang w:val="en-GB"/>
        </w:rPr>
      </w:pPr>
      <w:r w:rsidRPr="00503CB5">
        <w:rPr>
          <w:rFonts w:ascii="Times" w:hAnsi="Times"/>
          <w:b/>
          <w:bCs/>
          <w:color w:val="000000" w:themeColor="text1"/>
          <w:sz w:val="22"/>
          <w:szCs w:val="22"/>
          <w:lang w:val="en-GB"/>
        </w:rPr>
        <w:t xml:space="preserve">Figure </w:t>
      </w:r>
      <w:r w:rsidR="00045981" w:rsidRPr="00503CB5">
        <w:rPr>
          <w:rFonts w:ascii="Times" w:hAnsi="Times"/>
          <w:b/>
          <w:bCs/>
          <w:color w:val="000000" w:themeColor="text1"/>
          <w:sz w:val="22"/>
          <w:szCs w:val="22"/>
          <w:lang w:val="en-GB"/>
        </w:rPr>
        <w:t>S</w:t>
      </w:r>
      <w:r w:rsidR="00202923" w:rsidRPr="00503CB5">
        <w:rPr>
          <w:rFonts w:ascii="Times" w:hAnsi="Times"/>
          <w:b/>
          <w:bCs/>
          <w:color w:val="000000" w:themeColor="text1"/>
          <w:sz w:val="22"/>
          <w:szCs w:val="22"/>
          <w:lang w:val="en-GB"/>
        </w:rPr>
        <w:t>3</w:t>
      </w:r>
      <w:r w:rsidRPr="00503CB5">
        <w:rPr>
          <w:rFonts w:ascii="Times" w:hAnsi="Times"/>
          <w:b/>
          <w:bCs/>
          <w:color w:val="000000" w:themeColor="text1"/>
          <w:sz w:val="22"/>
          <w:szCs w:val="22"/>
          <w:lang w:val="en-GB"/>
        </w:rPr>
        <w:t xml:space="preserve">– </w:t>
      </w:r>
      <w:r w:rsidRPr="00503CB5">
        <w:rPr>
          <w:rFonts w:ascii="Times" w:hAnsi="Times"/>
          <w:color w:val="000000" w:themeColor="text1"/>
          <w:sz w:val="22"/>
          <w:szCs w:val="22"/>
          <w:lang w:val="en-GB"/>
        </w:rPr>
        <w:t xml:space="preserve">Scree plot for </w:t>
      </w:r>
      <w:r w:rsidR="00843392" w:rsidRPr="00503CB5">
        <w:rPr>
          <w:rFonts w:ascii="Times" w:hAnsi="Times"/>
          <w:color w:val="000000" w:themeColor="text1"/>
          <w:sz w:val="22"/>
          <w:szCs w:val="22"/>
          <w:lang w:val="en-GB"/>
        </w:rPr>
        <w:t>CP-A-</w:t>
      </w:r>
      <w:r w:rsidRPr="00503CB5">
        <w:rPr>
          <w:rFonts w:ascii="Times" w:hAnsi="Times"/>
          <w:color w:val="000000" w:themeColor="text1"/>
          <w:sz w:val="22"/>
          <w:szCs w:val="22"/>
          <w:lang w:val="en-GB"/>
        </w:rPr>
        <w:t>function; the red line indicates an eigenvalue of 1</w:t>
      </w:r>
    </w:p>
    <w:p w14:paraId="552C305B" w14:textId="1B47EDCD" w:rsidR="00F55650" w:rsidRPr="00503CB5" w:rsidRDefault="00F55650" w:rsidP="00DA0550">
      <w:pPr>
        <w:jc w:val="center"/>
        <w:rPr>
          <w:rFonts w:ascii="Times" w:hAnsi="Times"/>
          <w:color w:val="000000" w:themeColor="text1"/>
          <w:sz w:val="21"/>
          <w:szCs w:val="21"/>
          <w:lang w:val="en-GB"/>
        </w:rPr>
      </w:pPr>
    </w:p>
    <w:p w14:paraId="317A83AD" w14:textId="77777777" w:rsidR="00F55650" w:rsidRPr="00503CB5" w:rsidRDefault="00F55650" w:rsidP="00DA0550">
      <w:pPr>
        <w:jc w:val="center"/>
        <w:rPr>
          <w:rFonts w:ascii="Times" w:hAnsi="Times"/>
          <w:color w:val="000000" w:themeColor="text1"/>
          <w:sz w:val="21"/>
          <w:szCs w:val="21"/>
          <w:lang w:val="en-GB"/>
        </w:rPr>
      </w:pPr>
    </w:p>
    <w:p w14:paraId="0EAD0CE2" w14:textId="266026EE" w:rsidR="00843392" w:rsidRPr="00503CB5" w:rsidRDefault="00843392">
      <w:pPr>
        <w:rPr>
          <w:rFonts w:ascii="Times" w:hAnsi="Times"/>
          <w:color w:val="000000" w:themeColor="text1"/>
          <w:sz w:val="21"/>
          <w:szCs w:val="21"/>
          <w:lang w:val="en-GB"/>
        </w:rPr>
      </w:pPr>
    </w:p>
    <w:p w14:paraId="780E078B" w14:textId="77777777" w:rsidR="00843392" w:rsidRPr="00503CB5" w:rsidRDefault="00843392" w:rsidP="00843392">
      <w:pPr>
        <w:jc w:val="center"/>
        <w:rPr>
          <w:rFonts w:ascii="Times" w:hAnsi="Times"/>
          <w:b/>
          <w:bCs/>
          <w:color w:val="000000" w:themeColor="text1"/>
          <w:sz w:val="20"/>
          <w:szCs w:val="20"/>
          <w:lang w:val="en-GB"/>
        </w:rPr>
      </w:pPr>
    </w:p>
    <w:p w14:paraId="4F805128" w14:textId="744677ED" w:rsidR="00843392" w:rsidRPr="00503CB5" w:rsidRDefault="00843392" w:rsidP="00843392">
      <w:pPr>
        <w:jc w:val="center"/>
        <w:rPr>
          <w:rFonts w:ascii="Times" w:hAnsi="Times"/>
          <w:b/>
          <w:bCs/>
          <w:color w:val="000000" w:themeColor="text1"/>
          <w:sz w:val="20"/>
          <w:szCs w:val="20"/>
          <w:lang w:val="en-GB"/>
        </w:rPr>
      </w:pPr>
      <w:r w:rsidRPr="00503CB5">
        <w:rPr>
          <w:rFonts w:ascii="Times" w:hAnsi="Times"/>
          <w:b/>
          <w:bCs/>
          <w:noProof/>
          <w:color w:val="000000" w:themeColor="text1"/>
          <w:sz w:val="20"/>
          <w:szCs w:val="20"/>
          <w:lang w:val="en-GB"/>
        </w:rPr>
        <w:drawing>
          <wp:inline distT="0" distB="0" distL="0" distR="0" wp14:anchorId="4E73ACB8" wp14:editId="5377FB06">
            <wp:extent cx="3874135" cy="2817552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80801" cy="28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3B97E" w14:textId="77777777" w:rsidR="00843392" w:rsidRPr="00503CB5" w:rsidRDefault="00843392" w:rsidP="00843392">
      <w:pPr>
        <w:jc w:val="center"/>
        <w:rPr>
          <w:rFonts w:ascii="Times" w:hAnsi="Times"/>
          <w:b/>
          <w:bCs/>
          <w:color w:val="000000" w:themeColor="text1"/>
          <w:sz w:val="20"/>
          <w:szCs w:val="20"/>
          <w:lang w:val="en-GB"/>
        </w:rPr>
      </w:pPr>
    </w:p>
    <w:p w14:paraId="1FD3F3A6" w14:textId="3A586D16" w:rsidR="00843392" w:rsidRPr="00503CB5" w:rsidRDefault="00843392" w:rsidP="00843392">
      <w:pPr>
        <w:jc w:val="center"/>
        <w:rPr>
          <w:rFonts w:ascii="Times" w:hAnsi="Times"/>
          <w:color w:val="000000" w:themeColor="text1"/>
          <w:sz w:val="22"/>
          <w:szCs w:val="22"/>
          <w:lang w:val="en-GB"/>
        </w:rPr>
      </w:pPr>
      <w:r w:rsidRPr="00503CB5">
        <w:rPr>
          <w:rFonts w:ascii="Times" w:hAnsi="Times"/>
          <w:b/>
          <w:bCs/>
          <w:color w:val="000000" w:themeColor="text1"/>
          <w:sz w:val="22"/>
          <w:szCs w:val="22"/>
          <w:lang w:val="en-GB"/>
        </w:rPr>
        <w:t>Figure S</w:t>
      </w:r>
      <w:r w:rsidR="00202923" w:rsidRPr="00503CB5">
        <w:rPr>
          <w:rFonts w:ascii="Times" w:hAnsi="Times"/>
          <w:b/>
          <w:bCs/>
          <w:color w:val="000000" w:themeColor="text1"/>
          <w:sz w:val="22"/>
          <w:szCs w:val="22"/>
          <w:lang w:val="en-GB"/>
        </w:rPr>
        <w:t>4</w:t>
      </w:r>
      <w:r w:rsidRPr="00503CB5">
        <w:rPr>
          <w:rFonts w:ascii="Times" w:hAnsi="Times"/>
          <w:b/>
          <w:bCs/>
          <w:color w:val="000000" w:themeColor="text1"/>
          <w:sz w:val="22"/>
          <w:szCs w:val="22"/>
          <w:lang w:val="en-GB"/>
        </w:rPr>
        <w:t xml:space="preserve">– </w:t>
      </w:r>
      <w:r w:rsidRPr="00503CB5">
        <w:rPr>
          <w:rFonts w:ascii="Times" w:hAnsi="Times"/>
          <w:color w:val="000000" w:themeColor="text1"/>
          <w:sz w:val="22"/>
          <w:szCs w:val="22"/>
          <w:lang w:val="en-GB"/>
        </w:rPr>
        <w:t xml:space="preserve">Scree plot for the </w:t>
      </w:r>
      <w:r w:rsidR="0073408A" w:rsidRPr="00503CB5">
        <w:rPr>
          <w:rFonts w:ascii="Times" w:hAnsi="Times"/>
          <w:color w:val="000000" w:themeColor="text1"/>
          <w:sz w:val="22"/>
          <w:szCs w:val="22"/>
          <w:lang w:val="en-GB"/>
        </w:rPr>
        <w:t>CP-A-total</w:t>
      </w:r>
      <w:r w:rsidRPr="00503CB5">
        <w:rPr>
          <w:rFonts w:ascii="Times" w:hAnsi="Times"/>
          <w:color w:val="000000" w:themeColor="text1"/>
          <w:sz w:val="22"/>
          <w:szCs w:val="22"/>
          <w:lang w:val="en-GB"/>
        </w:rPr>
        <w:t>; the red line indicates an eigenvalue of 1</w:t>
      </w:r>
    </w:p>
    <w:p w14:paraId="050692A8" w14:textId="247C8B51" w:rsidR="006231FD" w:rsidRPr="00503CB5" w:rsidRDefault="006231FD" w:rsidP="00A30ABC">
      <w:pPr>
        <w:rPr>
          <w:rFonts w:ascii="Times" w:hAnsi="Times"/>
          <w:color w:val="000000" w:themeColor="text1"/>
          <w:sz w:val="21"/>
          <w:szCs w:val="21"/>
          <w:lang w:val="en-GB"/>
        </w:rPr>
      </w:pPr>
      <w:r w:rsidRPr="00503CB5">
        <w:rPr>
          <w:rFonts w:ascii="Times" w:hAnsi="Times"/>
          <w:color w:val="000000" w:themeColor="text1"/>
          <w:sz w:val="21"/>
          <w:szCs w:val="21"/>
          <w:lang w:val="en-GB"/>
        </w:rPr>
        <w:br w:type="page"/>
      </w:r>
      <w:r w:rsidRPr="00503CB5">
        <w:rPr>
          <w:rFonts w:ascii="Times" w:hAnsi="Times"/>
          <w:b/>
          <w:bCs/>
          <w:color w:val="000000" w:themeColor="text1"/>
          <w:sz w:val="22"/>
          <w:szCs w:val="22"/>
          <w:lang w:val="en-GB"/>
        </w:rPr>
        <w:lastRenderedPageBreak/>
        <w:t xml:space="preserve">Table </w:t>
      </w:r>
      <w:r w:rsidR="00E43B47" w:rsidRPr="00503CB5">
        <w:rPr>
          <w:rFonts w:ascii="Times" w:hAnsi="Times"/>
          <w:b/>
          <w:bCs/>
          <w:color w:val="000000" w:themeColor="text1"/>
          <w:sz w:val="22"/>
          <w:szCs w:val="22"/>
          <w:lang w:val="en-GB"/>
        </w:rPr>
        <w:t>S</w:t>
      </w:r>
      <w:r w:rsidR="00EE7BB7" w:rsidRPr="00503CB5">
        <w:rPr>
          <w:rFonts w:ascii="Times" w:hAnsi="Times"/>
          <w:b/>
          <w:bCs/>
          <w:color w:val="000000" w:themeColor="text1"/>
          <w:sz w:val="22"/>
          <w:szCs w:val="22"/>
          <w:lang w:val="en-GB"/>
        </w:rPr>
        <w:t>4</w:t>
      </w:r>
      <w:r w:rsidR="00E43B47" w:rsidRPr="00503CB5">
        <w:rPr>
          <w:rFonts w:ascii="Times" w:hAnsi="Times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Pr="00503CB5">
        <w:rPr>
          <w:rFonts w:ascii="Times" w:hAnsi="Times"/>
          <w:b/>
          <w:bCs/>
          <w:color w:val="000000" w:themeColor="text1"/>
          <w:sz w:val="22"/>
          <w:szCs w:val="22"/>
          <w:lang w:val="en-GB"/>
        </w:rPr>
        <w:t xml:space="preserve">- </w:t>
      </w:r>
      <w:r w:rsidR="00392F44" w:rsidRPr="00503CB5">
        <w:rPr>
          <w:rFonts w:ascii="Times" w:hAnsi="Times"/>
          <w:color w:val="000000" w:themeColor="text1"/>
          <w:sz w:val="22"/>
          <w:szCs w:val="22"/>
          <w:lang w:val="en-GB"/>
        </w:rPr>
        <w:t>F</w:t>
      </w:r>
      <w:r w:rsidRPr="00503CB5">
        <w:rPr>
          <w:rFonts w:ascii="Times" w:hAnsi="Times"/>
          <w:color w:val="000000" w:themeColor="text1"/>
          <w:sz w:val="22"/>
          <w:szCs w:val="22"/>
          <w:lang w:val="en-GB"/>
        </w:rPr>
        <w:t xml:space="preserve">actor loadings for the </w:t>
      </w:r>
      <w:r w:rsidR="0073408A" w:rsidRPr="00503CB5">
        <w:rPr>
          <w:rFonts w:ascii="Times" w:hAnsi="Times"/>
          <w:color w:val="000000" w:themeColor="text1"/>
          <w:sz w:val="22"/>
          <w:szCs w:val="22"/>
          <w:lang w:val="en-GB"/>
        </w:rPr>
        <w:t>CP-A-total</w:t>
      </w:r>
      <w:r w:rsidRPr="00503CB5">
        <w:rPr>
          <w:rFonts w:ascii="Times" w:hAnsi="Times"/>
          <w:color w:val="000000" w:themeColor="text1"/>
          <w:sz w:val="22"/>
          <w:szCs w:val="22"/>
          <w:lang w:val="en-GB"/>
        </w:rPr>
        <w:t xml:space="preserve"> </w:t>
      </w:r>
    </w:p>
    <w:tbl>
      <w:tblPr>
        <w:tblStyle w:val="PlainTable2"/>
        <w:tblW w:w="9488" w:type="dxa"/>
        <w:tblLook w:val="04A0" w:firstRow="1" w:lastRow="0" w:firstColumn="1" w:lastColumn="0" w:noHBand="0" w:noVBand="1"/>
      </w:tblPr>
      <w:tblGrid>
        <w:gridCol w:w="1577"/>
        <w:gridCol w:w="5794"/>
        <w:gridCol w:w="358"/>
        <w:gridCol w:w="1759"/>
      </w:tblGrid>
      <w:tr w:rsidR="006231FD" w:rsidRPr="00503CB5" w14:paraId="36ABDA72" w14:textId="77777777" w:rsidTr="00623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gridSpan w:val="2"/>
            <w:noWrap/>
            <w:hideMark/>
          </w:tcPr>
          <w:p w14:paraId="6834E27D" w14:textId="77777777" w:rsidR="006231FD" w:rsidRPr="00503CB5" w:rsidRDefault="006231FD" w:rsidP="00767889">
            <w:pPr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Item</w:t>
            </w:r>
          </w:p>
        </w:tc>
        <w:tc>
          <w:tcPr>
            <w:tcW w:w="2117" w:type="dxa"/>
            <w:gridSpan w:val="2"/>
            <w:noWrap/>
            <w:hideMark/>
          </w:tcPr>
          <w:p w14:paraId="4FE1BCBC" w14:textId="77777777" w:rsidR="006231FD" w:rsidRPr="00503CB5" w:rsidRDefault="006231FD" w:rsidP="007678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Factor 1</w:t>
            </w:r>
          </w:p>
          <w:p w14:paraId="221264A5" w14:textId="0CEED538" w:rsidR="006231FD" w:rsidRPr="00503CB5" w:rsidRDefault="0073408A" w:rsidP="007678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en-GB"/>
              </w:rPr>
              <w:t>CP-A-total</w:t>
            </w:r>
          </w:p>
        </w:tc>
      </w:tr>
      <w:tr w:rsidR="006231FD" w:rsidRPr="00503CB5" w14:paraId="5E2785AB" w14:textId="77777777" w:rsidTr="0062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</w:tcPr>
          <w:p w14:paraId="13457838" w14:textId="4139B07D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CP-A-mode</w:t>
            </w:r>
          </w:p>
        </w:tc>
        <w:tc>
          <w:tcPr>
            <w:tcW w:w="6152" w:type="dxa"/>
            <w:gridSpan w:val="2"/>
          </w:tcPr>
          <w:p w14:paraId="6B21C52C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59" w:type="dxa"/>
            <w:noWrap/>
          </w:tcPr>
          <w:p w14:paraId="0996181B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6231FD" w:rsidRPr="00503CB5" w14:paraId="662394E1" w14:textId="77777777" w:rsidTr="006231FD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</w:tcPr>
          <w:p w14:paraId="0C3ABFF1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152" w:type="dxa"/>
            <w:gridSpan w:val="2"/>
          </w:tcPr>
          <w:p w14:paraId="44E22D82" w14:textId="0F9E2D85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1. How does (child’s name) communicate with you? </w:t>
            </w:r>
          </w:p>
        </w:tc>
        <w:tc>
          <w:tcPr>
            <w:tcW w:w="1759" w:type="dxa"/>
            <w:noWrap/>
          </w:tcPr>
          <w:p w14:paraId="33F8AD78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6231FD" w:rsidRPr="00503CB5" w14:paraId="2AD89C38" w14:textId="77777777" w:rsidTr="0062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</w:tcPr>
          <w:p w14:paraId="029FFE5F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152" w:type="dxa"/>
            <w:gridSpan w:val="2"/>
          </w:tcPr>
          <w:p w14:paraId="4EEE2461" w14:textId="4244F459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a. Facial expression</w:t>
            </w:r>
          </w:p>
        </w:tc>
        <w:tc>
          <w:tcPr>
            <w:tcW w:w="1759" w:type="dxa"/>
            <w:noWrap/>
          </w:tcPr>
          <w:p w14:paraId="20F67AFA" w14:textId="496CBC84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0.54</w:t>
            </w:r>
          </w:p>
        </w:tc>
      </w:tr>
      <w:tr w:rsidR="006231FD" w:rsidRPr="00503CB5" w14:paraId="4E0B46EA" w14:textId="77777777" w:rsidTr="006231FD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</w:tcPr>
          <w:p w14:paraId="7B21D302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152" w:type="dxa"/>
            <w:gridSpan w:val="2"/>
          </w:tcPr>
          <w:p w14:paraId="5BA8E4A4" w14:textId="6A5EDA8A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 xml:space="preserve">b.  Making noises </w:t>
            </w:r>
            <w:r w:rsidRPr="00503CB5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>(vocals)</w:t>
            </w:r>
          </w:p>
        </w:tc>
        <w:tc>
          <w:tcPr>
            <w:tcW w:w="1759" w:type="dxa"/>
            <w:noWrap/>
          </w:tcPr>
          <w:p w14:paraId="79585D96" w14:textId="6B88E09A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0.49</w:t>
            </w:r>
          </w:p>
        </w:tc>
      </w:tr>
      <w:tr w:rsidR="006231FD" w:rsidRPr="00503CB5" w14:paraId="5E99007B" w14:textId="77777777" w:rsidTr="0062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</w:tcPr>
          <w:p w14:paraId="6F205004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152" w:type="dxa"/>
            <w:gridSpan w:val="2"/>
          </w:tcPr>
          <w:p w14:paraId="45AAA66F" w14:textId="53F2C2AA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c.  Gestures</w:t>
            </w:r>
          </w:p>
        </w:tc>
        <w:tc>
          <w:tcPr>
            <w:tcW w:w="1759" w:type="dxa"/>
            <w:noWrap/>
          </w:tcPr>
          <w:p w14:paraId="3EBFC944" w14:textId="7D1D6D2D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0.44</w:t>
            </w:r>
          </w:p>
        </w:tc>
      </w:tr>
      <w:tr w:rsidR="006231FD" w:rsidRPr="00503CB5" w14:paraId="47406AFA" w14:textId="77777777" w:rsidTr="006231FD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</w:tcPr>
          <w:p w14:paraId="6F641B06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152" w:type="dxa"/>
            <w:gridSpan w:val="2"/>
          </w:tcPr>
          <w:p w14:paraId="6E6DABA4" w14:textId="2322C821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d. Body movements</w:t>
            </w:r>
          </w:p>
        </w:tc>
        <w:tc>
          <w:tcPr>
            <w:tcW w:w="1759" w:type="dxa"/>
            <w:noWrap/>
          </w:tcPr>
          <w:p w14:paraId="005E932A" w14:textId="6CF253A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0.43</w:t>
            </w:r>
          </w:p>
        </w:tc>
      </w:tr>
      <w:tr w:rsidR="006231FD" w:rsidRPr="00503CB5" w14:paraId="2A448B4D" w14:textId="77777777" w:rsidTr="0062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</w:tcPr>
          <w:p w14:paraId="73E78842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152" w:type="dxa"/>
            <w:gridSpan w:val="2"/>
          </w:tcPr>
          <w:p w14:paraId="14634BE2" w14:textId="086461B3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e.  Looking or use of eye gaze</w:t>
            </w:r>
          </w:p>
        </w:tc>
        <w:tc>
          <w:tcPr>
            <w:tcW w:w="1759" w:type="dxa"/>
            <w:noWrap/>
          </w:tcPr>
          <w:p w14:paraId="4062D2FA" w14:textId="278014B2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0.58</w:t>
            </w:r>
          </w:p>
        </w:tc>
      </w:tr>
      <w:tr w:rsidR="006231FD" w:rsidRPr="00503CB5" w14:paraId="7845CE2B" w14:textId="77777777" w:rsidTr="006231FD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</w:tcPr>
          <w:p w14:paraId="7F6BAC28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152" w:type="dxa"/>
            <w:gridSpan w:val="2"/>
          </w:tcPr>
          <w:p w14:paraId="60B885D2" w14:textId="0E04BCFD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f.  Pointing</w:t>
            </w:r>
          </w:p>
        </w:tc>
        <w:tc>
          <w:tcPr>
            <w:tcW w:w="1759" w:type="dxa"/>
            <w:noWrap/>
          </w:tcPr>
          <w:p w14:paraId="21F2BCE8" w14:textId="77A6C135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0.39</w:t>
            </w:r>
          </w:p>
        </w:tc>
      </w:tr>
      <w:tr w:rsidR="006231FD" w:rsidRPr="00503CB5" w14:paraId="3132546E" w14:textId="77777777" w:rsidTr="0062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</w:tcPr>
          <w:p w14:paraId="17A813C5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152" w:type="dxa"/>
            <w:gridSpan w:val="2"/>
          </w:tcPr>
          <w:p w14:paraId="260B38C5" w14:textId="66D2E8C9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g. Showing you pictures</w:t>
            </w:r>
          </w:p>
        </w:tc>
        <w:tc>
          <w:tcPr>
            <w:tcW w:w="1759" w:type="dxa"/>
            <w:noWrap/>
          </w:tcPr>
          <w:p w14:paraId="178DACFE" w14:textId="534F1892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0.57</w:t>
            </w:r>
          </w:p>
        </w:tc>
      </w:tr>
      <w:tr w:rsidR="006231FD" w:rsidRPr="00503CB5" w14:paraId="60FF723C" w14:textId="77777777" w:rsidTr="006231FD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</w:tcPr>
          <w:p w14:paraId="1E9C6D05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152" w:type="dxa"/>
            <w:gridSpan w:val="2"/>
          </w:tcPr>
          <w:p w14:paraId="720F282A" w14:textId="44394DAC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h.  Showing you objects</w:t>
            </w:r>
          </w:p>
        </w:tc>
        <w:tc>
          <w:tcPr>
            <w:tcW w:w="1759" w:type="dxa"/>
            <w:noWrap/>
          </w:tcPr>
          <w:p w14:paraId="4A84BACF" w14:textId="1C6E7EDE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0.29</w:t>
            </w:r>
          </w:p>
        </w:tc>
      </w:tr>
      <w:tr w:rsidR="006231FD" w:rsidRPr="00503CB5" w14:paraId="3CF28A55" w14:textId="77777777" w:rsidTr="0062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</w:tcPr>
          <w:p w14:paraId="3727A60F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152" w:type="dxa"/>
            <w:gridSpan w:val="2"/>
          </w:tcPr>
          <w:p w14:paraId="071A5ED3" w14:textId="6565937A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 xml:space="preserve">j.  Speaking </w:t>
            </w:r>
            <w:r w:rsidRPr="00503CB5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Amharic, </w:t>
            </w:r>
            <w:proofErr w:type="spellStart"/>
            <w:r w:rsidRPr="00503CB5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>Guragigna</w:t>
            </w:r>
            <w:proofErr w:type="spellEnd"/>
            <w:r w:rsidRPr="00503CB5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03CB5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>meskan</w:t>
            </w:r>
            <w:proofErr w:type="spellEnd"/>
            <w:r w:rsidRPr="00503CB5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503CB5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>Mareko</w:t>
            </w:r>
            <w:proofErr w:type="spellEnd"/>
          </w:p>
        </w:tc>
        <w:tc>
          <w:tcPr>
            <w:tcW w:w="1759" w:type="dxa"/>
            <w:noWrap/>
          </w:tcPr>
          <w:p w14:paraId="19B4822C" w14:textId="5605DEB8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0.89</w:t>
            </w:r>
          </w:p>
        </w:tc>
      </w:tr>
      <w:tr w:rsidR="006231FD" w:rsidRPr="00503CB5" w14:paraId="23504C07" w14:textId="77777777" w:rsidTr="006231FD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</w:tcPr>
          <w:p w14:paraId="45B98FA0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152" w:type="dxa"/>
            <w:gridSpan w:val="2"/>
          </w:tcPr>
          <w:p w14:paraId="7AC7C6D0" w14:textId="04D7A0EA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l.  Behaviour</w:t>
            </w:r>
          </w:p>
        </w:tc>
        <w:tc>
          <w:tcPr>
            <w:tcW w:w="1759" w:type="dxa"/>
            <w:noWrap/>
          </w:tcPr>
          <w:p w14:paraId="5D2303A9" w14:textId="3A3E0B0A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-0.66</w:t>
            </w:r>
          </w:p>
        </w:tc>
      </w:tr>
      <w:tr w:rsidR="006231FD" w:rsidRPr="00503CB5" w14:paraId="66C3F233" w14:textId="77777777" w:rsidTr="0062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</w:tcPr>
          <w:p w14:paraId="093FB9B0" w14:textId="6BD2E919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CP-A-function</w:t>
            </w:r>
          </w:p>
        </w:tc>
        <w:tc>
          <w:tcPr>
            <w:tcW w:w="6152" w:type="dxa"/>
            <w:gridSpan w:val="2"/>
          </w:tcPr>
          <w:p w14:paraId="6CC3560C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59" w:type="dxa"/>
            <w:noWrap/>
          </w:tcPr>
          <w:p w14:paraId="1CC904A5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6231FD" w:rsidRPr="00503CB5" w14:paraId="6E1B212B" w14:textId="77777777" w:rsidTr="006231FD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</w:tcPr>
          <w:p w14:paraId="79E80C58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>Expressive</w:t>
            </w:r>
          </w:p>
        </w:tc>
        <w:tc>
          <w:tcPr>
            <w:tcW w:w="6152" w:type="dxa"/>
            <w:gridSpan w:val="2"/>
          </w:tcPr>
          <w:p w14:paraId="562E905E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 xml:space="preserve"> 1. Does (child’s name) let you know if s/he doesn’t like something you are giving him/her?</w:t>
            </w:r>
          </w:p>
        </w:tc>
        <w:tc>
          <w:tcPr>
            <w:tcW w:w="1759" w:type="dxa"/>
            <w:noWrap/>
          </w:tcPr>
          <w:p w14:paraId="53653E7D" w14:textId="0D365BE0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0.78</w:t>
            </w:r>
          </w:p>
        </w:tc>
      </w:tr>
      <w:tr w:rsidR="006231FD" w:rsidRPr="00503CB5" w14:paraId="6E552DFD" w14:textId="77777777" w:rsidTr="0062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</w:tcPr>
          <w:p w14:paraId="21D44DB5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152" w:type="dxa"/>
            <w:gridSpan w:val="2"/>
          </w:tcPr>
          <w:p w14:paraId="68B5DF8F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 xml:space="preserve"> 2. Does (child’s name) let you know when s/he is sad or upset?</w:t>
            </w:r>
          </w:p>
        </w:tc>
        <w:tc>
          <w:tcPr>
            <w:tcW w:w="1759" w:type="dxa"/>
            <w:noWrap/>
          </w:tcPr>
          <w:p w14:paraId="244E63BE" w14:textId="3DFC4EDC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0.71</w:t>
            </w:r>
          </w:p>
        </w:tc>
      </w:tr>
      <w:tr w:rsidR="006231FD" w:rsidRPr="00503CB5" w14:paraId="21A165A4" w14:textId="77777777" w:rsidTr="006231FD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</w:tcPr>
          <w:p w14:paraId="54D22511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152" w:type="dxa"/>
            <w:gridSpan w:val="2"/>
          </w:tcPr>
          <w:p w14:paraId="1CE4D538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 xml:space="preserve"> 3. Does (child’s name) indicate ‘yes’, for example, if s/he wants to do something? </w:t>
            </w:r>
          </w:p>
        </w:tc>
        <w:tc>
          <w:tcPr>
            <w:tcW w:w="1759" w:type="dxa"/>
            <w:noWrap/>
          </w:tcPr>
          <w:p w14:paraId="11D4893B" w14:textId="6B366D7E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0.88</w:t>
            </w:r>
          </w:p>
        </w:tc>
      </w:tr>
      <w:tr w:rsidR="006231FD" w:rsidRPr="00503CB5" w14:paraId="48014414" w14:textId="77777777" w:rsidTr="0062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</w:tcPr>
          <w:p w14:paraId="47C509D0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152" w:type="dxa"/>
            <w:gridSpan w:val="2"/>
          </w:tcPr>
          <w:p w14:paraId="6D16441B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 xml:space="preserve"> 4. Does (child’s name) indicate ‘no’, for example, if s/he doesn’t want to do something?</w:t>
            </w:r>
          </w:p>
        </w:tc>
        <w:tc>
          <w:tcPr>
            <w:tcW w:w="1759" w:type="dxa"/>
            <w:noWrap/>
          </w:tcPr>
          <w:p w14:paraId="0A3FADF5" w14:textId="5C84C70E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0.84</w:t>
            </w:r>
          </w:p>
        </w:tc>
      </w:tr>
      <w:tr w:rsidR="006231FD" w:rsidRPr="00503CB5" w14:paraId="556C7E03" w14:textId="77777777" w:rsidTr="006231FD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</w:tcPr>
          <w:p w14:paraId="739D9651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152" w:type="dxa"/>
            <w:gridSpan w:val="2"/>
          </w:tcPr>
          <w:p w14:paraId="7F9CA692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 xml:space="preserve"> 5. Does (child’s name) let you know if s/he is happy?</w:t>
            </w:r>
          </w:p>
        </w:tc>
        <w:tc>
          <w:tcPr>
            <w:tcW w:w="1759" w:type="dxa"/>
            <w:noWrap/>
          </w:tcPr>
          <w:p w14:paraId="37AF26B3" w14:textId="4C6A969F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0.80</w:t>
            </w:r>
          </w:p>
        </w:tc>
      </w:tr>
      <w:tr w:rsidR="006231FD" w:rsidRPr="00503CB5" w14:paraId="34774570" w14:textId="77777777" w:rsidTr="0062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</w:tcPr>
          <w:p w14:paraId="3E2B22E4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152" w:type="dxa"/>
            <w:gridSpan w:val="2"/>
          </w:tcPr>
          <w:p w14:paraId="17E64A97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 xml:space="preserve"> 6. Does (child’s name) let you know if s/he is not happy?</w:t>
            </w:r>
          </w:p>
        </w:tc>
        <w:tc>
          <w:tcPr>
            <w:tcW w:w="1759" w:type="dxa"/>
            <w:noWrap/>
          </w:tcPr>
          <w:p w14:paraId="78C83A73" w14:textId="04DA35E1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0.76</w:t>
            </w:r>
          </w:p>
        </w:tc>
      </w:tr>
      <w:tr w:rsidR="006231FD" w:rsidRPr="00503CB5" w14:paraId="4AA75DC1" w14:textId="77777777" w:rsidTr="006231FD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</w:tcPr>
          <w:p w14:paraId="5EAFB6AC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152" w:type="dxa"/>
            <w:gridSpan w:val="2"/>
          </w:tcPr>
          <w:p w14:paraId="15FFCE49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 xml:space="preserve"> 7.  Does (child’s name) get your attention when s/he wants?</w:t>
            </w:r>
          </w:p>
        </w:tc>
        <w:tc>
          <w:tcPr>
            <w:tcW w:w="1759" w:type="dxa"/>
            <w:noWrap/>
          </w:tcPr>
          <w:p w14:paraId="11998C48" w14:textId="50CD1CB9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0.51</w:t>
            </w:r>
          </w:p>
        </w:tc>
      </w:tr>
      <w:tr w:rsidR="006231FD" w:rsidRPr="00503CB5" w14:paraId="09D2EF41" w14:textId="77777777" w:rsidTr="0062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</w:tcPr>
          <w:p w14:paraId="11C4866A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152" w:type="dxa"/>
            <w:gridSpan w:val="2"/>
          </w:tcPr>
          <w:p w14:paraId="3B65470E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 xml:space="preserve"> 8.  Does (child’s name) tell you what s/he wants, for example food or drink?</w:t>
            </w:r>
          </w:p>
        </w:tc>
        <w:tc>
          <w:tcPr>
            <w:tcW w:w="1759" w:type="dxa"/>
            <w:noWrap/>
          </w:tcPr>
          <w:p w14:paraId="3763C6EB" w14:textId="424C35E9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0.80</w:t>
            </w:r>
          </w:p>
        </w:tc>
      </w:tr>
      <w:tr w:rsidR="006231FD" w:rsidRPr="00503CB5" w14:paraId="18323231" w14:textId="77777777" w:rsidTr="006231FD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</w:tcPr>
          <w:p w14:paraId="7C3147D5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152" w:type="dxa"/>
            <w:gridSpan w:val="2"/>
          </w:tcPr>
          <w:p w14:paraId="099DB191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 xml:space="preserve"> 9.  Does (child’s name) greet people?</w:t>
            </w:r>
          </w:p>
        </w:tc>
        <w:tc>
          <w:tcPr>
            <w:tcW w:w="1759" w:type="dxa"/>
            <w:noWrap/>
          </w:tcPr>
          <w:p w14:paraId="01B1AC78" w14:textId="6D184845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0.82</w:t>
            </w:r>
          </w:p>
        </w:tc>
      </w:tr>
      <w:tr w:rsidR="006231FD" w:rsidRPr="00503CB5" w14:paraId="5FFE9EE1" w14:textId="77777777" w:rsidTr="0062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</w:tcPr>
          <w:p w14:paraId="58BC36ED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152" w:type="dxa"/>
            <w:gridSpan w:val="2"/>
          </w:tcPr>
          <w:p w14:paraId="47940A9F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 xml:space="preserve"> 10. Does (child’s name) get you to do something again which s/he has just enjoyed doing?</w:t>
            </w:r>
          </w:p>
        </w:tc>
        <w:tc>
          <w:tcPr>
            <w:tcW w:w="1759" w:type="dxa"/>
            <w:noWrap/>
          </w:tcPr>
          <w:p w14:paraId="15685E84" w14:textId="353328AF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0.70</w:t>
            </w:r>
          </w:p>
        </w:tc>
      </w:tr>
      <w:tr w:rsidR="006231FD" w:rsidRPr="00503CB5" w14:paraId="458CC0F5" w14:textId="77777777" w:rsidTr="006231FD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</w:tcPr>
          <w:p w14:paraId="46220F08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152" w:type="dxa"/>
            <w:gridSpan w:val="2"/>
          </w:tcPr>
          <w:p w14:paraId="23A771F6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 xml:space="preserve"> 11. Does (child’s name) ask for help when s/he can’t manage do something by him/herself?</w:t>
            </w:r>
          </w:p>
        </w:tc>
        <w:tc>
          <w:tcPr>
            <w:tcW w:w="1759" w:type="dxa"/>
            <w:noWrap/>
          </w:tcPr>
          <w:p w14:paraId="69CBABDA" w14:textId="2429C1D5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0.61</w:t>
            </w:r>
          </w:p>
        </w:tc>
      </w:tr>
      <w:tr w:rsidR="006231FD" w:rsidRPr="00503CB5" w14:paraId="5A4A957A" w14:textId="77777777" w:rsidTr="0062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</w:tcPr>
          <w:p w14:paraId="43D34D06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152" w:type="dxa"/>
            <w:gridSpan w:val="2"/>
          </w:tcPr>
          <w:p w14:paraId="1C3EA6BD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 xml:space="preserve"> 12.  Does (child's name) comment on things that are happening</w:t>
            </w:r>
          </w:p>
        </w:tc>
        <w:tc>
          <w:tcPr>
            <w:tcW w:w="1759" w:type="dxa"/>
            <w:noWrap/>
          </w:tcPr>
          <w:p w14:paraId="2A8F660C" w14:textId="53AED49D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0.85</w:t>
            </w:r>
          </w:p>
        </w:tc>
      </w:tr>
      <w:tr w:rsidR="006231FD" w:rsidRPr="00503CB5" w14:paraId="301BE3EB" w14:textId="77777777" w:rsidTr="006231FD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</w:tcPr>
          <w:p w14:paraId="7A554F38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152" w:type="dxa"/>
            <w:gridSpan w:val="2"/>
          </w:tcPr>
          <w:p w14:paraId="35CD18BF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 xml:space="preserve"> 13.  Does (child’s name) ask simple questions, for example, what is it or where’s mummy?</w:t>
            </w:r>
          </w:p>
        </w:tc>
        <w:tc>
          <w:tcPr>
            <w:tcW w:w="1759" w:type="dxa"/>
            <w:noWrap/>
          </w:tcPr>
          <w:p w14:paraId="183B258A" w14:textId="52AC9D2E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0.87</w:t>
            </w:r>
          </w:p>
        </w:tc>
      </w:tr>
      <w:tr w:rsidR="006231FD" w:rsidRPr="00503CB5" w14:paraId="556A5A4B" w14:textId="77777777" w:rsidTr="0062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</w:tcPr>
          <w:p w14:paraId="39037E78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152" w:type="dxa"/>
            <w:gridSpan w:val="2"/>
          </w:tcPr>
          <w:p w14:paraId="5617A21A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 xml:space="preserve"> 14.  Does (child's name) tell you about something that has happened, for example, when you weren’t looking?</w:t>
            </w:r>
          </w:p>
        </w:tc>
        <w:tc>
          <w:tcPr>
            <w:tcW w:w="1759" w:type="dxa"/>
            <w:noWrap/>
          </w:tcPr>
          <w:p w14:paraId="63B2977C" w14:textId="5EDD9C45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0.88</w:t>
            </w:r>
          </w:p>
        </w:tc>
      </w:tr>
      <w:tr w:rsidR="006231FD" w:rsidRPr="00503CB5" w14:paraId="414D33D5" w14:textId="77777777" w:rsidTr="006231FD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</w:tcPr>
          <w:p w14:paraId="6C16DED0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>Social</w:t>
            </w:r>
          </w:p>
        </w:tc>
        <w:tc>
          <w:tcPr>
            <w:tcW w:w="6152" w:type="dxa"/>
            <w:gridSpan w:val="2"/>
          </w:tcPr>
          <w:p w14:paraId="446EBD29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 xml:space="preserve"> 1. Does (child’s name) start up communication with people in the family?</w:t>
            </w:r>
          </w:p>
        </w:tc>
        <w:tc>
          <w:tcPr>
            <w:tcW w:w="1759" w:type="dxa"/>
            <w:noWrap/>
          </w:tcPr>
          <w:p w14:paraId="675BA170" w14:textId="603DBE12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0.88</w:t>
            </w:r>
          </w:p>
        </w:tc>
      </w:tr>
      <w:tr w:rsidR="006231FD" w:rsidRPr="00503CB5" w14:paraId="589E59FC" w14:textId="77777777" w:rsidTr="0062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</w:tcPr>
          <w:p w14:paraId="49CA4CAB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152" w:type="dxa"/>
            <w:gridSpan w:val="2"/>
          </w:tcPr>
          <w:p w14:paraId="70EC113D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 xml:space="preserve"> 2. Does (child’s name) start up communication with other people?</w:t>
            </w:r>
          </w:p>
        </w:tc>
        <w:tc>
          <w:tcPr>
            <w:tcW w:w="1759" w:type="dxa"/>
            <w:noWrap/>
          </w:tcPr>
          <w:p w14:paraId="2B5E3830" w14:textId="2AB0323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0.88</w:t>
            </w:r>
          </w:p>
        </w:tc>
      </w:tr>
      <w:tr w:rsidR="006231FD" w:rsidRPr="00503CB5" w14:paraId="320C9AE9" w14:textId="77777777" w:rsidTr="006231FD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</w:tcPr>
          <w:p w14:paraId="4DEEFC80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152" w:type="dxa"/>
            <w:gridSpan w:val="2"/>
          </w:tcPr>
          <w:p w14:paraId="6459A02D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 xml:space="preserve"> 3. Does (child’s name) try again if you don’t understand him/her?</w:t>
            </w:r>
          </w:p>
        </w:tc>
        <w:tc>
          <w:tcPr>
            <w:tcW w:w="1759" w:type="dxa"/>
            <w:noWrap/>
          </w:tcPr>
          <w:p w14:paraId="5D62CAD8" w14:textId="79CEAEFA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0.82</w:t>
            </w:r>
          </w:p>
        </w:tc>
      </w:tr>
      <w:tr w:rsidR="006231FD" w:rsidRPr="00503CB5" w14:paraId="1D1ACD26" w14:textId="77777777" w:rsidTr="0062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</w:tcPr>
          <w:p w14:paraId="289F9957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152" w:type="dxa"/>
            <w:gridSpan w:val="2"/>
          </w:tcPr>
          <w:p w14:paraId="0DCA5708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 xml:space="preserve"> 4. Does (child’s name) communicate with other people in a way that is polite?</w:t>
            </w:r>
          </w:p>
        </w:tc>
        <w:tc>
          <w:tcPr>
            <w:tcW w:w="1759" w:type="dxa"/>
            <w:noWrap/>
          </w:tcPr>
          <w:p w14:paraId="267978C4" w14:textId="03C42836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0.89</w:t>
            </w:r>
          </w:p>
        </w:tc>
      </w:tr>
      <w:tr w:rsidR="006231FD" w:rsidRPr="00503CB5" w14:paraId="0388A67F" w14:textId="77777777" w:rsidTr="006231FD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</w:tcPr>
          <w:p w14:paraId="283CEB65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  <w:t>Receptive</w:t>
            </w:r>
          </w:p>
        </w:tc>
        <w:tc>
          <w:tcPr>
            <w:tcW w:w="6152" w:type="dxa"/>
            <w:gridSpan w:val="2"/>
          </w:tcPr>
          <w:p w14:paraId="441F4B32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 xml:space="preserve"> 1. Does (child’s name) understand when you tell him/her ‘no’?</w:t>
            </w:r>
          </w:p>
        </w:tc>
        <w:tc>
          <w:tcPr>
            <w:tcW w:w="1759" w:type="dxa"/>
            <w:noWrap/>
          </w:tcPr>
          <w:p w14:paraId="7F949E44" w14:textId="2374521D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0.80</w:t>
            </w:r>
          </w:p>
        </w:tc>
      </w:tr>
      <w:tr w:rsidR="006231FD" w:rsidRPr="00503CB5" w14:paraId="6E8A270E" w14:textId="77777777" w:rsidTr="0062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</w:tcPr>
          <w:p w14:paraId="2C67F921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152" w:type="dxa"/>
            <w:gridSpan w:val="2"/>
          </w:tcPr>
          <w:p w14:paraId="2BCD3A29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 xml:space="preserve"> 2. Does (child’s name) understand simple instructions?</w:t>
            </w:r>
          </w:p>
        </w:tc>
        <w:tc>
          <w:tcPr>
            <w:tcW w:w="1759" w:type="dxa"/>
            <w:noWrap/>
          </w:tcPr>
          <w:p w14:paraId="7B3D0232" w14:textId="5DD957C4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0.88</w:t>
            </w:r>
          </w:p>
        </w:tc>
      </w:tr>
      <w:tr w:rsidR="006231FD" w:rsidRPr="00503CB5" w14:paraId="79BE3917" w14:textId="77777777" w:rsidTr="006231FD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</w:tcPr>
          <w:p w14:paraId="45093DB2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152" w:type="dxa"/>
            <w:gridSpan w:val="2"/>
          </w:tcPr>
          <w:p w14:paraId="0E90A803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 xml:space="preserve"> 3. Does (child's name) understand if you ask for something that is not in the immediate environment?</w:t>
            </w:r>
          </w:p>
        </w:tc>
        <w:tc>
          <w:tcPr>
            <w:tcW w:w="1759" w:type="dxa"/>
            <w:noWrap/>
          </w:tcPr>
          <w:p w14:paraId="5E8A4677" w14:textId="50A962E5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0.86</w:t>
            </w:r>
          </w:p>
        </w:tc>
      </w:tr>
      <w:tr w:rsidR="006231FD" w:rsidRPr="00503CB5" w14:paraId="0C76EC8D" w14:textId="77777777" w:rsidTr="0062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</w:tcPr>
          <w:p w14:paraId="11A11CD9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152" w:type="dxa"/>
            <w:gridSpan w:val="2"/>
          </w:tcPr>
          <w:p w14:paraId="6CDC5D1D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 xml:space="preserve"> 4. Does (child's name) understand if you communicate about something that is going to happen or has already happened?</w:t>
            </w:r>
          </w:p>
        </w:tc>
        <w:tc>
          <w:tcPr>
            <w:tcW w:w="1759" w:type="dxa"/>
            <w:noWrap/>
          </w:tcPr>
          <w:p w14:paraId="5CED08C9" w14:textId="7AF360B2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0.85</w:t>
            </w:r>
          </w:p>
        </w:tc>
      </w:tr>
      <w:tr w:rsidR="006231FD" w:rsidRPr="00503CB5" w14:paraId="555DA3DF" w14:textId="77777777" w:rsidTr="006231FD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noWrap/>
          </w:tcPr>
          <w:p w14:paraId="495D956B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152" w:type="dxa"/>
            <w:gridSpan w:val="2"/>
          </w:tcPr>
          <w:p w14:paraId="263A0C8E" w14:textId="77777777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 xml:space="preserve"> 5. Does (child's name) understand stories?</w:t>
            </w:r>
          </w:p>
        </w:tc>
        <w:tc>
          <w:tcPr>
            <w:tcW w:w="1759" w:type="dxa"/>
            <w:noWrap/>
          </w:tcPr>
          <w:p w14:paraId="1C005F88" w14:textId="34636365" w:rsidR="006231FD" w:rsidRPr="00503CB5" w:rsidRDefault="006231FD" w:rsidP="006231FD">
            <w:pPr>
              <w:widowControl w:val="0"/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0"/>
                <w:szCs w:val="20"/>
                <w:lang w:val="en-GB"/>
              </w:rPr>
              <w:t>0.88</w:t>
            </w:r>
          </w:p>
        </w:tc>
      </w:tr>
    </w:tbl>
    <w:p w14:paraId="486D49EA" w14:textId="3100F2DD" w:rsidR="00DA0550" w:rsidRPr="00503CB5" w:rsidRDefault="00392F44" w:rsidP="00B756E4">
      <w:pPr>
        <w:spacing w:line="360" w:lineRule="auto"/>
        <w:jc w:val="both"/>
        <w:rPr>
          <w:rFonts w:ascii="Times" w:hAnsi="Times"/>
          <w:color w:val="000000" w:themeColor="text1"/>
          <w:lang w:val="en-GB"/>
        </w:rPr>
        <w:sectPr w:rsidR="00DA0550" w:rsidRPr="00503CB5" w:rsidSect="00C42DAE">
          <w:footerReference w:type="even" r:id="rId15"/>
          <w:footerReference w:type="default" r:id="rId16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  <w:r w:rsidRPr="00503CB5">
        <w:rPr>
          <w:rFonts w:ascii="Times" w:hAnsi="Times"/>
          <w:i/>
          <w:iCs/>
          <w:color w:val="000000" w:themeColor="text1"/>
          <w:sz w:val="21"/>
          <w:szCs w:val="21"/>
          <w:lang w:val="en-GB"/>
        </w:rPr>
        <w:t>Note: Factor loadings extracted through principal axis factoring</w:t>
      </w:r>
      <w:r w:rsidR="009F0E31" w:rsidRPr="00503CB5">
        <w:rPr>
          <w:rFonts w:ascii="Times" w:hAnsi="Times"/>
          <w:i/>
          <w:iCs/>
          <w:color w:val="000000" w:themeColor="text1"/>
          <w:sz w:val="21"/>
          <w:szCs w:val="21"/>
          <w:lang w:val="en-GB"/>
        </w:rPr>
        <w:t>.</w:t>
      </w:r>
      <w:r w:rsidR="0066352A" w:rsidRPr="00503CB5">
        <w:rPr>
          <w:rFonts w:ascii="Times" w:hAnsi="Times"/>
          <w:color w:val="000000" w:themeColor="text1"/>
          <w:lang w:val="en-GB"/>
        </w:rPr>
        <w:br w:type="page"/>
      </w:r>
    </w:p>
    <w:p w14:paraId="26E2A54C" w14:textId="77777777" w:rsidR="00590D54" w:rsidRPr="00503CB5" w:rsidRDefault="00590D54" w:rsidP="00874766">
      <w:pPr>
        <w:jc w:val="both"/>
        <w:rPr>
          <w:rFonts w:ascii="Times" w:hAnsi="Times"/>
          <w:b/>
          <w:bCs/>
          <w:color w:val="000000" w:themeColor="text1"/>
          <w:sz w:val="21"/>
          <w:szCs w:val="21"/>
          <w:lang w:val="en-GB"/>
        </w:rPr>
      </w:pPr>
    </w:p>
    <w:p w14:paraId="00972343" w14:textId="07100016" w:rsidR="00874766" w:rsidRPr="00503CB5" w:rsidRDefault="00874766" w:rsidP="00874766">
      <w:pPr>
        <w:jc w:val="both"/>
        <w:rPr>
          <w:rFonts w:ascii="Times" w:hAnsi="Times"/>
          <w:color w:val="000000" w:themeColor="text1"/>
          <w:sz w:val="22"/>
          <w:szCs w:val="22"/>
          <w:lang w:val="en-GB"/>
        </w:rPr>
      </w:pPr>
      <w:r w:rsidRPr="00503CB5">
        <w:rPr>
          <w:rFonts w:ascii="Times" w:hAnsi="Times"/>
          <w:b/>
          <w:bCs/>
          <w:color w:val="000000" w:themeColor="text1"/>
          <w:sz w:val="22"/>
          <w:szCs w:val="22"/>
          <w:lang w:val="en-GB"/>
        </w:rPr>
        <w:t xml:space="preserve">Table </w:t>
      </w:r>
      <w:r w:rsidR="00E43B47" w:rsidRPr="00503CB5">
        <w:rPr>
          <w:rFonts w:ascii="Times" w:hAnsi="Times"/>
          <w:b/>
          <w:bCs/>
          <w:color w:val="000000" w:themeColor="text1"/>
          <w:sz w:val="22"/>
          <w:szCs w:val="22"/>
          <w:lang w:val="en-GB"/>
        </w:rPr>
        <w:t>S</w:t>
      </w:r>
      <w:r w:rsidR="00EE7BB7" w:rsidRPr="00503CB5">
        <w:rPr>
          <w:rFonts w:ascii="Times" w:hAnsi="Times"/>
          <w:b/>
          <w:bCs/>
          <w:color w:val="000000" w:themeColor="text1"/>
          <w:sz w:val="22"/>
          <w:szCs w:val="22"/>
          <w:lang w:val="en-GB"/>
        </w:rPr>
        <w:t>5</w:t>
      </w:r>
      <w:r w:rsidR="00E43B47" w:rsidRPr="00503CB5">
        <w:rPr>
          <w:rFonts w:ascii="Times" w:hAnsi="Times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Pr="00503CB5">
        <w:rPr>
          <w:rFonts w:ascii="Times" w:hAnsi="Times"/>
          <w:b/>
          <w:bCs/>
          <w:color w:val="000000" w:themeColor="text1"/>
          <w:sz w:val="22"/>
          <w:szCs w:val="22"/>
          <w:lang w:val="en-GB"/>
        </w:rPr>
        <w:t xml:space="preserve">- </w:t>
      </w:r>
      <w:r w:rsidR="00FB3F79" w:rsidRPr="00503CB5">
        <w:rPr>
          <w:rFonts w:ascii="Times" w:hAnsi="Times"/>
          <w:color w:val="000000" w:themeColor="text1"/>
          <w:sz w:val="22"/>
          <w:szCs w:val="22"/>
          <w:lang w:val="en-GB"/>
        </w:rPr>
        <w:t>W</w:t>
      </w:r>
      <w:r w:rsidRPr="00503CB5">
        <w:rPr>
          <w:rFonts w:ascii="Times" w:hAnsi="Times"/>
          <w:color w:val="000000" w:themeColor="text1"/>
          <w:sz w:val="22"/>
          <w:szCs w:val="22"/>
          <w:lang w:val="en-GB"/>
        </w:rPr>
        <w:t>eighted Kappa results for communicative mode.</w:t>
      </w:r>
    </w:p>
    <w:p w14:paraId="41306588" w14:textId="77777777" w:rsidR="00874766" w:rsidRPr="00503CB5" w:rsidRDefault="00874766" w:rsidP="00874766">
      <w:pPr>
        <w:widowControl w:val="0"/>
        <w:autoSpaceDE w:val="0"/>
        <w:autoSpaceDN w:val="0"/>
        <w:adjustRightInd w:val="0"/>
        <w:jc w:val="both"/>
        <w:rPr>
          <w:rFonts w:ascii="Times" w:hAnsi="Times"/>
          <w:color w:val="000000" w:themeColor="text1"/>
          <w:lang w:val="en-GB"/>
        </w:rPr>
      </w:pPr>
    </w:p>
    <w:tbl>
      <w:tblPr>
        <w:tblStyle w:val="PlainTable2"/>
        <w:tblW w:w="14380" w:type="dxa"/>
        <w:tblLook w:val="04A0" w:firstRow="1" w:lastRow="0" w:firstColumn="1" w:lastColumn="0" w:noHBand="0" w:noVBand="1"/>
      </w:tblPr>
      <w:tblGrid>
        <w:gridCol w:w="5199"/>
        <w:gridCol w:w="1289"/>
        <w:gridCol w:w="1951"/>
        <w:gridCol w:w="1231"/>
        <w:gridCol w:w="1304"/>
        <w:gridCol w:w="1056"/>
        <w:gridCol w:w="1045"/>
        <w:gridCol w:w="1305"/>
      </w:tblGrid>
      <w:tr w:rsidR="008318A4" w:rsidRPr="00503CB5" w14:paraId="788272F5" w14:textId="77777777" w:rsidTr="00831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9" w:type="dxa"/>
            <w:noWrap/>
            <w:hideMark/>
          </w:tcPr>
          <w:p w14:paraId="78B3E1FA" w14:textId="77777777" w:rsidR="008318A4" w:rsidRPr="00503CB5" w:rsidRDefault="008318A4" w:rsidP="008318A4">
            <w:pPr>
              <w:jc w:val="both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Item</w:t>
            </w:r>
          </w:p>
        </w:tc>
        <w:tc>
          <w:tcPr>
            <w:tcW w:w="1258" w:type="dxa"/>
            <w:noWrap/>
            <w:hideMark/>
          </w:tcPr>
          <w:p w14:paraId="27F13BBE" w14:textId="0D583242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proofErr w:type="spellStart"/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Agreem</w:t>
            </w:r>
            <w:r w:rsidR="000B00EC"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s</w:t>
            </w: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ent</w:t>
            </w:r>
            <w:proofErr w:type="spellEnd"/>
          </w:p>
        </w:tc>
        <w:tc>
          <w:tcPr>
            <w:tcW w:w="1951" w:type="dxa"/>
            <w:noWrap/>
            <w:hideMark/>
          </w:tcPr>
          <w:p w14:paraId="6C8DAEAE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Expected agreement</w:t>
            </w:r>
          </w:p>
        </w:tc>
        <w:tc>
          <w:tcPr>
            <w:tcW w:w="1231" w:type="dxa"/>
            <w:noWrap/>
            <w:hideMark/>
          </w:tcPr>
          <w:p w14:paraId="12732E11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Kappa</w:t>
            </w:r>
          </w:p>
        </w:tc>
        <w:tc>
          <w:tcPr>
            <w:tcW w:w="1315" w:type="dxa"/>
          </w:tcPr>
          <w:p w14:paraId="7FD9BA65" w14:textId="7AC1BF13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C00000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C00000"/>
                <w:sz w:val="21"/>
                <w:szCs w:val="21"/>
                <w:lang w:val="en-GB"/>
              </w:rPr>
              <w:t>95% CI</w:t>
            </w:r>
          </w:p>
        </w:tc>
        <w:tc>
          <w:tcPr>
            <w:tcW w:w="1063" w:type="dxa"/>
          </w:tcPr>
          <w:p w14:paraId="67BB0888" w14:textId="72DF695B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Std. Err.</w:t>
            </w:r>
          </w:p>
        </w:tc>
        <w:tc>
          <w:tcPr>
            <w:tcW w:w="1052" w:type="dxa"/>
          </w:tcPr>
          <w:p w14:paraId="0D4338C1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Z</w:t>
            </w:r>
          </w:p>
        </w:tc>
        <w:tc>
          <w:tcPr>
            <w:tcW w:w="1311" w:type="dxa"/>
          </w:tcPr>
          <w:p w14:paraId="66E4F471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Prob&gt;Z</w:t>
            </w:r>
          </w:p>
        </w:tc>
      </w:tr>
      <w:tr w:rsidR="008318A4" w:rsidRPr="00503CB5" w14:paraId="6BAF1597" w14:textId="77777777" w:rsidTr="00766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9" w:type="dxa"/>
            <w:noWrap/>
            <w:hideMark/>
          </w:tcPr>
          <w:p w14:paraId="3F810E06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b w:val="0"/>
                <w:bCs w:val="0"/>
                <w:color w:val="000000" w:themeColor="text1"/>
                <w:sz w:val="21"/>
                <w:szCs w:val="21"/>
                <w:lang w:val="en-GB"/>
              </w:rPr>
              <w:t>a. Facial expression</w:t>
            </w:r>
          </w:p>
        </w:tc>
        <w:tc>
          <w:tcPr>
            <w:tcW w:w="1258" w:type="dxa"/>
            <w:noWrap/>
            <w:hideMark/>
          </w:tcPr>
          <w:p w14:paraId="5503E11B" w14:textId="10E4AFDC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90%</w:t>
            </w:r>
          </w:p>
        </w:tc>
        <w:tc>
          <w:tcPr>
            <w:tcW w:w="1951" w:type="dxa"/>
            <w:noWrap/>
            <w:hideMark/>
          </w:tcPr>
          <w:p w14:paraId="10DFBC5A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72.7%</w:t>
            </w:r>
          </w:p>
        </w:tc>
        <w:tc>
          <w:tcPr>
            <w:tcW w:w="1231" w:type="dxa"/>
            <w:noWrap/>
            <w:hideMark/>
          </w:tcPr>
          <w:p w14:paraId="72497F9D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0.63</w:t>
            </w:r>
          </w:p>
        </w:tc>
        <w:tc>
          <w:tcPr>
            <w:tcW w:w="1315" w:type="dxa"/>
            <w:vAlign w:val="bottom"/>
          </w:tcPr>
          <w:p w14:paraId="08CC7A87" w14:textId="75CC24CD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C00000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C00000"/>
                <w:sz w:val="21"/>
                <w:szCs w:val="21"/>
                <w:lang w:val="en-GB"/>
              </w:rPr>
              <w:t>0.48-0.79</w:t>
            </w:r>
          </w:p>
        </w:tc>
        <w:tc>
          <w:tcPr>
            <w:tcW w:w="1063" w:type="dxa"/>
          </w:tcPr>
          <w:p w14:paraId="08B1AFB6" w14:textId="5ED0BC16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0.10</w:t>
            </w:r>
          </w:p>
        </w:tc>
        <w:tc>
          <w:tcPr>
            <w:tcW w:w="1052" w:type="dxa"/>
          </w:tcPr>
          <w:p w14:paraId="23AE8E65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6.42</w:t>
            </w:r>
          </w:p>
        </w:tc>
        <w:tc>
          <w:tcPr>
            <w:tcW w:w="1311" w:type="dxa"/>
          </w:tcPr>
          <w:p w14:paraId="7A9971C9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0.000</w:t>
            </w:r>
          </w:p>
        </w:tc>
      </w:tr>
      <w:tr w:rsidR="008318A4" w:rsidRPr="00503CB5" w14:paraId="4730529C" w14:textId="77777777" w:rsidTr="00766BDF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9" w:type="dxa"/>
            <w:noWrap/>
            <w:hideMark/>
          </w:tcPr>
          <w:p w14:paraId="36DC3F83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b w:val="0"/>
                <w:bCs w:val="0"/>
                <w:color w:val="000000" w:themeColor="text1"/>
                <w:sz w:val="21"/>
                <w:szCs w:val="21"/>
                <w:lang w:val="en-GB"/>
              </w:rPr>
              <w:t xml:space="preserve">b.  Making noises </w:t>
            </w:r>
            <w:r w:rsidRPr="00503CB5">
              <w:rPr>
                <w:rFonts w:ascii="Times" w:hAnsi="Times"/>
                <w:b w:val="0"/>
                <w:bCs w:val="0"/>
                <w:i/>
                <w:iCs/>
                <w:color w:val="000000" w:themeColor="text1"/>
                <w:sz w:val="21"/>
                <w:szCs w:val="21"/>
                <w:lang w:val="en-GB"/>
              </w:rPr>
              <w:t>(vocals)</w:t>
            </w:r>
          </w:p>
        </w:tc>
        <w:tc>
          <w:tcPr>
            <w:tcW w:w="1258" w:type="dxa"/>
            <w:noWrap/>
            <w:hideMark/>
          </w:tcPr>
          <w:p w14:paraId="3A7D4F98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89.4%</w:t>
            </w:r>
          </w:p>
        </w:tc>
        <w:tc>
          <w:tcPr>
            <w:tcW w:w="1951" w:type="dxa"/>
            <w:noWrap/>
            <w:hideMark/>
          </w:tcPr>
          <w:p w14:paraId="74634D3D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57.9%</w:t>
            </w:r>
          </w:p>
        </w:tc>
        <w:tc>
          <w:tcPr>
            <w:tcW w:w="1231" w:type="dxa"/>
            <w:noWrap/>
            <w:hideMark/>
          </w:tcPr>
          <w:p w14:paraId="209700E4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0.75</w:t>
            </w:r>
          </w:p>
        </w:tc>
        <w:tc>
          <w:tcPr>
            <w:tcW w:w="1315" w:type="dxa"/>
            <w:vAlign w:val="bottom"/>
          </w:tcPr>
          <w:p w14:paraId="3D37296E" w14:textId="33ACB1B4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C00000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C00000"/>
                <w:sz w:val="21"/>
                <w:szCs w:val="21"/>
                <w:lang w:val="en-GB"/>
              </w:rPr>
              <w:t>0.65-0.85</w:t>
            </w:r>
          </w:p>
        </w:tc>
        <w:tc>
          <w:tcPr>
            <w:tcW w:w="1063" w:type="dxa"/>
          </w:tcPr>
          <w:p w14:paraId="5C09FBAD" w14:textId="27853B0D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0.12</w:t>
            </w:r>
          </w:p>
        </w:tc>
        <w:tc>
          <w:tcPr>
            <w:tcW w:w="1052" w:type="dxa"/>
          </w:tcPr>
          <w:p w14:paraId="0608F551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6.28</w:t>
            </w:r>
          </w:p>
        </w:tc>
        <w:tc>
          <w:tcPr>
            <w:tcW w:w="1311" w:type="dxa"/>
          </w:tcPr>
          <w:p w14:paraId="20B7D342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0.000</w:t>
            </w:r>
          </w:p>
        </w:tc>
      </w:tr>
      <w:tr w:rsidR="008318A4" w:rsidRPr="00503CB5" w14:paraId="440562FE" w14:textId="77777777" w:rsidTr="00766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9" w:type="dxa"/>
            <w:noWrap/>
            <w:hideMark/>
          </w:tcPr>
          <w:p w14:paraId="23DDF707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b w:val="0"/>
                <w:bCs w:val="0"/>
                <w:color w:val="000000" w:themeColor="text1"/>
                <w:sz w:val="21"/>
                <w:szCs w:val="21"/>
                <w:lang w:val="en-GB"/>
              </w:rPr>
              <w:t>c.  Gestures</w:t>
            </w:r>
          </w:p>
        </w:tc>
        <w:tc>
          <w:tcPr>
            <w:tcW w:w="1258" w:type="dxa"/>
            <w:noWrap/>
            <w:hideMark/>
          </w:tcPr>
          <w:p w14:paraId="155A7E8B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87.5%</w:t>
            </w:r>
          </w:p>
        </w:tc>
        <w:tc>
          <w:tcPr>
            <w:tcW w:w="1951" w:type="dxa"/>
            <w:noWrap/>
            <w:hideMark/>
          </w:tcPr>
          <w:p w14:paraId="4BB55A69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68.8%</w:t>
            </w:r>
          </w:p>
        </w:tc>
        <w:tc>
          <w:tcPr>
            <w:tcW w:w="1231" w:type="dxa"/>
            <w:noWrap/>
            <w:hideMark/>
          </w:tcPr>
          <w:p w14:paraId="075A45AA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0.60</w:t>
            </w:r>
          </w:p>
        </w:tc>
        <w:tc>
          <w:tcPr>
            <w:tcW w:w="1315" w:type="dxa"/>
            <w:vAlign w:val="bottom"/>
          </w:tcPr>
          <w:p w14:paraId="2F0B8766" w14:textId="032A0928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C00000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C00000"/>
                <w:sz w:val="21"/>
                <w:szCs w:val="21"/>
                <w:lang w:val="en-GB"/>
              </w:rPr>
              <w:t>0.43-0.76</w:t>
            </w:r>
          </w:p>
        </w:tc>
        <w:tc>
          <w:tcPr>
            <w:tcW w:w="1063" w:type="dxa"/>
          </w:tcPr>
          <w:p w14:paraId="2D2F443B" w14:textId="083D3449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0.10</w:t>
            </w:r>
          </w:p>
        </w:tc>
        <w:tc>
          <w:tcPr>
            <w:tcW w:w="1052" w:type="dxa"/>
          </w:tcPr>
          <w:p w14:paraId="09594B20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5.97</w:t>
            </w:r>
          </w:p>
        </w:tc>
        <w:tc>
          <w:tcPr>
            <w:tcW w:w="1311" w:type="dxa"/>
          </w:tcPr>
          <w:p w14:paraId="41A3CD3D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0.000</w:t>
            </w:r>
          </w:p>
        </w:tc>
      </w:tr>
      <w:tr w:rsidR="008318A4" w:rsidRPr="00503CB5" w14:paraId="47FEEF67" w14:textId="77777777" w:rsidTr="00766BDF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9" w:type="dxa"/>
            <w:noWrap/>
            <w:hideMark/>
          </w:tcPr>
          <w:p w14:paraId="1DB38F34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b w:val="0"/>
                <w:bCs w:val="0"/>
                <w:color w:val="000000" w:themeColor="text1"/>
                <w:sz w:val="21"/>
                <w:szCs w:val="21"/>
                <w:lang w:val="en-GB"/>
              </w:rPr>
              <w:t>d. Body movements</w:t>
            </w:r>
          </w:p>
        </w:tc>
        <w:tc>
          <w:tcPr>
            <w:tcW w:w="1258" w:type="dxa"/>
            <w:noWrap/>
            <w:hideMark/>
          </w:tcPr>
          <w:p w14:paraId="0C898B12" w14:textId="6AD2EC5D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90%</w:t>
            </w:r>
          </w:p>
        </w:tc>
        <w:tc>
          <w:tcPr>
            <w:tcW w:w="1951" w:type="dxa"/>
            <w:noWrap/>
            <w:hideMark/>
          </w:tcPr>
          <w:p w14:paraId="13A8E877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68.2%</w:t>
            </w:r>
          </w:p>
        </w:tc>
        <w:tc>
          <w:tcPr>
            <w:tcW w:w="1231" w:type="dxa"/>
            <w:noWrap/>
            <w:hideMark/>
          </w:tcPr>
          <w:p w14:paraId="51EAD62D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0.69</w:t>
            </w:r>
          </w:p>
        </w:tc>
        <w:tc>
          <w:tcPr>
            <w:tcW w:w="1315" w:type="dxa"/>
            <w:vAlign w:val="bottom"/>
          </w:tcPr>
          <w:p w14:paraId="495747F7" w14:textId="7EADF0EF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C00000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C00000"/>
                <w:sz w:val="21"/>
                <w:szCs w:val="21"/>
                <w:lang w:val="en-GB"/>
              </w:rPr>
              <w:t>0.53-0.84</w:t>
            </w:r>
          </w:p>
        </w:tc>
        <w:tc>
          <w:tcPr>
            <w:tcW w:w="1063" w:type="dxa"/>
          </w:tcPr>
          <w:p w14:paraId="392757FC" w14:textId="6856145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0.11</w:t>
            </w:r>
          </w:p>
        </w:tc>
        <w:tc>
          <w:tcPr>
            <w:tcW w:w="1052" w:type="dxa"/>
          </w:tcPr>
          <w:p w14:paraId="35673E02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6.38</w:t>
            </w:r>
          </w:p>
        </w:tc>
        <w:tc>
          <w:tcPr>
            <w:tcW w:w="1311" w:type="dxa"/>
          </w:tcPr>
          <w:p w14:paraId="54C295F0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0.000</w:t>
            </w:r>
          </w:p>
        </w:tc>
      </w:tr>
      <w:tr w:rsidR="008318A4" w:rsidRPr="00503CB5" w14:paraId="6898E1CB" w14:textId="77777777" w:rsidTr="00766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9" w:type="dxa"/>
            <w:noWrap/>
            <w:hideMark/>
          </w:tcPr>
          <w:p w14:paraId="1A332CBE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b w:val="0"/>
                <w:bCs w:val="0"/>
                <w:color w:val="000000" w:themeColor="text1"/>
                <w:sz w:val="21"/>
                <w:szCs w:val="21"/>
                <w:lang w:val="en-GB"/>
              </w:rPr>
              <w:t>e.  Looking or use of eye gaze</w:t>
            </w:r>
          </w:p>
        </w:tc>
        <w:tc>
          <w:tcPr>
            <w:tcW w:w="1258" w:type="dxa"/>
            <w:noWrap/>
            <w:hideMark/>
          </w:tcPr>
          <w:p w14:paraId="38484533" w14:textId="432BD210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95%</w:t>
            </w:r>
          </w:p>
        </w:tc>
        <w:tc>
          <w:tcPr>
            <w:tcW w:w="1951" w:type="dxa"/>
            <w:noWrap/>
            <w:hideMark/>
          </w:tcPr>
          <w:p w14:paraId="479376A4" w14:textId="1D52F16C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65%</w:t>
            </w:r>
          </w:p>
        </w:tc>
        <w:tc>
          <w:tcPr>
            <w:tcW w:w="1231" w:type="dxa"/>
            <w:noWrap/>
            <w:hideMark/>
          </w:tcPr>
          <w:p w14:paraId="7F3B457F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0.86</w:t>
            </w:r>
          </w:p>
        </w:tc>
        <w:tc>
          <w:tcPr>
            <w:tcW w:w="1315" w:type="dxa"/>
            <w:vAlign w:val="bottom"/>
          </w:tcPr>
          <w:p w14:paraId="5ECF33EE" w14:textId="720103E0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C00000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C00000"/>
                <w:sz w:val="21"/>
                <w:szCs w:val="21"/>
                <w:lang w:val="en-GB"/>
              </w:rPr>
              <w:t>0.78-0.94</w:t>
            </w:r>
          </w:p>
        </w:tc>
        <w:tc>
          <w:tcPr>
            <w:tcW w:w="1063" w:type="dxa"/>
          </w:tcPr>
          <w:p w14:paraId="1FE603C3" w14:textId="347099F6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0.12</w:t>
            </w:r>
          </w:p>
        </w:tc>
        <w:tc>
          <w:tcPr>
            <w:tcW w:w="1052" w:type="dxa"/>
          </w:tcPr>
          <w:p w14:paraId="562B1599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7.19</w:t>
            </w:r>
          </w:p>
        </w:tc>
        <w:tc>
          <w:tcPr>
            <w:tcW w:w="1311" w:type="dxa"/>
          </w:tcPr>
          <w:p w14:paraId="4DE86C8B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0.000</w:t>
            </w:r>
          </w:p>
        </w:tc>
      </w:tr>
      <w:tr w:rsidR="008318A4" w:rsidRPr="00503CB5" w14:paraId="44765F8F" w14:textId="77777777" w:rsidTr="00766BDF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9" w:type="dxa"/>
            <w:noWrap/>
            <w:hideMark/>
          </w:tcPr>
          <w:p w14:paraId="4C1B05A8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b w:val="0"/>
                <w:bCs w:val="0"/>
                <w:color w:val="000000" w:themeColor="text1"/>
                <w:sz w:val="21"/>
                <w:szCs w:val="21"/>
                <w:lang w:val="en-GB"/>
              </w:rPr>
              <w:t>f.  Pointing</w:t>
            </w:r>
          </w:p>
        </w:tc>
        <w:tc>
          <w:tcPr>
            <w:tcW w:w="1258" w:type="dxa"/>
            <w:noWrap/>
            <w:hideMark/>
          </w:tcPr>
          <w:p w14:paraId="43B4E0DD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89.4%</w:t>
            </w:r>
          </w:p>
        </w:tc>
        <w:tc>
          <w:tcPr>
            <w:tcW w:w="1951" w:type="dxa"/>
            <w:noWrap/>
            <w:hideMark/>
          </w:tcPr>
          <w:p w14:paraId="0D23482B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71.4%</w:t>
            </w:r>
          </w:p>
        </w:tc>
        <w:tc>
          <w:tcPr>
            <w:tcW w:w="1231" w:type="dxa"/>
            <w:noWrap/>
            <w:hideMark/>
          </w:tcPr>
          <w:p w14:paraId="1D9450D8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0.63</w:t>
            </w:r>
          </w:p>
        </w:tc>
        <w:tc>
          <w:tcPr>
            <w:tcW w:w="1315" w:type="dxa"/>
            <w:vAlign w:val="bottom"/>
          </w:tcPr>
          <w:p w14:paraId="25477EEA" w14:textId="2BFE8D4E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C00000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C00000"/>
                <w:sz w:val="21"/>
                <w:szCs w:val="21"/>
                <w:lang w:val="en-GB"/>
              </w:rPr>
              <w:t>0.47-0.78</w:t>
            </w:r>
          </w:p>
        </w:tc>
        <w:tc>
          <w:tcPr>
            <w:tcW w:w="1063" w:type="dxa"/>
          </w:tcPr>
          <w:p w14:paraId="5DEE4349" w14:textId="4E0808D4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0.11</w:t>
            </w:r>
          </w:p>
        </w:tc>
        <w:tc>
          <w:tcPr>
            <w:tcW w:w="1052" w:type="dxa"/>
          </w:tcPr>
          <w:p w14:paraId="1898390A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5.98</w:t>
            </w:r>
          </w:p>
        </w:tc>
        <w:tc>
          <w:tcPr>
            <w:tcW w:w="1311" w:type="dxa"/>
          </w:tcPr>
          <w:p w14:paraId="22D0EF3B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0.000</w:t>
            </w:r>
          </w:p>
        </w:tc>
      </w:tr>
      <w:tr w:rsidR="008318A4" w:rsidRPr="00503CB5" w14:paraId="50B52B83" w14:textId="77777777" w:rsidTr="00766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9" w:type="dxa"/>
            <w:noWrap/>
            <w:hideMark/>
          </w:tcPr>
          <w:p w14:paraId="0C3CC27A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b w:val="0"/>
                <w:bCs w:val="0"/>
                <w:color w:val="000000" w:themeColor="text1"/>
                <w:sz w:val="21"/>
                <w:szCs w:val="21"/>
                <w:lang w:val="en-GB"/>
              </w:rPr>
              <w:t>g. Showing you pictures</w:t>
            </w:r>
          </w:p>
        </w:tc>
        <w:tc>
          <w:tcPr>
            <w:tcW w:w="1258" w:type="dxa"/>
            <w:noWrap/>
            <w:hideMark/>
          </w:tcPr>
          <w:p w14:paraId="11FD676A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87.5%</w:t>
            </w:r>
          </w:p>
        </w:tc>
        <w:tc>
          <w:tcPr>
            <w:tcW w:w="1951" w:type="dxa"/>
            <w:noWrap/>
            <w:hideMark/>
          </w:tcPr>
          <w:p w14:paraId="4174FD9D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64.6%</w:t>
            </w:r>
          </w:p>
        </w:tc>
        <w:tc>
          <w:tcPr>
            <w:tcW w:w="1231" w:type="dxa"/>
            <w:noWrap/>
            <w:hideMark/>
          </w:tcPr>
          <w:p w14:paraId="40323B0A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0.65</w:t>
            </w:r>
          </w:p>
        </w:tc>
        <w:tc>
          <w:tcPr>
            <w:tcW w:w="1315" w:type="dxa"/>
            <w:vAlign w:val="bottom"/>
          </w:tcPr>
          <w:p w14:paraId="24CA456A" w14:textId="5F7FB696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C00000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C00000"/>
                <w:sz w:val="21"/>
                <w:szCs w:val="21"/>
                <w:lang w:val="en-GB"/>
              </w:rPr>
              <w:t>0.50-0.80</w:t>
            </w:r>
          </w:p>
        </w:tc>
        <w:tc>
          <w:tcPr>
            <w:tcW w:w="1063" w:type="dxa"/>
          </w:tcPr>
          <w:p w14:paraId="620FC1A7" w14:textId="42DC9EF0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0.12</w:t>
            </w:r>
          </w:p>
        </w:tc>
        <w:tc>
          <w:tcPr>
            <w:tcW w:w="1052" w:type="dxa"/>
          </w:tcPr>
          <w:p w14:paraId="11850767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5.50</w:t>
            </w:r>
          </w:p>
        </w:tc>
        <w:tc>
          <w:tcPr>
            <w:tcW w:w="1311" w:type="dxa"/>
          </w:tcPr>
          <w:p w14:paraId="3779A4D4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0.000</w:t>
            </w:r>
          </w:p>
        </w:tc>
      </w:tr>
      <w:tr w:rsidR="008318A4" w:rsidRPr="00503CB5" w14:paraId="7FBD3EB4" w14:textId="77777777" w:rsidTr="00766BDF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9" w:type="dxa"/>
            <w:noWrap/>
            <w:hideMark/>
          </w:tcPr>
          <w:p w14:paraId="515319E7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b w:val="0"/>
                <w:bCs w:val="0"/>
                <w:color w:val="000000" w:themeColor="text1"/>
                <w:sz w:val="21"/>
                <w:szCs w:val="21"/>
                <w:lang w:val="en-GB"/>
              </w:rPr>
              <w:t>h.  Showing you objects</w:t>
            </w:r>
          </w:p>
        </w:tc>
        <w:tc>
          <w:tcPr>
            <w:tcW w:w="1258" w:type="dxa"/>
            <w:noWrap/>
            <w:hideMark/>
          </w:tcPr>
          <w:p w14:paraId="7C15A089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90.6%</w:t>
            </w:r>
          </w:p>
        </w:tc>
        <w:tc>
          <w:tcPr>
            <w:tcW w:w="1951" w:type="dxa"/>
            <w:noWrap/>
            <w:hideMark/>
          </w:tcPr>
          <w:p w14:paraId="64BC9E01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68.3%</w:t>
            </w:r>
          </w:p>
        </w:tc>
        <w:tc>
          <w:tcPr>
            <w:tcW w:w="1231" w:type="dxa"/>
            <w:noWrap/>
            <w:hideMark/>
          </w:tcPr>
          <w:p w14:paraId="33067E7B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0.70</w:t>
            </w:r>
          </w:p>
        </w:tc>
        <w:tc>
          <w:tcPr>
            <w:tcW w:w="1315" w:type="dxa"/>
            <w:vAlign w:val="bottom"/>
          </w:tcPr>
          <w:p w14:paraId="69425760" w14:textId="418C7CBF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C00000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C00000"/>
                <w:sz w:val="21"/>
                <w:szCs w:val="21"/>
                <w:lang w:val="en-GB"/>
              </w:rPr>
              <w:t>0.56-0.85</w:t>
            </w:r>
          </w:p>
        </w:tc>
        <w:tc>
          <w:tcPr>
            <w:tcW w:w="1063" w:type="dxa"/>
          </w:tcPr>
          <w:p w14:paraId="1B2F00AA" w14:textId="7ED5C061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0.10</w:t>
            </w:r>
          </w:p>
        </w:tc>
        <w:tc>
          <w:tcPr>
            <w:tcW w:w="1052" w:type="dxa"/>
          </w:tcPr>
          <w:p w14:paraId="75393446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6.86</w:t>
            </w:r>
          </w:p>
        </w:tc>
        <w:tc>
          <w:tcPr>
            <w:tcW w:w="1311" w:type="dxa"/>
          </w:tcPr>
          <w:p w14:paraId="2E975C50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0.000</w:t>
            </w:r>
          </w:p>
        </w:tc>
      </w:tr>
      <w:tr w:rsidR="008318A4" w:rsidRPr="00503CB5" w14:paraId="4340954C" w14:textId="77777777" w:rsidTr="00766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9" w:type="dxa"/>
            <w:noWrap/>
            <w:hideMark/>
          </w:tcPr>
          <w:p w14:paraId="1A1B70D6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b w:val="0"/>
                <w:bCs w:val="0"/>
                <w:color w:val="000000" w:themeColor="text1"/>
                <w:sz w:val="21"/>
                <w:szCs w:val="21"/>
                <w:lang w:val="en-GB"/>
              </w:rPr>
              <w:t xml:space="preserve">j.  Speaking </w:t>
            </w:r>
            <w:r w:rsidRPr="00503CB5">
              <w:rPr>
                <w:rFonts w:ascii="Times" w:hAnsi="Times"/>
                <w:b w:val="0"/>
                <w:bCs w:val="0"/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Amharic, </w:t>
            </w:r>
            <w:proofErr w:type="spellStart"/>
            <w:r w:rsidRPr="00503CB5">
              <w:rPr>
                <w:rFonts w:ascii="Times" w:hAnsi="Times"/>
                <w:b w:val="0"/>
                <w:bCs w:val="0"/>
                <w:i/>
                <w:iCs/>
                <w:color w:val="000000" w:themeColor="text1"/>
                <w:sz w:val="21"/>
                <w:szCs w:val="21"/>
                <w:lang w:val="en-GB"/>
              </w:rPr>
              <w:t>Guragigna</w:t>
            </w:r>
            <w:proofErr w:type="spellEnd"/>
            <w:r w:rsidRPr="00503CB5">
              <w:rPr>
                <w:rFonts w:ascii="Times" w:hAnsi="Times"/>
                <w:b w:val="0"/>
                <w:bCs w:val="0"/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503CB5">
              <w:rPr>
                <w:rFonts w:ascii="Times" w:hAnsi="Times"/>
                <w:b w:val="0"/>
                <w:bCs w:val="0"/>
                <w:i/>
                <w:iCs/>
                <w:color w:val="000000" w:themeColor="text1"/>
                <w:sz w:val="21"/>
                <w:szCs w:val="21"/>
                <w:lang w:val="en-GB"/>
              </w:rPr>
              <w:t>meskan</w:t>
            </w:r>
            <w:proofErr w:type="spellEnd"/>
            <w:r w:rsidRPr="00503CB5">
              <w:rPr>
                <w:rFonts w:ascii="Times" w:hAnsi="Times"/>
                <w:b w:val="0"/>
                <w:bCs w:val="0"/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and </w:t>
            </w:r>
            <w:proofErr w:type="spellStart"/>
            <w:r w:rsidRPr="00503CB5">
              <w:rPr>
                <w:rFonts w:ascii="Times" w:hAnsi="Times"/>
                <w:b w:val="0"/>
                <w:bCs w:val="0"/>
                <w:i/>
                <w:iCs/>
                <w:color w:val="000000" w:themeColor="text1"/>
                <w:sz w:val="21"/>
                <w:szCs w:val="21"/>
                <w:lang w:val="en-GB"/>
              </w:rPr>
              <w:t>Mareko</w:t>
            </w:r>
            <w:proofErr w:type="spellEnd"/>
          </w:p>
        </w:tc>
        <w:tc>
          <w:tcPr>
            <w:tcW w:w="1258" w:type="dxa"/>
            <w:noWrap/>
            <w:hideMark/>
          </w:tcPr>
          <w:p w14:paraId="29C47585" w14:textId="4FAE85BF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90%</w:t>
            </w:r>
          </w:p>
        </w:tc>
        <w:tc>
          <w:tcPr>
            <w:tcW w:w="1951" w:type="dxa"/>
            <w:noWrap/>
            <w:hideMark/>
          </w:tcPr>
          <w:p w14:paraId="70DD367F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57.8%</w:t>
            </w:r>
          </w:p>
        </w:tc>
        <w:tc>
          <w:tcPr>
            <w:tcW w:w="1231" w:type="dxa"/>
            <w:noWrap/>
            <w:hideMark/>
          </w:tcPr>
          <w:p w14:paraId="71809567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0.76</w:t>
            </w:r>
          </w:p>
        </w:tc>
        <w:tc>
          <w:tcPr>
            <w:tcW w:w="1315" w:type="dxa"/>
            <w:vAlign w:val="bottom"/>
          </w:tcPr>
          <w:p w14:paraId="0A937322" w14:textId="459A8693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C00000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C00000"/>
                <w:sz w:val="21"/>
                <w:szCs w:val="21"/>
                <w:lang w:val="en-GB"/>
              </w:rPr>
              <w:t>0.62-0.90</w:t>
            </w:r>
          </w:p>
        </w:tc>
        <w:tc>
          <w:tcPr>
            <w:tcW w:w="1063" w:type="dxa"/>
          </w:tcPr>
          <w:p w14:paraId="6CF08694" w14:textId="311EEDBF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0.13</w:t>
            </w:r>
          </w:p>
        </w:tc>
        <w:tc>
          <w:tcPr>
            <w:tcW w:w="1052" w:type="dxa"/>
          </w:tcPr>
          <w:p w14:paraId="6267C6D6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5.90</w:t>
            </w:r>
          </w:p>
        </w:tc>
        <w:tc>
          <w:tcPr>
            <w:tcW w:w="1311" w:type="dxa"/>
          </w:tcPr>
          <w:p w14:paraId="4243EF50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0.000</w:t>
            </w:r>
          </w:p>
        </w:tc>
      </w:tr>
      <w:tr w:rsidR="008318A4" w:rsidRPr="00503CB5" w14:paraId="279A6C0B" w14:textId="77777777" w:rsidTr="00766BDF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9" w:type="dxa"/>
            <w:noWrap/>
            <w:hideMark/>
          </w:tcPr>
          <w:p w14:paraId="1FAC5828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b w:val="0"/>
                <w:bCs w:val="0"/>
                <w:color w:val="000000" w:themeColor="text1"/>
                <w:sz w:val="21"/>
                <w:szCs w:val="21"/>
                <w:lang w:val="en-GB"/>
              </w:rPr>
              <w:t>l.  Behaviour</w:t>
            </w:r>
          </w:p>
        </w:tc>
        <w:tc>
          <w:tcPr>
            <w:tcW w:w="1258" w:type="dxa"/>
            <w:noWrap/>
            <w:hideMark/>
          </w:tcPr>
          <w:p w14:paraId="31BEBE50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91.3%</w:t>
            </w:r>
          </w:p>
        </w:tc>
        <w:tc>
          <w:tcPr>
            <w:tcW w:w="1951" w:type="dxa"/>
            <w:noWrap/>
            <w:hideMark/>
          </w:tcPr>
          <w:p w14:paraId="7D97DD59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68.2%</w:t>
            </w:r>
          </w:p>
        </w:tc>
        <w:tc>
          <w:tcPr>
            <w:tcW w:w="1231" w:type="dxa"/>
            <w:noWrap/>
            <w:hideMark/>
          </w:tcPr>
          <w:p w14:paraId="46139AD0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0.73</w:t>
            </w:r>
          </w:p>
        </w:tc>
        <w:tc>
          <w:tcPr>
            <w:tcW w:w="1315" w:type="dxa"/>
            <w:vAlign w:val="bottom"/>
          </w:tcPr>
          <w:p w14:paraId="0DC785CB" w14:textId="5429916A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C00000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C00000"/>
                <w:sz w:val="21"/>
                <w:szCs w:val="21"/>
                <w:lang w:val="en-GB"/>
              </w:rPr>
              <w:t>0.59-0.86</w:t>
            </w:r>
          </w:p>
        </w:tc>
        <w:tc>
          <w:tcPr>
            <w:tcW w:w="1063" w:type="dxa"/>
          </w:tcPr>
          <w:p w14:paraId="79270496" w14:textId="55B4A269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0.12</w:t>
            </w:r>
          </w:p>
        </w:tc>
        <w:tc>
          <w:tcPr>
            <w:tcW w:w="1052" w:type="dxa"/>
          </w:tcPr>
          <w:p w14:paraId="68E7E554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6.20</w:t>
            </w:r>
          </w:p>
        </w:tc>
        <w:tc>
          <w:tcPr>
            <w:tcW w:w="1311" w:type="dxa"/>
          </w:tcPr>
          <w:p w14:paraId="2355A4A7" w14:textId="77777777" w:rsidR="008318A4" w:rsidRPr="00503CB5" w:rsidRDefault="008318A4" w:rsidP="008318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0.000</w:t>
            </w:r>
          </w:p>
        </w:tc>
      </w:tr>
    </w:tbl>
    <w:p w14:paraId="2E8EAA23" w14:textId="7B189467" w:rsidR="00874766" w:rsidRPr="00503CB5" w:rsidRDefault="00874766" w:rsidP="00874766">
      <w:pPr>
        <w:jc w:val="both"/>
        <w:rPr>
          <w:rFonts w:ascii="Times" w:hAnsi="Times"/>
          <w:color w:val="000000" w:themeColor="text1"/>
          <w:lang w:val="en-GB"/>
        </w:rPr>
      </w:pPr>
    </w:p>
    <w:p w14:paraId="79022D19" w14:textId="638917AF" w:rsidR="00590D54" w:rsidRPr="00503CB5" w:rsidRDefault="00590D54">
      <w:pPr>
        <w:rPr>
          <w:rFonts w:ascii="Times" w:hAnsi="Times"/>
          <w:color w:val="000000" w:themeColor="text1"/>
          <w:lang w:val="en-GB"/>
        </w:rPr>
      </w:pPr>
      <w:r w:rsidRPr="00503CB5">
        <w:rPr>
          <w:rFonts w:ascii="Times" w:hAnsi="Times"/>
          <w:color w:val="000000" w:themeColor="text1"/>
          <w:lang w:val="en-GB"/>
        </w:rPr>
        <w:br w:type="page"/>
      </w:r>
    </w:p>
    <w:p w14:paraId="1D5E7B4E" w14:textId="77777777" w:rsidR="00590D54" w:rsidRPr="00503CB5" w:rsidRDefault="00590D54" w:rsidP="00874766">
      <w:pPr>
        <w:jc w:val="both"/>
        <w:rPr>
          <w:rFonts w:ascii="Times" w:hAnsi="Times"/>
          <w:color w:val="000000" w:themeColor="text1"/>
          <w:lang w:val="en-GB"/>
        </w:rPr>
      </w:pPr>
    </w:p>
    <w:p w14:paraId="3221C114" w14:textId="1A7D1E30" w:rsidR="00874766" w:rsidRPr="00503CB5" w:rsidRDefault="00874766" w:rsidP="00874766">
      <w:pPr>
        <w:jc w:val="both"/>
        <w:rPr>
          <w:rFonts w:ascii="Times" w:hAnsi="Times"/>
          <w:color w:val="000000" w:themeColor="text1"/>
          <w:sz w:val="22"/>
          <w:szCs w:val="22"/>
          <w:lang w:val="en-GB"/>
        </w:rPr>
      </w:pPr>
      <w:r w:rsidRPr="00503CB5">
        <w:rPr>
          <w:rFonts w:ascii="Times" w:hAnsi="Times"/>
          <w:b/>
          <w:bCs/>
          <w:color w:val="000000" w:themeColor="text1"/>
          <w:sz w:val="22"/>
          <w:szCs w:val="22"/>
          <w:lang w:val="en-GB"/>
        </w:rPr>
        <w:t xml:space="preserve">Table </w:t>
      </w:r>
      <w:r w:rsidR="00E43B47" w:rsidRPr="00503CB5">
        <w:rPr>
          <w:rFonts w:ascii="Times" w:hAnsi="Times"/>
          <w:b/>
          <w:bCs/>
          <w:color w:val="000000" w:themeColor="text1"/>
          <w:sz w:val="22"/>
          <w:szCs w:val="22"/>
          <w:lang w:val="en-GB"/>
        </w:rPr>
        <w:t>S</w:t>
      </w:r>
      <w:r w:rsidR="00EE7BB7" w:rsidRPr="00503CB5">
        <w:rPr>
          <w:rFonts w:ascii="Times" w:hAnsi="Times"/>
          <w:b/>
          <w:bCs/>
          <w:color w:val="000000" w:themeColor="text1"/>
          <w:sz w:val="22"/>
          <w:szCs w:val="22"/>
          <w:lang w:val="en-GB"/>
        </w:rPr>
        <w:t>6</w:t>
      </w:r>
      <w:r w:rsidR="00E43B47" w:rsidRPr="00503CB5">
        <w:rPr>
          <w:rFonts w:ascii="Times" w:hAnsi="Times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Pr="00503CB5">
        <w:rPr>
          <w:rFonts w:ascii="Times" w:hAnsi="Times"/>
          <w:b/>
          <w:bCs/>
          <w:color w:val="000000" w:themeColor="text1"/>
          <w:sz w:val="22"/>
          <w:szCs w:val="22"/>
          <w:lang w:val="en-GB"/>
        </w:rPr>
        <w:t xml:space="preserve">- </w:t>
      </w:r>
      <w:r w:rsidR="00FB3F79" w:rsidRPr="00503CB5">
        <w:rPr>
          <w:rFonts w:ascii="Times" w:hAnsi="Times"/>
          <w:color w:val="000000" w:themeColor="text1"/>
          <w:sz w:val="22"/>
          <w:szCs w:val="22"/>
          <w:lang w:val="en-GB"/>
        </w:rPr>
        <w:t>W</w:t>
      </w:r>
      <w:r w:rsidRPr="00503CB5">
        <w:rPr>
          <w:rFonts w:ascii="Times" w:hAnsi="Times"/>
          <w:color w:val="000000" w:themeColor="text1"/>
          <w:sz w:val="22"/>
          <w:szCs w:val="22"/>
          <w:lang w:val="en-GB"/>
        </w:rPr>
        <w:t>eighted Kappa results for communicative function.</w:t>
      </w:r>
    </w:p>
    <w:p w14:paraId="53F8F73A" w14:textId="77777777" w:rsidR="00874766" w:rsidRPr="00503CB5" w:rsidRDefault="00874766" w:rsidP="00874766">
      <w:pPr>
        <w:widowControl w:val="0"/>
        <w:autoSpaceDE w:val="0"/>
        <w:autoSpaceDN w:val="0"/>
        <w:adjustRightInd w:val="0"/>
        <w:jc w:val="both"/>
        <w:rPr>
          <w:rFonts w:ascii="Times" w:hAnsi="Times"/>
          <w:color w:val="000000" w:themeColor="text1"/>
          <w:sz w:val="21"/>
          <w:szCs w:val="21"/>
          <w:lang w:val="en-GB"/>
        </w:rPr>
      </w:pPr>
    </w:p>
    <w:tbl>
      <w:tblPr>
        <w:tblStyle w:val="PlainTable2"/>
        <w:tblW w:w="14289" w:type="dxa"/>
        <w:tblLook w:val="04A0" w:firstRow="1" w:lastRow="0" w:firstColumn="1" w:lastColumn="0" w:noHBand="0" w:noVBand="1"/>
      </w:tblPr>
      <w:tblGrid>
        <w:gridCol w:w="1551"/>
        <w:gridCol w:w="3138"/>
        <w:gridCol w:w="1276"/>
        <w:gridCol w:w="1984"/>
        <w:gridCol w:w="1265"/>
        <w:gridCol w:w="1613"/>
        <w:gridCol w:w="992"/>
        <w:gridCol w:w="1156"/>
        <w:gridCol w:w="1314"/>
      </w:tblGrid>
      <w:tr w:rsidR="00271411" w:rsidRPr="00503CB5" w14:paraId="451882FE" w14:textId="77777777" w:rsidTr="002714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9" w:type="dxa"/>
            <w:gridSpan w:val="2"/>
          </w:tcPr>
          <w:p w14:paraId="1131598B" w14:textId="77777777" w:rsidR="00271411" w:rsidRPr="00503CB5" w:rsidRDefault="00271411" w:rsidP="00874766">
            <w:pPr>
              <w:jc w:val="both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</w:p>
          <w:p w14:paraId="2D44EB6F" w14:textId="77777777" w:rsidR="00271411" w:rsidRPr="00503CB5" w:rsidRDefault="00271411" w:rsidP="00874766">
            <w:pPr>
              <w:jc w:val="both"/>
              <w:rPr>
                <w:rFonts w:ascii="Times" w:hAnsi="Times" w:cs="Calibri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Item</w:t>
            </w:r>
          </w:p>
        </w:tc>
        <w:tc>
          <w:tcPr>
            <w:tcW w:w="1276" w:type="dxa"/>
            <w:noWrap/>
            <w:hideMark/>
          </w:tcPr>
          <w:p w14:paraId="4808D52B" w14:textId="77777777" w:rsidR="00271411" w:rsidRPr="00503CB5" w:rsidRDefault="00271411" w:rsidP="00874766">
            <w:pPr>
              <w:widowControl w:val="0"/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Agreement</w:t>
            </w:r>
          </w:p>
        </w:tc>
        <w:tc>
          <w:tcPr>
            <w:tcW w:w="1984" w:type="dxa"/>
            <w:noWrap/>
            <w:hideMark/>
          </w:tcPr>
          <w:p w14:paraId="15E6B647" w14:textId="77777777" w:rsidR="00271411" w:rsidRPr="00503CB5" w:rsidRDefault="00271411" w:rsidP="00874766">
            <w:pPr>
              <w:widowControl w:val="0"/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Expected agreement</w:t>
            </w:r>
          </w:p>
        </w:tc>
        <w:tc>
          <w:tcPr>
            <w:tcW w:w="1265" w:type="dxa"/>
            <w:noWrap/>
            <w:hideMark/>
          </w:tcPr>
          <w:p w14:paraId="4EEB8B99" w14:textId="77777777" w:rsidR="00271411" w:rsidRPr="00503CB5" w:rsidRDefault="00271411" w:rsidP="00874766">
            <w:pPr>
              <w:widowControl w:val="0"/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Kappa</w:t>
            </w:r>
          </w:p>
        </w:tc>
        <w:tc>
          <w:tcPr>
            <w:tcW w:w="1613" w:type="dxa"/>
          </w:tcPr>
          <w:p w14:paraId="34605846" w14:textId="0090E406" w:rsidR="00271411" w:rsidRPr="00503CB5" w:rsidRDefault="00271411" w:rsidP="00874766">
            <w:pPr>
              <w:widowControl w:val="0"/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C00000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C00000"/>
                <w:sz w:val="21"/>
                <w:szCs w:val="21"/>
                <w:lang w:val="en-GB"/>
              </w:rPr>
              <w:t>95% CI</w:t>
            </w:r>
          </w:p>
        </w:tc>
        <w:tc>
          <w:tcPr>
            <w:tcW w:w="992" w:type="dxa"/>
          </w:tcPr>
          <w:p w14:paraId="3D574333" w14:textId="3436C640" w:rsidR="00271411" w:rsidRPr="00503CB5" w:rsidRDefault="00271411" w:rsidP="00874766">
            <w:pPr>
              <w:widowControl w:val="0"/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Std. Err.</w:t>
            </w:r>
          </w:p>
        </w:tc>
        <w:tc>
          <w:tcPr>
            <w:tcW w:w="1156" w:type="dxa"/>
          </w:tcPr>
          <w:p w14:paraId="57B9D477" w14:textId="77777777" w:rsidR="00271411" w:rsidRPr="00503CB5" w:rsidRDefault="00271411" w:rsidP="00874766">
            <w:pPr>
              <w:widowControl w:val="0"/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Z</w:t>
            </w:r>
          </w:p>
        </w:tc>
        <w:tc>
          <w:tcPr>
            <w:tcW w:w="1314" w:type="dxa"/>
          </w:tcPr>
          <w:p w14:paraId="0F18CA60" w14:textId="77777777" w:rsidR="00271411" w:rsidRPr="00503CB5" w:rsidRDefault="00271411" w:rsidP="00874766">
            <w:pPr>
              <w:widowControl w:val="0"/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Prob&gt;Z</w:t>
            </w:r>
          </w:p>
        </w:tc>
      </w:tr>
      <w:tr w:rsidR="00F30711" w:rsidRPr="00503CB5" w14:paraId="4FCFF421" w14:textId="77777777" w:rsidTr="00F30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58661400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i/>
                <w:iCs/>
                <w:color w:val="000000" w:themeColor="text1"/>
                <w:sz w:val="21"/>
                <w:szCs w:val="21"/>
                <w:lang w:val="en-GB"/>
              </w:rPr>
              <w:t>Expressive</w:t>
            </w:r>
          </w:p>
        </w:tc>
        <w:tc>
          <w:tcPr>
            <w:tcW w:w="3138" w:type="dxa"/>
            <w:noWrap/>
            <w:hideMark/>
          </w:tcPr>
          <w:p w14:paraId="5F1A3A03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 xml:space="preserve"> 1. Does (child’s name) let you know if s/he doesn’t like something you are giving him/her?</w:t>
            </w:r>
          </w:p>
        </w:tc>
        <w:tc>
          <w:tcPr>
            <w:tcW w:w="1276" w:type="dxa"/>
            <w:noWrap/>
            <w:hideMark/>
          </w:tcPr>
          <w:p w14:paraId="0C306227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89.2%</w:t>
            </w:r>
          </w:p>
        </w:tc>
        <w:tc>
          <w:tcPr>
            <w:tcW w:w="1984" w:type="dxa"/>
            <w:noWrap/>
            <w:hideMark/>
          </w:tcPr>
          <w:p w14:paraId="37323C93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73.3%</w:t>
            </w:r>
          </w:p>
        </w:tc>
        <w:tc>
          <w:tcPr>
            <w:tcW w:w="1265" w:type="dxa"/>
            <w:noWrap/>
            <w:hideMark/>
          </w:tcPr>
          <w:p w14:paraId="1D4A950B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0.60</w:t>
            </w:r>
          </w:p>
        </w:tc>
        <w:tc>
          <w:tcPr>
            <w:tcW w:w="1613" w:type="dxa"/>
          </w:tcPr>
          <w:p w14:paraId="4DD48CE2" w14:textId="6F1AE7A2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C00000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C00000"/>
                <w:sz w:val="21"/>
                <w:szCs w:val="21"/>
                <w:lang w:val="en-GB"/>
              </w:rPr>
              <w:t>0.44-0.71</w:t>
            </w:r>
          </w:p>
        </w:tc>
        <w:tc>
          <w:tcPr>
            <w:tcW w:w="992" w:type="dxa"/>
          </w:tcPr>
          <w:p w14:paraId="51447EF8" w14:textId="6F2732CB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0.12</w:t>
            </w:r>
          </w:p>
        </w:tc>
        <w:tc>
          <w:tcPr>
            <w:tcW w:w="1156" w:type="dxa"/>
          </w:tcPr>
          <w:p w14:paraId="4BC7BDDE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5.05</w:t>
            </w:r>
          </w:p>
        </w:tc>
        <w:tc>
          <w:tcPr>
            <w:tcW w:w="1314" w:type="dxa"/>
          </w:tcPr>
          <w:p w14:paraId="48CBDC51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0.000</w:t>
            </w:r>
          </w:p>
        </w:tc>
      </w:tr>
      <w:tr w:rsidR="00F30711" w:rsidRPr="00503CB5" w14:paraId="7BB8031F" w14:textId="77777777" w:rsidTr="00F30711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77D5749F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3138" w:type="dxa"/>
            <w:noWrap/>
            <w:hideMark/>
          </w:tcPr>
          <w:p w14:paraId="52E7E169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 xml:space="preserve"> 2. Does (child’s name) let you know when s/he is sad or upset?</w:t>
            </w:r>
          </w:p>
        </w:tc>
        <w:tc>
          <w:tcPr>
            <w:tcW w:w="1276" w:type="dxa"/>
            <w:noWrap/>
            <w:hideMark/>
          </w:tcPr>
          <w:p w14:paraId="24BF577B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89.2%</w:t>
            </w:r>
          </w:p>
        </w:tc>
        <w:tc>
          <w:tcPr>
            <w:tcW w:w="1984" w:type="dxa"/>
            <w:noWrap/>
            <w:hideMark/>
          </w:tcPr>
          <w:p w14:paraId="5B8BD775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71.3%</w:t>
            </w:r>
          </w:p>
        </w:tc>
        <w:tc>
          <w:tcPr>
            <w:tcW w:w="1265" w:type="dxa"/>
            <w:noWrap/>
            <w:hideMark/>
          </w:tcPr>
          <w:p w14:paraId="1ED5922D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0.62</w:t>
            </w:r>
          </w:p>
        </w:tc>
        <w:tc>
          <w:tcPr>
            <w:tcW w:w="1613" w:type="dxa"/>
          </w:tcPr>
          <w:p w14:paraId="647D62A3" w14:textId="763517FA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C00000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C00000"/>
                <w:sz w:val="21"/>
                <w:szCs w:val="21"/>
                <w:lang w:val="en-GB"/>
              </w:rPr>
              <w:t>0.45-0.75</w:t>
            </w:r>
          </w:p>
        </w:tc>
        <w:tc>
          <w:tcPr>
            <w:tcW w:w="992" w:type="dxa"/>
          </w:tcPr>
          <w:p w14:paraId="025586B1" w14:textId="6E2D8CBF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0.12</w:t>
            </w:r>
          </w:p>
        </w:tc>
        <w:tc>
          <w:tcPr>
            <w:tcW w:w="1156" w:type="dxa"/>
          </w:tcPr>
          <w:p w14:paraId="261CEC93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5.32</w:t>
            </w:r>
          </w:p>
        </w:tc>
        <w:tc>
          <w:tcPr>
            <w:tcW w:w="1314" w:type="dxa"/>
          </w:tcPr>
          <w:p w14:paraId="3EAC86B1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0.000</w:t>
            </w:r>
          </w:p>
        </w:tc>
      </w:tr>
      <w:tr w:rsidR="00F30711" w:rsidRPr="00503CB5" w14:paraId="5468B6A9" w14:textId="77777777" w:rsidTr="00F30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5D5CBFC2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3138" w:type="dxa"/>
            <w:noWrap/>
            <w:hideMark/>
          </w:tcPr>
          <w:p w14:paraId="4A356D49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 xml:space="preserve"> 3. Does (child’s name) indicate ‘yes’, for example, if s/he wants to do something? </w:t>
            </w:r>
          </w:p>
        </w:tc>
        <w:tc>
          <w:tcPr>
            <w:tcW w:w="1276" w:type="dxa"/>
            <w:noWrap/>
            <w:hideMark/>
          </w:tcPr>
          <w:p w14:paraId="7EAE745D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93.1%</w:t>
            </w:r>
          </w:p>
        </w:tc>
        <w:tc>
          <w:tcPr>
            <w:tcW w:w="1984" w:type="dxa"/>
            <w:noWrap/>
            <w:hideMark/>
          </w:tcPr>
          <w:p w14:paraId="05B314BE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55.5%</w:t>
            </w:r>
          </w:p>
        </w:tc>
        <w:tc>
          <w:tcPr>
            <w:tcW w:w="1265" w:type="dxa"/>
            <w:noWrap/>
            <w:hideMark/>
          </w:tcPr>
          <w:p w14:paraId="422F615D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0.85</w:t>
            </w:r>
          </w:p>
        </w:tc>
        <w:tc>
          <w:tcPr>
            <w:tcW w:w="1613" w:type="dxa"/>
          </w:tcPr>
          <w:p w14:paraId="17B01396" w14:textId="6DE5C1D6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C00000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C00000"/>
                <w:sz w:val="21"/>
                <w:szCs w:val="21"/>
                <w:lang w:val="en-GB"/>
              </w:rPr>
              <w:t>0.76-0.93</w:t>
            </w:r>
          </w:p>
        </w:tc>
        <w:tc>
          <w:tcPr>
            <w:tcW w:w="992" w:type="dxa"/>
          </w:tcPr>
          <w:p w14:paraId="2EB70A4C" w14:textId="393DECBE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0.13</w:t>
            </w:r>
          </w:p>
        </w:tc>
        <w:tc>
          <w:tcPr>
            <w:tcW w:w="1156" w:type="dxa"/>
          </w:tcPr>
          <w:p w14:paraId="3F12D376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6.76</w:t>
            </w:r>
          </w:p>
        </w:tc>
        <w:tc>
          <w:tcPr>
            <w:tcW w:w="1314" w:type="dxa"/>
          </w:tcPr>
          <w:p w14:paraId="50472524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0.000</w:t>
            </w:r>
          </w:p>
        </w:tc>
      </w:tr>
      <w:tr w:rsidR="00F30711" w:rsidRPr="00503CB5" w14:paraId="7182FB6F" w14:textId="77777777" w:rsidTr="00F30711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50345067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3138" w:type="dxa"/>
            <w:noWrap/>
            <w:hideMark/>
          </w:tcPr>
          <w:p w14:paraId="01FD658D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 xml:space="preserve"> 4. Does (child’s name) indicate ‘no’, for example, if s/he doesn’t want to do something?</w:t>
            </w:r>
          </w:p>
        </w:tc>
        <w:tc>
          <w:tcPr>
            <w:tcW w:w="1276" w:type="dxa"/>
            <w:noWrap/>
            <w:hideMark/>
          </w:tcPr>
          <w:p w14:paraId="712D7570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95.8%</w:t>
            </w:r>
          </w:p>
        </w:tc>
        <w:tc>
          <w:tcPr>
            <w:tcW w:w="1984" w:type="dxa"/>
            <w:noWrap/>
            <w:hideMark/>
          </w:tcPr>
          <w:p w14:paraId="77FF31C3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54.7%</w:t>
            </w:r>
          </w:p>
        </w:tc>
        <w:tc>
          <w:tcPr>
            <w:tcW w:w="1265" w:type="dxa"/>
            <w:noWrap/>
            <w:hideMark/>
          </w:tcPr>
          <w:p w14:paraId="14250226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0.91</w:t>
            </w:r>
          </w:p>
        </w:tc>
        <w:tc>
          <w:tcPr>
            <w:tcW w:w="1613" w:type="dxa"/>
          </w:tcPr>
          <w:p w14:paraId="75407081" w14:textId="224A1DDD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C00000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C00000"/>
                <w:sz w:val="21"/>
                <w:szCs w:val="21"/>
                <w:lang w:val="en-GB"/>
              </w:rPr>
              <w:t>0.87-0.97</w:t>
            </w:r>
          </w:p>
        </w:tc>
        <w:tc>
          <w:tcPr>
            <w:tcW w:w="992" w:type="dxa"/>
          </w:tcPr>
          <w:p w14:paraId="6AD02C77" w14:textId="58EC1DCF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0.13</w:t>
            </w:r>
          </w:p>
        </w:tc>
        <w:tc>
          <w:tcPr>
            <w:tcW w:w="1156" w:type="dxa"/>
          </w:tcPr>
          <w:p w14:paraId="4F46C811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7.23</w:t>
            </w:r>
          </w:p>
        </w:tc>
        <w:tc>
          <w:tcPr>
            <w:tcW w:w="1314" w:type="dxa"/>
          </w:tcPr>
          <w:p w14:paraId="6976114F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0.000</w:t>
            </w:r>
          </w:p>
        </w:tc>
      </w:tr>
      <w:tr w:rsidR="00F30711" w:rsidRPr="00503CB5" w14:paraId="6A40BE0A" w14:textId="77777777" w:rsidTr="00F30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48F4B534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3138" w:type="dxa"/>
            <w:noWrap/>
            <w:hideMark/>
          </w:tcPr>
          <w:p w14:paraId="6ED86AAC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 xml:space="preserve"> 5. Does (child’s name) let you know if s/he is happy?</w:t>
            </w:r>
          </w:p>
        </w:tc>
        <w:tc>
          <w:tcPr>
            <w:tcW w:w="1276" w:type="dxa"/>
            <w:noWrap/>
            <w:hideMark/>
          </w:tcPr>
          <w:p w14:paraId="7F814011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86.3%</w:t>
            </w:r>
          </w:p>
        </w:tc>
        <w:tc>
          <w:tcPr>
            <w:tcW w:w="1984" w:type="dxa"/>
            <w:noWrap/>
            <w:hideMark/>
          </w:tcPr>
          <w:p w14:paraId="1C83C87C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59.1%</w:t>
            </w:r>
          </w:p>
        </w:tc>
        <w:tc>
          <w:tcPr>
            <w:tcW w:w="1265" w:type="dxa"/>
            <w:noWrap/>
            <w:hideMark/>
          </w:tcPr>
          <w:p w14:paraId="06AEFDB7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0.66</w:t>
            </w:r>
          </w:p>
        </w:tc>
        <w:tc>
          <w:tcPr>
            <w:tcW w:w="1613" w:type="dxa"/>
          </w:tcPr>
          <w:p w14:paraId="70C05C71" w14:textId="10686926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C00000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C00000"/>
                <w:sz w:val="21"/>
                <w:szCs w:val="21"/>
                <w:lang w:val="en-GB"/>
              </w:rPr>
              <w:t>0.52-0.81</w:t>
            </w:r>
          </w:p>
        </w:tc>
        <w:tc>
          <w:tcPr>
            <w:tcW w:w="992" w:type="dxa"/>
          </w:tcPr>
          <w:p w14:paraId="0247FF98" w14:textId="4428EAB1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0.13</w:t>
            </w:r>
          </w:p>
        </w:tc>
        <w:tc>
          <w:tcPr>
            <w:tcW w:w="1156" w:type="dxa"/>
          </w:tcPr>
          <w:p w14:paraId="1F2520D8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5.31</w:t>
            </w:r>
          </w:p>
        </w:tc>
        <w:tc>
          <w:tcPr>
            <w:tcW w:w="1314" w:type="dxa"/>
          </w:tcPr>
          <w:p w14:paraId="6E69C1E7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0.000</w:t>
            </w:r>
          </w:p>
        </w:tc>
      </w:tr>
      <w:tr w:rsidR="00F30711" w:rsidRPr="00503CB5" w14:paraId="6E9F0CF2" w14:textId="77777777" w:rsidTr="00F30711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50C7810A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3138" w:type="dxa"/>
            <w:noWrap/>
            <w:hideMark/>
          </w:tcPr>
          <w:p w14:paraId="10AE3CB2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 xml:space="preserve"> 6. Does (child’s name) let you know if s/he is not happy?</w:t>
            </w:r>
          </w:p>
        </w:tc>
        <w:tc>
          <w:tcPr>
            <w:tcW w:w="1276" w:type="dxa"/>
            <w:noWrap/>
            <w:hideMark/>
          </w:tcPr>
          <w:p w14:paraId="075B26E6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90.6%</w:t>
            </w:r>
          </w:p>
        </w:tc>
        <w:tc>
          <w:tcPr>
            <w:tcW w:w="1984" w:type="dxa"/>
            <w:noWrap/>
            <w:hideMark/>
          </w:tcPr>
          <w:p w14:paraId="4EEFFBCD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72.8%</w:t>
            </w:r>
          </w:p>
        </w:tc>
        <w:tc>
          <w:tcPr>
            <w:tcW w:w="1265" w:type="dxa"/>
            <w:noWrap/>
            <w:hideMark/>
          </w:tcPr>
          <w:p w14:paraId="679BD4CA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0.66</w:t>
            </w:r>
          </w:p>
        </w:tc>
        <w:tc>
          <w:tcPr>
            <w:tcW w:w="1613" w:type="dxa"/>
          </w:tcPr>
          <w:p w14:paraId="154ABF9A" w14:textId="1096A3AF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C00000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C00000"/>
                <w:sz w:val="21"/>
                <w:szCs w:val="21"/>
                <w:lang w:val="en-GB"/>
              </w:rPr>
              <w:t>0.52-0.79</w:t>
            </w:r>
          </w:p>
        </w:tc>
        <w:tc>
          <w:tcPr>
            <w:tcW w:w="992" w:type="dxa"/>
          </w:tcPr>
          <w:p w14:paraId="603F4A1C" w14:textId="1EA75A95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0.11</w:t>
            </w:r>
          </w:p>
        </w:tc>
        <w:tc>
          <w:tcPr>
            <w:tcW w:w="1156" w:type="dxa"/>
          </w:tcPr>
          <w:p w14:paraId="770AF041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5.93</w:t>
            </w:r>
          </w:p>
        </w:tc>
        <w:tc>
          <w:tcPr>
            <w:tcW w:w="1314" w:type="dxa"/>
          </w:tcPr>
          <w:p w14:paraId="79AFF6E1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0.000</w:t>
            </w:r>
          </w:p>
        </w:tc>
      </w:tr>
      <w:tr w:rsidR="00F30711" w:rsidRPr="00503CB5" w14:paraId="4A52DD06" w14:textId="77777777" w:rsidTr="00F30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66C09FD1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3138" w:type="dxa"/>
            <w:noWrap/>
            <w:hideMark/>
          </w:tcPr>
          <w:p w14:paraId="06BFF12B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 xml:space="preserve"> 7.  Does (child’s name) get your attention when s/he wants?</w:t>
            </w:r>
          </w:p>
        </w:tc>
        <w:tc>
          <w:tcPr>
            <w:tcW w:w="1276" w:type="dxa"/>
            <w:noWrap/>
            <w:hideMark/>
          </w:tcPr>
          <w:p w14:paraId="0C93A2BD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90.6%</w:t>
            </w:r>
          </w:p>
        </w:tc>
        <w:tc>
          <w:tcPr>
            <w:tcW w:w="1984" w:type="dxa"/>
            <w:noWrap/>
            <w:hideMark/>
          </w:tcPr>
          <w:p w14:paraId="16D6F545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75.4%</w:t>
            </w:r>
          </w:p>
        </w:tc>
        <w:tc>
          <w:tcPr>
            <w:tcW w:w="1265" w:type="dxa"/>
            <w:noWrap/>
            <w:hideMark/>
          </w:tcPr>
          <w:p w14:paraId="4F8C0BEB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0.62</w:t>
            </w:r>
          </w:p>
        </w:tc>
        <w:tc>
          <w:tcPr>
            <w:tcW w:w="1613" w:type="dxa"/>
          </w:tcPr>
          <w:p w14:paraId="302DCDD4" w14:textId="7E1231FC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C00000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C00000"/>
                <w:sz w:val="21"/>
                <w:szCs w:val="21"/>
                <w:lang w:val="en-GB"/>
              </w:rPr>
              <w:t>0.46-0.78</w:t>
            </w:r>
          </w:p>
        </w:tc>
        <w:tc>
          <w:tcPr>
            <w:tcW w:w="992" w:type="dxa"/>
          </w:tcPr>
          <w:p w14:paraId="4AB20485" w14:textId="6FA536A2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0.10</w:t>
            </w:r>
          </w:p>
        </w:tc>
        <w:tc>
          <w:tcPr>
            <w:tcW w:w="1156" w:type="dxa"/>
          </w:tcPr>
          <w:p w14:paraId="2A644D77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6.15</w:t>
            </w:r>
          </w:p>
        </w:tc>
        <w:tc>
          <w:tcPr>
            <w:tcW w:w="1314" w:type="dxa"/>
          </w:tcPr>
          <w:p w14:paraId="64FC9E54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0.000</w:t>
            </w:r>
          </w:p>
        </w:tc>
      </w:tr>
      <w:tr w:rsidR="00F30711" w:rsidRPr="00503CB5" w14:paraId="4DFCD784" w14:textId="77777777" w:rsidTr="00F30711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67F60738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3138" w:type="dxa"/>
            <w:noWrap/>
            <w:hideMark/>
          </w:tcPr>
          <w:p w14:paraId="647FD997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 xml:space="preserve"> 8.  Does (child’s name) tell you what s/he wants, for example food or drink?</w:t>
            </w:r>
          </w:p>
        </w:tc>
        <w:tc>
          <w:tcPr>
            <w:tcW w:w="1276" w:type="dxa"/>
            <w:noWrap/>
            <w:hideMark/>
          </w:tcPr>
          <w:p w14:paraId="17CB656D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86.7%</w:t>
            </w:r>
          </w:p>
        </w:tc>
        <w:tc>
          <w:tcPr>
            <w:tcW w:w="1984" w:type="dxa"/>
            <w:noWrap/>
            <w:hideMark/>
          </w:tcPr>
          <w:p w14:paraId="70FECBD4" w14:textId="78CC19B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59%</w:t>
            </w:r>
          </w:p>
        </w:tc>
        <w:tc>
          <w:tcPr>
            <w:tcW w:w="1265" w:type="dxa"/>
            <w:noWrap/>
            <w:hideMark/>
          </w:tcPr>
          <w:p w14:paraId="79DE7DEC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0.67</w:t>
            </w:r>
          </w:p>
        </w:tc>
        <w:tc>
          <w:tcPr>
            <w:tcW w:w="1613" w:type="dxa"/>
          </w:tcPr>
          <w:p w14:paraId="2E2960A2" w14:textId="1B148058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C00000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C00000"/>
                <w:sz w:val="21"/>
                <w:szCs w:val="21"/>
                <w:lang w:val="en-GB"/>
              </w:rPr>
              <w:t>0.54-0.81</w:t>
            </w:r>
          </w:p>
        </w:tc>
        <w:tc>
          <w:tcPr>
            <w:tcW w:w="992" w:type="dxa"/>
          </w:tcPr>
          <w:p w14:paraId="6791B4F4" w14:textId="683E03EC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0.11</w:t>
            </w:r>
          </w:p>
        </w:tc>
        <w:tc>
          <w:tcPr>
            <w:tcW w:w="1156" w:type="dxa"/>
          </w:tcPr>
          <w:p w14:paraId="5BD7D5F9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6.04</w:t>
            </w:r>
          </w:p>
        </w:tc>
        <w:tc>
          <w:tcPr>
            <w:tcW w:w="1314" w:type="dxa"/>
          </w:tcPr>
          <w:p w14:paraId="0238896D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0.000</w:t>
            </w:r>
          </w:p>
        </w:tc>
      </w:tr>
      <w:tr w:rsidR="00F30711" w:rsidRPr="00503CB5" w14:paraId="21229F6E" w14:textId="77777777" w:rsidTr="00F30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77E4B047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3138" w:type="dxa"/>
            <w:noWrap/>
            <w:hideMark/>
          </w:tcPr>
          <w:p w14:paraId="1B4B9605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 xml:space="preserve"> 9.  Does (child’s name) greet people?</w:t>
            </w:r>
          </w:p>
        </w:tc>
        <w:tc>
          <w:tcPr>
            <w:tcW w:w="1276" w:type="dxa"/>
            <w:noWrap/>
            <w:hideMark/>
          </w:tcPr>
          <w:p w14:paraId="3DC70BF8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91.3%</w:t>
            </w:r>
          </w:p>
        </w:tc>
        <w:tc>
          <w:tcPr>
            <w:tcW w:w="1984" w:type="dxa"/>
            <w:noWrap/>
            <w:hideMark/>
          </w:tcPr>
          <w:p w14:paraId="1822EDE1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63.9%</w:t>
            </w:r>
          </w:p>
        </w:tc>
        <w:tc>
          <w:tcPr>
            <w:tcW w:w="1265" w:type="dxa"/>
            <w:noWrap/>
            <w:hideMark/>
          </w:tcPr>
          <w:p w14:paraId="0F0CA0D7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0.76</w:t>
            </w:r>
          </w:p>
        </w:tc>
        <w:tc>
          <w:tcPr>
            <w:tcW w:w="1613" w:type="dxa"/>
          </w:tcPr>
          <w:p w14:paraId="623C74F1" w14:textId="7C8C63BE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C00000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C00000"/>
                <w:sz w:val="21"/>
                <w:szCs w:val="21"/>
                <w:lang w:val="en-GB"/>
              </w:rPr>
              <w:t>0.65-0.87</w:t>
            </w:r>
          </w:p>
        </w:tc>
        <w:tc>
          <w:tcPr>
            <w:tcW w:w="992" w:type="dxa"/>
          </w:tcPr>
          <w:p w14:paraId="7283123F" w14:textId="046CEFE9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0.11</w:t>
            </w:r>
          </w:p>
        </w:tc>
        <w:tc>
          <w:tcPr>
            <w:tcW w:w="1156" w:type="dxa"/>
          </w:tcPr>
          <w:p w14:paraId="295FF94B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7.18</w:t>
            </w:r>
          </w:p>
        </w:tc>
        <w:tc>
          <w:tcPr>
            <w:tcW w:w="1314" w:type="dxa"/>
          </w:tcPr>
          <w:p w14:paraId="61EB7634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0.000</w:t>
            </w:r>
          </w:p>
        </w:tc>
      </w:tr>
      <w:tr w:rsidR="00F30711" w:rsidRPr="00503CB5" w14:paraId="4558A2EA" w14:textId="77777777" w:rsidTr="00F30711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484B0013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3138" w:type="dxa"/>
            <w:noWrap/>
            <w:hideMark/>
          </w:tcPr>
          <w:p w14:paraId="004EACD4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 xml:space="preserve"> 10. Does (child’s name) get you to do something again which s/he has just enjoyed doing?</w:t>
            </w:r>
          </w:p>
        </w:tc>
        <w:tc>
          <w:tcPr>
            <w:tcW w:w="1276" w:type="dxa"/>
            <w:noWrap/>
            <w:hideMark/>
          </w:tcPr>
          <w:p w14:paraId="6548DEE9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93.1%</w:t>
            </w:r>
          </w:p>
        </w:tc>
        <w:tc>
          <w:tcPr>
            <w:tcW w:w="1984" w:type="dxa"/>
            <w:noWrap/>
            <w:hideMark/>
          </w:tcPr>
          <w:p w14:paraId="379C7CB2" w14:textId="2676408B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73%</w:t>
            </w:r>
          </w:p>
        </w:tc>
        <w:tc>
          <w:tcPr>
            <w:tcW w:w="1265" w:type="dxa"/>
            <w:noWrap/>
            <w:hideMark/>
          </w:tcPr>
          <w:p w14:paraId="096877AF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0.75</w:t>
            </w:r>
          </w:p>
        </w:tc>
        <w:tc>
          <w:tcPr>
            <w:tcW w:w="1613" w:type="dxa"/>
          </w:tcPr>
          <w:p w14:paraId="0FF559A4" w14:textId="30DB5D92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C00000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C00000"/>
                <w:sz w:val="21"/>
                <w:szCs w:val="21"/>
                <w:lang w:val="en-GB"/>
              </w:rPr>
              <w:t>0.62-0.87</w:t>
            </w:r>
          </w:p>
        </w:tc>
        <w:tc>
          <w:tcPr>
            <w:tcW w:w="992" w:type="dxa"/>
          </w:tcPr>
          <w:p w14:paraId="07C41ED6" w14:textId="445F1D5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0.11</w:t>
            </w:r>
          </w:p>
        </w:tc>
        <w:tc>
          <w:tcPr>
            <w:tcW w:w="1156" w:type="dxa"/>
          </w:tcPr>
          <w:p w14:paraId="09DFBC4E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6.72</w:t>
            </w:r>
          </w:p>
        </w:tc>
        <w:tc>
          <w:tcPr>
            <w:tcW w:w="1314" w:type="dxa"/>
          </w:tcPr>
          <w:p w14:paraId="6747B787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0.000</w:t>
            </w:r>
          </w:p>
        </w:tc>
      </w:tr>
      <w:tr w:rsidR="00F30711" w:rsidRPr="00503CB5" w14:paraId="192A66F1" w14:textId="77777777" w:rsidTr="00F30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746EC1EC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3138" w:type="dxa"/>
            <w:noWrap/>
          </w:tcPr>
          <w:p w14:paraId="58126F8C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 xml:space="preserve"> 11. Does (child’s name) ask for help when s/he can’t manage do something by him/herself?</w:t>
            </w:r>
          </w:p>
        </w:tc>
        <w:tc>
          <w:tcPr>
            <w:tcW w:w="1276" w:type="dxa"/>
            <w:noWrap/>
          </w:tcPr>
          <w:p w14:paraId="564E2E97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87.5%</w:t>
            </w:r>
          </w:p>
        </w:tc>
        <w:tc>
          <w:tcPr>
            <w:tcW w:w="1984" w:type="dxa"/>
            <w:noWrap/>
          </w:tcPr>
          <w:p w14:paraId="105E43CE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67.8%</w:t>
            </w:r>
          </w:p>
        </w:tc>
        <w:tc>
          <w:tcPr>
            <w:tcW w:w="1265" w:type="dxa"/>
            <w:noWrap/>
          </w:tcPr>
          <w:p w14:paraId="0B5BED5D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0.61</w:t>
            </w:r>
          </w:p>
        </w:tc>
        <w:tc>
          <w:tcPr>
            <w:tcW w:w="1613" w:type="dxa"/>
          </w:tcPr>
          <w:p w14:paraId="129B09D4" w14:textId="6AA17318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C00000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C00000"/>
                <w:sz w:val="21"/>
                <w:szCs w:val="21"/>
                <w:lang w:val="en-GB"/>
              </w:rPr>
              <w:t>0.47-0.76</w:t>
            </w:r>
          </w:p>
        </w:tc>
        <w:tc>
          <w:tcPr>
            <w:tcW w:w="992" w:type="dxa"/>
          </w:tcPr>
          <w:p w14:paraId="60ADACC0" w14:textId="527CA38C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0.10</w:t>
            </w:r>
          </w:p>
        </w:tc>
        <w:tc>
          <w:tcPr>
            <w:tcW w:w="1156" w:type="dxa"/>
          </w:tcPr>
          <w:p w14:paraId="01C922C9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5.85</w:t>
            </w:r>
          </w:p>
        </w:tc>
        <w:tc>
          <w:tcPr>
            <w:tcW w:w="1314" w:type="dxa"/>
          </w:tcPr>
          <w:p w14:paraId="1C48351D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0.000</w:t>
            </w:r>
          </w:p>
        </w:tc>
      </w:tr>
      <w:tr w:rsidR="00F30711" w:rsidRPr="00503CB5" w14:paraId="005AA793" w14:textId="77777777" w:rsidTr="00F30711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0ABBE806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3138" w:type="dxa"/>
            <w:noWrap/>
          </w:tcPr>
          <w:p w14:paraId="65C0D1B2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 xml:space="preserve"> 12.  Does (child's name) comment on things that are happening</w:t>
            </w:r>
          </w:p>
        </w:tc>
        <w:tc>
          <w:tcPr>
            <w:tcW w:w="1276" w:type="dxa"/>
            <w:noWrap/>
          </w:tcPr>
          <w:p w14:paraId="31397740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92.5%</w:t>
            </w:r>
          </w:p>
        </w:tc>
        <w:tc>
          <w:tcPr>
            <w:tcW w:w="1984" w:type="dxa"/>
            <w:noWrap/>
          </w:tcPr>
          <w:p w14:paraId="04A0A713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66.5%</w:t>
            </w:r>
          </w:p>
        </w:tc>
        <w:tc>
          <w:tcPr>
            <w:tcW w:w="1265" w:type="dxa"/>
            <w:noWrap/>
          </w:tcPr>
          <w:p w14:paraId="223628B2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0.78</w:t>
            </w:r>
          </w:p>
        </w:tc>
        <w:tc>
          <w:tcPr>
            <w:tcW w:w="1613" w:type="dxa"/>
          </w:tcPr>
          <w:p w14:paraId="5DE08C26" w14:textId="4EC93D61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C00000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C00000"/>
                <w:sz w:val="21"/>
                <w:szCs w:val="21"/>
                <w:lang w:val="en-GB"/>
              </w:rPr>
              <w:t>0.67-0.89</w:t>
            </w:r>
          </w:p>
        </w:tc>
        <w:tc>
          <w:tcPr>
            <w:tcW w:w="992" w:type="dxa"/>
          </w:tcPr>
          <w:p w14:paraId="12C3EF43" w14:textId="60D4C6EE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0.12</w:t>
            </w:r>
          </w:p>
        </w:tc>
        <w:tc>
          <w:tcPr>
            <w:tcW w:w="1156" w:type="dxa"/>
          </w:tcPr>
          <w:p w14:paraId="01BE9278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6.32</w:t>
            </w:r>
          </w:p>
        </w:tc>
        <w:tc>
          <w:tcPr>
            <w:tcW w:w="1314" w:type="dxa"/>
          </w:tcPr>
          <w:p w14:paraId="0705B0C2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0.000</w:t>
            </w:r>
          </w:p>
        </w:tc>
      </w:tr>
      <w:tr w:rsidR="00F30711" w:rsidRPr="00503CB5" w14:paraId="3FA5DCE4" w14:textId="77777777" w:rsidTr="00F30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30DB5323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3138" w:type="dxa"/>
            <w:noWrap/>
          </w:tcPr>
          <w:p w14:paraId="69113EC2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 xml:space="preserve"> 13.  Does (child’s name) ask simple questions, for example, what is it or where’s mummy?</w:t>
            </w:r>
          </w:p>
        </w:tc>
        <w:tc>
          <w:tcPr>
            <w:tcW w:w="1276" w:type="dxa"/>
            <w:noWrap/>
          </w:tcPr>
          <w:p w14:paraId="55A17FFD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93.8%</w:t>
            </w:r>
          </w:p>
        </w:tc>
        <w:tc>
          <w:tcPr>
            <w:tcW w:w="1984" w:type="dxa"/>
            <w:noWrap/>
          </w:tcPr>
          <w:p w14:paraId="2FB7F776" w14:textId="3542566D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58%</w:t>
            </w:r>
          </w:p>
        </w:tc>
        <w:tc>
          <w:tcPr>
            <w:tcW w:w="1265" w:type="dxa"/>
            <w:noWrap/>
          </w:tcPr>
          <w:p w14:paraId="3F9D2895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0.85</w:t>
            </w:r>
          </w:p>
        </w:tc>
        <w:tc>
          <w:tcPr>
            <w:tcW w:w="1613" w:type="dxa"/>
          </w:tcPr>
          <w:p w14:paraId="24C8D89D" w14:textId="19448E0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C00000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C00000"/>
                <w:sz w:val="21"/>
                <w:szCs w:val="21"/>
                <w:lang w:val="en-GB"/>
              </w:rPr>
              <w:t>0.77-0.94</w:t>
            </w:r>
          </w:p>
        </w:tc>
        <w:tc>
          <w:tcPr>
            <w:tcW w:w="992" w:type="dxa"/>
          </w:tcPr>
          <w:p w14:paraId="0B2AB73F" w14:textId="0A6D7908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0.13</w:t>
            </w:r>
          </w:p>
        </w:tc>
        <w:tc>
          <w:tcPr>
            <w:tcW w:w="1156" w:type="dxa"/>
          </w:tcPr>
          <w:p w14:paraId="00C49A92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6.80</w:t>
            </w:r>
          </w:p>
        </w:tc>
        <w:tc>
          <w:tcPr>
            <w:tcW w:w="1314" w:type="dxa"/>
          </w:tcPr>
          <w:p w14:paraId="116A8CBD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0.000</w:t>
            </w:r>
          </w:p>
        </w:tc>
      </w:tr>
      <w:tr w:rsidR="00F30711" w:rsidRPr="00503CB5" w14:paraId="453591FE" w14:textId="77777777" w:rsidTr="00F30711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5917FEF1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3138" w:type="dxa"/>
            <w:noWrap/>
          </w:tcPr>
          <w:p w14:paraId="089C391F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 xml:space="preserve"> 14.  Does (child's name) tell you about something that has happened, for example, when you weren’t looking?</w:t>
            </w:r>
          </w:p>
        </w:tc>
        <w:tc>
          <w:tcPr>
            <w:tcW w:w="1276" w:type="dxa"/>
            <w:noWrap/>
          </w:tcPr>
          <w:p w14:paraId="6C481E5F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93.1%</w:t>
            </w:r>
          </w:p>
        </w:tc>
        <w:tc>
          <w:tcPr>
            <w:tcW w:w="1984" w:type="dxa"/>
            <w:noWrap/>
          </w:tcPr>
          <w:p w14:paraId="25C200A0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66.7%</w:t>
            </w:r>
          </w:p>
        </w:tc>
        <w:tc>
          <w:tcPr>
            <w:tcW w:w="1265" w:type="dxa"/>
            <w:noWrap/>
          </w:tcPr>
          <w:p w14:paraId="1E9EB2FF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0.79</w:t>
            </w:r>
          </w:p>
        </w:tc>
        <w:tc>
          <w:tcPr>
            <w:tcW w:w="1613" w:type="dxa"/>
          </w:tcPr>
          <w:p w14:paraId="2970D8DE" w14:textId="76096992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0.68-0.91</w:t>
            </w:r>
          </w:p>
        </w:tc>
        <w:tc>
          <w:tcPr>
            <w:tcW w:w="992" w:type="dxa"/>
          </w:tcPr>
          <w:p w14:paraId="4945B54E" w14:textId="482AB50F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0.13</w:t>
            </w:r>
          </w:p>
        </w:tc>
        <w:tc>
          <w:tcPr>
            <w:tcW w:w="1156" w:type="dxa"/>
          </w:tcPr>
          <w:p w14:paraId="124954EB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6.34</w:t>
            </w:r>
          </w:p>
        </w:tc>
        <w:tc>
          <w:tcPr>
            <w:tcW w:w="1314" w:type="dxa"/>
          </w:tcPr>
          <w:p w14:paraId="224B7E36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0.000</w:t>
            </w:r>
          </w:p>
        </w:tc>
      </w:tr>
      <w:tr w:rsidR="00F30711" w:rsidRPr="00503CB5" w14:paraId="625AA394" w14:textId="77777777" w:rsidTr="00F30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332E95D7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i/>
                <w:iCs/>
                <w:color w:val="000000" w:themeColor="text1"/>
                <w:sz w:val="21"/>
                <w:szCs w:val="21"/>
                <w:lang w:val="en-GB"/>
              </w:rPr>
              <w:t>Social</w:t>
            </w:r>
          </w:p>
        </w:tc>
        <w:tc>
          <w:tcPr>
            <w:tcW w:w="3138" w:type="dxa"/>
            <w:noWrap/>
          </w:tcPr>
          <w:p w14:paraId="1D372768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 xml:space="preserve"> 1. Does (child’s name) start up communication with people in the family?</w:t>
            </w:r>
          </w:p>
        </w:tc>
        <w:tc>
          <w:tcPr>
            <w:tcW w:w="1276" w:type="dxa"/>
            <w:noWrap/>
          </w:tcPr>
          <w:p w14:paraId="67EF9380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91.9%</w:t>
            </w:r>
          </w:p>
        </w:tc>
        <w:tc>
          <w:tcPr>
            <w:tcW w:w="1984" w:type="dxa"/>
            <w:noWrap/>
          </w:tcPr>
          <w:p w14:paraId="6CFA83B8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71.8%</w:t>
            </w:r>
          </w:p>
        </w:tc>
        <w:tc>
          <w:tcPr>
            <w:tcW w:w="1265" w:type="dxa"/>
            <w:noWrap/>
          </w:tcPr>
          <w:p w14:paraId="619C0B19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0.71</w:t>
            </w:r>
          </w:p>
        </w:tc>
        <w:tc>
          <w:tcPr>
            <w:tcW w:w="1613" w:type="dxa"/>
          </w:tcPr>
          <w:p w14:paraId="5094B70D" w14:textId="62240DBC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0.61-0.82</w:t>
            </w:r>
          </w:p>
        </w:tc>
        <w:tc>
          <w:tcPr>
            <w:tcW w:w="992" w:type="dxa"/>
          </w:tcPr>
          <w:p w14:paraId="3A62B598" w14:textId="693C7D02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0.12</w:t>
            </w:r>
          </w:p>
        </w:tc>
        <w:tc>
          <w:tcPr>
            <w:tcW w:w="1156" w:type="dxa"/>
          </w:tcPr>
          <w:p w14:paraId="77DD5731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5.97</w:t>
            </w:r>
          </w:p>
        </w:tc>
        <w:tc>
          <w:tcPr>
            <w:tcW w:w="1314" w:type="dxa"/>
          </w:tcPr>
          <w:p w14:paraId="0166DDE1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0.000</w:t>
            </w:r>
          </w:p>
        </w:tc>
      </w:tr>
      <w:tr w:rsidR="00F30711" w:rsidRPr="00503CB5" w14:paraId="422F4622" w14:textId="77777777" w:rsidTr="00F30711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4A42505D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3138" w:type="dxa"/>
            <w:noWrap/>
          </w:tcPr>
          <w:p w14:paraId="6D11DECB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 xml:space="preserve"> 2. Does (child’s name) start up communication with other people?</w:t>
            </w:r>
          </w:p>
        </w:tc>
        <w:tc>
          <w:tcPr>
            <w:tcW w:w="1276" w:type="dxa"/>
            <w:noWrap/>
          </w:tcPr>
          <w:p w14:paraId="619CF7DF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89.4%</w:t>
            </w:r>
          </w:p>
        </w:tc>
        <w:tc>
          <w:tcPr>
            <w:tcW w:w="1984" w:type="dxa"/>
            <w:noWrap/>
          </w:tcPr>
          <w:p w14:paraId="5DDE1607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64.3%</w:t>
            </w:r>
          </w:p>
        </w:tc>
        <w:tc>
          <w:tcPr>
            <w:tcW w:w="1265" w:type="dxa"/>
            <w:noWrap/>
          </w:tcPr>
          <w:p w14:paraId="2BFFF997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0.70</w:t>
            </w:r>
          </w:p>
        </w:tc>
        <w:tc>
          <w:tcPr>
            <w:tcW w:w="1613" w:type="dxa"/>
          </w:tcPr>
          <w:p w14:paraId="3D9A4F1A" w14:textId="1C2FBD5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0.58-0.82</w:t>
            </w:r>
          </w:p>
        </w:tc>
        <w:tc>
          <w:tcPr>
            <w:tcW w:w="992" w:type="dxa"/>
          </w:tcPr>
          <w:p w14:paraId="1616D0AD" w14:textId="743F5B31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0.11</w:t>
            </w:r>
          </w:p>
        </w:tc>
        <w:tc>
          <w:tcPr>
            <w:tcW w:w="1156" w:type="dxa"/>
          </w:tcPr>
          <w:p w14:paraId="045046E1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6.29</w:t>
            </w:r>
          </w:p>
        </w:tc>
        <w:tc>
          <w:tcPr>
            <w:tcW w:w="1314" w:type="dxa"/>
          </w:tcPr>
          <w:p w14:paraId="16BBEAE6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0.000</w:t>
            </w:r>
          </w:p>
        </w:tc>
      </w:tr>
      <w:tr w:rsidR="00F30711" w:rsidRPr="00503CB5" w14:paraId="6BDCA4D8" w14:textId="77777777" w:rsidTr="00F30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2AA25241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3138" w:type="dxa"/>
            <w:noWrap/>
          </w:tcPr>
          <w:p w14:paraId="303A6187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 xml:space="preserve"> 3. Does (child’s name) try again if you don’t understand him/her?</w:t>
            </w:r>
          </w:p>
        </w:tc>
        <w:tc>
          <w:tcPr>
            <w:tcW w:w="1276" w:type="dxa"/>
            <w:noWrap/>
          </w:tcPr>
          <w:p w14:paraId="4ABC50AF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88.1%</w:t>
            </w:r>
          </w:p>
        </w:tc>
        <w:tc>
          <w:tcPr>
            <w:tcW w:w="1984" w:type="dxa"/>
            <w:noWrap/>
          </w:tcPr>
          <w:p w14:paraId="35701ED8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64.3%</w:t>
            </w:r>
          </w:p>
        </w:tc>
        <w:tc>
          <w:tcPr>
            <w:tcW w:w="1265" w:type="dxa"/>
            <w:noWrap/>
          </w:tcPr>
          <w:p w14:paraId="295C1312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0.67</w:t>
            </w:r>
          </w:p>
        </w:tc>
        <w:tc>
          <w:tcPr>
            <w:tcW w:w="1613" w:type="dxa"/>
          </w:tcPr>
          <w:p w14:paraId="271C368A" w14:textId="6E7F767D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0.55-0.78</w:t>
            </w:r>
          </w:p>
        </w:tc>
        <w:tc>
          <w:tcPr>
            <w:tcW w:w="992" w:type="dxa"/>
          </w:tcPr>
          <w:p w14:paraId="4C5461C5" w14:textId="63D96C4A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0.10</w:t>
            </w:r>
          </w:p>
        </w:tc>
        <w:tc>
          <w:tcPr>
            <w:tcW w:w="1156" w:type="dxa"/>
          </w:tcPr>
          <w:p w14:paraId="5C37A04D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6.69</w:t>
            </w:r>
          </w:p>
        </w:tc>
        <w:tc>
          <w:tcPr>
            <w:tcW w:w="1314" w:type="dxa"/>
          </w:tcPr>
          <w:p w14:paraId="5D0D8CBA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0.000</w:t>
            </w:r>
          </w:p>
        </w:tc>
      </w:tr>
      <w:tr w:rsidR="00F30711" w:rsidRPr="00503CB5" w14:paraId="11985274" w14:textId="77777777" w:rsidTr="00F30711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0AACD42E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3138" w:type="dxa"/>
            <w:noWrap/>
          </w:tcPr>
          <w:p w14:paraId="235496CB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 xml:space="preserve"> 4. Does (child’s name) communicate with other people in a way that is polite?</w:t>
            </w:r>
          </w:p>
        </w:tc>
        <w:tc>
          <w:tcPr>
            <w:tcW w:w="1276" w:type="dxa"/>
            <w:noWrap/>
          </w:tcPr>
          <w:p w14:paraId="7F29B86B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88.8%</w:t>
            </w:r>
          </w:p>
        </w:tc>
        <w:tc>
          <w:tcPr>
            <w:tcW w:w="1984" w:type="dxa"/>
            <w:noWrap/>
          </w:tcPr>
          <w:p w14:paraId="7E94D66E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63.1%</w:t>
            </w:r>
          </w:p>
        </w:tc>
        <w:tc>
          <w:tcPr>
            <w:tcW w:w="1265" w:type="dxa"/>
            <w:noWrap/>
          </w:tcPr>
          <w:p w14:paraId="2EF33A04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0.70</w:t>
            </w:r>
          </w:p>
        </w:tc>
        <w:tc>
          <w:tcPr>
            <w:tcW w:w="1613" w:type="dxa"/>
          </w:tcPr>
          <w:p w14:paraId="41076ECE" w14:textId="2AF188FB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0.56-0.83</w:t>
            </w:r>
          </w:p>
        </w:tc>
        <w:tc>
          <w:tcPr>
            <w:tcW w:w="992" w:type="dxa"/>
          </w:tcPr>
          <w:p w14:paraId="44056F43" w14:textId="006515F1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0.11</w:t>
            </w:r>
          </w:p>
        </w:tc>
        <w:tc>
          <w:tcPr>
            <w:tcW w:w="1156" w:type="dxa"/>
          </w:tcPr>
          <w:p w14:paraId="1F8A45F1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6.36</w:t>
            </w:r>
          </w:p>
        </w:tc>
        <w:tc>
          <w:tcPr>
            <w:tcW w:w="1314" w:type="dxa"/>
          </w:tcPr>
          <w:p w14:paraId="16A9F7E9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0.000</w:t>
            </w:r>
          </w:p>
        </w:tc>
      </w:tr>
      <w:tr w:rsidR="00F30711" w:rsidRPr="00503CB5" w14:paraId="62D8D93D" w14:textId="77777777" w:rsidTr="00F30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1B9FF772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i/>
                <w:iCs/>
                <w:color w:val="000000" w:themeColor="text1"/>
                <w:sz w:val="21"/>
                <w:szCs w:val="21"/>
                <w:lang w:val="en-GB"/>
              </w:rPr>
              <w:t>Receptive</w:t>
            </w:r>
          </w:p>
        </w:tc>
        <w:tc>
          <w:tcPr>
            <w:tcW w:w="3138" w:type="dxa"/>
            <w:noWrap/>
          </w:tcPr>
          <w:p w14:paraId="62E498F1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 xml:space="preserve"> 1. Does (child’s name) understand when you tell him/her ‘no’?</w:t>
            </w:r>
          </w:p>
        </w:tc>
        <w:tc>
          <w:tcPr>
            <w:tcW w:w="1276" w:type="dxa"/>
            <w:noWrap/>
          </w:tcPr>
          <w:p w14:paraId="76CC4F28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89.4%</w:t>
            </w:r>
          </w:p>
        </w:tc>
        <w:tc>
          <w:tcPr>
            <w:tcW w:w="1984" w:type="dxa"/>
            <w:noWrap/>
          </w:tcPr>
          <w:p w14:paraId="1705AA2B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67.6%</w:t>
            </w:r>
          </w:p>
        </w:tc>
        <w:tc>
          <w:tcPr>
            <w:tcW w:w="1265" w:type="dxa"/>
            <w:noWrap/>
          </w:tcPr>
          <w:p w14:paraId="4F5DF82E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0.67</w:t>
            </w:r>
          </w:p>
        </w:tc>
        <w:tc>
          <w:tcPr>
            <w:tcW w:w="1613" w:type="dxa"/>
          </w:tcPr>
          <w:p w14:paraId="14418476" w14:textId="0F20CA7F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0.53-0.82</w:t>
            </w:r>
          </w:p>
        </w:tc>
        <w:tc>
          <w:tcPr>
            <w:tcW w:w="992" w:type="dxa"/>
          </w:tcPr>
          <w:p w14:paraId="6306DE44" w14:textId="5532ADC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0.11</w:t>
            </w:r>
          </w:p>
        </w:tc>
        <w:tc>
          <w:tcPr>
            <w:tcW w:w="1156" w:type="dxa"/>
          </w:tcPr>
          <w:p w14:paraId="1989C394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6.33</w:t>
            </w:r>
          </w:p>
        </w:tc>
        <w:tc>
          <w:tcPr>
            <w:tcW w:w="1314" w:type="dxa"/>
          </w:tcPr>
          <w:p w14:paraId="5520B551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0.000</w:t>
            </w:r>
          </w:p>
        </w:tc>
      </w:tr>
      <w:tr w:rsidR="00F30711" w:rsidRPr="00503CB5" w14:paraId="023590EC" w14:textId="77777777" w:rsidTr="00F30711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3412D9D2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3138" w:type="dxa"/>
            <w:noWrap/>
          </w:tcPr>
          <w:p w14:paraId="523B0CE7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 xml:space="preserve"> 2. Does (child’s name) understand simple instructions?</w:t>
            </w:r>
          </w:p>
        </w:tc>
        <w:tc>
          <w:tcPr>
            <w:tcW w:w="1276" w:type="dxa"/>
            <w:noWrap/>
          </w:tcPr>
          <w:p w14:paraId="3E6ADBED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93.8%</w:t>
            </w:r>
          </w:p>
        </w:tc>
        <w:tc>
          <w:tcPr>
            <w:tcW w:w="1984" w:type="dxa"/>
            <w:noWrap/>
          </w:tcPr>
          <w:p w14:paraId="2483DD0E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65.9%</w:t>
            </w:r>
          </w:p>
        </w:tc>
        <w:tc>
          <w:tcPr>
            <w:tcW w:w="1265" w:type="dxa"/>
            <w:noWrap/>
          </w:tcPr>
          <w:p w14:paraId="71C42046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0.82</w:t>
            </w:r>
          </w:p>
        </w:tc>
        <w:tc>
          <w:tcPr>
            <w:tcW w:w="1613" w:type="dxa"/>
          </w:tcPr>
          <w:p w14:paraId="3A74758E" w14:textId="78051E49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0.72-0.91</w:t>
            </w:r>
          </w:p>
        </w:tc>
        <w:tc>
          <w:tcPr>
            <w:tcW w:w="992" w:type="dxa"/>
          </w:tcPr>
          <w:p w14:paraId="0C17147F" w14:textId="30835C30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0.11</w:t>
            </w:r>
          </w:p>
        </w:tc>
        <w:tc>
          <w:tcPr>
            <w:tcW w:w="1156" w:type="dxa"/>
          </w:tcPr>
          <w:p w14:paraId="6C79F160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7.73</w:t>
            </w:r>
          </w:p>
        </w:tc>
        <w:tc>
          <w:tcPr>
            <w:tcW w:w="1314" w:type="dxa"/>
          </w:tcPr>
          <w:p w14:paraId="1D2DD448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0.000</w:t>
            </w:r>
          </w:p>
        </w:tc>
      </w:tr>
      <w:tr w:rsidR="00F30711" w:rsidRPr="00503CB5" w14:paraId="15028163" w14:textId="77777777" w:rsidTr="00F30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5C055B24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3138" w:type="dxa"/>
            <w:noWrap/>
          </w:tcPr>
          <w:p w14:paraId="548650C4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 xml:space="preserve"> 3. Does (child's name) understand if you ask for something that is not in the immediate environment?</w:t>
            </w:r>
          </w:p>
        </w:tc>
        <w:tc>
          <w:tcPr>
            <w:tcW w:w="1276" w:type="dxa"/>
            <w:noWrap/>
          </w:tcPr>
          <w:p w14:paraId="3FD55422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96.3%</w:t>
            </w:r>
          </w:p>
        </w:tc>
        <w:tc>
          <w:tcPr>
            <w:tcW w:w="1984" w:type="dxa"/>
            <w:noWrap/>
          </w:tcPr>
          <w:p w14:paraId="76096986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60.9%</w:t>
            </w:r>
          </w:p>
        </w:tc>
        <w:tc>
          <w:tcPr>
            <w:tcW w:w="1265" w:type="dxa"/>
            <w:noWrap/>
          </w:tcPr>
          <w:p w14:paraId="62223D54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0.90</w:t>
            </w:r>
          </w:p>
        </w:tc>
        <w:tc>
          <w:tcPr>
            <w:tcW w:w="1613" w:type="dxa"/>
          </w:tcPr>
          <w:p w14:paraId="2FFB1B23" w14:textId="7767C08A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0.84-0.97</w:t>
            </w:r>
          </w:p>
        </w:tc>
        <w:tc>
          <w:tcPr>
            <w:tcW w:w="992" w:type="dxa"/>
          </w:tcPr>
          <w:p w14:paraId="56979EE6" w14:textId="20CE9371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0.12</w:t>
            </w:r>
          </w:p>
        </w:tc>
        <w:tc>
          <w:tcPr>
            <w:tcW w:w="1156" w:type="dxa"/>
          </w:tcPr>
          <w:p w14:paraId="11B7C02A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7.66</w:t>
            </w:r>
          </w:p>
        </w:tc>
        <w:tc>
          <w:tcPr>
            <w:tcW w:w="1314" w:type="dxa"/>
          </w:tcPr>
          <w:p w14:paraId="5153C03B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0.000</w:t>
            </w:r>
          </w:p>
        </w:tc>
      </w:tr>
      <w:tr w:rsidR="00F30711" w:rsidRPr="00503CB5" w14:paraId="69ABEE11" w14:textId="77777777" w:rsidTr="00F30711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1C2A604D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3138" w:type="dxa"/>
            <w:noWrap/>
          </w:tcPr>
          <w:p w14:paraId="20BD1954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 xml:space="preserve"> 4. Does (child's name) understand if you communicate about something that is going to happen or has already happened?</w:t>
            </w:r>
          </w:p>
        </w:tc>
        <w:tc>
          <w:tcPr>
            <w:tcW w:w="1276" w:type="dxa"/>
            <w:noWrap/>
          </w:tcPr>
          <w:p w14:paraId="11817D91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98.1%</w:t>
            </w:r>
          </w:p>
        </w:tc>
        <w:tc>
          <w:tcPr>
            <w:tcW w:w="1984" w:type="dxa"/>
            <w:noWrap/>
          </w:tcPr>
          <w:p w14:paraId="2FBAD32F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63.7%</w:t>
            </w:r>
          </w:p>
        </w:tc>
        <w:tc>
          <w:tcPr>
            <w:tcW w:w="1265" w:type="dxa"/>
            <w:noWrap/>
          </w:tcPr>
          <w:p w14:paraId="2D446BB2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0.95</w:t>
            </w:r>
          </w:p>
        </w:tc>
        <w:tc>
          <w:tcPr>
            <w:tcW w:w="1613" w:type="dxa"/>
          </w:tcPr>
          <w:p w14:paraId="5153E72D" w14:textId="62526F3C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0.91-0.99</w:t>
            </w:r>
          </w:p>
        </w:tc>
        <w:tc>
          <w:tcPr>
            <w:tcW w:w="992" w:type="dxa"/>
          </w:tcPr>
          <w:p w14:paraId="34E4594A" w14:textId="4F4CD353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0.12</w:t>
            </w:r>
          </w:p>
        </w:tc>
        <w:tc>
          <w:tcPr>
            <w:tcW w:w="1156" w:type="dxa"/>
          </w:tcPr>
          <w:p w14:paraId="37424C9E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7.76</w:t>
            </w:r>
          </w:p>
        </w:tc>
        <w:tc>
          <w:tcPr>
            <w:tcW w:w="1314" w:type="dxa"/>
          </w:tcPr>
          <w:p w14:paraId="05820FFC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0.000</w:t>
            </w:r>
          </w:p>
        </w:tc>
      </w:tr>
      <w:tr w:rsidR="00F30711" w:rsidRPr="001F2C53" w14:paraId="53280B05" w14:textId="77777777" w:rsidTr="00F30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03D8F2DF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3138" w:type="dxa"/>
            <w:noWrap/>
          </w:tcPr>
          <w:p w14:paraId="34EA0FAE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 xml:space="preserve"> 5. Does (child's name) understand stories?</w:t>
            </w:r>
          </w:p>
        </w:tc>
        <w:tc>
          <w:tcPr>
            <w:tcW w:w="1276" w:type="dxa"/>
            <w:noWrap/>
          </w:tcPr>
          <w:p w14:paraId="126868AB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92.5%</w:t>
            </w:r>
          </w:p>
        </w:tc>
        <w:tc>
          <w:tcPr>
            <w:tcW w:w="1984" w:type="dxa"/>
            <w:noWrap/>
          </w:tcPr>
          <w:p w14:paraId="4A843586" w14:textId="3BAD313C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63%</w:t>
            </w:r>
          </w:p>
        </w:tc>
        <w:tc>
          <w:tcPr>
            <w:tcW w:w="1265" w:type="dxa"/>
            <w:noWrap/>
          </w:tcPr>
          <w:p w14:paraId="4D062182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0.80</w:t>
            </w:r>
          </w:p>
        </w:tc>
        <w:tc>
          <w:tcPr>
            <w:tcW w:w="1613" w:type="dxa"/>
          </w:tcPr>
          <w:p w14:paraId="7F221AA0" w14:textId="0F822971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0.70-0.90</w:t>
            </w:r>
          </w:p>
        </w:tc>
        <w:tc>
          <w:tcPr>
            <w:tcW w:w="992" w:type="dxa"/>
          </w:tcPr>
          <w:p w14:paraId="7F404B2B" w14:textId="1AD882E4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0.12</w:t>
            </w:r>
          </w:p>
        </w:tc>
        <w:tc>
          <w:tcPr>
            <w:tcW w:w="1156" w:type="dxa"/>
          </w:tcPr>
          <w:p w14:paraId="6090B3BE" w14:textId="77777777" w:rsidR="00F30711" w:rsidRPr="00503CB5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6.60</w:t>
            </w:r>
          </w:p>
        </w:tc>
        <w:tc>
          <w:tcPr>
            <w:tcW w:w="1314" w:type="dxa"/>
          </w:tcPr>
          <w:p w14:paraId="2A4C7B6F" w14:textId="77777777" w:rsidR="00F30711" w:rsidRPr="001F2C53" w:rsidRDefault="00F30711" w:rsidP="00F3071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</w:pPr>
            <w:r w:rsidRPr="00503CB5">
              <w:rPr>
                <w:rFonts w:ascii="Times" w:hAnsi="Times"/>
                <w:color w:val="000000" w:themeColor="text1"/>
                <w:sz w:val="21"/>
                <w:szCs w:val="21"/>
                <w:lang w:val="en-GB"/>
              </w:rPr>
              <w:t>0.000</w:t>
            </w:r>
          </w:p>
        </w:tc>
      </w:tr>
    </w:tbl>
    <w:p w14:paraId="1CA2CB05" w14:textId="4F5D4DA7" w:rsidR="002C3255" w:rsidRPr="001F2C53" w:rsidRDefault="002C3255" w:rsidP="00A50DFF">
      <w:pPr>
        <w:spacing w:line="276" w:lineRule="auto"/>
        <w:jc w:val="both"/>
        <w:rPr>
          <w:rFonts w:ascii="Times" w:hAnsi="Times"/>
          <w:color w:val="000000" w:themeColor="text1"/>
          <w:lang w:val="en-GB"/>
        </w:rPr>
      </w:pPr>
    </w:p>
    <w:sectPr w:rsidR="002C3255" w:rsidRPr="001F2C53" w:rsidSect="00A6622E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29B67" w14:textId="77777777" w:rsidR="00793D50" w:rsidRDefault="00793D50" w:rsidP="001557DD">
      <w:r>
        <w:separator/>
      </w:r>
    </w:p>
  </w:endnote>
  <w:endnote w:type="continuationSeparator" w:id="0">
    <w:p w14:paraId="6ED73B4C" w14:textId="77777777" w:rsidR="00793D50" w:rsidRDefault="00793D50" w:rsidP="0015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﷽﷽﷽﷽﷽﷽﷽﷽M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MU Serif Roman">
    <w:altName w:val="﷽﷽﷽﷽﷽﷽﷽﷽F ROMAN"/>
    <w:charset w:val="00"/>
    <w:family w:val="auto"/>
    <w:pitch w:val="variable"/>
    <w:sig w:usb0="E10002FF" w:usb1="5201E9EB" w:usb2="02020004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87425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644DA1" w14:textId="77777777" w:rsidR="00653E22" w:rsidRDefault="00653E22" w:rsidP="00E2576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F030157" w14:textId="77777777" w:rsidR="00653E22" w:rsidRDefault="00653E22" w:rsidP="00E2576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" w:hAnsi="Times"/>
        <w:color w:val="767171" w:themeColor="background2" w:themeShade="80"/>
        <w:sz w:val="21"/>
        <w:szCs w:val="21"/>
      </w:rPr>
      <w:id w:val="-2635382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E5F762" w14:textId="77777777" w:rsidR="00653E22" w:rsidRPr="001557DD" w:rsidRDefault="00653E22" w:rsidP="00E2576A">
        <w:pPr>
          <w:pStyle w:val="Footer"/>
          <w:framePr w:wrap="none" w:vAnchor="text" w:hAnchor="margin" w:xAlign="right" w:y="1"/>
          <w:rPr>
            <w:rStyle w:val="PageNumber"/>
            <w:rFonts w:ascii="Times" w:hAnsi="Times"/>
            <w:color w:val="767171" w:themeColor="background2" w:themeShade="80"/>
            <w:sz w:val="21"/>
            <w:szCs w:val="21"/>
          </w:rPr>
        </w:pPr>
        <w:r w:rsidRPr="001557DD">
          <w:rPr>
            <w:rStyle w:val="PageNumber"/>
            <w:rFonts w:ascii="Times" w:hAnsi="Times"/>
            <w:color w:val="767171" w:themeColor="background2" w:themeShade="80"/>
            <w:sz w:val="21"/>
            <w:szCs w:val="21"/>
          </w:rPr>
          <w:fldChar w:fldCharType="begin"/>
        </w:r>
        <w:r w:rsidRPr="001557DD">
          <w:rPr>
            <w:rStyle w:val="PageNumber"/>
            <w:rFonts w:ascii="Times" w:hAnsi="Times"/>
            <w:color w:val="767171" w:themeColor="background2" w:themeShade="80"/>
            <w:sz w:val="21"/>
            <w:szCs w:val="21"/>
          </w:rPr>
          <w:instrText xml:space="preserve"> PAGE </w:instrText>
        </w:r>
        <w:r w:rsidRPr="001557DD">
          <w:rPr>
            <w:rStyle w:val="PageNumber"/>
            <w:rFonts w:ascii="Times" w:hAnsi="Times"/>
            <w:color w:val="767171" w:themeColor="background2" w:themeShade="80"/>
            <w:sz w:val="21"/>
            <w:szCs w:val="21"/>
          </w:rPr>
          <w:fldChar w:fldCharType="separate"/>
        </w:r>
        <w:r w:rsidRPr="001557DD">
          <w:rPr>
            <w:rStyle w:val="PageNumber"/>
            <w:rFonts w:ascii="Times" w:hAnsi="Times"/>
            <w:noProof/>
            <w:color w:val="767171" w:themeColor="background2" w:themeShade="80"/>
            <w:sz w:val="21"/>
            <w:szCs w:val="21"/>
          </w:rPr>
          <w:t>1</w:t>
        </w:r>
        <w:r w:rsidRPr="001557DD">
          <w:rPr>
            <w:rStyle w:val="PageNumber"/>
            <w:rFonts w:ascii="Times" w:hAnsi="Times"/>
            <w:color w:val="767171" w:themeColor="background2" w:themeShade="80"/>
            <w:sz w:val="21"/>
            <w:szCs w:val="21"/>
          </w:rPr>
          <w:fldChar w:fldCharType="end"/>
        </w:r>
      </w:p>
    </w:sdtContent>
  </w:sdt>
  <w:p w14:paraId="46503228" w14:textId="77777777" w:rsidR="00653E22" w:rsidRDefault="00653E22" w:rsidP="00026E94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88BCF" w14:textId="77777777" w:rsidR="00793D50" w:rsidRDefault="00793D50" w:rsidP="001557DD">
      <w:r>
        <w:separator/>
      </w:r>
    </w:p>
  </w:footnote>
  <w:footnote w:type="continuationSeparator" w:id="0">
    <w:p w14:paraId="50FFE85C" w14:textId="77777777" w:rsidR="00793D50" w:rsidRDefault="00793D50" w:rsidP="00155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EC4"/>
    <w:multiLevelType w:val="hybridMultilevel"/>
    <w:tmpl w:val="94B208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C675B"/>
    <w:multiLevelType w:val="hybridMultilevel"/>
    <w:tmpl w:val="E2DEE2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B4435"/>
    <w:multiLevelType w:val="hybridMultilevel"/>
    <w:tmpl w:val="000C2BF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FC7D2F"/>
    <w:multiLevelType w:val="hybridMultilevel"/>
    <w:tmpl w:val="6E8C48DE"/>
    <w:lvl w:ilvl="0" w:tplc="B3C2D0A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901F12"/>
    <w:multiLevelType w:val="hybridMultilevel"/>
    <w:tmpl w:val="C25A814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2C29E9"/>
    <w:multiLevelType w:val="hybridMultilevel"/>
    <w:tmpl w:val="905EFC10"/>
    <w:lvl w:ilvl="0" w:tplc="066EF7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091C7E"/>
    <w:multiLevelType w:val="hybridMultilevel"/>
    <w:tmpl w:val="D820FE0A"/>
    <w:lvl w:ilvl="0" w:tplc="A7001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15660"/>
    <w:multiLevelType w:val="hybridMultilevel"/>
    <w:tmpl w:val="C130E60A"/>
    <w:lvl w:ilvl="0" w:tplc="53E4D7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A4889"/>
    <w:multiLevelType w:val="hybridMultilevel"/>
    <w:tmpl w:val="F83242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5903E0"/>
    <w:multiLevelType w:val="hybridMultilevel"/>
    <w:tmpl w:val="A93C05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6271D"/>
    <w:multiLevelType w:val="hybridMultilevel"/>
    <w:tmpl w:val="6242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8565E"/>
    <w:multiLevelType w:val="hybridMultilevel"/>
    <w:tmpl w:val="A53EB0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774D0"/>
    <w:multiLevelType w:val="hybridMultilevel"/>
    <w:tmpl w:val="0A62A0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0F0F67"/>
    <w:multiLevelType w:val="hybridMultilevel"/>
    <w:tmpl w:val="C7766C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33EB4"/>
    <w:multiLevelType w:val="hybridMultilevel"/>
    <w:tmpl w:val="912A8B0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E416B5"/>
    <w:multiLevelType w:val="hybridMultilevel"/>
    <w:tmpl w:val="2F96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36A2F"/>
    <w:multiLevelType w:val="hybridMultilevel"/>
    <w:tmpl w:val="CF6884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E71E98"/>
    <w:multiLevelType w:val="hybridMultilevel"/>
    <w:tmpl w:val="9DCC0D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8707C4"/>
    <w:multiLevelType w:val="hybridMultilevel"/>
    <w:tmpl w:val="3CECA5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E6F89"/>
    <w:multiLevelType w:val="hybridMultilevel"/>
    <w:tmpl w:val="647C7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C2C67"/>
    <w:multiLevelType w:val="hybridMultilevel"/>
    <w:tmpl w:val="1C3A66E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E5B59"/>
    <w:multiLevelType w:val="hybridMultilevel"/>
    <w:tmpl w:val="E3FE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27B6D"/>
    <w:multiLevelType w:val="multilevel"/>
    <w:tmpl w:val="D12410AC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color w:val="000000" w:themeColor="text1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ascii="Times" w:hAnsi="Times" w:hint="default"/>
        <w:color w:val="000000" w:themeColor="text1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color w:val="000000" w:themeColor="text1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3" w15:restartNumberingAfterBreak="0">
    <w:nsid w:val="5BC56CD1"/>
    <w:multiLevelType w:val="hybridMultilevel"/>
    <w:tmpl w:val="000C2BF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1F5137"/>
    <w:multiLevelType w:val="hybridMultilevel"/>
    <w:tmpl w:val="C6A65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971FC"/>
    <w:multiLevelType w:val="hybridMultilevel"/>
    <w:tmpl w:val="E86C29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75B2F"/>
    <w:multiLevelType w:val="hybridMultilevel"/>
    <w:tmpl w:val="35BCFF54"/>
    <w:lvl w:ilvl="0" w:tplc="F504650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CA61E3"/>
    <w:multiLevelType w:val="hybridMultilevel"/>
    <w:tmpl w:val="299EF2D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C41129"/>
    <w:multiLevelType w:val="multilevel"/>
    <w:tmpl w:val="D12410A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  <w:rPr>
        <w:color w:val="000000" w:themeColor="text1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" w:hAnsi="Times" w:hint="default"/>
        <w:color w:val="000000" w:themeColor="text1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  <w:rPr>
        <w:color w:val="000000" w:themeColor="text1"/>
      </w:r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9" w15:restartNumberingAfterBreak="0">
    <w:nsid w:val="70274FED"/>
    <w:multiLevelType w:val="hybridMultilevel"/>
    <w:tmpl w:val="696A97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0B2C7B"/>
    <w:multiLevelType w:val="hybridMultilevel"/>
    <w:tmpl w:val="545019E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CB72F4"/>
    <w:multiLevelType w:val="hybridMultilevel"/>
    <w:tmpl w:val="25F812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B5368"/>
    <w:multiLevelType w:val="hybridMultilevel"/>
    <w:tmpl w:val="CDAA679C"/>
    <w:lvl w:ilvl="0" w:tplc="2AC66E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24"/>
  </w:num>
  <w:num w:numId="4">
    <w:abstractNumId w:val="15"/>
  </w:num>
  <w:num w:numId="5">
    <w:abstractNumId w:val="32"/>
  </w:num>
  <w:num w:numId="6">
    <w:abstractNumId w:val="18"/>
  </w:num>
  <w:num w:numId="7">
    <w:abstractNumId w:val="31"/>
  </w:num>
  <w:num w:numId="8">
    <w:abstractNumId w:val="6"/>
  </w:num>
  <w:num w:numId="9">
    <w:abstractNumId w:val="10"/>
  </w:num>
  <w:num w:numId="10">
    <w:abstractNumId w:val="17"/>
  </w:num>
  <w:num w:numId="11">
    <w:abstractNumId w:val="20"/>
  </w:num>
  <w:num w:numId="12">
    <w:abstractNumId w:val="12"/>
  </w:num>
  <w:num w:numId="13">
    <w:abstractNumId w:val="1"/>
  </w:num>
  <w:num w:numId="14">
    <w:abstractNumId w:val="16"/>
  </w:num>
  <w:num w:numId="15">
    <w:abstractNumId w:val="0"/>
  </w:num>
  <w:num w:numId="16">
    <w:abstractNumId w:val="14"/>
  </w:num>
  <w:num w:numId="17">
    <w:abstractNumId w:val="8"/>
  </w:num>
  <w:num w:numId="18">
    <w:abstractNumId w:val="29"/>
  </w:num>
  <w:num w:numId="19">
    <w:abstractNumId w:val="26"/>
  </w:num>
  <w:num w:numId="20">
    <w:abstractNumId w:val="3"/>
  </w:num>
  <w:num w:numId="21">
    <w:abstractNumId w:val="5"/>
  </w:num>
  <w:num w:numId="22">
    <w:abstractNumId w:val="19"/>
  </w:num>
  <w:num w:numId="23">
    <w:abstractNumId w:val="30"/>
  </w:num>
  <w:num w:numId="24">
    <w:abstractNumId w:val="23"/>
  </w:num>
  <w:num w:numId="25">
    <w:abstractNumId w:val="4"/>
  </w:num>
  <w:num w:numId="26">
    <w:abstractNumId w:val="27"/>
  </w:num>
  <w:num w:numId="27">
    <w:abstractNumId w:val="2"/>
  </w:num>
  <w:num w:numId="28">
    <w:abstractNumId w:val="7"/>
  </w:num>
  <w:num w:numId="29">
    <w:abstractNumId w:val="11"/>
  </w:num>
  <w:num w:numId="30">
    <w:abstractNumId w:val="13"/>
  </w:num>
  <w:num w:numId="31">
    <w:abstractNumId w:val="25"/>
  </w:num>
  <w:num w:numId="32">
    <w:abstractNumId w:val="22"/>
  </w:num>
  <w:num w:numId="33">
    <w:abstractNumId w:val="22"/>
  </w:num>
  <w:num w:numId="34">
    <w:abstractNumId w:val="22"/>
  </w:num>
  <w:num w:numId="35">
    <w:abstractNumId w:val="22"/>
  </w:num>
  <w:num w:numId="36">
    <w:abstractNumId w:val="22"/>
  </w:num>
  <w:num w:numId="37">
    <w:abstractNumId w:val="22"/>
  </w:num>
  <w:num w:numId="38">
    <w:abstractNumId w:val="22"/>
  </w:num>
  <w:num w:numId="39">
    <w:abstractNumId w:val="22"/>
  </w:num>
  <w:num w:numId="40">
    <w:abstractNumId w:val="22"/>
  </w:num>
  <w:num w:numId="41">
    <w:abstractNumId w:val="22"/>
  </w:num>
  <w:num w:numId="42">
    <w:abstractNumId w:val="22"/>
  </w:num>
  <w:num w:numId="43">
    <w:abstractNumId w:val="22"/>
  </w:num>
  <w:num w:numId="44">
    <w:abstractNumId w:val="22"/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 w:numId="47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8A"/>
    <w:rsid w:val="00001A62"/>
    <w:rsid w:val="000053CF"/>
    <w:rsid w:val="0001413B"/>
    <w:rsid w:val="00015A3D"/>
    <w:rsid w:val="00021BAD"/>
    <w:rsid w:val="00025317"/>
    <w:rsid w:val="00026799"/>
    <w:rsid w:val="00026E94"/>
    <w:rsid w:val="0002776B"/>
    <w:rsid w:val="00031DE2"/>
    <w:rsid w:val="00042299"/>
    <w:rsid w:val="00045981"/>
    <w:rsid w:val="00054F1D"/>
    <w:rsid w:val="000660C5"/>
    <w:rsid w:val="00070496"/>
    <w:rsid w:val="000720AA"/>
    <w:rsid w:val="000720F6"/>
    <w:rsid w:val="00073887"/>
    <w:rsid w:val="000746D2"/>
    <w:rsid w:val="00076B73"/>
    <w:rsid w:val="0008010B"/>
    <w:rsid w:val="00081C41"/>
    <w:rsid w:val="00084830"/>
    <w:rsid w:val="00085E2C"/>
    <w:rsid w:val="00090072"/>
    <w:rsid w:val="00097833"/>
    <w:rsid w:val="000A33ED"/>
    <w:rsid w:val="000A54A3"/>
    <w:rsid w:val="000A6441"/>
    <w:rsid w:val="000A73BA"/>
    <w:rsid w:val="000B00EC"/>
    <w:rsid w:val="000B0546"/>
    <w:rsid w:val="000B7D0C"/>
    <w:rsid w:val="000C02CE"/>
    <w:rsid w:val="000C6300"/>
    <w:rsid w:val="000D0769"/>
    <w:rsid w:val="000D18BA"/>
    <w:rsid w:val="000E3079"/>
    <w:rsid w:val="000E58F8"/>
    <w:rsid w:val="000E7F7D"/>
    <w:rsid w:val="000F0F74"/>
    <w:rsid w:val="000F252D"/>
    <w:rsid w:val="00102104"/>
    <w:rsid w:val="00121ECA"/>
    <w:rsid w:val="001261B5"/>
    <w:rsid w:val="0013247B"/>
    <w:rsid w:val="00135D7B"/>
    <w:rsid w:val="001405DA"/>
    <w:rsid w:val="00146507"/>
    <w:rsid w:val="0015225F"/>
    <w:rsid w:val="00155326"/>
    <w:rsid w:val="00155494"/>
    <w:rsid w:val="001557DD"/>
    <w:rsid w:val="00156149"/>
    <w:rsid w:val="0015709D"/>
    <w:rsid w:val="00163A0B"/>
    <w:rsid w:val="00163E0D"/>
    <w:rsid w:val="00163F61"/>
    <w:rsid w:val="001717C4"/>
    <w:rsid w:val="0017748D"/>
    <w:rsid w:val="001854C1"/>
    <w:rsid w:val="001856F7"/>
    <w:rsid w:val="001A54AB"/>
    <w:rsid w:val="001A6905"/>
    <w:rsid w:val="001B0FC1"/>
    <w:rsid w:val="001B364F"/>
    <w:rsid w:val="001B5F87"/>
    <w:rsid w:val="001B6211"/>
    <w:rsid w:val="001B6A58"/>
    <w:rsid w:val="001B7CC1"/>
    <w:rsid w:val="001C0E3B"/>
    <w:rsid w:val="001C7289"/>
    <w:rsid w:val="001D2BC7"/>
    <w:rsid w:val="001E0973"/>
    <w:rsid w:val="001E2A42"/>
    <w:rsid w:val="001F2C53"/>
    <w:rsid w:val="001F692E"/>
    <w:rsid w:val="001F7AEC"/>
    <w:rsid w:val="00202553"/>
    <w:rsid w:val="00202923"/>
    <w:rsid w:val="0020313C"/>
    <w:rsid w:val="0020337D"/>
    <w:rsid w:val="002100A8"/>
    <w:rsid w:val="00211F06"/>
    <w:rsid w:val="00216F92"/>
    <w:rsid w:val="002200B7"/>
    <w:rsid w:val="002204EC"/>
    <w:rsid w:val="0022238C"/>
    <w:rsid w:val="002328C1"/>
    <w:rsid w:val="00241152"/>
    <w:rsid w:val="00241D48"/>
    <w:rsid w:val="00242822"/>
    <w:rsid w:val="00243A0E"/>
    <w:rsid w:val="00244779"/>
    <w:rsid w:val="002575AE"/>
    <w:rsid w:val="00257BBC"/>
    <w:rsid w:val="00261012"/>
    <w:rsid w:val="00261438"/>
    <w:rsid w:val="0026652F"/>
    <w:rsid w:val="002679E2"/>
    <w:rsid w:val="00271411"/>
    <w:rsid w:val="0027171A"/>
    <w:rsid w:val="00273685"/>
    <w:rsid w:val="0028033E"/>
    <w:rsid w:val="0028442D"/>
    <w:rsid w:val="00287277"/>
    <w:rsid w:val="00287586"/>
    <w:rsid w:val="00292353"/>
    <w:rsid w:val="002A0489"/>
    <w:rsid w:val="002A5610"/>
    <w:rsid w:val="002B129C"/>
    <w:rsid w:val="002B2BA2"/>
    <w:rsid w:val="002B4ADD"/>
    <w:rsid w:val="002B7C81"/>
    <w:rsid w:val="002C24A8"/>
    <w:rsid w:val="002C3255"/>
    <w:rsid w:val="002C79A3"/>
    <w:rsid w:val="002E1523"/>
    <w:rsid w:val="002E4E3A"/>
    <w:rsid w:val="002E73B0"/>
    <w:rsid w:val="002E7B04"/>
    <w:rsid w:val="002F04B5"/>
    <w:rsid w:val="002F0AB5"/>
    <w:rsid w:val="002F7EB1"/>
    <w:rsid w:val="003054BA"/>
    <w:rsid w:val="003167F5"/>
    <w:rsid w:val="00321BAC"/>
    <w:rsid w:val="00325B16"/>
    <w:rsid w:val="00326089"/>
    <w:rsid w:val="00332681"/>
    <w:rsid w:val="00336C0D"/>
    <w:rsid w:val="00336C85"/>
    <w:rsid w:val="003416C5"/>
    <w:rsid w:val="00342253"/>
    <w:rsid w:val="00342CE5"/>
    <w:rsid w:val="003453FF"/>
    <w:rsid w:val="0035136E"/>
    <w:rsid w:val="00355E27"/>
    <w:rsid w:val="00373FA5"/>
    <w:rsid w:val="0037467F"/>
    <w:rsid w:val="00377B3D"/>
    <w:rsid w:val="003900DC"/>
    <w:rsid w:val="003903DE"/>
    <w:rsid w:val="00392F44"/>
    <w:rsid w:val="00393B2F"/>
    <w:rsid w:val="00393D13"/>
    <w:rsid w:val="003A09CC"/>
    <w:rsid w:val="003A642B"/>
    <w:rsid w:val="003B573A"/>
    <w:rsid w:val="003B6088"/>
    <w:rsid w:val="003B6AAB"/>
    <w:rsid w:val="003B75B7"/>
    <w:rsid w:val="003C7BB5"/>
    <w:rsid w:val="003D0FEE"/>
    <w:rsid w:val="003D23E9"/>
    <w:rsid w:val="003E1068"/>
    <w:rsid w:val="003E4689"/>
    <w:rsid w:val="003F035C"/>
    <w:rsid w:val="003F5AD4"/>
    <w:rsid w:val="004044B6"/>
    <w:rsid w:val="00410E0B"/>
    <w:rsid w:val="00411DE3"/>
    <w:rsid w:val="004143BB"/>
    <w:rsid w:val="0041441B"/>
    <w:rsid w:val="004202CD"/>
    <w:rsid w:val="00425F91"/>
    <w:rsid w:val="00427ADD"/>
    <w:rsid w:val="00432CE2"/>
    <w:rsid w:val="00435635"/>
    <w:rsid w:val="0043565D"/>
    <w:rsid w:val="00441CDA"/>
    <w:rsid w:val="00441EDA"/>
    <w:rsid w:val="004426AD"/>
    <w:rsid w:val="00442E7F"/>
    <w:rsid w:val="0044730F"/>
    <w:rsid w:val="00447FB6"/>
    <w:rsid w:val="004638E0"/>
    <w:rsid w:val="0046411B"/>
    <w:rsid w:val="00467AC3"/>
    <w:rsid w:val="0047404C"/>
    <w:rsid w:val="0048094D"/>
    <w:rsid w:val="00480CA9"/>
    <w:rsid w:val="00480CE3"/>
    <w:rsid w:val="00482856"/>
    <w:rsid w:val="00485042"/>
    <w:rsid w:val="0048686F"/>
    <w:rsid w:val="0048730E"/>
    <w:rsid w:val="00491175"/>
    <w:rsid w:val="00494B13"/>
    <w:rsid w:val="00495B56"/>
    <w:rsid w:val="004A13AD"/>
    <w:rsid w:val="004B1307"/>
    <w:rsid w:val="004B1EFC"/>
    <w:rsid w:val="004B28C4"/>
    <w:rsid w:val="004B38D3"/>
    <w:rsid w:val="004B7FF5"/>
    <w:rsid w:val="004D1008"/>
    <w:rsid w:val="004D338F"/>
    <w:rsid w:val="004D37F8"/>
    <w:rsid w:val="004D3FF3"/>
    <w:rsid w:val="004D4E97"/>
    <w:rsid w:val="004D50BD"/>
    <w:rsid w:val="004D59E8"/>
    <w:rsid w:val="004D7464"/>
    <w:rsid w:val="004D75A8"/>
    <w:rsid w:val="004E02C6"/>
    <w:rsid w:val="004E78C9"/>
    <w:rsid w:val="004F15B0"/>
    <w:rsid w:val="004F316B"/>
    <w:rsid w:val="004F48BD"/>
    <w:rsid w:val="004F7DC9"/>
    <w:rsid w:val="00503CB5"/>
    <w:rsid w:val="0051189C"/>
    <w:rsid w:val="0051257E"/>
    <w:rsid w:val="00516F01"/>
    <w:rsid w:val="00521472"/>
    <w:rsid w:val="005262F6"/>
    <w:rsid w:val="00532333"/>
    <w:rsid w:val="00533417"/>
    <w:rsid w:val="00535B98"/>
    <w:rsid w:val="00543BD9"/>
    <w:rsid w:val="005548C1"/>
    <w:rsid w:val="00557E8E"/>
    <w:rsid w:val="00572D07"/>
    <w:rsid w:val="0057589E"/>
    <w:rsid w:val="005849B1"/>
    <w:rsid w:val="00587366"/>
    <w:rsid w:val="005900BA"/>
    <w:rsid w:val="00590D54"/>
    <w:rsid w:val="00591F15"/>
    <w:rsid w:val="0059330A"/>
    <w:rsid w:val="00593901"/>
    <w:rsid w:val="00594CB5"/>
    <w:rsid w:val="005A2673"/>
    <w:rsid w:val="005A657F"/>
    <w:rsid w:val="005B1E1B"/>
    <w:rsid w:val="005B2263"/>
    <w:rsid w:val="005B2BC5"/>
    <w:rsid w:val="005B5B39"/>
    <w:rsid w:val="005C68F6"/>
    <w:rsid w:val="005D0A02"/>
    <w:rsid w:val="005D6409"/>
    <w:rsid w:val="005E105C"/>
    <w:rsid w:val="005E22D5"/>
    <w:rsid w:val="005F4285"/>
    <w:rsid w:val="005F70B1"/>
    <w:rsid w:val="0060114F"/>
    <w:rsid w:val="006104C6"/>
    <w:rsid w:val="00614967"/>
    <w:rsid w:val="00615F8E"/>
    <w:rsid w:val="006231FD"/>
    <w:rsid w:val="00624441"/>
    <w:rsid w:val="006271CB"/>
    <w:rsid w:val="006279DB"/>
    <w:rsid w:val="00635309"/>
    <w:rsid w:val="00636B06"/>
    <w:rsid w:val="0064058F"/>
    <w:rsid w:val="006436D8"/>
    <w:rsid w:val="00644394"/>
    <w:rsid w:val="006444E1"/>
    <w:rsid w:val="006510EF"/>
    <w:rsid w:val="00653E22"/>
    <w:rsid w:val="006569CE"/>
    <w:rsid w:val="0066106E"/>
    <w:rsid w:val="00661E79"/>
    <w:rsid w:val="0066352A"/>
    <w:rsid w:val="00671A7B"/>
    <w:rsid w:val="00671EDB"/>
    <w:rsid w:val="00675DC5"/>
    <w:rsid w:val="006760EA"/>
    <w:rsid w:val="00681699"/>
    <w:rsid w:val="00684238"/>
    <w:rsid w:val="006863DF"/>
    <w:rsid w:val="0069159B"/>
    <w:rsid w:val="00694BDC"/>
    <w:rsid w:val="00695099"/>
    <w:rsid w:val="006A1B4E"/>
    <w:rsid w:val="006A4D2A"/>
    <w:rsid w:val="006A76C2"/>
    <w:rsid w:val="006B104A"/>
    <w:rsid w:val="006B34F4"/>
    <w:rsid w:val="006B376A"/>
    <w:rsid w:val="006C4BA6"/>
    <w:rsid w:val="006C5D72"/>
    <w:rsid w:val="006C684B"/>
    <w:rsid w:val="006D37B0"/>
    <w:rsid w:val="006D51B8"/>
    <w:rsid w:val="006D5301"/>
    <w:rsid w:val="006F0B5F"/>
    <w:rsid w:val="006F5D04"/>
    <w:rsid w:val="00704ED3"/>
    <w:rsid w:val="0070653C"/>
    <w:rsid w:val="00707B8D"/>
    <w:rsid w:val="007110A8"/>
    <w:rsid w:val="00714732"/>
    <w:rsid w:val="00717EB7"/>
    <w:rsid w:val="0072587A"/>
    <w:rsid w:val="007267AC"/>
    <w:rsid w:val="00727B92"/>
    <w:rsid w:val="00731D11"/>
    <w:rsid w:val="00731F44"/>
    <w:rsid w:val="00732A57"/>
    <w:rsid w:val="00733FF3"/>
    <w:rsid w:val="0073408A"/>
    <w:rsid w:val="007342F0"/>
    <w:rsid w:val="00735082"/>
    <w:rsid w:val="00745BBD"/>
    <w:rsid w:val="00750480"/>
    <w:rsid w:val="007506D8"/>
    <w:rsid w:val="00751371"/>
    <w:rsid w:val="007609BB"/>
    <w:rsid w:val="007610E9"/>
    <w:rsid w:val="00764E89"/>
    <w:rsid w:val="00766BDF"/>
    <w:rsid w:val="00766C71"/>
    <w:rsid w:val="00767889"/>
    <w:rsid w:val="0077096D"/>
    <w:rsid w:val="007739BF"/>
    <w:rsid w:val="0077499C"/>
    <w:rsid w:val="00774CD3"/>
    <w:rsid w:val="00775176"/>
    <w:rsid w:val="00776CFD"/>
    <w:rsid w:val="0078108C"/>
    <w:rsid w:val="0078689F"/>
    <w:rsid w:val="00787647"/>
    <w:rsid w:val="00790A29"/>
    <w:rsid w:val="00790E67"/>
    <w:rsid w:val="00791B29"/>
    <w:rsid w:val="00793D50"/>
    <w:rsid w:val="00794681"/>
    <w:rsid w:val="00796F71"/>
    <w:rsid w:val="00797BD4"/>
    <w:rsid w:val="007A5933"/>
    <w:rsid w:val="007A5FBE"/>
    <w:rsid w:val="007B5B80"/>
    <w:rsid w:val="007B7F99"/>
    <w:rsid w:val="007D0E3B"/>
    <w:rsid w:val="007D3AAF"/>
    <w:rsid w:val="007D65EB"/>
    <w:rsid w:val="007E0773"/>
    <w:rsid w:val="007E1EAF"/>
    <w:rsid w:val="007E4E9A"/>
    <w:rsid w:val="007E6857"/>
    <w:rsid w:val="007F38AA"/>
    <w:rsid w:val="007F56FF"/>
    <w:rsid w:val="00803169"/>
    <w:rsid w:val="00804156"/>
    <w:rsid w:val="00806ADC"/>
    <w:rsid w:val="00810D7A"/>
    <w:rsid w:val="00815B1D"/>
    <w:rsid w:val="00816BB5"/>
    <w:rsid w:val="008174C2"/>
    <w:rsid w:val="008232A9"/>
    <w:rsid w:val="008236D5"/>
    <w:rsid w:val="00824218"/>
    <w:rsid w:val="0083048B"/>
    <w:rsid w:val="008318A4"/>
    <w:rsid w:val="00831B21"/>
    <w:rsid w:val="00843392"/>
    <w:rsid w:val="00850C3A"/>
    <w:rsid w:val="008511D0"/>
    <w:rsid w:val="008518B2"/>
    <w:rsid w:val="00861638"/>
    <w:rsid w:val="00861D76"/>
    <w:rsid w:val="00866863"/>
    <w:rsid w:val="00874766"/>
    <w:rsid w:val="008818E3"/>
    <w:rsid w:val="008871E8"/>
    <w:rsid w:val="0089577D"/>
    <w:rsid w:val="00896E99"/>
    <w:rsid w:val="008A0CEF"/>
    <w:rsid w:val="008A28F4"/>
    <w:rsid w:val="008A47C4"/>
    <w:rsid w:val="008A4F28"/>
    <w:rsid w:val="008A695F"/>
    <w:rsid w:val="008A7CEC"/>
    <w:rsid w:val="008B2044"/>
    <w:rsid w:val="008B58D6"/>
    <w:rsid w:val="008B7667"/>
    <w:rsid w:val="008B7A8A"/>
    <w:rsid w:val="008C124E"/>
    <w:rsid w:val="008C154C"/>
    <w:rsid w:val="008C27F5"/>
    <w:rsid w:val="008C3860"/>
    <w:rsid w:val="008C69E4"/>
    <w:rsid w:val="008D0731"/>
    <w:rsid w:val="008D0D96"/>
    <w:rsid w:val="008D1123"/>
    <w:rsid w:val="008D1775"/>
    <w:rsid w:val="008D713E"/>
    <w:rsid w:val="008D7875"/>
    <w:rsid w:val="008F1DB4"/>
    <w:rsid w:val="008F3FFE"/>
    <w:rsid w:val="009210C9"/>
    <w:rsid w:val="00922360"/>
    <w:rsid w:val="009231CC"/>
    <w:rsid w:val="00930BD7"/>
    <w:rsid w:val="00934A9E"/>
    <w:rsid w:val="00936118"/>
    <w:rsid w:val="009409D0"/>
    <w:rsid w:val="00941DB1"/>
    <w:rsid w:val="009511AC"/>
    <w:rsid w:val="00951B2F"/>
    <w:rsid w:val="009521D7"/>
    <w:rsid w:val="009546F5"/>
    <w:rsid w:val="0095752D"/>
    <w:rsid w:val="009601CE"/>
    <w:rsid w:val="009621AE"/>
    <w:rsid w:val="00963800"/>
    <w:rsid w:val="00970CD4"/>
    <w:rsid w:val="00973DBF"/>
    <w:rsid w:val="00984061"/>
    <w:rsid w:val="00985A12"/>
    <w:rsid w:val="0098736D"/>
    <w:rsid w:val="00990BA2"/>
    <w:rsid w:val="009912A6"/>
    <w:rsid w:val="00991FA7"/>
    <w:rsid w:val="009974A5"/>
    <w:rsid w:val="009A378E"/>
    <w:rsid w:val="009B08B6"/>
    <w:rsid w:val="009B58B2"/>
    <w:rsid w:val="009B6345"/>
    <w:rsid w:val="009C2EE1"/>
    <w:rsid w:val="009D1404"/>
    <w:rsid w:val="009D335C"/>
    <w:rsid w:val="009D36A7"/>
    <w:rsid w:val="009D490D"/>
    <w:rsid w:val="009D6AEC"/>
    <w:rsid w:val="009E233B"/>
    <w:rsid w:val="009E696B"/>
    <w:rsid w:val="009F0E31"/>
    <w:rsid w:val="009F42AC"/>
    <w:rsid w:val="00A02F5D"/>
    <w:rsid w:val="00A05933"/>
    <w:rsid w:val="00A25A33"/>
    <w:rsid w:val="00A26A33"/>
    <w:rsid w:val="00A273EB"/>
    <w:rsid w:val="00A304B3"/>
    <w:rsid w:val="00A30ABC"/>
    <w:rsid w:val="00A35C14"/>
    <w:rsid w:val="00A41278"/>
    <w:rsid w:val="00A460AB"/>
    <w:rsid w:val="00A50DFF"/>
    <w:rsid w:val="00A51FE9"/>
    <w:rsid w:val="00A538B1"/>
    <w:rsid w:val="00A56044"/>
    <w:rsid w:val="00A61410"/>
    <w:rsid w:val="00A63079"/>
    <w:rsid w:val="00A632FC"/>
    <w:rsid w:val="00A64DE2"/>
    <w:rsid w:val="00A6622E"/>
    <w:rsid w:val="00A67CDD"/>
    <w:rsid w:val="00A7257D"/>
    <w:rsid w:val="00A72CA6"/>
    <w:rsid w:val="00A72F90"/>
    <w:rsid w:val="00A73F6A"/>
    <w:rsid w:val="00A81C0F"/>
    <w:rsid w:val="00A83B1A"/>
    <w:rsid w:val="00A9069F"/>
    <w:rsid w:val="00A95A46"/>
    <w:rsid w:val="00A9676A"/>
    <w:rsid w:val="00A96C29"/>
    <w:rsid w:val="00AA189C"/>
    <w:rsid w:val="00AA6832"/>
    <w:rsid w:val="00AB0280"/>
    <w:rsid w:val="00AB33BF"/>
    <w:rsid w:val="00AB4139"/>
    <w:rsid w:val="00AB4849"/>
    <w:rsid w:val="00AB7BF0"/>
    <w:rsid w:val="00AC06EB"/>
    <w:rsid w:val="00AC1E65"/>
    <w:rsid w:val="00AC6D29"/>
    <w:rsid w:val="00AC77BC"/>
    <w:rsid w:val="00AD0359"/>
    <w:rsid w:val="00AD5A68"/>
    <w:rsid w:val="00AD68CE"/>
    <w:rsid w:val="00AE1040"/>
    <w:rsid w:val="00AF1400"/>
    <w:rsid w:val="00AF4AEC"/>
    <w:rsid w:val="00AF4D26"/>
    <w:rsid w:val="00B01E1E"/>
    <w:rsid w:val="00B025C4"/>
    <w:rsid w:val="00B10098"/>
    <w:rsid w:val="00B15091"/>
    <w:rsid w:val="00B21596"/>
    <w:rsid w:val="00B2402D"/>
    <w:rsid w:val="00B372D4"/>
    <w:rsid w:val="00B37B14"/>
    <w:rsid w:val="00B4052A"/>
    <w:rsid w:val="00B42645"/>
    <w:rsid w:val="00B45180"/>
    <w:rsid w:val="00B478D7"/>
    <w:rsid w:val="00B47BC6"/>
    <w:rsid w:val="00B62B31"/>
    <w:rsid w:val="00B62C34"/>
    <w:rsid w:val="00B63022"/>
    <w:rsid w:val="00B630DA"/>
    <w:rsid w:val="00B63C49"/>
    <w:rsid w:val="00B67113"/>
    <w:rsid w:val="00B67254"/>
    <w:rsid w:val="00B71498"/>
    <w:rsid w:val="00B72439"/>
    <w:rsid w:val="00B756E4"/>
    <w:rsid w:val="00B76C09"/>
    <w:rsid w:val="00B80112"/>
    <w:rsid w:val="00B80A8A"/>
    <w:rsid w:val="00B92FD0"/>
    <w:rsid w:val="00B94BBD"/>
    <w:rsid w:val="00B96FD9"/>
    <w:rsid w:val="00B97D56"/>
    <w:rsid w:val="00BA2639"/>
    <w:rsid w:val="00BA43D1"/>
    <w:rsid w:val="00BA5113"/>
    <w:rsid w:val="00BB3859"/>
    <w:rsid w:val="00BB3E04"/>
    <w:rsid w:val="00BB58ED"/>
    <w:rsid w:val="00BC2399"/>
    <w:rsid w:val="00BC408C"/>
    <w:rsid w:val="00BD0198"/>
    <w:rsid w:val="00BD0D15"/>
    <w:rsid w:val="00BD34A1"/>
    <w:rsid w:val="00BD6DD1"/>
    <w:rsid w:val="00BE27DE"/>
    <w:rsid w:val="00BE377D"/>
    <w:rsid w:val="00BF30E0"/>
    <w:rsid w:val="00BF373A"/>
    <w:rsid w:val="00C01E10"/>
    <w:rsid w:val="00C11BAF"/>
    <w:rsid w:val="00C13582"/>
    <w:rsid w:val="00C20158"/>
    <w:rsid w:val="00C30719"/>
    <w:rsid w:val="00C3667C"/>
    <w:rsid w:val="00C42DAE"/>
    <w:rsid w:val="00C43E43"/>
    <w:rsid w:val="00C50C67"/>
    <w:rsid w:val="00C51E1E"/>
    <w:rsid w:val="00C57038"/>
    <w:rsid w:val="00C5765A"/>
    <w:rsid w:val="00C60025"/>
    <w:rsid w:val="00C65B49"/>
    <w:rsid w:val="00C72AE8"/>
    <w:rsid w:val="00C8254E"/>
    <w:rsid w:val="00C82974"/>
    <w:rsid w:val="00C85D1D"/>
    <w:rsid w:val="00C86948"/>
    <w:rsid w:val="00C91416"/>
    <w:rsid w:val="00C9419A"/>
    <w:rsid w:val="00C97FAE"/>
    <w:rsid w:val="00CA051A"/>
    <w:rsid w:val="00CA151C"/>
    <w:rsid w:val="00CA2EAE"/>
    <w:rsid w:val="00CA43FB"/>
    <w:rsid w:val="00CA74B1"/>
    <w:rsid w:val="00CB018F"/>
    <w:rsid w:val="00CB4362"/>
    <w:rsid w:val="00CB6919"/>
    <w:rsid w:val="00CC103F"/>
    <w:rsid w:val="00CC1E89"/>
    <w:rsid w:val="00CC4715"/>
    <w:rsid w:val="00CC788F"/>
    <w:rsid w:val="00CD306A"/>
    <w:rsid w:val="00CD3428"/>
    <w:rsid w:val="00CD5799"/>
    <w:rsid w:val="00CE0B9D"/>
    <w:rsid w:val="00CE42E4"/>
    <w:rsid w:val="00CE4842"/>
    <w:rsid w:val="00CE5B9B"/>
    <w:rsid w:val="00CE703A"/>
    <w:rsid w:val="00CE74D3"/>
    <w:rsid w:val="00CE79F5"/>
    <w:rsid w:val="00CF23F4"/>
    <w:rsid w:val="00CF3EF3"/>
    <w:rsid w:val="00CF5898"/>
    <w:rsid w:val="00CF6C81"/>
    <w:rsid w:val="00D01CF3"/>
    <w:rsid w:val="00D20652"/>
    <w:rsid w:val="00D20B40"/>
    <w:rsid w:val="00D21643"/>
    <w:rsid w:val="00D271B5"/>
    <w:rsid w:val="00D315B4"/>
    <w:rsid w:val="00D37A37"/>
    <w:rsid w:val="00D44161"/>
    <w:rsid w:val="00D445F3"/>
    <w:rsid w:val="00D5129A"/>
    <w:rsid w:val="00D623F5"/>
    <w:rsid w:val="00D626DF"/>
    <w:rsid w:val="00D638C3"/>
    <w:rsid w:val="00D7075A"/>
    <w:rsid w:val="00D73D77"/>
    <w:rsid w:val="00D76F65"/>
    <w:rsid w:val="00D816FF"/>
    <w:rsid w:val="00D9387A"/>
    <w:rsid w:val="00D95AC8"/>
    <w:rsid w:val="00DA0550"/>
    <w:rsid w:val="00DA2728"/>
    <w:rsid w:val="00DA7C16"/>
    <w:rsid w:val="00DB134A"/>
    <w:rsid w:val="00DD24CD"/>
    <w:rsid w:val="00DD4C60"/>
    <w:rsid w:val="00DD4E3C"/>
    <w:rsid w:val="00DD589F"/>
    <w:rsid w:val="00DD7D85"/>
    <w:rsid w:val="00DE6585"/>
    <w:rsid w:val="00DE72FE"/>
    <w:rsid w:val="00DE7ABE"/>
    <w:rsid w:val="00DF23D5"/>
    <w:rsid w:val="00DF36DE"/>
    <w:rsid w:val="00DF534B"/>
    <w:rsid w:val="00E006B7"/>
    <w:rsid w:val="00E02C17"/>
    <w:rsid w:val="00E073F1"/>
    <w:rsid w:val="00E11EDB"/>
    <w:rsid w:val="00E14E19"/>
    <w:rsid w:val="00E22BF3"/>
    <w:rsid w:val="00E2576A"/>
    <w:rsid w:val="00E259EC"/>
    <w:rsid w:val="00E26473"/>
    <w:rsid w:val="00E2747C"/>
    <w:rsid w:val="00E30365"/>
    <w:rsid w:val="00E30FE0"/>
    <w:rsid w:val="00E36A55"/>
    <w:rsid w:val="00E43B47"/>
    <w:rsid w:val="00E44C27"/>
    <w:rsid w:val="00E44C43"/>
    <w:rsid w:val="00E44EB6"/>
    <w:rsid w:val="00E54D1F"/>
    <w:rsid w:val="00E55B67"/>
    <w:rsid w:val="00E56A8E"/>
    <w:rsid w:val="00E57466"/>
    <w:rsid w:val="00E60238"/>
    <w:rsid w:val="00E6409C"/>
    <w:rsid w:val="00E65F1E"/>
    <w:rsid w:val="00E66A60"/>
    <w:rsid w:val="00E6772A"/>
    <w:rsid w:val="00E71499"/>
    <w:rsid w:val="00E75FEC"/>
    <w:rsid w:val="00E76A66"/>
    <w:rsid w:val="00E80C76"/>
    <w:rsid w:val="00E82645"/>
    <w:rsid w:val="00E832B2"/>
    <w:rsid w:val="00E91669"/>
    <w:rsid w:val="00E93E8F"/>
    <w:rsid w:val="00E93F28"/>
    <w:rsid w:val="00E95250"/>
    <w:rsid w:val="00E9607A"/>
    <w:rsid w:val="00E96A46"/>
    <w:rsid w:val="00E977F0"/>
    <w:rsid w:val="00E97A88"/>
    <w:rsid w:val="00E97F42"/>
    <w:rsid w:val="00EA54E9"/>
    <w:rsid w:val="00EA5AB7"/>
    <w:rsid w:val="00EB4089"/>
    <w:rsid w:val="00EB4C60"/>
    <w:rsid w:val="00EB642B"/>
    <w:rsid w:val="00EC180C"/>
    <w:rsid w:val="00EC1AF2"/>
    <w:rsid w:val="00EC3728"/>
    <w:rsid w:val="00EC4ED7"/>
    <w:rsid w:val="00ED05F2"/>
    <w:rsid w:val="00ED4810"/>
    <w:rsid w:val="00ED5507"/>
    <w:rsid w:val="00EE421E"/>
    <w:rsid w:val="00EE5EAF"/>
    <w:rsid w:val="00EE5FE0"/>
    <w:rsid w:val="00EE73FA"/>
    <w:rsid w:val="00EE7BB7"/>
    <w:rsid w:val="00EF5FDA"/>
    <w:rsid w:val="00EF6502"/>
    <w:rsid w:val="00EF7CDE"/>
    <w:rsid w:val="00F01DA5"/>
    <w:rsid w:val="00F03356"/>
    <w:rsid w:val="00F1014D"/>
    <w:rsid w:val="00F12D6D"/>
    <w:rsid w:val="00F12EB6"/>
    <w:rsid w:val="00F13A42"/>
    <w:rsid w:val="00F145F9"/>
    <w:rsid w:val="00F22DC7"/>
    <w:rsid w:val="00F27D84"/>
    <w:rsid w:val="00F30711"/>
    <w:rsid w:val="00F31958"/>
    <w:rsid w:val="00F342E6"/>
    <w:rsid w:val="00F3643C"/>
    <w:rsid w:val="00F36974"/>
    <w:rsid w:val="00F40514"/>
    <w:rsid w:val="00F41930"/>
    <w:rsid w:val="00F42794"/>
    <w:rsid w:val="00F50D36"/>
    <w:rsid w:val="00F5124C"/>
    <w:rsid w:val="00F544A9"/>
    <w:rsid w:val="00F55650"/>
    <w:rsid w:val="00F634AC"/>
    <w:rsid w:val="00F66821"/>
    <w:rsid w:val="00F6757C"/>
    <w:rsid w:val="00F75EB6"/>
    <w:rsid w:val="00FA0B36"/>
    <w:rsid w:val="00FA10C4"/>
    <w:rsid w:val="00FA76F2"/>
    <w:rsid w:val="00FB3F79"/>
    <w:rsid w:val="00FB497B"/>
    <w:rsid w:val="00FD5FB8"/>
    <w:rsid w:val="00FE0B38"/>
    <w:rsid w:val="00FE244F"/>
    <w:rsid w:val="00FE33D8"/>
    <w:rsid w:val="00FE3A4D"/>
    <w:rsid w:val="00FE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2A6FF"/>
  <w14:defaultImageDpi w14:val="32767"/>
  <w15:chartTrackingRefBased/>
  <w15:docId w15:val="{D661BB3A-D664-D245-816F-2A977DA9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632FC"/>
    <w:rPr>
      <w:rFonts w:ascii="Times New Roman" w:eastAsia="Times New Roman" w:hAnsi="Times New Roman" w:cs="Times New Roman"/>
      <w:lang w:val="it-IT"/>
    </w:rPr>
  </w:style>
  <w:style w:type="paragraph" w:styleId="Heading1">
    <w:name w:val="heading 1"/>
    <w:basedOn w:val="Normal"/>
    <w:link w:val="Heading1Char"/>
    <w:uiPriority w:val="9"/>
    <w:qFormat/>
    <w:rsid w:val="00B80A8A"/>
    <w:pPr>
      <w:numPr>
        <w:numId w:val="2"/>
      </w:num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699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699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699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81699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1699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1699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1699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1699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A8A"/>
    <w:rPr>
      <w:rFonts w:ascii="Times New Roman" w:eastAsia="Times New Roman" w:hAnsi="Times New Roman" w:cs="Times New Roman"/>
      <w:b/>
      <w:bCs/>
      <w:kern w:val="36"/>
      <w:sz w:val="48"/>
      <w:szCs w:val="48"/>
      <w:lang w:val="it-IT"/>
    </w:rPr>
  </w:style>
  <w:style w:type="character" w:customStyle="1" w:styleId="Heading2Char">
    <w:name w:val="Heading 2 Char"/>
    <w:basedOn w:val="DefaultParagraphFont"/>
    <w:link w:val="Heading2"/>
    <w:uiPriority w:val="9"/>
    <w:rsid w:val="006816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t-IT"/>
    </w:rPr>
  </w:style>
  <w:style w:type="character" w:customStyle="1" w:styleId="Heading3Char">
    <w:name w:val="Heading 3 Char"/>
    <w:basedOn w:val="DefaultParagraphFont"/>
    <w:link w:val="Heading3"/>
    <w:uiPriority w:val="9"/>
    <w:rsid w:val="00681699"/>
    <w:rPr>
      <w:rFonts w:asciiTheme="majorHAnsi" w:eastAsiaTheme="majorEastAsia" w:hAnsiTheme="majorHAnsi" w:cstheme="majorBidi"/>
      <w:color w:val="1F3763" w:themeColor="accent1" w:themeShade="7F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rsid w:val="00681699"/>
    <w:rPr>
      <w:rFonts w:asciiTheme="majorHAnsi" w:eastAsiaTheme="majorEastAsia" w:hAnsiTheme="majorHAnsi" w:cstheme="majorBidi"/>
      <w:i/>
      <w:iCs/>
      <w:color w:val="2F5496" w:themeColor="accent1" w:themeShade="BF"/>
      <w:lang w:val="it-IT"/>
    </w:rPr>
  </w:style>
  <w:style w:type="character" w:customStyle="1" w:styleId="Heading5Char">
    <w:name w:val="Heading 5 Char"/>
    <w:basedOn w:val="DefaultParagraphFont"/>
    <w:link w:val="Heading5"/>
    <w:uiPriority w:val="9"/>
    <w:rsid w:val="00681699"/>
    <w:rPr>
      <w:rFonts w:asciiTheme="majorHAnsi" w:eastAsiaTheme="majorEastAsia" w:hAnsiTheme="majorHAnsi" w:cstheme="majorBidi"/>
      <w:color w:val="2F5496" w:themeColor="accent1" w:themeShade="BF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1699"/>
    <w:rPr>
      <w:rFonts w:asciiTheme="majorHAnsi" w:eastAsiaTheme="majorEastAsia" w:hAnsiTheme="majorHAnsi" w:cstheme="majorBidi"/>
      <w:color w:val="1F3763" w:themeColor="accent1" w:themeShade="7F"/>
      <w:lang w:val="it-I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1699"/>
    <w:rPr>
      <w:rFonts w:asciiTheme="majorHAnsi" w:eastAsiaTheme="majorEastAsia" w:hAnsiTheme="majorHAnsi" w:cstheme="majorBidi"/>
      <w:i/>
      <w:iCs/>
      <w:color w:val="1F3763" w:themeColor="accent1" w:themeShade="7F"/>
      <w:lang w:val="it-I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169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16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t-IT"/>
    </w:rPr>
  </w:style>
  <w:style w:type="paragraph" w:styleId="CommentText">
    <w:name w:val="annotation text"/>
    <w:basedOn w:val="Normal"/>
    <w:link w:val="CommentTextChar"/>
    <w:uiPriority w:val="99"/>
    <w:unhideWhenUsed/>
    <w:rsid w:val="00B80A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0A8A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ListParagraph">
    <w:name w:val="List Paragraph"/>
    <w:basedOn w:val="Normal"/>
    <w:uiPriority w:val="34"/>
    <w:qFormat/>
    <w:rsid w:val="00B80A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0A8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A8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A8A"/>
    <w:rPr>
      <w:rFonts w:ascii="Times New Roman" w:eastAsia="Times New Roman" w:hAnsi="Times New Roman" w:cs="Times New Roman"/>
      <w:sz w:val="18"/>
      <w:szCs w:val="18"/>
      <w:lang w:val="it-IT"/>
    </w:rPr>
  </w:style>
  <w:style w:type="table" w:styleId="TableGrid">
    <w:name w:val="Table Grid"/>
    <w:basedOn w:val="TableNormal"/>
    <w:uiPriority w:val="39"/>
    <w:rsid w:val="00CF5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898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styleId="Hyperlink">
    <w:name w:val="Hyperlink"/>
    <w:basedOn w:val="DefaultParagraphFont"/>
    <w:uiPriority w:val="99"/>
    <w:unhideWhenUsed/>
    <w:rsid w:val="0028442D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C3255"/>
    <w:pPr>
      <w:spacing w:after="200"/>
    </w:pPr>
    <w:rPr>
      <w:i/>
      <w:iCs/>
      <w:color w:val="44546A" w:themeColor="text2"/>
      <w:sz w:val="18"/>
      <w:szCs w:val="18"/>
    </w:rPr>
  </w:style>
  <w:style w:type="table" w:styleId="PlainTable2">
    <w:name w:val="Plain Table 2"/>
    <w:basedOn w:val="TableNormal"/>
    <w:uiPriority w:val="42"/>
    <w:rsid w:val="00D95AC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ibliography">
    <w:name w:val="Bibliography"/>
    <w:basedOn w:val="Normal"/>
    <w:next w:val="Normal"/>
    <w:uiPriority w:val="37"/>
    <w:unhideWhenUsed/>
    <w:rsid w:val="00681699"/>
    <w:pPr>
      <w:spacing w:after="240"/>
      <w:ind w:left="720" w:hanging="720"/>
    </w:pPr>
  </w:style>
  <w:style w:type="paragraph" w:styleId="TOCHeading">
    <w:name w:val="TOC Heading"/>
    <w:basedOn w:val="Heading1"/>
    <w:next w:val="Normal"/>
    <w:uiPriority w:val="39"/>
    <w:unhideWhenUsed/>
    <w:qFormat/>
    <w:rsid w:val="001557DD"/>
    <w:pPr>
      <w:keepNext/>
      <w:keepLines/>
      <w:numPr>
        <w:numId w:val="0"/>
      </w:numPr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B4362"/>
    <w:pPr>
      <w:tabs>
        <w:tab w:val="left" w:pos="480"/>
        <w:tab w:val="right" w:leader="dot" w:pos="9622"/>
      </w:tabs>
      <w:spacing w:before="120"/>
    </w:pPr>
    <w:rPr>
      <w:rFonts w:ascii="Times" w:eastAsiaTheme="majorEastAsia" w:hAnsi="Times" w:cs="CMU Serif Roman"/>
      <w:b/>
      <w:bCs/>
      <w:i/>
      <w:iCs/>
      <w:noProof/>
      <w:sz w:val="28"/>
      <w:szCs w:val="28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1557DD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67CDD"/>
    <w:pPr>
      <w:tabs>
        <w:tab w:val="left" w:pos="960"/>
        <w:tab w:val="right" w:leader="dot" w:pos="9622"/>
      </w:tabs>
      <w:ind w:left="480"/>
    </w:pPr>
    <w:rPr>
      <w:rFonts w:ascii="Times" w:hAnsi="Times" w:cstheme="minorHAnsi"/>
      <w:b/>
      <w:bCs/>
      <w:i/>
      <w:iCs/>
      <w:noProof/>
      <w:sz w:val="20"/>
      <w:szCs w:val="20"/>
      <w:lang w:val="en-GB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557DD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557DD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557DD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557DD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557DD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557DD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557DD"/>
    <w:pPr>
      <w:tabs>
        <w:tab w:val="center" w:pos="4986"/>
        <w:tab w:val="right" w:pos="9972"/>
      </w:tabs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557DD"/>
  </w:style>
  <w:style w:type="paragraph" w:styleId="Header">
    <w:name w:val="header"/>
    <w:basedOn w:val="Normal"/>
    <w:link w:val="HeaderChar"/>
    <w:uiPriority w:val="99"/>
    <w:unhideWhenUsed/>
    <w:rsid w:val="001557DD"/>
    <w:pPr>
      <w:tabs>
        <w:tab w:val="center" w:pos="4986"/>
        <w:tab w:val="right" w:pos="9972"/>
      </w:tabs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7DD"/>
  </w:style>
  <w:style w:type="character" w:styleId="Emphasis">
    <w:name w:val="Emphasis"/>
    <w:basedOn w:val="DefaultParagraphFont"/>
    <w:uiPriority w:val="20"/>
    <w:qFormat/>
    <w:rsid w:val="001557DD"/>
    <w:rPr>
      <w:i/>
      <w:iCs/>
    </w:rPr>
  </w:style>
  <w:style w:type="table" w:styleId="PlainTable5">
    <w:name w:val="Plain Table 5"/>
    <w:basedOn w:val="TableNormal"/>
    <w:uiPriority w:val="45"/>
    <w:rsid w:val="001557D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1557D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557D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1557DD"/>
  </w:style>
  <w:style w:type="paragraph" w:customStyle="1" w:styleId="Default">
    <w:name w:val="Default"/>
    <w:rsid w:val="002F7EB1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styleId="Revision">
    <w:name w:val="Revision"/>
    <w:hidden/>
    <w:uiPriority w:val="99"/>
    <w:semiHidden/>
    <w:rsid w:val="007E1EAF"/>
    <w:rPr>
      <w:rFonts w:ascii="Times New Roman" w:eastAsia="Times New Roman" w:hAnsi="Times New Roman" w:cs="Times New Roman"/>
      <w:lang w:val="it-IT"/>
    </w:rPr>
  </w:style>
  <w:style w:type="paragraph" w:styleId="NormalWeb">
    <w:name w:val="Normal (Web)"/>
    <w:basedOn w:val="Normal"/>
    <w:uiPriority w:val="99"/>
    <w:unhideWhenUsed/>
    <w:rsid w:val="008518B2"/>
    <w:rPr>
      <w:rFonts w:eastAsiaTheme="minorHAnsi"/>
      <w:lang w:val="en-GB"/>
    </w:rPr>
  </w:style>
  <w:style w:type="paragraph" w:styleId="BodyText">
    <w:name w:val="Body Text"/>
    <w:basedOn w:val="Normal"/>
    <w:link w:val="BodyTextChar"/>
    <w:rsid w:val="00874766"/>
    <w:pPr>
      <w:jc w:val="both"/>
    </w:pPr>
    <w:rPr>
      <w:b/>
      <w:bCs/>
      <w:lang w:val="en-GB"/>
    </w:rPr>
  </w:style>
  <w:style w:type="character" w:customStyle="1" w:styleId="BodyTextChar">
    <w:name w:val="Body Text Char"/>
    <w:basedOn w:val="DefaultParagraphFont"/>
    <w:link w:val="BodyText"/>
    <w:rsid w:val="00874766"/>
    <w:rPr>
      <w:rFonts w:ascii="Times New Roman" w:eastAsia="Times New Roman" w:hAnsi="Times New Roman" w:cs="Times New Roman"/>
      <w:b/>
      <w:bCs/>
    </w:rPr>
  </w:style>
  <w:style w:type="paragraph" w:customStyle="1" w:styleId="Style1">
    <w:name w:val="Style1"/>
    <w:basedOn w:val="Normal"/>
    <w:link w:val="Style1Char"/>
    <w:qFormat/>
    <w:rsid w:val="00874766"/>
    <w:pPr>
      <w:spacing w:after="160" w:line="259" w:lineRule="auto"/>
    </w:pPr>
    <w:rPr>
      <w:rFonts w:ascii="Arial" w:eastAsiaTheme="minorHAnsi" w:hAnsi="Arial" w:cs="Arial"/>
      <w:b/>
      <w:bCs/>
      <w:sz w:val="22"/>
      <w:szCs w:val="22"/>
      <w:lang w:val="en-GB"/>
    </w:rPr>
  </w:style>
  <w:style w:type="character" w:customStyle="1" w:styleId="Style1Char">
    <w:name w:val="Style1 Char"/>
    <w:basedOn w:val="DefaultParagraphFont"/>
    <w:link w:val="Style1"/>
    <w:rsid w:val="00874766"/>
    <w:rPr>
      <w:rFonts w:ascii="Arial" w:hAnsi="Arial" w:cs="Arial"/>
      <w:b/>
      <w:bCs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E42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1E45CC7D16E4786CA32D6CD85CF39" ma:contentTypeVersion="10" ma:contentTypeDescription="Een nieuw document maken." ma:contentTypeScope="" ma:versionID="43ec8813eea28f59055d1159894840e2">
  <xsd:schema xmlns:xsd="http://www.w3.org/2001/XMLSchema" xmlns:xs="http://www.w3.org/2001/XMLSchema" xmlns:p="http://schemas.microsoft.com/office/2006/metadata/properties" xmlns:ns3="3ffa7738-bc79-438c-83ec-90d19dddbc47" targetNamespace="http://schemas.microsoft.com/office/2006/metadata/properties" ma:root="true" ma:fieldsID="b915524304dba382df8a6789d13dad1f" ns3:_="">
    <xsd:import namespace="3ffa7738-bc79-438c-83ec-90d19dddbc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a7738-bc79-438c-83ec-90d19dddb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7BA7D2A6-86AB-488F-94BE-87AC84EE60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457D6A-5F3B-47B5-B08B-B40F13324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a7738-bc79-438c-83ec-90d19dddb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A136B2-A65E-4E26-8C24-2E9EE580E8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0507BF-DF49-8C48-B481-20408837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Ceccarelli, Caterina</dc:creator>
  <cp:keywords/>
  <dc:description/>
  <cp:lastModifiedBy>Victoria Lane</cp:lastModifiedBy>
  <cp:revision>2</cp:revision>
  <cp:lastPrinted>2020-07-21T11:17:00Z</cp:lastPrinted>
  <dcterms:created xsi:type="dcterms:W3CDTF">2021-11-18T19:48:00Z</dcterms:created>
  <dcterms:modified xsi:type="dcterms:W3CDTF">2021-11-18T19:48:00Z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zotero-version="5.0.88"&gt;&lt;session id="uk0QZorf"/&gt;&lt;style id="http://www.zotero.org/styles/harvard-kings-college-london" hasBibliography="1" bibliographyStyleHasBeenSet="1"/&gt;&lt;prefs&gt;&lt;pref name="fieldType" value="Field"/&gt;&lt;pref name="dela</vt:lpwstr>
  </property>
  <property fmtid="{D5CDD505-2E9C-101B-9397-08002B2CF9AE}" pid="3" name="ZOTERO_PREF_2">
    <vt:lpwstr>yCitationUpdates" value="true"/&gt;&lt;pref name="dontAskDelayCitationUpdates" value="true"/&gt;&lt;/prefs&gt;&lt;/data&gt;</vt:lpwstr>
  </property>
  <property fmtid="{D5CDD505-2E9C-101B-9397-08002B2CF9AE}" pid="4" name="ContentTypeId">
    <vt:lpwstr>0x010100AB51E45CC7D16E4786CA32D6CD85CF39</vt:lpwstr>
  </property>
</Properties>
</file>