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30127" w14:textId="0443F90B" w:rsidR="004752F7" w:rsidRDefault="002A5F4D" w:rsidP="004752F7">
      <w:pPr>
        <w:rPr>
          <w:rFonts w:asciiTheme="minorHAnsi" w:eastAsia="Times New Roman" w:hAnsiTheme="minorHAnsi"/>
          <w:szCs w:val="22"/>
          <w:lang w:eastAsia="en-US"/>
        </w:rPr>
      </w:pPr>
      <w:bookmarkStart w:id="0" w:name="_Hlk523823559"/>
      <w:r>
        <w:rPr>
          <w:rFonts w:asciiTheme="minorHAnsi" w:hAnsiTheme="minorHAnsi"/>
          <w:b/>
        </w:rPr>
        <w:t>Fig.</w:t>
      </w:r>
      <w:r w:rsidR="004752F7" w:rsidRPr="00AF63F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S</w:t>
      </w:r>
      <w:r w:rsidR="004752F7" w:rsidRPr="00AF63F7">
        <w:rPr>
          <w:rFonts w:asciiTheme="minorHAnsi" w:hAnsiTheme="minorHAnsi"/>
          <w:b/>
        </w:rPr>
        <w:t>1</w:t>
      </w:r>
      <w:r w:rsidR="005F6A74">
        <w:rPr>
          <w:rFonts w:asciiTheme="minorHAnsi" w:hAnsiTheme="minorHAnsi"/>
          <w:b/>
        </w:rPr>
        <w:t xml:space="preserve">  </w:t>
      </w:r>
      <w:bookmarkStart w:id="1" w:name="_GoBack"/>
      <w:bookmarkEnd w:id="1"/>
      <w:r w:rsidR="004752F7" w:rsidRPr="003B7350">
        <w:rPr>
          <w:rFonts w:asciiTheme="minorHAnsi" w:eastAsia="Times New Roman" w:hAnsiTheme="minorHAnsi"/>
          <w:szCs w:val="22"/>
          <w:lang w:eastAsia="en-US"/>
        </w:rPr>
        <w:t>Distribution of EQ-5D-5L and SF-6D utility at baseline and follow-up</w:t>
      </w:r>
      <w:r w:rsidR="004752F7">
        <w:rPr>
          <w:rFonts w:asciiTheme="minorHAnsi" w:eastAsia="Times New Roman" w:hAnsiTheme="minorHAnsi"/>
          <w:szCs w:val="22"/>
          <w:lang w:eastAsia="en-US"/>
        </w:rPr>
        <w:t xml:space="preserve"> for cases with depression only</w:t>
      </w:r>
    </w:p>
    <w:p w14:paraId="426FEBF1" w14:textId="77777777" w:rsidR="004752F7" w:rsidRDefault="004752F7" w:rsidP="004752F7">
      <w:pPr>
        <w:rPr>
          <w:rFonts w:asciiTheme="minorHAnsi" w:eastAsia="Times New Roman" w:hAnsiTheme="minorHAnsi"/>
          <w:szCs w:val="22"/>
          <w:lang w:eastAsia="en-US"/>
        </w:rPr>
      </w:pPr>
      <w:r>
        <w:rPr>
          <w:noProof/>
        </w:rPr>
        <w:drawing>
          <wp:inline distT="0" distB="0" distL="0" distR="0" wp14:anchorId="2581A114" wp14:editId="790D2FE3">
            <wp:extent cx="5731510" cy="421195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4DED" w14:textId="77777777" w:rsidR="004752F7" w:rsidRDefault="004752F7" w:rsidP="004752F7">
      <w:pPr>
        <w:rPr>
          <w:rFonts w:asciiTheme="minorHAnsi" w:eastAsia="Times New Roman" w:hAnsiTheme="minorHAnsi"/>
          <w:szCs w:val="22"/>
          <w:lang w:eastAsia="en-US"/>
        </w:rPr>
      </w:pPr>
    </w:p>
    <w:p w14:paraId="5EA9519D" w14:textId="07B42529" w:rsidR="004752F7" w:rsidRDefault="004950B0" w:rsidP="004752F7">
      <w:pPr>
        <w:rPr>
          <w:rFonts w:asciiTheme="minorHAnsi" w:eastAsia="Times New Roman" w:hAnsiTheme="minorHAnsi"/>
          <w:szCs w:val="22"/>
          <w:lang w:eastAsia="en-US"/>
        </w:rPr>
      </w:pPr>
      <w:r>
        <w:rPr>
          <w:rFonts w:asciiTheme="minorHAnsi" w:hAnsiTheme="minorHAnsi"/>
          <w:b/>
        </w:rPr>
        <w:t>Fig.</w:t>
      </w:r>
      <w:r w:rsidRPr="00AF63F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S2 </w:t>
      </w:r>
      <w:r w:rsidR="004752F7" w:rsidRPr="00CC75F8">
        <w:rPr>
          <w:rFonts w:asciiTheme="minorHAnsi" w:eastAsia="Times New Roman" w:hAnsiTheme="minorHAnsi"/>
          <w:szCs w:val="22"/>
          <w:lang w:eastAsia="en-US"/>
        </w:rPr>
        <w:t>Scatterplot of EQ-5D-5L and SF-6D utility plotted between baseline and follow-up</w:t>
      </w:r>
      <w:r w:rsidR="004752F7">
        <w:rPr>
          <w:rFonts w:asciiTheme="minorHAnsi" w:eastAsia="Times New Roman" w:hAnsiTheme="minorHAnsi"/>
          <w:szCs w:val="22"/>
          <w:lang w:eastAsia="en-US"/>
        </w:rPr>
        <w:t xml:space="preserve"> for cases with depression only</w:t>
      </w:r>
    </w:p>
    <w:p w14:paraId="20ACF00B" w14:textId="77777777" w:rsidR="004752F7" w:rsidRPr="005E6B0F" w:rsidRDefault="004752F7" w:rsidP="004752F7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09F31D71" wp14:editId="4EBD22D6">
            <wp:extent cx="5731510" cy="210439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21519DF" w14:textId="77777777" w:rsidR="00790D83" w:rsidRDefault="00790D83"/>
    <w:sectPr w:rsidR="00790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F7"/>
    <w:rsid w:val="002A5F4D"/>
    <w:rsid w:val="004752F7"/>
    <w:rsid w:val="004950B0"/>
    <w:rsid w:val="005F6A74"/>
    <w:rsid w:val="0079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2E2"/>
  <w15:chartTrackingRefBased/>
  <w15:docId w15:val="{FFBFE415-C8C6-4F02-B240-8906D6FE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52F7"/>
    <w:pPr>
      <w:spacing w:after="0" w:line="240" w:lineRule="auto"/>
    </w:pPr>
    <w:rPr>
      <w:rFonts w:ascii="Arial" w:eastAsia="Calibri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Heslin, Margaret</dc:creator>
  <cp:keywords/>
  <dc:description/>
  <cp:lastModifiedBy>Annalisa Welch</cp:lastModifiedBy>
  <cp:revision>4</cp:revision>
  <dcterms:created xsi:type="dcterms:W3CDTF">2019-09-13T09:33:00Z</dcterms:created>
  <dcterms:modified xsi:type="dcterms:W3CDTF">2019-09-13T13:54:00Z</dcterms:modified>
</cp:coreProperties>
</file>