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416F6" w14:textId="79E38A53" w:rsidR="00C5312A" w:rsidRPr="00C5312A" w:rsidRDefault="003F4720" w:rsidP="008C7D3E">
      <w:pPr>
        <w:spacing w:line="240" w:lineRule="auto"/>
        <w:ind w:left="-426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S</w:t>
      </w:r>
      <w:r w:rsidR="00641EEB">
        <w:rPr>
          <w:rFonts w:ascii="Times New Roman" w:hAnsi="Times New Roman" w:cs="Times New Roman"/>
          <w:b/>
          <w:iCs/>
          <w:sz w:val="24"/>
          <w:szCs w:val="24"/>
        </w:rPr>
        <w:t xml:space="preserve">upplementary </w:t>
      </w:r>
      <w:r w:rsidR="00D82023">
        <w:rPr>
          <w:rFonts w:ascii="Times New Roman" w:hAnsi="Times New Roman" w:cs="Times New Roman"/>
          <w:b/>
          <w:iCs/>
          <w:sz w:val="24"/>
          <w:szCs w:val="24"/>
        </w:rPr>
        <w:t>T</w:t>
      </w:r>
      <w:bookmarkStart w:id="0" w:name="_GoBack"/>
      <w:bookmarkEnd w:id="0"/>
      <w:r w:rsidR="00C5312A" w:rsidRPr="00C5312A">
        <w:rPr>
          <w:rFonts w:ascii="Times New Roman" w:hAnsi="Times New Roman" w:cs="Times New Roman"/>
          <w:b/>
          <w:iCs/>
          <w:sz w:val="24"/>
          <w:szCs w:val="24"/>
        </w:rPr>
        <w:t xml:space="preserve">able </w:t>
      </w:r>
      <w:r w:rsidR="00D82023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C5312A">
        <w:rPr>
          <w:rFonts w:ascii="Times New Roman" w:hAnsi="Times New Roman" w:cs="Times New Roman"/>
          <w:b/>
          <w:iCs/>
          <w:sz w:val="24"/>
          <w:szCs w:val="24"/>
        </w:rPr>
        <w:t xml:space="preserve"> Risk of bias of included studies for child development and parent-child relationship outcomes</w:t>
      </w:r>
    </w:p>
    <w:tbl>
      <w:tblPr>
        <w:tblStyle w:val="TableGrid"/>
        <w:tblW w:w="10774" w:type="dxa"/>
        <w:tblInd w:w="-39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2572"/>
        <w:gridCol w:w="5225"/>
        <w:gridCol w:w="377"/>
        <w:gridCol w:w="378"/>
        <w:gridCol w:w="378"/>
        <w:gridCol w:w="566"/>
        <w:gridCol w:w="426"/>
        <w:gridCol w:w="426"/>
        <w:gridCol w:w="426"/>
      </w:tblGrid>
      <w:tr w:rsidR="00C5312A" w:rsidRPr="00B25E19" w14:paraId="70B4D48B" w14:textId="77777777" w:rsidTr="00055D82">
        <w:trPr>
          <w:cantSplit/>
          <w:trHeight w:val="2830"/>
        </w:trPr>
        <w:tc>
          <w:tcPr>
            <w:tcW w:w="2572" w:type="dxa"/>
            <w:tcBorders>
              <w:top w:val="nil"/>
              <w:bottom w:val="nil"/>
            </w:tcBorders>
          </w:tcPr>
          <w:p w14:paraId="05370514" w14:textId="77777777" w:rsidR="00C5312A" w:rsidRDefault="00C5312A" w:rsidP="00055D82">
            <w:pPr>
              <w:rPr>
                <w:rFonts w:ascii="Times New Roman" w:hAnsi="Times New Roman" w:cs="Times New Roman"/>
              </w:rPr>
            </w:pPr>
          </w:p>
          <w:p w14:paraId="2ACA7A4D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nil"/>
              <w:bottom w:val="nil"/>
            </w:tcBorders>
            <w:vAlign w:val="bottom"/>
          </w:tcPr>
          <w:p w14:paraId="34C2B1FE" w14:textId="77777777" w:rsidR="00C5312A" w:rsidRPr="00064C7A" w:rsidRDefault="00C5312A" w:rsidP="00055D82">
            <w:pPr>
              <w:rPr>
                <w:rFonts w:ascii="Times New Roman" w:hAnsi="Times New Roman" w:cs="Times New Roman"/>
                <w:b/>
              </w:rPr>
            </w:pPr>
            <w:r w:rsidRPr="00064C7A">
              <w:rPr>
                <w:rFonts w:ascii="Times New Roman" w:hAnsi="Times New Roman" w:cs="Times New Roman"/>
                <w:b/>
              </w:rPr>
              <w:t>Outcome measure/Risk of bias domains</w:t>
            </w:r>
          </w:p>
        </w:tc>
        <w:tc>
          <w:tcPr>
            <w:tcW w:w="377" w:type="dxa"/>
            <w:tcBorders>
              <w:top w:val="nil"/>
            </w:tcBorders>
            <w:textDirection w:val="btLr"/>
          </w:tcPr>
          <w:p w14:paraId="2C3324D5" w14:textId="77777777" w:rsidR="00C5312A" w:rsidRPr="00B25E19" w:rsidRDefault="00C5312A" w:rsidP="00055D82">
            <w:pPr>
              <w:ind w:left="113" w:right="113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Sequence generation</w:t>
            </w:r>
          </w:p>
        </w:tc>
        <w:tc>
          <w:tcPr>
            <w:tcW w:w="378" w:type="dxa"/>
            <w:tcBorders>
              <w:top w:val="nil"/>
            </w:tcBorders>
            <w:textDirection w:val="btLr"/>
          </w:tcPr>
          <w:p w14:paraId="4118C4C3" w14:textId="77777777" w:rsidR="00C5312A" w:rsidRPr="00B25E19" w:rsidRDefault="00C5312A" w:rsidP="00055D82">
            <w:pPr>
              <w:ind w:left="113" w:right="113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Allocation concealment</w:t>
            </w:r>
          </w:p>
        </w:tc>
        <w:tc>
          <w:tcPr>
            <w:tcW w:w="378" w:type="dxa"/>
            <w:tcBorders>
              <w:top w:val="nil"/>
            </w:tcBorders>
            <w:textDirection w:val="btLr"/>
          </w:tcPr>
          <w:p w14:paraId="6E414E52" w14:textId="77777777" w:rsidR="00C5312A" w:rsidRPr="00B25E19" w:rsidRDefault="00C5312A" w:rsidP="00055D82">
            <w:pPr>
              <w:ind w:left="113" w:right="113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Blinding of outcome assessor</w:t>
            </w:r>
          </w:p>
        </w:tc>
        <w:tc>
          <w:tcPr>
            <w:tcW w:w="566" w:type="dxa"/>
            <w:tcBorders>
              <w:top w:val="nil"/>
            </w:tcBorders>
            <w:textDirection w:val="btLr"/>
          </w:tcPr>
          <w:p w14:paraId="5A6685B1" w14:textId="77777777" w:rsidR="00C5312A" w:rsidRPr="00B25E19" w:rsidRDefault="00C5312A" w:rsidP="00055D82">
            <w:pPr>
              <w:ind w:left="113" w:right="113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Incomplete outcome data addressed</w:t>
            </w:r>
          </w:p>
        </w:tc>
        <w:tc>
          <w:tcPr>
            <w:tcW w:w="426" w:type="dxa"/>
            <w:tcBorders>
              <w:top w:val="nil"/>
            </w:tcBorders>
            <w:textDirection w:val="btLr"/>
          </w:tcPr>
          <w:p w14:paraId="2A23B257" w14:textId="77777777" w:rsidR="00C5312A" w:rsidRPr="00B25E19" w:rsidRDefault="00C5312A" w:rsidP="00055D82">
            <w:pPr>
              <w:ind w:left="113" w:right="113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Free of selective reporting</w:t>
            </w:r>
          </w:p>
        </w:tc>
        <w:tc>
          <w:tcPr>
            <w:tcW w:w="426" w:type="dxa"/>
            <w:tcBorders>
              <w:top w:val="nil"/>
            </w:tcBorders>
            <w:textDirection w:val="btLr"/>
          </w:tcPr>
          <w:p w14:paraId="367D81AF" w14:textId="77777777" w:rsidR="00C5312A" w:rsidRPr="00B25E19" w:rsidRDefault="00C5312A" w:rsidP="00055D82">
            <w:pPr>
              <w:ind w:left="113" w:right="113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A priori protocol</w:t>
            </w:r>
          </w:p>
        </w:tc>
        <w:tc>
          <w:tcPr>
            <w:tcW w:w="426" w:type="dxa"/>
            <w:tcBorders>
              <w:top w:val="nil"/>
            </w:tcBorders>
            <w:textDirection w:val="btLr"/>
          </w:tcPr>
          <w:p w14:paraId="07E4D465" w14:textId="77777777" w:rsidR="00C5312A" w:rsidRPr="00B25E19" w:rsidRDefault="00C5312A" w:rsidP="00055D82">
            <w:pPr>
              <w:ind w:left="113" w:right="113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Free of other bias</w:t>
            </w:r>
          </w:p>
        </w:tc>
      </w:tr>
      <w:tr w:rsidR="00C5312A" w:rsidRPr="00B25E19" w14:paraId="24C169D0" w14:textId="77777777" w:rsidTr="00055D82">
        <w:tc>
          <w:tcPr>
            <w:tcW w:w="2572" w:type="dxa"/>
            <w:tcBorders>
              <w:bottom w:val="single" w:sz="4" w:space="0" w:color="auto"/>
            </w:tcBorders>
          </w:tcPr>
          <w:p w14:paraId="644ADEFE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  <w:b/>
              </w:rPr>
              <w:t>Child development</w:t>
            </w: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14:paraId="275991EA" w14:textId="77777777" w:rsidR="00C5312A" w:rsidRPr="00B25E19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14:paraId="323F771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14:paraId="47C90A0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92390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2A2D23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67F19C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ACAEC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BA28F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2A" w:rsidRPr="00B25E19" w14:paraId="4078E1B7" w14:textId="77777777" w:rsidTr="00055D82">
        <w:tc>
          <w:tcPr>
            <w:tcW w:w="2572" w:type="dxa"/>
            <w:tcBorders>
              <w:bottom w:val="single" w:sz="4" w:space="0" w:color="auto"/>
            </w:tcBorders>
          </w:tcPr>
          <w:p w14:paraId="2B051653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Kersten-Alvarez et al. 2010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14:paraId="7D3625BF" w14:textId="77777777" w:rsidR="00C5312A" w:rsidRPr="00B25E19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E19">
              <w:rPr>
                <w:rFonts w:ascii="Times New Roman" w:hAnsi="Times New Roman" w:cs="Times New Roman"/>
                <w:sz w:val="18"/>
                <w:szCs w:val="18"/>
              </w:rPr>
              <w:t xml:space="preserve">Puppet interview (self-esteem), Child Q-set (ego-resiliency),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PPVT-R -</w:t>
            </w:r>
            <w:r w:rsidRPr="00B25E19">
              <w:rPr>
                <w:rFonts w:ascii="Times New Roman" w:hAnsi="Times New Roman" w:cs="Times New Roman"/>
                <w:sz w:val="18"/>
                <w:szCs w:val="18"/>
              </w:rPr>
              <w:t xml:space="preserve"> subscale of PSBQ (verbal intelligence), Subscale of PSBQ (prosocial behavior), Subscale of Stress response scale (school adjustment), CBCL (behavior problems)</w:t>
            </w: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14:paraId="2153080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14:paraId="0968915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B9CC6C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82395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DE031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2A40D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06084A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227DCFC9" w14:textId="77777777" w:rsidTr="00055D82">
        <w:tc>
          <w:tcPr>
            <w:tcW w:w="2572" w:type="dxa"/>
            <w:tcBorders>
              <w:bottom w:val="dotted" w:sz="4" w:space="0" w:color="auto"/>
            </w:tcBorders>
          </w:tcPr>
          <w:p w14:paraId="7877F35B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Letourneau et al. 2011</w:t>
            </w:r>
          </w:p>
        </w:tc>
        <w:tc>
          <w:tcPr>
            <w:tcW w:w="5225" w:type="dxa"/>
            <w:tcBorders>
              <w:bottom w:val="dotted" w:sz="4" w:space="0" w:color="auto"/>
            </w:tcBorders>
          </w:tcPr>
          <w:p w14:paraId="2CBFEE02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dotted" w:sz="4" w:space="0" w:color="auto"/>
            </w:tcBorders>
          </w:tcPr>
          <w:p w14:paraId="5A1A979E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378" w:type="dxa"/>
            <w:tcBorders>
              <w:bottom w:val="dotted" w:sz="4" w:space="0" w:color="auto"/>
            </w:tcBorders>
          </w:tcPr>
          <w:p w14:paraId="493780E2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1583AE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0D9E50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234F1E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bottom w:val="dotted" w:sz="4" w:space="0" w:color="auto"/>
            </w:tcBorders>
          </w:tcPr>
          <w:p w14:paraId="642FE328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C2A6BF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312A" w:rsidRPr="00B25E19" w14:paraId="2D334047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4F9903B2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3C2FADEA" w14:textId="77777777" w:rsidR="00C5312A" w:rsidRPr="00035A5E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BSID/</w:t>
            </w:r>
            <w:r w:rsidRPr="00035A5E">
              <w:rPr>
                <w:rFonts w:ascii="Times New Roman" w:hAnsi="Times New Roman" w:cs="Times New Roman"/>
                <w:sz w:val="18"/>
                <w:szCs w:val="18"/>
              </w:rPr>
              <w:t>MDI (cognitive development)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C2FB33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CFB0A3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65C3B38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1FCB09D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4B44BDF1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7379BA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1B5BD62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5312A" w:rsidRPr="00B25E19" w14:paraId="74683539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2235C0C8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03317C19" w14:textId="77777777" w:rsidR="00C5312A" w:rsidRPr="00035A5E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A5E">
              <w:rPr>
                <w:rFonts w:ascii="Times New Roman" w:hAnsi="Times New Roman" w:cs="Times New Roman"/>
                <w:sz w:val="18"/>
                <w:szCs w:val="18"/>
              </w:rPr>
              <w:t>ICQ (socioemotional development)</w:t>
            </w: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C726A7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6C6BA848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</w:tcPr>
          <w:p w14:paraId="7923BA7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6AB4EE5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3A28B01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5F7269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35901AF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5312A" w:rsidRPr="00B25E19" w14:paraId="0567319A" w14:textId="77777777" w:rsidTr="00055D82">
        <w:tc>
          <w:tcPr>
            <w:tcW w:w="2572" w:type="dxa"/>
            <w:tcBorders>
              <w:bottom w:val="single" w:sz="4" w:space="0" w:color="auto"/>
            </w:tcBorders>
          </w:tcPr>
          <w:p w14:paraId="5CCEB953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van D</w:t>
            </w:r>
            <w:r w:rsidRPr="00B25E19">
              <w:rPr>
                <w:rFonts w:ascii="Times New Roman" w:hAnsi="Times New Roman" w:cs="Times New Roman"/>
              </w:rPr>
              <w:t>oesum et al. 2008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14:paraId="01A89B78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7F38">
              <w:rPr>
                <w:rFonts w:ascii="Times New Roman" w:hAnsi="Times New Roman" w:cs="Times New Roman"/>
                <w:sz w:val="18"/>
                <w:szCs w:val="18"/>
              </w:rPr>
              <w:t>ITSEA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317F38">
              <w:rPr>
                <w:rFonts w:ascii="Times New Roman" w:hAnsi="Times New Roman" w:cs="Times New Roman"/>
                <w:sz w:val="18"/>
                <w:szCs w:val="18"/>
              </w:rPr>
              <w:t>externalizing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317F38">
              <w:rPr>
                <w:rFonts w:ascii="Times New Roman" w:hAnsi="Times New Roman" w:cs="Times New Roman"/>
                <w:sz w:val="18"/>
                <w:szCs w:val="18"/>
              </w:rPr>
              <w:t>internalizing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317F38">
              <w:rPr>
                <w:rFonts w:ascii="Times New Roman" w:hAnsi="Times New Roman" w:cs="Times New Roman"/>
                <w:sz w:val="18"/>
                <w:szCs w:val="18"/>
              </w:rPr>
              <w:t>dysregulation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317F38">
              <w:rPr>
                <w:rFonts w:ascii="Times New Roman" w:hAnsi="Times New Roman" w:cs="Times New Roman"/>
                <w:sz w:val="18"/>
                <w:szCs w:val="18"/>
              </w:rPr>
              <w:t>competence)</w:t>
            </w: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14:paraId="3C60F6C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14:paraId="6EE8F6C1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14:paraId="7A4F3F1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4D33AA92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522387D1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81E4288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BEB1A91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5BC73059" w14:textId="77777777" w:rsidTr="00055D82">
        <w:tc>
          <w:tcPr>
            <w:tcW w:w="2572" w:type="dxa"/>
            <w:tcBorders>
              <w:bottom w:val="dotted" w:sz="4" w:space="0" w:color="auto"/>
            </w:tcBorders>
          </w:tcPr>
          <w:p w14:paraId="62E69D69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Murray et al. 2003</w:t>
            </w:r>
          </w:p>
        </w:tc>
        <w:tc>
          <w:tcPr>
            <w:tcW w:w="5225" w:type="dxa"/>
            <w:tcBorders>
              <w:bottom w:val="dotted" w:sz="4" w:space="0" w:color="auto"/>
            </w:tcBorders>
          </w:tcPr>
          <w:p w14:paraId="4431B563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dotted" w:sz="4" w:space="0" w:color="auto"/>
            </w:tcBorders>
          </w:tcPr>
          <w:p w14:paraId="4208748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dotted" w:sz="4" w:space="0" w:color="auto"/>
            </w:tcBorders>
          </w:tcPr>
          <w:p w14:paraId="596C1A0A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37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32FE32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F2A09C2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AC5595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bottom w:val="dotted" w:sz="4" w:space="0" w:color="auto"/>
            </w:tcBorders>
          </w:tcPr>
          <w:p w14:paraId="5000BD1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763D3F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312A" w:rsidRPr="00B25E19" w14:paraId="5B8C75D1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0396B814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48208067" w14:textId="77777777" w:rsidR="00C5312A" w:rsidRPr="00F5595F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95F">
              <w:rPr>
                <w:rFonts w:ascii="Times New Roman" w:hAnsi="Times New Roman" w:cs="Times New Roman"/>
                <w:sz w:val="18"/>
                <w:szCs w:val="18"/>
              </w:rPr>
              <w:t>Homemade checklist (behavior management problems)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EABE8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59CAD2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26AB255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0EC3ECE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0D63DDD1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B415F7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25F8F99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5ACB1816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3690A9D8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66D091EB" w14:textId="77777777" w:rsidR="00C5312A" w:rsidRPr="00F5595F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BSQ (emotional and behavioral problems)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A7AC50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2E5838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39F3675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49CFA51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3DFDF85E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32DF5C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253AC60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690E74C0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3C67EA45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79933094" w14:textId="77777777" w:rsidR="00C5312A" w:rsidRPr="00F5595F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BSID/MDI (cognitive development)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EBBA3F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F8DFA7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24CFA3B8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4CC88B8E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449EABE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635137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0D3944B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2FB538B5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6AA1DA24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5E3A8299" w14:textId="77777777" w:rsidR="00C5312A" w:rsidRPr="00DA1676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Rutter scale A</w:t>
            </w:r>
            <w:r w:rsidRPr="001121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(emotional and behavioral difficulties)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5B11A8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653529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7593F80A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489F96A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2D62C08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082038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56CDC96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56BFAE47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564D56FD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700EFC94" w14:textId="77777777" w:rsidR="00C5312A" w:rsidRPr="00F5595F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PBCL (emotional and behavioral difficulties)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9FC9D5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B2D223E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4D87863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633559E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10C5DB6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17F40B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59E2395E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28F41A51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128DBF8C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62FA2AF5" w14:textId="77777777" w:rsidR="00C5312A" w:rsidRPr="00F5595F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GCI, McCarthy (cognitive development)</w:t>
            </w: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324EF5B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A341E02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</w:tcPr>
          <w:p w14:paraId="5C6FE7A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4C15C81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7AAA8B9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7BBB4E7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5BBE273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184958" w14:paraId="4062F6A2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37A25005" w14:textId="77777777" w:rsidR="00C5312A" w:rsidRPr="009F11A6" w:rsidRDefault="00C5312A" w:rsidP="00055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Stein et al. 2018</w:t>
            </w: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68E4AB4D" w14:textId="77777777" w:rsidR="00C5312A" w:rsidRPr="00184958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auto"/>
          </w:tcPr>
          <w:p w14:paraId="278CA0DC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auto"/>
          </w:tcPr>
          <w:p w14:paraId="5903E360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0536B059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E17EAF9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69E257B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auto"/>
          </w:tcPr>
          <w:p w14:paraId="4C109D0D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3465CC7F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312A" w:rsidRPr="00184958" w14:paraId="19A9656E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2F9C7E2B" w14:textId="77777777" w:rsidR="00C5312A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21A0FEE1" w14:textId="77777777" w:rsidR="00C5312A" w:rsidRPr="00184958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BSID-III</w:t>
            </w:r>
            <w:r w:rsidRPr="00184958">
              <w:rPr>
                <w:rFonts w:ascii="Times New Roman" w:hAnsi="Times New Roman" w:cs="Times New Roman"/>
                <w:sz w:val="18"/>
                <w:szCs w:val="18"/>
              </w:rPr>
              <w:t xml:space="preserve"> ( 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hild c</w:t>
            </w:r>
            <w:r w:rsidRPr="00184958">
              <w:rPr>
                <w:rFonts w:ascii="Times New Roman" w:hAnsi="Times New Roman" w:cs="Times New Roman"/>
                <w:sz w:val="18"/>
                <w:szCs w:val="18"/>
              </w:rPr>
              <w:t xml:space="preserve">ognitive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and </w:t>
            </w:r>
            <w:r w:rsidRPr="00184958">
              <w:rPr>
                <w:rFonts w:ascii="Times New Roman" w:hAnsi="Times New Roman" w:cs="Times New Roman"/>
                <w:sz w:val="18"/>
                <w:szCs w:val="18"/>
              </w:rPr>
              <w:t>language development)</w:t>
            </w: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385ECD9D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2802CBA4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auto"/>
          </w:tcPr>
          <w:p w14:paraId="0E4B109F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</w:tcBorders>
            <w:shd w:val="clear" w:color="auto" w:fill="auto"/>
          </w:tcPr>
          <w:p w14:paraId="70C96685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auto"/>
          </w:tcPr>
          <w:p w14:paraId="796EF672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30F1769D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auto"/>
          </w:tcPr>
          <w:p w14:paraId="3A6040F9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5312A" w:rsidRPr="00184958" w14:paraId="30222E6D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12A4DFB1" w14:textId="77777777" w:rsidR="00C5312A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5A263BA7" w14:textId="77777777" w:rsidR="00C5312A" w:rsidRPr="00184958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CBCL/Externalizing</w:t>
            </w: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07CB51E9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E11FBC3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</w:tcPr>
          <w:p w14:paraId="32F43072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5CF35FA0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7FA871A3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7C1C655C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68697108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5312A" w:rsidRPr="00184958" w14:paraId="0ED41CE0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2A5BE25E" w14:textId="77777777" w:rsidR="00C5312A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2207F0AA" w14:textId="77777777" w:rsidR="00C5312A" w:rsidRPr="00184958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ECBQ (Attention focusing, attention shifting, Inhibitory control</w:t>
            </w: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25A86C4C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94F5E79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</w:tcPr>
          <w:p w14:paraId="04E83103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5AACE687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3614A9DA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51C4DDBF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087BC228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5312A" w:rsidRPr="00184958" w14:paraId="3E3F6F7F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7A647485" w14:textId="77777777" w:rsidR="00C5312A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7AD70687" w14:textId="77777777" w:rsidR="00C5312A" w:rsidRPr="00184958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Lab-TAB (Child emotion regulation)</w:t>
            </w: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26225EC2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0F99F9BE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</w:tcPr>
          <w:p w14:paraId="210EA985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4A8A0F55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2D7B1CAD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6707E8CB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357AACAE" w14:textId="77777777" w:rsidR="00C5312A" w:rsidRPr="00184958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5312A" w:rsidRPr="00B25E19" w14:paraId="6B549EB2" w14:textId="77777777" w:rsidTr="00055D82">
        <w:tc>
          <w:tcPr>
            <w:tcW w:w="2572" w:type="dxa"/>
            <w:tcBorders>
              <w:bottom w:val="single" w:sz="4" w:space="0" w:color="auto"/>
            </w:tcBorders>
          </w:tcPr>
          <w:p w14:paraId="22A51E46" w14:textId="77777777" w:rsidR="00C5312A" w:rsidRPr="00B25E19" w:rsidRDefault="00C5312A" w:rsidP="00055D82">
            <w:pPr>
              <w:rPr>
                <w:rFonts w:ascii="Times New Roman" w:hAnsi="Times New Roman" w:cs="Times New Roman"/>
                <w:b/>
              </w:rPr>
            </w:pPr>
            <w:r w:rsidRPr="00B25E19">
              <w:rPr>
                <w:rFonts w:ascii="Times New Roman" w:hAnsi="Times New Roman" w:cs="Times New Roman"/>
                <w:b/>
              </w:rPr>
              <w:lastRenderedPageBreak/>
              <w:t xml:space="preserve">Parent-child </w:t>
            </w:r>
            <w:r>
              <w:rPr>
                <w:rFonts w:ascii="Times New Roman" w:hAnsi="Times New Roman" w:cs="Times New Roman"/>
                <w:b/>
              </w:rPr>
              <w:t>relationship</w:t>
            </w: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14:paraId="338733AE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14:paraId="64D6624A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14:paraId="0F85A70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dxa"/>
            <w:tcBorders>
              <w:bottom w:val="single" w:sz="4" w:space="0" w:color="auto"/>
            </w:tcBorders>
          </w:tcPr>
          <w:p w14:paraId="15663BF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0E1867C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5952E5D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5C49003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79A08E8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12A" w:rsidRPr="00B25E19" w14:paraId="6273A5E2" w14:textId="77777777" w:rsidTr="00055D82">
        <w:tc>
          <w:tcPr>
            <w:tcW w:w="2572" w:type="dxa"/>
            <w:tcBorders>
              <w:top w:val="single" w:sz="4" w:space="0" w:color="auto"/>
            </w:tcBorders>
          </w:tcPr>
          <w:p w14:paraId="2858FA97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Horowitz et al. 2001</w:t>
            </w:r>
          </w:p>
        </w:tc>
        <w:tc>
          <w:tcPr>
            <w:tcW w:w="5225" w:type="dxa"/>
            <w:tcBorders>
              <w:top w:val="single" w:sz="4" w:space="0" w:color="auto"/>
            </w:tcBorders>
          </w:tcPr>
          <w:p w14:paraId="78924A4B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E19">
              <w:rPr>
                <w:rFonts w:ascii="Times New Roman" w:hAnsi="Times New Roman" w:cs="Times New Roman"/>
                <w:sz w:val="18"/>
                <w:szCs w:val="18"/>
              </w:rPr>
              <w:t>DMC (responsiveness)</w:t>
            </w:r>
          </w:p>
        </w:tc>
        <w:tc>
          <w:tcPr>
            <w:tcW w:w="377" w:type="dxa"/>
            <w:tcBorders>
              <w:top w:val="single" w:sz="4" w:space="0" w:color="auto"/>
            </w:tcBorders>
          </w:tcPr>
          <w:p w14:paraId="1F391E7A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top w:val="single" w:sz="4" w:space="0" w:color="auto"/>
            </w:tcBorders>
          </w:tcPr>
          <w:p w14:paraId="6D52F24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top w:val="single" w:sz="4" w:space="0" w:color="auto"/>
            </w:tcBorders>
          </w:tcPr>
          <w:p w14:paraId="2225845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</w:tcBorders>
          </w:tcPr>
          <w:p w14:paraId="1452722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39F1B0E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081DA33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14:paraId="740AEEA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1C855896" w14:textId="77777777" w:rsidTr="00055D82">
        <w:tc>
          <w:tcPr>
            <w:tcW w:w="2572" w:type="dxa"/>
          </w:tcPr>
          <w:p w14:paraId="09AFC81D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Horowitz et al. 2013</w:t>
            </w:r>
          </w:p>
        </w:tc>
        <w:tc>
          <w:tcPr>
            <w:tcW w:w="5225" w:type="dxa"/>
          </w:tcPr>
          <w:p w14:paraId="379CC16D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5E19">
              <w:rPr>
                <w:rFonts w:ascii="Times New Roman" w:hAnsi="Times New Roman" w:cs="Times New Roman"/>
                <w:sz w:val="18"/>
                <w:szCs w:val="18"/>
              </w:rPr>
              <w:t>NCATS (relational effectiveness, child responsiveness)</w:t>
            </w:r>
          </w:p>
        </w:tc>
        <w:tc>
          <w:tcPr>
            <w:tcW w:w="377" w:type="dxa"/>
            <w:shd w:val="clear" w:color="auto" w:fill="FFFFFF" w:themeFill="background1"/>
          </w:tcPr>
          <w:p w14:paraId="13B5319E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378" w:type="dxa"/>
            <w:shd w:val="clear" w:color="auto" w:fill="FFFFFF" w:themeFill="background1"/>
          </w:tcPr>
          <w:p w14:paraId="293D24A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378" w:type="dxa"/>
            <w:shd w:val="clear" w:color="auto" w:fill="FFFFFF" w:themeFill="background1"/>
          </w:tcPr>
          <w:p w14:paraId="29B42BF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shd w:val="clear" w:color="auto" w:fill="FFFFFF" w:themeFill="background1"/>
          </w:tcPr>
          <w:p w14:paraId="0007113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FFFFFF" w:themeFill="background1"/>
          </w:tcPr>
          <w:p w14:paraId="2A2B980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shd w:val="clear" w:color="auto" w:fill="FFFFFF" w:themeFill="background1"/>
          </w:tcPr>
          <w:p w14:paraId="6574683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shd w:val="clear" w:color="auto" w:fill="FFFFFF" w:themeFill="background1"/>
          </w:tcPr>
          <w:p w14:paraId="3DCDD58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3</w:t>
            </w:r>
          </w:p>
        </w:tc>
      </w:tr>
      <w:tr w:rsidR="00C5312A" w:rsidRPr="00B25E19" w14:paraId="6B093921" w14:textId="77777777" w:rsidTr="00055D82">
        <w:tc>
          <w:tcPr>
            <w:tcW w:w="2572" w:type="dxa"/>
            <w:tcBorders>
              <w:bottom w:val="single" w:sz="4" w:space="0" w:color="auto"/>
            </w:tcBorders>
          </w:tcPr>
          <w:p w14:paraId="42A44357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Kersten-Alvarez et al. 2010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14:paraId="32B83A12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Two scales:</w:t>
            </w:r>
            <w:r w:rsidRPr="00B25E19">
              <w:rPr>
                <w:rFonts w:ascii="Times New Roman" w:hAnsi="Times New Roman" w:cs="Times New Roman"/>
                <w:sz w:val="18"/>
                <w:szCs w:val="18"/>
              </w:rPr>
              <w:t xml:space="preserve"> 1.Erickson and 2. Smeekens (maternal interactive behavior), Adapted version of ASCT (attachment security)</w:t>
            </w:r>
          </w:p>
        </w:tc>
        <w:tc>
          <w:tcPr>
            <w:tcW w:w="3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09899B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4E88E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E7DED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5BAEE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527A0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1F9C9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0C7C62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5C1A86F0" w14:textId="77777777" w:rsidTr="00055D82">
        <w:tc>
          <w:tcPr>
            <w:tcW w:w="2572" w:type="dxa"/>
            <w:tcBorders>
              <w:bottom w:val="dotted" w:sz="4" w:space="0" w:color="auto"/>
            </w:tcBorders>
          </w:tcPr>
          <w:p w14:paraId="5BE18FF6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Letourneau et al. 2011</w:t>
            </w:r>
          </w:p>
        </w:tc>
        <w:tc>
          <w:tcPr>
            <w:tcW w:w="5225" w:type="dxa"/>
            <w:tcBorders>
              <w:bottom w:val="dotted" w:sz="4" w:space="0" w:color="auto"/>
            </w:tcBorders>
          </w:tcPr>
          <w:p w14:paraId="775CBCA3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dotted" w:sz="4" w:space="0" w:color="auto"/>
            </w:tcBorders>
          </w:tcPr>
          <w:p w14:paraId="3BBDA51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378" w:type="dxa"/>
            <w:tcBorders>
              <w:bottom w:val="dotted" w:sz="4" w:space="0" w:color="auto"/>
            </w:tcBorders>
          </w:tcPr>
          <w:p w14:paraId="7574129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00FA088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13258BE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22747EC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bottom w:val="dotted" w:sz="4" w:space="0" w:color="auto"/>
            </w:tcBorders>
          </w:tcPr>
          <w:p w14:paraId="6A313CB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DF2866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312A" w:rsidRPr="00B25E19" w14:paraId="58AD24D3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00B79283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1D7C5F98" w14:textId="77777777" w:rsidR="00C5312A" w:rsidRPr="00035A5E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A5E">
              <w:rPr>
                <w:rFonts w:ascii="Times New Roman" w:hAnsi="Times New Roman" w:cs="Times New Roman"/>
                <w:sz w:val="18"/>
                <w:szCs w:val="18"/>
              </w:rPr>
              <w:t>NCAST, PCI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feeding</w:t>
            </w:r>
            <w:r w:rsidRPr="00035A5E">
              <w:rPr>
                <w:rFonts w:ascii="Times New Roman" w:hAnsi="Times New Roman" w:cs="Times New Roman"/>
                <w:sz w:val="18"/>
                <w:szCs w:val="18"/>
              </w:rPr>
              <w:t xml:space="preserve"> (mother-infant interaction)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76BFFF2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546AEF6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53B2CC7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0D5AB472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6BC92A4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F675D07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5B68A5CA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5312A" w:rsidRPr="00B25E19" w14:paraId="02782235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056AA8D1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67DB1E8F" w14:textId="77777777" w:rsidR="00C5312A" w:rsidRPr="00035A5E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A5E">
              <w:rPr>
                <w:rFonts w:ascii="Times New Roman" w:hAnsi="Times New Roman" w:cs="Times New Roman"/>
                <w:sz w:val="18"/>
                <w:szCs w:val="18"/>
              </w:rPr>
              <w:t>NCAST, PCI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teaching</w:t>
            </w:r>
            <w:r w:rsidRPr="00035A5E">
              <w:rPr>
                <w:rFonts w:ascii="Times New Roman" w:hAnsi="Times New Roman" w:cs="Times New Roman"/>
                <w:sz w:val="18"/>
                <w:szCs w:val="18"/>
              </w:rPr>
              <w:t xml:space="preserve"> (mother-infant interaction)</w:t>
            </w: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5C303C79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418CD6B5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</w:tcPr>
          <w:p w14:paraId="5315B50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02CF584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677ADAE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6F2DEAAD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4F90D64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5312A" w:rsidRPr="00B25E19" w14:paraId="4C1105AB" w14:textId="77777777" w:rsidTr="00055D82">
        <w:tc>
          <w:tcPr>
            <w:tcW w:w="2572" w:type="dxa"/>
            <w:tcBorders>
              <w:bottom w:val="single" w:sz="4" w:space="0" w:color="auto"/>
            </w:tcBorders>
          </w:tcPr>
          <w:p w14:paraId="55C4ED45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Pr="00B25E19">
              <w:rPr>
                <w:rFonts w:ascii="Times New Roman" w:hAnsi="Times New Roman" w:cs="Times New Roman"/>
              </w:rPr>
              <w:t xml:space="preserve">an </w:t>
            </w:r>
            <w:r>
              <w:rPr>
                <w:rFonts w:ascii="Times New Roman" w:hAnsi="Times New Roman" w:cs="Times New Roman"/>
              </w:rPr>
              <w:t>D</w:t>
            </w:r>
            <w:r w:rsidRPr="00B25E19">
              <w:rPr>
                <w:rFonts w:ascii="Times New Roman" w:hAnsi="Times New Roman" w:cs="Times New Roman"/>
              </w:rPr>
              <w:t>oesum et al. 2008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225" w:type="dxa"/>
            <w:tcBorders>
              <w:bottom w:val="single" w:sz="4" w:space="0" w:color="auto"/>
            </w:tcBorders>
          </w:tcPr>
          <w:p w14:paraId="7ECF5BBD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B9F">
              <w:rPr>
                <w:rFonts w:ascii="Times New Roman" w:hAnsi="Times New Roman" w:cs="Times New Roman"/>
                <w:sz w:val="18"/>
                <w:szCs w:val="18"/>
              </w:rPr>
              <w:t>EAS (maternal sensitivity, maternal structuring, maternal non-intrusiveness, maternal non-hostility, child responsiveness, child involvement)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80B9F">
              <w:rPr>
                <w:rFonts w:ascii="Times New Roman" w:hAnsi="Times New Roman" w:cs="Times New Roman"/>
                <w:sz w:val="18"/>
                <w:szCs w:val="18"/>
              </w:rPr>
              <w:t>AQS (child attachment security)</w:t>
            </w: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14:paraId="73FF532C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26C662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B9559C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BA1AEF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C0F4E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FC88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3C22D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2A2B7174" w14:textId="77777777" w:rsidTr="00055D82">
        <w:tc>
          <w:tcPr>
            <w:tcW w:w="2572" w:type="dxa"/>
            <w:tcBorders>
              <w:bottom w:val="dotted" w:sz="4" w:space="0" w:color="auto"/>
            </w:tcBorders>
          </w:tcPr>
          <w:p w14:paraId="4413451E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Murray et al. 2003</w:t>
            </w:r>
          </w:p>
        </w:tc>
        <w:tc>
          <w:tcPr>
            <w:tcW w:w="5225" w:type="dxa"/>
            <w:tcBorders>
              <w:bottom w:val="dotted" w:sz="4" w:space="0" w:color="auto"/>
            </w:tcBorders>
          </w:tcPr>
          <w:p w14:paraId="324F5B21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dxa"/>
            <w:tcBorders>
              <w:bottom w:val="dotted" w:sz="4" w:space="0" w:color="auto"/>
            </w:tcBorders>
          </w:tcPr>
          <w:p w14:paraId="2967C28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  <w:tcBorders>
              <w:bottom w:val="dotted" w:sz="4" w:space="0" w:color="auto"/>
            </w:tcBorders>
          </w:tcPr>
          <w:p w14:paraId="0C9F7298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378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BFBDCC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850A00B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818AE38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bottom w:val="dotted" w:sz="4" w:space="0" w:color="auto"/>
            </w:tcBorders>
          </w:tcPr>
          <w:p w14:paraId="65E08D9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72A4750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312A" w:rsidRPr="00B25E19" w14:paraId="4480B6F6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5FAC412F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6E4DA44E" w14:textId="77777777" w:rsidR="00C5312A" w:rsidRPr="00205EF1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EF1">
              <w:rPr>
                <w:rFonts w:ascii="Times New Roman" w:hAnsi="Times New Roman" w:cs="Times New Roman"/>
                <w:sz w:val="18"/>
                <w:szCs w:val="18"/>
              </w:rPr>
              <w:t>Home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made</w:t>
            </w:r>
            <w:r w:rsidRPr="00205EF1">
              <w:rPr>
                <w:rFonts w:ascii="Times New Roman" w:hAnsi="Times New Roman" w:cs="Times New Roman"/>
                <w:sz w:val="18"/>
                <w:szCs w:val="18"/>
              </w:rPr>
              <w:t xml:space="preserve"> checklist (parent-infant relationship problems)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3A52452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16F2B7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00E4421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4FC914FF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703758E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65A41D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1F9C269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3B5374ED" w14:textId="77777777" w:rsidTr="00055D82">
        <w:tc>
          <w:tcPr>
            <w:tcW w:w="2572" w:type="dxa"/>
            <w:tcBorders>
              <w:top w:val="dotted" w:sz="4" w:space="0" w:color="auto"/>
              <w:bottom w:val="dotted" w:sz="4" w:space="0" w:color="auto"/>
            </w:tcBorders>
          </w:tcPr>
          <w:p w14:paraId="18F7C1E1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  <w:bottom w:val="dotted" w:sz="4" w:space="0" w:color="auto"/>
            </w:tcBorders>
          </w:tcPr>
          <w:p w14:paraId="73D5854A" w14:textId="77777777" w:rsidR="00C5312A" w:rsidRPr="00205EF1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5EF1">
              <w:rPr>
                <w:rFonts w:ascii="Times New Roman" w:hAnsi="Times New Roman" w:cs="Times New Roman"/>
                <w:sz w:val="18"/>
                <w:szCs w:val="18"/>
              </w:rPr>
              <w:t>Global rating scale by Murray (mother-infant relationship)</w:t>
            </w:r>
          </w:p>
        </w:tc>
        <w:tc>
          <w:tcPr>
            <w:tcW w:w="3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1675CB2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55BF96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  <w:bottom w:val="dotted" w:sz="4" w:space="0" w:color="auto"/>
            </w:tcBorders>
          </w:tcPr>
          <w:p w14:paraId="447B84A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  <w:bottom w:val="dotted" w:sz="4" w:space="0" w:color="auto"/>
            </w:tcBorders>
          </w:tcPr>
          <w:p w14:paraId="519C3F1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722D92C5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96496F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</w:tcBorders>
          </w:tcPr>
          <w:p w14:paraId="03003DE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57C98FBF" w14:textId="77777777" w:rsidTr="00055D82">
        <w:tc>
          <w:tcPr>
            <w:tcW w:w="2572" w:type="dxa"/>
            <w:tcBorders>
              <w:top w:val="dotted" w:sz="4" w:space="0" w:color="auto"/>
            </w:tcBorders>
          </w:tcPr>
          <w:p w14:paraId="0BB96FCF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5" w:type="dxa"/>
            <w:tcBorders>
              <w:top w:val="dotted" w:sz="4" w:space="0" w:color="auto"/>
            </w:tcBorders>
          </w:tcPr>
          <w:p w14:paraId="64031C28" w14:textId="77777777" w:rsidR="00C5312A" w:rsidRPr="00205EF1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ASSP (infant attachment)</w:t>
            </w:r>
          </w:p>
        </w:tc>
        <w:tc>
          <w:tcPr>
            <w:tcW w:w="377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665C2111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8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776D70A6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" w:type="dxa"/>
            <w:tcBorders>
              <w:top w:val="dotted" w:sz="4" w:space="0" w:color="auto"/>
            </w:tcBorders>
          </w:tcPr>
          <w:p w14:paraId="3C878A97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  <w:tcBorders>
              <w:top w:val="dotted" w:sz="4" w:space="0" w:color="auto"/>
            </w:tcBorders>
          </w:tcPr>
          <w:p w14:paraId="36DC871E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45384F95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14:paraId="1C51DE20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</w:tcBorders>
          </w:tcPr>
          <w:p w14:paraId="0BC320AF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5312A" w:rsidRPr="00B25E19" w14:paraId="137DB38E" w14:textId="77777777" w:rsidTr="00055D82">
        <w:tc>
          <w:tcPr>
            <w:tcW w:w="2572" w:type="dxa"/>
          </w:tcPr>
          <w:p w14:paraId="6A9C78BD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 w:rsidRPr="00B25E19">
              <w:rPr>
                <w:rFonts w:ascii="Times New Roman" w:hAnsi="Times New Roman" w:cs="Times New Roman"/>
              </w:rPr>
              <w:t>Goodman et al. 2015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225" w:type="dxa"/>
          </w:tcPr>
          <w:p w14:paraId="0FD0C926" w14:textId="77777777" w:rsidR="00C5312A" w:rsidRPr="001121A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71E4">
              <w:rPr>
                <w:rFonts w:ascii="Times New Roman" w:hAnsi="Times New Roman" w:cs="Times New Roman"/>
                <w:sz w:val="18"/>
                <w:szCs w:val="18"/>
              </w:rPr>
              <w:t>CIB (maternal sensitivity, infant involvement, dyadic reciprocity)</w:t>
            </w:r>
          </w:p>
        </w:tc>
        <w:tc>
          <w:tcPr>
            <w:tcW w:w="377" w:type="dxa"/>
          </w:tcPr>
          <w:p w14:paraId="57C16C27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</w:tcPr>
          <w:p w14:paraId="325EFA99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</w:tcPr>
          <w:p w14:paraId="00C07EA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14:paraId="73C86413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14:paraId="69B413B4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</w:tcPr>
          <w:p w14:paraId="3C64CDDD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426" w:type="dxa"/>
          </w:tcPr>
          <w:p w14:paraId="023A593A" w14:textId="77777777" w:rsidR="00C5312A" w:rsidRPr="00B25E19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C5312A" w:rsidRPr="00B25E19" w14:paraId="68D00CB3" w14:textId="77777777" w:rsidTr="00055D82">
        <w:tc>
          <w:tcPr>
            <w:tcW w:w="2572" w:type="dxa"/>
          </w:tcPr>
          <w:p w14:paraId="585E0BE1" w14:textId="77777777" w:rsidR="00C5312A" w:rsidRPr="00B25E19" w:rsidRDefault="00C5312A" w:rsidP="00055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Stein et al. 2018</w:t>
            </w:r>
          </w:p>
        </w:tc>
        <w:tc>
          <w:tcPr>
            <w:tcW w:w="5225" w:type="dxa"/>
          </w:tcPr>
          <w:p w14:paraId="2AFA978C" w14:textId="77777777" w:rsidR="00C5312A" w:rsidRPr="005A71E4" w:rsidRDefault="00C5312A" w:rsidP="00055D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Attachment Q Sort (attachment security) </w:t>
            </w:r>
          </w:p>
        </w:tc>
        <w:tc>
          <w:tcPr>
            <w:tcW w:w="377" w:type="dxa"/>
          </w:tcPr>
          <w:p w14:paraId="6A94A368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</w:tcPr>
          <w:p w14:paraId="634DCCE8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378" w:type="dxa"/>
          </w:tcPr>
          <w:p w14:paraId="3ABAD159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14:paraId="2BFE20D8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</w:tcPr>
          <w:p w14:paraId="4F3ECC52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</w:tcPr>
          <w:p w14:paraId="37313510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426" w:type="dxa"/>
          </w:tcPr>
          <w:p w14:paraId="75CD8764" w14:textId="77777777" w:rsidR="00C5312A" w:rsidRDefault="00C5312A" w:rsidP="00055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1FA12C8E" w14:textId="77777777" w:rsidR="00C5312A" w:rsidRDefault="00C5312A" w:rsidP="008C7D3E">
      <w:pPr>
        <w:spacing w:line="240" w:lineRule="auto"/>
        <w:ind w:left="-426"/>
        <w:rPr>
          <w:rFonts w:ascii="Times New Roman" w:hAnsi="Times New Roman" w:cs="Times New Roman"/>
          <w:iCs/>
          <w:sz w:val="18"/>
          <w:szCs w:val="18"/>
        </w:rPr>
      </w:pPr>
    </w:p>
    <w:p w14:paraId="2AC01F58" w14:textId="77777777" w:rsidR="00C5312A" w:rsidRDefault="00C5312A" w:rsidP="008C7D3E">
      <w:pPr>
        <w:spacing w:line="240" w:lineRule="auto"/>
        <w:ind w:left="-426"/>
        <w:rPr>
          <w:rFonts w:ascii="Times New Roman" w:hAnsi="Times New Roman" w:cs="Times New Roman"/>
          <w:iCs/>
          <w:sz w:val="18"/>
          <w:szCs w:val="18"/>
        </w:rPr>
      </w:pPr>
    </w:p>
    <w:p w14:paraId="5C706CF8" w14:textId="69D1A552" w:rsidR="008C7D3E" w:rsidRDefault="008C7D3E" w:rsidP="008C7D3E">
      <w:pPr>
        <w:spacing w:line="240" w:lineRule="auto"/>
        <w:ind w:left="-426"/>
        <w:rPr>
          <w:rFonts w:ascii="Times New Roman" w:hAnsi="Times New Roman" w:cs="Times New Roman"/>
          <w:iCs/>
          <w:sz w:val="18"/>
          <w:szCs w:val="18"/>
        </w:rPr>
      </w:pPr>
      <w:r w:rsidRPr="000C2F97">
        <w:rPr>
          <w:rFonts w:ascii="Times New Roman" w:hAnsi="Times New Roman" w:cs="Times New Roman"/>
          <w:iCs/>
          <w:sz w:val="18"/>
          <w:szCs w:val="18"/>
        </w:rPr>
        <w:t>*Note: Risk of bias was conducted for each outcome. When risk of bias was the same for all included outcomes, only one score is provided in the table.</w:t>
      </w:r>
    </w:p>
    <w:p w14:paraId="60114613" w14:textId="77777777" w:rsidR="008C7D3E" w:rsidRPr="008C7D3E" w:rsidRDefault="008C7D3E" w:rsidP="008C7D3E">
      <w:pPr>
        <w:spacing w:line="240" w:lineRule="auto"/>
        <w:ind w:left="-426"/>
        <w:rPr>
          <w:rFonts w:ascii="Times New Roman" w:hAnsi="Times New Roman" w:cs="Times New Roman"/>
          <w:iCs/>
          <w:sz w:val="18"/>
          <w:szCs w:val="18"/>
        </w:rPr>
      </w:pPr>
      <w:r w:rsidRPr="008C7D3E">
        <w:rPr>
          <w:rFonts w:ascii="Times New Roman" w:hAnsi="Times New Roman" w:cs="Times New Roman"/>
          <w:iCs/>
          <w:sz w:val="18"/>
          <w:szCs w:val="18"/>
        </w:rPr>
        <w:t>Note: In the 5-point scale 1 corresponds to low risk of bias and 5 correspond to high risk of bias. L= low risk of bias; H=high risk of bias; U= unclear risk of bias</w:t>
      </w:r>
    </w:p>
    <w:p w14:paraId="01E0A9A2" w14:textId="1186A396" w:rsidR="00F6772B" w:rsidRDefault="001266EF" w:rsidP="00C11F63">
      <w:pPr>
        <w:spacing w:line="240" w:lineRule="auto"/>
        <w:ind w:left="-426"/>
        <w:rPr>
          <w:rFonts w:ascii="Times New Roman" w:hAnsi="Times New Roman" w:cs="Times New Roman"/>
          <w:iCs/>
          <w:sz w:val="18"/>
          <w:szCs w:val="18"/>
        </w:rPr>
      </w:pPr>
      <w:r w:rsidRPr="00552520">
        <w:rPr>
          <w:rFonts w:ascii="Times New Roman" w:hAnsi="Times New Roman" w:cs="Times New Roman"/>
          <w:sz w:val="18"/>
          <w:szCs w:val="18"/>
        </w:rPr>
        <w:t xml:space="preserve">DMC: The dyadic mutuality code, </w:t>
      </w:r>
      <w:r w:rsidR="002C0C38" w:rsidRPr="00552520">
        <w:rPr>
          <w:rFonts w:ascii="Times New Roman" w:hAnsi="Times New Roman" w:cs="Times New Roman"/>
          <w:sz w:val="18"/>
          <w:szCs w:val="18"/>
        </w:rPr>
        <w:t>NCATS: The nursing child assessment teaching scale,</w:t>
      </w:r>
      <w:r w:rsidR="007E7E7E" w:rsidRPr="00552520">
        <w:rPr>
          <w:rFonts w:ascii="Times New Roman" w:hAnsi="Times New Roman" w:cs="Times New Roman"/>
          <w:sz w:val="18"/>
          <w:szCs w:val="18"/>
        </w:rPr>
        <w:t xml:space="preserve"> PCI: Parent-Child Interaction - Feeding and Teaching Scales,</w:t>
      </w:r>
      <w:r w:rsidR="002C0C38" w:rsidRPr="00552520">
        <w:rPr>
          <w:rFonts w:ascii="Times New Roman" w:hAnsi="Times New Roman" w:cs="Times New Roman"/>
          <w:sz w:val="18"/>
          <w:szCs w:val="18"/>
        </w:rPr>
        <w:t xml:space="preserve"> </w:t>
      </w:r>
      <w:r w:rsidR="00483898" w:rsidRPr="00552520">
        <w:rPr>
          <w:rFonts w:ascii="Times New Roman" w:hAnsi="Times New Roman" w:cs="Times New Roman"/>
          <w:sz w:val="18"/>
          <w:szCs w:val="18"/>
        </w:rPr>
        <w:t>ASCT</w:t>
      </w:r>
      <w:r w:rsidR="00483898" w:rsidRPr="00552520">
        <w:rPr>
          <w:rFonts w:ascii="Times New Roman" w:hAnsi="Times New Roman" w:cs="Times New Roman"/>
          <w:iCs/>
          <w:sz w:val="18"/>
          <w:szCs w:val="18"/>
        </w:rPr>
        <w:t>: Attachment Story Completion Task</w:t>
      </w:r>
      <w:r w:rsidR="00BD40B4" w:rsidRPr="00552520">
        <w:rPr>
          <w:rFonts w:ascii="Times New Roman" w:hAnsi="Times New Roman" w:cs="Times New Roman"/>
          <w:iCs/>
          <w:sz w:val="18"/>
          <w:szCs w:val="18"/>
        </w:rPr>
        <w:t xml:space="preserve">, PPVT-R: The Peabody Picture Vocabulary Test, revised edition, </w:t>
      </w:r>
      <w:r w:rsidR="00BD40B4" w:rsidRPr="00552520">
        <w:rPr>
          <w:rFonts w:ascii="Times New Roman" w:hAnsi="Times New Roman" w:cs="Times New Roman"/>
          <w:sz w:val="18"/>
          <w:szCs w:val="18"/>
        </w:rPr>
        <w:t xml:space="preserve">PSBQ: </w:t>
      </w:r>
      <w:r w:rsidR="00BD40B4" w:rsidRPr="00552520">
        <w:rPr>
          <w:rFonts w:ascii="Times New Roman" w:hAnsi="Times New Roman" w:cs="Times New Roman"/>
          <w:iCs/>
          <w:sz w:val="18"/>
          <w:szCs w:val="18"/>
        </w:rPr>
        <w:t xml:space="preserve">Preschool Social </w:t>
      </w:r>
      <w:r w:rsidR="00C30C8A" w:rsidRPr="00552520">
        <w:rPr>
          <w:rFonts w:ascii="Times New Roman" w:hAnsi="Times New Roman" w:cs="Times New Roman"/>
          <w:iCs/>
          <w:sz w:val="18"/>
          <w:szCs w:val="18"/>
        </w:rPr>
        <w:t>Behavior</w:t>
      </w:r>
      <w:r w:rsidR="00BD40B4" w:rsidRPr="00552520">
        <w:rPr>
          <w:rFonts w:ascii="Times New Roman" w:hAnsi="Times New Roman" w:cs="Times New Roman"/>
          <w:iCs/>
          <w:sz w:val="18"/>
          <w:szCs w:val="18"/>
        </w:rPr>
        <w:t xml:space="preserve"> Questionnaire</w:t>
      </w:r>
      <w:r w:rsidR="00F9247F" w:rsidRPr="00552520">
        <w:rPr>
          <w:rFonts w:ascii="Times New Roman" w:hAnsi="Times New Roman" w:cs="Times New Roman"/>
          <w:iCs/>
          <w:sz w:val="18"/>
          <w:szCs w:val="18"/>
        </w:rPr>
        <w:t xml:space="preserve">, CBCL: Child Behavior Checklist, </w:t>
      </w:r>
      <w:r w:rsidR="00240604" w:rsidRPr="00552520">
        <w:rPr>
          <w:rFonts w:ascii="Times New Roman" w:hAnsi="Times New Roman" w:cs="Times New Roman"/>
          <w:iCs/>
          <w:sz w:val="18"/>
          <w:szCs w:val="18"/>
        </w:rPr>
        <w:t xml:space="preserve">MDI: </w:t>
      </w:r>
      <w:r w:rsidR="00240604" w:rsidRPr="00552520">
        <w:rPr>
          <w:rFonts w:ascii="Times New Roman" w:hAnsi="Times New Roman" w:cs="Times New Roman"/>
          <w:sz w:val="18"/>
          <w:szCs w:val="18"/>
        </w:rPr>
        <w:t>Bayley</w:t>
      </w:r>
      <w:r w:rsidR="00240604" w:rsidRPr="00552520">
        <w:rPr>
          <w:rFonts w:ascii="Times New Roman" w:hAnsi="Times New Roman" w:cs="Times New Roman"/>
          <w:iCs/>
          <w:sz w:val="18"/>
          <w:szCs w:val="18"/>
        </w:rPr>
        <w:t xml:space="preserve"> score on the Mental Development Index, </w:t>
      </w:r>
      <w:r w:rsidR="00B25E19" w:rsidRPr="00552520">
        <w:rPr>
          <w:rFonts w:ascii="Times New Roman" w:hAnsi="Times New Roman" w:cs="Times New Roman"/>
          <w:iCs/>
          <w:sz w:val="18"/>
          <w:szCs w:val="18"/>
        </w:rPr>
        <w:t xml:space="preserve">ICQ: Infant Characteristics Questionnaire, </w:t>
      </w:r>
      <w:r w:rsidR="00547B91" w:rsidRPr="00552520">
        <w:rPr>
          <w:rFonts w:ascii="Times New Roman" w:hAnsi="Times New Roman" w:cs="Times New Roman"/>
          <w:iCs/>
          <w:sz w:val="18"/>
          <w:szCs w:val="18"/>
        </w:rPr>
        <w:t xml:space="preserve">ITSEA: The Infant Toddler Social Emotional Assessment, EAS: Emotional Availability Scales, </w:t>
      </w:r>
      <w:r w:rsidR="00552695" w:rsidRPr="00552520">
        <w:rPr>
          <w:rFonts w:ascii="Times New Roman" w:hAnsi="Times New Roman" w:cs="Times New Roman"/>
          <w:iCs/>
          <w:sz w:val="18"/>
          <w:szCs w:val="18"/>
        </w:rPr>
        <w:t>AQS:</w:t>
      </w:r>
      <w:r w:rsidR="00552695" w:rsidRPr="00552520">
        <w:rPr>
          <w:sz w:val="18"/>
          <w:szCs w:val="18"/>
        </w:rPr>
        <w:t xml:space="preserve"> </w:t>
      </w:r>
      <w:r w:rsidR="00552695" w:rsidRPr="00552520">
        <w:rPr>
          <w:rFonts w:ascii="Times New Roman" w:hAnsi="Times New Roman" w:cs="Times New Roman"/>
          <w:iCs/>
          <w:sz w:val="18"/>
          <w:szCs w:val="18"/>
        </w:rPr>
        <w:t>Attachment Q Sort</w:t>
      </w:r>
      <w:r w:rsidR="00313C78" w:rsidRPr="00552520">
        <w:rPr>
          <w:rFonts w:ascii="Times New Roman" w:hAnsi="Times New Roman" w:cs="Times New Roman"/>
          <w:iCs/>
          <w:sz w:val="18"/>
          <w:szCs w:val="18"/>
        </w:rPr>
        <w:t>, BSQ: Behavioral Screening Questionnaire</w:t>
      </w:r>
      <w:r w:rsidR="00DA1676">
        <w:rPr>
          <w:rFonts w:ascii="Times New Roman" w:hAnsi="Times New Roman" w:cs="Times New Roman"/>
          <w:iCs/>
          <w:sz w:val="18"/>
          <w:szCs w:val="18"/>
        </w:rPr>
        <w:t xml:space="preserve">, PBCL: Preschool Behavior Checklist, </w:t>
      </w:r>
      <w:r w:rsidR="007D6F6D">
        <w:rPr>
          <w:rFonts w:ascii="Times New Roman" w:hAnsi="Times New Roman" w:cs="Times New Roman"/>
          <w:iCs/>
          <w:sz w:val="18"/>
          <w:szCs w:val="18"/>
        </w:rPr>
        <w:t xml:space="preserve">CGI: </w:t>
      </w:r>
      <w:r w:rsidR="007D6F6D" w:rsidRPr="007D6F6D">
        <w:rPr>
          <w:rFonts w:ascii="Times New Roman" w:hAnsi="Times New Roman" w:cs="Times New Roman"/>
          <w:iCs/>
          <w:sz w:val="18"/>
          <w:szCs w:val="18"/>
        </w:rPr>
        <w:t>General Cognitive Index</w:t>
      </w:r>
      <w:r w:rsidR="007D6F6D">
        <w:rPr>
          <w:rFonts w:ascii="Times New Roman" w:hAnsi="Times New Roman" w:cs="Times New Roman"/>
          <w:iCs/>
          <w:sz w:val="18"/>
          <w:szCs w:val="18"/>
        </w:rPr>
        <w:t>,</w:t>
      </w:r>
      <w:r w:rsidR="005231F4">
        <w:rPr>
          <w:rFonts w:ascii="Times New Roman" w:hAnsi="Times New Roman" w:cs="Times New Roman"/>
          <w:iCs/>
          <w:sz w:val="18"/>
          <w:szCs w:val="18"/>
        </w:rPr>
        <w:t xml:space="preserve"> A</w:t>
      </w:r>
      <w:r w:rsidR="00C72F33">
        <w:rPr>
          <w:rFonts w:ascii="Times New Roman" w:hAnsi="Times New Roman" w:cs="Times New Roman"/>
          <w:iCs/>
          <w:sz w:val="18"/>
          <w:szCs w:val="18"/>
        </w:rPr>
        <w:t xml:space="preserve">SSP: </w:t>
      </w:r>
      <w:r w:rsidR="00C72F33" w:rsidRPr="00C72F33">
        <w:rPr>
          <w:rFonts w:ascii="Times New Roman" w:hAnsi="Times New Roman" w:cs="Times New Roman"/>
          <w:iCs/>
          <w:sz w:val="18"/>
          <w:szCs w:val="18"/>
        </w:rPr>
        <w:t>Ainsworth Strange Situation procedure</w:t>
      </w:r>
      <w:r w:rsidR="00AF535C">
        <w:rPr>
          <w:rFonts w:ascii="Times New Roman" w:hAnsi="Times New Roman" w:cs="Times New Roman"/>
          <w:iCs/>
          <w:sz w:val="18"/>
          <w:szCs w:val="18"/>
        </w:rPr>
        <w:t xml:space="preserve">, CIB: </w:t>
      </w:r>
      <w:r w:rsidR="00AF535C" w:rsidRPr="00AF535C">
        <w:rPr>
          <w:rFonts w:ascii="Times New Roman" w:hAnsi="Times New Roman" w:cs="Times New Roman"/>
          <w:iCs/>
          <w:sz w:val="18"/>
          <w:szCs w:val="18"/>
        </w:rPr>
        <w:t>t</w:t>
      </w:r>
      <w:r w:rsidR="00AF535C">
        <w:rPr>
          <w:rFonts w:ascii="Times New Roman" w:hAnsi="Times New Roman" w:cs="Times New Roman"/>
          <w:iCs/>
          <w:sz w:val="18"/>
          <w:szCs w:val="18"/>
        </w:rPr>
        <w:t>he Coding Interactive Behavior</w:t>
      </w:r>
      <w:r w:rsidR="00AF535C" w:rsidRPr="00AF535C">
        <w:rPr>
          <w:rFonts w:ascii="Times New Roman" w:hAnsi="Times New Roman" w:cs="Times New Roman"/>
          <w:iCs/>
          <w:sz w:val="18"/>
          <w:szCs w:val="18"/>
        </w:rPr>
        <w:t xml:space="preserve"> scale</w:t>
      </w:r>
    </w:p>
    <w:p w14:paraId="22D856F0" w14:textId="77777777" w:rsidR="003D18DC" w:rsidRPr="00DA1676" w:rsidRDefault="003D18DC" w:rsidP="00DA1676">
      <w:pPr>
        <w:ind w:left="-426"/>
        <w:rPr>
          <w:rFonts w:ascii="Times New Roman" w:hAnsi="Times New Roman" w:cs="Times New Roman"/>
          <w:sz w:val="18"/>
          <w:szCs w:val="18"/>
        </w:rPr>
      </w:pPr>
    </w:p>
    <w:sectPr w:rsidR="003D18DC" w:rsidRPr="00DA1676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9C"/>
    <w:rsid w:val="00035A5E"/>
    <w:rsid w:val="000436BC"/>
    <w:rsid w:val="00064C7A"/>
    <w:rsid w:val="000B5D45"/>
    <w:rsid w:val="000C2F97"/>
    <w:rsid w:val="000C74B2"/>
    <w:rsid w:val="000E1019"/>
    <w:rsid w:val="000E3CCB"/>
    <w:rsid w:val="0011109C"/>
    <w:rsid w:val="001121A4"/>
    <w:rsid w:val="001266EF"/>
    <w:rsid w:val="00184958"/>
    <w:rsid w:val="001B1A76"/>
    <w:rsid w:val="001B74B7"/>
    <w:rsid w:val="001E2A72"/>
    <w:rsid w:val="00205EF1"/>
    <w:rsid w:val="0022006E"/>
    <w:rsid w:val="00240604"/>
    <w:rsid w:val="00286583"/>
    <w:rsid w:val="00292675"/>
    <w:rsid w:val="002C0C38"/>
    <w:rsid w:val="002C3318"/>
    <w:rsid w:val="002F4FF1"/>
    <w:rsid w:val="00313C78"/>
    <w:rsid w:val="00317F38"/>
    <w:rsid w:val="003806CC"/>
    <w:rsid w:val="003B270C"/>
    <w:rsid w:val="003D18DC"/>
    <w:rsid w:val="003D1926"/>
    <w:rsid w:val="003F4720"/>
    <w:rsid w:val="004522F5"/>
    <w:rsid w:val="00477D49"/>
    <w:rsid w:val="0048198A"/>
    <w:rsid w:val="00483898"/>
    <w:rsid w:val="00484523"/>
    <w:rsid w:val="004E615F"/>
    <w:rsid w:val="00506BD0"/>
    <w:rsid w:val="005231F4"/>
    <w:rsid w:val="00547B91"/>
    <w:rsid w:val="00552520"/>
    <w:rsid w:val="00552695"/>
    <w:rsid w:val="00557E3D"/>
    <w:rsid w:val="005A71E4"/>
    <w:rsid w:val="00641EEB"/>
    <w:rsid w:val="00654CA9"/>
    <w:rsid w:val="006B3B11"/>
    <w:rsid w:val="00761CDF"/>
    <w:rsid w:val="007D6F6D"/>
    <w:rsid w:val="007E7E7E"/>
    <w:rsid w:val="00802F19"/>
    <w:rsid w:val="008306C6"/>
    <w:rsid w:val="00875885"/>
    <w:rsid w:val="008A6530"/>
    <w:rsid w:val="008C7D3E"/>
    <w:rsid w:val="008E52CC"/>
    <w:rsid w:val="008F74A4"/>
    <w:rsid w:val="00933119"/>
    <w:rsid w:val="009D0B49"/>
    <w:rsid w:val="009F11A6"/>
    <w:rsid w:val="00A1132F"/>
    <w:rsid w:val="00AF535C"/>
    <w:rsid w:val="00B25E19"/>
    <w:rsid w:val="00B80B9F"/>
    <w:rsid w:val="00BD40B4"/>
    <w:rsid w:val="00BD552F"/>
    <w:rsid w:val="00C027B4"/>
    <w:rsid w:val="00C11F63"/>
    <w:rsid w:val="00C30C8A"/>
    <w:rsid w:val="00C5312A"/>
    <w:rsid w:val="00C54CCC"/>
    <w:rsid w:val="00C64D95"/>
    <w:rsid w:val="00C72F33"/>
    <w:rsid w:val="00CD4E1E"/>
    <w:rsid w:val="00D14B53"/>
    <w:rsid w:val="00D82023"/>
    <w:rsid w:val="00DA1676"/>
    <w:rsid w:val="00DF490A"/>
    <w:rsid w:val="00E5280D"/>
    <w:rsid w:val="00EA461C"/>
    <w:rsid w:val="00EF4E89"/>
    <w:rsid w:val="00F16A1B"/>
    <w:rsid w:val="00F5595F"/>
    <w:rsid w:val="00F9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D2036"/>
  <w15:docId w15:val="{3681F52F-DAA7-4422-90B4-0D27245F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1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6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6E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E5280D"/>
    <w:rPr>
      <w:i/>
      <w:iCs/>
    </w:rPr>
  </w:style>
  <w:style w:type="character" w:customStyle="1" w:styleId="st">
    <w:name w:val="st"/>
    <w:basedOn w:val="DefaultParagraphFont"/>
    <w:rsid w:val="00483898"/>
  </w:style>
  <w:style w:type="character" w:styleId="CommentReference">
    <w:name w:val="annotation reference"/>
    <w:basedOn w:val="DefaultParagraphFont"/>
    <w:uiPriority w:val="99"/>
    <w:semiHidden/>
    <w:unhideWhenUsed/>
    <w:rsid w:val="003806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6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6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6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6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3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SFI - Det Nationale Forskningscenter for Velfærd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Ida Scheel Rasmussen</dc:creator>
  <cp:lastModifiedBy>Annalisa Welch</cp:lastModifiedBy>
  <cp:revision>3</cp:revision>
  <dcterms:created xsi:type="dcterms:W3CDTF">2019-11-16T18:12:00Z</dcterms:created>
  <dcterms:modified xsi:type="dcterms:W3CDTF">2019-11-17T10:47:00Z</dcterms:modified>
</cp:coreProperties>
</file>