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B56A" w14:textId="77777777" w:rsidR="00562AE8" w:rsidRPr="00A0120B" w:rsidRDefault="00562AE8" w:rsidP="00562AE8">
      <w:pPr>
        <w:spacing w:line="360" w:lineRule="auto"/>
        <w:rPr>
          <w:rFonts w:ascii="Times New Roman" w:hAnsi="Times New Roman" w:cs="Times New Roman"/>
          <w:sz w:val="22"/>
        </w:rPr>
      </w:pPr>
      <w:r w:rsidRPr="00A0120B">
        <w:rPr>
          <w:rFonts w:ascii="Times New Roman" w:hAnsi="Times New Roman" w:cs="Times New Roman"/>
          <w:sz w:val="22"/>
        </w:rPr>
        <w:t>Table 1. Description of hospital-level variables</w:t>
      </w:r>
    </w:p>
    <w:tbl>
      <w:tblPr>
        <w:tblStyle w:val="TableGridLight"/>
        <w:tblW w:w="5325" w:type="pct"/>
        <w:tblLook w:val="04A0" w:firstRow="1" w:lastRow="0" w:firstColumn="1" w:lastColumn="0" w:noHBand="0" w:noVBand="1"/>
      </w:tblPr>
      <w:tblGrid>
        <w:gridCol w:w="3908"/>
        <w:gridCol w:w="5694"/>
      </w:tblGrid>
      <w:tr w:rsidR="00562AE8" w:rsidRPr="00A0120B" w14:paraId="1078ADD2" w14:textId="77777777" w:rsidTr="009D2D75">
        <w:trPr>
          <w:trHeight w:val="532"/>
        </w:trPr>
        <w:tc>
          <w:tcPr>
            <w:tcW w:w="2035" w:type="pct"/>
            <w:vAlign w:val="center"/>
          </w:tcPr>
          <w:p w14:paraId="60249C24" w14:textId="77777777" w:rsidR="00562AE8" w:rsidRPr="00A0120B" w:rsidRDefault="00562AE8" w:rsidP="009D2D75">
            <w:pPr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Measure</w:t>
            </w:r>
          </w:p>
        </w:tc>
        <w:tc>
          <w:tcPr>
            <w:tcW w:w="2965" w:type="pct"/>
            <w:vAlign w:val="center"/>
          </w:tcPr>
          <w:p w14:paraId="7786FBD9" w14:textId="77777777" w:rsidR="00562AE8" w:rsidRPr="00A0120B" w:rsidRDefault="00562AE8" w:rsidP="009D2D75">
            <w:pPr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Construction of measure</w:t>
            </w:r>
          </w:p>
        </w:tc>
      </w:tr>
      <w:tr w:rsidR="00811633" w:rsidRPr="00A0120B" w14:paraId="32DCC6F3" w14:textId="77777777" w:rsidTr="0001371F">
        <w:trPr>
          <w:trHeight w:val="394"/>
        </w:trPr>
        <w:tc>
          <w:tcPr>
            <w:tcW w:w="2035" w:type="pct"/>
          </w:tcPr>
          <w:p w14:paraId="00B0F9AE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Availability of clinical nurse specialist (self-harm)</w:t>
            </w:r>
          </w:p>
        </w:tc>
        <w:tc>
          <w:tcPr>
            <w:tcW w:w="2965" w:type="pct"/>
          </w:tcPr>
          <w:p w14:paraId="20673804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  <w:vertAlign w:val="superscript"/>
              </w:rPr>
            </w:pPr>
            <w:r w:rsidRPr="00A0120B">
              <w:rPr>
                <w:rFonts w:asciiTheme="minorHAnsi" w:hAnsiTheme="minorHAnsi" w:cs="Times New Roman"/>
              </w:rPr>
              <w:t>Dedicated self-harm nurse specialist in hospital (yes/no)</w:t>
            </w:r>
            <w:r>
              <w:rPr>
                <w:rFonts w:asciiTheme="minorHAnsi" w:hAnsiTheme="minorHAnsi" w:cs="Times New Roman"/>
                <w:noProof/>
                <w:vertAlign w:val="superscript"/>
              </w:rPr>
              <w:t>22</w:t>
            </w:r>
          </w:p>
        </w:tc>
      </w:tr>
      <w:tr w:rsidR="00811633" w:rsidRPr="00A0120B" w14:paraId="460F1E8F" w14:textId="77777777" w:rsidTr="009D2D75">
        <w:trPr>
          <w:trHeight w:val="394"/>
        </w:trPr>
        <w:tc>
          <w:tcPr>
            <w:tcW w:w="2035" w:type="pct"/>
          </w:tcPr>
          <w:p w14:paraId="5AC920EB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Psychiatric inpatient facilities</w:t>
            </w:r>
          </w:p>
        </w:tc>
        <w:tc>
          <w:tcPr>
            <w:tcW w:w="2965" w:type="pct"/>
          </w:tcPr>
          <w:p w14:paraId="7100C83F" w14:textId="77777777" w:rsidR="00811633" w:rsidRPr="008A76F6" w:rsidRDefault="00811633" w:rsidP="00811633">
            <w:pPr>
              <w:spacing w:line="360" w:lineRule="auto"/>
              <w:rPr>
                <w:rFonts w:asciiTheme="minorHAnsi" w:hAnsiTheme="minorHAnsi" w:cs="Times New Roman"/>
                <w:vertAlign w:val="superscript"/>
              </w:rPr>
            </w:pPr>
            <w:r w:rsidRPr="00A0120B">
              <w:rPr>
                <w:rFonts w:asciiTheme="minorHAnsi" w:hAnsiTheme="minorHAnsi" w:cs="Times New Roman"/>
              </w:rPr>
              <w:t>Psychiatric inpatient facilities available onsite or offsite</w:t>
            </w:r>
            <w:r>
              <w:rPr>
                <w:rFonts w:asciiTheme="minorHAnsi" w:hAnsiTheme="minorHAnsi" w:cs="Times New Roman"/>
                <w:vertAlign w:val="superscript"/>
              </w:rPr>
              <w:t>23</w:t>
            </w:r>
          </w:p>
        </w:tc>
      </w:tr>
      <w:tr w:rsidR="00811633" w:rsidRPr="00A0120B" w14:paraId="32CA8FDA" w14:textId="77777777" w:rsidTr="009D2D75">
        <w:trPr>
          <w:trHeight w:val="394"/>
        </w:trPr>
        <w:tc>
          <w:tcPr>
            <w:tcW w:w="2035" w:type="pct"/>
          </w:tcPr>
          <w:p w14:paraId="4D142F96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  <w:vertAlign w:val="superscript"/>
              </w:rPr>
            </w:pPr>
            <w:r w:rsidRPr="00A0120B">
              <w:rPr>
                <w:rFonts w:asciiTheme="minorHAnsi" w:hAnsiTheme="minorHAnsi" w:cs="Times New Roman"/>
              </w:rPr>
              <w:t>All emergency department attendances</w:t>
            </w:r>
            <w:r>
              <w:rPr>
                <w:rFonts w:asciiTheme="minorHAnsi" w:hAnsiTheme="minorHAnsi" w:cs="Times New Roman"/>
                <w:noProof/>
                <w:vertAlign w:val="superscript"/>
              </w:rPr>
              <w:t>23</w:t>
            </w:r>
          </w:p>
        </w:tc>
        <w:tc>
          <w:tcPr>
            <w:tcW w:w="2965" w:type="pct"/>
          </w:tcPr>
          <w:p w14:paraId="1A726CF4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Number per year</w:t>
            </w:r>
          </w:p>
        </w:tc>
      </w:tr>
      <w:tr w:rsidR="00811633" w:rsidRPr="00A0120B" w14:paraId="3D8CF6C4" w14:textId="77777777" w:rsidTr="009D2D75">
        <w:trPr>
          <w:trHeight w:val="600"/>
        </w:trPr>
        <w:tc>
          <w:tcPr>
            <w:tcW w:w="2035" w:type="pct"/>
          </w:tcPr>
          <w:p w14:paraId="1FFD756A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Number of inpatient beds</w:t>
            </w:r>
            <w:r w:rsidRPr="00A0120B">
              <w:rPr>
                <w:rFonts w:asciiTheme="minorHAnsi" w:hAnsiTheme="minorHAnsi" w:cs="Times New Roman"/>
                <w:noProof/>
                <w:vertAlign w:val="superscript"/>
              </w:rPr>
              <w:t>2</w:t>
            </w:r>
            <w:r>
              <w:rPr>
                <w:rFonts w:asciiTheme="minorHAnsi" w:hAnsiTheme="minorHAnsi" w:cs="Times New Roman"/>
                <w:noProof/>
                <w:vertAlign w:val="superscript"/>
              </w:rPr>
              <w:t xml:space="preserve">4 </w:t>
            </w:r>
            <w:r w:rsidRPr="00A0120B">
              <w:rPr>
                <w:rFonts w:asciiTheme="minorHAnsi" w:hAnsiTheme="minorHAnsi" w:cs="Times New Roman"/>
              </w:rPr>
              <w:t>per 1,000 emergency department attendances</w:t>
            </w:r>
          </w:p>
        </w:tc>
        <w:tc>
          <w:tcPr>
            <w:tcW w:w="2965" w:type="pct"/>
          </w:tcPr>
          <w:p w14:paraId="598E2777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Based on number of inpatient medical beds in hospital</w:t>
            </w:r>
          </w:p>
        </w:tc>
      </w:tr>
      <w:tr w:rsidR="00811633" w:rsidRPr="00A0120B" w14:paraId="184D8B9D" w14:textId="77777777" w:rsidTr="009D2D75">
        <w:trPr>
          <w:trHeight w:val="364"/>
        </w:trPr>
        <w:tc>
          <w:tcPr>
            <w:tcW w:w="2035" w:type="pct"/>
          </w:tcPr>
          <w:p w14:paraId="63E3A4AD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Number of emergency department trolleys</w:t>
            </w:r>
            <w:r>
              <w:rPr>
                <w:rFonts w:asciiTheme="minorHAnsi" w:hAnsiTheme="minorHAnsi" w:cs="Times New Roman"/>
                <w:vertAlign w:val="superscript"/>
              </w:rPr>
              <w:t xml:space="preserve">25 </w:t>
            </w:r>
            <w:r w:rsidRPr="00A0120B">
              <w:rPr>
                <w:rFonts w:asciiTheme="minorHAnsi" w:hAnsiTheme="minorHAnsi" w:cs="Times New Roman"/>
              </w:rPr>
              <w:t>per 1,000 emergency department attendances</w:t>
            </w:r>
          </w:p>
        </w:tc>
        <w:tc>
          <w:tcPr>
            <w:tcW w:w="2965" w:type="pct"/>
          </w:tcPr>
          <w:p w14:paraId="2F317B22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Based on monthly average number of trolleys recorded in emergency department</w:t>
            </w:r>
          </w:p>
        </w:tc>
      </w:tr>
      <w:tr w:rsidR="00811633" w:rsidRPr="00A0120B" w14:paraId="67286F3C" w14:textId="77777777" w:rsidTr="009D2D75">
        <w:trPr>
          <w:trHeight w:val="351"/>
        </w:trPr>
        <w:tc>
          <w:tcPr>
            <w:tcW w:w="2035" w:type="pct"/>
          </w:tcPr>
          <w:p w14:paraId="71F1CBB7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Hospital admission rate (self-harm)</w:t>
            </w:r>
          </w:p>
        </w:tc>
        <w:tc>
          <w:tcPr>
            <w:tcW w:w="2965" w:type="pct"/>
          </w:tcPr>
          <w:p w14:paraId="642128D5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Ratio of all self-harm attendances by the number of self-harm attendances medically admitted</w:t>
            </w:r>
          </w:p>
        </w:tc>
      </w:tr>
      <w:tr w:rsidR="00811633" w:rsidRPr="00A0120B" w14:paraId="74C8B9BF" w14:textId="77777777" w:rsidTr="009D2D75">
        <w:trPr>
          <w:trHeight w:val="351"/>
        </w:trPr>
        <w:tc>
          <w:tcPr>
            <w:tcW w:w="2035" w:type="pct"/>
          </w:tcPr>
          <w:p w14:paraId="1540344E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Hospital admission rate (all presentations)</w:t>
            </w:r>
          </w:p>
        </w:tc>
        <w:tc>
          <w:tcPr>
            <w:tcW w:w="2965" w:type="pct"/>
          </w:tcPr>
          <w:p w14:paraId="5B235034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  <w:vertAlign w:val="superscript"/>
              </w:rPr>
            </w:pPr>
            <w:r w:rsidRPr="00A0120B">
              <w:rPr>
                <w:rFonts w:asciiTheme="minorHAnsi" w:hAnsiTheme="minorHAnsi" w:cs="Times New Roman"/>
              </w:rPr>
              <w:t>Ratio of all emergency department attendances by the number of emergency admissions</w:t>
            </w:r>
            <w:r>
              <w:rPr>
                <w:rFonts w:asciiTheme="minorHAnsi" w:hAnsiTheme="minorHAnsi" w:cs="Times New Roman"/>
                <w:noProof/>
                <w:vertAlign w:val="superscript"/>
              </w:rPr>
              <w:t>26</w:t>
            </w:r>
          </w:p>
        </w:tc>
      </w:tr>
      <w:tr w:rsidR="00811633" w:rsidRPr="00A0120B" w14:paraId="0267B8B6" w14:textId="77777777" w:rsidTr="009D2D75">
        <w:trPr>
          <w:trHeight w:val="351"/>
        </w:trPr>
        <w:tc>
          <w:tcPr>
            <w:tcW w:w="2035" w:type="pct"/>
          </w:tcPr>
          <w:p w14:paraId="538AD2F1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Type of hospital</w:t>
            </w:r>
          </w:p>
        </w:tc>
        <w:tc>
          <w:tcPr>
            <w:tcW w:w="2965" w:type="pct"/>
          </w:tcPr>
          <w:p w14:paraId="0FCB3973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  <w:vertAlign w:val="superscript"/>
              </w:rPr>
            </w:pPr>
            <w:r w:rsidRPr="00A0120B">
              <w:rPr>
                <w:rFonts w:asciiTheme="minorHAnsi" w:hAnsiTheme="minorHAnsi" w:cs="Times New Roman"/>
              </w:rPr>
              <w:t>General hospital (Model 3 – providing 24/7 acute surgery, acute medicine and critical care) or Tertiary hospital (Model 4 – with additional supra regional or national specialist centres)</w:t>
            </w:r>
            <w:r>
              <w:rPr>
                <w:rFonts w:asciiTheme="minorHAnsi" w:hAnsiTheme="minorHAnsi" w:cs="Times New Roman"/>
                <w:noProof/>
                <w:vertAlign w:val="superscript"/>
              </w:rPr>
              <w:t>23</w:t>
            </w:r>
          </w:p>
        </w:tc>
      </w:tr>
      <w:tr w:rsidR="00811633" w:rsidRPr="00A0120B" w14:paraId="4C7AD73A" w14:textId="77777777" w:rsidTr="009D2D75">
        <w:trPr>
          <w:trHeight w:val="351"/>
        </w:trPr>
        <w:tc>
          <w:tcPr>
            <w:tcW w:w="2035" w:type="pct"/>
          </w:tcPr>
          <w:p w14:paraId="6025DFFA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Hospital location</w:t>
            </w:r>
          </w:p>
        </w:tc>
        <w:tc>
          <w:tcPr>
            <w:tcW w:w="2965" w:type="pct"/>
          </w:tcPr>
          <w:p w14:paraId="280E6D10" w14:textId="77777777" w:rsidR="00811633" w:rsidRPr="00A0120B" w:rsidRDefault="00811633" w:rsidP="00811633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A0120B">
              <w:rPr>
                <w:rFonts w:asciiTheme="minorHAnsi" w:hAnsiTheme="minorHAnsi" w:cs="Times New Roman"/>
              </w:rPr>
              <w:t>Hospital situated in Dublin City, Other City, or town</w:t>
            </w:r>
          </w:p>
        </w:tc>
      </w:tr>
    </w:tbl>
    <w:p w14:paraId="1F9FB2CD" w14:textId="77777777" w:rsidR="00562AE8" w:rsidRPr="00A0120B" w:rsidRDefault="00562AE8" w:rsidP="00A85F05">
      <w:pPr>
        <w:spacing w:line="360" w:lineRule="auto"/>
        <w:rPr>
          <w:rFonts w:asciiTheme="minorHAnsi" w:hAnsiTheme="minorHAnsi" w:cstheme="minorHAnsi"/>
          <w:sz w:val="18"/>
        </w:rPr>
      </w:pPr>
      <w:r w:rsidRPr="00A0120B">
        <w:rPr>
          <w:rFonts w:asciiTheme="minorHAnsi" w:hAnsiTheme="minorHAnsi" w:cstheme="minorHAnsi"/>
          <w:sz w:val="18"/>
        </w:rPr>
        <w:t>Note: All data relate to 2018</w:t>
      </w:r>
    </w:p>
    <w:p w14:paraId="4C9B1712" w14:textId="77777777" w:rsidR="00562AE8" w:rsidRPr="00A0120B" w:rsidRDefault="00562AE8">
      <w:pPr>
        <w:rPr>
          <w:rFonts w:asciiTheme="minorHAnsi" w:hAnsiTheme="minorHAnsi" w:cstheme="minorHAnsi"/>
          <w:sz w:val="18"/>
        </w:rPr>
      </w:pPr>
      <w:r w:rsidRPr="00A0120B">
        <w:rPr>
          <w:rFonts w:asciiTheme="minorHAnsi" w:hAnsiTheme="minorHAnsi" w:cstheme="minorHAnsi"/>
          <w:sz w:val="18"/>
        </w:rPr>
        <w:br w:type="page"/>
      </w:r>
    </w:p>
    <w:p w14:paraId="74D0FB02" w14:textId="77777777" w:rsidR="00A85F05" w:rsidRPr="00A0120B" w:rsidRDefault="00A85F05" w:rsidP="00A85F05">
      <w:pPr>
        <w:spacing w:line="360" w:lineRule="auto"/>
      </w:pPr>
      <w:r w:rsidRPr="00A0120B">
        <w:lastRenderedPageBreak/>
        <w:t>Supplementary Table</w:t>
      </w:r>
      <w:r w:rsidR="00562AE8" w:rsidRPr="00A0120B">
        <w:t xml:space="preserve"> 2</w:t>
      </w:r>
      <w:r w:rsidRPr="00A0120B">
        <w:t>. Distribution of hospital factors by hospital.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219"/>
        <w:gridCol w:w="2415"/>
      </w:tblGrid>
      <w:tr w:rsidR="00A85F05" w:rsidRPr="00A0120B" w14:paraId="74129D9E" w14:textId="77777777" w:rsidTr="00210CFF">
        <w:trPr>
          <w:trHeight w:val="257"/>
        </w:trPr>
        <w:tc>
          <w:tcPr>
            <w:tcW w:w="6219" w:type="dxa"/>
          </w:tcPr>
          <w:p w14:paraId="103A6408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</w:tcPr>
          <w:p w14:paraId="2B1C3464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Number of hospitals, 26 (100%)</w:t>
            </w:r>
          </w:p>
        </w:tc>
      </w:tr>
      <w:tr w:rsidR="00A85F05" w:rsidRPr="00A0120B" w14:paraId="48DCF90E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0935A692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Admission rate (self-harm)</w:t>
            </w:r>
          </w:p>
        </w:tc>
        <w:tc>
          <w:tcPr>
            <w:tcW w:w="2415" w:type="dxa"/>
          </w:tcPr>
          <w:p w14:paraId="6A43DF5E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0E0002F8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604B7B1B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Less than 0.19 (low)</w:t>
            </w:r>
          </w:p>
        </w:tc>
        <w:tc>
          <w:tcPr>
            <w:tcW w:w="2415" w:type="dxa"/>
          </w:tcPr>
          <w:p w14:paraId="4ABE9FA9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7 (26.9%)</w:t>
            </w:r>
          </w:p>
        </w:tc>
      </w:tr>
      <w:tr w:rsidR="00A85F05" w:rsidRPr="00A0120B" w14:paraId="19D61F77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317E9F23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Between 0.19 and 0.26 (medium)</w:t>
            </w:r>
          </w:p>
        </w:tc>
        <w:tc>
          <w:tcPr>
            <w:tcW w:w="2415" w:type="dxa"/>
          </w:tcPr>
          <w:p w14:paraId="61ABE0A6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7 (26.9%)</w:t>
            </w:r>
          </w:p>
        </w:tc>
      </w:tr>
      <w:tr w:rsidR="00A85F05" w:rsidRPr="00A0120B" w14:paraId="4E71E4B8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4681E5EE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Greater than 0.26 (high)</w:t>
            </w:r>
          </w:p>
        </w:tc>
        <w:tc>
          <w:tcPr>
            <w:tcW w:w="2415" w:type="dxa"/>
          </w:tcPr>
          <w:p w14:paraId="005EC32A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12 (36.2%)</w:t>
            </w:r>
          </w:p>
        </w:tc>
      </w:tr>
      <w:tr w:rsidR="00A85F05" w:rsidRPr="00A0120B" w14:paraId="5D1BD7FF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0260451C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Admission rate (all)</w:t>
            </w:r>
          </w:p>
        </w:tc>
        <w:tc>
          <w:tcPr>
            <w:tcW w:w="2415" w:type="dxa"/>
          </w:tcPr>
          <w:p w14:paraId="4247F201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0C8E49C8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103A34FF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Less than 0.26 (low)</w:t>
            </w:r>
          </w:p>
        </w:tc>
        <w:tc>
          <w:tcPr>
            <w:tcW w:w="2415" w:type="dxa"/>
          </w:tcPr>
          <w:p w14:paraId="240FC892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14 (53.8%)</w:t>
            </w:r>
          </w:p>
        </w:tc>
      </w:tr>
      <w:tr w:rsidR="00A85F05" w:rsidRPr="00A0120B" w14:paraId="0CCAFE12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49B12EBC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Greater than 0.26 (high)</w:t>
            </w:r>
          </w:p>
        </w:tc>
        <w:tc>
          <w:tcPr>
            <w:tcW w:w="2415" w:type="dxa"/>
          </w:tcPr>
          <w:p w14:paraId="2D5ABB2A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12 (46.2%)</w:t>
            </w:r>
          </w:p>
        </w:tc>
      </w:tr>
      <w:tr w:rsidR="00A85F05" w:rsidRPr="00A0120B" w14:paraId="30CF0C7A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6281BAC6" w14:textId="77777777" w:rsidR="00A85F05" w:rsidRPr="00A0120B" w:rsidRDefault="00A85F05" w:rsidP="00344D51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Hospital </w:t>
            </w:r>
            <w:r w:rsidR="00344D51" w:rsidRPr="00A0120B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2415" w:type="dxa"/>
          </w:tcPr>
          <w:p w14:paraId="25E72DA6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6F24A146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121E6FA0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Dublin City</w:t>
            </w:r>
          </w:p>
        </w:tc>
        <w:tc>
          <w:tcPr>
            <w:tcW w:w="2415" w:type="dxa"/>
          </w:tcPr>
          <w:p w14:paraId="34AD15A8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6 (23.1%)</w:t>
            </w:r>
          </w:p>
        </w:tc>
      </w:tr>
      <w:tr w:rsidR="00A85F05" w:rsidRPr="00A0120B" w14:paraId="53A1E8ED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6B4BF310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Other City</w:t>
            </w:r>
          </w:p>
        </w:tc>
        <w:tc>
          <w:tcPr>
            <w:tcW w:w="2415" w:type="dxa"/>
          </w:tcPr>
          <w:p w14:paraId="5BB897BC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5 (19.2%)</w:t>
            </w:r>
          </w:p>
        </w:tc>
      </w:tr>
      <w:tr w:rsidR="00A85F05" w:rsidRPr="00A0120B" w14:paraId="7B138E5E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0571BFF1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Town</w:t>
            </w:r>
          </w:p>
        </w:tc>
        <w:tc>
          <w:tcPr>
            <w:tcW w:w="2415" w:type="dxa"/>
          </w:tcPr>
          <w:p w14:paraId="77DD2CFB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15 (57.7%)</w:t>
            </w:r>
          </w:p>
        </w:tc>
      </w:tr>
      <w:tr w:rsidR="00A85F05" w:rsidRPr="00A0120B" w14:paraId="392E6499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3849AFA6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Number of inpatient beds per 1,000 emergency attendances</w:t>
            </w:r>
          </w:p>
        </w:tc>
        <w:tc>
          <w:tcPr>
            <w:tcW w:w="2415" w:type="dxa"/>
          </w:tcPr>
          <w:p w14:paraId="7DE444C0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680FC75B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43D61C52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Less than 7.2 per 1,000 (low)</w:t>
            </w:r>
          </w:p>
        </w:tc>
        <w:tc>
          <w:tcPr>
            <w:tcW w:w="2415" w:type="dxa"/>
          </w:tcPr>
          <w:p w14:paraId="08094E5C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16 (61.5%)</w:t>
            </w:r>
          </w:p>
        </w:tc>
      </w:tr>
      <w:tr w:rsidR="00A85F05" w:rsidRPr="00A0120B" w14:paraId="5AE9CADD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405FE725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Greater than 7.2 per 1,000 (high)</w:t>
            </w:r>
          </w:p>
        </w:tc>
        <w:tc>
          <w:tcPr>
            <w:tcW w:w="2415" w:type="dxa"/>
          </w:tcPr>
          <w:p w14:paraId="3A333E4C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19 (73.1%)</w:t>
            </w:r>
          </w:p>
        </w:tc>
      </w:tr>
      <w:tr w:rsidR="00A85F05" w:rsidRPr="00A0120B" w14:paraId="7FBBE8EB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561877A5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Number of trolleys per 1,000 emergency attendances</w:t>
            </w:r>
          </w:p>
        </w:tc>
        <w:tc>
          <w:tcPr>
            <w:tcW w:w="2415" w:type="dxa"/>
          </w:tcPr>
          <w:p w14:paraId="03B2DC59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433F9D82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66E36E1D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Less than 4.7 per 1,000 (low)</w:t>
            </w:r>
          </w:p>
        </w:tc>
        <w:tc>
          <w:tcPr>
            <w:tcW w:w="2415" w:type="dxa"/>
          </w:tcPr>
          <w:p w14:paraId="3E043A5B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15 (57.7%)</w:t>
            </w:r>
          </w:p>
        </w:tc>
      </w:tr>
      <w:tr w:rsidR="00A85F05" w:rsidRPr="00A0120B" w14:paraId="60C1CDA1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7A8A6601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Greater than 4.7 per 1,000 (high)</w:t>
            </w:r>
          </w:p>
        </w:tc>
        <w:tc>
          <w:tcPr>
            <w:tcW w:w="2415" w:type="dxa"/>
          </w:tcPr>
          <w:p w14:paraId="2A783624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11 (42.3%)</w:t>
            </w:r>
          </w:p>
        </w:tc>
      </w:tr>
      <w:tr w:rsidR="00A85F05" w:rsidRPr="00A0120B" w14:paraId="276F3AD4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05FA8F6E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Hospital Type</w:t>
            </w:r>
          </w:p>
        </w:tc>
        <w:tc>
          <w:tcPr>
            <w:tcW w:w="2415" w:type="dxa"/>
          </w:tcPr>
          <w:p w14:paraId="785D1EB0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17CE6BD7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71309847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General hospital (Model 3) </w:t>
            </w:r>
          </w:p>
        </w:tc>
        <w:tc>
          <w:tcPr>
            <w:tcW w:w="2415" w:type="dxa"/>
          </w:tcPr>
          <w:p w14:paraId="704EBDA6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17 (65.4%) </w:t>
            </w:r>
          </w:p>
        </w:tc>
      </w:tr>
      <w:tr w:rsidR="00A85F05" w:rsidRPr="00A0120B" w14:paraId="6B03D4BB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650BC52F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Tertiary hospital (Model 4) </w:t>
            </w:r>
          </w:p>
        </w:tc>
        <w:tc>
          <w:tcPr>
            <w:tcW w:w="2415" w:type="dxa"/>
          </w:tcPr>
          <w:p w14:paraId="0F98911E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9 (34.6%)</w:t>
            </w:r>
          </w:p>
        </w:tc>
      </w:tr>
      <w:tr w:rsidR="00A85F05" w:rsidRPr="00A0120B" w14:paraId="3B8F1BAF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0D0509EA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Dedicated self-harm Clinical Nurse Specialist</w:t>
            </w:r>
          </w:p>
        </w:tc>
        <w:tc>
          <w:tcPr>
            <w:tcW w:w="2415" w:type="dxa"/>
          </w:tcPr>
          <w:p w14:paraId="155A12C7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0C0F42B1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7C25D5AC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Yes</w:t>
            </w:r>
          </w:p>
        </w:tc>
        <w:tc>
          <w:tcPr>
            <w:tcW w:w="2415" w:type="dxa"/>
          </w:tcPr>
          <w:p w14:paraId="5283242A" w14:textId="77777777" w:rsidR="00A85F05" w:rsidRPr="00A0120B" w:rsidRDefault="00623FCB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24 (92.3</w:t>
            </w:r>
            <w:r w:rsidR="00A85F05" w:rsidRPr="00A0120B">
              <w:rPr>
                <w:rFonts w:cs="Arial"/>
                <w:sz w:val="18"/>
                <w:szCs w:val="18"/>
              </w:rPr>
              <w:t>%)</w:t>
            </w:r>
          </w:p>
        </w:tc>
      </w:tr>
      <w:tr w:rsidR="00A85F05" w:rsidRPr="00A0120B" w14:paraId="58D7FB0B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407E3533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No</w:t>
            </w:r>
          </w:p>
        </w:tc>
        <w:tc>
          <w:tcPr>
            <w:tcW w:w="2415" w:type="dxa"/>
          </w:tcPr>
          <w:p w14:paraId="44CBC882" w14:textId="77777777" w:rsidR="00A85F05" w:rsidRPr="00A0120B" w:rsidRDefault="00623FCB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 (7.7</w:t>
            </w:r>
            <w:r w:rsidR="00A85F05" w:rsidRPr="00A0120B">
              <w:rPr>
                <w:rFonts w:cs="Arial"/>
                <w:sz w:val="18"/>
                <w:szCs w:val="18"/>
              </w:rPr>
              <w:t>%)</w:t>
            </w:r>
          </w:p>
        </w:tc>
      </w:tr>
      <w:tr w:rsidR="00A85F05" w:rsidRPr="00A0120B" w14:paraId="5810FF9B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70C6AA56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Psychiatric inpatient facilities</w:t>
            </w:r>
          </w:p>
        </w:tc>
        <w:tc>
          <w:tcPr>
            <w:tcW w:w="2415" w:type="dxa"/>
          </w:tcPr>
          <w:p w14:paraId="1081A12D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67C5EB24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1F2AC95C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Onsite</w:t>
            </w:r>
          </w:p>
        </w:tc>
        <w:tc>
          <w:tcPr>
            <w:tcW w:w="2415" w:type="dxa"/>
          </w:tcPr>
          <w:p w14:paraId="477B7F0D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17 (65.4%)</w:t>
            </w:r>
          </w:p>
        </w:tc>
      </w:tr>
      <w:tr w:rsidR="00A85F05" w:rsidRPr="00A0120B" w14:paraId="714CED72" w14:textId="77777777" w:rsidTr="00210CFF">
        <w:trPr>
          <w:trHeight w:val="257"/>
        </w:trPr>
        <w:tc>
          <w:tcPr>
            <w:tcW w:w="6219" w:type="dxa"/>
            <w:vAlign w:val="center"/>
          </w:tcPr>
          <w:p w14:paraId="2EDAA09E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Offsite</w:t>
            </w:r>
          </w:p>
        </w:tc>
        <w:tc>
          <w:tcPr>
            <w:tcW w:w="2415" w:type="dxa"/>
          </w:tcPr>
          <w:p w14:paraId="14508D64" w14:textId="77777777" w:rsidR="00A85F05" w:rsidRPr="00A0120B" w:rsidRDefault="00A85F05" w:rsidP="00210CFF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9 (34.6%)</w:t>
            </w:r>
          </w:p>
        </w:tc>
      </w:tr>
    </w:tbl>
    <w:p w14:paraId="2F3E307E" w14:textId="77777777" w:rsidR="00A85F05" w:rsidRPr="00A0120B" w:rsidRDefault="00A85F05" w:rsidP="00A85F05"/>
    <w:p w14:paraId="7FD711D5" w14:textId="77777777" w:rsidR="00A85F05" w:rsidRPr="00A0120B" w:rsidRDefault="00A85F05" w:rsidP="00A85F05">
      <w:r w:rsidRPr="00A0120B">
        <w:br w:type="page"/>
      </w:r>
    </w:p>
    <w:p w14:paraId="78D42431" w14:textId="77777777" w:rsidR="00A85F05" w:rsidRPr="00A0120B" w:rsidRDefault="00A85F05" w:rsidP="00A85F05">
      <w:pPr>
        <w:sectPr w:rsidR="00A85F05" w:rsidRPr="00A0120B" w:rsidSect="0075091B">
          <w:footerReference w:type="default" r:id="rId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D7D69E7" w14:textId="77777777" w:rsidR="00A85F05" w:rsidRPr="00A0120B" w:rsidRDefault="00562AE8" w:rsidP="00A85F05">
      <w:pPr>
        <w:rPr>
          <w:color w:val="70AD47" w:themeColor="accent6"/>
        </w:rPr>
      </w:pPr>
      <w:r w:rsidRPr="00A0120B">
        <w:lastRenderedPageBreak/>
        <w:t>Supplementary Table 3</w:t>
      </w:r>
      <w:r w:rsidR="00A85F05" w:rsidRPr="00A0120B">
        <w:t>. Poisson regression models demonstrating the univariable associations between hospital-level factors and clinical management of self-harm.</w:t>
      </w:r>
    </w:p>
    <w:tbl>
      <w:tblPr>
        <w:tblStyle w:val="TableGridLight"/>
        <w:tblW w:w="4978" w:type="pct"/>
        <w:tblLook w:val="04A0" w:firstRow="1" w:lastRow="0" w:firstColumn="1" w:lastColumn="0" w:noHBand="0" w:noVBand="1"/>
      </w:tblPr>
      <w:tblGrid>
        <w:gridCol w:w="6174"/>
        <w:gridCol w:w="1544"/>
        <w:gridCol w:w="1828"/>
        <w:gridCol w:w="2072"/>
        <w:gridCol w:w="2269"/>
      </w:tblGrid>
      <w:tr w:rsidR="00A85F05" w:rsidRPr="00A0120B" w14:paraId="1825A2C2" w14:textId="77777777" w:rsidTr="00210CFF">
        <w:trPr>
          <w:trHeight w:val="387"/>
        </w:trPr>
        <w:tc>
          <w:tcPr>
            <w:tcW w:w="2223" w:type="pct"/>
          </w:tcPr>
          <w:p w14:paraId="4F54B7BB" w14:textId="77777777" w:rsidR="00A85F05" w:rsidRPr="00A0120B" w:rsidRDefault="00A85F05" w:rsidP="00210CF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01961AC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Self-discharge</w:t>
            </w:r>
          </w:p>
        </w:tc>
        <w:tc>
          <w:tcPr>
            <w:tcW w:w="658" w:type="pct"/>
            <w:vAlign w:val="center"/>
          </w:tcPr>
          <w:p w14:paraId="68C4A3B4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Medical admission</w:t>
            </w:r>
          </w:p>
        </w:tc>
        <w:tc>
          <w:tcPr>
            <w:tcW w:w="746" w:type="pct"/>
            <w:vAlign w:val="center"/>
          </w:tcPr>
          <w:p w14:paraId="5AC90E47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Psychiatric admission</w:t>
            </w:r>
          </w:p>
        </w:tc>
        <w:tc>
          <w:tcPr>
            <w:tcW w:w="817" w:type="pct"/>
            <w:vAlign w:val="center"/>
          </w:tcPr>
          <w:p w14:paraId="6E3591C2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Psychosocial assessment</w:t>
            </w:r>
            <w:r w:rsidRPr="00A0120B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85F05" w:rsidRPr="00A0120B" w14:paraId="23C2A787" w14:textId="77777777" w:rsidTr="00210CFF">
        <w:trPr>
          <w:trHeight w:val="387"/>
        </w:trPr>
        <w:tc>
          <w:tcPr>
            <w:tcW w:w="2223" w:type="pct"/>
          </w:tcPr>
          <w:p w14:paraId="76E1B9E0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CA4B89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  <w:tc>
          <w:tcPr>
            <w:tcW w:w="658" w:type="pct"/>
            <w:vAlign w:val="center"/>
          </w:tcPr>
          <w:p w14:paraId="6649659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  <w:tc>
          <w:tcPr>
            <w:tcW w:w="746" w:type="pct"/>
            <w:vAlign w:val="center"/>
          </w:tcPr>
          <w:p w14:paraId="28CC618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  <w:tc>
          <w:tcPr>
            <w:tcW w:w="817" w:type="pct"/>
            <w:vAlign w:val="center"/>
          </w:tcPr>
          <w:p w14:paraId="43C6269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</w:tr>
      <w:tr w:rsidR="00A85F05" w:rsidRPr="00A0120B" w14:paraId="4CADD5CC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7DA19C83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Hospital admission rate for self-harm (ref=low, &lt;0.16)</w:t>
            </w:r>
          </w:p>
        </w:tc>
        <w:tc>
          <w:tcPr>
            <w:tcW w:w="556" w:type="pct"/>
            <w:vAlign w:val="center"/>
          </w:tcPr>
          <w:p w14:paraId="3BFE4FD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14:paraId="2648D31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52D66B0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17" w:type="pct"/>
            <w:vAlign w:val="center"/>
          </w:tcPr>
          <w:p w14:paraId="06D5A1D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1372E038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43EFCB26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Medium (0.19-0.26)</w:t>
            </w:r>
          </w:p>
        </w:tc>
        <w:tc>
          <w:tcPr>
            <w:tcW w:w="556" w:type="pct"/>
            <w:vAlign w:val="center"/>
          </w:tcPr>
          <w:p w14:paraId="61515B0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0.81 (0.57-1.14)</w:t>
            </w:r>
          </w:p>
        </w:tc>
        <w:tc>
          <w:tcPr>
            <w:tcW w:w="658" w:type="pct"/>
            <w:vAlign w:val="center"/>
          </w:tcPr>
          <w:p w14:paraId="091EF14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1.77 (1.38-2.27)</w:t>
            </w:r>
          </w:p>
        </w:tc>
        <w:tc>
          <w:tcPr>
            <w:tcW w:w="746" w:type="pct"/>
            <w:vAlign w:val="center"/>
          </w:tcPr>
          <w:p w14:paraId="031B8F7C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0.78 (0.20-3.04)</w:t>
            </w:r>
          </w:p>
        </w:tc>
        <w:tc>
          <w:tcPr>
            <w:tcW w:w="817" w:type="pct"/>
            <w:vAlign w:val="center"/>
          </w:tcPr>
          <w:p w14:paraId="535C353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(0.67-1.42)</w:t>
            </w:r>
          </w:p>
        </w:tc>
      </w:tr>
      <w:tr w:rsidR="00A85F05" w:rsidRPr="00A0120B" w14:paraId="115CE823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39108F46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High (&gt;0.26)</w:t>
            </w:r>
          </w:p>
        </w:tc>
        <w:tc>
          <w:tcPr>
            <w:tcW w:w="556" w:type="pct"/>
            <w:vAlign w:val="center"/>
          </w:tcPr>
          <w:p w14:paraId="4B553C7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0.85 (0.62-1.16)</w:t>
            </w:r>
          </w:p>
        </w:tc>
        <w:tc>
          <w:tcPr>
            <w:tcW w:w="658" w:type="pct"/>
            <w:vAlign w:val="center"/>
          </w:tcPr>
          <w:p w14:paraId="1FFE228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2.92 (2.33-3.65)</w:t>
            </w:r>
          </w:p>
        </w:tc>
        <w:tc>
          <w:tcPr>
            <w:tcW w:w="746" w:type="pct"/>
            <w:vAlign w:val="center"/>
          </w:tcPr>
          <w:p w14:paraId="737FB22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0.13 (0.03-0.45)</w:t>
            </w:r>
          </w:p>
        </w:tc>
        <w:tc>
          <w:tcPr>
            <w:tcW w:w="817" w:type="pct"/>
            <w:vAlign w:val="center"/>
          </w:tcPr>
          <w:p w14:paraId="04E2F1A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0.58 (0.42-0.82)</w:t>
            </w:r>
          </w:p>
        </w:tc>
      </w:tr>
      <w:tr w:rsidR="00A85F05" w:rsidRPr="00A0120B" w14:paraId="772E4727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34424C19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Hospital admission rate for all (ref=low, &lt;0.26)</w:t>
            </w:r>
          </w:p>
        </w:tc>
        <w:tc>
          <w:tcPr>
            <w:tcW w:w="556" w:type="pct"/>
            <w:vAlign w:val="center"/>
          </w:tcPr>
          <w:p w14:paraId="6E6E3C9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0.82 (0.64-1.07)</w:t>
            </w:r>
          </w:p>
        </w:tc>
        <w:tc>
          <w:tcPr>
            <w:tcW w:w="658" w:type="pct"/>
            <w:vAlign w:val="center"/>
          </w:tcPr>
          <w:p w14:paraId="16164638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1.07 (0.73-1.57)</w:t>
            </w:r>
          </w:p>
        </w:tc>
        <w:tc>
          <w:tcPr>
            <w:tcW w:w="746" w:type="pct"/>
            <w:vAlign w:val="center"/>
          </w:tcPr>
          <w:p w14:paraId="6F90870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2.04 (0.58-7.21)</w:t>
            </w:r>
          </w:p>
        </w:tc>
        <w:tc>
          <w:tcPr>
            <w:tcW w:w="817" w:type="pct"/>
            <w:vAlign w:val="center"/>
          </w:tcPr>
          <w:p w14:paraId="169898E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1.26 (0.90-1.77)</w:t>
            </w:r>
          </w:p>
        </w:tc>
      </w:tr>
      <w:tr w:rsidR="00A85F05" w:rsidRPr="00A0120B" w14:paraId="62A07D3C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456CABB0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Hospital type (ref= Model 3)</w:t>
            </w:r>
          </w:p>
        </w:tc>
        <w:tc>
          <w:tcPr>
            <w:tcW w:w="556" w:type="pct"/>
            <w:vAlign w:val="center"/>
          </w:tcPr>
          <w:p w14:paraId="750356F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(0.75-1.30)</w:t>
            </w:r>
          </w:p>
        </w:tc>
        <w:tc>
          <w:tcPr>
            <w:tcW w:w="658" w:type="pct"/>
            <w:vAlign w:val="center"/>
          </w:tcPr>
          <w:p w14:paraId="1C2C9F1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0.68 (0.47-0.99)</w:t>
            </w:r>
          </w:p>
        </w:tc>
        <w:tc>
          <w:tcPr>
            <w:tcW w:w="746" w:type="pct"/>
            <w:vAlign w:val="center"/>
          </w:tcPr>
          <w:p w14:paraId="76DF3EE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1.57 (0.41-5.94)</w:t>
            </w:r>
          </w:p>
        </w:tc>
        <w:tc>
          <w:tcPr>
            <w:tcW w:w="817" w:type="pct"/>
            <w:vAlign w:val="center"/>
          </w:tcPr>
          <w:p w14:paraId="6D7CAA5C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1.25 (0.88-1.78)</w:t>
            </w:r>
          </w:p>
        </w:tc>
      </w:tr>
      <w:tr w:rsidR="00A85F05" w:rsidRPr="00A0120B" w14:paraId="41E8D01F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41F163B4" w14:textId="77777777" w:rsidR="00A85F05" w:rsidRPr="00A0120B" w:rsidRDefault="00A85F05" w:rsidP="00210CF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Number of trolleys per 1,000 emergency attendances (ref=low, &lt;4.7)</w:t>
            </w:r>
          </w:p>
        </w:tc>
        <w:tc>
          <w:tcPr>
            <w:tcW w:w="556" w:type="pct"/>
            <w:vAlign w:val="center"/>
          </w:tcPr>
          <w:p w14:paraId="648AC25C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1.04 (0.79-1.36)</w:t>
            </w:r>
          </w:p>
        </w:tc>
        <w:tc>
          <w:tcPr>
            <w:tcW w:w="658" w:type="pct"/>
            <w:vAlign w:val="center"/>
          </w:tcPr>
          <w:p w14:paraId="3A4F38A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0.79 (0.54-1.16)</w:t>
            </w:r>
          </w:p>
        </w:tc>
        <w:tc>
          <w:tcPr>
            <w:tcW w:w="746" w:type="pct"/>
            <w:vAlign w:val="center"/>
          </w:tcPr>
          <w:p w14:paraId="0C3E75A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0.74 (0.20-2.66)</w:t>
            </w:r>
          </w:p>
        </w:tc>
        <w:tc>
          <w:tcPr>
            <w:tcW w:w="817" w:type="pct"/>
            <w:vAlign w:val="center"/>
          </w:tcPr>
          <w:p w14:paraId="5335617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0.85 (0.60-1.21)</w:t>
            </w:r>
          </w:p>
        </w:tc>
      </w:tr>
      <w:tr w:rsidR="00A85F05" w:rsidRPr="00A0120B" w14:paraId="037EBC65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1B85107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Number of inpatient beds per 1,000 emergency attendances (ref=low, &lt;7.2)</w:t>
            </w:r>
          </w:p>
        </w:tc>
        <w:tc>
          <w:tcPr>
            <w:tcW w:w="556" w:type="pct"/>
            <w:vAlign w:val="center"/>
          </w:tcPr>
          <w:p w14:paraId="5AD4E7C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0.87 (0.66-1.14)</w:t>
            </w:r>
          </w:p>
        </w:tc>
        <w:tc>
          <w:tcPr>
            <w:tcW w:w="658" w:type="pct"/>
            <w:vAlign w:val="center"/>
          </w:tcPr>
          <w:p w14:paraId="34CD0C5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(0.66-1.46)</w:t>
            </w:r>
          </w:p>
        </w:tc>
        <w:tc>
          <w:tcPr>
            <w:tcW w:w="746" w:type="pct"/>
            <w:vAlign w:val="center"/>
          </w:tcPr>
          <w:p w14:paraId="395E7AC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2.44 (0.68-8.76)</w:t>
            </w:r>
          </w:p>
        </w:tc>
        <w:tc>
          <w:tcPr>
            <w:tcW w:w="817" w:type="pct"/>
            <w:vAlign w:val="center"/>
          </w:tcPr>
          <w:p w14:paraId="78983D9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1.20 (0.85-1.71)</w:t>
            </w:r>
          </w:p>
        </w:tc>
      </w:tr>
      <w:tr w:rsidR="00A85F05" w:rsidRPr="00A0120B" w14:paraId="6C8B87D1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300E2491" w14:textId="77777777" w:rsidR="00A85F05" w:rsidRPr="00A0120B" w:rsidRDefault="00A85F05" w:rsidP="00344D51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Hospital </w:t>
            </w:r>
            <w:r w:rsidR="00344D51" w:rsidRPr="00A0120B">
              <w:rPr>
                <w:rFonts w:cs="Arial"/>
                <w:sz w:val="18"/>
                <w:szCs w:val="18"/>
              </w:rPr>
              <w:t>location</w:t>
            </w:r>
            <w:r w:rsidRPr="00A0120B">
              <w:rPr>
                <w:rFonts w:cs="Arial"/>
                <w:sz w:val="18"/>
                <w:szCs w:val="18"/>
              </w:rPr>
              <w:t xml:space="preserve"> (ref=Dublin City)</w:t>
            </w:r>
          </w:p>
        </w:tc>
        <w:tc>
          <w:tcPr>
            <w:tcW w:w="556" w:type="pct"/>
            <w:vAlign w:val="center"/>
          </w:tcPr>
          <w:p w14:paraId="299D9928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14:paraId="1E095C2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682084E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17" w:type="pct"/>
            <w:vAlign w:val="center"/>
          </w:tcPr>
          <w:p w14:paraId="42986C9C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2597BE63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3FE65363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Other City</w:t>
            </w:r>
          </w:p>
        </w:tc>
        <w:tc>
          <w:tcPr>
            <w:tcW w:w="556" w:type="pct"/>
            <w:vAlign w:val="center"/>
          </w:tcPr>
          <w:p w14:paraId="0219DD8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0.78 (0.53-1.14)</w:t>
            </w:r>
          </w:p>
        </w:tc>
        <w:tc>
          <w:tcPr>
            <w:tcW w:w="658" w:type="pct"/>
            <w:vAlign w:val="center"/>
          </w:tcPr>
          <w:p w14:paraId="355522D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0.85 (0.51-1.40)</w:t>
            </w:r>
          </w:p>
        </w:tc>
        <w:tc>
          <w:tcPr>
            <w:tcW w:w="746" w:type="pct"/>
            <w:vAlign w:val="center"/>
          </w:tcPr>
          <w:p w14:paraId="1E2784C8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1.03 (0.16-6.82)</w:t>
            </w:r>
          </w:p>
        </w:tc>
        <w:tc>
          <w:tcPr>
            <w:tcW w:w="817" w:type="pct"/>
            <w:vAlign w:val="center"/>
          </w:tcPr>
          <w:p w14:paraId="6D1DA6E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0.88 (0.53-1.45)</w:t>
            </w:r>
          </w:p>
        </w:tc>
      </w:tr>
      <w:tr w:rsidR="00A85F05" w:rsidRPr="00A0120B" w14:paraId="584B9946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496F9BBB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Town</w:t>
            </w:r>
          </w:p>
        </w:tc>
        <w:tc>
          <w:tcPr>
            <w:tcW w:w="556" w:type="pct"/>
            <w:vAlign w:val="center"/>
          </w:tcPr>
          <w:p w14:paraId="59B61E8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0.87 (0.64-1.19)</w:t>
            </w:r>
          </w:p>
        </w:tc>
        <w:tc>
          <w:tcPr>
            <w:tcW w:w="658" w:type="pct"/>
            <w:vAlign w:val="center"/>
          </w:tcPr>
          <w:p w14:paraId="3ABD6FA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1.58 (1.06-2.36)</w:t>
            </w:r>
          </w:p>
        </w:tc>
        <w:tc>
          <w:tcPr>
            <w:tcW w:w="746" w:type="pct"/>
            <w:vAlign w:val="center"/>
          </w:tcPr>
          <w:p w14:paraId="1071B21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0.48 (0.10-2.25)</w:t>
            </w:r>
          </w:p>
        </w:tc>
        <w:tc>
          <w:tcPr>
            <w:tcW w:w="817" w:type="pct"/>
            <w:vAlign w:val="center"/>
          </w:tcPr>
          <w:p w14:paraId="74C8D977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0.70 (0.47-1.04)</w:t>
            </w:r>
          </w:p>
        </w:tc>
      </w:tr>
      <w:tr w:rsidR="00A85F05" w:rsidRPr="00A0120B" w14:paraId="3C987F87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6743F3C2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Psychiatric inpatient facilities onsite (ref=offsite)</w:t>
            </w:r>
          </w:p>
        </w:tc>
        <w:tc>
          <w:tcPr>
            <w:tcW w:w="556" w:type="pct"/>
            <w:vAlign w:val="center"/>
          </w:tcPr>
          <w:p w14:paraId="34EB57C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0.94 (0.71-1.25)</w:t>
            </w:r>
          </w:p>
        </w:tc>
        <w:tc>
          <w:tcPr>
            <w:tcW w:w="658" w:type="pct"/>
            <w:vAlign w:val="center"/>
          </w:tcPr>
          <w:p w14:paraId="43945D1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0.63 (0.44-0.91)</w:t>
            </w:r>
          </w:p>
        </w:tc>
        <w:tc>
          <w:tcPr>
            <w:tcW w:w="746" w:type="pct"/>
            <w:vAlign w:val="center"/>
          </w:tcPr>
          <w:p w14:paraId="2DC5153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5.20 (1.48-18.28)</w:t>
            </w:r>
          </w:p>
        </w:tc>
        <w:tc>
          <w:tcPr>
            <w:tcW w:w="817" w:type="pct"/>
            <w:vAlign w:val="center"/>
          </w:tcPr>
          <w:p w14:paraId="7CCC16E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1.38 (0.98-1.93)</w:t>
            </w:r>
          </w:p>
        </w:tc>
      </w:tr>
      <w:tr w:rsidR="00A85F05" w:rsidRPr="00A0120B" w14:paraId="556411DD" w14:textId="77777777" w:rsidTr="00210CFF">
        <w:trPr>
          <w:trHeight w:val="387"/>
        </w:trPr>
        <w:tc>
          <w:tcPr>
            <w:tcW w:w="2223" w:type="pct"/>
            <w:vAlign w:val="center"/>
          </w:tcPr>
          <w:p w14:paraId="41613A9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Dedicated self-harm Clinical Nurse Specialist (ref=no)</w:t>
            </w:r>
          </w:p>
        </w:tc>
        <w:tc>
          <w:tcPr>
            <w:tcW w:w="556" w:type="pct"/>
            <w:vAlign w:val="center"/>
          </w:tcPr>
          <w:p w14:paraId="4A11261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0.79 (0.53-1.18)</w:t>
            </w:r>
          </w:p>
        </w:tc>
        <w:tc>
          <w:tcPr>
            <w:tcW w:w="658" w:type="pct"/>
            <w:vAlign w:val="center"/>
          </w:tcPr>
          <w:p w14:paraId="0EF02B6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1.03 (0.56-1.88)</w:t>
            </w:r>
          </w:p>
        </w:tc>
        <w:tc>
          <w:tcPr>
            <w:tcW w:w="746" w:type="pct"/>
            <w:vAlign w:val="center"/>
          </w:tcPr>
          <w:p w14:paraId="2EBD2A5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2.43 (0.32-18.63)</w:t>
            </w:r>
          </w:p>
        </w:tc>
        <w:tc>
          <w:tcPr>
            <w:tcW w:w="817" w:type="pct"/>
            <w:vAlign w:val="center"/>
          </w:tcPr>
          <w:p w14:paraId="2A0D257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1.35 (0.79-2.33)</w:t>
            </w:r>
          </w:p>
        </w:tc>
      </w:tr>
    </w:tbl>
    <w:p w14:paraId="7B0E22E0" w14:textId="77777777" w:rsidR="00A85F05" w:rsidRPr="00A0120B" w:rsidRDefault="00A85F05" w:rsidP="00A85F05">
      <w:pPr>
        <w:spacing w:before="240" w:after="0" w:line="240" w:lineRule="auto"/>
        <w:rPr>
          <w:sz w:val="14"/>
          <w:szCs w:val="16"/>
          <w:vertAlign w:val="superscript"/>
        </w:rPr>
      </w:pPr>
      <w:r w:rsidRPr="00A0120B">
        <w:rPr>
          <w:sz w:val="18"/>
        </w:rPr>
        <w:t>Note: Univariable associations adjusted for clustering at hospital level</w:t>
      </w:r>
      <w:r w:rsidRPr="00A0120B">
        <w:rPr>
          <w:sz w:val="14"/>
          <w:szCs w:val="16"/>
          <w:vertAlign w:val="superscript"/>
        </w:rPr>
        <w:t xml:space="preserve"> </w:t>
      </w:r>
    </w:p>
    <w:p w14:paraId="685CD22D" w14:textId="77777777" w:rsidR="00A85F05" w:rsidRPr="00A0120B" w:rsidRDefault="00A85F05" w:rsidP="00A85F05">
      <w:pPr>
        <w:spacing w:after="0" w:line="240" w:lineRule="auto"/>
        <w:rPr>
          <w:sz w:val="18"/>
          <w:szCs w:val="16"/>
        </w:rPr>
      </w:pPr>
      <w:r w:rsidRPr="00A0120B">
        <w:rPr>
          <w:sz w:val="18"/>
          <w:szCs w:val="16"/>
          <w:vertAlign w:val="superscript"/>
        </w:rPr>
        <w:t>1</w:t>
      </w:r>
      <w:r w:rsidRPr="00A0120B">
        <w:rPr>
          <w:sz w:val="18"/>
          <w:szCs w:val="16"/>
        </w:rPr>
        <w:t>Limited to presentations where the individual was discharged from the emergency department following treatment</w:t>
      </w:r>
    </w:p>
    <w:p w14:paraId="4BF7EA47" w14:textId="77777777" w:rsidR="00A85F05" w:rsidRPr="00A0120B" w:rsidRDefault="00A85F05" w:rsidP="00A85F05">
      <w:pPr>
        <w:spacing w:after="0" w:line="240" w:lineRule="auto"/>
        <w:rPr>
          <w:sz w:val="18"/>
          <w:szCs w:val="16"/>
        </w:rPr>
      </w:pPr>
      <w:r w:rsidRPr="00A0120B">
        <w:rPr>
          <w:sz w:val="18"/>
          <w:szCs w:val="16"/>
        </w:rPr>
        <w:t>IRR=Incidence rate ration; CI = Confidence Interval</w:t>
      </w:r>
    </w:p>
    <w:p w14:paraId="00E38F25" w14:textId="77777777" w:rsidR="00A85F05" w:rsidRPr="00A0120B" w:rsidRDefault="00A85F05" w:rsidP="00A85F05"/>
    <w:p w14:paraId="34F740C1" w14:textId="77777777" w:rsidR="00A85F05" w:rsidRPr="00A0120B" w:rsidRDefault="00A85F05" w:rsidP="00A85F05">
      <w:r w:rsidRPr="00A0120B">
        <w:br w:type="page"/>
      </w:r>
    </w:p>
    <w:p w14:paraId="0C7BFC71" w14:textId="77777777" w:rsidR="00A85F05" w:rsidRPr="00A0120B" w:rsidRDefault="00562AE8" w:rsidP="00A85F05">
      <w:r w:rsidRPr="00A0120B">
        <w:lastRenderedPageBreak/>
        <w:t>Supplementary Table 4</w:t>
      </w:r>
      <w:r w:rsidR="00A85F05" w:rsidRPr="00A0120B">
        <w:t>. Poisson regression models demonstrating the univariable associations between individual-level factors and clinical management of self-harm.</w:t>
      </w:r>
    </w:p>
    <w:tbl>
      <w:tblPr>
        <w:tblStyle w:val="TableGridLight"/>
        <w:tblW w:w="5015" w:type="pct"/>
        <w:tblLook w:val="04A0" w:firstRow="1" w:lastRow="0" w:firstColumn="1" w:lastColumn="0" w:noHBand="0" w:noVBand="1"/>
      </w:tblPr>
      <w:tblGrid>
        <w:gridCol w:w="5247"/>
        <w:gridCol w:w="1989"/>
        <w:gridCol w:w="2129"/>
        <w:gridCol w:w="2412"/>
        <w:gridCol w:w="2213"/>
      </w:tblGrid>
      <w:tr w:rsidR="00A85F05" w:rsidRPr="00A0120B" w14:paraId="41B2DC8B" w14:textId="77777777" w:rsidTr="00210CFF">
        <w:trPr>
          <w:trHeight w:val="276"/>
        </w:trPr>
        <w:tc>
          <w:tcPr>
            <w:tcW w:w="1875" w:type="pct"/>
          </w:tcPr>
          <w:p w14:paraId="0B902F3E" w14:textId="77777777" w:rsidR="00A85F05" w:rsidRPr="00A0120B" w:rsidRDefault="00A85F05" w:rsidP="00210CF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3571117D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Self-discharge</w:t>
            </w:r>
          </w:p>
        </w:tc>
        <w:tc>
          <w:tcPr>
            <w:tcW w:w="761" w:type="pct"/>
            <w:vAlign w:val="center"/>
          </w:tcPr>
          <w:p w14:paraId="4DB8ADD5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Medical admission</w:t>
            </w:r>
          </w:p>
        </w:tc>
        <w:tc>
          <w:tcPr>
            <w:tcW w:w="862" w:type="pct"/>
            <w:vAlign w:val="center"/>
          </w:tcPr>
          <w:p w14:paraId="40F19633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Psychiatric admission</w:t>
            </w:r>
          </w:p>
        </w:tc>
        <w:tc>
          <w:tcPr>
            <w:tcW w:w="791" w:type="pct"/>
            <w:vAlign w:val="center"/>
          </w:tcPr>
          <w:p w14:paraId="0F1C09DB" w14:textId="77777777" w:rsidR="00A85F05" w:rsidRPr="00A0120B" w:rsidRDefault="00A85F05" w:rsidP="00210CFF">
            <w:pPr>
              <w:jc w:val="right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A0120B">
              <w:rPr>
                <w:rFonts w:cs="Arial"/>
                <w:b/>
                <w:sz w:val="18"/>
                <w:szCs w:val="18"/>
              </w:rPr>
              <w:t>Psychosocial assessment</w:t>
            </w:r>
            <w:r w:rsidRPr="00A0120B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85F05" w:rsidRPr="00A0120B" w14:paraId="3E283904" w14:textId="77777777" w:rsidTr="00210CFF">
        <w:trPr>
          <w:trHeight w:val="276"/>
        </w:trPr>
        <w:tc>
          <w:tcPr>
            <w:tcW w:w="1875" w:type="pct"/>
          </w:tcPr>
          <w:p w14:paraId="05C38D00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3A04FDE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  <w:tc>
          <w:tcPr>
            <w:tcW w:w="761" w:type="pct"/>
            <w:vAlign w:val="center"/>
          </w:tcPr>
          <w:p w14:paraId="6C8E97D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  <w:tc>
          <w:tcPr>
            <w:tcW w:w="862" w:type="pct"/>
            <w:vAlign w:val="center"/>
          </w:tcPr>
          <w:p w14:paraId="3564AB3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  <w:tc>
          <w:tcPr>
            <w:tcW w:w="791" w:type="pct"/>
            <w:vAlign w:val="center"/>
          </w:tcPr>
          <w:p w14:paraId="7208296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IRR (95% CI)</w:t>
            </w:r>
          </w:p>
        </w:tc>
      </w:tr>
      <w:tr w:rsidR="00A85F05" w:rsidRPr="00A0120B" w14:paraId="367E62DB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28203315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Male gender (ref=female)</w:t>
            </w:r>
          </w:p>
        </w:tc>
        <w:tc>
          <w:tcPr>
            <w:tcW w:w="711" w:type="pct"/>
            <w:vAlign w:val="center"/>
          </w:tcPr>
          <w:p w14:paraId="7654844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1.29 (1.18-1.42)</w:t>
            </w:r>
          </w:p>
        </w:tc>
        <w:tc>
          <w:tcPr>
            <w:tcW w:w="761" w:type="pct"/>
            <w:vAlign w:val="center"/>
          </w:tcPr>
          <w:p w14:paraId="23641F0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0.85 (0.79-0.91)</w:t>
            </w:r>
          </w:p>
        </w:tc>
        <w:tc>
          <w:tcPr>
            <w:tcW w:w="862" w:type="pct"/>
            <w:vAlign w:val="center"/>
          </w:tcPr>
          <w:p w14:paraId="5306BA5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1.32 (1.17-1.49)</w:t>
            </w:r>
          </w:p>
        </w:tc>
        <w:tc>
          <w:tcPr>
            <w:tcW w:w="791" w:type="pct"/>
            <w:vAlign w:val="center"/>
          </w:tcPr>
          <w:p w14:paraId="442765E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(0.94-1.04)</w:t>
            </w:r>
          </w:p>
        </w:tc>
      </w:tr>
      <w:tr w:rsidR="00A85F05" w:rsidRPr="00A0120B" w14:paraId="67BE2AAC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29A34E0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Age group (ref=55 years+)</w:t>
            </w:r>
          </w:p>
        </w:tc>
        <w:tc>
          <w:tcPr>
            <w:tcW w:w="711" w:type="pct"/>
            <w:vAlign w:val="center"/>
          </w:tcPr>
          <w:p w14:paraId="78F4BCD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1" w:type="pct"/>
            <w:vAlign w:val="center"/>
          </w:tcPr>
          <w:p w14:paraId="5FFDE96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Align w:val="center"/>
          </w:tcPr>
          <w:p w14:paraId="2AEF4DE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14:paraId="398CC068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0A585495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057800F9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&lt;30 years</w:t>
            </w:r>
          </w:p>
        </w:tc>
        <w:tc>
          <w:tcPr>
            <w:tcW w:w="711" w:type="pct"/>
            <w:vAlign w:val="center"/>
          </w:tcPr>
          <w:p w14:paraId="67CA06E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1.55 (1.28-1.88)</w:t>
            </w:r>
          </w:p>
        </w:tc>
        <w:tc>
          <w:tcPr>
            <w:tcW w:w="761" w:type="pct"/>
            <w:vAlign w:val="center"/>
          </w:tcPr>
          <w:p w14:paraId="4C78B45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0.47 (0.43-0.52)</w:t>
            </w:r>
          </w:p>
        </w:tc>
        <w:tc>
          <w:tcPr>
            <w:tcW w:w="862" w:type="pct"/>
            <w:vAlign w:val="center"/>
          </w:tcPr>
          <w:p w14:paraId="4DAAA227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0.69 (0.57-0.84)</w:t>
            </w:r>
          </w:p>
        </w:tc>
        <w:tc>
          <w:tcPr>
            <w:tcW w:w="791" w:type="pct"/>
            <w:vAlign w:val="center"/>
          </w:tcPr>
          <w:p w14:paraId="261B8F6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(0.90-1.08)</w:t>
            </w:r>
          </w:p>
        </w:tc>
      </w:tr>
      <w:tr w:rsidR="00A85F05" w:rsidRPr="00A0120B" w14:paraId="0274FD51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79B19185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30-54 years</w:t>
            </w:r>
          </w:p>
        </w:tc>
        <w:tc>
          <w:tcPr>
            <w:tcW w:w="711" w:type="pct"/>
            <w:vAlign w:val="center"/>
          </w:tcPr>
          <w:p w14:paraId="2C28A0C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1.74 (1.44-2.10)</w:t>
            </w:r>
          </w:p>
        </w:tc>
        <w:tc>
          <w:tcPr>
            <w:tcW w:w="761" w:type="pct"/>
            <w:vAlign w:val="center"/>
          </w:tcPr>
          <w:p w14:paraId="2DAC460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0.68 (0.62-0.75)</w:t>
            </w:r>
          </w:p>
        </w:tc>
        <w:tc>
          <w:tcPr>
            <w:tcW w:w="862" w:type="pct"/>
            <w:vAlign w:val="center"/>
          </w:tcPr>
          <w:p w14:paraId="4506AD8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0.89 (0.74-1.08)</w:t>
            </w:r>
          </w:p>
        </w:tc>
        <w:tc>
          <w:tcPr>
            <w:tcW w:w="791" w:type="pct"/>
            <w:vAlign w:val="center"/>
          </w:tcPr>
          <w:p w14:paraId="2C3B854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(0.90-1.08)</w:t>
            </w:r>
          </w:p>
        </w:tc>
      </w:tr>
      <w:tr w:rsidR="00A85F05" w:rsidRPr="00A0120B" w14:paraId="3F4CA48B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5D26BDF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Method of self-harm (ref=drug overdose only)</w:t>
            </w:r>
          </w:p>
        </w:tc>
        <w:tc>
          <w:tcPr>
            <w:tcW w:w="711" w:type="pct"/>
            <w:vAlign w:val="center"/>
          </w:tcPr>
          <w:p w14:paraId="325215F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1" w:type="pct"/>
            <w:vAlign w:val="center"/>
          </w:tcPr>
          <w:p w14:paraId="12211A18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Align w:val="center"/>
          </w:tcPr>
          <w:p w14:paraId="1AF2C62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14:paraId="6EA8082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440C5B7E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7A51382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Self-cutting only</w:t>
            </w:r>
          </w:p>
        </w:tc>
        <w:tc>
          <w:tcPr>
            <w:tcW w:w="711" w:type="pct"/>
            <w:vAlign w:val="center"/>
          </w:tcPr>
          <w:p w14:paraId="18E3C08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1.28 (1.14-1.44)</w:t>
            </w:r>
          </w:p>
        </w:tc>
        <w:tc>
          <w:tcPr>
            <w:tcW w:w="761" w:type="pct"/>
            <w:vAlign w:val="center"/>
          </w:tcPr>
          <w:p w14:paraId="745CDF6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0.23 (0.20-0.27)</w:t>
            </w:r>
          </w:p>
        </w:tc>
        <w:tc>
          <w:tcPr>
            <w:tcW w:w="862" w:type="pct"/>
            <w:vAlign w:val="center"/>
          </w:tcPr>
          <w:p w14:paraId="29F3DB7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1.53 (1.29-1.81)</w:t>
            </w:r>
          </w:p>
        </w:tc>
        <w:tc>
          <w:tcPr>
            <w:tcW w:w="791" w:type="pct"/>
            <w:vAlign w:val="center"/>
          </w:tcPr>
          <w:p w14:paraId="0B367AA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(0.92-1.04)</w:t>
            </w:r>
          </w:p>
        </w:tc>
      </w:tr>
      <w:tr w:rsidR="00A85F05" w:rsidRPr="00A0120B" w14:paraId="0CF3EB2D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291ED029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Drug overdose and self-cutting</w:t>
            </w:r>
          </w:p>
        </w:tc>
        <w:tc>
          <w:tcPr>
            <w:tcW w:w="711" w:type="pct"/>
            <w:vAlign w:val="center"/>
          </w:tcPr>
          <w:p w14:paraId="1E24712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0.77 (0.60-0.99)</w:t>
            </w:r>
          </w:p>
        </w:tc>
        <w:tc>
          <w:tcPr>
            <w:tcW w:w="761" w:type="pct"/>
            <w:vAlign w:val="center"/>
          </w:tcPr>
          <w:p w14:paraId="7715270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0.64 (0.53-0.76)</w:t>
            </w:r>
          </w:p>
        </w:tc>
        <w:tc>
          <w:tcPr>
            <w:tcW w:w="862" w:type="pct"/>
            <w:vAlign w:val="center"/>
          </w:tcPr>
          <w:p w14:paraId="018807A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(0.68-1.44)</w:t>
            </w:r>
          </w:p>
        </w:tc>
        <w:tc>
          <w:tcPr>
            <w:tcW w:w="791" w:type="pct"/>
            <w:vAlign w:val="center"/>
          </w:tcPr>
          <w:p w14:paraId="5A9B255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1.03 (0.92-1.15)</w:t>
            </w:r>
          </w:p>
        </w:tc>
      </w:tr>
      <w:tr w:rsidR="00A85F05" w:rsidRPr="00A0120B" w14:paraId="6FC14B0D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0491CC42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Attempted hanging only</w:t>
            </w:r>
          </w:p>
        </w:tc>
        <w:tc>
          <w:tcPr>
            <w:tcW w:w="711" w:type="pct"/>
            <w:vAlign w:val="center"/>
          </w:tcPr>
          <w:p w14:paraId="6855A83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0.53 (0.41-0.69)</w:t>
            </w:r>
          </w:p>
        </w:tc>
        <w:tc>
          <w:tcPr>
            <w:tcW w:w="761" w:type="pct"/>
            <w:vAlign w:val="center"/>
          </w:tcPr>
          <w:p w14:paraId="39230E3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0.37 (0.30-0.45)</w:t>
            </w:r>
          </w:p>
        </w:tc>
        <w:tc>
          <w:tcPr>
            <w:tcW w:w="862" w:type="pct"/>
            <w:vAlign w:val="center"/>
          </w:tcPr>
          <w:p w14:paraId="10E50B5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3.49 (2.91-4.18)</w:t>
            </w:r>
          </w:p>
        </w:tc>
        <w:tc>
          <w:tcPr>
            <w:tcW w:w="791" w:type="pct"/>
            <w:vAlign w:val="center"/>
          </w:tcPr>
          <w:p w14:paraId="3DF15E7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1.05 (0.95-1.16)</w:t>
            </w:r>
          </w:p>
        </w:tc>
      </w:tr>
      <w:tr w:rsidR="00A85F05" w:rsidRPr="00A0120B" w14:paraId="01EADA7F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6569136D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Attempted drowning only</w:t>
            </w:r>
          </w:p>
        </w:tc>
        <w:tc>
          <w:tcPr>
            <w:tcW w:w="711" w:type="pct"/>
            <w:vAlign w:val="center"/>
          </w:tcPr>
          <w:p w14:paraId="0B1B376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0.78 (0.56-1.10)</w:t>
            </w:r>
          </w:p>
        </w:tc>
        <w:tc>
          <w:tcPr>
            <w:tcW w:w="761" w:type="pct"/>
            <w:vAlign w:val="center"/>
          </w:tcPr>
          <w:p w14:paraId="2E295F7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0.43 (0.33-0.57)</w:t>
            </w:r>
          </w:p>
        </w:tc>
        <w:tc>
          <w:tcPr>
            <w:tcW w:w="862" w:type="pct"/>
            <w:vAlign w:val="center"/>
          </w:tcPr>
          <w:p w14:paraId="043FDAB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2.21 (1.64-2.99)</w:t>
            </w:r>
          </w:p>
        </w:tc>
        <w:tc>
          <w:tcPr>
            <w:tcW w:w="791" w:type="pct"/>
            <w:vAlign w:val="center"/>
          </w:tcPr>
          <w:p w14:paraId="20B6050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1.03 (0.90-1.19)</w:t>
            </w:r>
          </w:p>
        </w:tc>
      </w:tr>
      <w:tr w:rsidR="00A85F05" w:rsidRPr="00A0120B" w14:paraId="5850F7B9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29CCF987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Other methods</w:t>
            </w:r>
          </w:p>
        </w:tc>
        <w:tc>
          <w:tcPr>
            <w:tcW w:w="711" w:type="pct"/>
            <w:vAlign w:val="center"/>
          </w:tcPr>
          <w:p w14:paraId="378D7D2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0.73 (0.62-0.86)</w:t>
            </w:r>
          </w:p>
        </w:tc>
        <w:tc>
          <w:tcPr>
            <w:tcW w:w="761" w:type="pct"/>
            <w:vAlign w:val="center"/>
          </w:tcPr>
          <w:p w14:paraId="4A06E1C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0.55 (0.49-0.62)</w:t>
            </w:r>
          </w:p>
        </w:tc>
        <w:tc>
          <w:tcPr>
            <w:tcW w:w="862" w:type="pct"/>
            <w:vAlign w:val="center"/>
          </w:tcPr>
          <w:p w14:paraId="050FD03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2.56 (2.17-3.02)</w:t>
            </w:r>
          </w:p>
        </w:tc>
        <w:tc>
          <w:tcPr>
            <w:tcW w:w="791" w:type="pct"/>
            <w:vAlign w:val="center"/>
          </w:tcPr>
          <w:p w14:paraId="4AB336F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(0.92-1.08)</w:t>
            </w:r>
          </w:p>
        </w:tc>
      </w:tr>
      <w:tr w:rsidR="00A85F05" w:rsidRPr="00A0120B" w14:paraId="643F7983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353C6B6B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Alcohol involved (ref=no)</w:t>
            </w:r>
          </w:p>
        </w:tc>
        <w:tc>
          <w:tcPr>
            <w:tcW w:w="711" w:type="pct"/>
            <w:vAlign w:val="center"/>
          </w:tcPr>
          <w:p w14:paraId="69F1C15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1.51 (1.37-1.66)</w:t>
            </w:r>
          </w:p>
        </w:tc>
        <w:tc>
          <w:tcPr>
            <w:tcW w:w="761" w:type="pct"/>
            <w:vAlign w:val="center"/>
          </w:tcPr>
          <w:p w14:paraId="7A92D56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1.04 (0.97-1.12)</w:t>
            </w:r>
          </w:p>
        </w:tc>
        <w:tc>
          <w:tcPr>
            <w:tcW w:w="862" w:type="pct"/>
            <w:vAlign w:val="center"/>
          </w:tcPr>
          <w:p w14:paraId="6E12F15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0.56 (0.48-0.65)</w:t>
            </w:r>
          </w:p>
        </w:tc>
        <w:tc>
          <w:tcPr>
            <w:tcW w:w="791" w:type="pct"/>
            <w:vAlign w:val="center"/>
          </w:tcPr>
          <w:p w14:paraId="67C0A32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(0.95-1.05)</w:t>
            </w:r>
          </w:p>
        </w:tc>
      </w:tr>
      <w:tr w:rsidR="00A85F05" w:rsidRPr="00A0120B" w14:paraId="241BD3E3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722583D5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Brought by ambulance (ref=other mode of arrival)</w:t>
            </w:r>
          </w:p>
        </w:tc>
        <w:tc>
          <w:tcPr>
            <w:tcW w:w="711" w:type="pct"/>
            <w:vAlign w:val="center"/>
          </w:tcPr>
          <w:p w14:paraId="243F7C2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1.29 (1.17-1.42)</w:t>
            </w:r>
          </w:p>
        </w:tc>
        <w:tc>
          <w:tcPr>
            <w:tcW w:w="761" w:type="pct"/>
            <w:vAlign w:val="center"/>
          </w:tcPr>
          <w:p w14:paraId="328A2B0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1.63 (1.51-1.75)</w:t>
            </w:r>
          </w:p>
        </w:tc>
        <w:tc>
          <w:tcPr>
            <w:tcW w:w="862" w:type="pct"/>
            <w:vAlign w:val="center"/>
          </w:tcPr>
          <w:p w14:paraId="79A0622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0.62 (0.55-0.70)</w:t>
            </w:r>
          </w:p>
        </w:tc>
        <w:tc>
          <w:tcPr>
            <w:tcW w:w="791" w:type="pct"/>
            <w:vAlign w:val="center"/>
          </w:tcPr>
          <w:p w14:paraId="18E1A8F7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(0.95-1.05)</w:t>
            </w:r>
          </w:p>
        </w:tc>
      </w:tr>
      <w:tr w:rsidR="00A85F05" w:rsidRPr="00A0120B" w14:paraId="02CBEF0E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5A9C823B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Presented outside 9am-5pm (ref=no)</w:t>
            </w:r>
          </w:p>
        </w:tc>
        <w:tc>
          <w:tcPr>
            <w:tcW w:w="711" w:type="pct"/>
            <w:vAlign w:val="center"/>
          </w:tcPr>
          <w:p w14:paraId="413CF84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1.70 (1.52-1.90)</w:t>
            </w:r>
          </w:p>
        </w:tc>
        <w:tc>
          <w:tcPr>
            <w:tcW w:w="761" w:type="pct"/>
            <w:vAlign w:val="center"/>
          </w:tcPr>
          <w:p w14:paraId="5B0ED79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0.87 (0.81-0.93)</w:t>
            </w:r>
          </w:p>
        </w:tc>
        <w:tc>
          <w:tcPr>
            <w:tcW w:w="862" w:type="pct"/>
            <w:vAlign w:val="center"/>
          </w:tcPr>
          <w:p w14:paraId="6371EDC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0.71 (0.63-0.80)</w:t>
            </w:r>
          </w:p>
        </w:tc>
        <w:tc>
          <w:tcPr>
            <w:tcW w:w="791" w:type="pct"/>
            <w:vAlign w:val="center"/>
          </w:tcPr>
          <w:p w14:paraId="24BD074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(0.93-1.03)</w:t>
            </w:r>
          </w:p>
        </w:tc>
      </w:tr>
      <w:tr w:rsidR="00A85F05" w:rsidRPr="00A0120B" w14:paraId="46EDE9DE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649EA687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Presented at weekend (ref=weekday)</w:t>
            </w:r>
          </w:p>
        </w:tc>
        <w:tc>
          <w:tcPr>
            <w:tcW w:w="711" w:type="pct"/>
            <w:vAlign w:val="center"/>
          </w:tcPr>
          <w:p w14:paraId="35677CF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1.12 (1.01-1.24)</w:t>
            </w:r>
          </w:p>
        </w:tc>
        <w:tc>
          <w:tcPr>
            <w:tcW w:w="761" w:type="pct"/>
            <w:vAlign w:val="center"/>
          </w:tcPr>
          <w:p w14:paraId="5E31B3C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1.02 (0.95-1.10)</w:t>
            </w:r>
          </w:p>
        </w:tc>
        <w:tc>
          <w:tcPr>
            <w:tcW w:w="862" w:type="pct"/>
            <w:vAlign w:val="center"/>
          </w:tcPr>
          <w:p w14:paraId="33CA749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0.89 (0.78-1.01)</w:t>
            </w:r>
          </w:p>
        </w:tc>
        <w:tc>
          <w:tcPr>
            <w:tcW w:w="791" w:type="pct"/>
            <w:vAlign w:val="center"/>
          </w:tcPr>
          <w:p w14:paraId="78E6BD0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0.96 (0.91-1.01)</w:t>
            </w:r>
          </w:p>
        </w:tc>
      </w:tr>
      <w:tr w:rsidR="00A85F05" w:rsidRPr="00A0120B" w14:paraId="748D8352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3031B21B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Medical card holder (ref=no)</w:t>
            </w:r>
          </w:p>
        </w:tc>
        <w:tc>
          <w:tcPr>
            <w:tcW w:w="711" w:type="pct"/>
            <w:vAlign w:val="center"/>
          </w:tcPr>
          <w:p w14:paraId="7D8A821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(0.95-1.01)</w:t>
            </w:r>
          </w:p>
        </w:tc>
        <w:tc>
          <w:tcPr>
            <w:tcW w:w="761" w:type="pct"/>
            <w:vAlign w:val="center"/>
          </w:tcPr>
          <w:p w14:paraId="45AD5C6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0.97 (0.95-0.99)</w:t>
            </w:r>
          </w:p>
        </w:tc>
        <w:tc>
          <w:tcPr>
            <w:tcW w:w="862" w:type="pct"/>
            <w:vAlign w:val="center"/>
          </w:tcPr>
          <w:p w14:paraId="26BE061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0.93 (0.90-0.97)</w:t>
            </w:r>
          </w:p>
        </w:tc>
        <w:tc>
          <w:tcPr>
            <w:tcW w:w="791" w:type="pct"/>
            <w:vAlign w:val="center"/>
          </w:tcPr>
          <w:p w14:paraId="62FBE50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1.00 (0.98-1.02)</w:t>
            </w:r>
          </w:p>
        </w:tc>
      </w:tr>
      <w:tr w:rsidR="00A85F05" w:rsidRPr="00A0120B" w14:paraId="35462897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73F3DBD2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Previous self-harm presentations</w:t>
            </w:r>
            <w:r w:rsidR="005C178E" w:rsidRPr="00A0120B">
              <w:rPr>
                <w:rFonts w:cs="Arial"/>
                <w:sz w:val="18"/>
                <w:szCs w:val="18"/>
              </w:rPr>
              <w:t xml:space="preserve"> within study period</w:t>
            </w:r>
            <w:r w:rsidRPr="00A0120B">
              <w:rPr>
                <w:rFonts w:cs="Arial"/>
                <w:sz w:val="18"/>
                <w:szCs w:val="18"/>
              </w:rPr>
              <w:t xml:space="preserve"> (ref=no)</w:t>
            </w:r>
          </w:p>
        </w:tc>
        <w:tc>
          <w:tcPr>
            <w:tcW w:w="711" w:type="pct"/>
            <w:vAlign w:val="center"/>
          </w:tcPr>
          <w:p w14:paraId="6D44EB0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1.27 (1.13-1.42)</w:t>
            </w:r>
          </w:p>
        </w:tc>
        <w:tc>
          <w:tcPr>
            <w:tcW w:w="761" w:type="pct"/>
            <w:vAlign w:val="center"/>
          </w:tcPr>
          <w:p w14:paraId="07F8EFA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0.87 (0.79-0.95)</w:t>
            </w:r>
          </w:p>
        </w:tc>
        <w:tc>
          <w:tcPr>
            <w:tcW w:w="862" w:type="pct"/>
            <w:vAlign w:val="center"/>
          </w:tcPr>
          <w:p w14:paraId="740F264B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1.30 (1.12-1.50)</w:t>
            </w:r>
          </w:p>
        </w:tc>
        <w:tc>
          <w:tcPr>
            <w:tcW w:w="791" w:type="pct"/>
            <w:vAlign w:val="center"/>
          </w:tcPr>
          <w:p w14:paraId="043D0DC6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1.01 (0.94-1.07)</w:t>
            </w:r>
          </w:p>
        </w:tc>
      </w:tr>
      <w:tr w:rsidR="00A85F05" w:rsidRPr="00A0120B" w14:paraId="3B0A0BEA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5F90038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Admitted to emergency department observation unit (ref=no)</w:t>
            </w:r>
          </w:p>
        </w:tc>
        <w:tc>
          <w:tcPr>
            <w:tcW w:w="711" w:type="pct"/>
            <w:vAlign w:val="center"/>
          </w:tcPr>
          <w:p w14:paraId="32E3D6E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(0.94-1.01)</w:t>
            </w:r>
          </w:p>
        </w:tc>
        <w:tc>
          <w:tcPr>
            <w:tcW w:w="761" w:type="pct"/>
            <w:vAlign w:val="center"/>
          </w:tcPr>
          <w:p w14:paraId="69B8A16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0.86 (0.83-0.89)</w:t>
            </w:r>
          </w:p>
        </w:tc>
        <w:tc>
          <w:tcPr>
            <w:tcW w:w="862" w:type="pct"/>
            <w:vAlign w:val="center"/>
          </w:tcPr>
          <w:p w14:paraId="6B15CB4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0.92 (0.87-0.99)</w:t>
            </w:r>
          </w:p>
        </w:tc>
        <w:tc>
          <w:tcPr>
            <w:tcW w:w="791" w:type="pct"/>
            <w:vAlign w:val="center"/>
          </w:tcPr>
          <w:p w14:paraId="3E256114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(0.95-1.01)</w:t>
            </w:r>
          </w:p>
        </w:tc>
      </w:tr>
      <w:tr w:rsidR="00A85F05" w:rsidRPr="00A0120B" w14:paraId="3EC60BE0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0B77ED13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Deprivation quintile (ref=least deprived)</w:t>
            </w:r>
          </w:p>
        </w:tc>
        <w:tc>
          <w:tcPr>
            <w:tcW w:w="711" w:type="pct"/>
            <w:vAlign w:val="center"/>
          </w:tcPr>
          <w:p w14:paraId="12CE95F2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61" w:type="pct"/>
            <w:vAlign w:val="center"/>
          </w:tcPr>
          <w:p w14:paraId="1A5B268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Align w:val="center"/>
          </w:tcPr>
          <w:p w14:paraId="35E2CD8F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 w14:paraId="58F4B4B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85F05" w:rsidRPr="00A0120B" w14:paraId="37A9733A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4EC27514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2</w:t>
            </w:r>
          </w:p>
        </w:tc>
        <w:tc>
          <w:tcPr>
            <w:tcW w:w="711" w:type="pct"/>
            <w:vAlign w:val="center"/>
          </w:tcPr>
          <w:p w14:paraId="15125EE7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0.88 (0.75-1.04)</w:t>
            </w:r>
          </w:p>
        </w:tc>
        <w:tc>
          <w:tcPr>
            <w:tcW w:w="761" w:type="pct"/>
            <w:vAlign w:val="center"/>
          </w:tcPr>
          <w:p w14:paraId="7CCF873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1.03 (0.93-1.15)</w:t>
            </w:r>
          </w:p>
        </w:tc>
        <w:tc>
          <w:tcPr>
            <w:tcW w:w="862" w:type="pct"/>
            <w:vAlign w:val="center"/>
          </w:tcPr>
          <w:p w14:paraId="4082B413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0.94 (0.78-1.13)</w:t>
            </w:r>
          </w:p>
        </w:tc>
        <w:tc>
          <w:tcPr>
            <w:tcW w:w="791" w:type="pct"/>
            <w:vAlign w:val="center"/>
          </w:tcPr>
          <w:p w14:paraId="7143232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(0.92-1.08)</w:t>
            </w:r>
          </w:p>
        </w:tc>
      </w:tr>
      <w:tr w:rsidR="00A85F05" w:rsidRPr="00A0120B" w14:paraId="58386EA2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7AB657E6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3</w:t>
            </w:r>
          </w:p>
        </w:tc>
        <w:tc>
          <w:tcPr>
            <w:tcW w:w="711" w:type="pct"/>
            <w:vAlign w:val="center"/>
          </w:tcPr>
          <w:p w14:paraId="40571EF8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0.92 (0.79-1.07)</w:t>
            </w:r>
          </w:p>
        </w:tc>
        <w:tc>
          <w:tcPr>
            <w:tcW w:w="761" w:type="pct"/>
            <w:vAlign w:val="center"/>
          </w:tcPr>
          <w:p w14:paraId="694BF937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(0.88-1.10)</w:t>
            </w:r>
          </w:p>
        </w:tc>
        <w:tc>
          <w:tcPr>
            <w:tcW w:w="862" w:type="pct"/>
            <w:vAlign w:val="center"/>
          </w:tcPr>
          <w:p w14:paraId="22A4AD1E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1.00 (0.83-1.21)</w:t>
            </w:r>
          </w:p>
        </w:tc>
        <w:tc>
          <w:tcPr>
            <w:tcW w:w="791" w:type="pct"/>
            <w:vAlign w:val="center"/>
          </w:tcPr>
          <w:p w14:paraId="22920E3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(0.90-1.07)</w:t>
            </w:r>
          </w:p>
        </w:tc>
      </w:tr>
      <w:tr w:rsidR="00A85F05" w:rsidRPr="00A0120B" w14:paraId="6407D13F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07F91319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4</w:t>
            </w:r>
          </w:p>
        </w:tc>
        <w:tc>
          <w:tcPr>
            <w:tcW w:w="711" w:type="pct"/>
            <w:vAlign w:val="center"/>
          </w:tcPr>
          <w:p w14:paraId="795E5C2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1.01 (0.86-1.17)</w:t>
            </w:r>
          </w:p>
        </w:tc>
        <w:tc>
          <w:tcPr>
            <w:tcW w:w="761" w:type="pct"/>
            <w:vAlign w:val="center"/>
          </w:tcPr>
          <w:p w14:paraId="34033019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1.02 (0.91-1.14)</w:t>
            </w:r>
          </w:p>
        </w:tc>
        <w:tc>
          <w:tcPr>
            <w:tcW w:w="862" w:type="pct"/>
            <w:vAlign w:val="center"/>
          </w:tcPr>
          <w:p w14:paraId="7958EB65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(0.80-1.19)</w:t>
            </w:r>
          </w:p>
        </w:tc>
        <w:tc>
          <w:tcPr>
            <w:tcW w:w="791" w:type="pct"/>
            <w:vAlign w:val="center"/>
          </w:tcPr>
          <w:p w14:paraId="634B8A5C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0.99 (0.91-1.07)</w:t>
            </w:r>
          </w:p>
        </w:tc>
      </w:tr>
      <w:tr w:rsidR="00A85F05" w:rsidRPr="00A0120B" w14:paraId="0DA2D481" w14:textId="77777777" w:rsidTr="00210CFF">
        <w:trPr>
          <w:trHeight w:val="276"/>
        </w:trPr>
        <w:tc>
          <w:tcPr>
            <w:tcW w:w="1875" w:type="pct"/>
            <w:vAlign w:val="center"/>
          </w:tcPr>
          <w:p w14:paraId="1AF35852" w14:textId="77777777" w:rsidR="00A85F05" w:rsidRPr="00A0120B" w:rsidRDefault="00A85F05" w:rsidP="00210CFF">
            <w:pPr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 xml:space="preserve">  Most deprived</w:t>
            </w:r>
          </w:p>
        </w:tc>
        <w:tc>
          <w:tcPr>
            <w:tcW w:w="711" w:type="pct"/>
            <w:vAlign w:val="center"/>
          </w:tcPr>
          <w:p w14:paraId="049013FD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0.95 (0.81-1.11)</w:t>
            </w:r>
          </w:p>
        </w:tc>
        <w:tc>
          <w:tcPr>
            <w:tcW w:w="761" w:type="pct"/>
            <w:vAlign w:val="center"/>
          </w:tcPr>
          <w:p w14:paraId="265B8E5A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1.01 (0.90-1.14)</w:t>
            </w:r>
          </w:p>
        </w:tc>
        <w:tc>
          <w:tcPr>
            <w:tcW w:w="862" w:type="pct"/>
            <w:vAlign w:val="center"/>
          </w:tcPr>
          <w:p w14:paraId="2170EA70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0.81 (0.65-1.02)</w:t>
            </w:r>
          </w:p>
        </w:tc>
        <w:tc>
          <w:tcPr>
            <w:tcW w:w="791" w:type="pct"/>
            <w:vAlign w:val="center"/>
          </w:tcPr>
          <w:p w14:paraId="03DE9911" w14:textId="77777777" w:rsidR="00A85F05" w:rsidRPr="00A0120B" w:rsidRDefault="00A85F05" w:rsidP="00210CFF">
            <w:pPr>
              <w:jc w:val="right"/>
              <w:rPr>
                <w:rFonts w:cs="Arial"/>
                <w:sz w:val="18"/>
                <w:szCs w:val="18"/>
              </w:rPr>
            </w:pPr>
            <w:r w:rsidRPr="00A0120B">
              <w:rPr>
                <w:rFonts w:cs="Arial"/>
                <w:sz w:val="18"/>
                <w:szCs w:val="18"/>
              </w:rPr>
              <w:t>0.98 (0.90-1.06)</w:t>
            </w:r>
          </w:p>
        </w:tc>
      </w:tr>
    </w:tbl>
    <w:p w14:paraId="3ABF1C99" w14:textId="77777777" w:rsidR="00A85F05" w:rsidRPr="00A0120B" w:rsidRDefault="00A85F05" w:rsidP="00A85F05">
      <w:pPr>
        <w:spacing w:before="240" w:after="0" w:line="240" w:lineRule="auto"/>
        <w:rPr>
          <w:sz w:val="18"/>
          <w:szCs w:val="16"/>
        </w:rPr>
      </w:pPr>
      <w:r w:rsidRPr="00A0120B">
        <w:rPr>
          <w:sz w:val="18"/>
          <w:szCs w:val="16"/>
        </w:rPr>
        <w:t>Note: Univariable associations adjusted for clustering at hospital level</w:t>
      </w:r>
    </w:p>
    <w:p w14:paraId="50B8FB37" w14:textId="77777777" w:rsidR="00A85F05" w:rsidRPr="00A0120B" w:rsidRDefault="00A85F05" w:rsidP="00A85F05">
      <w:pPr>
        <w:spacing w:after="0" w:line="240" w:lineRule="auto"/>
        <w:rPr>
          <w:sz w:val="18"/>
          <w:szCs w:val="16"/>
        </w:rPr>
      </w:pPr>
      <w:r w:rsidRPr="00A0120B">
        <w:rPr>
          <w:sz w:val="18"/>
          <w:szCs w:val="16"/>
          <w:vertAlign w:val="superscript"/>
        </w:rPr>
        <w:t>1</w:t>
      </w:r>
      <w:r w:rsidRPr="00A0120B">
        <w:rPr>
          <w:sz w:val="18"/>
          <w:szCs w:val="16"/>
        </w:rPr>
        <w:t>Limited to presentations where the individual was discharged from the emergency department following treatment</w:t>
      </w:r>
    </w:p>
    <w:p w14:paraId="638A3A74" w14:textId="77777777" w:rsidR="00A85F05" w:rsidRPr="00A0120B" w:rsidRDefault="00A85F05" w:rsidP="00A85F05">
      <w:pPr>
        <w:spacing w:after="0" w:line="240" w:lineRule="auto"/>
        <w:rPr>
          <w:sz w:val="18"/>
          <w:szCs w:val="16"/>
        </w:rPr>
      </w:pPr>
    </w:p>
    <w:p w14:paraId="48F16D4D" w14:textId="77777777" w:rsidR="00A85F05" w:rsidRPr="005829DE" w:rsidRDefault="00A85F05" w:rsidP="00A85F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120B">
        <w:rPr>
          <w:sz w:val="18"/>
          <w:szCs w:val="16"/>
        </w:rPr>
        <w:t>IRR=Incidence rate ration; CI = Confidence Interval</w:t>
      </w:r>
    </w:p>
    <w:p w14:paraId="70FAF1CB" w14:textId="77777777" w:rsidR="003965A4" w:rsidRDefault="003965A4"/>
    <w:sectPr w:rsidR="003965A4" w:rsidSect="005369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EC949" w14:textId="77777777" w:rsidR="00EC7E5F" w:rsidRDefault="00EC7E5F">
      <w:pPr>
        <w:spacing w:after="0" w:line="240" w:lineRule="auto"/>
      </w:pPr>
      <w:r>
        <w:separator/>
      </w:r>
    </w:p>
  </w:endnote>
  <w:endnote w:type="continuationSeparator" w:id="0">
    <w:p w14:paraId="5F1E9928" w14:textId="77777777" w:rsidR="00EC7E5F" w:rsidRDefault="00EC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371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0895A" w14:textId="77777777" w:rsidR="00C72EF4" w:rsidRDefault="00A85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6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F215EA" w14:textId="77777777" w:rsidR="00C72EF4" w:rsidRDefault="00EC7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3D65B" w14:textId="77777777" w:rsidR="00EC7E5F" w:rsidRDefault="00EC7E5F">
      <w:pPr>
        <w:spacing w:after="0" w:line="240" w:lineRule="auto"/>
      </w:pPr>
      <w:r>
        <w:separator/>
      </w:r>
    </w:p>
  </w:footnote>
  <w:footnote w:type="continuationSeparator" w:id="0">
    <w:p w14:paraId="7F9F0C7B" w14:textId="77777777" w:rsidR="00EC7E5F" w:rsidRDefault="00EC7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05"/>
    <w:rsid w:val="000D6CD1"/>
    <w:rsid w:val="00166265"/>
    <w:rsid w:val="001A244C"/>
    <w:rsid w:val="001D3798"/>
    <w:rsid w:val="001F0F5D"/>
    <w:rsid w:val="00322148"/>
    <w:rsid w:val="00331739"/>
    <w:rsid w:val="00344D51"/>
    <w:rsid w:val="003965A4"/>
    <w:rsid w:val="004013C7"/>
    <w:rsid w:val="005135DF"/>
    <w:rsid w:val="00562AE8"/>
    <w:rsid w:val="005C178E"/>
    <w:rsid w:val="005F0958"/>
    <w:rsid w:val="00623FCB"/>
    <w:rsid w:val="007542CF"/>
    <w:rsid w:val="00811633"/>
    <w:rsid w:val="00877DA3"/>
    <w:rsid w:val="008A76F6"/>
    <w:rsid w:val="00A0120B"/>
    <w:rsid w:val="00A85F05"/>
    <w:rsid w:val="00B1191A"/>
    <w:rsid w:val="00BF362C"/>
    <w:rsid w:val="00EC7E5F"/>
    <w:rsid w:val="00F9333B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CFDF"/>
  <w15:chartTrackingRefBased/>
  <w15:docId w15:val="{CDFC422D-E649-4F0A-BF40-FBD0A8D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05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85F0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A85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5450</Characters>
  <Application>Microsoft Office Word</Application>
  <DocSecurity>0</DocSecurity>
  <Lines>201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Eve (NSRF)</dc:creator>
  <cp:keywords/>
  <dc:description/>
  <cp:lastModifiedBy>Kurtis Hickford (Sunrise Setting)</cp:lastModifiedBy>
  <cp:revision>2</cp:revision>
  <dcterms:created xsi:type="dcterms:W3CDTF">2020-11-03T12:13:00Z</dcterms:created>
  <dcterms:modified xsi:type="dcterms:W3CDTF">2020-11-03T12:13:00Z</dcterms:modified>
</cp:coreProperties>
</file>