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BEE92" w14:textId="77777777" w:rsidR="00397946" w:rsidRPr="00A575F5" w:rsidRDefault="00397946" w:rsidP="00397946">
      <w:pPr>
        <w:spacing w:after="0" w:line="240" w:lineRule="auto"/>
        <w:ind w:firstLine="709"/>
        <w:jc w:val="both"/>
        <w:rPr>
          <w:rFonts w:asciiTheme="majorHAnsi" w:hAnsiTheme="majorHAnsi" w:cstheme="majorHAnsi"/>
          <w:sz w:val="20"/>
          <w:szCs w:val="20"/>
          <w:lang w:val="en-GB"/>
        </w:rPr>
      </w:pPr>
      <w:r w:rsidRPr="00A575F5">
        <w:rPr>
          <w:rFonts w:asciiTheme="majorHAnsi" w:hAnsiTheme="majorHAnsi" w:cstheme="majorHAnsi"/>
          <w:sz w:val="20"/>
          <w:szCs w:val="20"/>
          <w:lang w:val="en-GB"/>
        </w:rPr>
        <w:t>Appendix 1: Data extraction Form</w:t>
      </w:r>
    </w:p>
    <w:p w14:paraId="2C3C0306" w14:textId="77777777" w:rsidR="00397946" w:rsidRPr="00A575F5" w:rsidRDefault="00397946" w:rsidP="00397946">
      <w:pPr>
        <w:spacing w:after="0" w:line="240" w:lineRule="auto"/>
        <w:ind w:firstLine="709"/>
        <w:jc w:val="both"/>
        <w:rPr>
          <w:rFonts w:asciiTheme="majorHAnsi" w:hAnsiTheme="majorHAnsi" w:cstheme="majorHAnsi"/>
          <w:sz w:val="20"/>
          <w:szCs w:val="20"/>
          <w:lang w:val="en-GB"/>
        </w:rPr>
      </w:pPr>
      <w:r w:rsidRPr="00A575F5">
        <w:rPr>
          <w:rFonts w:asciiTheme="majorHAnsi" w:hAnsiTheme="majorHAnsi" w:cstheme="majorHAnsi"/>
          <w:sz w:val="20"/>
          <w:szCs w:val="20"/>
          <w:lang w:val="en-GB"/>
        </w:rPr>
        <w:t>Appendix 2: AMSTAR 2 checklist</w:t>
      </w:r>
    </w:p>
    <w:p w14:paraId="154CC88F" w14:textId="77777777" w:rsidR="00397946" w:rsidRPr="00A575F5" w:rsidRDefault="00397946" w:rsidP="00397946">
      <w:pPr>
        <w:spacing w:after="0" w:line="240" w:lineRule="auto"/>
        <w:ind w:firstLine="709"/>
        <w:jc w:val="both"/>
        <w:rPr>
          <w:rFonts w:asciiTheme="majorHAnsi" w:hAnsiTheme="majorHAnsi" w:cstheme="majorHAnsi"/>
          <w:sz w:val="20"/>
          <w:szCs w:val="20"/>
          <w:lang w:val="en-GB"/>
        </w:rPr>
      </w:pPr>
      <w:r w:rsidRPr="00A575F5">
        <w:rPr>
          <w:rFonts w:asciiTheme="majorHAnsi" w:hAnsiTheme="majorHAnsi" w:cstheme="majorHAnsi"/>
          <w:sz w:val="20"/>
          <w:szCs w:val="20"/>
          <w:lang w:val="en-GB"/>
        </w:rPr>
        <w:t>Appendix 3: List of excluded studies with reasons</w:t>
      </w:r>
    </w:p>
    <w:p w14:paraId="3DB6E573" w14:textId="7FE1F055" w:rsidR="00397946" w:rsidRPr="00A575F5" w:rsidRDefault="00397946" w:rsidP="00397946">
      <w:pPr>
        <w:spacing w:after="0" w:line="240" w:lineRule="auto"/>
        <w:ind w:firstLine="709"/>
        <w:jc w:val="both"/>
        <w:rPr>
          <w:rFonts w:asciiTheme="majorHAnsi" w:hAnsiTheme="majorHAnsi" w:cstheme="majorHAnsi"/>
          <w:sz w:val="20"/>
          <w:szCs w:val="20"/>
          <w:lang w:val="en-GB"/>
        </w:rPr>
      </w:pPr>
      <w:r w:rsidRPr="00A575F5">
        <w:rPr>
          <w:rFonts w:asciiTheme="majorHAnsi" w:hAnsiTheme="majorHAnsi" w:cstheme="majorHAnsi"/>
          <w:sz w:val="20"/>
          <w:szCs w:val="20"/>
          <w:lang w:val="en-GB"/>
        </w:rPr>
        <w:t>Appendix 4: Cochrane Risk of bias summary graph</w:t>
      </w:r>
    </w:p>
    <w:p w14:paraId="2C8D3BE7" w14:textId="77777777" w:rsidR="00397946" w:rsidRPr="00A575F5" w:rsidRDefault="00397946" w:rsidP="00397946">
      <w:pPr>
        <w:spacing w:after="0" w:line="240" w:lineRule="auto"/>
        <w:jc w:val="both"/>
        <w:rPr>
          <w:rFonts w:asciiTheme="majorHAnsi" w:hAnsiTheme="majorHAnsi" w:cstheme="majorHAnsi"/>
          <w:sz w:val="20"/>
          <w:szCs w:val="20"/>
          <w:lang w:val="en-GB"/>
        </w:rPr>
      </w:pPr>
    </w:p>
    <w:p w14:paraId="5A08DB84" w14:textId="41CF5E39" w:rsidR="00397946" w:rsidRPr="00A575F5" w:rsidRDefault="00397946" w:rsidP="00397946">
      <w:pPr>
        <w:rPr>
          <w:rFonts w:asciiTheme="majorHAnsi" w:hAnsiTheme="majorHAnsi" w:cstheme="majorHAnsi"/>
          <w:b/>
          <w:bCs/>
          <w:sz w:val="24"/>
          <w:szCs w:val="24"/>
          <w:lang w:val="en-GB"/>
        </w:rPr>
      </w:pPr>
      <w:r w:rsidRPr="00A575F5">
        <w:rPr>
          <w:rFonts w:asciiTheme="majorHAnsi" w:hAnsiTheme="majorHAnsi" w:cstheme="majorHAnsi"/>
          <w:b/>
          <w:bCs/>
          <w:sz w:val="24"/>
          <w:szCs w:val="24"/>
          <w:lang w:val="en-GB"/>
        </w:rPr>
        <w:t xml:space="preserve">Appendix 1: Data extraction form. </w:t>
      </w:r>
    </w:p>
    <w:p w14:paraId="20DA446D" w14:textId="77777777" w:rsidR="00397946" w:rsidRPr="00A575F5" w:rsidRDefault="00397946" w:rsidP="008C77DD">
      <w:pPr>
        <w:pStyle w:val="Heading1"/>
        <w:rPr>
          <w:rFonts w:asciiTheme="majorHAnsi" w:hAnsiTheme="majorHAnsi" w:cstheme="majorHAnsi"/>
          <w:color w:val="002060"/>
          <w:sz w:val="20"/>
          <w:szCs w:val="20"/>
          <w:lang w:val="en-GB"/>
        </w:rPr>
      </w:pPr>
      <w:r w:rsidRPr="00A575F5">
        <w:rPr>
          <w:rFonts w:asciiTheme="majorHAnsi" w:eastAsia="Calibri" w:hAnsiTheme="majorHAnsi" w:cstheme="majorHAnsi"/>
          <w:color w:val="002060"/>
          <w:sz w:val="20"/>
          <w:szCs w:val="20"/>
        </w:rPr>
        <w:t xml:space="preserve">Data extraction form – adapted from </w:t>
      </w:r>
      <w:r w:rsidRPr="00A575F5">
        <w:rPr>
          <w:rFonts w:asciiTheme="majorHAnsi" w:hAnsiTheme="majorHAnsi" w:cstheme="majorHAnsi"/>
          <w:color w:val="002060"/>
          <w:sz w:val="20"/>
          <w:szCs w:val="20"/>
        </w:rPr>
        <w:t>Cochrane Collaboration</w:t>
      </w:r>
      <w:r w:rsidRPr="00A575F5">
        <w:rPr>
          <w:rFonts w:asciiTheme="majorHAnsi" w:eastAsia="Calibri" w:hAnsiTheme="majorHAnsi" w:cstheme="majorHAnsi"/>
          <w:color w:val="002060"/>
          <w:sz w:val="20"/>
          <w:szCs w:val="20"/>
        </w:rPr>
        <w:t xml:space="preserve">  </w:t>
      </w:r>
    </w:p>
    <w:p w14:paraId="707FCB88" w14:textId="77777777" w:rsidR="00397946" w:rsidRPr="00A575F5" w:rsidRDefault="00397946" w:rsidP="00CB628B">
      <w:pPr>
        <w:pStyle w:val="Heading2"/>
        <w:rPr>
          <w:rFonts w:asciiTheme="majorHAnsi" w:hAnsiTheme="majorHAnsi" w:cstheme="majorHAnsi"/>
          <w:sz w:val="20"/>
          <w:szCs w:val="20"/>
        </w:rPr>
      </w:pPr>
    </w:p>
    <w:p w14:paraId="71B01A9D" w14:textId="77777777" w:rsidR="00397946" w:rsidRPr="00A575F5" w:rsidRDefault="00397946" w:rsidP="00CB628B">
      <w:pPr>
        <w:pStyle w:val="Heading2"/>
        <w:rPr>
          <w:rFonts w:asciiTheme="majorHAnsi" w:hAnsiTheme="majorHAnsi" w:cstheme="majorHAnsi"/>
          <w:sz w:val="20"/>
          <w:szCs w:val="20"/>
        </w:rPr>
      </w:pPr>
      <w:r w:rsidRPr="00A575F5">
        <w:rPr>
          <w:rFonts w:asciiTheme="majorHAnsi" w:hAnsiTheme="majorHAnsi" w:cstheme="majorHAnsi"/>
          <w:sz w:val="20"/>
          <w:szCs w:val="20"/>
        </w:rPr>
        <w:t xml:space="preserve">Notes on using data extraction form: </w:t>
      </w:r>
    </w:p>
    <w:p w14:paraId="0BF9DCC5" w14:textId="77777777" w:rsidR="00397946" w:rsidRPr="00A575F5" w:rsidRDefault="00397946" w:rsidP="00397946">
      <w:pPr>
        <w:numPr>
          <w:ilvl w:val="0"/>
          <w:numId w:val="1"/>
        </w:numPr>
        <w:spacing w:before="120" w:after="120" w:line="240" w:lineRule="auto"/>
        <w:rPr>
          <w:rFonts w:asciiTheme="majorHAnsi" w:hAnsiTheme="majorHAnsi" w:cstheme="majorHAnsi"/>
          <w:sz w:val="20"/>
          <w:szCs w:val="20"/>
          <w:lang w:val="en-GB"/>
        </w:rPr>
      </w:pPr>
      <w:r w:rsidRPr="00A575F5">
        <w:rPr>
          <w:rFonts w:asciiTheme="majorHAnsi" w:hAnsiTheme="majorHAnsi" w:cstheme="majorHAnsi"/>
          <w:sz w:val="20"/>
          <w:szCs w:val="20"/>
          <w:lang w:val="en-GB"/>
        </w:rPr>
        <w:t>Be consistent in the order and style you use to describe the information for each report.</w:t>
      </w:r>
    </w:p>
    <w:p w14:paraId="0B971C0E" w14:textId="77777777" w:rsidR="00397946" w:rsidRPr="00A575F5" w:rsidRDefault="00397946" w:rsidP="00397946">
      <w:pPr>
        <w:numPr>
          <w:ilvl w:val="0"/>
          <w:numId w:val="1"/>
        </w:numPr>
        <w:spacing w:before="120" w:after="120" w:line="240" w:lineRule="auto"/>
        <w:rPr>
          <w:rFonts w:asciiTheme="majorHAnsi" w:hAnsiTheme="majorHAnsi" w:cstheme="majorHAnsi"/>
          <w:sz w:val="20"/>
          <w:szCs w:val="20"/>
          <w:lang w:val="en-GB"/>
        </w:rPr>
      </w:pPr>
      <w:r w:rsidRPr="00A575F5">
        <w:rPr>
          <w:rFonts w:asciiTheme="majorHAnsi" w:hAnsiTheme="majorHAnsi" w:cstheme="majorHAnsi"/>
          <w:sz w:val="20"/>
          <w:szCs w:val="20"/>
          <w:lang w:val="en-GB"/>
        </w:rPr>
        <w:t xml:space="preserve">Record any missing information as unclear or not described, to make it clear that the information was not found in the study report(s), not that you forgot to extract it. </w:t>
      </w:r>
    </w:p>
    <w:p w14:paraId="3F1BF830" w14:textId="77777777" w:rsidR="00397946" w:rsidRPr="00A575F5" w:rsidRDefault="00397946" w:rsidP="00397946">
      <w:pPr>
        <w:numPr>
          <w:ilvl w:val="0"/>
          <w:numId w:val="1"/>
        </w:numPr>
        <w:spacing w:before="120" w:after="120" w:line="240" w:lineRule="auto"/>
        <w:rPr>
          <w:rFonts w:asciiTheme="majorHAnsi" w:hAnsiTheme="majorHAnsi" w:cstheme="majorHAnsi"/>
          <w:sz w:val="20"/>
          <w:szCs w:val="20"/>
          <w:lang w:val="en-GB"/>
        </w:rPr>
      </w:pPr>
      <w:r w:rsidRPr="00A575F5">
        <w:rPr>
          <w:rFonts w:asciiTheme="majorHAnsi" w:hAnsiTheme="majorHAnsi" w:cstheme="majorHAnsi"/>
          <w:sz w:val="20"/>
          <w:szCs w:val="20"/>
          <w:lang w:val="en-GB"/>
        </w:rPr>
        <w:t>Include any instructions and decision rules on the data collection form, or in an accompanying document. It is important to practice using the form and give training to any other authors using the form.</w:t>
      </w:r>
    </w:p>
    <w:p w14:paraId="7A1C0565" w14:textId="77777777" w:rsidR="00397946" w:rsidRPr="00A575F5" w:rsidRDefault="00397946" w:rsidP="00492B2D">
      <w:pPr>
        <w:rPr>
          <w:rFonts w:asciiTheme="majorHAnsi" w:hAnsiTheme="majorHAnsi" w:cstheme="majorHAnsi"/>
          <w:sz w:val="20"/>
          <w:szCs w:val="20"/>
          <w:lang w:val="en-GB"/>
        </w:rPr>
      </w:pPr>
    </w:p>
    <w:p w14:paraId="2007F76B" w14:textId="77777777" w:rsidR="00397946" w:rsidRPr="00A575F5" w:rsidRDefault="00397946" w:rsidP="00CB628B">
      <w:pPr>
        <w:pStyle w:val="Heading1"/>
        <w:rPr>
          <w:rFonts w:asciiTheme="majorHAnsi" w:hAnsiTheme="majorHAnsi" w:cstheme="majorHAnsi"/>
          <w:sz w:val="20"/>
          <w:szCs w:val="20"/>
        </w:rPr>
      </w:pPr>
      <w:r w:rsidRPr="00A575F5">
        <w:rPr>
          <w:rFonts w:asciiTheme="majorHAnsi" w:hAnsiTheme="majorHAnsi" w:cstheme="majorHAnsi"/>
          <w:sz w:val="20"/>
          <w:szCs w:val="20"/>
        </w:rPr>
        <w:t>General Information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103"/>
      </w:tblGrid>
      <w:tr w:rsidR="00397946" w:rsidRPr="0071486B" w14:paraId="662E7488" w14:textId="77777777" w:rsidTr="00416704">
        <w:trPr>
          <w:cantSplit/>
          <w:trHeight w:val="185"/>
        </w:trPr>
        <w:tc>
          <w:tcPr>
            <w:tcW w:w="4786" w:type="dxa"/>
          </w:tcPr>
          <w:p w14:paraId="6CAB83EF" w14:textId="77777777" w:rsidR="00397946" w:rsidRPr="00A575F5" w:rsidRDefault="00397946" w:rsidP="00054BEB">
            <w:pPr>
              <w:rPr>
                <w:rFonts w:asciiTheme="majorHAnsi" w:hAnsiTheme="majorHAnsi" w:cstheme="majorHAnsi"/>
                <w:sz w:val="20"/>
                <w:szCs w:val="20"/>
                <w:lang w:val="en-GB"/>
              </w:rPr>
            </w:pPr>
            <w:r w:rsidRPr="00A575F5">
              <w:rPr>
                <w:rFonts w:asciiTheme="majorHAnsi" w:hAnsiTheme="majorHAnsi" w:cstheme="majorHAnsi"/>
                <w:sz w:val="20"/>
                <w:szCs w:val="20"/>
                <w:lang w:val="en-GB"/>
              </w:rPr>
              <w:t xml:space="preserve">Date form completed </w:t>
            </w:r>
            <w:r w:rsidRPr="00A575F5">
              <w:rPr>
                <w:rFonts w:asciiTheme="majorHAnsi" w:hAnsiTheme="majorHAnsi" w:cstheme="majorHAnsi"/>
                <w:i/>
                <w:color w:val="808080"/>
                <w:sz w:val="20"/>
                <w:szCs w:val="20"/>
                <w:lang w:val="en-GB"/>
              </w:rPr>
              <w:t>(dd/mm/</w:t>
            </w:r>
            <w:proofErr w:type="spellStart"/>
            <w:r w:rsidRPr="00A575F5">
              <w:rPr>
                <w:rFonts w:asciiTheme="majorHAnsi" w:hAnsiTheme="majorHAnsi" w:cstheme="majorHAnsi"/>
                <w:i/>
                <w:color w:val="808080"/>
                <w:sz w:val="20"/>
                <w:szCs w:val="20"/>
                <w:lang w:val="en-GB"/>
              </w:rPr>
              <w:t>yyyy</w:t>
            </w:r>
            <w:proofErr w:type="spellEnd"/>
            <w:r w:rsidRPr="00A575F5">
              <w:rPr>
                <w:rFonts w:asciiTheme="majorHAnsi" w:hAnsiTheme="majorHAnsi" w:cstheme="majorHAnsi"/>
                <w:i/>
                <w:color w:val="808080"/>
                <w:sz w:val="20"/>
                <w:szCs w:val="20"/>
                <w:lang w:val="en-GB"/>
              </w:rPr>
              <w:t>)</w:t>
            </w:r>
          </w:p>
        </w:tc>
        <w:tc>
          <w:tcPr>
            <w:tcW w:w="5103" w:type="dxa"/>
          </w:tcPr>
          <w:p w14:paraId="0AF14D48" w14:textId="64797242" w:rsidR="00397946" w:rsidRPr="00A575F5" w:rsidRDefault="00397946" w:rsidP="00054BEB">
            <w:pPr>
              <w:rPr>
                <w:rFonts w:asciiTheme="majorHAnsi" w:hAnsiTheme="majorHAnsi" w:cstheme="majorHAnsi"/>
                <w:sz w:val="20"/>
                <w:szCs w:val="20"/>
                <w:lang w:val="en-GB"/>
              </w:rPr>
            </w:pPr>
          </w:p>
        </w:tc>
      </w:tr>
      <w:tr w:rsidR="00397946" w:rsidRPr="0071486B" w14:paraId="24F15717" w14:textId="77777777" w:rsidTr="00416704">
        <w:trPr>
          <w:cantSplit/>
          <w:trHeight w:val="185"/>
        </w:trPr>
        <w:tc>
          <w:tcPr>
            <w:tcW w:w="4786" w:type="dxa"/>
          </w:tcPr>
          <w:p w14:paraId="1F397A26" w14:textId="77777777" w:rsidR="00397946" w:rsidRPr="00A575F5" w:rsidRDefault="00397946" w:rsidP="00054BEB">
            <w:pPr>
              <w:rPr>
                <w:rFonts w:asciiTheme="majorHAnsi" w:hAnsiTheme="majorHAnsi" w:cstheme="majorHAnsi"/>
                <w:sz w:val="20"/>
                <w:szCs w:val="20"/>
                <w:lang w:val="en-GB"/>
              </w:rPr>
            </w:pPr>
            <w:r w:rsidRPr="00A575F5">
              <w:rPr>
                <w:rFonts w:asciiTheme="majorHAnsi" w:hAnsiTheme="majorHAnsi" w:cstheme="majorHAnsi"/>
                <w:sz w:val="20"/>
                <w:szCs w:val="20"/>
                <w:lang w:val="en-GB"/>
              </w:rPr>
              <w:t>Name/ID of person extracting data</w:t>
            </w:r>
          </w:p>
        </w:tc>
        <w:tc>
          <w:tcPr>
            <w:tcW w:w="5103" w:type="dxa"/>
          </w:tcPr>
          <w:p w14:paraId="7B0FB721" w14:textId="22212F03" w:rsidR="00397946" w:rsidRPr="00A575F5" w:rsidRDefault="00397946" w:rsidP="00054BEB">
            <w:pPr>
              <w:rPr>
                <w:rFonts w:asciiTheme="majorHAnsi" w:hAnsiTheme="majorHAnsi" w:cstheme="majorHAnsi"/>
                <w:sz w:val="20"/>
                <w:szCs w:val="20"/>
                <w:lang w:val="en-GB"/>
              </w:rPr>
            </w:pPr>
          </w:p>
        </w:tc>
      </w:tr>
      <w:tr w:rsidR="00397946" w:rsidRPr="0071486B" w14:paraId="2AA539BE" w14:textId="77777777" w:rsidTr="00416704">
        <w:trPr>
          <w:cantSplit/>
          <w:trHeight w:val="185"/>
        </w:trPr>
        <w:tc>
          <w:tcPr>
            <w:tcW w:w="4786" w:type="dxa"/>
          </w:tcPr>
          <w:p w14:paraId="59A6C89F" w14:textId="77777777" w:rsidR="00397946" w:rsidRPr="00A575F5" w:rsidRDefault="00397946" w:rsidP="00054BEB">
            <w:pPr>
              <w:rPr>
                <w:rFonts w:asciiTheme="majorHAnsi" w:hAnsiTheme="majorHAnsi" w:cstheme="majorHAnsi"/>
                <w:sz w:val="20"/>
                <w:szCs w:val="20"/>
                <w:lang w:val="en-GB"/>
              </w:rPr>
            </w:pPr>
            <w:r w:rsidRPr="00A575F5">
              <w:rPr>
                <w:rFonts w:asciiTheme="majorHAnsi" w:hAnsiTheme="majorHAnsi" w:cstheme="majorHAnsi"/>
                <w:sz w:val="20"/>
                <w:szCs w:val="20"/>
                <w:lang w:val="en-GB"/>
              </w:rPr>
              <w:t>Contact details of person extracting data</w:t>
            </w:r>
          </w:p>
        </w:tc>
        <w:tc>
          <w:tcPr>
            <w:tcW w:w="5103" w:type="dxa"/>
          </w:tcPr>
          <w:p w14:paraId="6E6B6F99" w14:textId="6E15422E" w:rsidR="00397946" w:rsidRPr="00A575F5" w:rsidRDefault="00397946" w:rsidP="00054BEB">
            <w:pPr>
              <w:rPr>
                <w:rFonts w:asciiTheme="majorHAnsi" w:hAnsiTheme="majorHAnsi" w:cstheme="majorHAnsi"/>
                <w:sz w:val="20"/>
                <w:szCs w:val="20"/>
                <w:lang w:val="en-GB"/>
              </w:rPr>
            </w:pPr>
          </w:p>
        </w:tc>
      </w:tr>
      <w:tr w:rsidR="00397946" w:rsidRPr="00A575F5" w14:paraId="4FF07E5B" w14:textId="77777777" w:rsidTr="004167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cantSplit/>
          <w:trHeight w:val="300"/>
        </w:trPr>
        <w:tc>
          <w:tcPr>
            <w:tcW w:w="4786" w:type="dxa"/>
          </w:tcPr>
          <w:p w14:paraId="1FA4FCED" w14:textId="77777777" w:rsidR="00397946" w:rsidRPr="00A575F5" w:rsidRDefault="00397946" w:rsidP="00054BEB">
            <w:pPr>
              <w:rPr>
                <w:rFonts w:asciiTheme="majorHAnsi" w:hAnsiTheme="majorHAnsi" w:cstheme="majorHAnsi"/>
                <w:sz w:val="20"/>
                <w:szCs w:val="20"/>
              </w:rPr>
            </w:pPr>
            <w:r w:rsidRPr="00A575F5">
              <w:rPr>
                <w:rFonts w:asciiTheme="majorHAnsi" w:hAnsiTheme="majorHAnsi" w:cstheme="majorHAnsi"/>
                <w:sz w:val="20"/>
                <w:szCs w:val="20"/>
              </w:rPr>
              <w:t>Reference citation (full citation)</w:t>
            </w:r>
          </w:p>
        </w:tc>
        <w:tc>
          <w:tcPr>
            <w:tcW w:w="5103" w:type="dxa"/>
          </w:tcPr>
          <w:p w14:paraId="1787CDD7" w14:textId="77777777" w:rsidR="00397946" w:rsidRPr="00A575F5" w:rsidRDefault="00397946" w:rsidP="00054BEB">
            <w:pPr>
              <w:rPr>
                <w:rFonts w:asciiTheme="majorHAnsi" w:hAnsiTheme="majorHAnsi" w:cstheme="majorHAnsi"/>
                <w:sz w:val="20"/>
                <w:szCs w:val="20"/>
              </w:rPr>
            </w:pPr>
          </w:p>
        </w:tc>
      </w:tr>
      <w:tr w:rsidR="00397946" w:rsidRPr="0071486B" w14:paraId="05CE6044" w14:textId="77777777" w:rsidTr="004167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cantSplit/>
          <w:trHeight w:val="300"/>
        </w:trPr>
        <w:tc>
          <w:tcPr>
            <w:tcW w:w="4786" w:type="dxa"/>
          </w:tcPr>
          <w:p w14:paraId="582C4D50" w14:textId="77777777" w:rsidR="00397946" w:rsidRPr="00A575F5" w:rsidRDefault="00397946" w:rsidP="00054BEB">
            <w:pPr>
              <w:rPr>
                <w:rFonts w:asciiTheme="majorHAnsi" w:hAnsiTheme="majorHAnsi" w:cstheme="majorHAnsi"/>
                <w:sz w:val="20"/>
                <w:szCs w:val="20"/>
                <w:lang w:val="en-GB"/>
              </w:rPr>
            </w:pPr>
            <w:r w:rsidRPr="00A575F5">
              <w:rPr>
                <w:rFonts w:asciiTheme="majorHAnsi" w:hAnsiTheme="majorHAnsi" w:cstheme="majorHAnsi"/>
                <w:sz w:val="20"/>
                <w:szCs w:val="20"/>
                <w:lang w:val="en-GB"/>
              </w:rPr>
              <w:t>Study author contact details (Email)</w:t>
            </w:r>
          </w:p>
        </w:tc>
        <w:tc>
          <w:tcPr>
            <w:tcW w:w="5103" w:type="dxa"/>
          </w:tcPr>
          <w:p w14:paraId="369ED140" w14:textId="77777777" w:rsidR="00397946" w:rsidRPr="00A575F5" w:rsidRDefault="00397946" w:rsidP="00054BEB">
            <w:pPr>
              <w:rPr>
                <w:rFonts w:asciiTheme="majorHAnsi" w:hAnsiTheme="majorHAnsi" w:cstheme="majorHAnsi"/>
                <w:sz w:val="20"/>
                <w:szCs w:val="20"/>
                <w:lang w:val="en-GB"/>
              </w:rPr>
            </w:pPr>
          </w:p>
        </w:tc>
      </w:tr>
      <w:tr w:rsidR="00397946" w:rsidRPr="00A575F5" w14:paraId="2D511FEE" w14:textId="77777777" w:rsidTr="004167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cantSplit/>
          <w:trHeight w:val="300"/>
        </w:trPr>
        <w:tc>
          <w:tcPr>
            <w:tcW w:w="4786" w:type="dxa"/>
          </w:tcPr>
          <w:p w14:paraId="594FC647" w14:textId="77777777" w:rsidR="00397946" w:rsidRPr="00A575F5" w:rsidRDefault="00397946" w:rsidP="00054BEB">
            <w:pPr>
              <w:rPr>
                <w:rFonts w:asciiTheme="majorHAnsi" w:hAnsiTheme="majorHAnsi" w:cstheme="majorHAnsi"/>
                <w:sz w:val="20"/>
                <w:szCs w:val="20"/>
              </w:rPr>
            </w:pPr>
            <w:r w:rsidRPr="00A575F5">
              <w:rPr>
                <w:rFonts w:asciiTheme="majorHAnsi" w:hAnsiTheme="majorHAnsi" w:cstheme="majorHAnsi"/>
                <w:sz w:val="20"/>
                <w:szCs w:val="20"/>
              </w:rPr>
              <w:t xml:space="preserve">Publication type </w:t>
            </w:r>
            <w:r w:rsidRPr="00A575F5">
              <w:rPr>
                <w:rFonts w:asciiTheme="majorHAnsi" w:hAnsiTheme="majorHAnsi" w:cstheme="majorHAnsi"/>
                <w:i/>
                <w:color w:val="808080"/>
                <w:sz w:val="20"/>
                <w:szCs w:val="20"/>
              </w:rPr>
              <w:t xml:space="preserve">(e.g. full report, abstract, </w:t>
            </w:r>
            <w:proofErr w:type="spellStart"/>
            <w:r w:rsidRPr="00A575F5">
              <w:rPr>
                <w:rFonts w:asciiTheme="majorHAnsi" w:hAnsiTheme="majorHAnsi" w:cstheme="majorHAnsi"/>
                <w:i/>
                <w:color w:val="808080"/>
                <w:sz w:val="20"/>
                <w:szCs w:val="20"/>
              </w:rPr>
              <w:t>letter</w:t>
            </w:r>
            <w:proofErr w:type="spellEnd"/>
            <w:r w:rsidRPr="00A575F5">
              <w:rPr>
                <w:rFonts w:asciiTheme="majorHAnsi" w:hAnsiTheme="majorHAnsi" w:cstheme="majorHAnsi"/>
                <w:i/>
                <w:color w:val="808080"/>
                <w:sz w:val="20"/>
                <w:szCs w:val="20"/>
              </w:rPr>
              <w:t>)</w:t>
            </w:r>
          </w:p>
        </w:tc>
        <w:tc>
          <w:tcPr>
            <w:tcW w:w="5103" w:type="dxa"/>
          </w:tcPr>
          <w:p w14:paraId="647666C2" w14:textId="4098D27A" w:rsidR="00397946" w:rsidRPr="00A575F5" w:rsidRDefault="00397946" w:rsidP="00054BEB">
            <w:pPr>
              <w:rPr>
                <w:rFonts w:asciiTheme="majorHAnsi" w:hAnsiTheme="majorHAnsi" w:cstheme="majorHAnsi"/>
                <w:sz w:val="20"/>
                <w:szCs w:val="20"/>
              </w:rPr>
            </w:pPr>
          </w:p>
        </w:tc>
      </w:tr>
      <w:tr w:rsidR="00397946" w:rsidRPr="00A575F5" w14:paraId="48B98896" w14:textId="77777777" w:rsidTr="00054BEB">
        <w:trPr>
          <w:cantSplit/>
        </w:trPr>
        <w:tc>
          <w:tcPr>
            <w:tcW w:w="9889" w:type="dxa"/>
            <w:gridSpan w:val="2"/>
          </w:tcPr>
          <w:p w14:paraId="1C42C62E" w14:textId="77777777" w:rsidR="00397946" w:rsidRPr="00A575F5" w:rsidRDefault="00397946" w:rsidP="00054BEB">
            <w:pPr>
              <w:rPr>
                <w:rFonts w:asciiTheme="majorHAnsi" w:hAnsiTheme="majorHAnsi" w:cstheme="majorHAnsi"/>
                <w:sz w:val="20"/>
                <w:szCs w:val="20"/>
              </w:rPr>
            </w:pPr>
            <w:proofErr w:type="gramStart"/>
            <w:r w:rsidRPr="00A575F5">
              <w:rPr>
                <w:rFonts w:asciiTheme="majorHAnsi" w:hAnsiTheme="majorHAnsi" w:cstheme="majorHAnsi"/>
                <w:sz w:val="20"/>
                <w:szCs w:val="20"/>
              </w:rPr>
              <w:t>Notes:</w:t>
            </w:r>
            <w:proofErr w:type="gramEnd"/>
          </w:p>
        </w:tc>
      </w:tr>
    </w:tbl>
    <w:p w14:paraId="10B9ACF9" w14:textId="77777777" w:rsidR="00397946" w:rsidRPr="00A575F5" w:rsidRDefault="00397946" w:rsidP="00492B2D">
      <w:pPr>
        <w:rPr>
          <w:rFonts w:asciiTheme="majorHAnsi" w:hAnsiTheme="majorHAnsi" w:cstheme="majorHAnsi"/>
          <w:sz w:val="20"/>
          <w:szCs w:val="20"/>
        </w:rPr>
      </w:pPr>
    </w:p>
    <w:p w14:paraId="3E2D9510" w14:textId="77777777" w:rsidR="00397946" w:rsidRPr="00A575F5" w:rsidRDefault="00397946" w:rsidP="00492B2D">
      <w:pPr>
        <w:rPr>
          <w:rFonts w:asciiTheme="majorHAnsi" w:hAnsiTheme="majorHAnsi" w:cstheme="majorHAnsi"/>
          <w:sz w:val="20"/>
          <w:szCs w:val="20"/>
        </w:rPr>
      </w:pPr>
      <w:proofErr w:type="spellStart"/>
      <w:r w:rsidRPr="00A575F5">
        <w:rPr>
          <w:rFonts w:asciiTheme="majorHAnsi" w:hAnsiTheme="majorHAnsi" w:cstheme="majorHAnsi"/>
          <w:sz w:val="20"/>
          <w:szCs w:val="20"/>
        </w:rPr>
        <w:t>Study</w:t>
      </w:r>
      <w:proofErr w:type="spellEnd"/>
      <w:r w:rsidRPr="00A575F5">
        <w:rPr>
          <w:rFonts w:asciiTheme="majorHAnsi" w:hAnsiTheme="majorHAnsi" w:cstheme="majorHAnsi"/>
          <w:sz w:val="20"/>
          <w:szCs w:val="20"/>
        </w:rPr>
        <w:t xml:space="preserve"> </w:t>
      </w:r>
      <w:proofErr w:type="spellStart"/>
      <w:r w:rsidRPr="00A575F5">
        <w:rPr>
          <w:rFonts w:asciiTheme="majorHAnsi" w:hAnsiTheme="majorHAnsi" w:cstheme="majorHAnsi"/>
          <w:sz w:val="20"/>
          <w:szCs w:val="20"/>
        </w:rPr>
        <w:t>details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4642"/>
      </w:tblGrid>
      <w:tr w:rsidR="00397946" w:rsidRPr="00A575F5" w14:paraId="6110CC85" w14:textId="77777777" w:rsidTr="001A3DD3">
        <w:tc>
          <w:tcPr>
            <w:tcW w:w="4774" w:type="dxa"/>
            <w:shd w:val="clear" w:color="auto" w:fill="auto"/>
          </w:tcPr>
          <w:p w14:paraId="75BC6106" w14:textId="77777777" w:rsidR="00397946" w:rsidRPr="00A575F5" w:rsidRDefault="00397946" w:rsidP="001A3DD3">
            <w:pPr>
              <w:jc w:val="both"/>
              <w:rPr>
                <w:rFonts w:asciiTheme="majorHAnsi" w:hAnsiTheme="majorHAnsi" w:cstheme="majorHAnsi"/>
                <w:sz w:val="20"/>
                <w:szCs w:val="20"/>
              </w:rPr>
            </w:pPr>
            <w:proofErr w:type="spellStart"/>
            <w:r w:rsidRPr="00A575F5">
              <w:rPr>
                <w:rFonts w:asciiTheme="majorHAnsi" w:hAnsiTheme="majorHAnsi" w:cstheme="majorHAnsi"/>
                <w:sz w:val="20"/>
                <w:szCs w:val="20"/>
              </w:rPr>
              <w:t>Study</w:t>
            </w:r>
            <w:proofErr w:type="spellEnd"/>
            <w:r w:rsidRPr="00A575F5">
              <w:rPr>
                <w:rFonts w:asciiTheme="majorHAnsi" w:hAnsiTheme="majorHAnsi" w:cstheme="majorHAnsi"/>
                <w:sz w:val="20"/>
                <w:szCs w:val="20"/>
              </w:rPr>
              <w:t xml:space="preserve"> Name</w:t>
            </w:r>
          </w:p>
        </w:tc>
        <w:tc>
          <w:tcPr>
            <w:tcW w:w="5115" w:type="dxa"/>
            <w:shd w:val="clear" w:color="auto" w:fill="auto"/>
          </w:tcPr>
          <w:p w14:paraId="56E317B1" w14:textId="77777777" w:rsidR="00397946" w:rsidRPr="00A575F5" w:rsidRDefault="00397946" w:rsidP="001A3DD3">
            <w:pPr>
              <w:jc w:val="both"/>
              <w:rPr>
                <w:rFonts w:asciiTheme="majorHAnsi" w:hAnsiTheme="majorHAnsi" w:cstheme="majorHAnsi"/>
                <w:sz w:val="20"/>
                <w:szCs w:val="20"/>
              </w:rPr>
            </w:pPr>
          </w:p>
        </w:tc>
      </w:tr>
      <w:tr w:rsidR="00397946" w:rsidRPr="00A575F5" w14:paraId="3989B259" w14:textId="77777777" w:rsidTr="001A3DD3">
        <w:tc>
          <w:tcPr>
            <w:tcW w:w="4774" w:type="dxa"/>
            <w:shd w:val="clear" w:color="auto" w:fill="auto"/>
          </w:tcPr>
          <w:p w14:paraId="5C8307BF" w14:textId="77777777" w:rsidR="00397946" w:rsidRPr="00A575F5" w:rsidRDefault="00397946" w:rsidP="001A3DD3">
            <w:pPr>
              <w:jc w:val="both"/>
              <w:rPr>
                <w:rFonts w:asciiTheme="majorHAnsi" w:hAnsiTheme="majorHAnsi" w:cstheme="majorHAnsi"/>
                <w:sz w:val="20"/>
                <w:szCs w:val="20"/>
              </w:rPr>
            </w:pPr>
            <w:proofErr w:type="spellStart"/>
            <w:r w:rsidRPr="00A575F5">
              <w:rPr>
                <w:rFonts w:asciiTheme="majorHAnsi" w:hAnsiTheme="majorHAnsi" w:cstheme="majorHAnsi"/>
                <w:sz w:val="20"/>
                <w:szCs w:val="20"/>
              </w:rPr>
              <w:t>Author</w:t>
            </w:r>
            <w:proofErr w:type="spellEnd"/>
          </w:p>
        </w:tc>
        <w:tc>
          <w:tcPr>
            <w:tcW w:w="5115" w:type="dxa"/>
            <w:shd w:val="clear" w:color="auto" w:fill="auto"/>
          </w:tcPr>
          <w:p w14:paraId="29CD06C6" w14:textId="77777777" w:rsidR="00397946" w:rsidRPr="00A575F5" w:rsidRDefault="00397946" w:rsidP="001A3DD3">
            <w:pPr>
              <w:jc w:val="both"/>
              <w:rPr>
                <w:rFonts w:asciiTheme="majorHAnsi" w:hAnsiTheme="majorHAnsi" w:cstheme="majorHAnsi"/>
                <w:sz w:val="20"/>
                <w:szCs w:val="20"/>
              </w:rPr>
            </w:pPr>
          </w:p>
        </w:tc>
      </w:tr>
      <w:tr w:rsidR="00397946" w:rsidRPr="00A575F5" w14:paraId="3304B2BF" w14:textId="77777777" w:rsidTr="001A3DD3">
        <w:tc>
          <w:tcPr>
            <w:tcW w:w="4774" w:type="dxa"/>
            <w:shd w:val="clear" w:color="auto" w:fill="auto"/>
          </w:tcPr>
          <w:p w14:paraId="728BC0B1" w14:textId="77777777" w:rsidR="00397946" w:rsidRPr="00A575F5" w:rsidRDefault="00397946" w:rsidP="001A3DD3">
            <w:pPr>
              <w:jc w:val="both"/>
              <w:rPr>
                <w:rFonts w:asciiTheme="majorHAnsi" w:hAnsiTheme="majorHAnsi" w:cstheme="majorHAnsi"/>
                <w:sz w:val="20"/>
                <w:szCs w:val="20"/>
              </w:rPr>
            </w:pPr>
            <w:proofErr w:type="spellStart"/>
            <w:r w:rsidRPr="00A575F5">
              <w:rPr>
                <w:rFonts w:asciiTheme="majorHAnsi" w:hAnsiTheme="majorHAnsi" w:cstheme="majorHAnsi"/>
                <w:sz w:val="20"/>
                <w:szCs w:val="20"/>
              </w:rPr>
              <w:t>Year</w:t>
            </w:r>
            <w:proofErr w:type="spellEnd"/>
            <w:r w:rsidRPr="00A575F5">
              <w:rPr>
                <w:rFonts w:asciiTheme="majorHAnsi" w:hAnsiTheme="majorHAnsi" w:cstheme="majorHAnsi"/>
                <w:sz w:val="20"/>
                <w:szCs w:val="20"/>
              </w:rPr>
              <w:t xml:space="preserve"> of publication</w:t>
            </w:r>
          </w:p>
        </w:tc>
        <w:tc>
          <w:tcPr>
            <w:tcW w:w="5115" w:type="dxa"/>
            <w:shd w:val="clear" w:color="auto" w:fill="auto"/>
          </w:tcPr>
          <w:p w14:paraId="766C47A0" w14:textId="77777777" w:rsidR="00397946" w:rsidRPr="00A575F5" w:rsidRDefault="00397946" w:rsidP="001A3DD3">
            <w:pPr>
              <w:jc w:val="both"/>
              <w:rPr>
                <w:rFonts w:asciiTheme="majorHAnsi" w:hAnsiTheme="majorHAnsi" w:cstheme="majorHAnsi"/>
                <w:sz w:val="20"/>
                <w:szCs w:val="20"/>
              </w:rPr>
            </w:pPr>
          </w:p>
        </w:tc>
      </w:tr>
      <w:tr w:rsidR="00397946" w:rsidRPr="00A575F5" w14:paraId="60036DD8" w14:textId="77777777" w:rsidTr="001A3DD3">
        <w:tc>
          <w:tcPr>
            <w:tcW w:w="4774" w:type="dxa"/>
            <w:shd w:val="clear" w:color="auto" w:fill="auto"/>
          </w:tcPr>
          <w:p w14:paraId="564A1956" w14:textId="77777777" w:rsidR="00397946" w:rsidRPr="00A575F5" w:rsidRDefault="00397946" w:rsidP="001A3DD3">
            <w:pPr>
              <w:spacing w:line="360" w:lineRule="auto"/>
              <w:rPr>
                <w:rFonts w:asciiTheme="majorHAnsi" w:hAnsiTheme="majorHAnsi" w:cstheme="majorHAnsi"/>
                <w:sz w:val="20"/>
                <w:szCs w:val="20"/>
              </w:rPr>
            </w:pPr>
            <w:r w:rsidRPr="00A575F5">
              <w:rPr>
                <w:rFonts w:asciiTheme="majorHAnsi" w:hAnsiTheme="majorHAnsi" w:cstheme="majorHAnsi"/>
                <w:sz w:val="20"/>
                <w:szCs w:val="20"/>
              </w:rPr>
              <w:t>Journal Name</w:t>
            </w:r>
          </w:p>
        </w:tc>
        <w:tc>
          <w:tcPr>
            <w:tcW w:w="5115" w:type="dxa"/>
            <w:shd w:val="clear" w:color="auto" w:fill="auto"/>
          </w:tcPr>
          <w:p w14:paraId="73BACACF" w14:textId="77777777" w:rsidR="00397946" w:rsidRPr="00A575F5" w:rsidRDefault="00397946" w:rsidP="001A3DD3">
            <w:pPr>
              <w:jc w:val="both"/>
              <w:rPr>
                <w:rFonts w:asciiTheme="majorHAnsi" w:hAnsiTheme="majorHAnsi" w:cstheme="majorHAnsi"/>
                <w:sz w:val="20"/>
                <w:szCs w:val="20"/>
              </w:rPr>
            </w:pPr>
          </w:p>
        </w:tc>
      </w:tr>
      <w:tr w:rsidR="00397946" w:rsidRPr="00A575F5" w14:paraId="76D513F0" w14:textId="77777777" w:rsidTr="001A3DD3">
        <w:tc>
          <w:tcPr>
            <w:tcW w:w="4774" w:type="dxa"/>
            <w:shd w:val="clear" w:color="auto" w:fill="auto"/>
          </w:tcPr>
          <w:p w14:paraId="7E99E10A" w14:textId="77777777" w:rsidR="00397946" w:rsidRPr="00A575F5" w:rsidRDefault="00397946" w:rsidP="001A3DD3">
            <w:pPr>
              <w:jc w:val="both"/>
              <w:rPr>
                <w:rFonts w:asciiTheme="majorHAnsi" w:hAnsiTheme="majorHAnsi" w:cstheme="majorHAnsi"/>
                <w:sz w:val="20"/>
                <w:szCs w:val="20"/>
              </w:rPr>
            </w:pPr>
            <w:r w:rsidRPr="00A575F5">
              <w:rPr>
                <w:rFonts w:asciiTheme="majorHAnsi" w:hAnsiTheme="majorHAnsi" w:cstheme="majorHAnsi"/>
                <w:sz w:val="20"/>
                <w:szCs w:val="20"/>
              </w:rPr>
              <w:t>Volume, Issue, Page</w:t>
            </w:r>
          </w:p>
        </w:tc>
        <w:tc>
          <w:tcPr>
            <w:tcW w:w="5115" w:type="dxa"/>
            <w:shd w:val="clear" w:color="auto" w:fill="auto"/>
          </w:tcPr>
          <w:p w14:paraId="705B3A36" w14:textId="77777777" w:rsidR="00397946" w:rsidRPr="00A575F5" w:rsidRDefault="00397946" w:rsidP="001A3DD3">
            <w:pPr>
              <w:jc w:val="both"/>
              <w:rPr>
                <w:rFonts w:asciiTheme="majorHAnsi" w:hAnsiTheme="majorHAnsi" w:cstheme="majorHAnsi"/>
                <w:sz w:val="20"/>
                <w:szCs w:val="20"/>
              </w:rPr>
            </w:pPr>
          </w:p>
        </w:tc>
      </w:tr>
      <w:tr w:rsidR="00397946" w:rsidRPr="00A575F5" w14:paraId="2C56EB42" w14:textId="77777777" w:rsidTr="001A3DD3">
        <w:tc>
          <w:tcPr>
            <w:tcW w:w="4774" w:type="dxa"/>
            <w:shd w:val="clear" w:color="auto" w:fill="auto"/>
          </w:tcPr>
          <w:p w14:paraId="676AD4CC" w14:textId="77777777" w:rsidR="00397946" w:rsidRPr="00A575F5" w:rsidRDefault="00397946" w:rsidP="001A3DD3">
            <w:pPr>
              <w:jc w:val="both"/>
              <w:rPr>
                <w:rFonts w:asciiTheme="majorHAnsi" w:hAnsiTheme="majorHAnsi" w:cstheme="majorHAnsi"/>
                <w:sz w:val="20"/>
                <w:szCs w:val="20"/>
              </w:rPr>
            </w:pPr>
            <w:proofErr w:type="spellStart"/>
            <w:r w:rsidRPr="00A575F5">
              <w:rPr>
                <w:rFonts w:asciiTheme="majorHAnsi" w:hAnsiTheme="majorHAnsi" w:cstheme="majorHAnsi"/>
                <w:sz w:val="20"/>
                <w:szCs w:val="20"/>
              </w:rPr>
              <w:t>Status</w:t>
            </w:r>
            <w:proofErr w:type="spellEnd"/>
            <w:r w:rsidRPr="00A575F5">
              <w:rPr>
                <w:rFonts w:asciiTheme="majorHAnsi" w:hAnsiTheme="majorHAnsi" w:cstheme="majorHAnsi"/>
                <w:sz w:val="20"/>
                <w:szCs w:val="20"/>
              </w:rPr>
              <w:t xml:space="preserve"> (</w:t>
            </w:r>
            <w:proofErr w:type="spellStart"/>
            <w:r w:rsidRPr="00A575F5">
              <w:rPr>
                <w:rFonts w:asciiTheme="majorHAnsi" w:hAnsiTheme="majorHAnsi" w:cstheme="majorHAnsi"/>
                <w:sz w:val="20"/>
                <w:szCs w:val="20"/>
              </w:rPr>
              <w:t>published</w:t>
            </w:r>
            <w:proofErr w:type="spellEnd"/>
            <w:r w:rsidRPr="00A575F5">
              <w:rPr>
                <w:rFonts w:asciiTheme="majorHAnsi" w:hAnsiTheme="majorHAnsi" w:cstheme="majorHAnsi"/>
                <w:sz w:val="20"/>
                <w:szCs w:val="20"/>
              </w:rPr>
              <w:t xml:space="preserve">, </w:t>
            </w:r>
            <w:proofErr w:type="spellStart"/>
            <w:r w:rsidRPr="00A575F5">
              <w:rPr>
                <w:rFonts w:asciiTheme="majorHAnsi" w:hAnsiTheme="majorHAnsi" w:cstheme="majorHAnsi"/>
                <w:sz w:val="20"/>
                <w:szCs w:val="20"/>
              </w:rPr>
              <w:t>ongoing</w:t>
            </w:r>
            <w:proofErr w:type="spellEnd"/>
            <w:r w:rsidRPr="00A575F5">
              <w:rPr>
                <w:rFonts w:asciiTheme="majorHAnsi" w:hAnsiTheme="majorHAnsi" w:cstheme="majorHAnsi"/>
                <w:sz w:val="20"/>
                <w:szCs w:val="20"/>
              </w:rPr>
              <w:t xml:space="preserve"> </w:t>
            </w:r>
            <w:proofErr w:type="spellStart"/>
            <w:r w:rsidRPr="00A575F5">
              <w:rPr>
                <w:rFonts w:asciiTheme="majorHAnsi" w:hAnsiTheme="majorHAnsi" w:cstheme="majorHAnsi"/>
                <w:sz w:val="20"/>
                <w:szCs w:val="20"/>
              </w:rPr>
              <w:t>etc</w:t>
            </w:r>
            <w:proofErr w:type="spellEnd"/>
            <w:r w:rsidRPr="00A575F5">
              <w:rPr>
                <w:rFonts w:asciiTheme="majorHAnsi" w:hAnsiTheme="majorHAnsi" w:cstheme="majorHAnsi"/>
                <w:sz w:val="20"/>
                <w:szCs w:val="20"/>
              </w:rPr>
              <w:t>)</w:t>
            </w:r>
          </w:p>
        </w:tc>
        <w:tc>
          <w:tcPr>
            <w:tcW w:w="5115" w:type="dxa"/>
            <w:shd w:val="clear" w:color="auto" w:fill="auto"/>
          </w:tcPr>
          <w:p w14:paraId="087284A2" w14:textId="77777777" w:rsidR="00397946" w:rsidRPr="00A575F5" w:rsidRDefault="00397946" w:rsidP="001A3DD3">
            <w:pPr>
              <w:jc w:val="both"/>
              <w:rPr>
                <w:rFonts w:asciiTheme="majorHAnsi" w:hAnsiTheme="majorHAnsi" w:cstheme="majorHAnsi"/>
                <w:sz w:val="20"/>
                <w:szCs w:val="20"/>
              </w:rPr>
            </w:pPr>
          </w:p>
        </w:tc>
      </w:tr>
      <w:tr w:rsidR="00397946" w:rsidRPr="00A575F5" w14:paraId="1F6EBB50" w14:textId="77777777" w:rsidTr="001A3DD3">
        <w:tc>
          <w:tcPr>
            <w:tcW w:w="9889" w:type="dxa"/>
            <w:gridSpan w:val="2"/>
            <w:shd w:val="clear" w:color="auto" w:fill="auto"/>
          </w:tcPr>
          <w:p w14:paraId="1D8C037E" w14:textId="77777777" w:rsidR="00397946" w:rsidRPr="00A575F5" w:rsidRDefault="00397946" w:rsidP="001A3DD3">
            <w:pPr>
              <w:jc w:val="both"/>
              <w:rPr>
                <w:rFonts w:asciiTheme="majorHAnsi" w:hAnsiTheme="majorHAnsi" w:cstheme="majorHAnsi"/>
                <w:sz w:val="20"/>
                <w:szCs w:val="20"/>
              </w:rPr>
            </w:pPr>
            <w:r w:rsidRPr="00A575F5">
              <w:rPr>
                <w:rFonts w:asciiTheme="majorHAnsi" w:hAnsiTheme="majorHAnsi" w:cstheme="majorHAnsi"/>
                <w:sz w:val="20"/>
                <w:szCs w:val="20"/>
              </w:rPr>
              <w:t xml:space="preserve">Notes </w:t>
            </w:r>
          </w:p>
        </w:tc>
      </w:tr>
    </w:tbl>
    <w:p w14:paraId="7614AAED" w14:textId="77777777" w:rsidR="00397946" w:rsidRPr="00A575F5" w:rsidRDefault="00397946" w:rsidP="00CB628B">
      <w:pPr>
        <w:pStyle w:val="Heading1"/>
        <w:rPr>
          <w:rFonts w:asciiTheme="majorHAnsi" w:hAnsiTheme="majorHAnsi" w:cstheme="majorHAnsi"/>
          <w:sz w:val="20"/>
          <w:szCs w:val="20"/>
        </w:rPr>
      </w:pPr>
    </w:p>
    <w:p w14:paraId="11EE2F26" w14:textId="77777777" w:rsidR="00397946" w:rsidRPr="00A575F5" w:rsidRDefault="00397946" w:rsidP="00CB628B">
      <w:pPr>
        <w:pStyle w:val="Footer"/>
        <w:jc w:val="center"/>
        <w:rPr>
          <w:rFonts w:asciiTheme="majorHAnsi" w:hAnsiTheme="majorHAnsi" w:cstheme="majorHAnsi"/>
          <w:b/>
          <w:sz w:val="20"/>
          <w:szCs w:val="20"/>
        </w:rPr>
      </w:pPr>
      <w:r w:rsidRPr="00A575F5">
        <w:rPr>
          <w:rFonts w:asciiTheme="majorHAnsi" w:hAnsiTheme="majorHAnsi" w:cstheme="majorHAnsi"/>
          <w:b/>
          <w:sz w:val="20"/>
          <w:szCs w:val="20"/>
        </w:rPr>
        <w:t>DO NOT PROCEED IF STUDY EXCLUDED FROM REVIEW</w:t>
      </w:r>
    </w:p>
    <w:p w14:paraId="799391C1" w14:textId="77777777" w:rsidR="00397946" w:rsidRPr="00A575F5" w:rsidRDefault="00397946" w:rsidP="00A8400D">
      <w:pPr>
        <w:pStyle w:val="Heading1"/>
        <w:rPr>
          <w:rFonts w:asciiTheme="majorHAnsi" w:hAnsiTheme="majorHAnsi" w:cstheme="majorHAnsi"/>
          <w:sz w:val="20"/>
          <w:szCs w:val="20"/>
          <w:lang w:val="fr-FR"/>
        </w:rPr>
      </w:pPr>
      <w:r w:rsidRPr="00A575F5">
        <w:rPr>
          <w:rFonts w:asciiTheme="majorHAnsi" w:hAnsiTheme="majorHAnsi" w:cstheme="majorHAnsi"/>
          <w:sz w:val="20"/>
          <w:szCs w:val="20"/>
        </w:rPr>
        <w:lastRenderedPageBreak/>
        <w:t>Characteristics of included studie</w:t>
      </w:r>
      <w:r w:rsidRPr="00A575F5">
        <w:rPr>
          <w:rFonts w:asciiTheme="majorHAnsi" w:hAnsiTheme="majorHAnsi" w:cstheme="majorHAnsi"/>
          <w:sz w:val="20"/>
          <w:szCs w:val="20"/>
          <w:lang w:val="fr-FR"/>
        </w:rPr>
        <w:t>s</w:t>
      </w:r>
    </w:p>
    <w:p w14:paraId="2D4B87DC" w14:textId="77777777" w:rsidR="00397946" w:rsidRPr="00A575F5" w:rsidRDefault="00397946" w:rsidP="00CB628B">
      <w:pPr>
        <w:pStyle w:val="Heading2"/>
        <w:rPr>
          <w:rFonts w:asciiTheme="majorHAnsi" w:hAnsiTheme="majorHAnsi" w:cstheme="majorHAnsi"/>
          <w:sz w:val="20"/>
          <w:szCs w:val="20"/>
        </w:rPr>
      </w:pPr>
      <w:r w:rsidRPr="00A575F5">
        <w:rPr>
          <w:rFonts w:asciiTheme="majorHAnsi" w:hAnsiTheme="majorHAnsi" w:cstheme="majorHAnsi"/>
          <w:sz w:val="20"/>
          <w:szCs w:val="20"/>
        </w:rPr>
        <w:t>Participants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2553"/>
        <w:gridCol w:w="3118"/>
        <w:gridCol w:w="1843"/>
      </w:tblGrid>
      <w:tr w:rsidR="00397946" w:rsidRPr="0071486B" w14:paraId="3F2D2A88" w14:textId="77777777" w:rsidTr="008462EB">
        <w:trPr>
          <w:cantSplit/>
          <w:trHeight w:val="495"/>
        </w:trPr>
        <w:tc>
          <w:tcPr>
            <w:tcW w:w="2375" w:type="dxa"/>
          </w:tcPr>
          <w:p w14:paraId="45A7C861" w14:textId="77777777" w:rsidR="00397946" w:rsidRPr="00A575F5" w:rsidRDefault="00397946" w:rsidP="00054BEB">
            <w:pPr>
              <w:rPr>
                <w:rFonts w:asciiTheme="majorHAnsi" w:hAnsiTheme="majorHAnsi" w:cstheme="majorHAnsi"/>
                <w:sz w:val="20"/>
                <w:szCs w:val="20"/>
              </w:rPr>
            </w:pPr>
          </w:p>
        </w:tc>
        <w:tc>
          <w:tcPr>
            <w:tcW w:w="5671" w:type="dxa"/>
            <w:gridSpan w:val="2"/>
            <w:shd w:val="clear" w:color="auto" w:fill="auto"/>
          </w:tcPr>
          <w:p w14:paraId="50BF19B0" w14:textId="77777777" w:rsidR="00397946" w:rsidRPr="00A575F5" w:rsidRDefault="00397946" w:rsidP="00054BEB">
            <w:pPr>
              <w:rPr>
                <w:rFonts w:asciiTheme="majorHAnsi" w:hAnsiTheme="majorHAnsi" w:cstheme="majorHAnsi"/>
                <w:sz w:val="20"/>
                <w:szCs w:val="20"/>
                <w:lang w:val="en-GB"/>
              </w:rPr>
            </w:pPr>
            <w:r w:rsidRPr="00A575F5">
              <w:rPr>
                <w:rFonts w:asciiTheme="majorHAnsi" w:hAnsiTheme="majorHAnsi" w:cstheme="majorHAnsi"/>
                <w:sz w:val="20"/>
                <w:szCs w:val="20"/>
                <w:lang w:val="en-GB"/>
              </w:rPr>
              <w:t>Description</w:t>
            </w:r>
          </w:p>
          <w:p w14:paraId="4E4956B8" w14:textId="77777777" w:rsidR="00397946" w:rsidRPr="00A575F5" w:rsidRDefault="00397946" w:rsidP="00054BEB">
            <w:pPr>
              <w:rPr>
                <w:rFonts w:asciiTheme="majorHAnsi" w:hAnsiTheme="majorHAnsi" w:cstheme="majorHAnsi"/>
                <w:i/>
                <w:color w:val="808080"/>
                <w:sz w:val="20"/>
                <w:szCs w:val="20"/>
                <w:lang w:val="en-GB"/>
              </w:rPr>
            </w:pPr>
            <w:r w:rsidRPr="00A575F5">
              <w:rPr>
                <w:rFonts w:asciiTheme="majorHAnsi" w:hAnsiTheme="majorHAnsi" w:cstheme="majorHAnsi"/>
                <w:i/>
                <w:color w:val="808080"/>
                <w:sz w:val="20"/>
                <w:szCs w:val="20"/>
                <w:lang w:val="en-GB"/>
              </w:rPr>
              <w:t>Include comparative information for each intervention or comparison group if available</w:t>
            </w:r>
          </w:p>
        </w:tc>
        <w:tc>
          <w:tcPr>
            <w:tcW w:w="1843" w:type="dxa"/>
            <w:shd w:val="clear" w:color="auto" w:fill="auto"/>
          </w:tcPr>
          <w:p w14:paraId="6E90AC41" w14:textId="77777777" w:rsidR="00397946" w:rsidRPr="00A575F5" w:rsidRDefault="00397946" w:rsidP="00054BEB">
            <w:pPr>
              <w:rPr>
                <w:rFonts w:asciiTheme="majorHAnsi" w:hAnsiTheme="majorHAnsi" w:cstheme="majorHAnsi"/>
                <w:color w:val="808080"/>
                <w:sz w:val="20"/>
                <w:szCs w:val="20"/>
                <w:lang w:val="en-GB"/>
              </w:rPr>
            </w:pPr>
            <w:r w:rsidRPr="00A575F5">
              <w:rPr>
                <w:rFonts w:asciiTheme="majorHAnsi" w:hAnsiTheme="majorHAnsi" w:cstheme="majorHAnsi"/>
                <w:sz w:val="20"/>
                <w:szCs w:val="20"/>
                <w:lang w:val="en-GB"/>
              </w:rPr>
              <w:t xml:space="preserve">Location in text or source </w:t>
            </w:r>
            <w:r w:rsidRPr="00A575F5">
              <w:rPr>
                <w:rFonts w:asciiTheme="majorHAnsi" w:hAnsiTheme="majorHAnsi" w:cstheme="majorHAnsi"/>
                <w:i/>
                <w:color w:val="808080"/>
                <w:sz w:val="20"/>
                <w:szCs w:val="20"/>
                <w:lang w:val="en-GB"/>
              </w:rPr>
              <w:t>(</w:t>
            </w:r>
            <w:proofErr w:type="spellStart"/>
            <w:r w:rsidRPr="00A575F5">
              <w:rPr>
                <w:rFonts w:asciiTheme="majorHAnsi" w:hAnsiTheme="majorHAnsi" w:cstheme="majorHAnsi"/>
                <w:i/>
                <w:color w:val="808080"/>
                <w:sz w:val="20"/>
                <w:szCs w:val="20"/>
                <w:lang w:val="en-GB"/>
              </w:rPr>
              <w:t>pg</w:t>
            </w:r>
            <w:proofErr w:type="spellEnd"/>
            <w:r w:rsidRPr="00A575F5">
              <w:rPr>
                <w:rFonts w:asciiTheme="majorHAnsi" w:hAnsiTheme="majorHAnsi" w:cstheme="majorHAnsi"/>
                <w:i/>
                <w:color w:val="808080"/>
                <w:sz w:val="20"/>
                <w:szCs w:val="20"/>
                <w:lang w:val="en-GB"/>
              </w:rPr>
              <w:t xml:space="preserve"> &amp; ¶/fig/table/other)</w:t>
            </w:r>
          </w:p>
        </w:tc>
      </w:tr>
      <w:tr w:rsidR="00397946" w:rsidRPr="0071486B" w14:paraId="5C444A41" w14:textId="77777777" w:rsidTr="008462EB">
        <w:trPr>
          <w:cantSplit/>
          <w:trHeight w:val="487"/>
        </w:trPr>
        <w:tc>
          <w:tcPr>
            <w:tcW w:w="2375" w:type="dxa"/>
          </w:tcPr>
          <w:p w14:paraId="42C5730E" w14:textId="77777777" w:rsidR="00397946" w:rsidRPr="00A575F5" w:rsidRDefault="00397946" w:rsidP="00054BEB">
            <w:pPr>
              <w:rPr>
                <w:rFonts w:asciiTheme="majorHAnsi" w:hAnsiTheme="majorHAnsi" w:cstheme="majorHAnsi"/>
                <w:sz w:val="20"/>
                <w:szCs w:val="20"/>
                <w:lang w:val="en-GB"/>
              </w:rPr>
            </w:pPr>
            <w:r w:rsidRPr="00A575F5">
              <w:rPr>
                <w:rFonts w:asciiTheme="majorHAnsi" w:hAnsiTheme="majorHAnsi" w:cstheme="majorHAnsi"/>
                <w:sz w:val="20"/>
                <w:szCs w:val="20"/>
                <w:lang w:val="en-GB"/>
              </w:rPr>
              <w:t xml:space="preserve">Population description </w:t>
            </w:r>
            <w:r w:rsidRPr="00A575F5">
              <w:rPr>
                <w:rFonts w:asciiTheme="majorHAnsi" w:hAnsiTheme="majorHAnsi" w:cstheme="majorHAnsi"/>
                <w:i/>
                <w:color w:val="808080"/>
                <w:sz w:val="20"/>
                <w:szCs w:val="20"/>
                <w:lang w:val="en-GB"/>
              </w:rPr>
              <w:t>(from which study participants are drawn)</w:t>
            </w:r>
          </w:p>
        </w:tc>
        <w:tc>
          <w:tcPr>
            <w:tcW w:w="5671" w:type="dxa"/>
            <w:gridSpan w:val="2"/>
            <w:shd w:val="clear" w:color="auto" w:fill="auto"/>
          </w:tcPr>
          <w:p w14:paraId="2BDBBD26" w14:textId="77777777" w:rsidR="00397946" w:rsidRPr="00A575F5" w:rsidRDefault="00397946" w:rsidP="00054BEB">
            <w:pPr>
              <w:rPr>
                <w:rFonts w:asciiTheme="majorHAnsi" w:hAnsiTheme="majorHAnsi" w:cstheme="majorHAnsi"/>
                <w:sz w:val="20"/>
                <w:szCs w:val="20"/>
                <w:lang w:val="en-GB"/>
              </w:rPr>
            </w:pPr>
          </w:p>
        </w:tc>
        <w:tc>
          <w:tcPr>
            <w:tcW w:w="1843" w:type="dxa"/>
            <w:shd w:val="clear" w:color="auto" w:fill="auto"/>
          </w:tcPr>
          <w:p w14:paraId="27F42536" w14:textId="77777777" w:rsidR="00397946" w:rsidRPr="00A575F5" w:rsidRDefault="00397946" w:rsidP="00054BEB">
            <w:pPr>
              <w:rPr>
                <w:rFonts w:asciiTheme="majorHAnsi" w:hAnsiTheme="majorHAnsi" w:cstheme="majorHAnsi"/>
                <w:sz w:val="20"/>
                <w:szCs w:val="20"/>
                <w:lang w:val="en-GB"/>
              </w:rPr>
            </w:pPr>
          </w:p>
        </w:tc>
      </w:tr>
      <w:tr w:rsidR="00397946" w:rsidRPr="0071486B" w14:paraId="1BF60709" w14:textId="77777777" w:rsidTr="008462EB">
        <w:trPr>
          <w:cantSplit/>
          <w:trHeight w:val="487"/>
        </w:trPr>
        <w:tc>
          <w:tcPr>
            <w:tcW w:w="2375" w:type="dxa"/>
          </w:tcPr>
          <w:p w14:paraId="42E17DF3" w14:textId="77777777" w:rsidR="00397946" w:rsidRPr="00A575F5" w:rsidRDefault="00397946" w:rsidP="00AC5FAC">
            <w:pPr>
              <w:rPr>
                <w:rFonts w:asciiTheme="majorHAnsi" w:hAnsiTheme="majorHAnsi" w:cstheme="majorHAnsi"/>
                <w:sz w:val="20"/>
                <w:szCs w:val="20"/>
                <w:lang w:val="en-GB"/>
              </w:rPr>
            </w:pPr>
            <w:r w:rsidRPr="00A575F5">
              <w:rPr>
                <w:rFonts w:asciiTheme="majorHAnsi" w:hAnsiTheme="majorHAnsi" w:cstheme="majorHAnsi"/>
                <w:sz w:val="20"/>
                <w:szCs w:val="20"/>
                <w:lang w:val="en-GB"/>
              </w:rPr>
              <w:t xml:space="preserve">Setting </w:t>
            </w:r>
            <w:r w:rsidRPr="00A575F5">
              <w:rPr>
                <w:rFonts w:asciiTheme="majorHAnsi" w:hAnsiTheme="majorHAnsi" w:cstheme="majorHAnsi"/>
                <w:i/>
                <w:color w:val="808080"/>
                <w:sz w:val="20"/>
                <w:szCs w:val="20"/>
                <w:lang w:val="en-GB"/>
              </w:rPr>
              <w:t>(</w:t>
            </w:r>
            <w:proofErr w:type="gramStart"/>
            <w:r w:rsidRPr="00A575F5">
              <w:rPr>
                <w:rFonts w:asciiTheme="majorHAnsi" w:hAnsiTheme="majorHAnsi" w:cstheme="majorHAnsi"/>
                <w:i/>
                <w:color w:val="808080"/>
                <w:sz w:val="20"/>
                <w:szCs w:val="20"/>
                <w:lang w:val="en-GB"/>
              </w:rPr>
              <w:t>e.g.</w:t>
            </w:r>
            <w:proofErr w:type="gramEnd"/>
            <w:r w:rsidRPr="00A575F5">
              <w:rPr>
                <w:rFonts w:asciiTheme="majorHAnsi" w:hAnsiTheme="majorHAnsi" w:cstheme="majorHAnsi"/>
                <w:i/>
                <w:color w:val="808080"/>
                <w:sz w:val="20"/>
                <w:szCs w:val="20"/>
                <w:lang w:val="en-GB"/>
              </w:rPr>
              <w:t xml:space="preserve"> intensive care unit, service providers, institutions, day care centre etc)</w:t>
            </w:r>
          </w:p>
        </w:tc>
        <w:tc>
          <w:tcPr>
            <w:tcW w:w="5671" w:type="dxa"/>
            <w:gridSpan w:val="2"/>
            <w:shd w:val="clear" w:color="auto" w:fill="auto"/>
          </w:tcPr>
          <w:p w14:paraId="5FA9A10D" w14:textId="77777777" w:rsidR="00397946" w:rsidRPr="00A575F5" w:rsidRDefault="00397946" w:rsidP="00054BEB">
            <w:pPr>
              <w:rPr>
                <w:rFonts w:asciiTheme="majorHAnsi" w:hAnsiTheme="majorHAnsi" w:cstheme="majorHAnsi"/>
                <w:sz w:val="20"/>
                <w:szCs w:val="20"/>
                <w:lang w:val="en-GB"/>
              </w:rPr>
            </w:pPr>
          </w:p>
        </w:tc>
        <w:tc>
          <w:tcPr>
            <w:tcW w:w="1843" w:type="dxa"/>
            <w:shd w:val="clear" w:color="auto" w:fill="auto"/>
          </w:tcPr>
          <w:p w14:paraId="09945E65" w14:textId="77777777" w:rsidR="00397946" w:rsidRPr="00A575F5" w:rsidRDefault="00397946" w:rsidP="00054BEB">
            <w:pPr>
              <w:rPr>
                <w:rFonts w:asciiTheme="majorHAnsi" w:hAnsiTheme="majorHAnsi" w:cstheme="majorHAnsi"/>
                <w:sz w:val="20"/>
                <w:szCs w:val="20"/>
                <w:lang w:val="en-GB"/>
              </w:rPr>
            </w:pPr>
          </w:p>
        </w:tc>
      </w:tr>
      <w:tr w:rsidR="00397946" w:rsidRPr="0071486B" w14:paraId="5096774F" w14:textId="77777777" w:rsidTr="008462EB">
        <w:trPr>
          <w:cantSplit/>
          <w:trHeight w:val="712"/>
        </w:trPr>
        <w:tc>
          <w:tcPr>
            <w:tcW w:w="2375" w:type="dxa"/>
          </w:tcPr>
          <w:p w14:paraId="48789C8A" w14:textId="77777777" w:rsidR="00397946" w:rsidRPr="00A575F5" w:rsidRDefault="00397946" w:rsidP="00054BEB">
            <w:pPr>
              <w:rPr>
                <w:rFonts w:asciiTheme="majorHAnsi" w:hAnsiTheme="majorHAnsi" w:cstheme="majorHAnsi"/>
                <w:sz w:val="20"/>
                <w:szCs w:val="20"/>
                <w:lang w:val="en-GB"/>
              </w:rPr>
            </w:pPr>
            <w:r w:rsidRPr="00A575F5">
              <w:rPr>
                <w:rFonts w:asciiTheme="majorHAnsi" w:hAnsiTheme="majorHAnsi" w:cstheme="majorHAnsi"/>
                <w:sz w:val="20"/>
                <w:szCs w:val="20"/>
                <w:lang w:val="en-GB"/>
              </w:rPr>
              <w:t xml:space="preserve">Method of recruitment of participants </w:t>
            </w:r>
            <w:r w:rsidRPr="00A575F5">
              <w:rPr>
                <w:rFonts w:asciiTheme="majorHAnsi" w:hAnsiTheme="majorHAnsi" w:cstheme="majorHAnsi"/>
                <w:i/>
                <w:color w:val="808080"/>
                <w:sz w:val="20"/>
                <w:szCs w:val="20"/>
                <w:lang w:val="en-GB"/>
              </w:rPr>
              <w:t>(</w:t>
            </w:r>
            <w:proofErr w:type="gramStart"/>
            <w:r w:rsidRPr="00A575F5">
              <w:rPr>
                <w:rFonts w:asciiTheme="majorHAnsi" w:hAnsiTheme="majorHAnsi" w:cstheme="majorHAnsi"/>
                <w:i/>
                <w:color w:val="808080"/>
                <w:sz w:val="20"/>
                <w:szCs w:val="20"/>
                <w:lang w:val="en-GB"/>
              </w:rPr>
              <w:t>e.g.</w:t>
            </w:r>
            <w:proofErr w:type="gramEnd"/>
            <w:r w:rsidRPr="00A575F5">
              <w:rPr>
                <w:rFonts w:asciiTheme="majorHAnsi" w:hAnsiTheme="majorHAnsi" w:cstheme="majorHAnsi"/>
                <w:i/>
                <w:color w:val="808080"/>
                <w:sz w:val="20"/>
                <w:szCs w:val="20"/>
                <w:lang w:val="en-GB"/>
              </w:rPr>
              <w:t xml:space="preserve"> phone, mail, clinic patients)</w:t>
            </w:r>
          </w:p>
        </w:tc>
        <w:tc>
          <w:tcPr>
            <w:tcW w:w="5671" w:type="dxa"/>
            <w:gridSpan w:val="2"/>
          </w:tcPr>
          <w:p w14:paraId="561A43C8" w14:textId="77777777" w:rsidR="00397946" w:rsidRPr="00A575F5" w:rsidRDefault="00397946" w:rsidP="00054BEB">
            <w:pPr>
              <w:rPr>
                <w:rFonts w:asciiTheme="majorHAnsi" w:hAnsiTheme="majorHAnsi" w:cstheme="majorHAnsi"/>
                <w:sz w:val="20"/>
                <w:szCs w:val="20"/>
                <w:lang w:val="en-GB"/>
              </w:rPr>
            </w:pPr>
          </w:p>
        </w:tc>
        <w:tc>
          <w:tcPr>
            <w:tcW w:w="1843" w:type="dxa"/>
          </w:tcPr>
          <w:p w14:paraId="48A72DD7" w14:textId="77777777" w:rsidR="00397946" w:rsidRPr="00A575F5" w:rsidRDefault="00397946" w:rsidP="00054BEB">
            <w:pPr>
              <w:rPr>
                <w:rFonts w:asciiTheme="majorHAnsi" w:hAnsiTheme="majorHAnsi" w:cstheme="majorHAnsi"/>
                <w:sz w:val="20"/>
                <w:szCs w:val="20"/>
                <w:lang w:val="en-GB"/>
              </w:rPr>
            </w:pPr>
          </w:p>
        </w:tc>
      </w:tr>
      <w:tr w:rsidR="00397946" w:rsidRPr="00A575F5" w14:paraId="7D81F35C" w14:textId="77777777" w:rsidTr="008462EB">
        <w:trPr>
          <w:cantSplit/>
          <w:trHeight w:val="373"/>
        </w:trPr>
        <w:tc>
          <w:tcPr>
            <w:tcW w:w="2375" w:type="dxa"/>
          </w:tcPr>
          <w:p w14:paraId="376BE23F" w14:textId="77777777" w:rsidR="00397946" w:rsidRPr="00A575F5" w:rsidRDefault="00397946" w:rsidP="00054BEB">
            <w:pPr>
              <w:rPr>
                <w:rFonts w:asciiTheme="majorHAnsi" w:hAnsiTheme="majorHAnsi" w:cstheme="majorHAnsi"/>
                <w:i/>
                <w:sz w:val="20"/>
                <w:szCs w:val="20"/>
              </w:rPr>
            </w:pPr>
            <w:proofErr w:type="spellStart"/>
            <w:r w:rsidRPr="00A575F5">
              <w:rPr>
                <w:rFonts w:asciiTheme="majorHAnsi" w:hAnsiTheme="majorHAnsi" w:cstheme="majorHAnsi"/>
                <w:sz w:val="20"/>
                <w:szCs w:val="20"/>
              </w:rPr>
              <w:t>Informed</w:t>
            </w:r>
            <w:proofErr w:type="spellEnd"/>
            <w:r w:rsidRPr="00A575F5">
              <w:rPr>
                <w:rFonts w:asciiTheme="majorHAnsi" w:hAnsiTheme="majorHAnsi" w:cstheme="majorHAnsi"/>
                <w:sz w:val="20"/>
                <w:szCs w:val="20"/>
              </w:rPr>
              <w:t xml:space="preserve"> consent </w:t>
            </w:r>
            <w:proofErr w:type="spellStart"/>
            <w:r w:rsidRPr="00A575F5">
              <w:rPr>
                <w:rFonts w:asciiTheme="majorHAnsi" w:hAnsiTheme="majorHAnsi" w:cstheme="majorHAnsi"/>
                <w:sz w:val="20"/>
                <w:szCs w:val="20"/>
              </w:rPr>
              <w:t>obtained</w:t>
            </w:r>
            <w:proofErr w:type="spellEnd"/>
          </w:p>
        </w:tc>
        <w:tc>
          <w:tcPr>
            <w:tcW w:w="2553" w:type="dxa"/>
          </w:tcPr>
          <w:p w14:paraId="40D36ED7" w14:textId="77777777" w:rsidR="00397946" w:rsidRPr="00A575F5" w:rsidRDefault="00397946" w:rsidP="00054BEB">
            <w:pPr>
              <w:rPr>
                <w:rFonts w:asciiTheme="majorHAnsi" w:hAnsiTheme="majorHAnsi" w:cstheme="majorHAnsi"/>
                <w:sz w:val="20"/>
                <w:szCs w:val="20"/>
              </w:rPr>
            </w:pPr>
            <w:r w:rsidRPr="00A575F5">
              <w:rPr>
                <w:rFonts w:asciiTheme="majorHAnsi" w:hAnsiTheme="majorHAnsi" w:cstheme="majorHAnsi"/>
                <w:sz w:val="20"/>
                <w:szCs w:val="20"/>
              </w:rPr>
              <w:fldChar w:fldCharType="begin">
                <w:ffData>
                  <w:name w:val="Check6"/>
                  <w:enabled/>
                  <w:calcOnExit w:val="0"/>
                  <w:checkBox>
                    <w:size w:val="24"/>
                    <w:default w:val="0"/>
                  </w:checkBox>
                </w:ffData>
              </w:fldChar>
            </w:r>
            <w:r w:rsidRPr="00A575F5">
              <w:rPr>
                <w:rFonts w:asciiTheme="majorHAnsi" w:hAnsiTheme="majorHAnsi" w:cstheme="majorHAnsi"/>
                <w:sz w:val="20"/>
                <w:szCs w:val="20"/>
              </w:rPr>
              <w:instrText xml:space="preserve"> FORMCHECKBOX </w:instrText>
            </w:r>
            <w:r w:rsidR="001B286A">
              <w:rPr>
                <w:rFonts w:asciiTheme="majorHAnsi" w:hAnsiTheme="majorHAnsi" w:cstheme="majorHAnsi"/>
                <w:sz w:val="20"/>
                <w:szCs w:val="20"/>
              </w:rPr>
            </w:r>
            <w:r w:rsidR="001B286A">
              <w:rPr>
                <w:rFonts w:asciiTheme="majorHAnsi" w:hAnsiTheme="majorHAnsi" w:cstheme="majorHAnsi"/>
                <w:sz w:val="20"/>
                <w:szCs w:val="20"/>
              </w:rPr>
              <w:fldChar w:fldCharType="separate"/>
            </w:r>
            <w:r w:rsidRPr="00A575F5">
              <w:rPr>
                <w:rFonts w:asciiTheme="majorHAnsi" w:hAnsiTheme="majorHAnsi" w:cstheme="majorHAnsi"/>
                <w:sz w:val="20"/>
                <w:szCs w:val="20"/>
              </w:rPr>
              <w:fldChar w:fldCharType="end"/>
            </w:r>
            <w:r w:rsidRPr="00A575F5">
              <w:rPr>
                <w:rFonts w:asciiTheme="majorHAnsi" w:hAnsiTheme="majorHAnsi" w:cstheme="majorHAnsi"/>
                <w:sz w:val="20"/>
                <w:szCs w:val="20"/>
              </w:rPr>
              <w:tab/>
            </w:r>
            <w:r w:rsidRPr="00A575F5">
              <w:rPr>
                <w:rFonts w:asciiTheme="majorHAnsi" w:hAnsiTheme="majorHAnsi" w:cstheme="majorHAnsi"/>
                <w:sz w:val="20"/>
                <w:szCs w:val="20"/>
              </w:rPr>
              <w:fldChar w:fldCharType="begin">
                <w:ffData>
                  <w:name w:val="Check7"/>
                  <w:enabled/>
                  <w:calcOnExit w:val="0"/>
                  <w:checkBox>
                    <w:size w:val="24"/>
                    <w:default w:val="0"/>
                  </w:checkBox>
                </w:ffData>
              </w:fldChar>
            </w:r>
            <w:r w:rsidRPr="00A575F5">
              <w:rPr>
                <w:rFonts w:asciiTheme="majorHAnsi" w:hAnsiTheme="majorHAnsi" w:cstheme="majorHAnsi"/>
                <w:sz w:val="20"/>
                <w:szCs w:val="20"/>
              </w:rPr>
              <w:instrText xml:space="preserve"> FORMCHECKBOX </w:instrText>
            </w:r>
            <w:r w:rsidR="001B286A">
              <w:rPr>
                <w:rFonts w:asciiTheme="majorHAnsi" w:hAnsiTheme="majorHAnsi" w:cstheme="majorHAnsi"/>
                <w:sz w:val="20"/>
                <w:szCs w:val="20"/>
              </w:rPr>
            </w:r>
            <w:r w:rsidR="001B286A">
              <w:rPr>
                <w:rFonts w:asciiTheme="majorHAnsi" w:hAnsiTheme="majorHAnsi" w:cstheme="majorHAnsi"/>
                <w:sz w:val="20"/>
                <w:szCs w:val="20"/>
              </w:rPr>
              <w:fldChar w:fldCharType="separate"/>
            </w:r>
            <w:r w:rsidRPr="00A575F5">
              <w:rPr>
                <w:rFonts w:asciiTheme="majorHAnsi" w:hAnsiTheme="majorHAnsi" w:cstheme="majorHAnsi"/>
                <w:sz w:val="20"/>
                <w:szCs w:val="20"/>
              </w:rPr>
              <w:fldChar w:fldCharType="end"/>
            </w:r>
            <w:r w:rsidRPr="00A575F5">
              <w:rPr>
                <w:rFonts w:asciiTheme="majorHAnsi" w:hAnsiTheme="majorHAnsi" w:cstheme="majorHAnsi"/>
                <w:sz w:val="20"/>
                <w:szCs w:val="20"/>
              </w:rPr>
              <w:tab/>
            </w:r>
            <w:r w:rsidRPr="00A575F5">
              <w:rPr>
                <w:rFonts w:asciiTheme="majorHAnsi" w:hAnsiTheme="majorHAnsi" w:cstheme="majorHAnsi"/>
                <w:sz w:val="20"/>
                <w:szCs w:val="20"/>
              </w:rPr>
              <w:fldChar w:fldCharType="begin">
                <w:ffData>
                  <w:name w:val="Check8"/>
                  <w:enabled/>
                  <w:calcOnExit w:val="0"/>
                  <w:checkBox>
                    <w:size w:val="24"/>
                    <w:default w:val="0"/>
                  </w:checkBox>
                </w:ffData>
              </w:fldChar>
            </w:r>
            <w:r w:rsidRPr="00A575F5">
              <w:rPr>
                <w:rFonts w:asciiTheme="majorHAnsi" w:hAnsiTheme="majorHAnsi" w:cstheme="majorHAnsi"/>
                <w:sz w:val="20"/>
                <w:szCs w:val="20"/>
              </w:rPr>
              <w:instrText xml:space="preserve"> FORMCHECKBOX </w:instrText>
            </w:r>
            <w:r w:rsidR="001B286A">
              <w:rPr>
                <w:rFonts w:asciiTheme="majorHAnsi" w:hAnsiTheme="majorHAnsi" w:cstheme="majorHAnsi"/>
                <w:sz w:val="20"/>
                <w:szCs w:val="20"/>
              </w:rPr>
            </w:r>
            <w:r w:rsidR="001B286A">
              <w:rPr>
                <w:rFonts w:asciiTheme="majorHAnsi" w:hAnsiTheme="majorHAnsi" w:cstheme="majorHAnsi"/>
                <w:sz w:val="20"/>
                <w:szCs w:val="20"/>
              </w:rPr>
              <w:fldChar w:fldCharType="separate"/>
            </w:r>
            <w:r w:rsidRPr="00A575F5">
              <w:rPr>
                <w:rFonts w:asciiTheme="majorHAnsi" w:hAnsiTheme="majorHAnsi" w:cstheme="majorHAnsi"/>
                <w:sz w:val="20"/>
                <w:szCs w:val="20"/>
              </w:rPr>
              <w:fldChar w:fldCharType="end"/>
            </w:r>
          </w:p>
          <w:p w14:paraId="0A5013C9" w14:textId="77777777" w:rsidR="00397946" w:rsidRPr="00A575F5" w:rsidRDefault="00397946" w:rsidP="00054BEB">
            <w:pPr>
              <w:rPr>
                <w:rFonts w:asciiTheme="majorHAnsi" w:hAnsiTheme="majorHAnsi" w:cstheme="majorHAnsi"/>
                <w:sz w:val="20"/>
                <w:szCs w:val="20"/>
              </w:rPr>
            </w:pPr>
            <w:r w:rsidRPr="00A575F5">
              <w:rPr>
                <w:rFonts w:asciiTheme="majorHAnsi" w:hAnsiTheme="majorHAnsi" w:cstheme="majorHAnsi"/>
                <w:sz w:val="20"/>
                <w:szCs w:val="20"/>
              </w:rPr>
              <w:t>Yes</w:t>
            </w:r>
            <w:r w:rsidRPr="00A575F5">
              <w:rPr>
                <w:rFonts w:asciiTheme="majorHAnsi" w:hAnsiTheme="majorHAnsi" w:cstheme="majorHAnsi"/>
                <w:sz w:val="20"/>
                <w:szCs w:val="20"/>
              </w:rPr>
              <w:tab/>
              <w:t>No</w:t>
            </w:r>
            <w:r w:rsidRPr="00A575F5">
              <w:rPr>
                <w:rFonts w:asciiTheme="majorHAnsi" w:hAnsiTheme="majorHAnsi" w:cstheme="majorHAnsi"/>
                <w:sz w:val="20"/>
                <w:szCs w:val="20"/>
              </w:rPr>
              <w:tab/>
            </w:r>
            <w:proofErr w:type="spellStart"/>
            <w:r w:rsidRPr="00A575F5">
              <w:rPr>
                <w:rFonts w:asciiTheme="majorHAnsi" w:hAnsiTheme="majorHAnsi" w:cstheme="majorHAnsi"/>
                <w:sz w:val="20"/>
                <w:szCs w:val="20"/>
              </w:rPr>
              <w:t>Unclear</w:t>
            </w:r>
            <w:proofErr w:type="spellEnd"/>
          </w:p>
        </w:tc>
        <w:tc>
          <w:tcPr>
            <w:tcW w:w="3118" w:type="dxa"/>
          </w:tcPr>
          <w:p w14:paraId="3D13CC27" w14:textId="77777777" w:rsidR="00397946" w:rsidRPr="00A575F5" w:rsidRDefault="00397946" w:rsidP="00054BEB">
            <w:pPr>
              <w:rPr>
                <w:rFonts w:asciiTheme="majorHAnsi" w:hAnsiTheme="majorHAnsi" w:cstheme="majorHAnsi"/>
                <w:sz w:val="20"/>
                <w:szCs w:val="20"/>
              </w:rPr>
            </w:pPr>
          </w:p>
        </w:tc>
        <w:tc>
          <w:tcPr>
            <w:tcW w:w="1843" w:type="dxa"/>
          </w:tcPr>
          <w:p w14:paraId="3B8BCE9B" w14:textId="77777777" w:rsidR="00397946" w:rsidRPr="00A575F5" w:rsidRDefault="00397946" w:rsidP="00054BEB">
            <w:pPr>
              <w:rPr>
                <w:rFonts w:asciiTheme="majorHAnsi" w:hAnsiTheme="majorHAnsi" w:cstheme="majorHAnsi"/>
                <w:sz w:val="20"/>
                <w:szCs w:val="20"/>
              </w:rPr>
            </w:pPr>
          </w:p>
        </w:tc>
      </w:tr>
      <w:tr w:rsidR="00397946" w:rsidRPr="00A575F5" w14:paraId="1902B891" w14:textId="77777777" w:rsidTr="008462EB">
        <w:trPr>
          <w:cantSplit/>
        </w:trPr>
        <w:tc>
          <w:tcPr>
            <w:tcW w:w="2375" w:type="dxa"/>
            <w:vMerge w:val="restart"/>
          </w:tcPr>
          <w:p w14:paraId="7D621591" w14:textId="77777777" w:rsidR="00397946" w:rsidRPr="00A575F5" w:rsidRDefault="00397946" w:rsidP="008462EB">
            <w:pPr>
              <w:rPr>
                <w:rFonts w:asciiTheme="majorHAnsi" w:hAnsiTheme="majorHAnsi" w:cstheme="majorHAnsi"/>
                <w:sz w:val="20"/>
                <w:szCs w:val="20"/>
              </w:rPr>
            </w:pPr>
            <w:proofErr w:type="spellStart"/>
            <w:r w:rsidRPr="00A575F5">
              <w:rPr>
                <w:rFonts w:asciiTheme="majorHAnsi" w:hAnsiTheme="majorHAnsi" w:cstheme="majorHAnsi"/>
                <w:sz w:val="20"/>
                <w:szCs w:val="20"/>
              </w:rPr>
              <w:t>Study</w:t>
            </w:r>
            <w:proofErr w:type="spellEnd"/>
            <w:r w:rsidRPr="00A575F5">
              <w:rPr>
                <w:rFonts w:asciiTheme="majorHAnsi" w:hAnsiTheme="majorHAnsi" w:cstheme="majorHAnsi"/>
                <w:sz w:val="20"/>
                <w:szCs w:val="20"/>
              </w:rPr>
              <w:t xml:space="preserve"> Group</w:t>
            </w:r>
          </w:p>
          <w:p w14:paraId="36E25356" w14:textId="77777777" w:rsidR="00397946" w:rsidRPr="00A575F5" w:rsidRDefault="00397946" w:rsidP="00054BEB">
            <w:pPr>
              <w:rPr>
                <w:rFonts w:asciiTheme="majorHAnsi" w:hAnsiTheme="majorHAnsi" w:cstheme="majorHAnsi"/>
                <w:sz w:val="20"/>
                <w:szCs w:val="20"/>
              </w:rPr>
            </w:pPr>
          </w:p>
          <w:p w14:paraId="23A3E73B" w14:textId="77777777" w:rsidR="00397946" w:rsidRPr="00A575F5" w:rsidRDefault="00397946" w:rsidP="00054BEB">
            <w:pPr>
              <w:rPr>
                <w:rFonts w:asciiTheme="majorHAnsi" w:hAnsiTheme="majorHAnsi" w:cstheme="majorHAnsi"/>
                <w:sz w:val="20"/>
                <w:szCs w:val="20"/>
              </w:rPr>
            </w:pPr>
          </w:p>
          <w:p w14:paraId="61EA85DE" w14:textId="77777777" w:rsidR="00397946" w:rsidRPr="00A575F5" w:rsidRDefault="00397946" w:rsidP="00054BEB">
            <w:pPr>
              <w:rPr>
                <w:rFonts w:asciiTheme="majorHAnsi" w:hAnsiTheme="majorHAnsi" w:cstheme="majorHAnsi"/>
                <w:sz w:val="20"/>
                <w:szCs w:val="20"/>
              </w:rPr>
            </w:pPr>
          </w:p>
          <w:p w14:paraId="7D1E81C4" w14:textId="77777777" w:rsidR="00397946" w:rsidRPr="00A575F5" w:rsidRDefault="00397946" w:rsidP="00054BEB">
            <w:pPr>
              <w:rPr>
                <w:rFonts w:asciiTheme="majorHAnsi" w:hAnsiTheme="majorHAnsi" w:cstheme="majorHAnsi"/>
                <w:sz w:val="20"/>
                <w:szCs w:val="20"/>
              </w:rPr>
            </w:pPr>
          </w:p>
        </w:tc>
        <w:tc>
          <w:tcPr>
            <w:tcW w:w="2553" w:type="dxa"/>
          </w:tcPr>
          <w:p w14:paraId="16654088" w14:textId="77777777" w:rsidR="00397946" w:rsidRPr="00A575F5" w:rsidRDefault="00397946" w:rsidP="00054BEB">
            <w:pPr>
              <w:rPr>
                <w:rFonts w:asciiTheme="majorHAnsi" w:hAnsiTheme="majorHAnsi" w:cstheme="majorHAnsi"/>
                <w:sz w:val="20"/>
                <w:szCs w:val="20"/>
              </w:rPr>
            </w:pPr>
            <w:r w:rsidRPr="00A575F5">
              <w:rPr>
                <w:rFonts w:asciiTheme="majorHAnsi" w:hAnsiTheme="majorHAnsi" w:cstheme="majorHAnsi"/>
                <w:sz w:val="20"/>
                <w:szCs w:val="20"/>
              </w:rPr>
              <w:t xml:space="preserve">Age of participants </w:t>
            </w:r>
          </w:p>
        </w:tc>
        <w:tc>
          <w:tcPr>
            <w:tcW w:w="3118" w:type="dxa"/>
            <w:shd w:val="clear" w:color="auto" w:fill="auto"/>
          </w:tcPr>
          <w:p w14:paraId="45694C7D" w14:textId="77777777" w:rsidR="00397946" w:rsidRPr="00A575F5" w:rsidRDefault="00397946" w:rsidP="00054BEB">
            <w:pPr>
              <w:rPr>
                <w:rFonts w:asciiTheme="majorHAnsi" w:hAnsiTheme="majorHAnsi" w:cstheme="majorHAnsi"/>
                <w:sz w:val="20"/>
                <w:szCs w:val="20"/>
              </w:rPr>
            </w:pPr>
          </w:p>
        </w:tc>
        <w:tc>
          <w:tcPr>
            <w:tcW w:w="1843" w:type="dxa"/>
            <w:shd w:val="clear" w:color="auto" w:fill="auto"/>
          </w:tcPr>
          <w:p w14:paraId="73A84241" w14:textId="77777777" w:rsidR="00397946" w:rsidRPr="00A575F5" w:rsidRDefault="00397946" w:rsidP="00054BEB">
            <w:pPr>
              <w:rPr>
                <w:rFonts w:asciiTheme="majorHAnsi" w:hAnsiTheme="majorHAnsi" w:cstheme="majorHAnsi"/>
                <w:sz w:val="20"/>
                <w:szCs w:val="20"/>
              </w:rPr>
            </w:pPr>
          </w:p>
        </w:tc>
      </w:tr>
      <w:tr w:rsidR="00397946" w:rsidRPr="00A575F5" w14:paraId="091441F1" w14:textId="77777777" w:rsidTr="008462EB">
        <w:trPr>
          <w:cantSplit/>
        </w:trPr>
        <w:tc>
          <w:tcPr>
            <w:tcW w:w="2375" w:type="dxa"/>
            <w:vMerge/>
          </w:tcPr>
          <w:p w14:paraId="186F5D62" w14:textId="77777777" w:rsidR="00397946" w:rsidRPr="00A575F5" w:rsidRDefault="00397946" w:rsidP="00054BEB">
            <w:pPr>
              <w:rPr>
                <w:rFonts w:asciiTheme="majorHAnsi" w:hAnsiTheme="majorHAnsi" w:cstheme="majorHAnsi"/>
                <w:sz w:val="20"/>
                <w:szCs w:val="20"/>
              </w:rPr>
            </w:pPr>
          </w:p>
        </w:tc>
        <w:tc>
          <w:tcPr>
            <w:tcW w:w="2553" w:type="dxa"/>
          </w:tcPr>
          <w:p w14:paraId="035E2FC1" w14:textId="77777777" w:rsidR="00397946" w:rsidRPr="00A575F5" w:rsidRDefault="00397946" w:rsidP="00054BEB">
            <w:pPr>
              <w:rPr>
                <w:rFonts w:asciiTheme="majorHAnsi" w:hAnsiTheme="majorHAnsi" w:cstheme="majorHAnsi"/>
                <w:sz w:val="20"/>
                <w:szCs w:val="20"/>
                <w:lang w:val="en-GB"/>
              </w:rPr>
            </w:pPr>
            <w:r w:rsidRPr="00A575F5">
              <w:rPr>
                <w:rFonts w:asciiTheme="majorHAnsi" w:hAnsiTheme="majorHAnsi" w:cstheme="majorHAnsi"/>
                <w:sz w:val="20"/>
                <w:szCs w:val="20"/>
                <w:lang w:val="en-GB"/>
              </w:rPr>
              <w:t xml:space="preserve">Number of participants </w:t>
            </w:r>
          </w:p>
          <w:p w14:paraId="4F5AA69A" w14:textId="77777777" w:rsidR="00397946" w:rsidRPr="00A575F5" w:rsidRDefault="00397946" w:rsidP="00054BEB">
            <w:pPr>
              <w:rPr>
                <w:rFonts w:asciiTheme="majorHAnsi" w:hAnsiTheme="majorHAnsi" w:cstheme="majorHAnsi"/>
                <w:sz w:val="20"/>
                <w:szCs w:val="20"/>
                <w:lang w:val="en-GB"/>
              </w:rPr>
            </w:pPr>
            <w:r w:rsidRPr="00A575F5">
              <w:rPr>
                <w:rFonts w:asciiTheme="majorHAnsi" w:hAnsiTheme="majorHAnsi" w:cstheme="majorHAnsi"/>
                <w:sz w:val="20"/>
                <w:szCs w:val="20"/>
                <w:lang w:val="en-GB"/>
              </w:rPr>
              <w:t>by sex</w:t>
            </w:r>
          </w:p>
        </w:tc>
        <w:tc>
          <w:tcPr>
            <w:tcW w:w="3118" w:type="dxa"/>
            <w:shd w:val="clear" w:color="auto" w:fill="auto"/>
          </w:tcPr>
          <w:p w14:paraId="63B63138" w14:textId="77777777" w:rsidR="00397946" w:rsidRPr="00A575F5" w:rsidRDefault="00397946" w:rsidP="00054BEB">
            <w:pPr>
              <w:rPr>
                <w:rFonts w:asciiTheme="majorHAnsi" w:hAnsiTheme="majorHAnsi" w:cstheme="majorHAnsi"/>
                <w:sz w:val="20"/>
                <w:szCs w:val="20"/>
              </w:rPr>
            </w:pPr>
            <w:proofErr w:type="gramStart"/>
            <w:r w:rsidRPr="00A575F5">
              <w:rPr>
                <w:rFonts w:asciiTheme="majorHAnsi" w:hAnsiTheme="majorHAnsi" w:cstheme="majorHAnsi"/>
                <w:sz w:val="20"/>
                <w:szCs w:val="20"/>
              </w:rPr>
              <w:t>M:</w:t>
            </w:r>
            <w:proofErr w:type="gramEnd"/>
          </w:p>
          <w:p w14:paraId="5F8B11ED" w14:textId="77777777" w:rsidR="00397946" w:rsidRPr="00A575F5" w:rsidRDefault="00397946" w:rsidP="00054BEB">
            <w:pPr>
              <w:rPr>
                <w:rFonts w:asciiTheme="majorHAnsi" w:hAnsiTheme="majorHAnsi" w:cstheme="majorHAnsi"/>
                <w:sz w:val="20"/>
                <w:szCs w:val="20"/>
              </w:rPr>
            </w:pPr>
            <w:proofErr w:type="gramStart"/>
            <w:r w:rsidRPr="00A575F5">
              <w:rPr>
                <w:rFonts w:asciiTheme="majorHAnsi" w:hAnsiTheme="majorHAnsi" w:cstheme="majorHAnsi"/>
                <w:sz w:val="20"/>
                <w:szCs w:val="20"/>
              </w:rPr>
              <w:t>W:</w:t>
            </w:r>
            <w:proofErr w:type="gramEnd"/>
          </w:p>
        </w:tc>
        <w:tc>
          <w:tcPr>
            <w:tcW w:w="1843" w:type="dxa"/>
            <w:shd w:val="clear" w:color="auto" w:fill="auto"/>
          </w:tcPr>
          <w:p w14:paraId="753B901B" w14:textId="77777777" w:rsidR="00397946" w:rsidRPr="00A575F5" w:rsidRDefault="00397946" w:rsidP="00054BEB">
            <w:pPr>
              <w:rPr>
                <w:rFonts w:asciiTheme="majorHAnsi" w:hAnsiTheme="majorHAnsi" w:cstheme="majorHAnsi"/>
                <w:sz w:val="20"/>
                <w:szCs w:val="20"/>
              </w:rPr>
            </w:pPr>
          </w:p>
        </w:tc>
      </w:tr>
      <w:tr w:rsidR="00397946" w:rsidRPr="0071486B" w14:paraId="216F3BB6" w14:textId="77777777" w:rsidTr="008462EB">
        <w:trPr>
          <w:cantSplit/>
        </w:trPr>
        <w:tc>
          <w:tcPr>
            <w:tcW w:w="2375" w:type="dxa"/>
            <w:vMerge/>
          </w:tcPr>
          <w:p w14:paraId="69325DD7" w14:textId="77777777" w:rsidR="00397946" w:rsidRPr="00A575F5" w:rsidRDefault="00397946" w:rsidP="00054BEB">
            <w:pPr>
              <w:rPr>
                <w:rFonts w:asciiTheme="majorHAnsi" w:hAnsiTheme="majorHAnsi" w:cstheme="majorHAnsi"/>
                <w:sz w:val="20"/>
                <w:szCs w:val="20"/>
              </w:rPr>
            </w:pPr>
          </w:p>
        </w:tc>
        <w:tc>
          <w:tcPr>
            <w:tcW w:w="2553" w:type="dxa"/>
          </w:tcPr>
          <w:p w14:paraId="4C46F026" w14:textId="77777777" w:rsidR="00397946" w:rsidRPr="00A575F5" w:rsidRDefault="00397946" w:rsidP="00054BEB">
            <w:pPr>
              <w:rPr>
                <w:rFonts w:asciiTheme="majorHAnsi" w:hAnsiTheme="majorHAnsi" w:cstheme="majorHAnsi"/>
                <w:sz w:val="20"/>
                <w:szCs w:val="20"/>
                <w:lang w:val="en-GB"/>
              </w:rPr>
            </w:pPr>
            <w:r w:rsidRPr="00A575F5">
              <w:rPr>
                <w:rFonts w:asciiTheme="majorHAnsi" w:hAnsiTheme="majorHAnsi" w:cstheme="majorHAnsi"/>
                <w:sz w:val="20"/>
                <w:szCs w:val="20"/>
                <w:lang w:val="en-GB"/>
              </w:rPr>
              <w:t>Type of epilepsy (</w:t>
            </w:r>
            <w:proofErr w:type="gramStart"/>
            <w:r w:rsidRPr="00A575F5">
              <w:rPr>
                <w:rFonts w:asciiTheme="majorHAnsi" w:hAnsiTheme="majorHAnsi" w:cstheme="majorHAnsi"/>
                <w:sz w:val="20"/>
                <w:szCs w:val="20"/>
                <w:lang w:val="en-GB"/>
              </w:rPr>
              <w:t>e.g.</w:t>
            </w:r>
            <w:proofErr w:type="gramEnd"/>
            <w:r w:rsidRPr="00A575F5">
              <w:rPr>
                <w:rFonts w:asciiTheme="majorHAnsi" w:hAnsiTheme="majorHAnsi" w:cstheme="majorHAnsi"/>
                <w:sz w:val="20"/>
                <w:szCs w:val="20"/>
                <w:lang w:val="en-GB"/>
              </w:rPr>
              <w:t xml:space="preserve"> high frequency: 20, low frequency:18)</w:t>
            </w:r>
          </w:p>
        </w:tc>
        <w:tc>
          <w:tcPr>
            <w:tcW w:w="3118" w:type="dxa"/>
            <w:shd w:val="clear" w:color="auto" w:fill="auto"/>
          </w:tcPr>
          <w:p w14:paraId="5877C2FC" w14:textId="77777777" w:rsidR="00397946" w:rsidRPr="00A575F5" w:rsidRDefault="00397946" w:rsidP="00054BEB">
            <w:pPr>
              <w:rPr>
                <w:rFonts w:asciiTheme="majorHAnsi" w:hAnsiTheme="majorHAnsi" w:cstheme="majorHAnsi"/>
                <w:sz w:val="20"/>
                <w:szCs w:val="20"/>
                <w:lang w:val="en-GB"/>
              </w:rPr>
            </w:pPr>
          </w:p>
        </w:tc>
        <w:tc>
          <w:tcPr>
            <w:tcW w:w="1843" w:type="dxa"/>
            <w:shd w:val="clear" w:color="auto" w:fill="auto"/>
          </w:tcPr>
          <w:p w14:paraId="05802DF1" w14:textId="77777777" w:rsidR="00397946" w:rsidRPr="00A575F5" w:rsidRDefault="00397946" w:rsidP="00054BEB">
            <w:pPr>
              <w:rPr>
                <w:rFonts w:asciiTheme="majorHAnsi" w:hAnsiTheme="majorHAnsi" w:cstheme="majorHAnsi"/>
                <w:sz w:val="20"/>
                <w:szCs w:val="20"/>
                <w:lang w:val="en-GB"/>
              </w:rPr>
            </w:pPr>
          </w:p>
        </w:tc>
      </w:tr>
      <w:tr w:rsidR="00397946" w:rsidRPr="00A575F5" w14:paraId="0A2AAF69" w14:textId="77777777" w:rsidTr="008462EB">
        <w:trPr>
          <w:cantSplit/>
        </w:trPr>
        <w:tc>
          <w:tcPr>
            <w:tcW w:w="2375" w:type="dxa"/>
            <w:vMerge/>
          </w:tcPr>
          <w:p w14:paraId="435281B2" w14:textId="77777777" w:rsidR="00397946" w:rsidRPr="00A575F5" w:rsidRDefault="00397946" w:rsidP="00054BEB">
            <w:pPr>
              <w:rPr>
                <w:rFonts w:asciiTheme="majorHAnsi" w:hAnsiTheme="majorHAnsi" w:cstheme="majorHAnsi"/>
                <w:sz w:val="20"/>
                <w:szCs w:val="20"/>
                <w:lang w:val="en-GB"/>
              </w:rPr>
            </w:pPr>
          </w:p>
        </w:tc>
        <w:tc>
          <w:tcPr>
            <w:tcW w:w="2553" w:type="dxa"/>
          </w:tcPr>
          <w:p w14:paraId="4F465591" w14:textId="77777777" w:rsidR="00397946" w:rsidRPr="00A575F5" w:rsidRDefault="00397946" w:rsidP="00054BEB">
            <w:pPr>
              <w:rPr>
                <w:rFonts w:asciiTheme="majorHAnsi" w:hAnsiTheme="majorHAnsi" w:cstheme="majorHAnsi"/>
                <w:sz w:val="20"/>
                <w:szCs w:val="20"/>
              </w:rPr>
            </w:pPr>
            <w:r w:rsidRPr="00A575F5">
              <w:rPr>
                <w:rFonts w:asciiTheme="majorHAnsi" w:hAnsiTheme="majorHAnsi" w:cstheme="majorHAnsi"/>
                <w:sz w:val="20"/>
                <w:szCs w:val="20"/>
              </w:rPr>
              <w:t xml:space="preserve">Type of </w:t>
            </w:r>
            <w:proofErr w:type="spellStart"/>
            <w:r w:rsidRPr="00A575F5">
              <w:rPr>
                <w:rFonts w:asciiTheme="majorHAnsi" w:hAnsiTheme="majorHAnsi" w:cstheme="majorHAnsi"/>
                <w:sz w:val="20"/>
                <w:szCs w:val="20"/>
              </w:rPr>
              <w:t>pharmacological</w:t>
            </w:r>
            <w:proofErr w:type="spellEnd"/>
            <w:r w:rsidRPr="00A575F5">
              <w:rPr>
                <w:rFonts w:asciiTheme="majorHAnsi" w:hAnsiTheme="majorHAnsi" w:cstheme="majorHAnsi"/>
                <w:sz w:val="20"/>
                <w:szCs w:val="20"/>
              </w:rPr>
              <w:t xml:space="preserve"> </w:t>
            </w:r>
            <w:proofErr w:type="spellStart"/>
            <w:r w:rsidRPr="00A575F5">
              <w:rPr>
                <w:rFonts w:asciiTheme="majorHAnsi" w:hAnsiTheme="majorHAnsi" w:cstheme="majorHAnsi"/>
                <w:sz w:val="20"/>
                <w:szCs w:val="20"/>
              </w:rPr>
              <w:t>regime</w:t>
            </w:r>
            <w:proofErr w:type="spellEnd"/>
            <w:r w:rsidRPr="00A575F5">
              <w:rPr>
                <w:rFonts w:asciiTheme="majorHAnsi" w:hAnsiTheme="majorHAnsi" w:cstheme="majorHAnsi"/>
                <w:sz w:val="20"/>
                <w:szCs w:val="20"/>
              </w:rPr>
              <w:t xml:space="preserve"> </w:t>
            </w:r>
          </w:p>
        </w:tc>
        <w:tc>
          <w:tcPr>
            <w:tcW w:w="3118" w:type="dxa"/>
            <w:shd w:val="clear" w:color="auto" w:fill="auto"/>
          </w:tcPr>
          <w:p w14:paraId="584D7597" w14:textId="77777777" w:rsidR="00397946" w:rsidRPr="00A575F5" w:rsidRDefault="00397946" w:rsidP="00054BEB">
            <w:pPr>
              <w:rPr>
                <w:rFonts w:asciiTheme="majorHAnsi" w:hAnsiTheme="majorHAnsi" w:cstheme="majorHAnsi"/>
                <w:sz w:val="20"/>
                <w:szCs w:val="20"/>
              </w:rPr>
            </w:pPr>
          </w:p>
        </w:tc>
        <w:tc>
          <w:tcPr>
            <w:tcW w:w="1843" w:type="dxa"/>
            <w:shd w:val="clear" w:color="auto" w:fill="auto"/>
          </w:tcPr>
          <w:p w14:paraId="2EA4FA7F" w14:textId="77777777" w:rsidR="00397946" w:rsidRPr="00A575F5" w:rsidRDefault="00397946" w:rsidP="00054BEB">
            <w:pPr>
              <w:rPr>
                <w:rFonts w:asciiTheme="majorHAnsi" w:hAnsiTheme="majorHAnsi" w:cstheme="majorHAnsi"/>
                <w:sz w:val="20"/>
                <w:szCs w:val="20"/>
              </w:rPr>
            </w:pPr>
          </w:p>
        </w:tc>
      </w:tr>
      <w:tr w:rsidR="00397946" w:rsidRPr="00A575F5" w14:paraId="4129F250" w14:textId="77777777" w:rsidTr="008462EB">
        <w:trPr>
          <w:cantSplit/>
        </w:trPr>
        <w:tc>
          <w:tcPr>
            <w:tcW w:w="2375" w:type="dxa"/>
            <w:vMerge/>
          </w:tcPr>
          <w:p w14:paraId="2297F762" w14:textId="77777777" w:rsidR="00397946" w:rsidRPr="00A575F5" w:rsidRDefault="00397946" w:rsidP="00054BEB">
            <w:pPr>
              <w:rPr>
                <w:rFonts w:asciiTheme="majorHAnsi" w:hAnsiTheme="majorHAnsi" w:cstheme="majorHAnsi"/>
                <w:sz w:val="20"/>
                <w:szCs w:val="20"/>
              </w:rPr>
            </w:pPr>
          </w:p>
        </w:tc>
        <w:tc>
          <w:tcPr>
            <w:tcW w:w="2553" w:type="dxa"/>
          </w:tcPr>
          <w:p w14:paraId="3AFA32D5" w14:textId="77777777" w:rsidR="00397946" w:rsidRPr="00A575F5" w:rsidRDefault="00397946" w:rsidP="00054BEB">
            <w:pPr>
              <w:rPr>
                <w:rFonts w:asciiTheme="majorHAnsi" w:hAnsiTheme="majorHAnsi" w:cstheme="majorHAnsi"/>
                <w:sz w:val="20"/>
                <w:szCs w:val="20"/>
              </w:rPr>
            </w:pPr>
            <w:proofErr w:type="spellStart"/>
            <w:r w:rsidRPr="00A575F5">
              <w:rPr>
                <w:rFonts w:asciiTheme="majorHAnsi" w:hAnsiTheme="majorHAnsi" w:cstheme="majorHAnsi"/>
                <w:sz w:val="20"/>
                <w:szCs w:val="20"/>
              </w:rPr>
              <w:t>Severity</w:t>
            </w:r>
            <w:proofErr w:type="spellEnd"/>
            <w:r w:rsidRPr="00A575F5">
              <w:rPr>
                <w:rFonts w:asciiTheme="majorHAnsi" w:hAnsiTheme="majorHAnsi" w:cstheme="majorHAnsi"/>
                <w:sz w:val="20"/>
                <w:szCs w:val="20"/>
              </w:rPr>
              <w:t xml:space="preserve"> of </w:t>
            </w:r>
            <w:proofErr w:type="spellStart"/>
            <w:r w:rsidRPr="00A575F5">
              <w:rPr>
                <w:rFonts w:asciiTheme="majorHAnsi" w:hAnsiTheme="majorHAnsi" w:cstheme="majorHAnsi"/>
                <w:sz w:val="20"/>
                <w:szCs w:val="20"/>
              </w:rPr>
              <w:t>intellectual</w:t>
            </w:r>
            <w:proofErr w:type="spellEnd"/>
            <w:r w:rsidRPr="00A575F5">
              <w:rPr>
                <w:rFonts w:asciiTheme="majorHAnsi" w:hAnsiTheme="majorHAnsi" w:cstheme="majorHAnsi"/>
                <w:sz w:val="20"/>
                <w:szCs w:val="20"/>
              </w:rPr>
              <w:t xml:space="preserve"> </w:t>
            </w:r>
          </w:p>
          <w:p w14:paraId="2B7CF31E" w14:textId="77777777" w:rsidR="00397946" w:rsidRPr="00A575F5" w:rsidRDefault="00397946" w:rsidP="00054BEB">
            <w:pPr>
              <w:rPr>
                <w:rFonts w:asciiTheme="majorHAnsi" w:hAnsiTheme="majorHAnsi" w:cstheme="majorHAnsi"/>
                <w:sz w:val="20"/>
                <w:szCs w:val="20"/>
              </w:rPr>
            </w:pPr>
            <w:proofErr w:type="spellStart"/>
            <w:proofErr w:type="gramStart"/>
            <w:r w:rsidRPr="00A575F5">
              <w:rPr>
                <w:rFonts w:asciiTheme="majorHAnsi" w:hAnsiTheme="majorHAnsi" w:cstheme="majorHAnsi"/>
                <w:sz w:val="20"/>
                <w:szCs w:val="20"/>
              </w:rPr>
              <w:t>disability</w:t>
            </w:r>
            <w:proofErr w:type="spellEnd"/>
            <w:proofErr w:type="gramEnd"/>
            <w:r w:rsidRPr="00A575F5">
              <w:rPr>
                <w:rFonts w:asciiTheme="majorHAnsi" w:hAnsiTheme="majorHAnsi" w:cstheme="majorHAnsi"/>
                <w:sz w:val="20"/>
                <w:szCs w:val="20"/>
              </w:rPr>
              <w:t xml:space="preserve"> </w:t>
            </w:r>
          </w:p>
        </w:tc>
        <w:tc>
          <w:tcPr>
            <w:tcW w:w="3118" w:type="dxa"/>
            <w:shd w:val="clear" w:color="auto" w:fill="auto"/>
          </w:tcPr>
          <w:p w14:paraId="7387824A" w14:textId="77777777" w:rsidR="00397946" w:rsidRPr="00A575F5" w:rsidRDefault="00397946" w:rsidP="00054BEB">
            <w:pPr>
              <w:rPr>
                <w:rFonts w:asciiTheme="majorHAnsi" w:hAnsiTheme="majorHAnsi" w:cstheme="majorHAnsi"/>
                <w:sz w:val="20"/>
                <w:szCs w:val="20"/>
              </w:rPr>
            </w:pPr>
          </w:p>
        </w:tc>
        <w:tc>
          <w:tcPr>
            <w:tcW w:w="1843" w:type="dxa"/>
            <w:shd w:val="clear" w:color="auto" w:fill="auto"/>
          </w:tcPr>
          <w:p w14:paraId="309E3A29" w14:textId="77777777" w:rsidR="00397946" w:rsidRPr="00A575F5" w:rsidRDefault="00397946" w:rsidP="00054BEB">
            <w:pPr>
              <w:rPr>
                <w:rFonts w:asciiTheme="majorHAnsi" w:hAnsiTheme="majorHAnsi" w:cstheme="majorHAnsi"/>
                <w:sz w:val="20"/>
                <w:szCs w:val="20"/>
              </w:rPr>
            </w:pPr>
          </w:p>
        </w:tc>
      </w:tr>
      <w:tr w:rsidR="00397946" w:rsidRPr="00A575F5" w14:paraId="60E9333F" w14:textId="77777777" w:rsidTr="008462EB">
        <w:trPr>
          <w:cantSplit/>
        </w:trPr>
        <w:tc>
          <w:tcPr>
            <w:tcW w:w="2375" w:type="dxa"/>
            <w:vMerge/>
          </w:tcPr>
          <w:p w14:paraId="0141C27B" w14:textId="77777777" w:rsidR="00397946" w:rsidRPr="00A575F5" w:rsidRDefault="00397946" w:rsidP="00054BEB">
            <w:pPr>
              <w:rPr>
                <w:rFonts w:asciiTheme="majorHAnsi" w:hAnsiTheme="majorHAnsi" w:cstheme="majorHAnsi"/>
                <w:sz w:val="20"/>
                <w:szCs w:val="20"/>
              </w:rPr>
            </w:pPr>
          </w:p>
        </w:tc>
        <w:tc>
          <w:tcPr>
            <w:tcW w:w="2553" w:type="dxa"/>
            <w:shd w:val="clear" w:color="auto" w:fill="auto"/>
          </w:tcPr>
          <w:p w14:paraId="52CE8CE0" w14:textId="77777777" w:rsidR="00397946" w:rsidRPr="00A575F5" w:rsidRDefault="00397946" w:rsidP="00054BEB">
            <w:pPr>
              <w:rPr>
                <w:rFonts w:asciiTheme="majorHAnsi" w:hAnsiTheme="majorHAnsi" w:cstheme="majorHAnsi"/>
                <w:sz w:val="20"/>
                <w:szCs w:val="20"/>
              </w:rPr>
            </w:pPr>
            <w:r w:rsidRPr="00A575F5">
              <w:rPr>
                <w:rFonts w:asciiTheme="majorHAnsi" w:hAnsiTheme="majorHAnsi" w:cstheme="majorHAnsi"/>
                <w:sz w:val="20"/>
                <w:szCs w:val="20"/>
              </w:rPr>
              <w:t xml:space="preserve">IQ (if </w:t>
            </w:r>
            <w:proofErr w:type="spellStart"/>
            <w:r w:rsidRPr="00A575F5">
              <w:rPr>
                <w:rFonts w:asciiTheme="majorHAnsi" w:hAnsiTheme="majorHAnsi" w:cstheme="majorHAnsi"/>
                <w:sz w:val="20"/>
                <w:szCs w:val="20"/>
              </w:rPr>
              <w:t>reported</w:t>
            </w:r>
            <w:proofErr w:type="spellEnd"/>
            <w:r w:rsidRPr="00A575F5">
              <w:rPr>
                <w:rFonts w:asciiTheme="majorHAnsi" w:hAnsiTheme="majorHAnsi" w:cstheme="majorHAnsi"/>
                <w:sz w:val="20"/>
                <w:szCs w:val="20"/>
              </w:rPr>
              <w:t>)</w:t>
            </w:r>
          </w:p>
        </w:tc>
        <w:tc>
          <w:tcPr>
            <w:tcW w:w="3118" w:type="dxa"/>
            <w:shd w:val="clear" w:color="auto" w:fill="auto"/>
          </w:tcPr>
          <w:p w14:paraId="58FF3CF3" w14:textId="77777777" w:rsidR="00397946" w:rsidRPr="00A575F5" w:rsidRDefault="00397946" w:rsidP="00054BEB">
            <w:pPr>
              <w:rPr>
                <w:rFonts w:asciiTheme="majorHAnsi" w:hAnsiTheme="majorHAnsi" w:cstheme="majorHAnsi"/>
                <w:sz w:val="20"/>
                <w:szCs w:val="20"/>
              </w:rPr>
            </w:pPr>
          </w:p>
        </w:tc>
        <w:tc>
          <w:tcPr>
            <w:tcW w:w="1843" w:type="dxa"/>
            <w:shd w:val="clear" w:color="auto" w:fill="auto"/>
          </w:tcPr>
          <w:p w14:paraId="52D217D5" w14:textId="77777777" w:rsidR="00397946" w:rsidRPr="00A575F5" w:rsidRDefault="00397946" w:rsidP="00054BEB">
            <w:pPr>
              <w:rPr>
                <w:rFonts w:asciiTheme="majorHAnsi" w:hAnsiTheme="majorHAnsi" w:cstheme="majorHAnsi"/>
                <w:sz w:val="20"/>
                <w:szCs w:val="20"/>
              </w:rPr>
            </w:pPr>
          </w:p>
        </w:tc>
      </w:tr>
      <w:tr w:rsidR="00397946" w:rsidRPr="0071486B" w14:paraId="2AA4B4FA" w14:textId="77777777" w:rsidTr="008462EB">
        <w:trPr>
          <w:cantSplit/>
          <w:trHeight w:val="795"/>
        </w:trPr>
        <w:tc>
          <w:tcPr>
            <w:tcW w:w="2375" w:type="dxa"/>
            <w:vMerge/>
          </w:tcPr>
          <w:p w14:paraId="6D5FF52A" w14:textId="77777777" w:rsidR="00397946" w:rsidRPr="00A575F5" w:rsidRDefault="00397946" w:rsidP="00054BEB">
            <w:pPr>
              <w:rPr>
                <w:rFonts w:asciiTheme="majorHAnsi" w:hAnsiTheme="majorHAnsi" w:cstheme="majorHAnsi"/>
                <w:sz w:val="20"/>
                <w:szCs w:val="20"/>
              </w:rPr>
            </w:pPr>
          </w:p>
        </w:tc>
        <w:tc>
          <w:tcPr>
            <w:tcW w:w="2553" w:type="dxa"/>
            <w:shd w:val="clear" w:color="auto" w:fill="auto"/>
          </w:tcPr>
          <w:p w14:paraId="154D4113" w14:textId="77777777" w:rsidR="00397946" w:rsidRPr="00A575F5" w:rsidRDefault="00397946" w:rsidP="008462EB">
            <w:pPr>
              <w:rPr>
                <w:rFonts w:asciiTheme="majorHAnsi" w:hAnsiTheme="majorHAnsi" w:cstheme="majorHAnsi"/>
                <w:sz w:val="20"/>
                <w:szCs w:val="20"/>
                <w:lang w:val="en-GB"/>
              </w:rPr>
            </w:pPr>
            <w:r w:rsidRPr="00A575F5">
              <w:rPr>
                <w:rFonts w:asciiTheme="majorHAnsi" w:hAnsiTheme="majorHAnsi" w:cstheme="majorHAnsi"/>
                <w:sz w:val="20"/>
                <w:szCs w:val="20"/>
                <w:lang w:val="en-GB"/>
              </w:rPr>
              <w:t>Co-morbidities (physical and other)</w:t>
            </w:r>
          </w:p>
        </w:tc>
        <w:tc>
          <w:tcPr>
            <w:tcW w:w="3118" w:type="dxa"/>
            <w:shd w:val="clear" w:color="auto" w:fill="auto"/>
          </w:tcPr>
          <w:p w14:paraId="4FC63045" w14:textId="77777777" w:rsidR="00397946" w:rsidRPr="00A575F5" w:rsidRDefault="00397946" w:rsidP="00054BEB">
            <w:pPr>
              <w:rPr>
                <w:rFonts w:asciiTheme="majorHAnsi" w:hAnsiTheme="majorHAnsi" w:cstheme="majorHAnsi"/>
                <w:sz w:val="20"/>
                <w:szCs w:val="20"/>
                <w:lang w:val="en-GB"/>
              </w:rPr>
            </w:pPr>
          </w:p>
        </w:tc>
        <w:tc>
          <w:tcPr>
            <w:tcW w:w="1843" w:type="dxa"/>
            <w:shd w:val="clear" w:color="auto" w:fill="auto"/>
          </w:tcPr>
          <w:p w14:paraId="0136B404" w14:textId="77777777" w:rsidR="00397946" w:rsidRPr="00A575F5" w:rsidRDefault="00397946" w:rsidP="00054BEB">
            <w:pPr>
              <w:rPr>
                <w:rFonts w:asciiTheme="majorHAnsi" w:hAnsiTheme="majorHAnsi" w:cstheme="majorHAnsi"/>
                <w:sz w:val="20"/>
                <w:szCs w:val="20"/>
                <w:lang w:val="en-GB"/>
              </w:rPr>
            </w:pPr>
          </w:p>
        </w:tc>
      </w:tr>
      <w:tr w:rsidR="00397946" w:rsidRPr="00A575F5" w14:paraId="79594D79" w14:textId="77777777" w:rsidTr="008462EB">
        <w:trPr>
          <w:cantSplit/>
        </w:trPr>
        <w:tc>
          <w:tcPr>
            <w:tcW w:w="2375" w:type="dxa"/>
            <w:vMerge w:val="restart"/>
          </w:tcPr>
          <w:p w14:paraId="0BBFA527" w14:textId="77777777" w:rsidR="00397946" w:rsidRPr="00A575F5" w:rsidRDefault="00397946" w:rsidP="008462EB">
            <w:pPr>
              <w:rPr>
                <w:rFonts w:asciiTheme="majorHAnsi" w:hAnsiTheme="majorHAnsi" w:cstheme="majorHAnsi"/>
                <w:sz w:val="20"/>
                <w:szCs w:val="20"/>
              </w:rPr>
            </w:pPr>
            <w:r w:rsidRPr="00A575F5">
              <w:rPr>
                <w:rFonts w:asciiTheme="majorHAnsi" w:hAnsiTheme="majorHAnsi" w:cstheme="majorHAnsi"/>
                <w:sz w:val="20"/>
                <w:szCs w:val="20"/>
              </w:rPr>
              <w:t>Control Group</w:t>
            </w:r>
          </w:p>
        </w:tc>
        <w:tc>
          <w:tcPr>
            <w:tcW w:w="2553" w:type="dxa"/>
            <w:shd w:val="clear" w:color="auto" w:fill="auto"/>
          </w:tcPr>
          <w:p w14:paraId="522F8F56" w14:textId="77777777" w:rsidR="00397946" w:rsidRPr="00A575F5" w:rsidRDefault="00397946" w:rsidP="008462EB">
            <w:pPr>
              <w:rPr>
                <w:rFonts w:asciiTheme="majorHAnsi" w:hAnsiTheme="majorHAnsi" w:cstheme="majorHAnsi"/>
                <w:sz w:val="20"/>
                <w:szCs w:val="20"/>
              </w:rPr>
            </w:pPr>
            <w:r w:rsidRPr="00A575F5">
              <w:rPr>
                <w:rFonts w:asciiTheme="majorHAnsi" w:hAnsiTheme="majorHAnsi" w:cstheme="majorHAnsi"/>
                <w:sz w:val="20"/>
                <w:szCs w:val="20"/>
              </w:rPr>
              <w:t xml:space="preserve">Age of participants </w:t>
            </w:r>
          </w:p>
        </w:tc>
        <w:tc>
          <w:tcPr>
            <w:tcW w:w="3118" w:type="dxa"/>
            <w:shd w:val="clear" w:color="auto" w:fill="auto"/>
          </w:tcPr>
          <w:p w14:paraId="059AC75A" w14:textId="77777777" w:rsidR="00397946" w:rsidRPr="00A575F5" w:rsidRDefault="00397946" w:rsidP="008462EB">
            <w:pPr>
              <w:rPr>
                <w:rFonts w:asciiTheme="majorHAnsi" w:hAnsiTheme="majorHAnsi" w:cstheme="majorHAnsi"/>
                <w:sz w:val="20"/>
                <w:szCs w:val="20"/>
              </w:rPr>
            </w:pPr>
          </w:p>
        </w:tc>
        <w:tc>
          <w:tcPr>
            <w:tcW w:w="1843" w:type="dxa"/>
            <w:shd w:val="clear" w:color="auto" w:fill="auto"/>
          </w:tcPr>
          <w:p w14:paraId="1DDE6F1C" w14:textId="77777777" w:rsidR="00397946" w:rsidRPr="00A575F5" w:rsidRDefault="00397946" w:rsidP="008462EB">
            <w:pPr>
              <w:rPr>
                <w:rFonts w:asciiTheme="majorHAnsi" w:hAnsiTheme="majorHAnsi" w:cstheme="majorHAnsi"/>
                <w:sz w:val="20"/>
                <w:szCs w:val="20"/>
              </w:rPr>
            </w:pPr>
          </w:p>
        </w:tc>
      </w:tr>
      <w:tr w:rsidR="00397946" w:rsidRPr="00A575F5" w14:paraId="25F080F3" w14:textId="77777777" w:rsidTr="008462EB">
        <w:trPr>
          <w:cantSplit/>
        </w:trPr>
        <w:tc>
          <w:tcPr>
            <w:tcW w:w="2375" w:type="dxa"/>
            <w:vMerge/>
          </w:tcPr>
          <w:p w14:paraId="71FE2605" w14:textId="77777777" w:rsidR="00397946" w:rsidRPr="00A575F5" w:rsidRDefault="00397946" w:rsidP="008462EB">
            <w:pPr>
              <w:rPr>
                <w:rFonts w:asciiTheme="majorHAnsi" w:hAnsiTheme="majorHAnsi" w:cstheme="majorHAnsi"/>
                <w:sz w:val="20"/>
                <w:szCs w:val="20"/>
              </w:rPr>
            </w:pPr>
          </w:p>
        </w:tc>
        <w:tc>
          <w:tcPr>
            <w:tcW w:w="2553" w:type="dxa"/>
            <w:shd w:val="clear" w:color="auto" w:fill="auto"/>
          </w:tcPr>
          <w:p w14:paraId="3E0592D1" w14:textId="77777777" w:rsidR="00397946" w:rsidRPr="00A575F5" w:rsidRDefault="00397946" w:rsidP="008462EB">
            <w:pPr>
              <w:rPr>
                <w:rFonts w:asciiTheme="majorHAnsi" w:hAnsiTheme="majorHAnsi" w:cstheme="majorHAnsi"/>
                <w:sz w:val="20"/>
                <w:szCs w:val="20"/>
                <w:lang w:val="en-GB"/>
              </w:rPr>
            </w:pPr>
            <w:r w:rsidRPr="00A575F5">
              <w:rPr>
                <w:rFonts w:asciiTheme="majorHAnsi" w:hAnsiTheme="majorHAnsi" w:cstheme="majorHAnsi"/>
                <w:sz w:val="20"/>
                <w:szCs w:val="20"/>
                <w:lang w:val="en-GB"/>
              </w:rPr>
              <w:t xml:space="preserve">Number of participants </w:t>
            </w:r>
          </w:p>
          <w:p w14:paraId="76DE1F49" w14:textId="77777777" w:rsidR="00397946" w:rsidRPr="00A575F5" w:rsidRDefault="00397946" w:rsidP="008462EB">
            <w:pPr>
              <w:rPr>
                <w:rFonts w:asciiTheme="majorHAnsi" w:hAnsiTheme="majorHAnsi" w:cstheme="majorHAnsi"/>
                <w:sz w:val="20"/>
                <w:szCs w:val="20"/>
                <w:lang w:val="en-GB"/>
              </w:rPr>
            </w:pPr>
            <w:r w:rsidRPr="00A575F5">
              <w:rPr>
                <w:rFonts w:asciiTheme="majorHAnsi" w:hAnsiTheme="majorHAnsi" w:cstheme="majorHAnsi"/>
                <w:sz w:val="20"/>
                <w:szCs w:val="20"/>
                <w:lang w:val="en-GB"/>
              </w:rPr>
              <w:t>by sex</w:t>
            </w:r>
          </w:p>
        </w:tc>
        <w:tc>
          <w:tcPr>
            <w:tcW w:w="3118" w:type="dxa"/>
            <w:shd w:val="clear" w:color="auto" w:fill="auto"/>
          </w:tcPr>
          <w:p w14:paraId="426318AC" w14:textId="77777777" w:rsidR="00397946" w:rsidRPr="00A575F5" w:rsidRDefault="00397946" w:rsidP="008462EB">
            <w:pPr>
              <w:rPr>
                <w:rFonts w:asciiTheme="majorHAnsi" w:hAnsiTheme="majorHAnsi" w:cstheme="majorHAnsi"/>
                <w:sz w:val="20"/>
                <w:szCs w:val="20"/>
              </w:rPr>
            </w:pPr>
            <w:proofErr w:type="gramStart"/>
            <w:r w:rsidRPr="00A575F5">
              <w:rPr>
                <w:rFonts w:asciiTheme="majorHAnsi" w:hAnsiTheme="majorHAnsi" w:cstheme="majorHAnsi"/>
                <w:sz w:val="20"/>
                <w:szCs w:val="20"/>
              </w:rPr>
              <w:t>M:</w:t>
            </w:r>
            <w:proofErr w:type="gramEnd"/>
          </w:p>
          <w:p w14:paraId="6EB660B6" w14:textId="77777777" w:rsidR="00397946" w:rsidRPr="00A575F5" w:rsidRDefault="00397946" w:rsidP="008462EB">
            <w:pPr>
              <w:rPr>
                <w:rFonts w:asciiTheme="majorHAnsi" w:hAnsiTheme="majorHAnsi" w:cstheme="majorHAnsi"/>
                <w:sz w:val="20"/>
                <w:szCs w:val="20"/>
              </w:rPr>
            </w:pPr>
            <w:proofErr w:type="gramStart"/>
            <w:r w:rsidRPr="00A575F5">
              <w:rPr>
                <w:rFonts w:asciiTheme="majorHAnsi" w:hAnsiTheme="majorHAnsi" w:cstheme="majorHAnsi"/>
                <w:sz w:val="20"/>
                <w:szCs w:val="20"/>
              </w:rPr>
              <w:t>W:</w:t>
            </w:r>
            <w:proofErr w:type="gramEnd"/>
          </w:p>
        </w:tc>
        <w:tc>
          <w:tcPr>
            <w:tcW w:w="1843" w:type="dxa"/>
            <w:shd w:val="clear" w:color="auto" w:fill="auto"/>
          </w:tcPr>
          <w:p w14:paraId="65A92B56" w14:textId="77777777" w:rsidR="00397946" w:rsidRPr="00A575F5" w:rsidRDefault="00397946" w:rsidP="008462EB">
            <w:pPr>
              <w:rPr>
                <w:rFonts w:asciiTheme="majorHAnsi" w:hAnsiTheme="majorHAnsi" w:cstheme="majorHAnsi"/>
                <w:sz w:val="20"/>
                <w:szCs w:val="20"/>
              </w:rPr>
            </w:pPr>
          </w:p>
        </w:tc>
      </w:tr>
      <w:tr w:rsidR="00397946" w:rsidRPr="0071486B" w14:paraId="104F366B" w14:textId="77777777" w:rsidTr="008462EB">
        <w:trPr>
          <w:cantSplit/>
        </w:trPr>
        <w:tc>
          <w:tcPr>
            <w:tcW w:w="2375" w:type="dxa"/>
            <w:vMerge/>
          </w:tcPr>
          <w:p w14:paraId="168FA3AD" w14:textId="77777777" w:rsidR="00397946" w:rsidRPr="00A575F5" w:rsidRDefault="00397946" w:rsidP="00D12D1B">
            <w:pPr>
              <w:rPr>
                <w:rFonts w:asciiTheme="majorHAnsi" w:hAnsiTheme="majorHAnsi" w:cstheme="majorHAnsi"/>
                <w:sz w:val="20"/>
                <w:szCs w:val="20"/>
              </w:rPr>
            </w:pPr>
          </w:p>
        </w:tc>
        <w:tc>
          <w:tcPr>
            <w:tcW w:w="2553" w:type="dxa"/>
            <w:shd w:val="clear" w:color="auto" w:fill="auto"/>
          </w:tcPr>
          <w:p w14:paraId="1F86DC92" w14:textId="77777777" w:rsidR="00397946" w:rsidRPr="00A575F5" w:rsidRDefault="00397946" w:rsidP="00776F37">
            <w:pPr>
              <w:rPr>
                <w:rFonts w:asciiTheme="majorHAnsi" w:hAnsiTheme="majorHAnsi" w:cstheme="majorHAnsi"/>
                <w:sz w:val="20"/>
                <w:szCs w:val="20"/>
                <w:lang w:val="en-GB"/>
              </w:rPr>
            </w:pPr>
            <w:r w:rsidRPr="00A575F5">
              <w:rPr>
                <w:rFonts w:asciiTheme="majorHAnsi" w:hAnsiTheme="majorHAnsi" w:cstheme="majorHAnsi"/>
                <w:sz w:val="20"/>
                <w:szCs w:val="20"/>
                <w:lang w:val="en-GB"/>
              </w:rPr>
              <w:t>Type of epilepsy (</w:t>
            </w:r>
            <w:proofErr w:type="gramStart"/>
            <w:r w:rsidRPr="00A575F5">
              <w:rPr>
                <w:rFonts w:asciiTheme="majorHAnsi" w:hAnsiTheme="majorHAnsi" w:cstheme="majorHAnsi"/>
                <w:sz w:val="20"/>
                <w:szCs w:val="20"/>
                <w:lang w:val="en-GB"/>
              </w:rPr>
              <w:t>e.g.</w:t>
            </w:r>
            <w:proofErr w:type="gramEnd"/>
            <w:r w:rsidRPr="00A575F5">
              <w:rPr>
                <w:rFonts w:asciiTheme="majorHAnsi" w:hAnsiTheme="majorHAnsi" w:cstheme="majorHAnsi"/>
                <w:sz w:val="20"/>
                <w:szCs w:val="20"/>
                <w:lang w:val="en-GB"/>
              </w:rPr>
              <w:t xml:space="preserve"> high frequency, low frequency or type of seizure etc.)</w:t>
            </w:r>
          </w:p>
        </w:tc>
        <w:tc>
          <w:tcPr>
            <w:tcW w:w="3118" w:type="dxa"/>
            <w:shd w:val="clear" w:color="auto" w:fill="auto"/>
          </w:tcPr>
          <w:p w14:paraId="13C893C6" w14:textId="77777777" w:rsidR="00397946" w:rsidRPr="00A575F5" w:rsidRDefault="00397946" w:rsidP="00D12D1B">
            <w:pPr>
              <w:rPr>
                <w:rFonts w:asciiTheme="majorHAnsi" w:hAnsiTheme="majorHAnsi" w:cstheme="majorHAnsi"/>
                <w:sz w:val="20"/>
                <w:szCs w:val="20"/>
                <w:lang w:val="en-GB"/>
              </w:rPr>
            </w:pPr>
          </w:p>
        </w:tc>
        <w:tc>
          <w:tcPr>
            <w:tcW w:w="1843" w:type="dxa"/>
            <w:shd w:val="clear" w:color="auto" w:fill="auto"/>
          </w:tcPr>
          <w:p w14:paraId="10D9D864" w14:textId="77777777" w:rsidR="00397946" w:rsidRPr="00A575F5" w:rsidRDefault="00397946" w:rsidP="00D12D1B">
            <w:pPr>
              <w:rPr>
                <w:rFonts w:asciiTheme="majorHAnsi" w:hAnsiTheme="majorHAnsi" w:cstheme="majorHAnsi"/>
                <w:sz w:val="20"/>
                <w:szCs w:val="20"/>
                <w:lang w:val="en-GB"/>
              </w:rPr>
            </w:pPr>
          </w:p>
        </w:tc>
      </w:tr>
      <w:tr w:rsidR="00397946" w:rsidRPr="00A575F5" w14:paraId="19C80DA0" w14:textId="77777777" w:rsidTr="008462EB">
        <w:trPr>
          <w:cantSplit/>
        </w:trPr>
        <w:tc>
          <w:tcPr>
            <w:tcW w:w="2375" w:type="dxa"/>
            <w:vMerge/>
          </w:tcPr>
          <w:p w14:paraId="49E7624A" w14:textId="77777777" w:rsidR="00397946" w:rsidRPr="00A575F5" w:rsidRDefault="00397946" w:rsidP="00D12D1B">
            <w:pPr>
              <w:rPr>
                <w:rFonts w:asciiTheme="majorHAnsi" w:hAnsiTheme="majorHAnsi" w:cstheme="majorHAnsi"/>
                <w:sz w:val="20"/>
                <w:szCs w:val="20"/>
                <w:lang w:val="en-GB"/>
              </w:rPr>
            </w:pPr>
          </w:p>
        </w:tc>
        <w:tc>
          <w:tcPr>
            <w:tcW w:w="2553" w:type="dxa"/>
            <w:shd w:val="clear" w:color="auto" w:fill="auto"/>
          </w:tcPr>
          <w:p w14:paraId="4CB28C4B" w14:textId="77777777" w:rsidR="00397946" w:rsidRPr="00A575F5" w:rsidRDefault="00397946" w:rsidP="00D12D1B">
            <w:pPr>
              <w:rPr>
                <w:rFonts w:asciiTheme="majorHAnsi" w:hAnsiTheme="majorHAnsi" w:cstheme="majorHAnsi"/>
                <w:sz w:val="20"/>
                <w:szCs w:val="20"/>
              </w:rPr>
            </w:pPr>
            <w:r w:rsidRPr="00A575F5">
              <w:rPr>
                <w:rFonts w:asciiTheme="majorHAnsi" w:hAnsiTheme="majorHAnsi" w:cstheme="majorHAnsi"/>
                <w:sz w:val="20"/>
                <w:szCs w:val="20"/>
              </w:rPr>
              <w:t xml:space="preserve">Type of </w:t>
            </w:r>
            <w:proofErr w:type="spellStart"/>
            <w:r w:rsidRPr="00A575F5">
              <w:rPr>
                <w:rFonts w:asciiTheme="majorHAnsi" w:hAnsiTheme="majorHAnsi" w:cstheme="majorHAnsi"/>
                <w:sz w:val="20"/>
                <w:szCs w:val="20"/>
              </w:rPr>
              <w:t>pharmacological</w:t>
            </w:r>
            <w:proofErr w:type="spellEnd"/>
            <w:r w:rsidRPr="00A575F5">
              <w:rPr>
                <w:rFonts w:asciiTheme="majorHAnsi" w:hAnsiTheme="majorHAnsi" w:cstheme="majorHAnsi"/>
                <w:sz w:val="20"/>
                <w:szCs w:val="20"/>
              </w:rPr>
              <w:t xml:space="preserve"> </w:t>
            </w:r>
            <w:proofErr w:type="spellStart"/>
            <w:r w:rsidRPr="00A575F5">
              <w:rPr>
                <w:rFonts w:asciiTheme="majorHAnsi" w:hAnsiTheme="majorHAnsi" w:cstheme="majorHAnsi"/>
                <w:sz w:val="20"/>
                <w:szCs w:val="20"/>
              </w:rPr>
              <w:t>regime</w:t>
            </w:r>
            <w:proofErr w:type="spellEnd"/>
            <w:r w:rsidRPr="00A575F5">
              <w:rPr>
                <w:rFonts w:asciiTheme="majorHAnsi" w:hAnsiTheme="majorHAnsi" w:cstheme="majorHAnsi"/>
                <w:sz w:val="20"/>
                <w:szCs w:val="20"/>
              </w:rPr>
              <w:t xml:space="preserve"> </w:t>
            </w:r>
          </w:p>
        </w:tc>
        <w:tc>
          <w:tcPr>
            <w:tcW w:w="3118" w:type="dxa"/>
            <w:shd w:val="clear" w:color="auto" w:fill="auto"/>
          </w:tcPr>
          <w:p w14:paraId="78BD0A29" w14:textId="77777777" w:rsidR="00397946" w:rsidRPr="00A575F5" w:rsidRDefault="00397946" w:rsidP="00D12D1B">
            <w:pPr>
              <w:rPr>
                <w:rFonts w:asciiTheme="majorHAnsi" w:hAnsiTheme="majorHAnsi" w:cstheme="majorHAnsi"/>
                <w:sz w:val="20"/>
                <w:szCs w:val="20"/>
              </w:rPr>
            </w:pPr>
          </w:p>
        </w:tc>
        <w:tc>
          <w:tcPr>
            <w:tcW w:w="1843" w:type="dxa"/>
            <w:shd w:val="clear" w:color="auto" w:fill="auto"/>
          </w:tcPr>
          <w:p w14:paraId="073BBCD6" w14:textId="77777777" w:rsidR="00397946" w:rsidRPr="00A575F5" w:rsidRDefault="00397946" w:rsidP="00D12D1B">
            <w:pPr>
              <w:rPr>
                <w:rFonts w:asciiTheme="majorHAnsi" w:hAnsiTheme="majorHAnsi" w:cstheme="majorHAnsi"/>
                <w:sz w:val="20"/>
                <w:szCs w:val="20"/>
              </w:rPr>
            </w:pPr>
          </w:p>
        </w:tc>
      </w:tr>
      <w:tr w:rsidR="00397946" w:rsidRPr="00A575F5" w14:paraId="011C7A58" w14:textId="77777777" w:rsidTr="008462EB">
        <w:trPr>
          <w:cantSplit/>
        </w:trPr>
        <w:tc>
          <w:tcPr>
            <w:tcW w:w="2375" w:type="dxa"/>
            <w:vMerge/>
          </w:tcPr>
          <w:p w14:paraId="2ABF693A" w14:textId="77777777" w:rsidR="00397946" w:rsidRPr="00A575F5" w:rsidRDefault="00397946" w:rsidP="00D12D1B">
            <w:pPr>
              <w:rPr>
                <w:rFonts w:asciiTheme="majorHAnsi" w:hAnsiTheme="majorHAnsi" w:cstheme="majorHAnsi"/>
                <w:sz w:val="20"/>
                <w:szCs w:val="20"/>
              </w:rPr>
            </w:pPr>
          </w:p>
        </w:tc>
        <w:tc>
          <w:tcPr>
            <w:tcW w:w="2553" w:type="dxa"/>
            <w:shd w:val="clear" w:color="auto" w:fill="auto"/>
          </w:tcPr>
          <w:p w14:paraId="0C348F18" w14:textId="77777777" w:rsidR="00397946" w:rsidRPr="00A575F5" w:rsidRDefault="00397946" w:rsidP="00D12D1B">
            <w:pPr>
              <w:rPr>
                <w:rFonts w:asciiTheme="majorHAnsi" w:hAnsiTheme="majorHAnsi" w:cstheme="majorHAnsi"/>
                <w:sz w:val="20"/>
                <w:szCs w:val="20"/>
              </w:rPr>
            </w:pPr>
            <w:r w:rsidRPr="00A575F5">
              <w:rPr>
                <w:rFonts w:asciiTheme="majorHAnsi" w:hAnsiTheme="majorHAnsi" w:cstheme="majorHAnsi"/>
                <w:sz w:val="20"/>
                <w:szCs w:val="20"/>
              </w:rPr>
              <w:t xml:space="preserve">IQ (if </w:t>
            </w:r>
            <w:proofErr w:type="spellStart"/>
            <w:r w:rsidRPr="00A575F5">
              <w:rPr>
                <w:rFonts w:asciiTheme="majorHAnsi" w:hAnsiTheme="majorHAnsi" w:cstheme="majorHAnsi"/>
                <w:sz w:val="20"/>
                <w:szCs w:val="20"/>
              </w:rPr>
              <w:t>reported</w:t>
            </w:r>
            <w:proofErr w:type="spellEnd"/>
            <w:r w:rsidRPr="00A575F5">
              <w:rPr>
                <w:rFonts w:asciiTheme="majorHAnsi" w:hAnsiTheme="majorHAnsi" w:cstheme="majorHAnsi"/>
                <w:sz w:val="20"/>
                <w:szCs w:val="20"/>
              </w:rPr>
              <w:t>)</w:t>
            </w:r>
          </w:p>
        </w:tc>
        <w:tc>
          <w:tcPr>
            <w:tcW w:w="3118" w:type="dxa"/>
            <w:shd w:val="clear" w:color="auto" w:fill="auto"/>
          </w:tcPr>
          <w:p w14:paraId="576247F6" w14:textId="77777777" w:rsidR="00397946" w:rsidRPr="00A575F5" w:rsidRDefault="00397946" w:rsidP="00D12D1B">
            <w:pPr>
              <w:rPr>
                <w:rFonts w:asciiTheme="majorHAnsi" w:hAnsiTheme="majorHAnsi" w:cstheme="majorHAnsi"/>
                <w:sz w:val="20"/>
                <w:szCs w:val="20"/>
              </w:rPr>
            </w:pPr>
          </w:p>
        </w:tc>
        <w:tc>
          <w:tcPr>
            <w:tcW w:w="1843" w:type="dxa"/>
            <w:shd w:val="clear" w:color="auto" w:fill="auto"/>
          </w:tcPr>
          <w:p w14:paraId="706F83B4" w14:textId="77777777" w:rsidR="00397946" w:rsidRPr="00A575F5" w:rsidRDefault="00397946" w:rsidP="00D12D1B">
            <w:pPr>
              <w:rPr>
                <w:rFonts w:asciiTheme="majorHAnsi" w:hAnsiTheme="majorHAnsi" w:cstheme="majorHAnsi"/>
                <w:sz w:val="20"/>
                <w:szCs w:val="20"/>
              </w:rPr>
            </w:pPr>
          </w:p>
        </w:tc>
      </w:tr>
      <w:tr w:rsidR="00397946" w:rsidRPr="0071486B" w14:paraId="3500CA86" w14:textId="77777777" w:rsidTr="008462EB">
        <w:trPr>
          <w:cantSplit/>
        </w:trPr>
        <w:tc>
          <w:tcPr>
            <w:tcW w:w="2375" w:type="dxa"/>
            <w:vMerge/>
          </w:tcPr>
          <w:p w14:paraId="3C8E2F73" w14:textId="77777777" w:rsidR="00397946" w:rsidRPr="00A575F5" w:rsidRDefault="00397946" w:rsidP="00D12D1B">
            <w:pPr>
              <w:rPr>
                <w:rFonts w:asciiTheme="majorHAnsi" w:hAnsiTheme="majorHAnsi" w:cstheme="majorHAnsi"/>
                <w:sz w:val="20"/>
                <w:szCs w:val="20"/>
              </w:rPr>
            </w:pPr>
          </w:p>
        </w:tc>
        <w:tc>
          <w:tcPr>
            <w:tcW w:w="2553" w:type="dxa"/>
            <w:shd w:val="clear" w:color="auto" w:fill="auto"/>
          </w:tcPr>
          <w:p w14:paraId="35BF326F" w14:textId="77777777" w:rsidR="00397946" w:rsidRPr="00A575F5" w:rsidRDefault="00397946" w:rsidP="00D12D1B">
            <w:pPr>
              <w:rPr>
                <w:rFonts w:asciiTheme="majorHAnsi" w:hAnsiTheme="majorHAnsi" w:cstheme="majorHAnsi"/>
                <w:sz w:val="20"/>
                <w:szCs w:val="20"/>
                <w:lang w:val="en-GB"/>
              </w:rPr>
            </w:pPr>
            <w:r w:rsidRPr="00A575F5">
              <w:rPr>
                <w:rFonts w:asciiTheme="majorHAnsi" w:hAnsiTheme="majorHAnsi" w:cstheme="majorHAnsi"/>
                <w:sz w:val="20"/>
                <w:szCs w:val="20"/>
                <w:lang w:val="en-GB"/>
              </w:rPr>
              <w:t>Co-morbidities (physical and other)</w:t>
            </w:r>
          </w:p>
        </w:tc>
        <w:tc>
          <w:tcPr>
            <w:tcW w:w="3118" w:type="dxa"/>
            <w:shd w:val="clear" w:color="auto" w:fill="auto"/>
          </w:tcPr>
          <w:p w14:paraId="02FEA199" w14:textId="77777777" w:rsidR="00397946" w:rsidRPr="00A575F5" w:rsidRDefault="00397946" w:rsidP="00D12D1B">
            <w:pPr>
              <w:rPr>
                <w:rFonts w:asciiTheme="majorHAnsi" w:hAnsiTheme="majorHAnsi" w:cstheme="majorHAnsi"/>
                <w:sz w:val="20"/>
                <w:szCs w:val="20"/>
                <w:lang w:val="en-GB"/>
              </w:rPr>
            </w:pPr>
          </w:p>
        </w:tc>
        <w:tc>
          <w:tcPr>
            <w:tcW w:w="1843" w:type="dxa"/>
            <w:shd w:val="clear" w:color="auto" w:fill="auto"/>
          </w:tcPr>
          <w:p w14:paraId="7D8A12D1" w14:textId="77777777" w:rsidR="00397946" w:rsidRPr="00A575F5" w:rsidRDefault="00397946" w:rsidP="00D12D1B">
            <w:pPr>
              <w:rPr>
                <w:rFonts w:asciiTheme="majorHAnsi" w:hAnsiTheme="majorHAnsi" w:cstheme="majorHAnsi"/>
                <w:sz w:val="20"/>
                <w:szCs w:val="20"/>
                <w:lang w:val="en-GB"/>
              </w:rPr>
            </w:pPr>
          </w:p>
        </w:tc>
      </w:tr>
      <w:tr w:rsidR="00397946" w:rsidRPr="0071486B" w14:paraId="4D69D71E" w14:textId="77777777" w:rsidTr="008462EB">
        <w:trPr>
          <w:cantSplit/>
        </w:trPr>
        <w:tc>
          <w:tcPr>
            <w:tcW w:w="2375" w:type="dxa"/>
          </w:tcPr>
          <w:p w14:paraId="7A664520" w14:textId="5106F669" w:rsidR="00397946" w:rsidRPr="00A575F5" w:rsidRDefault="00397946" w:rsidP="00681799">
            <w:pPr>
              <w:rPr>
                <w:rFonts w:asciiTheme="majorHAnsi" w:hAnsiTheme="majorHAnsi" w:cstheme="majorHAnsi"/>
                <w:sz w:val="20"/>
                <w:szCs w:val="20"/>
                <w:lang w:val="en-GB"/>
              </w:rPr>
            </w:pPr>
            <w:r w:rsidRPr="00A575F5">
              <w:rPr>
                <w:rFonts w:asciiTheme="majorHAnsi" w:hAnsiTheme="majorHAnsi" w:cstheme="majorHAnsi"/>
                <w:sz w:val="20"/>
                <w:szCs w:val="20"/>
                <w:lang w:val="en-GB"/>
              </w:rPr>
              <w:t xml:space="preserve">State different types of psychiatric disorders identified </w:t>
            </w:r>
          </w:p>
        </w:tc>
        <w:tc>
          <w:tcPr>
            <w:tcW w:w="5671" w:type="dxa"/>
            <w:gridSpan w:val="2"/>
          </w:tcPr>
          <w:p w14:paraId="4076E3A5" w14:textId="77777777" w:rsidR="00397946" w:rsidRPr="00A575F5" w:rsidRDefault="00397946" w:rsidP="00D12D1B">
            <w:pPr>
              <w:rPr>
                <w:rFonts w:asciiTheme="majorHAnsi" w:hAnsiTheme="majorHAnsi" w:cstheme="majorHAnsi"/>
                <w:sz w:val="20"/>
                <w:szCs w:val="20"/>
                <w:lang w:val="en-GB"/>
              </w:rPr>
            </w:pPr>
          </w:p>
        </w:tc>
        <w:tc>
          <w:tcPr>
            <w:tcW w:w="1843" w:type="dxa"/>
          </w:tcPr>
          <w:p w14:paraId="2C081712" w14:textId="77777777" w:rsidR="00397946" w:rsidRPr="00A575F5" w:rsidRDefault="00397946" w:rsidP="00D12D1B">
            <w:pPr>
              <w:rPr>
                <w:rFonts w:asciiTheme="majorHAnsi" w:hAnsiTheme="majorHAnsi" w:cstheme="majorHAnsi"/>
                <w:sz w:val="20"/>
                <w:szCs w:val="20"/>
                <w:lang w:val="en-GB"/>
              </w:rPr>
            </w:pPr>
          </w:p>
        </w:tc>
      </w:tr>
      <w:tr w:rsidR="00397946" w:rsidRPr="00A575F5" w14:paraId="5A7D12C2" w14:textId="77777777" w:rsidTr="008462EB">
        <w:trPr>
          <w:cantSplit/>
          <w:trHeight w:val="3352"/>
        </w:trPr>
        <w:tc>
          <w:tcPr>
            <w:tcW w:w="9889" w:type="dxa"/>
            <w:gridSpan w:val="4"/>
          </w:tcPr>
          <w:p w14:paraId="706E81F9" w14:textId="77777777" w:rsidR="00397946" w:rsidRPr="00A575F5" w:rsidRDefault="00397946" w:rsidP="00D12D1B">
            <w:pPr>
              <w:rPr>
                <w:rFonts w:asciiTheme="majorHAnsi" w:hAnsiTheme="majorHAnsi" w:cstheme="majorHAnsi"/>
                <w:sz w:val="20"/>
                <w:szCs w:val="20"/>
              </w:rPr>
            </w:pPr>
            <w:proofErr w:type="gramStart"/>
            <w:r w:rsidRPr="00A575F5">
              <w:rPr>
                <w:rFonts w:asciiTheme="majorHAnsi" w:hAnsiTheme="majorHAnsi" w:cstheme="majorHAnsi"/>
                <w:sz w:val="20"/>
                <w:szCs w:val="20"/>
              </w:rPr>
              <w:t>Notes:</w:t>
            </w:r>
            <w:proofErr w:type="gramEnd"/>
          </w:p>
        </w:tc>
      </w:tr>
    </w:tbl>
    <w:p w14:paraId="0B458C7F" w14:textId="77777777" w:rsidR="00397946" w:rsidRPr="00A575F5" w:rsidRDefault="00397946" w:rsidP="004E3BA8">
      <w:pPr>
        <w:pStyle w:val="Heading2"/>
        <w:rPr>
          <w:rFonts w:asciiTheme="majorHAnsi" w:hAnsiTheme="majorHAnsi" w:cstheme="majorHAnsi"/>
          <w:sz w:val="20"/>
          <w:szCs w:val="20"/>
        </w:rPr>
      </w:pPr>
    </w:p>
    <w:p w14:paraId="062BACD2" w14:textId="77777777" w:rsidR="00397946" w:rsidRPr="00A575F5" w:rsidRDefault="00397946" w:rsidP="004E3BA8">
      <w:pPr>
        <w:pStyle w:val="Heading2"/>
        <w:rPr>
          <w:rFonts w:asciiTheme="majorHAnsi" w:hAnsiTheme="majorHAnsi" w:cstheme="majorHAnsi"/>
          <w:sz w:val="20"/>
          <w:szCs w:val="20"/>
        </w:rPr>
      </w:pPr>
      <w:r w:rsidRPr="00A575F5">
        <w:rPr>
          <w:rFonts w:asciiTheme="majorHAnsi" w:hAnsiTheme="majorHAnsi" w:cstheme="majorHAnsi"/>
          <w:sz w:val="20"/>
          <w:szCs w:val="20"/>
        </w:rPr>
        <w:t>Methods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5811"/>
        <w:gridCol w:w="1843"/>
      </w:tblGrid>
      <w:tr w:rsidR="00397946" w:rsidRPr="0071486B" w14:paraId="01D95661" w14:textId="77777777" w:rsidTr="001A3DD3">
        <w:trPr>
          <w:cantSplit/>
        </w:trPr>
        <w:tc>
          <w:tcPr>
            <w:tcW w:w="2235" w:type="dxa"/>
          </w:tcPr>
          <w:p w14:paraId="5491AF1B" w14:textId="77777777" w:rsidR="00397946" w:rsidRPr="00A575F5" w:rsidRDefault="00397946" w:rsidP="001A3DD3">
            <w:pPr>
              <w:rPr>
                <w:rFonts w:asciiTheme="majorHAnsi" w:hAnsiTheme="majorHAnsi" w:cstheme="majorHAnsi"/>
                <w:sz w:val="20"/>
                <w:szCs w:val="20"/>
              </w:rPr>
            </w:pPr>
          </w:p>
        </w:tc>
        <w:tc>
          <w:tcPr>
            <w:tcW w:w="5811" w:type="dxa"/>
          </w:tcPr>
          <w:p w14:paraId="73F78F33" w14:textId="77777777" w:rsidR="00397946" w:rsidRPr="00A575F5" w:rsidRDefault="00397946" w:rsidP="001A3DD3">
            <w:pPr>
              <w:rPr>
                <w:rFonts w:asciiTheme="majorHAnsi" w:hAnsiTheme="majorHAnsi" w:cstheme="majorHAnsi"/>
                <w:b/>
                <w:sz w:val="20"/>
                <w:szCs w:val="20"/>
                <w:lang w:val="en-GB"/>
              </w:rPr>
            </w:pPr>
            <w:r w:rsidRPr="00A575F5">
              <w:rPr>
                <w:rFonts w:asciiTheme="majorHAnsi" w:hAnsiTheme="majorHAnsi" w:cstheme="majorHAnsi"/>
                <w:b/>
                <w:sz w:val="20"/>
                <w:szCs w:val="20"/>
                <w:lang w:val="en-GB"/>
              </w:rPr>
              <w:t>Descriptions as stated in report/paper</w:t>
            </w:r>
          </w:p>
        </w:tc>
        <w:tc>
          <w:tcPr>
            <w:tcW w:w="1843" w:type="dxa"/>
          </w:tcPr>
          <w:p w14:paraId="7B3D830C" w14:textId="77777777" w:rsidR="00397946" w:rsidRPr="00A575F5" w:rsidRDefault="00397946" w:rsidP="001A3DD3">
            <w:pPr>
              <w:rPr>
                <w:rFonts w:asciiTheme="majorHAnsi" w:hAnsiTheme="majorHAnsi" w:cstheme="majorHAnsi"/>
                <w:color w:val="808080"/>
                <w:sz w:val="20"/>
                <w:szCs w:val="20"/>
                <w:lang w:val="en-GB"/>
              </w:rPr>
            </w:pPr>
            <w:r w:rsidRPr="00A575F5">
              <w:rPr>
                <w:rFonts w:asciiTheme="majorHAnsi" w:hAnsiTheme="majorHAnsi" w:cstheme="majorHAnsi"/>
                <w:b/>
                <w:sz w:val="20"/>
                <w:szCs w:val="20"/>
                <w:lang w:val="en-GB"/>
              </w:rPr>
              <w:t xml:space="preserve">Location in text or source </w:t>
            </w:r>
            <w:r w:rsidRPr="00A575F5">
              <w:rPr>
                <w:rFonts w:asciiTheme="majorHAnsi" w:hAnsiTheme="majorHAnsi" w:cstheme="majorHAnsi"/>
                <w:i/>
                <w:color w:val="808080"/>
                <w:sz w:val="20"/>
                <w:szCs w:val="20"/>
                <w:lang w:val="en-GB"/>
              </w:rPr>
              <w:t>(</w:t>
            </w:r>
            <w:proofErr w:type="spellStart"/>
            <w:r w:rsidRPr="00A575F5">
              <w:rPr>
                <w:rFonts w:asciiTheme="majorHAnsi" w:hAnsiTheme="majorHAnsi" w:cstheme="majorHAnsi"/>
                <w:i/>
                <w:color w:val="808080"/>
                <w:sz w:val="20"/>
                <w:szCs w:val="20"/>
                <w:lang w:val="en-GB"/>
              </w:rPr>
              <w:t>pg</w:t>
            </w:r>
            <w:proofErr w:type="spellEnd"/>
            <w:r w:rsidRPr="00A575F5">
              <w:rPr>
                <w:rFonts w:asciiTheme="majorHAnsi" w:hAnsiTheme="majorHAnsi" w:cstheme="majorHAnsi"/>
                <w:i/>
                <w:color w:val="808080"/>
                <w:sz w:val="20"/>
                <w:szCs w:val="20"/>
                <w:lang w:val="en-GB"/>
              </w:rPr>
              <w:t xml:space="preserve"> &amp; ¶/fig/table/other)</w:t>
            </w:r>
          </w:p>
        </w:tc>
      </w:tr>
      <w:tr w:rsidR="00397946" w:rsidRPr="0071486B" w14:paraId="4C07E2D8" w14:textId="77777777" w:rsidTr="001A3DD3">
        <w:trPr>
          <w:cantSplit/>
        </w:trPr>
        <w:tc>
          <w:tcPr>
            <w:tcW w:w="2235" w:type="dxa"/>
          </w:tcPr>
          <w:p w14:paraId="09D373D3" w14:textId="77777777" w:rsidR="00397946" w:rsidRPr="00A575F5" w:rsidRDefault="00397946" w:rsidP="001A3DD3">
            <w:pPr>
              <w:rPr>
                <w:rFonts w:asciiTheme="majorHAnsi" w:hAnsiTheme="majorHAnsi" w:cstheme="majorHAnsi"/>
                <w:b/>
                <w:color w:val="A6A6A6"/>
                <w:sz w:val="20"/>
                <w:szCs w:val="20"/>
                <w:lang w:val="en-GB"/>
              </w:rPr>
            </w:pPr>
            <w:r w:rsidRPr="00A575F5">
              <w:rPr>
                <w:rFonts w:asciiTheme="majorHAnsi" w:hAnsiTheme="majorHAnsi" w:cstheme="majorHAnsi"/>
                <w:b/>
                <w:sz w:val="20"/>
                <w:szCs w:val="20"/>
                <w:lang w:val="en-GB"/>
              </w:rPr>
              <w:t xml:space="preserve">Aim of study </w:t>
            </w:r>
            <w:r w:rsidRPr="00A575F5">
              <w:rPr>
                <w:rFonts w:asciiTheme="majorHAnsi" w:hAnsiTheme="majorHAnsi" w:cstheme="majorHAnsi"/>
                <w:i/>
                <w:color w:val="808080"/>
                <w:sz w:val="20"/>
                <w:szCs w:val="20"/>
                <w:lang w:val="en-GB"/>
              </w:rPr>
              <w:t>(</w:t>
            </w:r>
            <w:proofErr w:type="gramStart"/>
            <w:r w:rsidRPr="00A575F5">
              <w:rPr>
                <w:rFonts w:asciiTheme="majorHAnsi" w:hAnsiTheme="majorHAnsi" w:cstheme="majorHAnsi"/>
                <w:i/>
                <w:color w:val="808080"/>
                <w:sz w:val="20"/>
                <w:szCs w:val="20"/>
                <w:lang w:val="en-GB"/>
              </w:rPr>
              <w:t>e.g.</w:t>
            </w:r>
            <w:proofErr w:type="gramEnd"/>
            <w:r w:rsidRPr="00A575F5">
              <w:rPr>
                <w:rFonts w:asciiTheme="majorHAnsi" w:hAnsiTheme="majorHAnsi" w:cstheme="majorHAnsi"/>
                <w:i/>
                <w:color w:val="808080"/>
                <w:sz w:val="20"/>
                <w:szCs w:val="20"/>
                <w:lang w:val="en-GB"/>
              </w:rPr>
              <w:t xml:space="preserve"> efficacy, equivalence, pragmatic)</w:t>
            </w:r>
          </w:p>
        </w:tc>
        <w:tc>
          <w:tcPr>
            <w:tcW w:w="5811" w:type="dxa"/>
          </w:tcPr>
          <w:p w14:paraId="100F1C0E" w14:textId="77777777" w:rsidR="00397946" w:rsidRPr="00A575F5" w:rsidRDefault="00397946" w:rsidP="001A3DD3">
            <w:pPr>
              <w:rPr>
                <w:rFonts w:asciiTheme="majorHAnsi" w:hAnsiTheme="majorHAnsi" w:cstheme="majorHAnsi"/>
                <w:sz w:val="20"/>
                <w:szCs w:val="20"/>
                <w:lang w:val="en-GB"/>
              </w:rPr>
            </w:pPr>
          </w:p>
        </w:tc>
        <w:tc>
          <w:tcPr>
            <w:tcW w:w="1843" w:type="dxa"/>
          </w:tcPr>
          <w:p w14:paraId="2EB40A9D" w14:textId="77777777" w:rsidR="00397946" w:rsidRPr="00A575F5" w:rsidRDefault="00397946" w:rsidP="001A3DD3">
            <w:pPr>
              <w:rPr>
                <w:rFonts w:asciiTheme="majorHAnsi" w:hAnsiTheme="majorHAnsi" w:cstheme="majorHAnsi"/>
                <w:sz w:val="20"/>
                <w:szCs w:val="20"/>
                <w:lang w:val="en-GB"/>
              </w:rPr>
            </w:pPr>
          </w:p>
        </w:tc>
      </w:tr>
      <w:tr w:rsidR="00397946" w:rsidRPr="0071486B" w14:paraId="5D925645" w14:textId="77777777" w:rsidTr="001A3DD3">
        <w:trPr>
          <w:cantSplit/>
        </w:trPr>
        <w:tc>
          <w:tcPr>
            <w:tcW w:w="2235" w:type="dxa"/>
          </w:tcPr>
          <w:p w14:paraId="65964455" w14:textId="77777777" w:rsidR="00397946" w:rsidRPr="00A575F5" w:rsidRDefault="00397946" w:rsidP="001A3DD3">
            <w:pPr>
              <w:rPr>
                <w:rFonts w:asciiTheme="majorHAnsi" w:hAnsiTheme="majorHAnsi" w:cstheme="majorHAnsi"/>
                <w:b/>
                <w:sz w:val="20"/>
                <w:szCs w:val="20"/>
                <w:lang w:val="en-GB"/>
              </w:rPr>
            </w:pPr>
            <w:r w:rsidRPr="00A575F5">
              <w:rPr>
                <w:rFonts w:asciiTheme="majorHAnsi" w:hAnsiTheme="majorHAnsi" w:cstheme="majorHAnsi"/>
                <w:b/>
                <w:sz w:val="20"/>
                <w:szCs w:val="20"/>
                <w:lang w:val="en-GB"/>
              </w:rPr>
              <w:t xml:space="preserve">Design </w:t>
            </w:r>
            <w:r w:rsidRPr="00A575F5">
              <w:rPr>
                <w:rFonts w:asciiTheme="majorHAnsi" w:hAnsiTheme="majorHAnsi" w:cstheme="majorHAnsi"/>
                <w:i/>
                <w:color w:val="808080"/>
                <w:sz w:val="20"/>
                <w:szCs w:val="20"/>
                <w:lang w:val="en-GB"/>
              </w:rPr>
              <w:t>(</w:t>
            </w:r>
            <w:proofErr w:type="gramStart"/>
            <w:r w:rsidRPr="00A575F5">
              <w:rPr>
                <w:rFonts w:asciiTheme="majorHAnsi" w:hAnsiTheme="majorHAnsi" w:cstheme="majorHAnsi"/>
                <w:i/>
                <w:color w:val="808080"/>
                <w:sz w:val="20"/>
                <w:szCs w:val="20"/>
                <w:lang w:val="en-GB"/>
              </w:rPr>
              <w:t>e.g.</w:t>
            </w:r>
            <w:proofErr w:type="gramEnd"/>
            <w:r w:rsidRPr="00A575F5">
              <w:rPr>
                <w:rFonts w:asciiTheme="majorHAnsi" w:hAnsiTheme="majorHAnsi" w:cstheme="majorHAnsi"/>
                <w:i/>
                <w:color w:val="808080"/>
                <w:sz w:val="20"/>
                <w:szCs w:val="20"/>
                <w:lang w:val="en-GB"/>
              </w:rPr>
              <w:t xml:space="preserve"> parallel, crossover, non-RCT, controlled study)</w:t>
            </w:r>
          </w:p>
        </w:tc>
        <w:tc>
          <w:tcPr>
            <w:tcW w:w="5811" w:type="dxa"/>
          </w:tcPr>
          <w:p w14:paraId="50C85A87" w14:textId="77777777" w:rsidR="00397946" w:rsidRPr="00A575F5" w:rsidRDefault="00397946" w:rsidP="001A3DD3">
            <w:pPr>
              <w:rPr>
                <w:rFonts w:asciiTheme="majorHAnsi" w:hAnsiTheme="majorHAnsi" w:cstheme="majorHAnsi"/>
                <w:sz w:val="20"/>
                <w:szCs w:val="20"/>
                <w:lang w:val="en-GB"/>
              </w:rPr>
            </w:pPr>
          </w:p>
        </w:tc>
        <w:tc>
          <w:tcPr>
            <w:tcW w:w="1843" w:type="dxa"/>
          </w:tcPr>
          <w:p w14:paraId="3145CB3B" w14:textId="77777777" w:rsidR="00397946" w:rsidRPr="00A575F5" w:rsidRDefault="00397946" w:rsidP="001A3DD3">
            <w:pPr>
              <w:rPr>
                <w:rFonts w:asciiTheme="majorHAnsi" w:hAnsiTheme="majorHAnsi" w:cstheme="majorHAnsi"/>
                <w:sz w:val="20"/>
                <w:szCs w:val="20"/>
                <w:lang w:val="en-GB"/>
              </w:rPr>
            </w:pPr>
          </w:p>
        </w:tc>
      </w:tr>
      <w:tr w:rsidR="00397946" w:rsidRPr="00A575F5" w14:paraId="2FCA34CE" w14:textId="77777777" w:rsidTr="001A3DD3">
        <w:trPr>
          <w:cantSplit/>
        </w:trPr>
        <w:tc>
          <w:tcPr>
            <w:tcW w:w="2235" w:type="dxa"/>
          </w:tcPr>
          <w:p w14:paraId="52048BFA" w14:textId="77777777" w:rsidR="00397946" w:rsidRPr="00A575F5" w:rsidRDefault="00397946" w:rsidP="001A3DD3">
            <w:pPr>
              <w:rPr>
                <w:rFonts w:asciiTheme="majorHAnsi" w:hAnsiTheme="majorHAnsi" w:cstheme="majorHAnsi"/>
                <w:b/>
                <w:sz w:val="20"/>
                <w:szCs w:val="20"/>
              </w:rPr>
            </w:pPr>
            <w:r w:rsidRPr="00A575F5">
              <w:rPr>
                <w:rFonts w:asciiTheme="majorHAnsi" w:hAnsiTheme="majorHAnsi" w:cstheme="majorHAnsi"/>
                <w:b/>
                <w:sz w:val="20"/>
                <w:szCs w:val="20"/>
              </w:rPr>
              <w:t xml:space="preserve">Sampling technique (e.g. </w:t>
            </w:r>
            <w:proofErr w:type="spellStart"/>
            <w:r w:rsidRPr="00A575F5">
              <w:rPr>
                <w:rFonts w:asciiTheme="majorHAnsi" w:hAnsiTheme="majorHAnsi" w:cstheme="majorHAnsi"/>
                <w:b/>
                <w:sz w:val="20"/>
                <w:szCs w:val="20"/>
              </w:rPr>
              <w:t>random</w:t>
            </w:r>
            <w:proofErr w:type="spellEnd"/>
            <w:r w:rsidRPr="00A575F5">
              <w:rPr>
                <w:rFonts w:asciiTheme="majorHAnsi" w:hAnsiTheme="majorHAnsi" w:cstheme="majorHAnsi"/>
                <w:b/>
                <w:sz w:val="20"/>
                <w:szCs w:val="20"/>
              </w:rPr>
              <w:t>)</w:t>
            </w:r>
          </w:p>
        </w:tc>
        <w:tc>
          <w:tcPr>
            <w:tcW w:w="5811" w:type="dxa"/>
          </w:tcPr>
          <w:p w14:paraId="137AD9C7" w14:textId="77777777" w:rsidR="00397946" w:rsidRPr="00A575F5" w:rsidRDefault="00397946" w:rsidP="001A3DD3">
            <w:pPr>
              <w:rPr>
                <w:rFonts w:asciiTheme="majorHAnsi" w:hAnsiTheme="majorHAnsi" w:cstheme="majorHAnsi"/>
                <w:sz w:val="20"/>
                <w:szCs w:val="20"/>
              </w:rPr>
            </w:pPr>
          </w:p>
        </w:tc>
        <w:tc>
          <w:tcPr>
            <w:tcW w:w="1843" w:type="dxa"/>
          </w:tcPr>
          <w:p w14:paraId="6B01669B" w14:textId="77777777" w:rsidR="00397946" w:rsidRPr="00A575F5" w:rsidRDefault="00397946" w:rsidP="001A3DD3">
            <w:pPr>
              <w:rPr>
                <w:rFonts w:asciiTheme="majorHAnsi" w:hAnsiTheme="majorHAnsi" w:cstheme="majorHAnsi"/>
                <w:sz w:val="20"/>
                <w:szCs w:val="20"/>
              </w:rPr>
            </w:pPr>
          </w:p>
        </w:tc>
      </w:tr>
      <w:tr w:rsidR="00397946" w:rsidRPr="0071486B" w14:paraId="5E8F951D" w14:textId="77777777" w:rsidTr="001A3DD3">
        <w:trPr>
          <w:cantSplit/>
        </w:trPr>
        <w:tc>
          <w:tcPr>
            <w:tcW w:w="2235" w:type="dxa"/>
          </w:tcPr>
          <w:p w14:paraId="7B589D45" w14:textId="77777777" w:rsidR="00397946" w:rsidRPr="00A575F5" w:rsidRDefault="00397946" w:rsidP="001A3DD3">
            <w:pPr>
              <w:rPr>
                <w:rFonts w:asciiTheme="majorHAnsi" w:hAnsiTheme="majorHAnsi" w:cstheme="majorHAnsi"/>
                <w:b/>
                <w:sz w:val="20"/>
                <w:szCs w:val="20"/>
              </w:rPr>
            </w:pPr>
            <w:r w:rsidRPr="00A575F5">
              <w:rPr>
                <w:rFonts w:asciiTheme="majorHAnsi" w:hAnsiTheme="majorHAnsi" w:cstheme="majorHAnsi"/>
                <w:sz w:val="20"/>
                <w:szCs w:val="20"/>
              </w:rPr>
              <w:t xml:space="preserve">Method of </w:t>
            </w:r>
            <w:proofErr w:type="spellStart"/>
            <w:r w:rsidRPr="00A575F5">
              <w:rPr>
                <w:rFonts w:asciiTheme="majorHAnsi" w:hAnsiTheme="majorHAnsi" w:cstheme="majorHAnsi"/>
                <w:sz w:val="20"/>
                <w:szCs w:val="20"/>
              </w:rPr>
              <w:t>establishing</w:t>
            </w:r>
            <w:proofErr w:type="spellEnd"/>
            <w:r w:rsidRPr="00A575F5">
              <w:rPr>
                <w:rFonts w:asciiTheme="majorHAnsi" w:hAnsiTheme="majorHAnsi" w:cstheme="majorHAnsi"/>
                <w:sz w:val="20"/>
                <w:szCs w:val="20"/>
              </w:rPr>
              <w:t xml:space="preserve"> </w:t>
            </w:r>
            <w:proofErr w:type="spellStart"/>
            <w:r w:rsidRPr="00A575F5">
              <w:rPr>
                <w:rFonts w:asciiTheme="majorHAnsi" w:hAnsiTheme="majorHAnsi" w:cstheme="majorHAnsi"/>
                <w:sz w:val="20"/>
                <w:szCs w:val="20"/>
              </w:rPr>
              <w:t>Diagnosis</w:t>
            </w:r>
            <w:proofErr w:type="spellEnd"/>
          </w:p>
        </w:tc>
        <w:tc>
          <w:tcPr>
            <w:tcW w:w="5811" w:type="dxa"/>
          </w:tcPr>
          <w:p w14:paraId="1196697D" w14:textId="77777777" w:rsidR="00397946" w:rsidRPr="00A575F5" w:rsidRDefault="00397946" w:rsidP="004E3BA8">
            <w:pPr>
              <w:rPr>
                <w:rFonts w:asciiTheme="majorHAnsi" w:hAnsiTheme="majorHAnsi" w:cstheme="majorHAnsi"/>
                <w:sz w:val="20"/>
                <w:szCs w:val="20"/>
                <w:lang w:val="en-GB"/>
              </w:rPr>
            </w:pPr>
            <w:r w:rsidRPr="00A575F5">
              <w:rPr>
                <w:rFonts w:asciiTheme="majorHAnsi" w:hAnsiTheme="majorHAnsi" w:cstheme="majorHAnsi"/>
                <w:sz w:val="20"/>
                <w:szCs w:val="20"/>
                <w:lang w:val="en-GB"/>
              </w:rPr>
              <w:t>For psychiatric disorders:</w:t>
            </w:r>
          </w:p>
          <w:p w14:paraId="525998FB" w14:textId="77777777" w:rsidR="00397946" w:rsidRPr="00A575F5" w:rsidRDefault="00397946" w:rsidP="004E3BA8">
            <w:pPr>
              <w:rPr>
                <w:rFonts w:asciiTheme="majorHAnsi" w:hAnsiTheme="majorHAnsi" w:cstheme="majorHAnsi"/>
                <w:sz w:val="20"/>
                <w:szCs w:val="20"/>
                <w:lang w:val="en-GB"/>
              </w:rPr>
            </w:pPr>
          </w:p>
          <w:p w14:paraId="524EB457" w14:textId="77777777" w:rsidR="00397946" w:rsidRPr="00A575F5" w:rsidRDefault="00397946" w:rsidP="004E3BA8">
            <w:pPr>
              <w:rPr>
                <w:rFonts w:asciiTheme="majorHAnsi" w:hAnsiTheme="majorHAnsi" w:cstheme="majorHAnsi"/>
                <w:sz w:val="20"/>
                <w:szCs w:val="20"/>
                <w:lang w:val="en-GB"/>
              </w:rPr>
            </w:pPr>
            <w:r w:rsidRPr="00A575F5">
              <w:rPr>
                <w:rFonts w:asciiTheme="majorHAnsi" w:hAnsiTheme="majorHAnsi" w:cstheme="majorHAnsi"/>
                <w:sz w:val="20"/>
                <w:szCs w:val="20"/>
                <w:lang w:val="en-GB"/>
              </w:rPr>
              <w:t>For ID:</w:t>
            </w:r>
          </w:p>
          <w:p w14:paraId="306961AC" w14:textId="77777777" w:rsidR="00397946" w:rsidRPr="00A575F5" w:rsidRDefault="00397946" w:rsidP="001A3DD3">
            <w:pPr>
              <w:rPr>
                <w:rFonts w:asciiTheme="majorHAnsi" w:hAnsiTheme="majorHAnsi" w:cstheme="majorHAnsi"/>
                <w:sz w:val="20"/>
                <w:szCs w:val="20"/>
                <w:lang w:val="en-GB"/>
              </w:rPr>
            </w:pPr>
          </w:p>
        </w:tc>
        <w:tc>
          <w:tcPr>
            <w:tcW w:w="1843" w:type="dxa"/>
          </w:tcPr>
          <w:p w14:paraId="55D4C4D2" w14:textId="77777777" w:rsidR="00397946" w:rsidRPr="00A575F5" w:rsidRDefault="00397946" w:rsidP="001A3DD3">
            <w:pPr>
              <w:rPr>
                <w:rFonts w:asciiTheme="majorHAnsi" w:hAnsiTheme="majorHAnsi" w:cstheme="majorHAnsi"/>
                <w:sz w:val="20"/>
                <w:szCs w:val="20"/>
                <w:lang w:val="en-GB"/>
              </w:rPr>
            </w:pPr>
          </w:p>
        </w:tc>
      </w:tr>
    </w:tbl>
    <w:p w14:paraId="455857CC" w14:textId="77777777" w:rsidR="00397946" w:rsidRPr="00A575F5" w:rsidRDefault="00397946" w:rsidP="00CB628B">
      <w:pPr>
        <w:ind w:right="-1276"/>
        <w:rPr>
          <w:rFonts w:asciiTheme="majorHAnsi" w:hAnsiTheme="majorHAnsi" w:cstheme="majorHAnsi"/>
          <w:b/>
          <w:sz w:val="20"/>
          <w:szCs w:val="20"/>
          <w:lang w:val="en-GB"/>
        </w:rPr>
      </w:pPr>
    </w:p>
    <w:p w14:paraId="692CF3EA" w14:textId="6D21769F" w:rsidR="00397946" w:rsidRDefault="00397946" w:rsidP="00CB628B">
      <w:pPr>
        <w:ind w:right="-1276"/>
        <w:rPr>
          <w:rFonts w:asciiTheme="majorHAnsi" w:hAnsiTheme="majorHAnsi" w:cstheme="majorHAnsi"/>
          <w:b/>
          <w:sz w:val="20"/>
          <w:szCs w:val="20"/>
          <w:lang w:val="en-GB"/>
        </w:rPr>
      </w:pPr>
    </w:p>
    <w:p w14:paraId="37D099FD" w14:textId="58B04BDC" w:rsidR="002C74E3" w:rsidRDefault="002C74E3" w:rsidP="00CB628B">
      <w:pPr>
        <w:ind w:right="-1276"/>
        <w:rPr>
          <w:rFonts w:asciiTheme="majorHAnsi" w:hAnsiTheme="majorHAnsi" w:cstheme="majorHAnsi"/>
          <w:b/>
          <w:sz w:val="20"/>
          <w:szCs w:val="20"/>
          <w:lang w:val="en-GB"/>
        </w:rPr>
      </w:pPr>
    </w:p>
    <w:p w14:paraId="7E5B25AA" w14:textId="09C0D66F" w:rsidR="002C74E3" w:rsidRDefault="002C74E3" w:rsidP="00CB628B">
      <w:pPr>
        <w:ind w:right="-1276"/>
        <w:rPr>
          <w:rFonts w:asciiTheme="majorHAnsi" w:hAnsiTheme="majorHAnsi" w:cstheme="majorHAnsi"/>
          <w:b/>
          <w:sz w:val="20"/>
          <w:szCs w:val="20"/>
          <w:lang w:val="en-GB"/>
        </w:rPr>
      </w:pPr>
    </w:p>
    <w:p w14:paraId="55DC94BD" w14:textId="77777777" w:rsidR="002C74E3" w:rsidRPr="00A575F5" w:rsidRDefault="002C74E3" w:rsidP="00CB628B">
      <w:pPr>
        <w:ind w:right="-1276"/>
        <w:rPr>
          <w:rFonts w:asciiTheme="majorHAnsi" w:hAnsiTheme="majorHAnsi" w:cstheme="majorHAnsi"/>
          <w:b/>
          <w:sz w:val="20"/>
          <w:szCs w:val="20"/>
          <w:lang w:val="en-GB"/>
        </w:rPr>
      </w:pPr>
    </w:p>
    <w:p w14:paraId="7C964ACB" w14:textId="77777777" w:rsidR="00397946" w:rsidRPr="00A575F5" w:rsidRDefault="00397946" w:rsidP="00CB628B">
      <w:pPr>
        <w:pStyle w:val="Heading2"/>
        <w:rPr>
          <w:rFonts w:asciiTheme="majorHAnsi" w:hAnsiTheme="majorHAnsi" w:cstheme="majorHAnsi"/>
          <w:sz w:val="20"/>
          <w:szCs w:val="20"/>
        </w:rPr>
      </w:pPr>
      <w:r w:rsidRPr="00A575F5">
        <w:rPr>
          <w:rFonts w:asciiTheme="majorHAnsi" w:hAnsiTheme="majorHAnsi" w:cstheme="majorHAnsi"/>
          <w:sz w:val="20"/>
          <w:szCs w:val="20"/>
        </w:rPr>
        <w:lastRenderedPageBreak/>
        <w:t>Outcomes</w:t>
      </w:r>
    </w:p>
    <w:p w14:paraId="2CC05871" w14:textId="77777777" w:rsidR="00397946" w:rsidRPr="00A575F5" w:rsidRDefault="00397946" w:rsidP="00CB628B">
      <w:pPr>
        <w:tabs>
          <w:tab w:val="left" w:pos="8080"/>
        </w:tabs>
        <w:ind w:right="-567"/>
        <w:rPr>
          <w:rFonts w:asciiTheme="majorHAnsi" w:hAnsiTheme="majorHAnsi" w:cstheme="majorHAnsi"/>
          <w:sz w:val="20"/>
          <w:szCs w:val="20"/>
          <w:lang w:val="en-GB"/>
        </w:rPr>
      </w:pPr>
      <w:r w:rsidRPr="00A575F5">
        <w:rPr>
          <w:rFonts w:asciiTheme="majorHAnsi" w:hAnsiTheme="majorHAnsi" w:cstheme="majorHAnsi"/>
          <w:i/>
          <w:sz w:val="20"/>
          <w:szCs w:val="20"/>
          <w:lang w:val="en-GB"/>
        </w:rPr>
        <w:t>Copy and paste table for each outcome.</w:t>
      </w:r>
    </w:p>
    <w:p w14:paraId="6A0DA2EB" w14:textId="77777777" w:rsidR="00397946" w:rsidRPr="00A575F5" w:rsidRDefault="00397946" w:rsidP="00CB628B">
      <w:pPr>
        <w:rPr>
          <w:rFonts w:asciiTheme="majorHAnsi" w:hAnsiTheme="majorHAnsi" w:cstheme="majorHAnsi"/>
          <w:b/>
          <w:sz w:val="20"/>
          <w:szCs w:val="20"/>
        </w:rPr>
      </w:pPr>
      <w:proofErr w:type="spellStart"/>
      <w:r w:rsidRPr="00A575F5">
        <w:rPr>
          <w:rFonts w:asciiTheme="majorHAnsi" w:hAnsiTheme="majorHAnsi" w:cstheme="majorHAnsi"/>
          <w:b/>
          <w:sz w:val="20"/>
          <w:szCs w:val="20"/>
        </w:rPr>
        <w:t>Outcome</w:t>
      </w:r>
      <w:proofErr w:type="spellEnd"/>
      <w:r w:rsidRPr="00A575F5">
        <w:rPr>
          <w:rFonts w:asciiTheme="majorHAnsi" w:hAnsiTheme="majorHAnsi" w:cstheme="majorHAnsi"/>
          <w:b/>
          <w:sz w:val="20"/>
          <w:szCs w:val="20"/>
        </w:rPr>
        <w:t xml:space="preserve">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276"/>
        <w:gridCol w:w="850"/>
        <w:gridCol w:w="524"/>
        <w:gridCol w:w="185"/>
        <w:gridCol w:w="142"/>
        <w:gridCol w:w="931"/>
        <w:gridCol w:w="61"/>
        <w:gridCol w:w="992"/>
        <w:gridCol w:w="567"/>
        <w:gridCol w:w="1843"/>
      </w:tblGrid>
      <w:tr w:rsidR="00397946" w:rsidRPr="0071486B" w:rsidDel="003F311F" w14:paraId="515A013D" w14:textId="77777777" w:rsidTr="00FE5D2D">
        <w:trPr>
          <w:cantSplit/>
          <w:trHeight w:val="320"/>
        </w:trPr>
        <w:tc>
          <w:tcPr>
            <w:tcW w:w="2518" w:type="dxa"/>
            <w:tcBorders>
              <w:top w:val="single" w:sz="4" w:space="0" w:color="auto"/>
              <w:left w:val="single" w:sz="4" w:space="0" w:color="auto"/>
              <w:bottom w:val="single" w:sz="4" w:space="0" w:color="auto"/>
              <w:right w:val="single" w:sz="4" w:space="0" w:color="auto"/>
            </w:tcBorders>
          </w:tcPr>
          <w:p w14:paraId="282FF03B" w14:textId="77777777" w:rsidR="00397946" w:rsidRPr="00A575F5" w:rsidRDefault="00397946" w:rsidP="00054BEB">
            <w:pPr>
              <w:rPr>
                <w:rFonts w:asciiTheme="majorHAnsi" w:hAnsiTheme="majorHAnsi" w:cstheme="majorHAnsi"/>
                <w:sz w:val="20"/>
                <w:szCs w:val="20"/>
              </w:rPr>
            </w:pPr>
          </w:p>
        </w:tc>
        <w:tc>
          <w:tcPr>
            <w:tcW w:w="5528" w:type="dxa"/>
            <w:gridSpan w:val="9"/>
            <w:tcBorders>
              <w:top w:val="single" w:sz="4" w:space="0" w:color="auto"/>
              <w:left w:val="single" w:sz="4" w:space="0" w:color="auto"/>
              <w:bottom w:val="single" w:sz="4" w:space="0" w:color="auto"/>
              <w:right w:val="single" w:sz="4" w:space="0" w:color="auto"/>
            </w:tcBorders>
          </w:tcPr>
          <w:p w14:paraId="521FDFA0" w14:textId="77777777" w:rsidR="00397946" w:rsidRPr="00A575F5" w:rsidRDefault="00397946" w:rsidP="00054BEB">
            <w:pPr>
              <w:rPr>
                <w:rFonts w:asciiTheme="majorHAnsi" w:hAnsiTheme="majorHAnsi" w:cstheme="majorHAnsi"/>
                <w:sz w:val="20"/>
                <w:szCs w:val="20"/>
                <w:lang w:val="en-GB"/>
              </w:rPr>
            </w:pPr>
            <w:r w:rsidRPr="00A575F5">
              <w:rPr>
                <w:rFonts w:asciiTheme="majorHAnsi" w:hAnsiTheme="majorHAnsi" w:cstheme="majorHAnsi"/>
                <w:sz w:val="20"/>
                <w:szCs w:val="20"/>
                <w:lang w:val="en-GB"/>
              </w:rPr>
              <w:t>Description as stated in report/paper</w:t>
            </w:r>
          </w:p>
        </w:tc>
        <w:tc>
          <w:tcPr>
            <w:tcW w:w="1843" w:type="dxa"/>
            <w:tcBorders>
              <w:left w:val="single" w:sz="4" w:space="0" w:color="auto"/>
            </w:tcBorders>
          </w:tcPr>
          <w:p w14:paraId="2BD2CEF3" w14:textId="77777777" w:rsidR="00397946" w:rsidRPr="00A575F5" w:rsidRDefault="00397946" w:rsidP="00054BEB">
            <w:pPr>
              <w:rPr>
                <w:rFonts w:asciiTheme="majorHAnsi" w:hAnsiTheme="majorHAnsi" w:cstheme="majorHAnsi"/>
                <w:color w:val="808080"/>
                <w:sz w:val="20"/>
                <w:szCs w:val="20"/>
                <w:lang w:val="en-GB"/>
              </w:rPr>
            </w:pPr>
            <w:r w:rsidRPr="00A575F5">
              <w:rPr>
                <w:rFonts w:asciiTheme="majorHAnsi" w:hAnsiTheme="majorHAnsi" w:cstheme="majorHAnsi"/>
                <w:sz w:val="20"/>
                <w:szCs w:val="20"/>
                <w:lang w:val="en-GB"/>
              </w:rPr>
              <w:t xml:space="preserve">Location in text or source </w:t>
            </w:r>
            <w:r w:rsidRPr="00A575F5">
              <w:rPr>
                <w:rFonts w:asciiTheme="majorHAnsi" w:hAnsiTheme="majorHAnsi" w:cstheme="majorHAnsi"/>
                <w:i/>
                <w:color w:val="808080"/>
                <w:sz w:val="20"/>
                <w:szCs w:val="20"/>
                <w:lang w:val="en-GB"/>
              </w:rPr>
              <w:t>(</w:t>
            </w:r>
            <w:proofErr w:type="spellStart"/>
            <w:r w:rsidRPr="00A575F5">
              <w:rPr>
                <w:rFonts w:asciiTheme="majorHAnsi" w:hAnsiTheme="majorHAnsi" w:cstheme="majorHAnsi"/>
                <w:i/>
                <w:color w:val="808080"/>
                <w:sz w:val="20"/>
                <w:szCs w:val="20"/>
                <w:lang w:val="en-GB"/>
              </w:rPr>
              <w:t>pg</w:t>
            </w:r>
            <w:proofErr w:type="spellEnd"/>
            <w:r w:rsidRPr="00A575F5">
              <w:rPr>
                <w:rFonts w:asciiTheme="majorHAnsi" w:hAnsiTheme="majorHAnsi" w:cstheme="majorHAnsi"/>
                <w:i/>
                <w:color w:val="808080"/>
                <w:sz w:val="20"/>
                <w:szCs w:val="20"/>
                <w:lang w:val="en-GB"/>
              </w:rPr>
              <w:t xml:space="preserve"> &amp; ¶/fig/table/other)</w:t>
            </w:r>
          </w:p>
        </w:tc>
      </w:tr>
      <w:tr w:rsidR="00397946" w:rsidRPr="0071486B" w14:paraId="3EFECC9E" w14:textId="77777777" w:rsidTr="00FE5D2D">
        <w:trPr>
          <w:cantSplit/>
          <w:trHeight w:val="242"/>
        </w:trPr>
        <w:tc>
          <w:tcPr>
            <w:tcW w:w="2518" w:type="dxa"/>
            <w:vMerge w:val="restart"/>
            <w:tcBorders>
              <w:top w:val="single" w:sz="4" w:space="0" w:color="auto"/>
            </w:tcBorders>
          </w:tcPr>
          <w:p w14:paraId="04EE6D83" w14:textId="77777777" w:rsidR="00397946" w:rsidRPr="00A575F5" w:rsidRDefault="00397946" w:rsidP="00054BEB">
            <w:pPr>
              <w:rPr>
                <w:rFonts w:asciiTheme="majorHAnsi" w:hAnsiTheme="majorHAnsi" w:cstheme="majorHAnsi"/>
                <w:sz w:val="20"/>
                <w:szCs w:val="20"/>
                <w:lang w:val="en-GB"/>
              </w:rPr>
            </w:pPr>
            <w:r w:rsidRPr="00A575F5">
              <w:rPr>
                <w:rFonts w:asciiTheme="majorHAnsi" w:hAnsiTheme="majorHAnsi" w:cstheme="majorHAnsi"/>
                <w:sz w:val="20"/>
                <w:szCs w:val="20"/>
                <w:lang w:val="en-GB"/>
              </w:rPr>
              <w:t>Primary outcome if dichotomous (</w:t>
            </w:r>
            <w:proofErr w:type="gramStart"/>
            <w:r w:rsidRPr="00A575F5">
              <w:rPr>
                <w:rFonts w:asciiTheme="majorHAnsi" w:hAnsiTheme="majorHAnsi" w:cstheme="majorHAnsi"/>
                <w:sz w:val="20"/>
                <w:szCs w:val="20"/>
                <w:lang w:val="en-GB"/>
              </w:rPr>
              <w:t>e.g.</w:t>
            </w:r>
            <w:proofErr w:type="gramEnd"/>
            <w:r w:rsidRPr="00A575F5">
              <w:rPr>
                <w:rFonts w:asciiTheme="majorHAnsi" w:hAnsiTheme="majorHAnsi" w:cstheme="majorHAnsi"/>
                <w:sz w:val="20"/>
                <w:szCs w:val="20"/>
                <w:lang w:val="en-GB"/>
              </w:rPr>
              <w:t xml:space="preserve"> %)</w:t>
            </w:r>
          </w:p>
        </w:tc>
        <w:tc>
          <w:tcPr>
            <w:tcW w:w="1276" w:type="dxa"/>
            <w:tcBorders>
              <w:top w:val="single" w:sz="4" w:space="0" w:color="auto"/>
            </w:tcBorders>
          </w:tcPr>
          <w:p w14:paraId="49EBE0BA" w14:textId="77777777" w:rsidR="00397946" w:rsidRPr="00A575F5" w:rsidRDefault="00397946" w:rsidP="002429A1">
            <w:pPr>
              <w:rPr>
                <w:rFonts w:asciiTheme="majorHAnsi" w:hAnsiTheme="majorHAnsi" w:cstheme="majorHAnsi"/>
                <w:sz w:val="20"/>
                <w:szCs w:val="20"/>
                <w:lang w:val="en-GB"/>
              </w:rPr>
            </w:pPr>
            <w:r w:rsidRPr="00A575F5">
              <w:rPr>
                <w:rFonts w:asciiTheme="majorHAnsi" w:hAnsiTheme="majorHAnsi" w:cstheme="majorHAnsi"/>
                <w:sz w:val="20"/>
                <w:szCs w:val="20"/>
                <w:lang w:val="en-GB"/>
              </w:rPr>
              <w:t>Number of psychiatric disorders (Epilepsy group)</w:t>
            </w:r>
          </w:p>
        </w:tc>
        <w:tc>
          <w:tcPr>
            <w:tcW w:w="1374" w:type="dxa"/>
            <w:gridSpan w:val="2"/>
            <w:tcBorders>
              <w:top w:val="single" w:sz="4" w:space="0" w:color="auto"/>
            </w:tcBorders>
          </w:tcPr>
          <w:p w14:paraId="79192ADD" w14:textId="77777777" w:rsidR="00397946" w:rsidRPr="00A575F5" w:rsidRDefault="00397946" w:rsidP="00423516">
            <w:pPr>
              <w:rPr>
                <w:rFonts w:asciiTheme="majorHAnsi" w:hAnsiTheme="majorHAnsi" w:cstheme="majorHAnsi"/>
                <w:sz w:val="20"/>
                <w:szCs w:val="20"/>
                <w:lang w:val="en-GB"/>
              </w:rPr>
            </w:pPr>
            <w:r w:rsidRPr="00A575F5">
              <w:rPr>
                <w:rFonts w:asciiTheme="majorHAnsi" w:hAnsiTheme="majorHAnsi" w:cstheme="majorHAnsi"/>
                <w:sz w:val="20"/>
                <w:szCs w:val="20"/>
                <w:lang w:val="en-GB"/>
              </w:rPr>
              <w:t>Total number of participants (N; Epilepsy group)</w:t>
            </w:r>
          </w:p>
        </w:tc>
        <w:tc>
          <w:tcPr>
            <w:tcW w:w="1258" w:type="dxa"/>
            <w:gridSpan w:val="3"/>
            <w:tcBorders>
              <w:top w:val="single" w:sz="4" w:space="0" w:color="auto"/>
            </w:tcBorders>
          </w:tcPr>
          <w:p w14:paraId="558E64AF" w14:textId="77777777" w:rsidR="00397946" w:rsidRPr="00A575F5" w:rsidRDefault="00397946" w:rsidP="00054BEB">
            <w:pPr>
              <w:rPr>
                <w:rFonts w:asciiTheme="majorHAnsi" w:hAnsiTheme="majorHAnsi" w:cstheme="majorHAnsi"/>
                <w:sz w:val="20"/>
                <w:szCs w:val="20"/>
                <w:lang w:val="en-GB"/>
              </w:rPr>
            </w:pPr>
            <w:r w:rsidRPr="00A575F5">
              <w:rPr>
                <w:rFonts w:asciiTheme="majorHAnsi" w:hAnsiTheme="majorHAnsi" w:cstheme="majorHAnsi"/>
                <w:sz w:val="20"/>
                <w:szCs w:val="20"/>
                <w:lang w:val="en-GB"/>
              </w:rPr>
              <w:t>Number of psychiatric disorders (non-epilepsy group)</w:t>
            </w:r>
          </w:p>
        </w:tc>
        <w:tc>
          <w:tcPr>
            <w:tcW w:w="1620" w:type="dxa"/>
            <w:gridSpan w:val="3"/>
            <w:tcBorders>
              <w:top w:val="single" w:sz="4" w:space="0" w:color="auto"/>
            </w:tcBorders>
          </w:tcPr>
          <w:p w14:paraId="52B965EA" w14:textId="77777777" w:rsidR="00397946" w:rsidRPr="00A575F5" w:rsidRDefault="00397946" w:rsidP="00054BEB">
            <w:pPr>
              <w:rPr>
                <w:rFonts w:asciiTheme="majorHAnsi" w:hAnsiTheme="majorHAnsi" w:cstheme="majorHAnsi"/>
                <w:sz w:val="20"/>
                <w:szCs w:val="20"/>
                <w:lang w:val="en-GB"/>
              </w:rPr>
            </w:pPr>
            <w:r w:rsidRPr="00A575F5">
              <w:rPr>
                <w:rFonts w:asciiTheme="majorHAnsi" w:hAnsiTheme="majorHAnsi" w:cstheme="majorHAnsi"/>
                <w:sz w:val="20"/>
                <w:szCs w:val="20"/>
                <w:lang w:val="en-GB"/>
              </w:rPr>
              <w:t>Total control number of participants</w:t>
            </w:r>
          </w:p>
          <w:p w14:paraId="2D87A1C5" w14:textId="77777777" w:rsidR="00397946" w:rsidRPr="00A575F5" w:rsidRDefault="00397946" w:rsidP="00054BEB">
            <w:pPr>
              <w:rPr>
                <w:rFonts w:asciiTheme="majorHAnsi" w:hAnsiTheme="majorHAnsi" w:cstheme="majorHAnsi"/>
                <w:sz w:val="20"/>
                <w:szCs w:val="20"/>
                <w:lang w:val="en-GB"/>
              </w:rPr>
            </w:pPr>
            <w:r w:rsidRPr="00A575F5">
              <w:rPr>
                <w:rFonts w:asciiTheme="majorHAnsi" w:hAnsiTheme="majorHAnsi" w:cstheme="majorHAnsi"/>
                <w:sz w:val="20"/>
                <w:szCs w:val="20"/>
                <w:lang w:val="en-GB"/>
              </w:rPr>
              <w:t>(N; non-epilepsy group)</w:t>
            </w:r>
          </w:p>
        </w:tc>
        <w:tc>
          <w:tcPr>
            <w:tcW w:w="1843" w:type="dxa"/>
            <w:vMerge w:val="restart"/>
          </w:tcPr>
          <w:p w14:paraId="4755BB49" w14:textId="77777777" w:rsidR="00397946" w:rsidRPr="00A575F5" w:rsidRDefault="00397946" w:rsidP="00054BEB">
            <w:pPr>
              <w:rPr>
                <w:rFonts w:asciiTheme="majorHAnsi" w:hAnsiTheme="majorHAnsi" w:cstheme="majorHAnsi"/>
                <w:sz w:val="20"/>
                <w:szCs w:val="20"/>
                <w:lang w:val="en-GB"/>
              </w:rPr>
            </w:pPr>
          </w:p>
        </w:tc>
      </w:tr>
      <w:tr w:rsidR="00397946" w:rsidRPr="0071486B" w14:paraId="02E1A968" w14:textId="77777777" w:rsidTr="00FE5D2D">
        <w:trPr>
          <w:cantSplit/>
          <w:trHeight w:val="266"/>
        </w:trPr>
        <w:tc>
          <w:tcPr>
            <w:tcW w:w="2518" w:type="dxa"/>
            <w:vMerge/>
          </w:tcPr>
          <w:p w14:paraId="4FFC8EDB" w14:textId="77777777" w:rsidR="00397946" w:rsidRPr="00A575F5" w:rsidRDefault="00397946" w:rsidP="00054BEB">
            <w:pPr>
              <w:rPr>
                <w:rFonts w:asciiTheme="majorHAnsi" w:hAnsiTheme="majorHAnsi" w:cstheme="majorHAnsi"/>
                <w:sz w:val="20"/>
                <w:szCs w:val="20"/>
                <w:lang w:val="en-GB"/>
              </w:rPr>
            </w:pPr>
          </w:p>
        </w:tc>
        <w:tc>
          <w:tcPr>
            <w:tcW w:w="1276" w:type="dxa"/>
            <w:tcBorders>
              <w:top w:val="single" w:sz="4" w:space="0" w:color="auto"/>
            </w:tcBorders>
          </w:tcPr>
          <w:p w14:paraId="27015003" w14:textId="77777777" w:rsidR="00397946" w:rsidRPr="00A575F5" w:rsidRDefault="00397946" w:rsidP="00054BEB">
            <w:pPr>
              <w:rPr>
                <w:rFonts w:asciiTheme="majorHAnsi" w:hAnsiTheme="majorHAnsi" w:cstheme="majorHAnsi"/>
                <w:sz w:val="20"/>
                <w:szCs w:val="20"/>
                <w:lang w:val="en-GB"/>
              </w:rPr>
            </w:pPr>
          </w:p>
          <w:p w14:paraId="78673E81" w14:textId="77777777" w:rsidR="00397946" w:rsidRPr="00A575F5" w:rsidRDefault="00397946" w:rsidP="00054BEB">
            <w:pPr>
              <w:rPr>
                <w:rFonts w:asciiTheme="majorHAnsi" w:hAnsiTheme="majorHAnsi" w:cstheme="majorHAnsi"/>
                <w:sz w:val="20"/>
                <w:szCs w:val="20"/>
                <w:lang w:val="en-GB"/>
              </w:rPr>
            </w:pPr>
          </w:p>
        </w:tc>
        <w:tc>
          <w:tcPr>
            <w:tcW w:w="1374" w:type="dxa"/>
            <w:gridSpan w:val="2"/>
            <w:tcBorders>
              <w:top w:val="single" w:sz="4" w:space="0" w:color="auto"/>
            </w:tcBorders>
          </w:tcPr>
          <w:p w14:paraId="2BD5DCA4" w14:textId="77777777" w:rsidR="00397946" w:rsidRPr="00A575F5" w:rsidRDefault="00397946" w:rsidP="00054BEB">
            <w:pPr>
              <w:rPr>
                <w:rFonts w:asciiTheme="majorHAnsi" w:hAnsiTheme="majorHAnsi" w:cstheme="majorHAnsi"/>
                <w:sz w:val="20"/>
                <w:szCs w:val="20"/>
                <w:lang w:val="en-GB"/>
              </w:rPr>
            </w:pPr>
          </w:p>
        </w:tc>
        <w:tc>
          <w:tcPr>
            <w:tcW w:w="1258" w:type="dxa"/>
            <w:gridSpan w:val="3"/>
            <w:tcBorders>
              <w:top w:val="single" w:sz="4" w:space="0" w:color="auto"/>
            </w:tcBorders>
          </w:tcPr>
          <w:p w14:paraId="467E4A22" w14:textId="77777777" w:rsidR="00397946" w:rsidRPr="00A575F5" w:rsidRDefault="00397946" w:rsidP="00054BEB">
            <w:pPr>
              <w:rPr>
                <w:rFonts w:asciiTheme="majorHAnsi" w:hAnsiTheme="majorHAnsi" w:cstheme="majorHAnsi"/>
                <w:sz w:val="20"/>
                <w:szCs w:val="20"/>
                <w:lang w:val="en-GB"/>
              </w:rPr>
            </w:pPr>
          </w:p>
        </w:tc>
        <w:tc>
          <w:tcPr>
            <w:tcW w:w="1620" w:type="dxa"/>
            <w:gridSpan w:val="3"/>
            <w:tcBorders>
              <w:top w:val="single" w:sz="4" w:space="0" w:color="auto"/>
            </w:tcBorders>
          </w:tcPr>
          <w:p w14:paraId="75EEC9EC" w14:textId="77777777" w:rsidR="00397946" w:rsidRPr="00A575F5" w:rsidRDefault="00397946" w:rsidP="00054BEB">
            <w:pPr>
              <w:rPr>
                <w:rFonts w:asciiTheme="majorHAnsi" w:hAnsiTheme="majorHAnsi" w:cstheme="majorHAnsi"/>
                <w:sz w:val="20"/>
                <w:szCs w:val="20"/>
                <w:lang w:val="en-GB"/>
              </w:rPr>
            </w:pPr>
          </w:p>
        </w:tc>
        <w:tc>
          <w:tcPr>
            <w:tcW w:w="1843" w:type="dxa"/>
            <w:vMerge/>
          </w:tcPr>
          <w:p w14:paraId="64C55F30" w14:textId="77777777" w:rsidR="00397946" w:rsidRPr="00A575F5" w:rsidRDefault="00397946" w:rsidP="00054BEB">
            <w:pPr>
              <w:rPr>
                <w:rFonts w:asciiTheme="majorHAnsi" w:hAnsiTheme="majorHAnsi" w:cstheme="majorHAnsi"/>
                <w:sz w:val="20"/>
                <w:szCs w:val="20"/>
                <w:lang w:val="en-GB"/>
              </w:rPr>
            </w:pPr>
          </w:p>
        </w:tc>
      </w:tr>
      <w:tr w:rsidR="00397946" w:rsidRPr="00A575F5" w14:paraId="7BAD6866" w14:textId="77777777" w:rsidTr="00FE5D2D">
        <w:trPr>
          <w:cantSplit/>
          <w:trHeight w:val="581"/>
        </w:trPr>
        <w:tc>
          <w:tcPr>
            <w:tcW w:w="2518" w:type="dxa"/>
            <w:vMerge w:val="restart"/>
          </w:tcPr>
          <w:p w14:paraId="262C9CA7" w14:textId="77777777" w:rsidR="00397946" w:rsidRPr="00A575F5" w:rsidRDefault="00397946" w:rsidP="00054BEB">
            <w:pPr>
              <w:rPr>
                <w:rFonts w:asciiTheme="majorHAnsi" w:hAnsiTheme="majorHAnsi" w:cstheme="majorHAnsi"/>
                <w:sz w:val="20"/>
                <w:szCs w:val="20"/>
              </w:rPr>
            </w:pPr>
            <w:proofErr w:type="spellStart"/>
            <w:r w:rsidRPr="00A575F5">
              <w:rPr>
                <w:rFonts w:asciiTheme="majorHAnsi" w:hAnsiTheme="majorHAnsi" w:cstheme="majorHAnsi"/>
                <w:sz w:val="20"/>
                <w:szCs w:val="20"/>
              </w:rPr>
              <w:t>Primary</w:t>
            </w:r>
            <w:proofErr w:type="spellEnd"/>
            <w:r w:rsidRPr="00A575F5">
              <w:rPr>
                <w:rFonts w:asciiTheme="majorHAnsi" w:hAnsiTheme="majorHAnsi" w:cstheme="majorHAnsi"/>
                <w:sz w:val="20"/>
                <w:szCs w:val="20"/>
              </w:rPr>
              <w:t xml:space="preserve"> </w:t>
            </w:r>
            <w:proofErr w:type="spellStart"/>
            <w:r w:rsidRPr="00A575F5">
              <w:rPr>
                <w:rFonts w:asciiTheme="majorHAnsi" w:hAnsiTheme="majorHAnsi" w:cstheme="majorHAnsi"/>
                <w:sz w:val="20"/>
                <w:szCs w:val="20"/>
              </w:rPr>
              <w:t>outcome</w:t>
            </w:r>
            <w:proofErr w:type="spellEnd"/>
            <w:r w:rsidRPr="00A575F5">
              <w:rPr>
                <w:rFonts w:asciiTheme="majorHAnsi" w:hAnsiTheme="majorHAnsi" w:cstheme="majorHAnsi"/>
                <w:sz w:val="20"/>
                <w:szCs w:val="20"/>
              </w:rPr>
              <w:t xml:space="preserve"> if </w:t>
            </w:r>
            <w:proofErr w:type="spellStart"/>
            <w:r w:rsidRPr="00A575F5">
              <w:rPr>
                <w:rFonts w:asciiTheme="majorHAnsi" w:hAnsiTheme="majorHAnsi" w:cstheme="majorHAnsi"/>
                <w:sz w:val="20"/>
                <w:szCs w:val="20"/>
              </w:rPr>
              <w:t>continuous</w:t>
            </w:r>
            <w:proofErr w:type="spellEnd"/>
            <w:r w:rsidRPr="00A575F5">
              <w:rPr>
                <w:rFonts w:asciiTheme="majorHAnsi" w:hAnsiTheme="majorHAnsi" w:cstheme="majorHAnsi"/>
                <w:sz w:val="20"/>
                <w:szCs w:val="20"/>
              </w:rPr>
              <w:t xml:space="preserve"> </w:t>
            </w:r>
          </w:p>
          <w:p w14:paraId="18826A0C" w14:textId="77777777" w:rsidR="00397946" w:rsidRPr="00A575F5" w:rsidRDefault="00397946" w:rsidP="00054BEB">
            <w:pPr>
              <w:rPr>
                <w:rFonts w:asciiTheme="majorHAnsi" w:hAnsiTheme="majorHAnsi" w:cstheme="majorHAnsi"/>
                <w:sz w:val="20"/>
                <w:szCs w:val="20"/>
              </w:rPr>
            </w:pPr>
          </w:p>
        </w:tc>
        <w:tc>
          <w:tcPr>
            <w:tcW w:w="1276" w:type="dxa"/>
            <w:tcBorders>
              <w:top w:val="single" w:sz="4" w:space="0" w:color="auto"/>
            </w:tcBorders>
          </w:tcPr>
          <w:p w14:paraId="5E2AFB64" w14:textId="77777777" w:rsidR="00397946" w:rsidRPr="00A575F5" w:rsidRDefault="00397946" w:rsidP="00054BEB">
            <w:pPr>
              <w:rPr>
                <w:rFonts w:asciiTheme="majorHAnsi" w:hAnsiTheme="majorHAnsi" w:cstheme="majorHAnsi"/>
                <w:sz w:val="20"/>
                <w:szCs w:val="20"/>
              </w:rPr>
            </w:pPr>
            <w:proofErr w:type="spellStart"/>
            <w:r w:rsidRPr="00A575F5">
              <w:rPr>
                <w:rFonts w:asciiTheme="majorHAnsi" w:hAnsiTheme="majorHAnsi" w:cstheme="majorHAnsi"/>
                <w:sz w:val="20"/>
                <w:szCs w:val="20"/>
              </w:rPr>
              <w:t>Mean</w:t>
            </w:r>
            <w:proofErr w:type="spellEnd"/>
            <w:r w:rsidRPr="00A575F5">
              <w:rPr>
                <w:rFonts w:asciiTheme="majorHAnsi" w:hAnsiTheme="majorHAnsi" w:cstheme="majorHAnsi"/>
                <w:sz w:val="20"/>
                <w:szCs w:val="20"/>
              </w:rPr>
              <w:t xml:space="preserve"> (</w:t>
            </w:r>
            <w:proofErr w:type="spellStart"/>
            <w:proofErr w:type="gramStart"/>
            <w:r w:rsidRPr="00A575F5">
              <w:rPr>
                <w:rFonts w:asciiTheme="majorHAnsi" w:hAnsiTheme="majorHAnsi" w:cstheme="majorHAnsi"/>
                <w:sz w:val="20"/>
                <w:szCs w:val="20"/>
              </w:rPr>
              <w:t>Epilepsy</w:t>
            </w:r>
            <w:proofErr w:type="spellEnd"/>
            <w:r w:rsidRPr="00A575F5">
              <w:rPr>
                <w:rFonts w:asciiTheme="majorHAnsi" w:hAnsiTheme="majorHAnsi" w:cstheme="majorHAnsi"/>
                <w:sz w:val="20"/>
                <w:szCs w:val="20"/>
              </w:rPr>
              <w:t>;</w:t>
            </w:r>
            <w:proofErr w:type="gramEnd"/>
            <w:r w:rsidRPr="00A575F5">
              <w:rPr>
                <w:rFonts w:asciiTheme="majorHAnsi" w:hAnsiTheme="majorHAnsi" w:cstheme="majorHAnsi"/>
                <w:sz w:val="20"/>
                <w:szCs w:val="20"/>
              </w:rPr>
              <w:t xml:space="preserve"> EP group)</w:t>
            </w:r>
          </w:p>
        </w:tc>
        <w:tc>
          <w:tcPr>
            <w:tcW w:w="850" w:type="dxa"/>
            <w:tcBorders>
              <w:top w:val="single" w:sz="4" w:space="0" w:color="auto"/>
            </w:tcBorders>
          </w:tcPr>
          <w:p w14:paraId="31FB0B8A" w14:textId="77777777" w:rsidR="00397946" w:rsidRPr="00A575F5" w:rsidRDefault="00397946" w:rsidP="00FE5D2D">
            <w:pPr>
              <w:rPr>
                <w:rFonts w:asciiTheme="majorHAnsi" w:hAnsiTheme="majorHAnsi" w:cstheme="majorHAnsi"/>
                <w:sz w:val="20"/>
                <w:szCs w:val="20"/>
              </w:rPr>
            </w:pPr>
            <w:r w:rsidRPr="00A575F5">
              <w:rPr>
                <w:rFonts w:asciiTheme="majorHAnsi" w:hAnsiTheme="majorHAnsi" w:cstheme="majorHAnsi"/>
                <w:sz w:val="20"/>
                <w:szCs w:val="20"/>
              </w:rPr>
              <w:t>SD (EP)</w:t>
            </w:r>
          </w:p>
        </w:tc>
        <w:tc>
          <w:tcPr>
            <w:tcW w:w="851" w:type="dxa"/>
            <w:gridSpan w:val="3"/>
            <w:tcBorders>
              <w:top w:val="single" w:sz="4" w:space="0" w:color="auto"/>
            </w:tcBorders>
          </w:tcPr>
          <w:p w14:paraId="06F6694E" w14:textId="77777777" w:rsidR="00397946" w:rsidRPr="00A575F5" w:rsidRDefault="00397946" w:rsidP="00FE5D2D">
            <w:pPr>
              <w:rPr>
                <w:rFonts w:asciiTheme="majorHAnsi" w:hAnsiTheme="majorHAnsi" w:cstheme="majorHAnsi"/>
                <w:sz w:val="20"/>
                <w:szCs w:val="20"/>
              </w:rPr>
            </w:pPr>
            <w:r w:rsidRPr="00A575F5">
              <w:rPr>
                <w:rFonts w:asciiTheme="majorHAnsi" w:hAnsiTheme="majorHAnsi" w:cstheme="majorHAnsi"/>
                <w:sz w:val="20"/>
                <w:szCs w:val="20"/>
              </w:rPr>
              <w:t xml:space="preserve">N (EP) </w:t>
            </w:r>
          </w:p>
        </w:tc>
        <w:tc>
          <w:tcPr>
            <w:tcW w:w="992" w:type="dxa"/>
            <w:gridSpan w:val="2"/>
            <w:tcBorders>
              <w:top w:val="single" w:sz="4" w:space="0" w:color="auto"/>
            </w:tcBorders>
          </w:tcPr>
          <w:p w14:paraId="36328358" w14:textId="77777777" w:rsidR="00397946" w:rsidRPr="00A575F5" w:rsidRDefault="00397946" w:rsidP="00054BEB">
            <w:pPr>
              <w:rPr>
                <w:rFonts w:asciiTheme="majorHAnsi" w:hAnsiTheme="majorHAnsi" w:cstheme="majorHAnsi"/>
                <w:sz w:val="20"/>
                <w:szCs w:val="20"/>
              </w:rPr>
            </w:pPr>
            <w:proofErr w:type="spellStart"/>
            <w:r w:rsidRPr="00A575F5">
              <w:rPr>
                <w:rFonts w:asciiTheme="majorHAnsi" w:hAnsiTheme="majorHAnsi" w:cstheme="majorHAnsi"/>
                <w:sz w:val="20"/>
                <w:szCs w:val="20"/>
              </w:rPr>
              <w:t>Mean</w:t>
            </w:r>
            <w:proofErr w:type="spellEnd"/>
          </w:p>
          <w:p w14:paraId="4AE58EAD" w14:textId="77777777" w:rsidR="00397946" w:rsidRPr="00A575F5" w:rsidRDefault="00397946" w:rsidP="00054BEB">
            <w:pPr>
              <w:rPr>
                <w:rFonts w:asciiTheme="majorHAnsi" w:hAnsiTheme="majorHAnsi" w:cstheme="majorHAnsi"/>
                <w:sz w:val="20"/>
                <w:szCs w:val="20"/>
              </w:rPr>
            </w:pPr>
            <w:r w:rsidRPr="00A575F5">
              <w:rPr>
                <w:rFonts w:asciiTheme="majorHAnsi" w:hAnsiTheme="majorHAnsi" w:cstheme="majorHAnsi"/>
                <w:sz w:val="20"/>
                <w:szCs w:val="20"/>
              </w:rPr>
              <w:t>(</w:t>
            </w:r>
            <w:proofErr w:type="gramStart"/>
            <w:r w:rsidRPr="00A575F5">
              <w:rPr>
                <w:rFonts w:asciiTheme="majorHAnsi" w:hAnsiTheme="majorHAnsi" w:cstheme="majorHAnsi"/>
                <w:sz w:val="20"/>
                <w:szCs w:val="20"/>
              </w:rPr>
              <w:t>non</w:t>
            </w:r>
            <w:proofErr w:type="gramEnd"/>
            <w:r w:rsidRPr="00A575F5">
              <w:rPr>
                <w:rFonts w:asciiTheme="majorHAnsi" w:hAnsiTheme="majorHAnsi" w:cstheme="majorHAnsi"/>
                <w:sz w:val="20"/>
                <w:szCs w:val="20"/>
              </w:rPr>
              <w:t>-</w:t>
            </w:r>
            <w:proofErr w:type="spellStart"/>
            <w:r w:rsidRPr="00A575F5">
              <w:rPr>
                <w:rFonts w:asciiTheme="majorHAnsi" w:hAnsiTheme="majorHAnsi" w:cstheme="majorHAnsi"/>
                <w:sz w:val="20"/>
                <w:szCs w:val="20"/>
              </w:rPr>
              <w:t>epilepsy</w:t>
            </w:r>
            <w:proofErr w:type="spellEnd"/>
            <w:r w:rsidRPr="00A575F5">
              <w:rPr>
                <w:rFonts w:asciiTheme="majorHAnsi" w:hAnsiTheme="majorHAnsi" w:cstheme="majorHAnsi"/>
                <w:sz w:val="20"/>
                <w:szCs w:val="20"/>
              </w:rPr>
              <w:t xml:space="preserve"> group)</w:t>
            </w:r>
          </w:p>
        </w:tc>
        <w:tc>
          <w:tcPr>
            <w:tcW w:w="992" w:type="dxa"/>
            <w:tcBorders>
              <w:top w:val="single" w:sz="4" w:space="0" w:color="auto"/>
            </w:tcBorders>
          </w:tcPr>
          <w:p w14:paraId="639F562B" w14:textId="77777777" w:rsidR="00397946" w:rsidRPr="00A575F5" w:rsidRDefault="00397946" w:rsidP="00054BEB">
            <w:pPr>
              <w:rPr>
                <w:rFonts w:asciiTheme="majorHAnsi" w:hAnsiTheme="majorHAnsi" w:cstheme="majorHAnsi"/>
                <w:sz w:val="20"/>
                <w:szCs w:val="20"/>
              </w:rPr>
            </w:pPr>
            <w:r w:rsidRPr="00A575F5">
              <w:rPr>
                <w:rFonts w:asciiTheme="majorHAnsi" w:hAnsiTheme="majorHAnsi" w:cstheme="majorHAnsi"/>
                <w:sz w:val="20"/>
                <w:szCs w:val="20"/>
              </w:rPr>
              <w:t>SD</w:t>
            </w:r>
          </w:p>
          <w:p w14:paraId="72B988DC" w14:textId="77777777" w:rsidR="00397946" w:rsidRPr="00A575F5" w:rsidRDefault="00397946" w:rsidP="00054BEB">
            <w:pPr>
              <w:rPr>
                <w:rFonts w:asciiTheme="majorHAnsi" w:hAnsiTheme="majorHAnsi" w:cstheme="majorHAnsi"/>
                <w:sz w:val="20"/>
                <w:szCs w:val="20"/>
              </w:rPr>
            </w:pPr>
            <w:r w:rsidRPr="00A575F5">
              <w:rPr>
                <w:rFonts w:asciiTheme="majorHAnsi" w:hAnsiTheme="majorHAnsi" w:cstheme="majorHAnsi"/>
                <w:sz w:val="20"/>
                <w:szCs w:val="20"/>
              </w:rPr>
              <w:t>(</w:t>
            </w:r>
            <w:proofErr w:type="gramStart"/>
            <w:r w:rsidRPr="00A575F5">
              <w:rPr>
                <w:rFonts w:asciiTheme="majorHAnsi" w:hAnsiTheme="majorHAnsi" w:cstheme="majorHAnsi"/>
                <w:sz w:val="20"/>
                <w:szCs w:val="20"/>
              </w:rPr>
              <w:t>non</w:t>
            </w:r>
            <w:proofErr w:type="gramEnd"/>
            <w:r w:rsidRPr="00A575F5">
              <w:rPr>
                <w:rFonts w:asciiTheme="majorHAnsi" w:hAnsiTheme="majorHAnsi" w:cstheme="majorHAnsi"/>
                <w:sz w:val="20"/>
                <w:szCs w:val="20"/>
              </w:rPr>
              <w:t>-</w:t>
            </w:r>
            <w:proofErr w:type="spellStart"/>
            <w:r w:rsidRPr="00A575F5">
              <w:rPr>
                <w:rFonts w:asciiTheme="majorHAnsi" w:hAnsiTheme="majorHAnsi" w:cstheme="majorHAnsi"/>
                <w:sz w:val="20"/>
                <w:szCs w:val="20"/>
              </w:rPr>
              <w:t>epilepsy</w:t>
            </w:r>
            <w:proofErr w:type="spellEnd"/>
            <w:r w:rsidRPr="00A575F5">
              <w:rPr>
                <w:rFonts w:asciiTheme="majorHAnsi" w:hAnsiTheme="majorHAnsi" w:cstheme="majorHAnsi"/>
                <w:sz w:val="20"/>
                <w:szCs w:val="20"/>
              </w:rPr>
              <w:t xml:space="preserve"> group)</w:t>
            </w:r>
          </w:p>
        </w:tc>
        <w:tc>
          <w:tcPr>
            <w:tcW w:w="567" w:type="dxa"/>
            <w:tcBorders>
              <w:top w:val="single" w:sz="4" w:space="0" w:color="auto"/>
            </w:tcBorders>
          </w:tcPr>
          <w:p w14:paraId="52C44693" w14:textId="77777777" w:rsidR="00397946" w:rsidRPr="00A575F5" w:rsidRDefault="00397946">
            <w:pPr>
              <w:spacing w:after="0"/>
              <w:rPr>
                <w:rFonts w:asciiTheme="majorHAnsi" w:hAnsiTheme="majorHAnsi" w:cstheme="majorHAnsi"/>
                <w:sz w:val="20"/>
                <w:szCs w:val="20"/>
              </w:rPr>
            </w:pPr>
          </w:p>
          <w:p w14:paraId="4ED4498C" w14:textId="77777777" w:rsidR="00397946" w:rsidRPr="00A575F5" w:rsidRDefault="00397946">
            <w:pPr>
              <w:spacing w:after="0"/>
              <w:rPr>
                <w:rFonts w:asciiTheme="majorHAnsi" w:hAnsiTheme="majorHAnsi" w:cstheme="majorHAnsi"/>
                <w:sz w:val="20"/>
                <w:szCs w:val="20"/>
              </w:rPr>
            </w:pPr>
          </w:p>
          <w:p w14:paraId="41165906" w14:textId="77777777" w:rsidR="00397946" w:rsidRPr="00A575F5" w:rsidRDefault="00397946" w:rsidP="00FE5D2D">
            <w:pPr>
              <w:rPr>
                <w:rFonts w:asciiTheme="majorHAnsi" w:hAnsiTheme="majorHAnsi" w:cstheme="majorHAnsi"/>
                <w:sz w:val="20"/>
                <w:szCs w:val="20"/>
              </w:rPr>
            </w:pPr>
            <w:r w:rsidRPr="00A575F5">
              <w:rPr>
                <w:rFonts w:asciiTheme="majorHAnsi" w:hAnsiTheme="majorHAnsi" w:cstheme="majorHAnsi"/>
                <w:sz w:val="20"/>
                <w:szCs w:val="20"/>
              </w:rPr>
              <w:t>N</w:t>
            </w:r>
          </w:p>
        </w:tc>
        <w:tc>
          <w:tcPr>
            <w:tcW w:w="1843" w:type="dxa"/>
          </w:tcPr>
          <w:p w14:paraId="11621ADE" w14:textId="77777777" w:rsidR="00397946" w:rsidRPr="00A575F5" w:rsidRDefault="00397946" w:rsidP="00054BEB">
            <w:pPr>
              <w:rPr>
                <w:rFonts w:asciiTheme="majorHAnsi" w:hAnsiTheme="majorHAnsi" w:cstheme="majorHAnsi"/>
                <w:sz w:val="20"/>
                <w:szCs w:val="20"/>
              </w:rPr>
            </w:pPr>
          </w:p>
        </w:tc>
      </w:tr>
      <w:tr w:rsidR="00397946" w:rsidRPr="00A575F5" w14:paraId="2B8C68D3" w14:textId="77777777" w:rsidTr="00FE5D2D">
        <w:trPr>
          <w:cantSplit/>
          <w:trHeight w:val="573"/>
        </w:trPr>
        <w:tc>
          <w:tcPr>
            <w:tcW w:w="2518" w:type="dxa"/>
            <w:vMerge/>
          </w:tcPr>
          <w:p w14:paraId="468B0245" w14:textId="77777777" w:rsidR="00397946" w:rsidRPr="00A575F5" w:rsidRDefault="00397946" w:rsidP="00054BEB">
            <w:pPr>
              <w:rPr>
                <w:rFonts w:asciiTheme="majorHAnsi" w:hAnsiTheme="majorHAnsi" w:cstheme="majorHAnsi"/>
                <w:sz w:val="20"/>
                <w:szCs w:val="20"/>
              </w:rPr>
            </w:pPr>
          </w:p>
        </w:tc>
        <w:tc>
          <w:tcPr>
            <w:tcW w:w="1276" w:type="dxa"/>
            <w:tcBorders>
              <w:top w:val="single" w:sz="4" w:space="0" w:color="auto"/>
            </w:tcBorders>
          </w:tcPr>
          <w:p w14:paraId="5DE2FC96" w14:textId="77777777" w:rsidR="00397946" w:rsidRPr="00A575F5" w:rsidRDefault="00397946" w:rsidP="00054BEB">
            <w:pPr>
              <w:rPr>
                <w:rFonts w:asciiTheme="majorHAnsi" w:hAnsiTheme="majorHAnsi" w:cstheme="majorHAnsi"/>
                <w:sz w:val="20"/>
                <w:szCs w:val="20"/>
              </w:rPr>
            </w:pPr>
          </w:p>
          <w:p w14:paraId="6800F96E" w14:textId="77777777" w:rsidR="00397946" w:rsidRPr="00A575F5" w:rsidRDefault="00397946" w:rsidP="00054BEB">
            <w:pPr>
              <w:rPr>
                <w:rFonts w:asciiTheme="majorHAnsi" w:hAnsiTheme="majorHAnsi" w:cstheme="majorHAnsi"/>
                <w:sz w:val="20"/>
                <w:szCs w:val="20"/>
              </w:rPr>
            </w:pPr>
          </w:p>
        </w:tc>
        <w:tc>
          <w:tcPr>
            <w:tcW w:w="850" w:type="dxa"/>
            <w:tcBorders>
              <w:top w:val="single" w:sz="4" w:space="0" w:color="auto"/>
            </w:tcBorders>
          </w:tcPr>
          <w:p w14:paraId="086DE33B" w14:textId="77777777" w:rsidR="00397946" w:rsidRPr="00A575F5" w:rsidRDefault="00397946" w:rsidP="00054BEB">
            <w:pPr>
              <w:rPr>
                <w:rFonts w:asciiTheme="majorHAnsi" w:hAnsiTheme="majorHAnsi" w:cstheme="majorHAnsi"/>
                <w:sz w:val="20"/>
                <w:szCs w:val="20"/>
              </w:rPr>
            </w:pPr>
          </w:p>
        </w:tc>
        <w:tc>
          <w:tcPr>
            <w:tcW w:w="851" w:type="dxa"/>
            <w:gridSpan w:val="3"/>
            <w:tcBorders>
              <w:top w:val="single" w:sz="4" w:space="0" w:color="auto"/>
            </w:tcBorders>
          </w:tcPr>
          <w:p w14:paraId="7AB301FB" w14:textId="77777777" w:rsidR="00397946" w:rsidRPr="00A575F5" w:rsidRDefault="00397946" w:rsidP="00054BEB">
            <w:pPr>
              <w:rPr>
                <w:rFonts w:asciiTheme="majorHAnsi" w:hAnsiTheme="majorHAnsi" w:cstheme="majorHAnsi"/>
                <w:sz w:val="20"/>
                <w:szCs w:val="20"/>
              </w:rPr>
            </w:pPr>
          </w:p>
        </w:tc>
        <w:tc>
          <w:tcPr>
            <w:tcW w:w="992" w:type="dxa"/>
            <w:gridSpan w:val="2"/>
            <w:tcBorders>
              <w:top w:val="single" w:sz="4" w:space="0" w:color="auto"/>
            </w:tcBorders>
          </w:tcPr>
          <w:p w14:paraId="405FF930" w14:textId="77777777" w:rsidR="00397946" w:rsidRPr="00A575F5" w:rsidRDefault="00397946" w:rsidP="00054BEB">
            <w:pPr>
              <w:rPr>
                <w:rFonts w:asciiTheme="majorHAnsi" w:hAnsiTheme="majorHAnsi" w:cstheme="majorHAnsi"/>
                <w:sz w:val="20"/>
                <w:szCs w:val="20"/>
              </w:rPr>
            </w:pPr>
          </w:p>
        </w:tc>
        <w:tc>
          <w:tcPr>
            <w:tcW w:w="992" w:type="dxa"/>
            <w:tcBorders>
              <w:top w:val="single" w:sz="4" w:space="0" w:color="auto"/>
            </w:tcBorders>
          </w:tcPr>
          <w:p w14:paraId="3CE77BC8" w14:textId="77777777" w:rsidR="00397946" w:rsidRPr="00A575F5" w:rsidRDefault="00397946" w:rsidP="00054BEB">
            <w:pPr>
              <w:rPr>
                <w:rFonts w:asciiTheme="majorHAnsi" w:hAnsiTheme="majorHAnsi" w:cstheme="majorHAnsi"/>
                <w:sz w:val="20"/>
                <w:szCs w:val="20"/>
              </w:rPr>
            </w:pPr>
          </w:p>
        </w:tc>
        <w:tc>
          <w:tcPr>
            <w:tcW w:w="567" w:type="dxa"/>
            <w:tcBorders>
              <w:top w:val="single" w:sz="4" w:space="0" w:color="auto"/>
            </w:tcBorders>
          </w:tcPr>
          <w:p w14:paraId="17847D3A" w14:textId="77777777" w:rsidR="00397946" w:rsidRPr="00A575F5" w:rsidRDefault="00397946" w:rsidP="00054BEB">
            <w:pPr>
              <w:rPr>
                <w:rFonts w:asciiTheme="majorHAnsi" w:hAnsiTheme="majorHAnsi" w:cstheme="majorHAnsi"/>
                <w:sz w:val="20"/>
                <w:szCs w:val="20"/>
              </w:rPr>
            </w:pPr>
          </w:p>
        </w:tc>
        <w:tc>
          <w:tcPr>
            <w:tcW w:w="1843" w:type="dxa"/>
          </w:tcPr>
          <w:p w14:paraId="50C4DE2E" w14:textId="77777777" w:rsidR="00397946" w:rsidRPr="00A575F5" w:rsidRDefault="00397946" w:rsidP="00054BEB">
            <w:pPr>
              <w:rPr>
                <w:rFonts w:asciiTheme="majorHAnsi" w:hAnsiTheme="majorHAnsi" w:cstheme="majorHAnsi"/>
                <w:sz w:val="20"/>
                <w:szCs w:val="20"/>
              </w:rPr>
            </w:pPr>
          </w:p>
        </w:tc>
      </w:tr>
      <w:tr w:rsidR="00397946" w:rsidRPr="0071486B" w14:paraId="345714D9" w14:textId="77777777" w:rsidTr="00F31DA6">
        <w:trPr>
          <w:cantSplit/>
          <w:trHeight w:val="573"/>
        </w:trPr>
        <w:tc>
          <w:tcPr>
            <w:tcW w:w="2518" w:type="dxa"/>
          </w:tcPr>
          <w:p w14:paraId="449E1F86" w14:textId="77777777" w:rsidR="00397946" w:rsidRPr="00A575F5" w:rsidRDefault="00397946" w:rsidP="00776F37">
            <w:pPr>
              <w:rPr>
                <w:rFonts w:asciiTheme="majorHAnsi" w:hAnsiTheme="majorHAnsi" w:cstheme="majorHAnsi"/>
                <w:sz w:val="20"/>
                <w:szCs w:val="20"/>
                <w:lang w:val="en-GB"/>
              </w:rPr>
            </w:pPr>
            <w:r w:rsidRPr="00A575F5">
              <w:rPr>
                <w:rFonts w:asciiTheme="majorHAnsi" w:hAnsiTheme="majorHAnsi" w:cstheme="majorHAnsi"/>
                <w:sz w:val="20"/>
                <w:szCs w:val="20"/>
                <w:lang w:val="en-GB"/>
              </w:rPr>
              <w:t xml:space="preserve">Statistical methods used and appropriateness of these </w:t>
            </w:r>
            <w:r w:rsidRPr="00A575F5">
              <w:rPr>
                <w:rFonts w:asciiTheme="majorHAnsi" w:hAnsiTheme="majorHAnsi" w:cstheme="majorHAnsi"/>
                <w:i/>
                <w:color w:val="808080"/>
                <w:sz w:val="20"/>
                <w:szCs w:val="20"/>
                <w:lang w:val="en-GB"/>
              </w:rPr>
              <w:t>(</w:t>
            </w:r>
            <w:proofErr w:type="gramStart"/>
            <w:r w:rsidRPr="00A575F5">
              <w:rPr>
                <w:rFonts w:asciiTheme="majorHAnsi" w:hAnsiTheme="majorHAnsi" w:cstheme="majorHAnsi"/>
                <w:i/>
                <w:color w:val="808080"/>
                <w:sz w:val="20"/>
                <w:szCs w:val="20"/>
                <w:lang w:val="en-GB"/>
              </w:rPr>
              <w:t>e.g.</w:t>
            </w:r>
            <w:proofErr w:type="gramEnd"/>
            <w:r w:rsidRPr="00A575F5">
              <w:rPr>
                <w:rFonts w:asciiTheme="majorHAnsi" w:hAnsiTheme="majorHAnsi" w:cstheme="majorHAnsi"/>
                <w:i/>
                <w:color w:val="808080"/>
                <w:sz w:val="20"/>
                <w:szCs w:val="20"/>
                <w:lang w:val="en-GB"/>
              </w:rPr>
              <w:t xml:space="preserve"> proportion, %, risk ratio, odds ratio)</w:t>
            </w:r>
          </w:p>
        </w:tc>
        <w:tc>
          <w:tcPr>
            <w:tcW w:w="5528" w:type="dxa"/>
            <w:gridSpan w:val="9"/>
            <w:tcBorders>
              <w:top w:val="single" w:sz="4" w:space="0" w:color="auto"/>
            </w:tcBorders>
          </w:tcPr>
          <w:p w14:paraId="012C2C5A" w14:textId="77777777" w:rsidR="00397946" w:rsidRPr="00A575F5" w:rsidRDefault="00397946" w:rsidP="00054BEB">
            <w:pPr>
              <w:rPr>
                <w:rFonts w:asciiTheme="majorHAnsi" w:hAnsiTheme="majorHAnsi" w:cstheme="majorHAnsi"/>
                <w:sz w:val="20"/>
                <w:szCs w:val="20"/>
                <w:lang w:val="en-GB"/>
              </w:rPr>
            </w:pPr>
          </w:p>
        </w:tc>
        <w:tc>
          <w:tcPr>
            <w:tcW w:w="1843" w:type="dxa"/>
          </w:tcPr>
          <w:p w14:paraId="16AE35EA" w14:textId="77777777" w:rsidR="00397946" w:rsidRPr="00A575F5" w:rsidRDefault="00397946" w:rsidP="00054BEB">
            <w:pPr>
              <w:rPr>
                <w:rFonts w:asciiTheme="majorHAnsi" w:hAnsiTheme="majorHAnsi" w:cstheme="majorHAnsi"/>
                <w:sz w:val="20"/>
                <w:szCs w:val="20"/>
                <w:lang w:val="en-GB"/>
              </w:rPr>
            </w:pPr>
          </w:p>
        </w:tc>
      </w:tr>
      <w:tr w:rsidR="00397946" w:rsidRPr="00A575F5" w14:paraId="75233AB3" w14:textId="77777777" w:rsidTr="00FE5D2D">
        <w:trPr>
          <w:cantSplit/>
          <w:trHeight w:val="444"/>
        </w:trPr>
        <w:tc>
          <w:tcPr>
            <w:tcW w:w="2518" w:type="dxa"/>
          </w:tcPr>
          <w:p w14:paraId="0BC788B6" w14:textId="77777777" w:rsidR="00397946" w:rsidRPr="00A575F5" w:rsidRDefault="00397946" w:rsidP="00054BEB">
            <w:pPr>
              <w:rPr>
                <w:rFonts w:asciiTheme="majorHAnsi" w:hAnsiTheme="majorHAnsi" w:cstheme="majorHAnsi"/>
                <w:sz w:val="20"/>
                <w:szCs w:val="20"/>
              </w:rPr>
            </w:pPr>
            <w:proofErr w:type="spellStart"/>
            <w:r w:rsidRPr="00A575F5">
              <w:rPr>
                <w:rFonts w:asciiTheme="majorHAnsi" w:hAnsiTheme="majorHAnsi" w:cstheme="majorHAnsi"/>
                <w:sz w:val="20"/>
                <w:szCs w:val="20"/>
              </w:rPr>
              <w:t>Secondary</w:t>
            </w:r>
            <w:proofErr w:type="spellEnd"/>
            <w:r w:rsidRPr="00A575F5">
              <w:rPr>
                <w:rFonts w:asciiTheme="majorHAnsi" w:hAnsiTheme="majorHAnsi" w:cstheme="majorHAnsi"/>
                <w:sz w:val="20"/>
                <w:szCs w:val="20"/>
              </w:rPr>
              <w:t xml:space="preserve"> </w:t>
            </w:r>
            <w:proofErr w:type="spellStart"/>
            <w:r w:rsidRPr="00A575F5">
              <w:rPr>
                <w:rFonts w:asciiTheme="majorHAnsi" w:hAnsiTheme="majorHAnsi" w:cstheme="majorHAnsi"/>
                <w:sz w:val="20"/>
                <w:szCs w:val="20"/>
              </w:rPr>
              <w:t>outcome</w:t>
            </w:r>
            <w:proofErr w:type="spellEnd"/>
            <w:r w:rsidRPr="00A575F5">
              <w:rPr>
                <w:rFonts w:asciiTheme="majorHAnsi" w:hAnsiTheme="majorHAnsi" w:cstheme="majorHAnsi"/>
                <w:sz w:val="20"/>
                <w:szCs w:val="20"/>
              </w:rPr>
              <w:t xml:space="preserve"> </w:t>
            </w:r>
          </w:p>
        </w:tc>
        <w:tc>
          <w:tcPr>
            <w:tcW w:w="5528" w:type="dxa"/>
            <w:gridSpan w:val="9"/>
          </w:tcPr>
          <w:p w14:paraId="00D46EF9" w14:textId="77777777" w:rsidR="00397946" w:rsidRPr="00A575F5" w:rsidRDefault="00397946" w:rsidP="00054BEB">
            <w:pPr>
              <w:rPr>
                <w:rFonts w:asciiTheme="majorHAnsi" w:hAnsiTheme="majorHAnsi" w:cstheme="majorHAnsi"/>
                <w:sz w:val="20"/>
                <w:szCs w:val="20"/>
              </w:rPr>
            </w:pPr>
          </w:p>
        </w:tc>
        <w:tc>
          <w:tcPr>
            <w:tcW w:w="1843" w:type="dxa"/>
          </w:tcPr>
          <w:p w14:paraId="70B1EECE" w14:textId="77777777" w:rsidR="00397946" w:rsidRPr="00A575F5" w:rsidRDefault="00397946" w:rsidP="00054BEB">
            <w:pPr>
              <w:rPr>
                <w:rFonts w:asciiTheme="majorHAnsi" w:hAnsiTheme="majorHAnsi" w:cstheme="majorHAnsi"/>
                <w:sz w:val="20"/>
                <w:szCs w:val="20"/>
              </w:rPr>
            </w:pPr>
          </w:p>
        </w:tc>
      </w:tr>
      <w:tr w:rsidR="00397946" w:rsidRPr="00A575F5" w14:paraId="21A0DCE1" w14:textId="77777777" w:rsidTr="00FE5D2D">
        <w:trPr>
          <w:cantSplit/>
          <w:trHeight w:val="444"/>
        </w:trPr>
        <w:tc>
          <w:tcPr>
            <w:tcW w:w="2518" w:type="dxa"/>
          </w:tcPr>
          <w:p w14:paraId="638FDB56" w14:textId="77777777" w:rsidR="00397946" w:rsidRPr="00A575F5" w:rsidRDefault="00397946" w:rsidP="00054BEB">
            <w:pPr>
              <w:rPr>
                <w:rFonts w:asciiTheme="majorHAnsi" w:hAnsiTheme="majorHAnsi" w:cstheme="majorHAnsi"/>
                <w:sz w:val="20"/>
                <w:szCs w:val="20"/>
              </w:rPr>
            </w:pPr>
            <w:proofErr w:type="spellStart"/>
            <w:r w:rsidRPr="00A575F5">
              <w:rPr>
                <w:rFonts w:asciiTheme="majorHAnsi" w:hAnsiTheme="majorHAnsi" w:cstheme="majorHAnsi"/>
                <w:sz w:val="20"/>
                <w:szCs w:val="20"/>
              </w:rPr>
              <w:t>Number</w:t>
            </w:r>
            <w:proofErr w:type="spellEnd"/>
            <w:r w:rsidRPr="00A575F5">
              <w:rPr>
                <w:rFonts w:asciiTheme="majorHAnsi" w:hAnsiTheme="majorHAnsi" w:cstheme="majorHAnsi"/>
                <w:sz w:val="20"/>
                <w:szCs w:val="20"/>
              </w:rPr>
              <w:t xml:space="preserve"> of </w:t>
            </w:r>
            <w:proofErr w:type="spellStart"/>
            <w:r w:rsidRPr="00A575F5">
              <w:rPr>
                <w:rFonts w:asciiTheme="majorHAnsi" w:hAnsiTheme="majorHAnsi" w:cstheme="majorHAnsi"/>
                <w:sz w:val="20"/>
                <w:szCs w:val="20"/>
              </w:rPr>
              <w:t>missing</w:t>
            </w:r>
            <w:proofErr w:type="spellEnd"/>
            <w:r w:rsidRPr="00A575F5">
              <w:rPr>
                <w:rFonts w:asciiTheme="majorHAnsi" w:hAnsiTheme="majorHAnsi" w:cstheme="majorHAnsi"/>
                <w:sz w:val="20"/>
                <w:szCs w:val="20"/>
              </w:rPr>
              <w:t xml:space="preserve"> data</w:t>
            </w:r>
          </w:p>
        </w:tc>
        <w:tc>
          <w:tcPr>
            <w:tcW w:w="5528" w:type="dxa"/>
            <w:gridSpan w:val="9"/>
          </w:tcPr>
          <w:p w14:paraId="20DE6B41" w14:textId="77777777" w:rsidR="00397946" w:rsidRPr="00A575F5" w:rsidRDefault="00397946" w:rsidP="00054BEB">
            <w:pPr>
              <w:rPr>
                <w:rFonts w:asciiTheme="majorHAnsi" w:hAnsiTheme="majorHAnsi" w:cstheme="majorHAnsi"/>
                <w:sz w:val="20"/>
                <w:szCs w:val="20"/>
              </w:rPr>
            </w:pPr>
          </w:p>
        </w:tc>
        <w:tc>
          <w:tcPr>
            <w:tcW w:w="1843" w:type="dxa"/>
          </w:tcPr>
          <w:p w14:paraId="0FC55D81" w14:textId="77777777" w:rsidR="00397946" w:rsidRPr="00A575F5" w:rsidRDefault="00397946" w:rsidP="00054BEB">
            <w:pPr>
              <w:rPr>
                <w:rFonts w:asciiTheme="majorHAnsi" w:hAnsiTheme="majorHAnsi" w:cstheme="majorHAnsi"/>
                <w:sz w:val="20"/>
                <w:szCs w:val="20"/>
              </w:rPr>
            </w:pPr>
          </w:p>
        </w:tc>
      </w:tr>
      <w:tr w:rsidR="00397946" w:rsidRPr="00A575F5" w14:paraId="43FAC68D" w14:textId="77777777" w:rsidTr="00FE5D2D">
        <w:trPr>
          <w:cantSplit/>
          <w:trHeight w:val="444"/>
        </w:trPr>
        <w:tc>
          <w:tcPr>
            <w:tcW w:w="2518" w:type="dxa"/>
          </w:tcPr>
          <w:p w14:paraId="3346745D" w14:textId="77777777" w:rsidR="00397946" w:rsidRPr="00A575F5" w:rsidRDefault="00397946" w:rsidP="00054BEB">
            <w:pPr>
              <w:rPr>
                <w:rFonts w:asciiTheme="majorHAnsi" w:hAnsiTheme="majorHAnsi" w:cstheme="majorHAnsi"/>
                <w:sz w:val="20"/>
                <w:szCs w:val="20"/>
              </w:rPr>
            </w:pPr>
            <w:r w:rsidRPr="00A575F5">
              <w:rPr>
                <w:rFonts w:asciiTheme="majorHAnsi" w:hAnsiTheme="majorHAnsi" w:cstheme="majorHAnsi"/>
                <w:sz w:val="20"/>
                <w:szCs w:val="20"/>
              </w:rPr>
              <w:t xml:space="preserve">Reason for </w:t>
            </w:r>
            <w:proofErr w:type="spellStart"/>
            <w:r w:rsidRPr="00A575F5">
              <w:rPr>
                <w:rFonts w:asciiTheme="majorHAnsi" w:hAnsiTheme="majorHAnsi" w:cstheme="majorHAnsi"/>
                <w:sz w:val="20"/>
                <w:szCs w:val="20"/>
              </w:rPr>
              <w:t>missing</w:t>
            </w:r>
            <w:proofErr w:type="spellEnd"/>
            <w:r w:rsidRPr="00A575F5">
              <w:rPr>
                <w:rFonts w:asciiTheme="majorHAnsi" w:hAnsiTheme="majorHAnsi" w:cstheme="majorHAnsi"/>
                <w:sz w:val="20"/>
                <w:szCs w:val="20"/>
              </w:rPr>
              <w:t xml:space="preserve"> data</w:t>
            </w:r>
          </w:p>
        </w:tc>
        <w:tc>
          <w:tcPr>
            <w:tcW w:w="5528" w:type="dxa"/>
            <w:gridSpan w:val="9"/>
          </w:tcPr>
          <w:p w14:paraId="30EAD859" w14:textId="77777777" w:rsidR="00397946" w:rsidRPr="00A575F5" w:rsidRDefault="00397946" w:rsidP="00054BEB">
            <w:pPr>
              <w:rPr>
                <w:rFonts w:asciiTheme="majorHAnsi" w:hAnsiTheme="majorHAnsi" w:cstheme="majorHAnsi"/>
                <w:sz w:val="20"/>
                <w:szCs w:val="20"/>
              </w:rPr>
            </w:pPr>
          </w:p>
        </w:tc>
        <w:tc>
          <w:tcPr>
            <w:tcW w:w="1843" w:type="dxa"/>
          </w:tcPr>
          <w:p w14:paraId="3C7A8987" w14:textId="77777777" w:rsidR="00397946" w:rsidRPr="00A575F5" w:rsidRDefault="00397946" w:rsidP="00054BEB">
            <w:pPr>
              <w:rPr>
                <w:rFonts w:asciiTheme="majorHAnsi" w:hAnsiTheme="majorHAnsi" w:cstheme="majorHAnsi"/>
                <w:sz w:val="20"/>
                <w:szCs w:val="20"/>
              </w:rPr>
            </w:pPr>
          </w:p>
        </w:tc>
      </w:tr>
      <w:tr w:rsidR="00397946" w:rsidRPr="00A575F5" w14:paraId="3CF11101" w14:textId="77777777" w:rsidTr="00FE5D2D">
        <w:trPr>
          <w:cantSplit/>
          <w:trHeight w:val="557"/>
        </w:trPr>
        <w:tc>
          <w:tcPr>
            <w:tcW w:w="2518" w:type="dxa"/>
          </w:tcPr>
          <w:p w14:paraId="069FE625" w14:textId="77777777" w:rsidR="00397946" w:rsidRPr="00A575F5" w:rsidDel="00BB7F3D" w:rsidRDefault="00397946" w:rsidP="00054BEB">
            <w:pPr>
              <w:rPr>
                <w:rFonts w:asciiTheme="majorHAnsi" w:hAnsiTheme="majorHAnsi" w:cstheme="majorHAnsi"/>
                <w:sz w:val="20"/>
                <w:szCs w:val="20"/>
              </w:rPr>
            </w:pPr>
            <w:proofErr w:type="spellStart"/>
            <w:r w:rsidRPr="00A575F5">
              <w:rPr>
                <w:rFonts w:asciiTheme="majorHAnsi" w:hAnsiTheme="majorHAnsi" w:cstheme="majorHAnsi"/>
                <w:sz w:val="20"/>
                <w:szCs w:val="20"/>
              </w:rPr>
              <w:t>Other</w:t>
            </w:r>
            <w:proofErr w:type="spellEnd"/>
          </w:p>
        </w:tc>
        <w:tc>
          <w:tcPr>
            <w:tcW w:w="5528" w:type="dxa"/>
            <w:gridSpan w:val="9"/>
          </w:tcPr>
          <w:p w14:paraId="3F4CC187" w14:textId="77777777" w:rsidR="00397946" w:rsidRPr="00A575F5" w:rsidRDefault="00397946" w:rsidP="00054BEB">
            <w:pPr>
              <w:rPr>
                <w:rFonts w:asciiTheme="majorHAnsi" w:hAnsiTheme="majorHAnsi" w:cstheme="majorHAnsi"/>
                <w:sz w:val="20"/>
                <w:szCs w:val="20"/>
              </w:rPr>
            </w:pPr>
          </w:p>
        </w:tc>
        <w:tc>
          <w:tcPr>
            <w:tcW w:w="1843" w:type="dxa"/>
          </w:tcPr>
          <w:p w14:paraId="7EA938B2" w14:textId="77777777" w:rsidR="00397946" w:rsidRPr="00A575F5" w:rsidRDefault="00397946" w:rsidP="00054BEB">
            <w:pPr>
              <w:rPr>
                <w:rFonts w:asciiTheme="majorHAnsi" w:hAnsiTheme="majorHAnsi" w:cstheme="majorHAnsi"/>
                <w:sz w:val="20"/>
                <w:szCs w:val="20"/>
              </w:rPr>
            </w:pPr>
          </w:p>
        </w:tc>
      </w:tr>
      <w:tr w:rsidR="00397946" w:rsidRPr="00A575F5" w14:paraId="0E2EBDDB" w14:textId="77777777" w:rsidTr="00FE5D2D">
        <w:trPr>
          <w:cantSplit/>
          <w:trHeight w:val="444"/>
        </w:trPr>
        <w:tc>
          <w:tcPr>
            <w:tcW w:w="2518" w:type="dxa"/>
          </w:tcPr>
          <w:p w14:paraId="07263573" w14:textId="77777777" w:rsidR="00397946" w:rsidRPr="00A575F5" w:rsidRDefault="00397946" w:rsidP="00054BEB">
            <w:pPr>
              <w:rPr>
                <w:rFonts w:asciiTheme="majorHAnsi" w:hAnsiTheme="majorHAnsi" w:cstheme="majorHAnsi"/>
                <w:sz w:val="20"/>
                <w:szCs w:val="20"/>
              </w:rPr>
            </w:pPr>
            <w:r w:rsidRPr="00A575F5">
              <w:rPr>
                <w:rFonts w:asciiTheme="majorHAnsi" w:hAnsiTheme="majorHAnsi" w:cstheme="majorHAnsi"/>
                <w:sz w:val="20"/>
                <w:szCs w:val="20"/>
              </w:rPr>
              <w:t xml:space="preserve">Is </w:t>
            </w:r>
            <w:proofErr w:type="spellStart"/>
            <w:r w:rsidRPr="00A575F5">
              <w:rPr>
                <w:rFonts w:asciiTheme="majorHAnsi" w:hAnsiTheme="majorHAnsi" w:cstheme="majorHAnsi"/>
                <w:sz w:val="20"/>
                <w:szCs w:val="20"/>
              </w:rPr>
              <w:t>outcome</w:t>
            </w:r>
            <w:proofErr w:type="spellEnd"/>
            <w:r w:rsidRPr="00A575F5">
              <w:rPr>
                <w:rFonts w:asciiTheme="majorHAnsi" w:hAnsiTheme="majorHAnsi" w:cstheme="majorHAnsi"/>
                <w:sz w:val="20"/>
                <w:szCs w:val="20"/>
              </w:rPr>
              <w:t>/</w:t>
            </w:r>
            <w:proofErr w:type="spellStart"/>
            <w:r w:rsidRPr="00A575F5">
              <w:rPr>
                <w:rFonts w:asciiTheme="majorHAnsi" w:hAnsiTheme="majorHAnsi" w:cstheme="majorHAnsi"/>
                <w:sz w:val="20"/>
                <w:szCs w:val="20"/>
              </w:rPr>
              <w:t>tool</w:t>
            </w:r>
            <w:proofErr w:type="spellEnd"/>
            <w:r w:rsidRPr="00A575F5">
              <w:rPr>
                <w:rFonts w:asciiTheme="majorHAnsi" w:hAnsiTheme="majorHAnsi" w:cstheme="majorHAnsi"/>
                <w:sz w:val="20"/>
                <w:szCs w:val="20"/>
              </w:rPr>
              <w:t xml:space="preserve"> </w:t>
            </w:r>
            <w:proofErr w:type="spellStart"/>
            <w:proofErr w:type="gramStart"/>
            <w:r w:rsidRPr="00A575F5">
              <w:rPr>
                <w:rFonts w:asciiTheme="majorHAnsi" w:hAnsiTheme="majorHAnsi" w:cstheme="majorHAnsi"/>
                <w:sz w:val="20"/>
                <w:szCs w:val="20"/>
              </w:rPr>
              <w:t>validated</w:t>
            </w:r>
            <w:proofErr w:type="spellEnd"/>
            <w:r w:rsidRPr="00A575F5">
              <w:rPr>
                <w:rFonts w:asciiTheme="majorHAnsi" w:hAnsiTheme="majorHAnsi" w:cstheme="majorHAnsi"/>
                <w:sz w:val="20"/>
                <w:szCs w:val="20"/>
              </w:rPr>
              <w:t>?</w:t>
            </w:r>
            <w:proofErr w:type="gramEnd"/>
          </w:p>
        </w:tc>
        <w:tc>
          <w:tcPr>
            <w:tcW w:w="2835" w:type="dxa"/>
            <w:gridSpan w:val="4"/>
          </w:tcPr>
          <w:p w14:paraId="5FDD2756" w14:textId="77777777" w:rsidR="00397946" w:rsidRPr="00A575F5" w:rsidRDefault="00397946" w:rsidP="00054BEB">
            <w:pPr>
              <w:rPr>
                <w:rFonts w:asciiTheme="majorHAnsi" w:hAnsiTheme="majorHAnsi" w:cstheme="majorHAnsi"/>
                <w:sz w:val="20"/>
                <w:szCs w:val="20"/>
              </w:rPr>
            </w:pPr>
            <w:r w:rsidRPr="00A575F5">
              <w:rPr>
                <w:rFonts w:asciiTheme="majorHAnsi" w:hAnsiTheme="majorHAnsi" w:cstheme="majorHAnsi"/>
                <w:sz w:val="20"/>
                <w:szCs w:val="20"/>
              </w:rPr>
              <w:fldChar w:fldCharType="begin">
                <w:ffData>
                  <w:name w:val="Check6"/>
                  <w:enabled/>
                  <w:calcOnExit w:val="0"/>
                  <w:checkBox>
                    <w:size w:val="24"/>
                    <w:default w:val="0"/>
                  </w:checkBox>
                </w:ffData>
              </w:fldChar>
            </w:r>
            <w:r w:rsidRPr="00A575F5">
              <w:rPr>
                <w:rFonts w:asciiTheme="majorHAnsi" w:hAnsiTheme="majorHAnsi" w:cstheme="majorHAnsi"/>
                <w:sz w:val="20"/>
                <w:szCs w:val="20"/>
              </w:rPr>
              <w:instrText xml:space="preserve"> FORMCHECKBOX </w:instrText>
            </w:r>
            <w:r w:rsidR="001B286A">
              <w:rPr>
                <w:rFonts w:asciiTheme="majorHAnsi" w:hAnsiTheme="majorHAnsi" w:cstheme="majorHAnsi"/>
                <w:sz w:val="20"/>
                <w:szCs w:val="20"/>
              </w:rPr>
            </w:r>
            <w:r w:rsidR="001B286A">
              <w:rPr>
                <w:rFonts w:asciiTheme="majorHAnsi" w:hAnsiTheme="majorHAnsi" w:cstheme="majorHAnsi"/>
                <w:sz w:val="20"/>
                <w:szCs w:val="20"/>
              </w:rPr>
              <w:fldChar w:fldCharType="separate"/>
            </w:r>
            <w:r w:rsidRPr="00A575F5">
              <w:rPr>
                <w:rFonts w:asciiTheme="majorHAnsi" w:hAnsiTheme="majorHAnsi" w:cstheme="majorHAnsi"/>
                <w:sz w:val="20"/>
                <w:szCs w:val="20"/>
              </w:rPr>
              <w:fldChar w:fldCharType="end"/>
            </w:r>
            <w:r w:rsidRPr="00A575F5">
              <w:rPr>
                <w:rFonts w:asciiTheme="majorHAnsi" w:hAnsiTheme="majorHAnsi" w:cstheme="majorHAnsi"/>
                <w:sz w:val="20"/>
                <w:szCs w:val="20"/>
              </w:rPr>
              <w:tab/>
            </w:r>
            <w:r w:rsidRPr="00A575F5">
              <w:rPr>
                <w:rFonts w:asciiTheme="majorHAnsi" w:hAnsiTheme="majorHAnsi" w:cstheme="majorHAnsi"/>
                <w:sz w:val="20"/>
                <w:szCs w:val="20"/>
              </w:rPr>
              <w:fldChar w:fldCharType="begin">
                <w:ffData>
                  <w:name w:val="Check7"/>
                  <w:enabled/>
                  <w:calcOnExit w:val="0"/>
                  <w:checkBox>
                    <w:size w:val="24"/>
                    <w:default w:val="0"/>
                  </w:checkBox>
                </w:ffData>
              </w:fldChar>
            </w:r>
            <w:r w:rsidRPr="00A575F5">
              <w:rPr>
                <w:rFonts w:asciiTheme="majorHAnsi" w:hAnsiTheme="majorHAnsi" w:cstheme="majorHAnsi"/>
                <w:sz w:val="20"/>
                <w:szCs w:val="20"/>
              </w:rPr>
              <w:instrText xml:space="preserve"> FORMCHECKBOX </w:instrText>
            </w:r>
            <w:r w:rsidR="001B286A">
              <w:rPr>
                <w:rFonts w:asciiTheme="majorHAnsi" w:hAnsiTheme="majorHAnsi" w:cstheme="majorHAnsi"/>
                <w:sz w:val="20"/>
                <w:szCs w:val="20"/>
              </w:rPr>
            </w:r>
            <w:r w:rsidR="001B286A">
              <w:rPr>
                <w:rFonts w:asciiTheme="majorHAnsi" w:hAnsiTheme="majorHAnsi" w:cstheme="majorHAnsi"/>
                <w:sz w:val="20"/>
                <w:szCs w:val="20"/>
              </w:rPr>
              <w:fldChar w:fldCharType="separate"/>
            </w:r>
            <w:r w:rsidRPr="00A575F5">
              <w:rPr>
                <w:rFonts w:asciiTheme="majorHAnsi" w:hAnsiTheme="majorHAnsi" w:cstheme="majorHAnsi"/>
                <w:sz w:val="20"/>
                <w:szCs w:val="20"/>
              </w:rPr>
              <w:fldChar w:fldCharType="end"/>
            </w:r>
            <w:r w:rsidRPr="00A575F5">
              <w:rPr>
                <w:rFonts w:asciiTheme="majorHAnsi" w:hAnsiTheme="majorHAnsi" w:cstheme="majorHAnsi"/>
                <w:sz w:val="20"/>
                <w:szCs w:val="20"/>
              </w:rPr>
              <w:tab/>
            </w:r>
            <w:r w:rsidRPr="00A575F5">
              <w:rPr>
                <w:rFonts w:asciiTheme="majorHAnsi" w:hAnsiTheme="majorHAnsi" w:cstheme="majorHAnsi"/>
                <w:sz w:val="20"/>
                <w:szCs w:val="20"/>
              </w:rPr>
              <w:fldChar w:fldCharType="begin">
                <w:ffData>
                  <w:name w:val="Check8"/>
                  <w:enabled/>
                  <w:calcOnExit w:val="0"/>
                  <w:checkBox>
                    <w:size w:val="24"/>
                    <w:default w:val="0"/>
                  </w:checkBox>
                </w:ffData>
              </w:fldChar>
            </w:r>
            <w:r w:rsidRPr="00A575F5">
              <w:rPr>
                <w:rFonts w:asciiTheme="majorHAnsi" w:hAnsiTheme="majorHAnsi" w:cstheme="majorHAnsi"/>
                <w:sz w:val="20"/>
                <w:szCs w:val="20"/>
              </w:rPr>
              <w:instrText xml:space="preserve"> FORMCHECKBOX </w:instrText>
            </w:r>
            <w:r w:rsidR="001B286A">
              <w:rPr>
                <w:rFonts w:asciiTheme="majorHAnsi" w:hAnsiTheme="majorHAnsi" w:cstheme="majorHAnsi"/>
                <w:sz w:val="20"/>
                <w:szCs w:val="20"/>
              </w:rPr>
            </w:r>
            <w:r w:rsidR="001B286A">
              <w:rPr>
                <w:rFonts w:asciiTheme="majorHAnsi" w:hAnsiTheme="majorHAnsi" w:cstheme="majorHAnsi"/>
                <w:sz w:val="20"/>
                <w:szCs w:val="20"/>
              </w:rPr>
              <w:fldChar w:fldCharType="separate"/>
            </w:r>
            <w:r w:rsidRPr="00A575F5">
              <w:rPr>
                <w:rFonts w:asciiTheme="majorHAnsi" w:hAnsiTheme="majorHAnsi" w:cstheme="majorHAnsi"/>
                <w:sz w:val="20"/>
                <w:szCs w:val="20"/>
              </w:rPr>
              <w:fldChar w:fldCharType="end"/>
            </w:r>
          </w:p>
          <w:p w14:paraId="423AEEAD" w14:textId="77777777" w:rsidR="00397946" w:rsidRPr="00A575F5" w:rsidRDefault="00397946" w:rsidP="00054BEB">
            <w:pPr>
              <w:rPr>
                <w:rFonts w:asciiTheme="majorHAnsi" w:hAnsiTheme="majorHAnsi" w:cstheme="majorHAnsi"/>
                <w:sz w:val="20"/>
                <w:szCs w:val="20"/>
              </w:rPr>
            </w:pPr>
            <w:r w:rsidRPr="00A575F5">
              <w:rPr>
                <w:rFonts w:asciiTheme="majorHAnsi" w:hAnsiTheme="majorHAnsi" w:cstheme="majorHAnsi"/>
                <w:sz w:val="20"/>
                <w:szCs w:val="20"/>
              </w:rPr>
              <w:t>Yes</w:t>
            </w:r>
            <w:r w:rsidRPr="00A575F5">
              <w:rPr>
                <w:rFonts w:asciiTheme="majorHAnsi" w:hAnsiTheme="majorHAnsi" w:cstheme="majorHAnsi"/>
                <w:sz w:val="20"/>
                <w:szCs w:val="20"/>
              </w:rPr>
              <w:tab/>
              <w:t>No</w:t>
            </w:r>
            <w:r w:rsidRPr="00A575F5">
              <w:rPr>
                <w:rFonts w:asciiTheme="majorHAnsi" w:hAnsiTheme="majorHAnsi" w:cstheme="majorHAnsi"/>
                <w:sz w:val="20"/>
                <w:szCs w:val="20"/>
              </w:rPr>
              <w:tab/>
            </w:r>
            <w:proofErr w:type="spellStart"/>
            <w:r w:rsidRPr="00A575F5">
              <w:rPr>
                <w:rFonts w:asciiTheme="majorHAnsi" w:hAnsiTheme="majorHAnsi" w:cstheme="majorHAnsi"/>
                <w:sz w:val="20"/>
                <w:szCs w:val="20"/>
              </w:rPr>
              <w:t>Unclear</w:t>
            </w:r>
            <w:proofErr w:type="spellEnd"/>
          </w:p>
        </w:tc>
        <w:tc>
          <w:tcPr>
            <w:tcW w:w="2693" w:type="dxa"/>
            <w:gridSpan w:val="5"/>
          </w:tcPr>
          <w:p w14:paraId="69E333EB" w14:textId="77777777" w:rsidR="00397946" w:rsidRPr="00A575F5" w:rsidRDefault="00397946" w:rsidP="00054BEB">
            <w:pPr>
              <w:rPr>
                <w:rFonts w:asciiTheme="majorHAnsi" w:hAnsiTheme="majorHAnsi" w:cstheme="majorHAnsi"/>
                <w:sz w:val="20"/>
                <w:szCs w:val="20"/>
              </w:rPr>
            </w:pPr>
          </w:p>
        </w:tc>
        <w:tc>
          <w:tcPr>
            <w:tcW w:w="1843" w:type="dxa"/>
          </w:tcPr>
          <w:p w14:paraId="4C4BACBD" w14:textId="77777777" w:rsidR="00397946" w:rsidRPr="00A575F5" w:rsidRDefault="00397946" w:rsidP="00054BEB">
            <w:pPr>
              <w:rPr>
                <w:rFonts w:asciiTheme="majorHAnsi" w:hAnsiTheme="majorHAnsi" w:cstheme="majorHAnsi"/>
                <w:sz w:val="20"/>
                <w:szCs w:val="20"/>
              </w:rPr>
            </w:pPr>
          </w:p>
        </w:tc>
      </w:tr>
      <w:tr w:rsidR="00397946" w:rsidRPr="00A575F5" w14:paraId="66C13C36" w14:textId="77777777" w:rsidTr="00FE5D2D">
        <w:trPr>
          <w:cantSplit/>
          <w:trHeight w:val="1623"/>
        </w:trPr>
        <w:tc>
          <w:tcPr>
            <w:tcW w:w="9889" w:type="dxa"/>
            <w:gridSpan w:val="11"/>
          </w:tcPr>
          <w:p w14:paraId="32364351" w14:textId="77777777" w:rsidR="00397946" w:rsidRPr="00A575F5" w:rsidRDefault="00397946" w:rsidP="00416704">
            <w:pPr>
              <w:rPr>
                <w:rFonts w:asciiTheme="majorHAnsi" w:hAnsiTheme="majorHAnsi" w:cstheme="majorHAnsi"/>
                <w:sz w:val="20"/>
                <w:szCs w:val="20"/>
              </w:rPr>
            </w:pPr>
            <w:proofErr w:type="gramStart"/>
            <w:r w:rsidRPr="00A575F5">
              <w:rPr>
                <w:rFonts w:asciiTheme="majorHAnsi" w:hAnsiTheme="majorHAnsi" w:cstheme="majorHAnsi"/>
                <w:sz w:val="20"/>
                <w:szCs w:val="20"/>
              </w:rPr>
              <w:t>Notes:</w:t>
            </w:r>
            <w:proofErr w:type="gramEnd"/>
          </w:p>
        </w:tc>
      </w:tr>
    </w:tbl>
    <w:p w14:paraId="1E2FCFE4" w14:textId="77777777" w:rsidR="00397946" w:rsidRPr="00A575F5" w:rsidRDefault="00397946" w:rsidP="00CB628B">
      <w:pPr>
        <w:rPr>
          <w:rFonts w:asciiTheme="majorHAnsi" w:hAnsiTheme="majorHAnsi" w:cstheme="majorHAnsi"/>
          <w:sz w:val="20"/>
          <w:szCs w:val="20"/>
        </w:rPr>
      </w:pPr>
    </w:p>
    <w:p w14:paraId="2B47235D" w14:textId="77777777" w:rsidR="00397946" w:rsidRPr="00A575F5" w:rsidRDefault="00397946" w:rsidP="007714F1">
      <w:pPr>
        <w:pStyle w:val="Heading1"/>
        <w:rPr>
          <w:rFonts w:asciiTheme="majorHAnsi" w:hAnsiTheme="majorHAnsi" w:cstheme="majorHAnsi"/>
          <w:sz w:val="20"/>
          <w:szCs w:val="20"/>
        </w:rPr>
      </w:pPr>
      <w:r w:rsidRPr="00A575F5">
        <w:rPr>
          <w:rFonts w:asciiTheme="majorHAnsi" w:hAnsiTheme="majorHAnsi" w:cstheme="majorHAnsi"/>
          <w:sz w:val="20"/>
          <w:szCs w:val="20"/>
        </w:rPr>
        <w:lastRenderedPageBreak/>
        <w:t>Other information</w:t>
      </w: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34"/>
        <w:gridCol w:w="5412"/>
        <w:gridCol w:w="1843"/>
      </w:tblGrid>
      <w:tr w:rsidR="00397946" w:rsidRPr="0071486B" w14:paraId="6B7A914E" w14:textId="77777777" w:rsidTr="001A3DD3">
        <w:trPr>
          <w:cantSplit/>
          <w:trHeight w:val="500"/>
        </w:trPr>
        <w:tc>
          <w:tcPr>
            <w:tcW w:w="2634" w:type="dxa"/>
            <w:tcBorders>
              <w:top w:val="single" w:sz="4" w:space="0" w:color="auto"/>
              <w:left w:val="single" w:sz="4" w:space="0" w:color="auto"/>
              <w:bottom w:val="single" w:sz="4" w:space="0" w:color="auto"/>
              <w:right w:val="single" w:sz="4" w:space="0" w:color="auto"/>
            </w:tcBorders>
          </w:tcPr>
          <w:p w14:paraId="63246FD7" w14:textId="77777777" w:rsidR="00397946" w:rsidRPr="00A575F5" w:rsidRDefault="00397946" w:rsidP="001A3DD3">
            <w:pPr>
              <w:rPr>
                <w:rFonts w:asciiTheme="majorHAnsi" w:hAnsiTheme="majorHAnsi" w:cstheme="majorHAnsi"/>
                <w:sz w:val="20"/>
                <w:szCs w:val="20"/>
              </w:rPr>
            </w:pPr>
          </w:p>
        </w:tc>
        <w:tc>
          <w:tcPr>
            <w:tcW w:w="5412" w:type="dxa"/>
            <w:tcBorders>
              <w:top w:val="single" w:sz="4" w:space="0" w:color="auto"/>
              <w:left w:val="single" w:sz="4" w:space="0" w:color="auto"/>
              <w:bottom w:val="single" w:sz="6" w:space="0" w:color="000000"/>
              <w:right w:val="single" w:sz="4" w:space="0" w:color="auto"/>
            </w:tcBorders>
            <w:shd w:val="clear" w:color="auto" w:fill="auto"/>
          </w:tcPr>
          <w:p w14:paraId="07E368C5" w14:textId="77777777" w:rsidR="00397946" w:rsidRPr="00A575F5" w:rsidRDefault="00397946" w:rsidP="001A3DD3">
            <w:pPr>
              <w:rPr>
                <w:rFonts w:asciiTheme="majorHAnsi" w:hAnsiTheme="majorHAnsi" w:cstheme="majorHAnsi"/>
                <w:b/>
                <w:sz w:val="20"/>
                <w:szCs w:val="20"/>
                <w:lang w:val="en-GB"/>
              </w:rPr>
            </w:pPr>
            <w:r w:rsidRPr="00A575F5">
              <w:rPr>
                <w:rFonts w:asciiTheme="majorHAnsi" w:hAnsiTheme="majorHAnsi" w:cstheme="majorHAnsi"/>
                <w:b/>
                <w:sz w:val="20"/>
                <w:szCs w:val="20"/>
                <w:lang w:val="en-GB"/>
              </w:rPr>
              <w:t>Description as stated in report/paper</w:t>
            </w:r>
          </w:p>
        </w:tc>
        <w:tc>
          <w:tcPr>
            <w:tcW w:w="1843" w:type="dxa"/>
            <w:tcBorders>
              <w:left w:val="single" w:sz="4" w:space="0" w:color="auto"/>
            </w:tcBorders>
            <w:shd w:val="clear" w:color="auto" w:fill="auto"/>
          </w:tcPr>
          <w:p w14:paraId="3A3702FE" w14:textId="77777777" w:rsidR="00397946" w:rsidRPr="00A575F5" w:rsidRDefault="00397946" w:rsidP="001A3DD3">
            <w:pPr>
              <w:rPr>
                <w:rFonts w:asciiTheme="majorHAnsi" w:hAnsiTheme="majorHAnsi" w:cstheme="majorHAnsi"/>
                <w:color w:val="808080"/>
                <w:sz w:val="20"/>
                <w:szCs w:val="20"/>
                <w:lang w:val="en-GB"/>
              </w:rPr>
            </w:pPr>
            <w:r w:rsidRPr="00A575F5">
              <w:rPr>
                <w:rFonts w:asciiTheme="majorHAnsi" w:hAnsiTheme="majorHAnsi" w:cstheme="majorHAnsi"/>
                <w:b/>
                <w:sz w:val="20"/>
                <w:szCs w:val="20"/>
                <w:lang w:val="en-GB"/>
              </w:rPr>
              <w:t xml:space="preserve">Location in text or source </w:t>
            </w:r>
            <w:r w:rsidRPr="00A575F5">
              <w:rPr>
                <w:rFonts w:asciiTheme="majorHAnsi" w:hAnsiTheme="majorHAnsi" w:cstheme="majorHAnsi"/>
                <w:i/>
                <w:color w:val="808080"/>
                <w:sz w:val="20"/>
                <w:szCs w:val="20"/>
                <w:lang w:val="en-GB"/>
              </w:rPr>
              <w:t>(</w:t>
            </w:r>
            <w:proofErr w:type="spellStart"/>
            <w:r w:rsidRPr="00A575F5">
              <w:rPr>
                <w:rFonts w:asciiTheme="majorHAnsi" w:hAnsiTheme="majorHAnsi" w:cstheme="majorHAnsi"/>
                <w:i/>
                <w:color w:val="808080"/>
                <w:sz w:val="20"/>
                <w:szCs w:val="20"/>
                <w:lang w:val="en-GB"/>
              </w:rPr>
              <w:t>pg</w:t>
            </w:r>
            <w:proofErr w:type="spellEnd"/>
            <w:r w:rsidRPr="00A575F5">
              <w:rPr>
                <w:rFonts w:asciiTheme="majorHAnsi" w:hAnsiTheme="majorHAnsi" w:cstheme="majorHAnsi"/>
                <w:i/>
                <w:color w:val="808080"/>
                <w:sz w:val="20"/>
                <w:szCs w:val="20"/>
                <w:lang w:val="en-GB"/>
              </w:rPr>
              <w:t xml:space="preserve"> &amp; ¶/fig/table/other)</w:t>
            </w:r>
          </w:p>
        </w:tc>
      </w:tr>
      <w:tr w:rsidR="00397946" w:rsidRPr="0071486B" w14:paraId="702F35A5" w14:textId="77777777" w:rsidTr="001A3DD3">
        <w:trPr>
          <w:cantSplit/>
          <w:trHeight w:val="500"/>
        </w:trPr>
        <w:tc>
          <w:tcPr>
            <w:tcW w:w="2634" w:type="dxa"/>
          </w:tcPr>
          <w:p w14:paraId="58253EAB" w14:textId="77777777" w:rsidR="00397946" w:rsidRPr="00A575F5" w:rsidRDefault="00397946" w:rsidP="001A3DD3">
            <w:pPr>
              <w:rPr>
                <w:rFonts w:asciiTheme="majorHAnsi" w:hAnsiTheme="majorHAnsi" w:cstheme="majorHAnsi"/>
                <w:b/>
                <w:sz w:val="20"/>
                <w:szCs w:val="20"/>
                <w:lang w:val="en-GB"/>
              </w:rPr>
            </w:pPr>
            <w:r w:rsidRPr="00A575F5">
              <w:rPr>
                <w:rFonts w:asciiTheme="majorHAnsi" w:hAnsiTheme="majorHAnsi" w:cstheme="majorHAnsi"/>
                <w:b/>
                <w:sz w:val="20"/>
                <w:szCs w:val="20"/>
                <w:lang w:val="en-GB"/>
              </w:rPr>
              <w:t>Key conclusions of study authors</w:t>
            </w:r>
          </w:p>
        </w:tc>
        <w:tc>
          <w:tcPr>
            <w:tcW w:w="5412" w:type="dxa"/>
            <w:tcBorders>
              <w:top w:val="single" w:sz="6" w:space="0" w:color="000000"/>
            </w:tcBorders>
            <w:shd w:val="clear" w:color="auto" w:fill="auto"/>
          </w:tcPr>
          <w:p w14:paraId="27E1FE2A" w14:textId="77777777" w:rsidR="00397946" w:rsidRPr="00A575F5" w:rsidRDefault="00397946" w:rsidP="001A3DD3">
            <w:pPr>
              <w:rPr>
                <w:rFonts w:asciiTheme="majorHAnsi" w:hAnsiTheme="majorHAnsi" w:cstheme="majorHAnsi"/>
                <w:sz w:val="20"/>
                <w:szCs w:val="20"/>
                <w:lang w:val="en-GB"/>
              </w:rPr>
            </w:pPr>
          </w:p>
        </w:tc>
        <w:tc>
          <w:tcPr>
            <w:tcW w:w="1843" w:type="dxa"/>
            <w:shd w:val="clear" w:color="auto" w:fill="auto"/>
          </w:tcPr>
          <w:p w14:paraId="23E05525" w14:textId="77777777" w:rsidR="00397946" w:rsidRPr="00A575F5" w:rsidRDefault="00397946" w:rsidP="001A3DD3">
            <w:pPr>
              <w:rPr>
                <w:rFonts w:asciiTheme="majorHAnsi" w:hAnsiTheme="majorHAnsi" w:cstheme="majorHAnsi"/>
                <w:sz w:val="20"/>
                <w:szCs w:val="20"/>
                <w:lang w:val="en-GB"/>
              </w:rPr>
            </w:pPr>
          </w:p>
        </w:tc>
      </w:tr>
      <w:tr w:rsidR="00397946" w:rsidRPr="0071486B" w14:paraId="29B8E390" w14:textId="77777777" w:rsidTr="001A3DD3">
        <w:trPr>
          <w:cantSplit/>
        </w:trPr>
        <w:tc>
          <w:tcPr>
            <w:tcW w:w="2634" w:type="dxa"/>
          </w:tcPr>
          <w:p w14:paraId="5E29E689" w14:textId="77777777" w:rsidR="00397946" w:rsidRPr="00A575F5" w:rsidRDefault="00397946" w:rsidP="001A3DD3">
            <w:pPr>
              <w:rPr>
                <w:rFonts w:asciiTheme="majorHAnsi" w:hAnsiTheme="majorHAnsi" w:cstheme="majorHAnsi"/>
                <w:b/>
                <w:sz w:val="20"/>
                <w:szCs w:val="20"/>
                <w:lang w:val="en-GB"/>
              </w:rPr>
            </w:pPr>
            <w:r w:rsidRPr="00A575F5">
              <w:rPr>
                <w:rFonts w:asciiTheme="majorHAnsi" w:hAnsiTheme="majorHAnsi" w:cstheme="majorHAnsi"/>
                <w:b/>
                <w:sz w:val="20"/>
                <w:szCs w:val="20"/>
                <w:lang w:val="en-GB"/>
              </w:rPr>
              <w:t>References to other relevant studies</w:t>
            </w:r>
          </w:p>
        </w:tc>
        <w:tc>
          <w:tcPr>
            <w:tcW w:w="5412" w:type="dxa"/>
            <w:shd w:val="clear" w:color="auto" w:fill="auto"/>
          </w:tcPr>
          <w:p w14:paraId="087E0FAE" w14:textId="77777777" w:rsidR="00397946" w:rsidRPr="00A575F5" w:rsidRDefault="00397946" w:rsidP="001A3DD3">
            <w:pPr>
              <w:rPr>
                <w:rFonts w:asciiTheme="majorHAnsi" w:hAnsiTheme="majorHAnsi" w:cstheme="majorHAnsi"/>
                <w:sz w:val="20"/>
                <w:szCs w:val="20"/>
                <w:lang w:val="en-GB"/>
              </w:rPr>
            </w:pPr>
          </w:p>
        </w:tc>
        <w:tc>
          <w:tcPr>
            <w:tcW w:w="1843" w:type="dxa"/>
            <w:shd w:val="clear" w:color="auto" w:fill="auto"/>
          </w:tcPr>
          <w:p w14:paraId="672C4DFD" w14:textId="77777777" w:rsidR="00397946" w:rsidRPr="00A575F5" w:rsidRDefault="00397946" w:rsidP="001A3DD3">
            <w:pPr>
              <w:rPr>
                <w:rFonts w:asciiTheme="majorHAnsi" w:hAnsiTheme="majorHAnsi" w:cstheme="majorHAnsi"/>
                <w:sz w:val="20"/>
                <w:szCs w:val="20"/>
                <w:lang w:val="en-GB"/>
              </w:rPr>
            </w:pPr>
          </w:p>
        </w:tc>
      </w:tr>
      <w:tr w:rsidR="00397946" w:rsidRPr="0071486B" w14:paraId="38E93462" w14:textId="77777777" w:rsidTr="001A3DD3">
        <w:trPr>
          <w:cantSplit/>
        </w:trPr>
        <w:tc>
          <w:tcPr>
            <w:tcW w:w="2634" w:type="dxa"/>
          </w:tcPr>
          <w:p w14:paraId="34FEE06F" w14:textId="77777777" w:rsidR="00397946" w:rsidRPr="00A575F5" w:rsidRDefault="00397946" w:rsidP="001A3DD3">
            <w:pPr>
              <w:rPr>
                <w:rFonts w:asciiTheme="majorHAnsi" w:hAnsiTheme="majorHAnsi" w:cstheme="majorHAnsi"/>
                <w:sz w:val="20"/>
                <w:szCs w:val="20"/>
                <w:lang w:val="en-GB"/>
              </w:rPr>
            </w:pPr>
            <w:r w:rsidRPr="00A575F5">
              <w:rPr>
                <w:rFonts w:asciiTheme="majorHAnsi" w:hAnsiTheme="majorHAnsi" w:cstheme="majorHAnsi"/>
                <w:b/>
                <w:sz w:val="20"/>
                <w:szCs w:val="20"/>
                <w:lang w:val="en-GB"/>
              </w:rPr>
              <w:t>Correspondence required for further study information</w:t>
            </w:r>
            <w:r w:rsidRPr="00A575F5">
              <w:rPr>
                <w:rFonts w:asciiTheme="majorHAnsi" w:hAnsiTheme="majorHAnsi" w:cstheme="majorHAnsi"/>
                <w:sz w:val="20"/>
                <w:szCs w:val="20"/>
                <w:lang w:val="en-GB"/>
              </w:rPr>
              <w:t xml:space="preserve"> </w:t>
            </w:r>
            <w:r w:rsidRPr="00A575F5">
              <w:rPr>
                <w:rFonts w:asciiTheme="majorHAnsi" w:hAnsiTheme="majorHAnsi" w:cstheme="majorHAnsi"/>
                <w:i/>
                <w:color w:val="808080"/>
                <w:sz w:val="20"/>
                <w:szCs w:val="20"/>
                <w:lang w:val="en-GB"/>
              </w:rPr>
              <w:t>(from whom, what and when)</w:t>
            </w:r>
          </w:p>
        </w:tc>
        <w:tc>
          <w:tcPr>
            <w:tcW w:w="7255" w:type="dxa"/>
            <w:gridSpan w:val="2"/>
          </w:tcPr>
          <w:p w14:paraId="30F4C2FD" w14:textId="77777777" w:rsidR="00397946" w:rsidRPr="00A575F5" w:rsidRDefault="00397946" w:rsidP="001A3DD3">
            <w:pPr>
              <w:rPr>
                <w:rFonts w:asciiTheme="majorHAnsi" w:hAnsiTheme="majorHAnsi" w:cstheme="majorHAnsi"/>
                <w:sz w:val="20"/>
                <w:szCs w:val="20"/>
                <w:lang w:val="en-GB"/>
              </w:rPr>
            </w:pPr>
          </w:p>
        </w:tc>
      </w:tr>
      <w:tr w:rsidR="00397946" w:rsidRPr="00A575F5" w14:paraId="316B144B" w14:textId="77777777" w:rsidTr="001A3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3258"/>
        </w:trPr>
        <w:tc>
          <w:tcPr>
            <w:tcW w:w="9889" w:type="dxa"/>
            <w:gridSpan w:val="3"/>
          </w:tcPr>
          <w:p w14:paraId="658B7096" w14:textId="77777777" w:rsidR="00397946" w:rsidRPr="00A575F5" w:rsidRDefault="00397946" w:rsidP="001A3DD3">
            <w:pPr>
              <w:rPr>
                <w:rFonts w:asciiTheme="majorHAnsi" w:hAnsiTheme="majorHAnsi" w:cstheme="majorHAnsi"/>
                <w:sz w:val="20"/>
                <w:szCs w:val="20"/>
              </w:rPr>
            </w:pPr>
            <w:proofErr w:type="gramStart"/>
            <w:r w:rsidRPr="00A575F5">
              <w:rPr>
                <w:rFonts w:asciiTheme="majorHAnsi" w:hAnsiTheme="majorHAnsi" w:cstheme="majorHAnsi"/>
                <w:b/>
                <w:sz w:val="20"/>
                <w:szCs w:val="20"/>
              </w:rPr>
              <w:t>Notes:</w:t>
            </w:r>
            <w:proofErr w:type="gramEnd"/>
          </w:p>
        </w:tc>
      </w:tr>
    </w:tbl>
    <w:p w14:paraId="73F64700" w14:textId="77777777" w:rsidR="00397946" w:rsidRPr="00A575F5" w:rsidRDefault="00397946" w:rsidP="00CB628B">
      <w:pPr>
        <w:rPr>
          <w:rFonts w:asciiTheme="majorHAnsi" w:hAnsiTheme="majorHAnsi" w:cstheme="majorHAnsi"/>
          <w:sz w:val="20"/>
          <w:szCs w:val="20"/>
        </w:rPr>
      </w:pPr>
    </w:p>
    <w:p w14:paraId="4A0ECF53" w14:textId="77777777" w:rsidR="00397946" w:rsidRPr="00A575F5" w:rsidRDefault="00397946" w:rsidP="00CB628B">
      <w:pPr>
        <w:pStyle w:val="Heading2"/>
        <w:rPr>
          <w:rFonts w:asciiTheme="majorHAnsi" w:hAnsiTheme="majorHAnsi" w:cstheme="majorHAnsi"/>
          <w:sz w:val="20"/>
          <w:szCs w:val="20"/>
        </w:rPr>
      </w:pPr>
      <w:r w:rsidRPr="00A575F5">
        <w:rPr>
          <w:rFonts w:asciiTheme="majorHAnsi" w:hAnsiTheme="majorHAnsi" w:cstheme="majorHAnsi"/>
          <w:sz w:val="20"/>
          <w:szCs w:val="20"/>
        </w:rPr>
        <w:t>Other</w:t>
      </w:r>
    </w:p>
    <w:p w14:paraId="3534749A" w14:textId="77777777" w:rsidR="00397946" w:rsidRPr="00A575F5" w:rsidRDefault="00397946" w:rsidP="00CB628B">
      <w:pPr>
        <w:rPr>
          <w:rFonts w:asciiTheme="majorHAnsi" w:hAnsiTheme="majorHAnsi" w:cstheme="majorHAnsi"/>
          <w:sz w:val="20"/>
          <w:szCs w:val="20"/>
        </w:rPr>
      </w:pP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60"/>
        <w:gridCol w:w="5528"/>
        <w:gridCol w:w="1701"/>
      </w:tblGrid>
      <w:tr w:rsidR="00397946" w:rsidRPr="0071486B" w14:paraId="36DA52BD" w14:textId="77777777" w:rsidTr="00054BEB">
        <w:trPr>
          <w:cantSplit/>
          <w:trHeight w:val="300"/>
        </w:trPr>
        <w:tc>
          <w:tcPr>
            <w:tcW w:w="2660" w:type="dxa"/>
          </w:tcPr>
          <w:p w14:paraId="3869FC6E" w14:textId="77777777" w:rsidR="00397946" w:rsidRPr="00A575F5" w:rsidRDefault="00397946" w:rsidP="00416704">
            <w:pPr>
              <w:rPr>
                <w:rFonts w:asciiTheme="majorHAnsi" w:hAnsiTheme="majorHAnsi" w:cstheme="majorHAnsi"/>
                <w:b/>
                <w:sz w:val="20"/>
                <w:szCs w:val="20"/>
                <w:lang w:val="en-GB"/>
              </w:rPr>
            </w:pPr>
            <w:r w:rsidRPr="00A575F5">
              <w:rPr>
                <w:rFonts w:asciiTheme="majorHAnsi" w:hAnsiTheme="majorHAnsi" w:cstheme="majorHAnsi"/>
                <w:sz w:val="20"/>
                <w:szCs w:val="20"/>
                <w:lang w:val="en-GB"/>
              </w:rPr>
              <w:t>Study funding sources</w:t>
            </w:r>
            <w:r w:rsidRPr="00A575F5">
              <w:rPr>
                <w:rFonts w:asciiTheme="majorHAnsi" w:hAnsiTheme="majorHAnsi" w:cstheme="majorHAnsi"/>
                <w:b/>
                <w:sz w:val="20"/>
                <w:szCs w:val="20"/>
                <w:lang w:val="en-GB"/>
              </w:rPr>
              <w:t xml:space="preserve"> </w:t>
            </w:r>
            <w:r w:rsidRPr="00A575F5">
              <w:rPr>
                <w:rFonts w:asciiTheme="majorHAnsi" w:hAnsiTheme="majorHAnsi" w:cstheme="majorHAnsi"/>
                <w:i/>
                <w:color w:val="808080"/>
                <w:sz w:val="20"/>
                <w:szCs w:val="20"/>
                <w:lang w:val="en-GB"/>
              </w:rPr>
              <w:t>(including role of funders)</w:t>
            </w:r>
          </w:p>
        </w:tc>
        <w:tc>
          <w:tcPr>
            <w:tcW w:w="5528" w:type="dxa"/>
          </w:tcPr>
          <w:p w14:paraId="5505E28C" w14:textId="77777777" w:rsidR="00397946" w:rsidRPr="00A575F5" w:rsidRDefault="00397946" w:rsidP="00416704">
            <w:pPr>
              <w:rPr>
                <w:rFonts w:asciiTheme="majorHAnsi" w:hAnsiTheme="majorHAnsi" w:cstheme="majorHAnsi"/>
                <w:sz w:val="20"/>
                <w:szCs w:val="20"/>
                <w:lang w:val="en-GB"/>
              </w:rPr>
            </w:pPr>
          </w:p>
        </w:tc>
        <w:tc>
          <w:tcPr>
            <w:tcW w:w="1701" w:type="dxa"/>
          </w:tcPr>
          <w:p w14:paraId="5DD105DA" w14:textId="77777777" w:rsidR="00397946" w:rsidRPr="00A575F5" w:rsidRDefault="00397946" w:rsidP="00416704">
            <w:pPr>
              <w:rPr>
                <w:rFonts w:asciiTheme="majorHAnsi" w:hAnsiTheme="majorHAnsi" w:cstheme="majorHAnsi"/>
                <w:sz w:val="20"/>
                <w:szCs w:val="20"/>
                <w:lang w:val="en-GB"/>
              </w:rPr>
            </w:pPr>
          </w:p>
        </w:tc>
      </w:tr>
      <w:tr w:rsidR="00397946" w:rsidRPr="0071486B" w14:paraId="3B3006AF" w14:textId="77777777" w:rsidTr="00054BEB">
        <w:trPr>
          <w:cantSplit/>
          <w:trHeight w:val="300"/>
        </w:trPr>
        <w:tc>
          <w:tcPr>
            <w:tcW w:w="2660" w:type="dxa"/>
            <w:tcBorders>
              <w:top w:val="single" w:sz="6" w:space="0" w:color="000000"/>
              <w:left w:val="single" w:sz="6" w:space="0" w:color="000000"/>
              <w:bottom w:val="single" w:sz="6" w:space="0" w:color="000000"/>
            </w:tcBorders>
          </w:tcPr>
          <w:p w14:paraId="70A4EEA1" w14:textId="77777777" w:rsidR="00397946" w:rsidRPr="00A575F5" w:rsidRDefault="00397946" w:rsidP="00416704">
            <w:pPr>
              <w:rPr>
                <w:rFonts w:asciiTheme="majorHAnsi" w:hAnsiTheme="majorHAnsi" w:cstheme="majorHAnsi"/>
                <w:sz w:val="20"/>
                <w:szCs w:val="20"/>
                <w:lang w:val="en-GB"/>
              </w:rPr>
            </w:pPr>
            <w:r w:rsidRPr="00A575F5">
              <w:rPr>
                <w:rFonts w:asciiTheme="majorHAnsi" w:hAnsiTheme="majorHAnsi" w:cstheme="majorHAnsi"/>
                <w:sz w:val="20"/>
                <w:szCs w:val="20"/>
                <w:lang w:val="en-GB"/>
              </w:rPr>
              <w:t xml:space="preserve">Possible conflicts of interest </w:t>
            </w:r>
            <w:r w:rsidRPr="00A575F5">
              <w:rPr>
                <w:rFonts w:asciiTheme="majorHAnsi" w:hAnsiTheme="majorHAnsi" w:cstheme="majorHAnsi"/>
                <w:i/>
                <w:color w:val="808080"/>
                <w:sz w:val="20"/>
                <w:szCs w:val="20"/>
                <w:lang w:val="en-GB"/>
              </w:rPr>
              <w:t>(for study authors)</w:t>
            </w:r>
          </w:p>
        </w:tc>
        <w:tc>
          <w:tcPr>
            <w:tcW w:w="5528" w:type="dxa"/>
            <w:tcBorders>
              <w:bottom w:val="single" w:sz="6" w:space="0" w:color="000000"/>
            </w:tcBorders>
          </w:tcPr>
          <w:p w14:paraId="02638BC1" w14:textId="77777777" w:rsidR="00397946" w:rsidRPr="00A575F5" w:rsidRDefault="00397946" w:rsidP="00416704">
            <w:pPr>
              <w:rPr>
                <w:rFonts w:asciiTheme="majorHAnsi" w:hAnsiTheme="majorHAnsi" w:cstheme="majorHAnsi"/>
                <w:sz w:val="20"/>
                <w:szCs w:val="20"/>
                <w:lang w:val="en-GB"/>
              </w:rPr>
            </w:pPr>
          </w:p>
        </w:tc>
        <w:tc>
          <w:tcPr>
            <w:tcW w:w="1701" w:type="dxa"/>
            <w:tcBorders>
              <w:bottom w:val="single" w:sz="6" w:space="0" w:color="000000"/>
            </w:tcBorders>
          </w:tcPr>
          <w:p w14:paraId="3FF528EE" w14:textId="77777777" w:rsidR="00397946" w:rsidRPr="00A575F5" w:rsidRDefault="00397946" w:rsidP="00416704">
            <w:pPr>
              <w:rPr>
                <w:rFonts w:asciiTheme="majorHAnsi" w:hAnsiTheme="majorHAnsi" w:cstheme="majorHAnsi"/>
                <w:sz w:val="20"/>
                <w:szCs w:val="20"/>
                <w:lang w:val="en-GB"/>
              </w:rPr>
            </w:pPr>
          </w:p>
        </w:tc>
      </w:tr>
      <w:tr w:rsidR="00397946" w:rsidRPr="00A575F5" w14:paraId="0E461E55" w14:textId="77777777" w:rsidTr="00054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9889" w:type="dxa"/>
            <w:gridSpan w:val="3"/>
          </w:tcPr>
          <w:p w14:paraId="3C7D3859" w14:textId="77777777" w:rsidR="00397946" w:rsidRPr="00A575F5" w:rsidRDefault="00397946" w:rsidP="00416704">
            <w:pPr>
              <w:rPr>
                <w:rFonts w:asciiTheme="majorHAnsi" w:hAnsiTheme="majorHAnsi" w:cstheme="majorHAnsi"/>
                <w:sz w:val="20"/>
                <w:szCs w:val="20"/>
              </w:rPr>
            </w:pPr>
            <w:proofErr w:type="gramStart"/>
            <w:r w:rsidRPr="00A575F5">
              <w:rPr>
                <w:rFonts w:asciiTheme="majorHAnsi" w:hAnsiTheme="majorHAnsi" w:cstheme="majorHAnsi"/>
                <w:sz w:val="20"/>
                <w:szCs w:val="20"/>
              </w:rPr>
              <w:t>Notes:</w:t>
            </w:r>
            <w:proofErr w:type="gramEnd"/>
            <w:r w:rsidRPr="00A575F5">
              <w:rPr>
                <w:rFonts w:asciiTheme="majorHAnsi" w:hAnsiTheme="majorHAnsi" w:cstheme="majorHAnsi"/>
                <w:sz w:val="20"/>
                <w:szCs w:val="20"/>
              </w:rPr>
              <w:t xml:space="preserve"> </w:t>
            </w:r>
          </w:p>
          <w:p w14:paraId="2AE780D4" w14:textId="77777777" w:rsidR="00397946" w:rsidRPr="00A575F5" w:rsidRDefault="00397946" w:rsidP="00416704">
            <w:pPr>
              <w:rPr>
                <w:rFonts w:asciiTheme="majorHAnsi" w:hAnsiTheme="majorHAnsi" w:cstheme="majorHAnsi"/>
                <w:sz w:val="20"/>
                <w:szCs w:val="20"/>
              </w:rPr>
            </w:pPr>
          </w:p>
        </w:tc>
      </w:tr>
    </w:tbl>
    <w:p w14:paraId="1E7E0787" w14:textId="04F8CE68" w:rsidR="00397946" w:rsidRPr="00A575F5" w:rsidRDefault="00397946" w:rsidP="00397946">
      <w:pPr>
        <w:pStyle w:val="Heading1"/>
        <w:rPr>
          <w:rFonts w:asciiTheme="majorHAnsi" w:hAnsiTheme="majorHAnsi" w:cstheme="majorHAnsi"/>
          <w:sz w:val="20"/>
          <w:szCs w:val="20"/>
        </w:rPr>
      </w:pPr>
    </w:p>
    <w:p w14:paraId="06F2A81F" w14:textId="77777777" w:rsidR="002C74E3" w:rsidRDefault="002C74E3" w:rsidP="00397946">
      <w:pPr>
        <w:rPr>
          <w:rFonts w:asciiTheme="majorHAnsi" w:hAnsiTheme="majorHAnsi" w:cstheme="majorHAnsi"/>
          <w:b/>
          <w:bCs/>
          <w:sz w:val="24"/>
          <w:szCs w:val="24"/>
          <w:lang w:val="en-GB"/>
        </w:rPr>
      </w:pPr>
    </w:p>
    <w:p w14:paraId="74311A0E" w14:textId="77777777" w:rsidR="002C74E3" w:rsidRDefault="002C74E3" w:rsidP="00397946">
      <w:pPr>
        <w:rPr>
          <w:rFonts w:asciiTheme="majorHAnsi" w:hAnsiTheme="majorHAnsi" w:cstheme="majorHAnsi"/>
          <w:b/>
          <w:bCs/>
          <w:sz w:val="24"/>
          <w:szCs w:val="24"/>
          <w:lang w:val="en-GB"/>
        </w:rPr>
      </w:pPr>
    </w:p>
    <w:p w14:paraId="0E3D254E" w14:textId="77777777" w:rsidR="002C74E3" w:rsidRDefault="002C74E3" w:rsidP="00397946">
      <w:pPr>
        <w:rPr>
          <w:rFonts w:asciiTheme="majorHAnsi" w:hAnsiTheme="majorHAnsi" w:cstheme="majorHAnsi"/>
          <w:b/>
          <w:bCs/>
          <w:sz w:val="24"/>
          <w:szCs w:val="24"/>
          <w:lang w:val="en-GB"/>
        </w:rPr>
      </w:pPr>
    </w:p>
    <w:p w14:paraId="0068D197" w14:textId="77777777" w:rsidR="002C74E3" w:rsidRDefault="002C74E3" w:rsidP="00397946">
      <w:pPr>
        <w:rPr>
          <w:rFonts w:asciiTheme="majorHAnsi" w:hAnsiTheme="majorHAnsi" w:cstheme="majorHAnsi"/>
          <w:b/>
          <w:bCs/>
          <w:sz w:val="24"/>
          <w:szCs w:val="24"/>
          <w:lang w:val="en-GB"/>
        </w:rPr>
      </w:pPr>
    </w:p>
    <w:p w14:paraId="58F1CC33" w14:textId="77777777" w:rsidR="002C74E3" w:rsidRDefault="002C74E3" w:rsidP="00397946">
      <w:pPr>
        <w:rPr>
          <w:rFonts w:asciiTheme="majorHAnsi" w:hAnsiTheme="majorHAnsi" w:cstheme="majorHAnsi"/>
          <w:b/>
          <w:bCs/>
          <w:sz w:val="24"/>
          <w:szCs w:val="24"/>
          <w:lang w:val="en-GB"/>
        </w:rPr>
      </w:pPr>
    </w:p>
    <w:p w14:paraId="0923406B" w14:textId="77777777" w:rsidR="002C74E3" w:rsidRDefault="002C74E3" w:rsidP="00397946">
      <w:pPr>
        <w:rPr>
          <w:rFonts w:asciiTheme="majorHAnsi" w:hAnsiTheme="majorHAnsi" w:cstheme="majorHAnsi"/>
          <w:b/>
          <w:bCs/>
          <w:sz w:val="24"/>
          <w:szCs w:val="24"/>
          <w:lang w:val="en-GB"/>
        </w:rPr>
      </w:pPr>
    </w:p>
    <w:p w14:paraId="58131AAF" w14:textId="4F33968B" w:rsidR="00397946" w:rsidRPr="00A575F5" w:rsidRDefault="00397946" w:rsidP="00397946">
      <w:pPr>
        <w:rPr>
          <w:rFonts w:asciiTheme="majorHAnsi" w:hAnsiTheme="majorHAnsi" w:cstheme="majorHAnsi"/>
          <w:b/>
          <w:bCs/>
          <w:sz w:val="24"/>
          <w:szCs w:val="24"/>
          <w:lang w:val="x-none" w:eastAsia="x-none"/>
        </w:rPr>
      </w:pPr>
      <w:r w:rsidRPr="00A575F5">
        <w:rPr>
          <w:rFonts w:asciiTheme="majorHAnsi" w:hAnsiTheme="majorHAnsi" w:cstheme="majorHAnsi"/>
          <w:b/>
          <w:bCs/>
          <w:sz w:val="24"/>
          <w:szCs w:val="24"/>
          <w:lang w:val="en-GB"/>
        </w:rPr>
        <w:lastRenderedPageBreak/>
        <w:t>Appendix 2: AMSTAR 2 checklist</w:t>
      </w:r>
    </w:p>
    <w:p w14:paraId="0F3879B9" w14:textId="59937FDB" w:rsidR="00397946" w:rsidRPr="00A575F5" w:rsidRDefault="00397946" w:rsidP="00827973">
      <w:pPr>
        <w:tabs>
          <w:tab w:val="center" w:pos="3194"/>
          <w:tab w:val="center" w:pos="7966"/>
          <w:tab w:val="center" w:pos="10591"/>
        </w:tabs>
        <w:spacing w:after="0"/>
        <w:rPr>
          <w:rFonts w:asciiTheme="majorHAnsi" w:hAnsiTheme="majorHAnsi" w:cstheme="majorHAnsi"/>
          <w:sz w:val="20"/>
          <w:szCs w:val="20"/>
          <w:lang w:val="en-GB"/>
        </w:rPr>
      </w:pPr>
      <w:r w:rsidRPr="00A575F5">
        <w:rPr>
          <w:rFonts w:asciiTheme="majorHAnsi" w:eastAsia="Verdana" w:hAnsiTheme="majorHAnsi" w:cstheme="majorHAnsi"/>
          <w:sz w:val="20"/>
          <w:szCs w:val="20"/>
          <w:lang w:val="en-GB"/>
        </w:rPr>
        <w:tab/>
      </w:r>
      <w:r w:rsidR="00EA5660">
        <w:rPr>
          <w:noProof/>
        </w:rPr>
        <w:drawing>
          <wp:inline distT="0" distB="0" distL="0" distR="0" wp14:anchorId="0A9CE062" wp14:editId="03483548">
            <wp:extent cx="5760720" cy="8035290"/>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8035290"/>
                    </a:xfrm>
                    <a:prstGeom prst="rect">
                      <a:avLst/>
                    </a:prstGeom>
                  </pic:spPr>
                </pic:pic>
              </a:graphicData>
            </a:graphic>
          </wp:inline>
        </w:drawing>
      </w:r>
    </w:p>
    <w:p w14:paraId="04A25E77" w14:textId="77777777" w:rsidR="00397946" w:rsidRPr="00A575F5" w:rsidRDefault="00397946" w:rsidP="00397946">
      <w:pPr>
        <w:spacing w:after="0"/>
        <w:ind w:left="287"/>
        <w:jc w:val="both"/>
        <w:rPr>
          <w:rFonts w:asciiTheme="majorHAnsi" w:hAnsiTheme="majorHAnsi" w:cstheme="majorHAnsi"/>
          <w:sz w:val="20"/>
          <w:szCs w:val="20"/>
          <w:lang w:val="en-GB"/>
        </w:rPr>
      </w:pPr>
      <w:r w:rsidRPr="00A575F5">
        <w:rPr>
          <w:rFonts w:asciiTheme="majorHAnsi" w:eastAsia="Verdana" w:hAnsiTheme="majorHAnsi" w:cstheme="majorHAnsi"/>
          <w:sz w:val="20"/>
          <w:szCs w:val="20"/>
          <w:lang w:val="en-GB"/>
        </w:rPr>
        <w:t xml:space="preserve">  </w:t>
      </w:r>
      <w:r w:rsidRPr="00A575F5">
        <w:rPr>
          <w:rFonts w:asciiTheme="majorHAnsi" w:eastAsia="Verdana" w:hAnsiTheme="majorHAnsi" w:cstheme="majorHAnsi"/>
          <w:sz w:val="20"/>
          <w:szCs w:val="20"/>
          <w:lang w:val="en-GB"/>
        </w:rPr>
        <w:tab/>
        <w:t xml:space="preserve"> </w:t>
      </w:r>
    </w:p>
    <w:p w14:paraId="640EADCE" w14:textId="066B4B26" w:rsidR="00397946" w:rsidRPr="00A575F5" w:rsidRDefault="00397946" w:rsidP="00397946">
      <w:pPr>
        <w:spacing w:after="0"/>
        <w:ind w:left="287"/>
        <w:rPr>
          <w:rFonts w:asciiTheme="majorHAnsi" w:hAnsiTheme="majorHAnsi" w:cstheme="majorHAnsi"/>
          <w:sz w:val="20"/>
          <w:szCs w:val="20"/>
          <w:lang w:val="en-GB"/>
        </w:rPr>
      </w:pPr>
      <w:r w:rsidRPr="00A575F5">
        <w:rPr>
          <w:rFonts w:asciiTheme="majorHAnsi" w:eastAsia="Verdana" w:hAnsiTheme="majorHAnsi" w:cstheme="majorHAnsi"/>
          <w:sz w:val="20"/>
          <w:szCs w:val="20"/>
          <w:lang w:val="en-GB"/>
        </w:rPr>
        <w:lastRenderedPageBreak/>
        <w:t xml:space="preserve">  </w:t>
      </w:r>
      <w:r w:rsidR="00EA5660">
        <w:rPr>
          <w:noProof/>
        </w:rPr>
        <w:drawing>
          <wp:inline distT="0" distB="0" distL="0" distR="0" wp14:anchorId="5D2E9FB5" wp14:editId="1051C9DC">
            <wp:extent cx="5760720" cy="846264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8462645"/>
                    </a:xfrm>
                    <a:prstGeom prst="rect">
                      <a:avLst/>
                    </a:prstGeom>
                  </pic:spPr>
                </pic:pic>
              </a:graphicData>
            </a:graphic>
          </wp:inline>
        </w:drawing>
      </w:r>
      <w:r w:rsidRPr="00A575F5">
        <w:rPr>
          <w:rFonts w:asciiTheme="majorHAnsi" w:eastAsia="Verdana" w:hAnsiTheme="majorHAnsi" w:cstheme="majorHAnsi"/>
          <w:sz w:val="20"/>
          <w:szCs w:val="20"/>
          <w:lang w:val="en-GB"/>
        </w:rPr>
        <w:tab/>
        <w:t xml:space="preserve"> </w:t>
      </w:r>
    </w:p>
    <w:p w14:paraId="7C984AA4" w14:textId="304D7C56" w:rsidR="00397946" w:rsidRPr="002C74E3" w:rsidRDefault="00397946" w:rsidP="002C74E3">
      <w:pPr>
        <w:tabs>
          <w:tab w:val="center" w:pos="287"/>
          <w:tab w:val="center" w:pos="5328"/>
          <w:tab w:val="center" w:pos="10187"/>
        </w:tabs>
        <w:spacing w:after="0"/>
        <w:rPr>
          <w:rFonts w:asciiTheme="majorHAnsi" w:eastAsia="Verdana" w:hAnsiTheme="majorHAnsi" w:cstheme="majorHAnsi"/>
          <w:color w:val="ABABAB"/>
          <w:sz w:val="20"/>
          <w:szCs w:val="20"/>
          <w:lang w:val="en-GB"/>
        </w:rPr>
      </w:pPr>
      <w:r w:rsidRPr="00A575F5">
        <w:rPr>
          <w:rFonts w:asciiTheme="majorHAnsi" w:eastAsia="Calibri" w:hAnsiTheme="majorHAnsi" w:cstheme="majorHAnsi"/>
          <w:color w:val="000000"/>
          <w:sz w:val="20"/>
          <w:szCs w:val="20"/>
          <w:lang w:val="en-GB"/>
        </w:rPr>
        <w:lastRenderedPageBreak/>
        <w:tab/>
      </w:r>
      <w:r w:rsidRPr="00A575F5">
        <w:rPr>
          <w:rFonts w:asciiTheme="majorHAnsi" w:hAnsiTheme="majorHAnsi" w:cstheme="majorHAnsi"/>
          <w:b/>
          <w:bCs/>
          <w:sz w:val="24"/>
          <w:szCs w:val="24"/>
          <w:lang w:val="en-GB"/>
        </w:rPr>
        <w:t>Appendix 3</w:t>
      </w:r>
      <w:r w:rsidR="00B71375" w:rsidRPr="00A575F5">
        <w:rPr>
          <w:rFonts w:asciiTheme="majorHAnsi" w:hAnsiTheme="majorHAnsi" w:cstheme="majorHAnsi"/>
          <w:b/>
          <w:bCs/>
          <w:sz w:val="24"/>
          <w:szCs w:val="24"/>
          <w:lang w:val="en-GB"/>
        </w:rPr>
        <w:t>:</w:t>
      </w:r>
      <w:r w:rsidRPr="00A575F5">
        <w:rPr>
          <w:rFonts w:asciiTheme="majorHAnsi" w:hAnsiTheme="majorHAnsi" w:cstheme="majorHAnsi"/>
          <w:b/>
          <w:bCs/>
          <w:sz w:val="24"/>
          <w:szCs w:val="24"/>
          <w:lang w:val="en-GB"/>
        </w:rPr>
        <w:t xml:space="preserve"> List of excluded studies with reasons</w:t>
      </w:r>
    </w:p>
    <w:tbl>
      <w:tblPr>
        <w:tblStyle w:val="TableGrid0"/>
        <w:tblW w:w="0" w:type="auto"/>
        <w:tblLook w:val="04A0" w:firstRow="1" w:lastRow="0" w:firstColumn="1" w:lastColumn="0" w:noHBand="0" w:noVBand="1"/>
      </w:tblPr>
      <w:tblGrid>
        <w:gridCol w:w="2236"/>
        <w:gridCol w:w="3288"/>
        <w:gridCol w:w="3538"/>
      </w:tblGrid>
      <w:tr w:rsidR="00442343" w:rsidRPr="00A575F5" w14:paraId="3D479DCB" w14:textId="77777777" w:rsidTr="00402C73">
        <w:trPr>
          <w:trHeight w:val="290"/>
        </w:trPr>
        <w:tc>
          <w:tcPr>
            <w:tcW w:w="2236" w:type="dxa"/>
            <w:noWrap/>
            <w:hideMark/>
          </w:tcPr>
          <w:p w14:paraId="6CD11800" w14:textId="77777777" w:rsidR="00442343" w:rsidRPr="00A575F5" w:rsidRDefault="00442343" w:rsidP="003A7232">
            <w:pPr>
              <w:rPr>
                <w:rFonts w:asciiTheme="majorHAnsi" w:hAnsiTheme="majorHAnsi" w:cstheme="majorHAnsi"/>
                <w:b/>
                <w:bCs/>
                <w:sz w:val="20"/>
                <w:szCs w:val="20"/>
              </w:rPr>
            </w:pPr>
            <w:r w:rsidRPr="00A575F5">
              <w:rPr>
                <w:rFonts w:asciiTheme="majorHAnsi" w:hAnsiTheme="majorHAnsi" w:cstheme="majorHAnsi"/>
                <w:b/>
                <w:bCs/>
                <w:sz w:val="20"/>
                <w:szCs w:val="20"/>
                <w:lang w:val="en-GB"/>
              </w:rPr>
              <w:t>R</w:t>
            </w:r>
            <w:proofErr w:type="spellStart"/>
            <w:r w:rsidRPr="00A575F5">
              <w:rPr>
                <w:rFonts w:asciiTheme="majorHAnsi" w:hAnsiTheme="majorHAnsi" w:cstheme="majorHAnsi"/>
                <w:b/>
                <w:bCs/>
                <w:sz w:val="20"/>
                <w:szCs w:val="20"/>
              </w:rPr>
              <w:t>eference</w:t>
            </w:r>
            <w:proofErr w:type="spellEnd"/>
          </w:p>
        </w:tc>
        <w:tc>
          <w:tcPr>
            <w:tcW w:w="3288" w:type="dxa"/>
            <w:noWrap/>
            <w:hideMark/>
          </w:tcPr>
          <w:p w14:paraId="2C92B80E" w14:textId="77777777" w:rsidR="00442343" w:rsidRPr="00A575F5" w:rsidRDefault="00442343" w:rsidP="003A7232">
            <w:pPr>
              <w:rPr>
                <w:rFonts w:asciiTheme="majorHAnsi" w:hAnsiTheme="majorHAnsi" w:cstheme="majorHAnsi"/>
                <w:b/>
                <w:bCs/>
                <w:sz w:val="20"/>
                <w:szCs w:val="20"/>
              </w:rPr>
            </w:pPr>
            <w:proofErr w:type="spellStart"/>
            <w:r w:rsidRPr="00A575F5">
              <w:rPr>
                <w:rFonts w:asciiTheme="majorHAnsi" w:hAnsiTheme="majorHAnsi" w:cstheme="majorHAnsi"/>
                <w:b/>
                <w:bCs/>
                <w:sz w:val="20"/>
                <w:szCs w:val="20"/>
              </w:rPr>
              <w:t>Title</w:t>
            </w:r>
            <w:proofErr w:type="spellEnd"/>
            <w:r w:rsidRPr="00A575F5">
              <w:rPr>
                <w:rFonts w:asciiTheme="majorHAnsi" w:hAnsiTheme="majorHAnsi" w:cstheme="majorHAnsi"/>
                <w:b/>
                <w:bCs/>
                <w:sz w:val="20"/>
                <w:szCs w:val="20"/>
              </w:rPr>
              <w:t xml:space="preserve"> </w:t>
            </w:r>
          </w:p>
        </w:tc>
        <w:tc>
          <w:tcPr>
            <w:tcW w:w="3538" w:type="dxa"/>
            <w:noWrap/>
            <w:hideMark/>
          </w:tcPr>
          <w:p w14:paraId="13ABB4E6" w14:textId="77777777" w:rsidR="00442343" w:rsidRPr="00A575F5" w:rsidRDefault="00442343" w:rsidP="003A7232">
            <w:pPr>
              <w:rPr>
                <w:rFonts w:asciiTheme="majorHAnsi" w:hAnsiTheme="majorHAnsi" w:cstheme="majorHAnsi"/>
                <w:b/>
                <w:bCs/>
                <w:sz w:val="20"/>
                <w:szCs w:val="20"/>
              </w:rPr>
            </w:pPr>
            <w:r w:rsidRPr="00A575F5">
              <w:rPr>
                <w:rFonts w:asciiTheme="majorHAnsi" w:hAnsiTheme="majorHAnsi" w:cstheme="majorHAnsi"/>
                <w:b/>
                <w:bCs/>
                <w:sz w:val="20"/>
                <w:szCs w:val="20"/>
              </w:rPr>
              <w:t>Reason for exclusion</w:t>
            </w:r>
          </w:p>
        </w:tc>
      </w:tr>
      <w:tr w:rsidR="00442343" w:rsidRPr="0071486B" w14:paraId="3117C7AB" w14:textId="77777777" w:rsidTr="00402C73">
        <w:trPr>
          <w:trHeight w:val="992"/>
        </w:trPr>
        <w:tc>
          <w:tcPr>
            <w:tcW w:w="2236" w:type="dxa"/>
            <w:noWrap/>
            <w:hideMark/>
          </w:tcPr>
          <w:p w14:paraId="6F420AF8" w14:textId="77777777" w:rsidR="00442343" w:rsidRPr="00A575F5" w:rsidRDefault="00442343" w:rsidP="003A7232">
            <w:pPr>
              <w:rPr>
                <w:rFonts w:asciiTheme="majorHAnsi" w:hAnsiTheme="majorHAnsi" w:cstheme="majorHAnsi"/>
                <w:sz w:val="20"/>
                <w:szCs w:val="20"/>
              </w:rPr>
            </w:pPr>
            <w:proofErr w:type="spellStart"/>
            <w:r w:rsidRPr="00A575F5">
              <w:rPr>
                <w:rFonts w:asciiTheme="majorHAnsi" w:hAnsiTheme="majorHAnsi" w:cstheme="majorHAnsi"/>
                <w:sz w:val="20"/>
                <w:szCs w:val="20"/>
              </w:rPr>
              <w:t>Bhaumik</w:t>
            </w:r>
            <w:proofErr w:type="spellEnd"/>
            <w:r w:rsidRPr="00A575F5">
              <w:rPr>
                <w:rFonts w:asciiTheme="majorHAnsi" w:hAnsiTheme="majorHAnsi" w:cstheme="majorHAnsi"/>
                <w:sz w:val="20"/>
                <w:szCs w:val="20"/>
              </w:rPr>
              <w:t xml:space="preserve"> et al., 2008 </w:t>
            </w:r>
          </w:p>
          <w:p w14:paraId="2DC588B6" w14:textId="77777777" w:rsidR="00402C73" w:rsidRPr="00A575F5" w:rsidRDefault="00402C73" w:rsidP="00402C73">
            <w:pPr>
              <w:rPr>
                <w:rFonts w:asciiTheme="majorHAnsi" w:hAnsiTheme="majorHAnsi" w:cstheme="majorHAnsi"/>
                <w:sz w:val="20"/>
                <w:szCs w:val="20"/>
              </w:rPr>
            </w:pPr>
          </w:p>
          <w:p w14:paraId="2B968B67" w14:textId="77777777" w:rsidR="00402C73" w:rsidRPr="00A575F5" w:rsidRDefault="00402C73" w:rsidP="00402C73">
            <w:pPr>
              <w:rPr>
                <w:rFonts w:asciiTheme="majorHAnsi" w:hAnsiTheme="majorHAnsi" w:cstheme="majorHAnsi"/>
                <w:sz w:val="20"/>
                <w:szCs w:val="20"/>
              </w:rPr>
            </w:pPr>
          </w:p>
          <w:p w14:paraId="7F7D3E19" w14:textId="0E1A8CC1" w:rsidR="00402C73" w:rsidRPr="00A575F5" w:rsidRDefault="00402C73" w:rsidP="00402C73">
            <w:pPr>
              <w:ind w:firstLine="708"/>
              <w:rPr>
                <w:rFonts w:asciiTheme="majorHAnsi" w:hAnsiTheme="majorHAnsi" w:cstheme="majorHAnsi"/>
                <w:sz w:val="20"/>
                <w:szCs w:val="20"/>
              </w:rPr>
            </w:pPr>
          </w:p>
        </w:tc>
        <w:tc>
          <w:tcPr>
            <w:tcW w:w="3288" w:type="dxa"/>
            <w:hideMark/>
          </w:tcPr>
          <w:p w14:paraId="02C43E9F" w14:textId="77777777" w:rsidR="00442343" w:rsidRPr="00A575F5" w:rsidRDefault="00442343" w:rsidP="003A7232">
            <w:pPr>
              <w:rPr>
                <w:rFonts w:asciiTheme="majorHAnsi" w:hAnsiTheme="majorHAnsi" w:cstheme="majorHAnsi"/>
                <w:sz w:val="20"/>
                <w:szCs w:val="20"/>
                <w:lang w:val="en-GB"/>
              </w:rPr>
            </w:pPr>
            <w:r w:rsidRPr="00A575F5">
              <w:rPr>
                <w:rFonts w:asciiTheme="majorHAnsi" w:hAnsiTheme="majorHAnsi" w:cstheme="majorHAnsi"/>
                <w:sz w:val="20"/>
                <w:szCs w:val="20"/>
                <w:lang w:val="en-GB"/>
              </w:rPr>
              <w:t>Psychiatric service use and psychiatric disorders in</w:t>
            </w:r>
            <w:r w:rsidRPr="00A575F5">
              <w:rPr>
                <w:rFonts w:asciiTheme="majorHAnsi" w:hAnsiTheme="majorHAnsi" w:cstheme="majorHAnsi"/>
                <w:sz w:val="20"/>
                <w:szCs w:val="20"/>
                <w:lang w:val="en-GB"/>
              </w:rPr>
              <w:br/>
              <w:t>adults with intellectual disability</w:t>
            </w:r>
          </w:p>
        </w:tc>
        <w:tc>
          <w:tcPr>
            <w:tcW w:w="3538" w:type="dxa"/>
            <w:noWrap/>
            <w:hideMark/>
          </w:tcPr>
          <w:p w14:paraId="3DA2FEDA" w14:textId="05CF0F76" w:rsidR="00442343" w:rsidRPr="00A575F5" w:rsidRDefault="00442343" w:rsidP="003A7232">
            <w:pPr>
              <w:rPr>
                <w:rFonts w:asciiTheme="majorHAnsi" w:hAnsiTheme="majorHAnsi" w:cstheme="majorHAnsi"/>
                <w:sz w:val="20"/>
                <w:szCs w:val="20"/>
                <w:lang w:val="en-GB"/>
              </w:rPr>
            </w:pPr>
            <w:r w:rsidRPr="00A575F5">
              <w:rPr>
                <w:rFonts w:asciiTheme="majorHAnsi" w:hAnsiTheme="majorHAnsi" w:cstheme="majorHAnsi"/>
                <w:sz w:val="20"/>
                <w:szCs w:val="20"/>
                <w:lang w:val="en-GB"/>
              </w:rPr>
              <w:t>Does not provide data on psychiatric disorders re</w:t>
            </w:r>
            <w:r w:rsidR="00402C73" w:rsidRPr="00A575F5">
              <w:rPr>
                <w:rFonts w:asciiTheme="majorHAnsi" w:hAnsiTheme="majorHAnsi" w:cstheme="majorHAnsi"/>
                <w:sz w:val="20"/>
                <w:szCs w:val="20"/>
                <w:lang w:val="en-GB"/>
              </w:rPr>
              <w:t>l</w:t>
            </w:r>
            <w:r w:rsidRPr="00A575F5">
              <w:rPr>
                <w:rFonts w:asciiTheme="majorHAnsi" w:hAnsiTheme="majorHAnsi" w:cstheme="majorHAnsi"/>
                <w:sz w:val="20"/>
                <w:szCs w:val="20"/>
                <w:lang w:val="en-GB"/>
              </w:rPr>
              <w:t xml:space="preserve">ated to epilepsy and ID  </w:t>
            </w:r>
          </w:p>
        </w:tc>
      </w:tr>
      <w:tr w:rsidR="00E408D9" w:rsidRPr="00A575F5" w14:paraId="2536AF09" w14:textId="77777777" w:rsidTr="00402C73">
        <w:trPr>
          <w:trHeight w:val="50"/>
        </w:trPr>
        <w:tc>
          <w:tcPr>
            <w:tcW w:w="2236" w:type="dxa"/>
            <w:noWrap/>
          </w:tcPr>
          <w:p w14:paraId="09DE4DE5" w14:textId="6E3D410E" w:rsidR="00E408D9" w:rsidRPr="00A575F5" w:rsidRDefault="00E408D9" w:rsidP="003A7232">
            <w:pPr>
              <w:rPr>
                <w:rFonts w:asciiTheme="majorHAnsi" w:hAnsiTheme="majorHAnsi" w:cstheme="majorHAnsi"/>
                <w:sz w:val="20"/>
                <w:szCs w:val="20"/>
              </w:rPr>
            </w:pPr>
            <w:r w:rsidRPr="00A575F5">
              <w:rPr>
                <w:rFonts w:asciiTheme="majorHAnsi" w:hAnsiTheme="majorHAnsi" w:cstheme="majorHAnsi"/>
                <w:sz w:val="20"/>
                <w:szCs w:val="20"/>
              </w:rPr>
              <w:t xml:space="preserve">Deb, 1997 </w:t>
            </w:r>
          </w:p>
        </w:tc>
        <w:tc>
          <w:tcPr>
            <w:tcW w:w="3288" w:type="dxa"/>
          </w:tcPr>
          <w:p w14:paraId="305EF008" w14:textId="37CB871D" w:rsidR="00E408D9" w:rsidRPr="00A575F5" w:rsidRDefault="00E408D9" w:rsidP="00E408D9">
            <w:pPr>
              <w:rPr>
                <w:rFonts w:asciiTheme="majorHAnsi" w:hAnsiTheme="majorHAnsi" w:cstheme="majorHAnsi"/>
                <w:sz w:val="20"/>
                <w:szCs w:val="20"/>
                <w:lang w:val="en-GB"/>
              </w:rPr>
            </w:pPr>
            <w:r w:rsidRPr="00A575F5">
              <w:rPr>
                <w:rFonts w:asciiTheme="majorHAnsi" w:hAnsiTheme="majorHAnsi" w:cstheme="majorHAnsi"/>
                <w:sz w:val="20"/>
                <w:szCs w:val="20"/>
                <w:lang w:val="en-GB"/>
              </w:rPr>
              <w:t>Mental Disorder in Adults with Mental Retardation and Epilepsy</w:t>
            </w:r>
          </w:p>
        </w:tc>
        <w:tc>
          <w:tcPr>
            <w:tcW w:w="3538" w:type="dxa"/>
            <w:noWrap/>
          </w:tcPr>
          <w:p w14:paraId="452B3255" w14:textId="6D6788A4" w:rsidR="00E408D9" w:rsidRPr="00A575F5" w:rsidRDefault="00E408D9" w:rsidP="003A7232">
            <w:pPr>
              <w:rPr>
                <w:rFonts w:asciiTheme="majorHAnsi" w:hAnsiTheme="majorHAnsi" w:cstheme="majorHAnsi"/>
                <w:sz w:val="20"/>
                <w:szCs w:val="20"/>
                <w:lang w:val="en-GB"/>
              </w:rPr>
            </w:pPr>
            <w:r w:rsidRPr="00A575F5">
              <w:rPr>
                <w:rFonts w:asciiTheme="majorHAnsi" w:hAnsiTheme="majorHAnsi" w:cstheme="majorHAnsi"/>
                <w:sz w:val="20"/>
                <w:szCs w:val="20"/>
                <w:lang w:val="en-GB"/>
              </w:rPr>
              <w:t xml:space="preserve">Presented data on the same cohort as </w:t>
            </w:r>
            <w:r w:rsidR="00217364" w:rsidRPr="00A575F5">
              <w:rPr>
                <w:rFonts w:asciiTheme="majorHAnsi" w:hAnsiTheme="majorHAnsi" w:cstheme="majorHAnsi"/>
                <w:sz w:val="20"/>
                <w:szCs w:val="20"/>
                <w:lang w:val="en-GB"/>
              </w:rPr>
              <w:t xml:space="preserve">Deb S, Hunter D. Psychopathology of People with Mental Handicap and Epilepsy II: Psychiatric Illness. </w:t>
            </w:r>
            <w:r w:rsidR="00217364" w:rsidRPr="00A575F5">
              <w:rPr>
                <w:rFonts w:asciiTheme="majorHAnsi" w:hAnsiTheme="majorHAnsi" w:cstheme="majorHAnsi"/>
                <w:i/>
                <w:iCs/>
                <w:sz w:val="20"/>
                <w:szCs w:val="20"/>
                <w:lang w:val="en-GB"/>
              </w:rPr>
              <w:t xml:space="preserve">Br J Psychiatry </w:t>
            </w:r>
            <w:r w:rsidR="00217364" w:rsidRPr="00A575F5">
              <w:rPr>
                <w:rFonts w:asciiTheme="majorHAnsi" w:hAnsiTheme="majorHAnsi" w:cstheme="majorHAnsi"/>
                <w:sz w:val="20"/>
                <w:szCs w:val="20"/>
                <w:lang w:val="en-GB"/>
              </w:rPr>
              <w:t xml:space="preserve">1991; </w:t>
            </w:r>
            <w:r w:rsidR="00217364" w:rsidRPr="00A575F5">
              <w:rPr>
                <w:rFonts w:asciiTheme="majorHAnsi" w:hAnsiTheme="majorHAnsi" w:cstheme="majorHAnsi"/>
                <w:b/>
                <w:bCs/>
                <w:sz w:val="20"/>
                <w:szCs w:val="20"/>
                <w:lang w:val="en-GB"/>
              </w:rPr>
              <w:t>159</w:t>
            </w:r>
            <w:r w:rsidR="00217364" w:rsidRPr="00A575F5">
              <w:rPr>
                <w:rFonts w:asciiTheme="majorHAnsi" w:hAnsiTheme="majorHAnsi" w:cstheme="majorHAnsi"/>
                <w:sz w:val="20"/>
                <w:szCs w:val="20"/>
                <w:lang w:val="en-GB"/>
              </w:rPr>
              <w:t>: 826–30.</w:t>
            </w:r>
          </w:p>
        </w:tc>
      </w:tr>
      <w:tr w:rsidR="00442343" w:rsidRPr="0071486B" w14:paraId="4F52E28F" w14:textId="77777777" w:rsidTr="00402C73">
        <w:trPr>
          <w:trHeight w:val="50"/>
        </w:trPr>
        <w:tc>
          <w:tcPr>
            <w:tcW w:w="2236" w:type="dxa"/>
            <w:noWrap/>
            <w:hideMark/>
          </w:tcPr>
          <w:p w14:paraId="2B9E0E23" w14:textId="77777777" w:rsidR="00442343" w:rsidRPr="00A575F5" w:rsidRDefault="00442343" w:rsidP="003A7232">
            <w:pPr>
              <w:rPr>
                <w:rFonts w:asciiTheme="majorHAnsi" w:hAnsiTheme="majorHAnsi" w:cstheme="majorHAnsi"/>
                <w:sz w:val="20"/>
                <w:szCs w:val="20"/>
              </w:rPr>
            </w:pPr>
            <w:r w:rsidRPr="00A575F5">
              <w:rPr>
                <w:rFonts w:asciiTheme="majorHAnsi" w:hAnsiTheme="majorHAnsi" w:cstheme="majorHAnsi"/>
                <w:sz w:val="20"/>
                <w:szCs w:val="20"/>
              </w:rPr>
              <w:t xml:space="preserve">Doherty et al., 2019 </w:t>
            </w:r>
          </w:p>
          <w:p w14:paraId="7FD0E4FB" w14:textId="77777777" w:rsidR="00402C73" w:rsidRPr="00A575F5" w:rsidRDefault="00402C73" w:rsidP="00402C73">
            <w:pPr>
              <w:rPr>
                <w:rFonts w:asciiTheme="majorHAnsi" w:hAnsiTheme="majorHAnsi" w:cstheme="majorHAnsi"/>
                <w:sz w:val="20"/>
                <w:szCs w:val="20"/>
              </w:rPr>
            </w:pPr>
          </w:p>
          <w:p w14:paraId="2F577263" w14:textId="77777777" w:rsidR="00402C73" w:rsidRPr="00A575F5" w:rsidRDefault="00402C73" w:rsidP="00402C73">
            <w:pPr>
              <w:rPr>
                <w:rFonts w:asciiTheme="majorHAnsi" w:hAnsiTheme="majorHAnsi" w:cstheme="majorHAnsi"/>
                <w:sz w:val="20"/>
                <w:szCs w:val="20"/>
              </w:rPr>
            </w:pPr>
          </w:p>
          <w:p w14:paraId="54A2D813" w14:textId="77777777" w:rsidR="00402C73" w:rsidRPr="00A575F5" w:rsidRDefault="00402C73" w:rsidP="00402C73">
            <w:pPr>
              <w:rPr>
                <w:rFonts w:asciiTheme="majorHAnsi" w:hAnsiTheme="majorHAnsi" w:cstheme="majorHAnsi"/>
                <w:sz w:val="20"/>
                <w:szCs w:val="20"/>
              </w:rPr>
            </w:pPr>
          </w:p>
          <w:p w14:paraId="19A9011A" w14:textId="0ECFFA80" w:rsidR="00402C73" w:rsidRPr="00A575F5" w:rsidRDefault="00402C73" w:rsidP="00402C73">
            <w:pPr>
              <w:rPr>
                <w:rFonts w:asciiTheme="majorHAnsi" w:hAnsiTheme="majorHAnsi" w:cstheme="majorHAnsi"/>
                <w:sz w:val="20"/>
                <w:szCs w:val="20"/>
              </w:rPr>
            </w:pPr>
          </w:p>
          <w:p w14:paraId="5BC9CB5A" w14:textId="77777777" w:rsidR="00402C73" w:rsidRPr="00A575F5" w:rsidRDefault="00402C73" w:rsidP="00402C73">
            <w:pPr>
              <w:rPr>
                <w:rFonts w:asciiTheme="majorHAnsi" w:hAnsiTheme="majorHAnsi" w:cstheme="majorHAnsi"/>
                <w:sz w:val="20"/>
                <w:szCs w:val="20"/>
              </w:rPr>
            </w:pPr>
          </w:p>
          <w:p w14:paraId="7853A6C3" w14:textId="767C4D28" w:rsidR="00402C73" w:rsidRPr="00A575F5" w:rsidRDefault="00402C73" w:rsidP="00402C73">
            <w:pPr>
              <w:rPr>
                <w:rFonts w:asciiTheme="majorHAnsi" w:hAnsiTheme="majorHAnsi" w:cstheme="majorHAnsi"/>
                <w:sz w:val="20"/>
                <w:szCs w:val="20"/>
              </w:rPr>
            </w:pPr>
          </w:p>
        </w:tc>
        <w:tc>
          <w:tcPr>
            <w:tcW w:w="3288" w:type="dxa"/>
            <w:hideMark/>
          </w:tcPr>
          <w:p w14:paraId="3C317728" w14:textId="77777777" w:rsidR="00442343" w:rsidRPr="00A575F5" w:rsidRDefault="00442343" w:rsidP="003A7232">
            <w:pPr>
              <w:rPr>
                <w:rFonts w:asciiTheme="majorHAnsi" w:hAnsiTheme="majorHAnsi" w:cstheme="majorHAnsi"/>
                <w:sz w:val="20"/>
                <w:szCs w:val="20"/>
                <w:lang w:val="en-GB"/>
              </w:rPr>
            </w:pPr>
            <w:proofErr w:type="spellStart"/>
            <w:r w:rsidRPr="00A575F5">
              <w:rPr>
                <w:rFonts w:asciiTheme="majorHAnsi" w:hAnsiTheme="majorHAnsi" w:cstheme="majorHAnsi"/>
                <w:sz w:val="20"/>
                <w:szCs w:val="20"/>
                <w:lang w:val="en-GB"/>
              </w:rPr>
              <w:t>Eslicarbazepine</w:t>
            </w:r>
            <w:proofErr w:type="spellEnd"/>
            <w:r w:rsidRPr="00A575F5">
              <w:rPr>
                <w:rFonts w:asciiTheme="majorHAnsi" w:hAnsiTheme="majorHAnsi" w:cstheme="majorHAnsi"/>
                <w:sz w:val="20"/>
                <w:szCs w:val="20"/>
                <w:lang w:val="en-GB"/>
              </w:rPr>
              <w:t xml:space="preserve"> acetate in epilepsy patients with psychiatric comorbidities</w:t>
            </w:r>
            <w:r w:rsidRPr="00A575F5">
              <w:rPr>
                <w:rFonts w:asciiTheme="majorHAnsi" w:hAnsiTheme="majorHAnsi" w:cstheme="majorHAnsi"/>
                <w:sz w:val="20"/>
                <w:szCs w:val="20"/>
                <w:lang w:val="en-GB"/>
              </w:rPr>
              <w:br/>
              <w:t>and intellectual disability: Clinical practice findings from the Euro-</w:t>
            </w:r>
            <w:proofErr w:type="spellStart"/>
            <w:r w:rsidRPr="00A575F5">
              <w:rPr>
                <w:rFonts w:asciiTheme="majorHAnsi" w:hAnsiTheme="majorHAnsi" w:cstheme="majorHAnsi"/>
                <w:sz w:val="20"/>
                <w:szCs w:val="20"/>
                <w:lang w:val="en-GB"/>
              </w:rPr>
              <w:t>Esli</w:t>
            </w:r>
            <w:proofErr w:type="spellEnd"/>
            <w:r w:rsidRPr="00A575F5">
              <w:rPr>
                <w:rFonts w:asciiTheme="majorHAnsi" w:hAnsiTheme="majorHAnsi" w:cstheme="majorHAnsi"/>
                <w:sz w:val="20"/>
                <w:szCs w:val="20"/>
                <w:lang w:val="en-GB"/>
              </w:rPr>
              <w:t xml:space="preserve"> study</w:t>
            </w:r>
          </w:p>
        </w:tc>
        <w:tc>
          <w:tcPr>
            <w:tcW w:w="3538" w:type="dxa"/>
            <w:noWrap/>
            <w:hideMark/>
          </w:tcPr>
          <w:p w14:paraId="50B51E29" w14:textId="77777777" w:rsidR="00442343" w:rsidRPr="00A575F5" w:rsidRDefault="00442343" w:rsidP="003A7232">
            <w:pPr>
              <w:rPr>
                <w:rFonts w:asciiTheme="majorHAnsi" w:hAnsiTheme="majorHAnsi" w:cstheme="majorHAnsi"/>
                <w:sz w:val="20"/>
                <w:szCs w:val="20"/>
                <w:lang w:val="en-GB"/>
              </w:rPr>
            </w:pPr>
            <w:r w:rsidRPr="00A575F5">
              <w:rPr>
                <w:rFonts w:asciiTheme="majorHAnsi" w:hAnsiTheme="majorHAnsi" w:cstheme="majorHAnsi"/>
                <w:sz w:val="20"/>
                <w:szCs w:val="20"/>
                <w:lang w:val="en-GB"/>
              </w:rPr>
              <w:t xml:space="preserve">Not all participants have ID, no data for psychiatric disorders in ID and epilepsy </w:t>
            </w:r>
          </w:p>
        </w:tc>
      </w:tr>
      <w:tr w:rsidR="00442343" w:rsidRPr="0071486B" w14:paraId="12504A7C" w14:textId="77777777" w:rsidTr="00402C73">
        <w:trPr>
          <w:trHeight w:val="1625"/>
        </w:trPr>
        <w:tc>
          <w:tcPr>
            <w:tcW w:w="2236" w:type="dxa"/>
            <w:noWrap/>
            <w:hideMark/>
          </w:tcPr>
          <w:p w14:paraId="39CA75B8" w14:textId="77777777" w:rsidR="00442343" w:rsidRPr="00A575F5" w:rsidRDefault="00442343" w:rsidP="003A7232">
            <w:pPr>
              <w:rPr>
                <w:rFonts w:asciiTheme="majorHAnsi" w:hAnsiTheme="majorHAnsi" w:cstheme="majorHAnsi"/>
                <w:sz w:val="20"/>
                <w:szCs w:val="20"/>
              </w:rPr>
            </w:pPr>
            <w:proofErr w:type="spellStart"/>
            <w:r w:rsidRPr="00A575F5">
              <w:rPr>
                <w:rFonts w:asciiTheme="majorHAnsi" w:hAnsiTheme="majorHAnsi" w:cstheme="majorHAnsi"/>
                <w:sz w:val="20"/>
                <w:szCs w:val="20"/>
              </w:rPr>
              <w:t>Endermann</w:t>
            </w:r>
            <w:proofErr w:type="spellEnd"/>
            <w:r w:rsidRPr="00A575F5">
              <w:rPr>
                <w:rFonts w:asciiTheme="majorHAnsi" w:hAnsiTheme="majorHAnsi" w:cstheme="majorHAnsi"/>
                <w:sz w:val="20"/>
                <w:szCs w:val="20"/>
              </w:rPr>
              <w:t>, 2015</w:t>
            </w:r>
          </w:p>
        </w:tc>
        <w:tc>
          <w:tcPr>
            <w:tcW w:w="3288" w:type="dxa"/>
            <w:hideMark/>
          </w:tcPr>
          <w:p w14:paraId="2712F1A8" w14:textId="77777777" w:rsidR="00442343" w:rsidRPr="00A575F5" w:rsidRDefault="00442343" w:rsidP="003A7232">
            <w:pPr>
              <w:rPr>
                <w:rFonts w:asciiTheme="majorHAnsi" w:hAnsiTheme="majorHAnsi" w:cstheme="majorHAnsi"/>
                <w:sz w:val="20"/>
                <w:szCs w:val="20"/>
                <w:lang w:val="en-GB"/>
              </w:rPr>
            </w:pPr>
            <w:r w:rsidRPr="00A575F5">
              <w:rPr>
                <w:rFonts w:asciiTheme="majorHAnsi" w:hAnsiTheme="majorHAnsi" w:cstheme="majorHAnsi"/>
                <w:sz w:val="20"/>
                <w:szCs w:val="20"/>
                <w:lang w:val="en-GB"/>
              </w:rPr>
              <w:t>Rehabilitation for young adults with epilepsy and mild intellectual</w:t>
            </w:r>
            <w:r w:rsidRPr="00A575F5">
              <w:rPr>
                <w:rFonts w:asciiTheme="majorHAnsi" w:hAnsiTheme="majorHAnsi" w:cstheme="majorHAnsi"/>
                <w:sz w:val="20"/>
                <w:szCs w:val="20"/>
                <w:lang w:val="en-GB"/>
              </w:rPr>
              <w:br/>
              <w:t>disabilities: Results of a prospective study with repeated</w:t>
            </w:r>
            <w:r w:rsidRPr="00A575F5">
              <w:rPr>
                <w:rFonts w:asciiTheme="majorHAnsi" w:hAnsiTheme="majorHAnsi" w:cstheme="majorHAnsi"/>
                <w:sz w:val="20"/>
                <w:szCs w:val="20"/>
                <w:lang w:val="en-GB"/>
              </w:rPr>
              <w:br/>
              <w:t>measurements</w:t>
            </w:r>
          </w:p>
        </w:tc>
        <w:tc>
          <w:tcPr>
            <w:tcW w:w="3538" w:type="dxa"/>
            <w:noWrap/>
            <w:hideMark/>
          </w:tcPr>
          <w:p w14:paraId="1CCD7D65" w14:textId="77777777" w:rsidR="00442343" w:rsidRPr="00A575F5" w:rsidRDefault="00442343" w:rsidP="003A7232">
            <w:pPr>
              <w:rPr>
                <w:rFonts w:asciiTheme="majorHAnsi" w:hAnsiTheme="majorHAnsi" w:cstheme="majorHAnsi"/>
                <w:sz w:val="20"/>
                <w:szCs w:val="20"/>
                <w:lang w:val="en-GB"/>
              </w:rPr>
            </w:pPr>
            <w:r w:rsidRPr="00A575F5">
              <w:rPr>
                <w:rFonts w:asciiTheme="majorHAnsi" w:hAnsiTheme="majorHAnsi" w:cstheme="majorHAnsi"/>
                <w:sz w:val="20"/>
                <w:szCs w:val="20"/>
                <w:lang w:val="en-GB"/>
              </w:rPr>
              <w:t>Does not provide information on psychiatric disorders in relation to epilepsy and antiepileptic drug related factors</w:t>
            </w:r>
          </w:p>
        </w:tc>
      </w:tr>
      <w:tr w:rsidR="00442343" w:rsidRPr="0071486B" w14:paraId="49013699" w14:textId="77777777" w:rsidTr="00402C73">
        <w:trPr>
          <w:trHeight w:val="1740"/>
        </w:trPr>
        <w:tc>
          <w:tcPr>
            <w:tcW w:w="2236" w:type="dxa"/>
            <w:noWrap/>
            <w:hideMark/>
          </w:tcPr>
          <w:p w14:paraId="2D4632C4" w14:textId="77777777" w:rsidR="00442343" w:rsidRPr="00A575F5" w:rsidRDefault="00442343" w:rsidP="003A7232">
            <w:pPr>
              <w:rPr>
                <w:rFonts w:asciiTheme="majorHAnsi" w:hAnsiTheme="majorHAnsi" w:cstheme="majorHAnsi"/>
                <w:sz w:val="20"/>
                <w:szCs w:val="20"/>
              </w:rPr>
            </w:pPr>
            <w:proofErr w:type="spellStart"/>
            <w:r w:rsidRPr="00A575F5">
              <w:rPr>
                <w:rFonts w:asciiTheme="majorHAnsi" w:hAnsiTheme="majorHAnsi" w:cstheme="majorHAnsi"/>
                <w:sz w:val="20"/>
                <w:szCs w:val="20"/>
              </w:rPr>
              <w:t>Folch</w:t>
            </w:r>
            <w:proofErr w:type="spellEnd"/>
            <w:r w:rsidRPr="00A575F5">
              <w:rPr>
                <w:rFonts w:asciiTheme="majorHAnsi" w:hAnsiTheme="majorHAnsi" w:cstheme="majorHAnsi"/>
                <w:sz w:val="20"/>
                <w:szCs w:val="20"/>
              </w:rPr>
              <w:t xml:space="preserve"> et al., 2018 </w:t>
            </w:r>
          </w:p>
        </w:tc>
        <w:tc>
          <w:tcPr>
            <w:tcW w:w="3288" w:type="dxa"/>
            <w:hideMark/>
          </w:tcPr>
          <w:p w14:paraId="79165A1F" w14:textId="77777777" w:rsidR="00442343" w:rsidRPr="00A575F5" w:rsidRDefault="00442343" w:rsidP="003A7232">
            <w:pPr>
              <w:rPr>
                <w:rFonts w:asciiTheme="majorHAnsi" w:hAnsiTheme="majorHAnsi" w:cstheme="majorHAnsi"/>
                <w:sz w:val="20"/>
                <w:szCs w:val="20"/>
                <w:lang w:val="en-GB"/>
              </w:rPr>
            </w:pPr>
            <w:r w:rsidRPr="00A575F5">
              <w:rPr>
                <w:rFonts w:asciiTheme="majorHAnsi" w:hAnsiTheme="majorHAnsi" w:cstheme="majorHAnsi"/>
                <w:sz w:val="20"/>
                <w:szCs w:val="20"/>
                <w:lang w:val="en-GB"/>
              </w:rPr>
              <w:t>Health indicators in intellectual developmental disorders: The</w:t>
            </w:r>
            <w:r w:rsidRPr="00A575F5">
              <w:rPr>
                <w:rFonts w:asciiTheme="majorHAnsi" w:hAnsiTheme="majorHAnsi" w:cstheme="majorHAnsi"/>
                <w:sz w:val="20"/>
                <w:szCs w:val="20"/>
                <w:lang w:val="en-GB"/>
              </w:rPr>
              <w:br/>
              <w:t>key findings of the POMONA-ESP project</w:t>
            </w:r>
          </w:p>
        </w:tc>
        <w:tc>
          <w:tcPr>
            <w:tcW w:w="3538" w:type="dxa"/>
            <w:noWrap/>
            <w:hideMark/>
          </w:tcPr>
          <w:p w14:paraId="698C5E0E" w14:textId="77777777" w:rsidR="00442343" w:rsidRPr="00A575F5" w:rsidRDefault="00442343" w:rsidP="003A7232">
            <w:pPr>
              <w:rPr>
                <w:rFonts w:asciiTheme="majorHAnsi" w:hAnsiTheme="majorHAnsi" w:cstheme="majorHAnsi"/>
                <w:sz w:val="20"/>
                <w:szCs w:val="20"/>
                <w:lang w:val="en-GB"/>
              </w:rPr>
            </w:pPr>
            <w:r w:rsidRPr="00A575F5">
              <w:rPr>
                <w:rFonts w:asciiTheme="majorHAnsi" w:hAnsiTheme="majorHAnsi" w:cstheme="majorHAnsi"/>
                <w:sz w:val="20"/>
                <w:szCs w:val="20"/>
                <w:lang w:val="en-GB"/>
              </w:rPr>
              <w:t>Does not provide information on psychiatric disorders in relation to epilepsy and antiepileptic drug related factors</w:t>
            </w:r>
          </w:p>
        </w:tc>
      </w:tr>
      <w:tr w:rsidR="00442343" w:rsidRPr="0071486B" w14:paraId="382E294F" w14:textId="77777777" w:rsidTr="00402C73">
        <w:trPr>
          <w:trHeight w:val="1261"/>
        </w:trPr>
        <w:tc>
          <w:tcPr>
            <w:tcW w:w="2236" w:type="dxa"/>
            <w:noWrap/>
            <w:hideMark/>
          </w:tcPr>
          <w:p w14:paraId="4E985A8E" w14:textId="77777777" w:rsidR="00442343" w:rsidRPr="00A575F5" w:rsidRDefault="00442343" w:rsidP="003A7232">
            <w:pPr>
              <w:rPr>
                <w:rFonts w:asciiTheme="majorHAnsi" w:hAnsiTheme="majorHAnsi" w:cstheme="majorHAnsi"/>
                <w:sz w:val="20"/>
                <w:szCs w:val="20"/>
              </w:rPr>
            </w:pPr>
            <w:r w:rsidRPr="00A575F5">
              <w:rPr>
                <w:rFonts w:asciiTheme="majorHAnsi" w:hAnsiTheme="majorHAnsi" w:cstheme="majorHAnsi"/>
                <w:sz w:val="20"/>
                <w:szCs w:val="20"/>
              </w:rPr>
              <w:t xml:space="preserve">Lund, 1986 </w:t>
            </w:r>
          </w:p>
        </w:tc>
        <w:tc>
          <w:tcPr>
            <w:tcW w:w="3288" w:type="dxa"/>
            <w:hideMark/>
          </w:tcPr>
          <w:p w14:paraId="45D6E4A9" w14:textId="77777777" w:rsidR="00442343" w:rsidRPr="00A575F5" w:rsidRDefault="00442343" w:rsidP="003A7232">
            <w:pPr>
              <w:rPr>
                <w:rFonts w:asciiTheme="majorHAnsi" w:hAnsiTheme="majorHAnsi" w:cstheme="majorHAnsi"/>
                <w:sz w:val="20"/>
                <w:szCs w:val="20"/>
                <w:lang w:val="en-GB"/>
              </w:rPr>
            </w:pPr>
            <w:r w:rsidRPr="00A575F5">
              <w:rPr>
                <w:rFonts w:asciiTheme="majorHAnsi" w:hAnsiTheme="majorHAnsi" w:cstheme="majorHAnsi"/>
                <w:sz w:val="20"/>
                <w:szCs w:val="20"/>
                <w:lang w:val="en-GB"/>
              </w:rPr>
              <w:t>Behavioural symptoms and autistic psychosis</w:t>
            </w:r>
            <w:r w:rsidRPr="00A575F5">
              <w:rPr>
                <w:rFonts w:asciiTheme="majorHAnsi" w:hAnsiTheme="majorHAnsi" w:cstheme="majorHAnsi"/>
                <w:sz w:val="20"/>
                <w:szCs w:val="20"/>
                <w:lang w:val="en-GB"/>
              </w:rPr>
              <w:br/>
              <w:t>in the mentally retarded adult</w:t>
            </w:r>
          </w:p>
        </w:tc>
        <w:tc>
          <w:tcPr>
            <w:tcW w:w="3538" w:type="dxa"/>
            <w:noWrap/>
            <w:hideMark/>
          </w:tcPr>
          <w:p w14:paraId="600EF086" w14:textId="77777777" w:rsidR="00442343" w:rsidRPr="00A575F5" w:rsidRDefault="00442343" w:rsidP="003A7232">
            <w:pPr>
              <w:rPr>
                <w:rFonts w:asciiTheme="majorHAnsi" w:hAnsiTheme="majorHAnsi" w:cstheme="majorHAnsi"/>
                <w:sz w:val="20"/>
                <w:szCs w:val="20"/>
                <w:lang w:val="en-GB"/>
              </w:rPr>
            </w:pPr>
            <w:r w:rsidRPr="00A575F5">
              <w:rPr>
                <w:rFonts w:asciiTheme="majorHAnsi" w:hAnsiTheme="majorHAnsi" w:cstheme="majorHAnsi"/>
                <w:sz w:val="20"/>
                <w:szCs w:val="20"/>
                <w:lang w:val="en-GB"/>
              </w:rPr>
              <w:t>Does not provide information on psychiatric disorders in relation to epilepsy and antiepileptic drug related factors</w:t>
            </w:r>
          </w:p>
        </w:tc>
      </w:tr>
      <w:tr w:rsidR="00442343" w:rsidRPr="00A575F5" w14:paraId="51DBE16A" w14:textId="77777777" w:rsidTr="00402C73">
        <w:trPr>
          <w:trHeight w:val="981"/>
        </w:trPr>
        <w:tc>
          <w:tcPr>
            <w:tcW w:w="2236" w:type="dxa"/>
            <w:noWrap/>
            <w:hideMark/>
          </w:tcPr>
          <w:p w14:paraId="5DF3935D" w14:textId="77777777" w:rsidR="00442343" w:rsidRPr="00A575F5" w:rsidRDefault="00442343" w:rsidP="003A7232">
            <w:pPr>
              <w:rPr>
                <w:rFonts w:asciiTheme="majorHAnsi" w:hAnsiTheme="majorHAnsi" w:cstheme="majorHAnsi"/>
                <w:sz w:val="20"/>
                <w:szCs w:val="20"/>
              </w:rPr>
            </w:pPr>
            <w:proofErr w:type="spellStart"/>
            <w:r w:rsidRPr="00A575F5">
              <w:rPr>
                <w:rFonts w:asciiTheme="majorHAnsi" w:hAnsiTheme="majorHAnsi" w:cstheme="majorHAnsi"/>
                <w:sz w:val="20"/>
                <w:szCs w:val="20"/>
              </w:rPr>
              <w:t>McCarron</w:t>
            </w:r>
            <w:proofErr w:type="spellEnd"/>
            <w:r w:rsidRPr="00A575F5">
              <w:rPr>
                <w:rFonts w:asciiTheme="majorHAnsi" w:hAnsiTheme="majorHAnsi" w:cstheme="majorHAnsi"/>
                <w:sz w:val="20"/>
                <w:szCs w:val="20"/>
              </w:rPr>
              <w:t xml:space="preserve"> et al., 2017</w:t>
            </w:r>
          </w:p>
        </w:tc>
        <w:tc>
          <w:tcPr>
            <w:tcW w:w="3288" w:type="dxa"/>
            <w:hideMark/>
          </w:tcPr>
          <w:p w14:paraId="6469448E" w14:textId="77777777" w:rsidR="00442343" w:rsidRPr="00A575F5" w:rsidRDefault="00442343" w:rsidP="003A7232">
            <w:pPr>
              <w:rPr>
                <w:rFonts w:asciiTheme="majorHAnsi" w:hAnsiTheme="majorHAnsi" w:cstheme="majorHAnsi"/>
                <w:sz w:val="20"/>
                <w:szCs w:val="20"/>
                <w:lang w:val="en-GB"/>
              </w:rPr>
            </w:pPr>
            <w:r w:rsidRPr="00A575F5">
              <w:rPr>
                <w:rFonts w:asciiTheme="majorHAnsi" w:hAnsiTheme="majorHAnsi" w:cstheme="majorHAnsi"/>
                <w:sz w:val="20"/>
                <w:szCs w:val="20"/>
                <w:lang w:val="en-GB"/>
              </w:rPr>
              <w:t>A prospective 20-year longitudinal follow-up of dementia in persons</w:t>
            </w:r>
            <w:r w:rsidRPr="00A575F5">
              <w:rPr>
                <w:rFonts w:asciiTheme="majorHAnsi" w:hAnsiTheme="majorHAnsi" w:cstheme="majorHAnsi"/>
                <w:sz w:val="20"/>
                <w:szCs w:val="20"/>
                <w:lang w:val="en-GB"/>
              </w:rPr>
              <w:br/>
              <w:t>with Down syndrome</w:t>
            </w:r>
          </w:p>
        </w:tc>
        <w:tc>
          <w:tcPr>
            <w:tcW w:w="3538" w:type="dxa"/>
            <w:noWrap/>
            <w:hideMark/>
          </w:tcPr>
          <w:p w14:paraId="3577D966" w14:textId="77777777" w:rsidR="00442343" w:rsidRPr="00A575F5" w:rsidRDefault="00442343" w:rsidP="003A7232">
            <w:pPr>
              <w:rPr>
                <w:rFonts w:asciiTheme="majorHAnsi" w:hAnsiTheme="majorHAnsi" w:cstheme="majorHAnsi"/>
                <w:sz w:val="20"/>
                <w:szCs w:val="20"/>
              </w:rPr>
            </w:pPr>
            <w:proofErr w:type="spellStart"/>
            <w:r w:rsidRPr="00A575F5">
              <w:rPr>
                <w:rFonts w:asciiTheme="majorHAnsi" w:hAnsiTheme="majorHAnsi" w:cstheme="majorHAnsi"/>
                <w:sz w:val="20"/>
                <w:szCs w:val="20"/>
              </w:rPr>
              <w:t>Same</w:t>
            </w:r>
            <w:proofErr w:type="spellEnd"/>
            <w:r w:rsidRPr="00A575F5">
              <w:rPr>
                <w:rFonts w:asciiTheme="majorHAnsi" w:hAnsiTheme="majorHAnsi" w:cstheme="majorHAnsi"/>
                <w:sz w:val="20"/>
                <w:szCs w:val="20"/>
              </w:rPr>
              <w:t xml:space="preserve"> </w:t>
            </w:r>
            <w:proofErr w:type="spellStart"/>
            <w:r w:rsidRPr="00A575F5">
              <w:rPr>
                <w:rFonts w:asciiTheme="majorHAnsi" w:hAnsiTheme="majorHAnsi" w:cstheme="majorHAnsi"/>
                <w:sz w:val="20"/>
                <w:szCs w:val="20"/>
              </w:rPr>
              <w:t>sample</w:t>
            </w:r>
            <w:proofErr w:type="spellEnd"/>
            <w:r w:rsidRPr="00A575F5">
              <w:rPr>
                <w:rFonts w:asciiTheme="majorHAnsi" w:hAnsiTheme="majorHAnsi" w:cstheme="majorHAnsi"/>
                <w:sz w:val="20"/>
                <w:szCs w:val="20"/>
              </w:rPr>
              <w:t xml:space="preserve"> as </w:t>
            </w:r>
            <w:proofErr w:type="spellStart"/>
            <w:r w:rsidRPr="00A575F5">
              <w:rPr>
                <w:rFonts w:asciiTheme="majorHAnsi" w:hAnsiTheme="majorHAnsi" w:cstheme="majorHAnsi"/>
                <w:sz w:val="20"/>
                <w:szCs w:val="20"/>
              </w:rPr>
              <w:t>McCarron</w:t>
            </w:r>
            <w:proofErr w:type="spellEnd"/>
            <w:r w:rsidRPr="00A575F5">
              <w:rPr>
                <w:rFonts w:asciiTheme="majorHAnsi" w:hAnsiTheme="majorHAnsi" w:cstheme="majorHAnsi"/>
                <w:sz w:val="20"/>
                <w:szCs w:val="20"/>
              </w:rPr>
              <w:t xml:space="preserve"> et al., 2014.</w:t>
            </w:r>
          </w:p>
        </w:tc>
      </w:tr>
      <w:tr w:rsidR="00442343" w:rsidRPr="0071486B" w14:paraId="184D50D4" w14:textId="77777777" w:rsidTr="00402C73">
        <w:trPr>
          <w:trHeight w:val="1406"/>
        </w:trPr>
        <w:tc>
          <w:tcPr>
            <w:tcW w:w="2236" w:type="dxa"/>
            <w:noWrap/>
            <w:hideMark/>
          </w:tcPr>
          <w:p w14:paraId="7B6384A8" w14:textId="77777777" w:rsidR="00442343" w:rsidRPr="00A575F5" w:rsidRDefault="00442343" w:rsidP="003A7232">
            <w:pPr>
              <w:rPr>
                <w:rFonts w:asciiTheme="majorHAnsi" w:hAnsiTheme="majorHAnsi" w:cstheme="majorHAnsi"/>
                <w:sz w:val="20"/>
                <w:szCs w:val="20"/>
              </w:rPr>
            </w:pPr>
            <w:proofErr w:type="spellStart"/>
            <w:r w:rsidRPr="00A575F5">
              <w:rPr>
                <w:rFonts w:asciiTheme="majorHAnsi" w:hAnsiTheme="majorHAnsi" w:cstheme="majorHAnsi"/>
                <w:sz w:val="20"/>
                <w:szCs w:val="20"/>
              </w:rPr>
              <w:t>McGrother</w:t>
            </w:r>
            <w:proofErr w:type="spellEnd"/>
            <w:r w:rsidRPr="00A575F5">
              <w:rPr>
                <w:rFonts w:asciiTheme="majorHAnsi" w:hAnsiTheme="majorHAnsi" w:cstheme="majorHAnsi"/>
                <w:sz w:val="20"/>
                <w:szCs w:val="20"/>
              </w:rPr>
              <w:t xml:space="preserve"> et al., 1996</w:t>
            </w:r>
          </w:p>
        </w:tc>
        <w:tc>
          <w:tcPr>
            <w:tcW w:w="3288" w:type="dxa"/>
            <w:hideMark/>
          </w:tcPr>
          <w:p w14:paraId="33E5297A" w14:textId="77777777" w:rsidR="00442343" w:rsidRPr="00A575F5" w:rsidRDefault="00442343" w:rsidP="003A7232">
            <w:pPr>
              <w:rPr>
                <w:rFonts w:asciiTheme="majorHAnsi" w:hAnsiTheme="majorHAnsi" w:cstheme="majorHAnsi"/>
                <w:sz w:val="20"/>
                <w:szCs w:val="20"/>
                <w:lang w:val="en-GB"/>
              </w:rPr>
            </w:pPr>
            <w:r w:rsidRPr="00A575F5">
              <w:rPr>
                <w:rFonts w:asciiTheme="majorHAnsi" w:hAnsiTheme="majorHAnsi" w:cstheme="majorHAnsi"/>
                <w:sz w:val="20"/>
                <w:szCs w:val="20"/>
                <w:lang w:val="en-GB"/>
              </w:rPr>
              <w:t xml:space="preserve">Community care for adults with learning disability and their </w:t>
            </w:r>
            <w:proofErr w:type="gramStart"/>
            <w:r w:rsidRPr="00A575F5">
              <w:rPr>
                <w:rFonts w:asciiTheme="majorHAnsi" w:hAnsiTheme="majorHAnsi" w:cstheme="majorHAnsi"/>
                <w:sz w:val="20"/>
                <w:szCs w:val="20"/>
                <w:lang w:val="en-GB"/>
              </w:rPr>
              <w:t>carers:</w:t>
            </w:r>
            <w:proofErr w:type="gramEnd"/>
            <w:r w:rsidRPr="00A575F5">
              <w:rPr>
                <w:rFonts w:asciiTheme="majorHAnsi" w:hAnsiTheme="majorHAnsi" w:cstheme="majorHAnsi"/>
                <w:sz w:val="20"/>
                <w:szCs w:val="20"/>
                <w:lang w:val="en-GB"/>
              </w:rPr>
              <w:t xml:space="preserve"> needs and outcomes from the Leicestershire register</w:t>
            </w:r>
          </w:p>
        </w:tc>
        <w:tc>
          <w:tcPr>
            <w:tcW w:w="3538" w:type="dxa"/>
            <w:noWrap/>
            <w:hideMark/>
          </w:tcPr>
          <w:p w14:paraId="7974FE51" w14:textId="77777777" w:rsidR="00442343" w:rsidRPr="00A575F5" w:rsidRDefault="00442343" w:rsidP="003A7232">
            <w:pPr>
              <w:rPr>
                <w:rFonts w:asciiTheme="majorHAnsi" w:hAnsiTheme="majorHAnsi" w:cstheme="majorHAnsi"/>
                <w:sz w:val="20"/>
                <w:szCs w:val="20"/>
                <w:lang w:val="en-GB"/>
              </w:rPr>
            </w:pPr>
            <w:r w:rsidRPr="00A575F5">
              <w:rPr>
                <w:rFonts w:asciiTheme="majorHAnsi" w:hAnsiTheme="majorHAnsi" w:cstheme="majorHAnsi"/>
                <w:sz w:val="20"/>
                <w:szCs w:val="20"/>
                <w:lang w:val="en-GB"/>
              </w:rPr>
              <w:t>Does not provide information on psychiatric disorders in relation to epilepsy and antiepileptic drug related factors</w:t>
            </w:r>
          </w:p>
        </w:tc>
      </w:tr>
      <w:tr w:rsidR="00442343" w:rsidRPr="0071486B" w14:paraId="27B0DB14" w14:textId="77777777" w:rsidTr="00402C73">
        <w:trPr>
          <w:trHeight w:val="1160"/>
        </w:trPr>
        <w:tc>
          <w:tcPr>
            <w:tcW w:w="2236" w:type="dxa"/>
            <w:noWrap/>
            <w:hideMark/>
          </w:tcPr>
          <w:p w14:paraId="6922A1F7" w14:textId="77777777" w:rsidR="00442343" w:rsidRPr="00A575F5" w:rsidRDefault="00442343" w:rsidP="003A7232">
            <w:pPr>
              <w:rPr>
                <w:rFonts w:asciiTheme="majorHAnsi" w:hAnsiTheme="majorHAnsi" w:cstheme="majorHAnsi"/>
                <w:sz w:val="20"/>
                <w:szCs w:val="20"/>
              </w:rPr>
            </w:pPr>
            <w:proofErr w:type="spellStart"/>
            <w:r w:rsidRPr="00A575F5">
              <w:rPr>
                <w:rFonts w:asciiTheme="majorHAnsi" w:hAnsiTheme="majorHAnsi" w:cstheme="majorHAnsi"/>
                <w:sz w:val="20"/>
                <w:szCs w:val="20"/>
              </w:rPr>
              <w:t>McVicker</w:t>
            </w:r>
            <w:proofErr w:type="spellEnd"/>
            <w:r w:rsidRPr="00A575F5">
              <w:rPr>
                <w:rFonts w:asciiTheme="majorHAnsi" w:hAnsiTheme="majorHAnsi" w:cstheme="majorHAnsi"/>
                <w:sz w:val="20"/>
                <w:szCs w:val="20"/>
              </w:rPr>
              <w:t xml:space="preserve"> et al., 1994</w:t>
            </w:r>
          </w:p>
        </w:tc>
        <w:tc>
          <w:tcPr>
            <w:tcW w:w="3288" w:type="dxa"/>
            <w:hideMark/>
          </w:tcPr>
          <w:p w14:paraId="70AC6F79" w14:textId="77777777" w:rsidR="00442343" w:rsidRPr="00A575F5" w:rsidRDefault="00442343" w:rsidP="003A7232">
            <w:pPr>
              <w:rPr>
                <w:rFonts w:asciiTheme="majorHAnsi" w:hAnsiTheme="majorHAnsi" w:cstheme="majorHAnsi"/>
                <w:sz w:val="20"/>
                <w:szCs w:val="20"/>
                <w:lang w:val="en-GB"/>
              </w:rPr>
            </w:pPr>
            <w:r w:rsidRPr="00A575F5">
              <w:rPr>
                <w:rFonts w:asciiTheme="majorHAnsi" w:hAnsiTheme="majorHAnsi" w:cstheme="majorHAnsi"/>
                <w:sz w:val="20"/>
                <w:szCs w:val="20"/>
                <w:lang w:val="en-GB"/>
              </w:rPr>
              <w:t xml:space="preserve">Prevalence and associated features of epilepsy in adults with down's syndrome </w:t>
            </w:r>
          </w:p>
        </w:tc>
        <w:tc>
          <w:tcPr>
            <w:tcW w:w="3538" w:type="dxa"/>
            <w:noWrap/>
            <w:hideMark/>
          </w:tcPr>
          <w:p w14:paraId="223D60A2" w14:textId="77777777" w:rsidR="00442343" w:rsidRPr="00A575F5" w:rsidRDefault="00442343" w:rsidP="003A7232">
            <w:pPr>
              <w:rPr>
                <w:rFonts w:asciiTheme="majorHAnsi" w:hAnsiTheme="majorHAnsi" w:cstheme="majorHAnsi"/>
                <w:sz w:val="20"/>
                <w:szCs w:val="20"/>
                <w:lang w:val="en-GB"/>
              </w:rPr>
            </w:pPr>
            <w:r w:rsidRPr="00A575F5">
              <w:rPr>
                <w:rFonts w:asciiTheme="majorHAnsi" w:hAnsiTheme="majorHAnsi" w:cstheme="majorHAnsi"/>
                <w:sz w:val="20"/>
                <w:szCs w:val="20"/>
                <w:lang w:val="en-GB"/>
              </w:rPr>
              <w:t>Does not provide information on psychiatric disorders in relation to epilepsy and antiepileptic drug related factors</w:t>
            </w:r>
          </w:p>
        </w:tc>
      </w:tr>
      <w:tr w:rsidR="00952CBC" w:rsidRPr="0071486B" w14:paraId="44F74B1F" w14:textId="77777777" w:rsidTr="00402C73">
        <w:trPr>
          <w:trHeight w:val="1160"/>
        </w:trPr>
        <w:tc>
          <w:tcPr>
            <w:tcW w:w="2236" w:type="dxa"/>
            <w:noWrap/>
          </w:tcPr>
          <w:p w14:paraId="5C340B64" w14:textId="1EFB6EB2" w:rsidR="00952CBC" w:rsidRPr="00A575F5" w:rsidRDefault="00952CBC" w:rsidP="003A7232">
            <w:pPr>
              <w:rPr>
                <w:rFonts w:asciiTheme="majorHAnsi" w:hAnsiTheme="majorHAnsi" w:cstheme="majorHAnsi"/>
                <w:sz w:val="20"/>
                <w:szCs w:val="20"/>
              </w:rPr>
            </w:pPr>
            <w:r w:rsidRPr="00A575F5">
              <w:rPr>
                <w:rFonts w:asciiTheme="majorHAnsi" w:hAnsiTheme="majorHAnsi" w:cstheme="majorHAnsi"/>
                <w:sz w:val="20"/>
                <w:szCs w:val="20"/>
              </w:rPr>
              <w:t>Mula et al., 2004</w:t>
            </w:r>
          </w:p>
        </w:tc>
        <w:tc>
          <w:tcPr>
            <w:tcW w:w="3288" w:type="dxa"/>
          </w:tcPr>
          <w:p w14:paraId="53A5F2FD" w14:textId="30F18CA0" w:rsidR="00952CBC" w:rsidRPr="00A575F5" w:rsidRDefault="00952CBC" w:rsidP="00952CBC">
            <w:pPr>
              <w:rPr>
                <w:rFonts w:asciiTheme="majorHAnsi" w:hAnsiTheme="majorHAnsi" w:cstheme="majorHAnsi"/>
                <w:sz w:val="20"/>
                <w:szCs w:val="20"/>
                <w:lang w:val="en-GB"/>
              </w:rPr>
            </w:pPr>
            <w:r w:rsidRPr="00A575F5">
              <w:rPr>
                <w:rFonts w:asciiTheme="majorHAnsi" w:hAnsiTheme="majorHAnsi" w:cstheme="majorHAnsi"/>
                <w:sz w:val="20"/>
                <w:szCs w:val="20"/>
                <w:lang w:val="en-GB"/>
              </w:rPr>
              <w:t>Psychiatric adverse events in patients with epilepsy and learning disabilities taking levetiracetam</w:t>
            </w:r>
          </w:p>
        </w:tc>
        <w:tc>
          <w:tcPr>
            <w:tcW w:w="3538" w:type="dxa"/>
            <w:noWrap/>
          </w:tcPr>
          <w:p w14:paraId="2067B0D3" w14:textId="4491921B" w:rsidR="00952CBC" w:rsidRPr="00A575F5" w:rsidRDefault="00952CBC" w:rsidP="003A7232">
            <w:pPr>
              <w:rPr>
                <w:rFonts w:asciiTheme="majorHAnsi" w:hAnsiTheme="majorHAnsi" w:cstheme="majorHAnsi"/>
                <w:sz w:val="20"/>
                <w:szCs w:val="20"/>
                <w:lang w:val="en-GB"/>
              </w:rPr>
            </w:pPr>
            <w:r w:rsidRPr="00A575F5">
              <w:rPr>
                <w:rFonts w:asciiTheme="majorHAnsi" w:hAnsiTheme="majorHAnsi" w:cstheme="majorHAnsi"/>
                <w:sz w:val="20"/>
                <w:szCs w:val="20"/>
                <w:lang w:val="en-GB"/>
              </w:rPr>
              <w:t>Data on psychiatric adverse events of a specific Antiepileptic Medicine (levetiracetam).</w:t>
            </w:r>
          </w:p>
        </w:tc>
      </w:tr>
      <w:tr w:rsidR="00442343" w:rsidRPr="0071486B" w14:paraId="4656C2F7" w14:textId="77777777" w:rsidTr="00402C73">
        <w:trPr>
          <w:trHeight w:val="1514"/>
        </w:trPr>
        <w:tc>
          <w:tcPr>
            <w:tcW w:w="2236" w:type="dxa"/>
            <w:noWrap/>
            <w:hideMark/>
          </w:tcPr>
          <w:p w14:paraId="46D158E5" w14:textId="77777777" w:rsidR="00442343" w:rsidRPr="00A575F5" w:rsidRDefault="00442343" w:rsidP="003A7232">
            <w:pPr>
              <w:rPr>
                <w:rFonts w:asciiTheme="majorHAnsi" w:hAnsiTheme="majorHAnsi" w:cstheme="majorHAnsi"/>
                <w:sz w:val="20"/>
                <w:szCs w:val="20"/>
              </w:rPr>
            </w:pPr>
            <w:r w:rsidRPr="00A575F5">
              <w:rPr>
                <w:rFonts w:asciiTheme="majorHAnsi" w:hAnsiTheme="majorHAnsi" w:cstheme="majorHAnsi"/>
                <w:sz w:val="20"/>
                <w:szCs w:val="20"/>
              </w:rPr>
              <w:lastRenderedPageBreak/>
              <w:t xml:space="preserve">Zimmermann &amp; </w:t>
            </w:r>
            <w:proofErr w:type="spellStart"/>
            <w:r w:rsidRPr="00A575F5">
              <w:rPr>
                <w:rFonts w:asciiTheme="majorHAnsi" w:hAnsiTheme="majorHAnsi" w:cstheme="majorHAnsi"/>
                <w:sz w:val="20"/>
                <w:szCs w:val="20"/>
              </w:rPr>
              <w:t>Endermann</w:t>
            </w:r>
            <w:proofErr w:type="spellEnd"/>
            <w:r w:rsidRPr="00A575F5">
              <w:rPr>
                <w:rFonts w:asciiTheme="majorHAnsi" w:hAnsiTheme="majorHAnsi" w:cstheme="majorHAnsi"/>
                <w:sz w:val="20"/>
                <w:szCs w:val="20"/>
              </w:rPr>
              <w:t>, 2008</w:t>
            </w:r>
          </w:p>
        </w:tc>
        <w:tc>
          <w:tcPr>
            <w:tcW w:w="3288" w:type="dxa"/>
            <w:hideMark/>
          </w:tcPr>
          <w:p w14:paraId="684C1FBB" w14:textId="77777777" w:rsidR="00442343" w:rsidRPr="00A575F5" w:rsidRDefault="00442343" w:rsidP="003A7232">
            <w:pPr>
              <w:rPr>
                <w:rFonts w:asciiTheme="majorHAnsi" w:hAnsiTheme="majorHAnsi" w:cstheme="majorHAnsi"/>
                <w:sz w:val="20"/>
                <w:szCs w:val="20"/>
                <w:lang w:val="en-GB"/>
              </w:rPr>
            </w:pPr>
            <w:r w:rsidRPr="00A575F5">
              <w:rPr>
                <w:rFonts w:asciiTheme="majorHAnsi" w:hAnsiTheme="majorHAnsi" w:cstheme="majorHAnsi"/>
                <w:sz w:val="20"/>
                <w:szCs w:val="20"/>
                <w:lang w:val="en-GB"/>
              </w:rPr>
              <w:t>Self–proxy agreement and correlates of health-related quality of life</w:t>
            </w:r>
            <w:r w:rsidRPr="00A575F5">
              <w:rPr>
                <w:rFonts w:asciiTheme="majorHAnsi" w:hAnsiTheme="majorHAnsi" w:cstheme="majorHAnsi"/>
                <w:sz w:val="20"/>
                <w:szCs w:val="20"/>
                <w:lang w:val="en-GB"/>
              </w:rPr>
              <w:br/>
              <w:t>in young adults with epilepsy and mild intellectual disabilities</w:t>
            </w:r>
          </w:p>
        </w:tc>
        <w:tc>
          <w:tcPr>
            <w:tcW w:w="3538" w:type="dxa"/>
            <w:noWrap/>
            <w:hideMark/>
          </w:tcPr>
          <w:p w14:paraId="4B6A4145" w14:textId="77777777" w:rsidR="00442343" w:rsidRPr="00A575F5" w:rsidRDefault="00442343" w:rsidP="003A7232">
            <w:pPr>
              <w:rPr>
                <w:rFonts w:asciiTheme="majorHAnsi" w:hAnsiTheme="majorHAnsi" w:cstheme="majorHAnsi"/>
                <w:sz w:val="20"/>
                <w:szCs w:val="20"/>
                <w:lang w:val="en-GB"/>
              </w:rPr>
            </w:pPr>
            <w:r w:rsidRPr="00A575F5">
              <w:rPr>
                <w:rFonts w:asciiTheme="majorHAnsi" w:hAnsiTheme="majorHAnsi" w:cstheme="majorHAnsi"/>
                <w:sz w:val="20"/>
                <w:szCs w:val="20"/>
                <w:lang w:val="en-GB"/>
              </w:rPr>
              <w:t>Does not provide information on psychiatric disorders in relation to epilepsy and antiepileptic drug related factors</w:t>
            </w:r>
          </w:p>
        </w:tc>
      </w:tr>
      <w:tr w:rsidR="00442343" w:rsidRPr="0071486B" w14:paraId="234FED3C" w14:textId="77777777" w:rsidTr="00402C73">
        <w:trPr>
          <w:trHeight w:val="1450"/>
        </w:trPr>
        <w:tc>
          <w:tcPr>
            <w:tcW w:w="2236" w:type="dxa"/>
            <w:noWrap/>
            <w:hideMark/>
          </w:tcPr>
          <w:p w14:paraId="098261D7" w14:textId="77777777" w:rsidR="00442343" w:rsidRPr="00A575F5" w:rsidRDefault="00442343" w:rsidP="003A7232">
            <w:pPr>
              <w:rPr>
                <w:rFonts w:asciiTheme="majorHAnsi" w:hAnsiTheme="majorHAnsi" w:cstheme="majorHAnsi"/>
                <w:sz w:val="20"/>
                <w:szCs w:val="20"/>
              </w:rPr>
            </w:pPr>
            <w:proofErr w:type="spellStart"/>
            <w:r w:rsidRPr="00A575F5">
              <w:rPr>
                <w:rFonts w:asciiTheme="majorHAnsi" w:hAnsiTheme="majorHAnsi" w:cstheme="majorHAnsi"/>
                <w:sz w:val="20"/>
                <w:szCs w:val="20"/>
              </w:rPr>
              <w:t>McCarron</w:t>
            </w:r>
            <w:proofErr w:type="spellEnd"/>
            <w:r w:rsidRPr="00A575F5">
              <w:rPr>
                <w:rFonts w:asciiTheme="majorHAnsi" w:hAnsiTheme="majorHAnsi" w:cstheme="majorHAnsi"/>
                <w:sz w:val="20"/>
                <w:szCs w:val="20"/>
              </w:rPr>
              <w:t xml:space="preserve"> et al., 2016</w:t>
            </w:r>
          </w:p>
        </w:tc>
        <w:tc>
          <w:tcPr>
            <w:tcW w:w="3288" w:type="dxa"/>
            <w:hideMark/>
          </w:tcPr>
          <w:p w14:paraId="69F01BFE" w14:textId="77777777" w:rsidR="00442343" w:rsidRPr="00A575F5" w:rsidRDefault="00442343" w:rsidP="003A7232">
            <w:pPr>
              <w:rPr>
                <w:rFonts w:asciiTheme="majorHAnsi" w:hAnsiTheme="majorHAnsi" w:cstheme="majorHAnsi"/>
                <w:sz w:val="20"/>
                <w:szCs w:val="20"/>
                <w:lang w:val="en-GB"/>
              </w:rPr>
            </w:pPr>
            <w:r w:rsidRPr="00A575F5">
              <w:rPr>
                <w:rFonts w:asciiTheme="majorHAnsi" w:hAnsiTheme="majorHAnsi" w:cstheme="majorHAnsi"/>
                <w:sz w:val="20"/>
                <w:szCs w:val="20"/>
                <w:lang w:val="en-GB"/>
              </w:rPr>
              <w:t>A prospective 18-year longitudinal follow-up of dementia in persons with</w:t>
            </w:r>
            <w:r w:rsidRPr="00A575F5">
              <w:rPr>
                <w:rFonts w:asciiTheme="majorHAnsi" w:hAnsiTheme="majorHAnsi" w:cstheme="majorHAnsi"/>
                <w:sz w:val="20"/>
                <w:szCs w:val="20"/>
                <w:lang w:val="en-GB"/>
              </w:rPr>
              <w:br/>
              <w:t>Down syndrome</w:t>
            </w:r>
          </w:p>
        </w:tc>
        <w:tc>
          <w:tcPr>
            <w:tcW w:w="3538" w:type="dxa"/>
            <w:noWrap/>
            <w:hideMark/>
          </w:tcPr>
          <w:p w14:paraId="3B6EC387" w14:textId="77777777" w:rsidR="00442343" w:rsidRPr="00A575F5" w:rsidRDefault="00442343" w:rsidP="003A7232">
            <w:pPr>
              <w:rPr>
                <w:rFonts w:asciiTheme="majorHAnsi" w:hAnsiTheme="majorHAnsi" w:cstheme="majorHAnsi"/>
                <w:sz w:val="20"/>
                <w:szCs w:val="20"/>
                <w:lang w:val="en-GB"/>
              </w:rPr>
            </w:pPr>
            <w:r w:rsidRPr="00A575F5">
              <w:rPr>
                <w:rFonts w:asciiTheme="majorHAnsi" w:hAnsiTheme="majorHAnsi" w:cstheme="majorHAnsi"/>
                <w:sz w:val="20"/>
                <w:szCs w:val="20"/>
                <w:lang w:val="en-GB"/>
              </w:rPr>
              <w:t>No full text and same sample as McCarron et al., 2014</w:t>
            </w:r>
          </w:p>
        </w:tc>
      </w:tr>
      <w:tr w:rsidR="00442343" w:rsidRPr="00A575F5" w14:paraId="310AF4D9" w14:textId="77777777" w:rsidTr="00402C73">
        <w:trPr>
          <w:trHeight w:val="1231"/>
        </w:trPr>
        <w:tc>
          <w:tcPr>
            <w:tcW w:w="2236" w:type="dxa"/>
            <w:noWrap/>
            <w:hideMark/>
          </w:tcPr>
          <w:p w14:paraId="4C4CCC72" w14:textId="77777777" w:rsidR="00442343" w:rsidRPr="00A575F5" w:rsidRDefault="00442343" w:rsidP="003A7232">
            <w:pPr>
              <w:rPr>
                <w:rFonts w:asciiTheme="majorHAnsi" w:hAnsiTheme="majorHAnsi" w:cstheme="majorHAnsi"/>
                <w:sz w:val="20"/>
                <w:szCs w:val="20"/>
              </w:rPr>
            </w:pPr>
            <w:proofErr w:type="spellStart"/>
            <w:r w:rsidRPr="00A575F5">
              <w:rPr>
                <w:rFonts w:asciiTheme="majorHAnsi" w:hAnsiTheme="majorHAnsi" w:cstheme="majorHAnsi"/>
                <w:sz w:val="20"/>
                <w:szCs w:val="20"/>
              </w:rPr>
              <w:t>McCarron</w:t>
            </w:r>
            <w:proofErr w:type="spellEnd"/>
            <w:r w:rsidRPr="00A575F5">
              <w:rPr>
                <w:rFonts w:asciiTheme="majorHAnsi" w:hAnsiTheme="majorHAnsi" w:cstheme="majorHAnsi"/>
                <w:sz w:val="20"/>
                <w:szCs w:val="20"/>
              </w:rPr>
              <w:t xml:space="preserve"> et al., 2012</w:t>
            </w:r>
          </w:p>
        </w:tc>
        <w:tc>
          <w:tcPr>
            <w:tcW w:w="3288" w:type="dxa"/>
            <w:hideMark/>
          </w:tcPr>
          <w:p w14:paraId="394C0D5A" w14:textId="77777777" w:rsidR="00442343" w:rsidRPr="00A575F5" w:rsidRDefault="00442343" w:rsidP="003A7232">
            <w:pPr>
              <w:rPr>
                <w:rFonts w:asciiTheme="majorHAnsi" w:hAnsiTheme="majorHAnsi" w:cstheme="majorHAnsi"/>
                <w:sz w:val="20"/>
                <w:szCs w:val="20"/>
                <w:lang w:val="en-GB"/>
              </w:rPr>
            </w:pPr>
            <w:r w:rsidRPr="00A575F5">
              <w:rPr>
                <w:rFonts w:asciiTheme="majorHAnsi" w:hAnsiTheme="majorHAnsi" w:cstheme="majorHAnsi"/>
                <w:sz w:val="20"/>
                <w:szCs w:val="20"/>
                <w:lang w:val="en-GB"/>
              </w:rPr>
              <w:t>A prospective fourteen-year longitudinal follow-up of dementia in persons with</w:t>
            </w:r>
            <w:r w:rsidRPr="00A575F5">
              <w:rPr>
                <w:rFonts w:asciiTheme="majorHAnsi" w:hAnsiTheme="majorHAnsi" w:cstheme="majorHAnsi"/>
                <w:sz w:val="20"/>
                <w:szCs w:val="20"/>
                <w:lang w:val="en-GB"/>
              </w:rPr>
              <w:br/>
              <w:t>Down syndrome</w:t>
            </w:r>
          </w:p>
        </w:tc>
        <w:tc>
          <w:tcPr>
            <w:tcW w:w="3538" w:type="dxa"/>
            <w:noWrap/>
            <w:hideMark/>
          </w:tcPr>
          <w:p w14:paraId="35A90AAA" w14:textId="3ECE9347" w:rsidR="00442343" w:rsidRPr="00A575F5" w:rsidRDefault="00442343" w:rsidP="003A7232">
            <w:pPr>
              <w:rPr>
                <w:rFonts w:asciiTheme="majorHAnsi" w:hAnsiTheme="majorHAnsi" w:cstheme="majorHAnsi"/>
                <w:sz w:val="20"/>
                <w:szCs w:val="20"/>
                <w:lang w:val="en-GB"/>
              </w:rPr>
            </w:pPr>
            <w:r w:rsidRPr="00A575F5">
              <w:rPr>
                <w:rFonts w:asciiTheme="majorHAnsi" w:hAnsiTheme="majorHAnsi" w:cstheme="majorHAnsi"/>
                <w:sz w:val="20"/>
                <w:szCs w:val="20"/>
                <w:lang w:val="en-GB"/>
              </w:rPr>
              <w:t>No full text</w:t>
            </w:r>
          </w:p>
        </w:tc>
      </w:tr>
      <w:tr w:rsidR="00442343" w:rsidRPr="00A575F5" w14:paraId="286EF5EB" w14:textId="77777777" w:rsidTr="00402C73">
        <w:trPr>
          <w:trHeight w:val="1160"/>
        </w:trPr>
        <w:tc>
          <w:tcPr>
            <w:tcW w:w="2236" w:type="dxa"/>
            <w:noWrap/>
            <w:hideMark/>
          </w:tcPr>
          <w:p w14:paraId="0C60018D" w14:textId="77777777" w:rsidR="00442343" w:rsidRPr="00A575F5" w:rsidRDefault="00442343" w:rsidP="003A7232">
            <w:pPr>
              <w:rPr>
                <w:rFonts w:asciiTheme="majorHAnsi" w:hAnsiTheme="majorHAnsi" w:cstheme="majorHAnsi"/>
                <w:sz w:val="20"/>
                <w:szCs w:val="20"/>
              </w:rPr>
            </w:pPr>
            <w:proofErr w:type="spellStart"/>
            <w:r w:rsidRPr="00A575F5">
              <w:rPr>
                <w:rFonts w:asciiTheme="majorHAnsi" w:hAnsiTheme="majorHAnsi" w:cstheme="majorHAnsi"/>
                <w:sz w:val="20"/>
                <w:szCs w:val="20"/>
              </w:rPr>
              <w:t>Gostason</w:t>
            </w:r>
            <w:proofErr w:type="spellEnd"/>
            <w:r w:rsidRPr="00A575F5">
              <w:rPr>
                <w:rFonts w:asciiTheme="majorHAnsi" w:hAnsiTheme="majorHAnsi" w:cstheme="majorHAnsi"/>
                <w:sz w:val="20"/>
                <w:szCs w:val="20"/>
              </w:rPr>
              <w:t xml:space="preserve">, 1985 </w:t>
            </w:r>
          </w:p>
        </w:tc>
        <w:tc>
          <w:tcPr>
            <w:tcW w:w="3288" w:type="dxa"/>
            <w:hideMark/>
          </w:tcPr>
          <w:p w14:paraId="5A283418" w14:textId="77777777" w:rsidR="00442343" w:rsidRPr="00A575F5" w:rsidRDefault="00442343" w:rsidP="003A7232">
            <w:pPr>
              <w:rPr>
                <w:rFonts w:asciiTheme="majorHAnsi" w:hAnsiTheme="majorHAnsi" w:cstheme="majorHAnsi"/>
                <w:sz w:val="20"/>
                <w:szCs w:val="20"/>
              </w:rPr>
            </w:pPr>
            <w:r w:rsidRPr="00A575F5">
              <w:rPr>
                <w:rFonts w:asciiTheme="majorHAnsi" w:hAnsiTheme="majorHAnsi" w:cstheme="majorHAnsi"/>
                <w:sz w:val="20"/>
                <w:szCs w:val="20"/>
                <w:lang w:val="en-GB"/>
              </w:rPr>
              <w:t xml:space="preserve">Psychiatric illness among the mentally retarded. </w:t>
            </w:r>
            <w:r w:rsidRPr="00A575F5">
              <w:rPr>
                <w:rFonts w:asciiTheme="majorHAnsi" w:hAnsiTheme="majorHAnsi" w:cstheme="majorHAnsi"/>
                <w:sz w:val="20"/>
                <w:szCs w:val="20"/>
              </w:rPr>
              <w:t xml:space="preserve">A </w:t>
            </w:r>
            <w:proofErr w:type="spellStart"/>
            <w:r w:rsidRPr="00A575F5">
              <w:rPr>
                <w:rFonts w:asciiTheme="majorHAnsi" w:hAnsiTheme="majorHAnsi" w:cstheme="majorHAnsi"/>
                <w:sz w:val="20"/>
                <w:szCs w:val="20"/>
              </w:rPr>
              <w:t>swedish</w:t>
            </w:r>
            <w:proofErr w:type="spellEnd"/>
            <w:r w:rsidRPr="00A575F5">
              <w:rPr>
                <w:rFonts w:asciiTheme="majorHAnsi" w:hAnsiTheme="majorHAnsi" w:cstheme="majorHAnsi"/>
                <w:sz w:val="20"/>
                <w:szCs w:val="20"/>
              </w:rPr>
              <w:t xml:space="preserve"> population </w:t>
            </w:r>
            <w:proofErr w:type="spellStart"/>
            <w:r w:rsidRPr="00A575F5">
              <w:rPr>
                <w:rFonts w:asciiTheme="majorHAnsi" w:hAnsiTheme="majorHAnsi" w:cstheme="majorHAnsi"/>
                <w:sz w:val="20"/>
                <w:szCs w:val="20"/>
              </w:rPr>
              <w:t>study</w:t>
            </w:r>
            <w:proofErr w:type="spellEnd"/>
          </w:p>
        </w:tc>
        <w:tc>
          <w:tcPr>
            <w:tcW w:w="3538" w:type="dxa"/>
            <w:noWrap/>
            <w:hideMark/>
          </w:tcPr>
          <w:p w14:paraId="53636D8F" w14:textId="6B987331" w:rsidR="00442343" w:rsidRPr="00A575F5" w:rsidRDefault="00442343" w:rsidP="003A7232">
            <w:pPr>
              <w:rPr>
                <w:rFonts w:asciiTheme="majorHAnsi" w:hAnsiTheme="majorHAnsi" w:cstheme="majorHAnsi"/>
                <w:sz w:val="20"/>
                <w:szCs w:val="20"/>
              </w:rPr>
            </w:pPr>
            <w:r w:rsidRPr="00A575F5">
              <w:rPr>
                <w:rFonts w:asciiTheme="majorHAnsi" w:hAnsiTheme="majorHAnsi" w:cstheme="majorHAnsi"/>
                <w:sz w:val="20"/>
                <w:szCs w:val="20"/>
              </w:rPr>
              <w:t>Book</w:t>
            </w:r>
          </w:p>
        </w:tc>
      </w:tr>
      <w:tr w:rsidR="00442343" w:rsidRPr="0071486B" w14:paraId="7AB857AA" w14:textId="77777777" w:rsidTr="00402C73">
        <w:trPr>
          <w:trHeight w:val="1222"/>
        </w:trPr>
        <w:tc>
          <w:tcPr>
            <w:tcW w:w="2236" w:type="dxa"/>
            <w:noWrap/>
            <w:hideMark/>
          </w:tcPr>
          <w:p w14:paraId="43DD1296" w14:textId="77777777" w:rsidR="00442343" w:rsidRPr="00A575F5" w:rsidRDefault="00442343" w:rsidP="003A7232">
            <w:pPr>
              <w:rPr>
                <w:rFonts w:asciiTheme="majorHAnsi" w:hAnsiTheme="majorHAnsi" w:cstheme="majorHAnsi"/>
                <w:sz w:val="20"/>
                <w:szCs w:val="20"/>
              </w:rPr>
            </w:pPr>
            <w:proofErr w:type="spellStart"/>
            <w:r w:rsidRPr="00A575F5">
              <w:rPr>
                <w:rFonts w:asciiTheme="majorHAnsi" w:hAnsiTheme="majorHAnsi" w:cstheme="majorHAnsi"/>
                <w:sz w:val="20"/>
                <w:szCs w:val="20"/>
              </w:rPr>
              <w:t>Doran</w:t>
            </w:r>
            <w:proofErr w:type="spellEnd"/>
            <w:r w:rsidRPr="00A575F5">
              <w:rPr>
                <w:rFonts w:asciiTheme="majorHAnsi" w:hAnsiTheme="majorHAnsi" w:cstheme="majorHAnsi"/>
                <w:sz w:val="20"/>
                <w:szCs w:val="20"/>
              </w:rPr>
              <w:t xml:space="preserve"> et al., 2011</w:t>
            </w:r>
          </w:p>
        </w:tc>
        <w:tc>
          <w:tcPr>
            <w:tcW w:w="3288" w:type="dxa"/>
            <w:hideMark/>
          </w:tcPr>
          <w:p w14:paraId="131ED2A5" w14:textId="11893069" w:rsidR="00442343" w:rsidRPr="00A575F5" w:rsidRDefault="00442343" w:rsidP="003A7232">
            <w:pPr>
              <w:rPr>
                <w:rFonts w:asciiTheme="majorHAnsi" w:hAnsiTheme="majorHAnsi" w:cstheme="majorHAnsi"/>
                <w:sz w:val="20"/>
                <w:szCs w:val="20"/>
                <w:lang w:val="en-GB"/>
              </w:rPr>
            </w:pPr>
            <w:r w:rsidRPr="00A575F5">
              <w:rPr>
                <w:rFonts w:asciiTheme="majorHAnsi" w:hAnsiTheme="majorHAnsi" w:cstheme="majorHAnsi"/>
                <w:sz w:val="20"/>
                <w:szCs w:val="20"/>
                <w:lang w:val="en-GB"/>
              </w:rPr>
              <w:t>Seizures are associated with a marked worsening of dementia in Down</w:t>
            </w:r>
            <w:r w:rsidR="00402C73" w:rsidRPr="00A575F5">
              <w:rPr>
                <w:rFonts w:asciiTheme="majorHAnsi" w:hAnsiTheme="majorHAnsi" w:cstheme="majorHAnsi"/>
                <w:sz w:val="20"/>
                <w:szCs w:val="20"/>
                <w:lang w:val="en-GB"/>
              </w:rPr>
              <w:t xml:space="preserve"> </w:t>
            </w:r>
            <w:r w:rsidRPr="00A575F5">
              <w:rPr>
                <w:rFonts w:asciiTheme="majorHAnsi" w:hAnsiTheme="majorHAnsi" w:cstheme="majorHAnsi"/>
                <w:sz w:val="20"/>
                <w:szCs w:val="20"/>
                <w:lang w:val="en-GB"/>
              </w:rPr>
              <w:t>syndrome</w:t>
            </w:r>
          </w:p>
        </w:tc>
        <w:tc>
          <w:tcPr>
            <w:tcW w:w="3538" w:type="dxa"/>
            <w:noWrap/>
            <w:hideMark/>
          </w:tcPr>
          <w:p w14:paraId="2083C8BA" w14:textId="77777777" w:rsidR="00442343" w:rsidRPr="00A575F5" w:rsidRDefault="00442343" w:rsidP="003A7232">
            <w:pPr>
              <w:rPr>
                <w:rFonts w:asciiTheme="majorHAnsi" w:hAnsiTheme="majorHAnsi" w:cstheme="majorHAnsi"/>
                <w:sz w:val="20"/>
                <w:szCs w:val="20"/>
                <w:lang w:val="en-GB"/>
              </w:rPr>
            </w:pPr>
            <w:r w:rsidRPr="00A575F5">
              <w:rPr>
                <w:rFonts w:asciiTheme="majorHAnsi" w:hAnsiTheme="majorHAnsi" w:cstheme="majorHAnsi"/>
                <w:sz w:val="20"/>
                <w:szCs w:val="20"/>
                <w:lang w:val="en-GB"/>
              </w:rPr>
              <w:t>No full text, oral presentation</w:t>
            </w:r>
          </w:p>
        </w:tc>
      </w:tr>
      <w:tr w:rsidR="00442343" w:rsidRPr="0071486B" w14:paraId="5BFFB673" w14:textId="77777777" w:rsidTr="00402C73">
        <w:trPr>
          <w:trHeight w:val="870"/>
        </w:trPr>
        <w:tc>
          <w:tcPr>
            <w:tcW w:w="2236" w:type="dxa"/>
            <w:noWrap/>
            <w:hideMark/>
          </w:tcPr>
          <w:p w14:paraId="0D081BA2" w14:textId="77777777" w:rsidR="00442343" w:rsidRPr="00A575F5" w:rsidRDefault="00442343" w:rsidP="003A7232">
            <w:pPr>
              <w:rPr>
                <w:rFonts w:asciiTheme="majorHAnsi" w:hAnsiTheme="majorHAnsi" w:cstheme="majorHAnsi"/>
                <w:sz w:val="20"/>
                <w:szCs w:val="20"/>
              </w:rPr>
            </w:pPr>
            <w:proofErr w:type="spellStart"/>
            <w:r w:rsidRPr="00A575F5">
              <w:rPr>
                <w:rFonts w:asciiTheme="majorHAnsi" w:hAnsiTheme="majorHAnsi" w:cstheme="majorHAnsi"/>
                <w:sz w:val="20"/>
                <w:szCs w:val="20"/>
              </w:rPr>
              <w:t>Lott</w:t>
            </w:r>
            <w:proofErr w:type="spellEnd"/>
            <w:r w:rsidRPr="00A575F5">
              <w:rPr>
                <w:rFonts w:asciiTheme="majorHAnsi" w:hAnsiTheme="majorHAnsi" w:cstheme="majorHAnsi"/>
                <w:sz w:val="20"/>
                <w:szCs w:val="20"/>
              </w:rPr>
              <w:t>, 2013</w:t>
            </w:r>
          </w:p>
        </w:tc>
        <w:tc>
          <w:tcPr>
            <w:tcW w:w="3288" w:type="dxa"/>
            <w:hideMark/>
          </w:tcPr>
          <w:p w14:paraId="0B18C788" w14:textId="77777777" w:rsidR="00442343" w:rsidRPr="00A575F5" w:rsidRDefault="00442343" w:rsidP="003A7232">
            <w:pPr>
              <w:rPr>
                <w:rFonts w:asciiTheme="majorHAnsi" w:hAnsiTheme="majorHAnsi" w:cstheme="majorHAnsi"/>
                <w:sz w:val="20"/>
                <w:szCs w:val="20"/>
                <w:lang w:val="en-GB"/>
              </w:rPr>
            </w:pPr>
            <w:r w:rsidRPr="00A575F5">
              <w:rPr>
                <w:rFonts w:asciiTheme="majorHAnsi" w:hAnsiTheme="majorHAnsi" w:cstheme="majorHAnsi"/>
                <w:sz w:val="20"/>
                <w:szCs w:val="20"/>
                <w:lang w:val="en-GB"/>
              </w:rPr>
              <w:t>Neurodevelopment and aging in down syndrome</w:t>
            </w:r>
          </w:p>
        </w:tc>
        <w:tc>
          <w:tcPr>
            <w:tcW w:w="3538" w:type="dxa"/>
            <w:noWrap/>
            <w:hideMark/>
          </w:tcPr>
          <w:p w14:paraId="50AB704A" w14:textId="77777777" w:rsidR="00442343" w:rsidRPr="00A575F5" w:rsidRDefault="00442343" w:rsidP="003A7232">
            <w:pPr>
              <w:rPr>
                <w:rFonts w:asciiTheme="majorHAnsi" w:hAnsiTheme="majorHAnsi" w:cstheme="majorHAnsi"/>
                <w:sz w:val="20"/>
                <w:szCs w:val="20"/>
                <w:lang w:val="en-GB"/>
              </w:rPr>
            </w:pPr>
            <w:r w:rsidRPr="00A575F5">
              <w:rPr>
                <w:rFonts w:asciiTheme="majorHAnsi" w:hAnsiTheme="majorHAnsi" w:cstheme="majorHAnsi"/>
                <w:sz w:val="20"/>
                <w:szCs w:val="20"/>
                <w:lang w:val="en-GB"/>
              </w:rPr>
              <w:t xml:space="preserve">No full text, oral presentation </w:t>
            </w:r>
          </w:p>
        </w:tc>
      </w:tr>
      <w:tr w:rsidR="00442343" w:rsidRPr="0071486B" w14:paraId="6387CD9C" w14:textId="77777777" w:rsidTr="00402C73">
        <w:trPr>
          <w:trHeight w:val="1450"/>
        </w:trPr>
        <w:tc>
          <w:tcPr>
            <w:tcW w:w="2236" w:type="dxa"/>
            <w:noWrap/>
            <w:hideMark/>
          </w:tcPr>
          <w:p w14:paraId="7C07455F" w14:textId="77777777" w:rsidR="00442343" w:rsidRPr="00A575F5" w:rsidRDefault="00442343" w:rsidP="003A7232">
            <w:pPr>
              <w:rPr>
                <w:rFonts w:asciiTheme="majorHAnsi" w:hAnsiTheme="majorHAnsi" w:cstheme="majorHAnsi"/>
                <w:sz w:val="20"/>
                <w:szCs w:val="20"/>
              </w:rPr>
            </w:pPr>
            <w:proofErr w:type="spellStart"/>
            <w:r w:rsidRPr="00A575F5">
              <w:rPr>
                <w:rFonts w:asciiTheme="majorHAnsi" w:hAnsiTheme="majorHAnsi" w:cstheme="majorHAnsi"/>
                <w:sz w:val="20"/>
                <w:szCs w:val="20"/>
              </w:rPr>
              <w:t>Monetti</w:t>
            </w:r>
            <w:proofErr w:type="spellEnd"/>
            <w:r w:rsidRPr="00A575F5">
              <w:rPr>
                <w:rFonts w:asciiTheme="majorHAnsi" w:hAnsiTheme="majorHAnsi" w:cstheme="majorHAnsi"/>
                <w:sz w:val="20"/>
                <w:szCs w:val="20"/>
              </w:rPr>
              <w:t xml:space="preserve"> et al., 2012</w:t>
            </w:r>
          </w:p>
        </w:tc>
        <w:tc>
          <w:tcPr>
            <w:tcW w:w="3288" w:type="dxa"/>
            <w:hideMark/>
          </w:tcPr>
          <w:p w14:paraId="3DFD476C" w14:textId="77777777" w:rsidR="00442343" w:rsidRPr="00A575F5" w:rsidRDefault="00442343" w:rsidP="003A7232">
            <w:pPr>
              <w:rPr>
                <w:rFonts w:asciiTheme="majorHAnsi" w:hAnsiTheme="majorHAnsi" w:cstheme="majorHAnsi"/>
                <w:sz w:val="20"/>
                <w:szCs w:val="20"/>
                <w:lang w:val="en-GB"/>
              </w:rPr>
            </w:pPr>
            <w:r w:rsidRPr="00A575F5">
              <w:rPr>
                <w:rFonts w:asciiTheme="majorHAnsi" w:hAnsiTheme="majorHAnsi" w:cstheme="majorHAnsi"/>
                <w:sz w:val="20"/>
                <w:szCs w:val="20"/>
                <w:lang w:val="en-GB"/>
              </w:rPr>
              <w:t>Epilepsy and psychiatric disorders in a “learning disability” patient's series</w:t>
            </w:r>
          </w:p>
        </w:tc>
        <w:tc>
          <w:tcPr>
            <w:tcW w:w="3538" w:type="dxa"/>
            <w:noWrap/>
            <w:hideMark/>
          </w:tcPr>
          <w:p w14:paraId="38A9C217" w14:textId="0C4CBCE6" w:rsidR="00442343" w:rsidRPr="00A575F5" w:rsidRDefault="00442343" w:rsidP="003A7232">
            <w:pPr>
              <w:rPr>
                <w:rFonts w:asciiTheme="majorHAnsi" w:hAnsiTheme="majorHAnsi" w:cstheme="majorHAnsi"/>
                <w:sz w:val="20"/>
                <w:szCs w:val="20"/>
                <w:lang w:val="en-GB"/>
              </w:rPr>
            </w:pPr>
            <w:r w:rsidRPr="00A575F5">
              <w:rPr>
                <w:rFonts w:asciiTheme="majorHAnsi" w:hAnsiTheme="majorHAnsi" w:cstheme="majorHAnsi"/>
                <w:sz w:val="20"/>
                <w:szCs w:val="20"/>
                <w:lang w:val="en-GB"/>
              </w:rPr>
              <w:t xml:space="preserve">No full text, oral presentation </w:t>
            </w:r>
          </w:p>
        </w:tc>
      </w:tr>
      <w:tr w:rsidR="00442343" w:rsidRPr="0071486B" w14:paraId="225E850D" w14:textId="77777777" w:rsidTr="00402C73">
        <w:trPr>
          <w:trHeight w:val="1261"/>
        </w:trPr>
        <w:tc>
          <w:tcPr>
            <w:tcW w:w="2236" w:type="dxa"/>
            <w:noWrap/>
            <w:hideMark/>
          </w:tcPr>
          <w:p w14:paraId="6BE7D108" w14:textId="77777777" w:rsidR="00442343" w:rsidRPr="00A575F5" w:rsidRDefault="00442343" w:rsidP="003A7232">
            <w:pPr>
              <w:rPr>
                <w:rFonts w:asciiTheme="majorHAnsi" w:hAnsiTheme="majorHAnsi" w:cstheme="majorHAnsi"/>
                <w:sz w:val="20"/>
                <w:szCs w:val="20"/>
              </w:rPr>
            </w:pPr>
            <w:r w:rsidRPr="00A575F5">
              <w:rPr>
                <w:rFonts w:asciiTheme="majorHAnsi" w:hAnsiTheme="majorHAnsi" w:cstheme="majorHAnsi"/>
                <w:sz w:val="20"/>
                <w:szCs w:val="20"/>
              </w:rPr>
              <w:t>Deb, 1987</w:t>
            </w:r>
          </w:p>
        </w:tc>
        <w:tc>
          <w:tcPr>
            <w:tcW w:w="3288" w:type="dxa"/>
            <w:hideMark/>
          </w:tcPr>
          <w:p w14:paraId="374B074F" w14:textId="77777777" w:rsidR="00442343" w:rsidRPr="00A575F5" w:rsidRDefault="00442343" w:rsidP="003A7232">
            <w:pPr>
              <w:rPr>
                <w:rFonts w:asciiTheme="majorHAnsi" w:hAnsiTheme="majorHAnsi" w:cstheme="majorHAnsi"/>
                <w:sz w:val="20"/>
                <w:szCs w:val="20"/>
                <w:lang w:val="en-GB"/>
              </w:rPr>
            </w:pPr>
            <w:r w:rsidRPr="00A575F5">
              <w:rPr>
                <w:rFonts w:asciiTheme="majorHAnsi" w:hAnsiTheme="majorHAnsi" w:cstheme="majorHAnsi"/>
                <w:sz w:val="20"/>
                <w:szCs w:val="20"/>
                <w:lang w:val="en-GB"/>
              </w:rPr>
              <w:t>Effect of folate metabolism on the psychopathology of adults with mental</w:t>
            </w:r>
            <w:r w:rsidRPr="00A575F5">
              <w:rPr>
                <w:rFonts w:asciiTheme="majorHAnsi" w:hAnsiTheme="majorHAnsi" w:cstheme="majorHAnsi"/>
                <w:sz w:val="20"/>
                <w:szCs w:val="20"/>
                <w:lang w:val="en-GB"/>
              </w:rPr>
              <w:br/>
              <w:t>retardation and epilepsy</w:t>
            </w:r>
          </w:p>
        </w:tc>
        <w:tc>
          <w:tcPr>
            <w:tcW w:w="3538" w:type="dxa"/>
            <w:noWrap/>
            <w:hideMark/>
          </w:tcPr>
          <w:p w14:paraId="54642EA6" w14:textId="77777777" w:rsidR="00442343" w:rsidRPr="00A575F5" w:rsidRDefault="00442343" w:rsidP="003A7232">
            <w:pPr>
              <w:rPr>
                <w:rFonts w:asciiTheme="majorHAnsi" w:hAnsiTheme="majorHAnsi" w:cstheme="majorHAnsi"/>
                <w:sz w:val="20"/>
                <w:szCs w:val="20"/>
                <w:lang w:val="en-GB"/>
              </w:rPr>
            </w:pPr>
            <w:r w:rsidRPr="00A575F5">
              <w:rPr>
                <w:rFonts w:asciiTheme="majorHAnsi" w:hAnsiTheme="majorHAnsi" w:cstheme="majorHAnsi"/>
                <w:sz w:val="20"/>
                <w:szCs w:val="20"/>
                <w:lang w:val="en-GB"/>
              </w:rPr>
              <w:t xml:space="preserve">No data on psychiatric disorders </w:t>
            </w:r>
          </w:p>
        </w:tc>
      </w:tr>
      <w:tr w:rsidR="00402C73" w:rsidRPr="0071486B" w14:paraId="7D02D685" w14:textId="77777777" w:rsidTr="00402C73">
        <w:trPr>
          <w:trHeight w:val="981"/>
        </w:trPr>
        <w:tc>
          <w:tcPr>
            <w:tcW w:w="2236" w:type="dxa"/>
            <w:noWrap/>
          </w:tcPr>
          <w:p w14:paraId="0C83EDC0" w14:textId="04C274F0" w:rsidR="00402C73" w:rsidRPr="00A575F5" w:rsidRDefault="00402C73" w:rsidP="00402C73">
            <w:pPr>
              <w:rPr>
                <w:rFonts w:asciiTheme="majorHAnsi" w:hAnsiTheme="majorHAnsi" w:cstheme="majorHAnsi"/>
                <w:sz w:val="20"/>
                <w:szCs w:val="20"/>
              </w:rPr>
            </w:pPr>
            <w:proofErr w:type="spellStart"/>
            <w:r w:rsidRPr="00A575F5">
              <w:rPr>
                <w:rFonts w:asciiTheme="majorHAnsi" w:hAnsiTheme="majorHAnsi" w:cstheme="majorHAnsi"/>
                <w:sz w:val="20"/>
                <w:szCs w:val="20"/>
              </w:rPr>
              <w:t>Meins</w:t>
            </w:r>
            <w:proofErr w:type="spellEnd"/>
            <w:r w:rsidRPr="00A575F5">
              <w:rPr>
                <w:rFonts w:asciiTheme="majorHAnsi" w:hAnsiTheme="majorHAnsi" w:cstheme="majorHAnsi"/>
                <w:sz w:val="20"/>
                <w:szCs w:val="20"/>
              </w:rPr>
              <w:t>, 1993</w:t>
            </w:r>
          </w:p>
        </w:tc>
        <w:tc>
          <w:tcPr>
            <w:tcW w:w="3288" w:type="dxa"/>
          </w:tcPr>
          <w:p w14:paraId="3C449171" w14:textId="330CD243" w:rsidR="00402C73" w:rsidRPr="00A575F5" w:rsidRDefault="00402C73" w:rsidP="00402C73">
            <w:pPr>
              <w:rPr>
                <w:rFonts w:asciiTheme="majorHAnsi" w:hAnsiTheme="majorHAnsi" w:cstheme="majorHAnsi"/>
                <w:sz w:val="20"/>
                <w:szCs w:val="20"/>
                <w:lang w:val="en-GB"/>
              </w:rPr>
            </w:pPr>
            <w:r w:rsidRPr="00A575F5">
              <w:rPr>
                <w:rFonts w:asciiTheme="majorHAnsi" w:hAnsiTheme="majorHAnsi" w:cstheme="majorHAnsi"/>
                <w:sz w:val="20"/>
                <w:szCs w:val="20"/>
                <w:lang w:val="en-GB"/>
              </w:rPr>
              <w:t>Prevalence and risk factors for depressive disorders in adults with intellectual Disability.</w:t>
            </w:r>
          </w:p>
        </w:tc>
        <w:tc>
          <w:tcPr>
            <w:tcW w:w="3538" w:type="dxa"/>
            <w:noWrap/>
          </w:tcPr>
          <w:p w14:paraId="2D8C5E1A" w14:textId="0DEB1B3A" w:rsidR="00402C73" w:rsidRPr="00A575F5" w:rsidRDefault="00402C73" w:rsidP="00402C73">
            <w:pPr>
              <w:rPr>
                <w:rFonts w:asciiTheme="majorHAnsi" w:hAnsiTheme="majorHAnsi" w:cstheme="majorHAnsi"/>
                <w:sz w:val="20"/>
                <w:szCs w:val="20"/>
                <w:lang w:val="en-GB"/>
              </w:rPr>
            </w:pPr>
            <w:r w:rsidRPr="00A575F5">
              <w:rPr>
                <w:rFonts w:asciiTheme="majorHAnsi" w:hAnsiTheme="majorHAnsi" w:cstheme="majorHAnsi"/>
                <w:sz w:val="20"/>
                <w:szCs w:val="20"/>
                <w:lang w:val="en-GB"/>
              </w:rPr>
              <w:t>No access to full text</w:t>
            </w:r>
          </w:p>
        </w:tc>
      </w:tr>
      <w:tr w:rsidR="00402C73" w:rsidRPr="0071486B" w14:paraId="61658BD1" w14:textId="77777777" w:rsidTr="00402C73">
        <w:trPr>
          <w:trHeight w:val="1406"/>
        </w:trPr>
        <w:tc>
          <w:tcPr>
            <w:tcW w:w="2236" w:type="dxa"/>
            <w:noWrap/>
          </w:tcPr>
          <w:p w14:paraId="54156C5D" w14:textId="0F802D1B" w:rsidR="00402C73" w:rsidRPr="00A575F5" w:rsidRDefault="00402C73" w:rsidP="00402C73">
            <w:pPr>
              <w:rPr>
                <w:rFonts w:asciiTheme="majorHAnsi" w:hAnsiTheme="majorHAnsi" w:cstheme="majorHAnsi"/>
                <w:sz w:val="20"/>
                <w:szCs w:val="20"/>
              </w:rPr>
            </w:pPr>
            <w:proofErr w:type="spellStart"/>
            <w:r w:rsidRPr="00A575F5">
              <w:rPr>
                <w:rFonts w:asciiTheme="majorHAnsi" w:hAnsiTheme="majorHAnsi" w:cstheme="majorHAnsi"/>
                <w:sz w:val="20"/>
                <w:szCs w:val="20"/>
                <w:lang w:val="en-GB"/>
              </w:rPr>
              <w:t>Belov</w:t>
            </w:r>
            <w:proofErr w:type="spellEnd"/>
            <w:r w:rsidRPr="00A575F5">
              <w:rPr>
                <w:rFonts w:asciiTheme="majorHAnsi" w:hAnsiTheme="majorHAnsi" w:cstheme="majorHAnsi"/>
                <w:sz w:val="20"/>
                <w:szCs w:val="20"/>
                <w:lang w:val="en-GB"/>
              </w:rPr>
              <w:t xml:space="preserve"> &amp; Kazakovtsev,1989</w:t>
            </w:r>
          </w:p>
        </w:tc>
        <w:tc>
          <w:tcPr>
            <w:tcW w:w="3288" w:type="dxa"/>
          </w:tcPr>
          <w:p w14:paraId="54EB131C" w14:textId="434F1EA7" w:rsidR="00402C73" w:rsidRPr="00A575F5" w:rsidRDefault="00402C73" w:rsidP="00402C73">
            <w:pPr>
              <w:rPr>
                <w:rFonts w:asciiTheme="majorHAnsi" w:hAnsiTheme="majorHAnsi" w:cstheme="majorHAnsi"/>
                <w:sz w:val="20"/>
                <w:szCs w:val="20"/>
                <w:lang w:val="en-GB"/>
              </w:rPr>
            </w:pPr>
            <w:r w:rsidRPr="00A575F5">
              <w:rPr>
                <w:rFonts w:asciiTheme="majorHAnsi" w:hAnsiTheme="majorHAnsi" w:cstheme="majorHAnsi"/>
                <w:sz w:val="20"/>
                <w:szCs w:val="20"/>
                <w:lang w:val="en-GB"/>
              </w:rPr>
              <w:t>Psychoses and mental retardation in epilepsy: Clinical aspects, evolution of syndromes, and prognosis</w:t>
            </w:r>
          </w:p>
        </w:tc>
        <w:tc>
          <w:tcPr>
            <w:tcW w:w="3538" w:type="dxa"/>
            <w:noWrap/>
          </w:tcPr>
          <w:p w14:paraId="59490584" w14:textId="4D57CF33" w:rsidR="00402C73" w:rsidRPr="00A575F5" w:rsidRDefault="00402C73" w:rsidP="00402C73">
            <w:pPr>
              <w:rPr>
                <w:rFonts w:asciiTheme="majorHAnsi" w:hAnsiTheme="majorHAnsi" w:cstheme="majorHAnsi"/>
                <w:sz w:val="20"/>
                <w:szCs w:val="20"/>
                <w:lang w:val="en-GB"/>
              </w:rPr>
            </w:pPr>
            <w:r w:rsidRPr="00A575F5">
              <w:rPr>
                <w:rFonts w:asciiTheme="majorHAnsi" w:hAnsiTheme="majorHAnsi" w:cstheme="majorHAnsi"/>
                <w:sz w:val="20"/>
                <w:szCs w:val="20"/>
                <w:lang w:val="en-GB"/>
              </w:rPr>
              <w:t>No access to full text</w:t>
            </w:r>
          </w:p>
        </w:tc>
      </w:tr>
      <w:tr w:rsidR="00402C73" w:rsidRPr="0071486B" w14:paraId="6AE94343" w14:textId="77777777" w:rsidTr="00402C73">
        <w:trPr>
          <w:trHeight w:val="986"/>
        </w:trPr>
        <w:tc>
          <w:tcPr>
            <w:tcW w:w="2236" w:type="dxa"/>
            <w:noWrap/>
          </w:tcPr>
          <w:p w14:paraId="620FB0AC" w14:textId="3CB4ABE6" w:rsidR="00402C73" w:rsidRPr="00A575F5" w:rsidRDefault="00402C73" w:rsidP="00402C73">
            <w:pPr>
              <w:rPr>
                <w:rFonts w:asciiTheme="majorHAnsi" w:hAnsiTheme="majorHAnsi" w:cstheme="majorHAnsi"/>
                <w:sz w:val="20"/>
                <w:szCs w:val="20"/>
              </w:rPr>
            </w:pPr>
            <w:proofErr w:type="spellStart"/>
            <w:r w:rsidRPr="00A575F5">
              <w:rPr>
                <w:rFonts w:asciiTheme="majorHAnsi" w:hAnsiTheme="majorHAnsi" w:cstheme="majorHAnsi"/>
                <w:sz w:val="20"/>
                <w:szCs w:val="20"/>
                <w:lang w:val="en-GB"/>
              </w:rPr>
              <w:t>Pary</w:t>
            </w:r>
            <w:proofErr w:type="spellEnd"/>
            <w:r w:rsidRPr="00A575F5">
              <w:rPr>
                <w:rFonts w:asciiTheme="majorHAnsi" w:hAnsiTheme="majorHAnsi" w:cstheme="majorHAnsi"/>
                <w:sz w:val="20"/>
                <w:szCs w:val="20"/>
                <w:lang w:val="en-GB"/>
              </w:rPr>
              <w:t>, R. (1993).</w:t>
            </w:r>
          </w:p>
        </w:tc>
        <w:tc>
          <w:tcPr>
            <w:tcW w:w="3288" w:type="dxa"/>
          </w:tcPr>
          <w:p w14:paraId="0EF999C5" w14:textId="7A335E42" w:rsidR="00402C73" w:rsidRPr="00A575F5" w:rsidRDefault="00402C73" w:rsidP="00402C73">
            <w:pPr>
              <w:rPr>
                <w:rFonts w:asciiTheme="majorHAnsi" w:hAnsiTheme="majorHAnsi" w:cstheme="majorHAnsi"/>
                <w:sz w:val="20"/>
                <w:szCs w:val="20"/>
                <w:lang w:val="en-GB"/>
              </w:rPr>
            </w:pPr>
            <w:r w:rsidRPr="00A575F5">
              <w:rPr>
                <w:rFonts w:asciiTheme="majorHAnsi" w:hAnsiTheme="majorHAnsi" w:cstheme="majorHAnsi"/>
                <w:sz w:val="20"/>
                <w:szCs w:val="20"/>
                <w:lang w:val="en-GB"/>
              </w:rPr>
              <w:t>Mental retardation, mental illness, and seizure diagnosis.</w:t>
            </w:r>
          </w:p>
        </w:tc>
        <w:tc>
          <w:tcPr>
            <w:tcW w:w="3538" w:type="dxa"/>
            <w:noWrap/>
          </w:tcPr>
          <w:p w14:paraId="188CC188" w14:textId="1FB403AA" w:rsidR="00402C73" w:rsidRPr="00A575F5" w:rsidRDefault="00402C73" w:rsidP="00402C73">
            <w:pPr>
              <w:rPr>
                <w:rFonts w:asciiTheme="majorHAnsi" w:hAnsiTheme="majorHAnsi" w:cstheme="majorHAnsi"/>
                <w:sz w:val="20"/>
                <w:szCs w:val="20"/>
                <w:lang w:val="en-GB"/>
              </w:rPr>
            </w:pPr>
            <w:r w:rsidRPr="00A575F5">
              <w:rPr>
                <w:rFonts w:asciiTheme="majorHAnsi" w:hAnsiTheme="majorHAnsi" w:cstheme="majorHAnsi"/>
                <w:sz w:val="20"/>
                <w:szCs w:val="20"/>
                <w:lang w:val="en-GB"/>
              </w:rPr>
              <w:t>No access to full text</w:t>
            </w:r>
          </w:p>
        </w:tc>
      </w:tr>
    </w:tbl>
    <w:p w14:paraId="4551CE77" w14:textId="6E6A8930" w:rsidR="00B71375" w:rsidRPr="00A575F5" w:rsidRDefault="00B71375">
      <w:pPr>
        <w:rPr>
          <w:rFonts w:asciiTheme="majorHAnsi" w:hAnsiTheme="majorHAnsi" w:cstheme="majorHAnsi"/>
          <w:sz w:val="20"/>
          <w:szCs w:val="20"/>
          <w:lang w:val="en-GB"/>
        </w:rPr>
      </w:pPr>
    </w:p>
    <w:p w14:paraId="420916AE" w14:textId="5477F758" w:rsidR="00B71375" w:rsidRPr="00A575F5" w:rsidRDefault="00B71375">
      <w:pPr>
        <w:rPr>
          <w:rFonts w:asciiTheme="majorHAnsi" w:hAnsiTheme="majorHAnsi" w:cstheme="majorHAnsi"/>
          <w:b/>
          <w:bCs/>
          <w:sz w:val="24"/>
          <w:szCs w:val="24"/>
          <w:lang w:val="en-GB"/>
        </w:rPr>
      </w:pPr>
      <w:r w:rsidRPr="00A575F5">
        <w:rPr>
          <w:rFonts w:asciiTheme="majorHAnsi" w:hAnsiTheme="majorHAnsi" w:cstheme="majorHAnsi"/>
          <w:b/>
          <w:bCs/>
          <w:sz w:val="24"/>
          <w:szCs w:val="24"/>
          <w:lang w:val="en-GB"/>
        </w:rPr>
        <w:lastRenderedPageBreak/>
        <w:t>Appendix 4: Summary graph of Risk of bias in 2</w:t>
      </w:r>
      <w:r w:rsidR="006C458D" w:rsidRPr="00A575F5">
        <w:rPr>
          <w:rFonts w:asciiTheme="majorHAnsi" w:hAnsiTheme="majorHAnsi" w:cstheme="majorHAnsi"/>
          <w:b/>
          <w:bCs/>
          <w:sz w:val="24"/>
          <w:szCs w:val="24"/>
          <w:lang w:val="en-GB"/>
        </w:rPr>
        <w:t>5</w:t>
      </w:r>
      <w:r w:rsidRPr="00A575F5">
        <w:rPr>
          <w:rFonts w:asciiTheme="majorHAnsi" w:hAnsiTheme="majorHAnsi" w:cstheme="majorHAnsi"/>
          <w:b/>
          <w:bCs/>
          <w:sz w:val="24"/>
          <w:szCs w:val="24"/>
          <w:lang w:val="en-GB"/>
        </w:rPr>
        <w:t xml:space="preserve"> controlled studies. </w:t>
      </w:r>
    </w:p>
    <w:p w14:paraId="6E2D2C6D" w14:textId="742597A9" w:rsidR="00B71375" w:rsidRPr="00A575F5" w:rsidRDefault="00EE1A17">
      <w:pPr>
        <w:rPr>
          <w:rFonts w:asciiTheme="majorHAnsi" w:hAnsiTheme="majorHAnsi" w:cstheme="majorHAnsi"/>
          <w:noProof/>
          <w:lang w:val="en-GB"/>
        </w:rPr>
      </w:pPr>
      <w:r w:rsidRPr="00E44796">
        <w:rPr>
          <w:noProof/>
        </w:rPr>
        <w:drawing>
          <wp:inline distT="0" distB="0" distL="0" distR="0" wp14:anchorId="613822AF" wp14:editId="091475B5">
            <wp:extent cx="5760720" cy="243332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433320"/>
                    </a:xfrm>
                    <a:prstGeom prst="rect">
                      <a:avLst/>
                    </a:prstGeom>
                  </pic:spPr>
                </pic:pic>
              </a:graphicData>
            </a:graphic>
          </wp:inline>
        </w:drawing>
      </w:r>
    </w:p>
    <w:p w14:paraId="011351F4" w14:textId="5D3BAA26" w:rsidR="00ED0857" w:rsidRPr="00A575F5" w:rsidRDefault="00ED0857" w:rsidP="00ED0857">
      <w:pPr>
        <w:rPr>
          <w:rFonts w:asciiTheme="majorHAnsi" w:hAnsiTheme="majorHAnsi" w:cstheme="majorHAnsi"/>
          <w:noProof/>
          <w:lang w:val="en-GB"/>
        </w:rPr>
      </w:pPr>
    </w:p>
    <w:p w14:paraId="30BA9A9C" w14:textId="77777777" w:rsidR="00ED0857" w:rsidRPr="00A575F5" w:rsidRDefault="00ED0857" w:rsidP="00ED0857">
      <w:pPr>
        <w:rPr>
          <w:rFonts w:asciiTheme="majorHAnsi" w:hAnsiTheme="majorHAnsi" w:cstheme="majorHAnsi"/>
          <w:lang w:val="en-GB"/>
        </w:rPr>
      </w:pPr>
    </w:p>
    <w:sectPr w:rsidR="00ED0857" w:rsidRPr="00A575F5" w:rsidSect="001B28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A1FF1" w14:textId="77777777" w:rsidR="00B1034B" w:rsidRDefault="00B1034B" w:rsidP="00402C73">
      <w:pPr>
        <w:spacing w:after="0" w:line="240" w:lineRule="auto"/>
      </w:pPr>
      <w:r>
        <w:separator/>
      </w:r>
    </w:p>
  </w:endnote>
  <w:endnote w:type="continuationSeparator" w:id="0">
    <w:p w14:paraId="4B3BB89E" w14:textId="77777777" w:rsidR="00B1034B" w:rsidRDefault="00B1034B" w:rsidP="0040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022BC" w14:textId="77777777" w:rsidR="00B1034B" w:rsidRDefault="00B1034B" w:rsidP="00402C73">
      <w:pPr>
        <w:spacing w:after="0" w:line="240" w:lineRule="auto"/>
      </w:pPr>
      <w:r>
        <w:separator/>
      </w:r>
    </w:p>
  </w:footnote>
  <w:footnote w:type="continuationSeparator" w:id="0">
    <w:p w14:paraId="1C421C33" w14:textId="77777777" w:rsidR="00B1034B" w:rsidRDefault="00B1034B" w:rsidP="00402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26362"/>
    <w:multiLevelType w:val="hybridMultilevel"/>
    <w:tmpl w:val="01F4330A"/>
    <w:lvl w:ilvl="0" w:tplc="78DAA08A">
      <w:start w:val="1"/>
      <w:numFmt w:val="decimal"/>
      <w:lvlText w:val="%1."/>
      <w:lvlJc w:val="left"/>
      <w:pPr>
        <w:ind w:left="555"/>
      </w:pPr>
      <w:rPr>
        <w:rFonts w:ascii="Verdana" w:eastAsia="Verdana" w:hAnsi="Verdana" w:cs="Verdana"/>
        <w:b/>
        <w:bCs/>
        <w:i w:val="0"/>
        <w:strike w:val="0"/>
        <w:dstrike w:val="0"/>
        <w:color w:val="003366"/>
        <w:sz w:val="17"/>
        <w:szCs w:val="17"/>
        <w:u w:val="none" w:color="000000"/>
        <w:bdr w:val="none" w:sz="0" w:space="0" w:color="auto"/>
        <w:shd w:val="clear" w:color="auto" w:fill="auto"/>
        <w:vertAlign w:val="baseline"/>
      </w:rPr>
    </w:lvl>
    <w:lvl w:ilvl="1" w:tplc="8034CACE">
      <w:start w:val="1"/>
      <w:numFmt w:val="lowerLetter"/>
      <w:lvlText w:val="%2"/>
      <w:lvlJc w:val="left"/>
      <w:pPr>
        <w:ind w:left="1640"/>
      </w:pPr>
      <w:rPr>
        <w:rFonts w:ascii="Verdana" w:eastAsia="Verdana" w:hAnsi="Verdana" w:cs="Verdana"/>
        <w:b/>
        <w:bCs/>
        <w:i w:val="0"/>
        <w:strike w:val="0"/>
        <w:dstrike w:val="0"/>
        <w:color w:val="003366"/>
        <w:sz w:val="17"/>
        <w:szCs w:val="17"/>
        <w:u w:val="none" w:color="000000"/>
        <w:bdr w:val="none" w:sz="0" w:space="0" w:color="auto"/>
        <w:shd w:val="clear" w:color="auto" w:fill="auto"/>
        <w:vertAlign w:val="baseline"/>
      </w:rPr>
    </w:lvl>
    <w:lvl w:ilvl="2" w:tplc="E8C0BE80">
      <w:start w:val="1"/>
      <w:numFmt w:val="lowerRoman"/>
      <w:lvlText w:val="%3"/>
      <w:lvlJc w:val="left"/>
      <w:pPr>
        <w:ind w:left="2360"/>
      </w:pPr>
      <w:rPr>
        <w:rFonts w:ascii="Verdana" w:eastAsia="Verdana" w:hAnsi="Verdana" w:cs="Verdana"/>
        <w:b/>
        <w:bCs/>
        <w:i w:val="0"/>
        <w:strike w:val="0"/>
        <w:dstrike w:val="0"/>
        <w:color w:val="003366"/>
        <w:sz w:val="17"/>
        <w:szCs w:val="17"/>
        <w:u w:val="none" w:color="000000"/>
        <w:bdr w:val="none" w:sz="0" w:space="0" w:color="auto"/>
        <w:shd w:val="clear" w:color="auto" w:fill="auto"/>
        <w:vertAlign w:val="baseline"/>
      </w:rPr>
    </w:lvl>
    <w:lvl w:ilvl="3" w:tplc="B1DE1CDE">
      <w:start w:val="1"/>
      <w:numFmt w:val="decimal"/>
      <w:lvlText w:val="%4"/>
      <w:lvlJc w:val="left"/>
      <w:pPr>
        <w:ind w:left="3080"/>
      </w:pPr>
      <w:rPr>
        <w:rFonts w:ascii="Verdana" w:eastAsia="Verdana" w:hAnsi="Verdana" w:cs="Verdana"/>
        <w:b/>
        <w:bCs/>
        <w:i w:val="0"/>
        <w:strike w:val="0"/>
        <w:dstrike w:val="0"/>
        <w:color w:val="003366"/>
        <w:sz w:val="17"/>
        <w:szCs w:val="17"/>
        <w:u w:val="none" w:color="000000"/>
        <w:bdr w:val="none" w:sz="0" w:space="0" w:color="auto"/>
        <w:shd w:val="clear" w:color="auto" w:fill="auto"/>
        <w:vertAlign w:val="baseline"/>
      </w:rPr>
    </w:lvl>
    <w:lvl w:ilvl="4" w:tplc="B3B247F0">
      <w:start w:val="1"/>
      <w:numFmt w:val="lowerLetter"/>
      <w:lvlText w:val="%5"/>
      <w:lvlJc w:val="left"/>
      <w:pPr>
        <w:ind w:left="3800"/>
      </w:pPr>
      <w:rPr>
        <w:rFonts w:ascii="Verdana" w:eastAsia="Verdana" w:hAnsi="Verdana" w:cs="Verdana"/>
        <w:b/>
        <w:bCs/>
        <w:i w:val="0"/>
        <w:strike w:val="0"/>
        <w:dstrike w:val="0"/>
        <w:color w:val="003366"/>
        <w:sz w:val="17"/>
        <w:szCs w:val="17"/>
        <w:u w:val="none" w:color="000000"/>
        <w:bdr w:val="none" w:sz="0" w:space="0" w:color="auto"/>
        <w:shd w:val="clear" w:color="auto" w:fill="auto"/>
        <w:vertAlign w:val="baseline"/>
      </w:rPr>
    </w:lvl>
    <w:lvl w:ilvl="5" w:tplc="59BA9C68">
      <w:start w:val="1"/>
      <w:numFmt w:val="lowerRoman"/>
      <w:lvlText w:val="%6"/>
      <w:lvlJc w:val="left"/>
      <w:pPr>
        <w:ind w:left="4520"/>
      </w:pPr>
      <w:rPr>
        <w:rFonts w:ascii="Verdana" w:eastAsia="Verdana" w:hAnsi="Verdana" w:cs="Verdana"/>
        <w:b/>
        <w:bCs/>
        <w:i w:val="0"/>
        <w:strike w:val="0"/>
        <w:dstrike w:val="0"/>
        <w:color w:val="003366"/>
        <w:sz w:val="17"/>
        <w:szCs w:val="17"/>
        <w:u w:val="none" w:color="000000"/>
        <w:bdr w:val="none" w:sz="0" w:space="0" w:color="auto"/>
        <w:shd w:val="clear" w:color="auto" w:fill="auto"/>
        <w:vertAlign w:val="baseline"/>
      </w:rPr>
    </w:lvl>
    <w:lvl w:ilvl="6" w:tplc="E1C61F1C">
      <w:start w:val="1"/>
      <w:numFmt w:val="decimal"/>
      <w:lvlText w:val="%7"/>
      <w:lvlJc w:val="left"/>
      <w:pPr>
        <w:ind w:left="5240"/>
      </w:pPr>
      <w:rPr>
        <w:rFonts w:ascii="Verdana" w:eastAsia="Verdana" w:hAnsi="Verdana" w:cs="Verdana"/>
        <w:b/>
        <w:bCs/>
        <w:i w:val="0"/>
        <w:strike w:val="0"/>
        <w:dstrike w:val="0"/>
        <w:color w:val="003366"/>
        <w:sz w:val="17"/>
        <w:szCs w:val="17"/>
        <w:u w:val="none" w:color="000000"/>
        <w:bdr w:val="none" w:sz="0" w:space="0" w:color="auto"/>
        <w:shd w:val="clear" w:color="auto" w:fill="auto"/>
        <w:vertAlign w:val="baseline"/>
      </w:rPr>
    </w:lvl>
    <w:lvl w:ilvl="7" w:tplc="EBCC793A">
      <w:start w:val="1"/>
      <w:numFmt w:val="lowerLetter"/>
      <w:lvlText w:val="%8"/>
      <w:lvlJc w:val="left"/>
      <w:pPr>
        <w:ind w:left="5960"/>
      </w:pPr>
      <w:rPr>
        <w:rFonts w:ascii="Verdana" w:eastAsia="Verdana" w:hAnsi="Verdana" w:cs="Verdana"/>
        <w:b/>
        <w:bCs/>
        <w:i w:val="0"/>
        <w:strike w:val="0"/>
        <w:dstrike w:val="0"/>
        <w:color w:val="003366"/>
        <w:sz w:val="17"/>
        <w:szCs w:val="17"/>
        <w:u w:val="none" w:color="000000"/>
        <w:bdr w:val="none" w:sz="0" w:space="0" w:color="auto"/>
        <w:shd w:val="clear" w:color="auto" w:fill="auto"/>
        <w:vertAlign w:val="baseline"/>
      </w:rPr>
    </w:lvl>
    <w:lvl w:ilvl="8" w:tplc="177078F6">
      <w:start w:val="1"/>
      <w:numFmt w:val="lowerRoman"/>
      <w:lvlText w:val="%9"/>
      <w:lvlJc w:val="left"/>
      <w:pPr>
        <w:ind w:left="6680"/>
      </w:pPr>
      <w:rPr>
        <w:rFonts w:ascii="Verdana" w:eastAsia="Verdana" w:hAnsi="Verdana" w:cs="Verdana"/>
        <w:b/>
        <w:bCs/>
        <w:i w:val="0"/>
        <w:strike w:val="0"/>
        <w:dstrike w:val="0"/>
        <w:color w:val="003366"/>
        <w:sz w:val="17"/>
        <w:szCs w:val="17"/>
        <w:u w:val="none" w:color="000000"/>
        <w:bdr w:val="none" w:sz="0" w:space="0" w:color="auto"/>
        <w:shd w:val="clear" w:color="auto" w:fill="auto"/>
        <w:vertAlign w:val="baseline"/>
      </w:rPr>
    </w:lvl>
  </w:abstractNum>
  <w:abstractNum w:abstractNumId="1" w15:restartNumberingAfterBreak="0">
    <w:nsid w:val="59722E3B"/>
    <w:multiLevelType w:val="hybridMultilevel"/>
    <w:tmpl w:val="74A8C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841FC8"/>
    <w:multiLevelType w:val="hybridMultilevel"/>
    <w:tmpl w:val="F91C3F94"/>
    <w:lvl w:ilvl="0" w:tplc="A57035C0">
      <w:start w:val="12"/>
      <w:numFmt w:val="decimal"/>
      <w:lvlText w:val="%1."/>
      <w:lvlJc w:val="left"/>
      <w:pPr>
        <w:ind w:left="555"/>
      </w:pPr>
      <w:rPr>
        <w:rFonts w:ascii="Verdana" w:eastAsia="Verdana" w:hAnsi="Verdana" w:cs="Verdana"/>
        <w:b/>
        <w:bCs/>
        <w:i w:val="0"/>
        <w:strike w:val="0"/>
        <w:dstrike w:val="0"/>
        <w:color w:val="003366"/>
        <w:sz w:val="17"/>
        <w:szCs w:val="17"/>
        <w:u w:val="none" w:color="000000"/>
        <w:bdr w:val="none" w:sz="0" w:space="0" w:color="auto"/>
        <w:shd w:val="clear" w:color="auto" w:fill="auto"/>
        <w:vertAlign w:val="baseline"/>
      </w:rPr>
    </w:lvl>
    <w:lvl w:ilvl="1" w:tplc="58E83130">
      <w:start w:val="1"/>
      <w:numFmt w:val="lowerLetter"/>
      <w:lvlText w:val="%2"/>
      <w:lvlJc w:val="left"/>
      <w:pPr>
        <w:ind w:left="1354"/>
      </w:pPr>
      <w:rPr>
        <w:rFonts w:ascii="Verdana" w:eastAsia="Verdana" w:hAnsi="Verdana" w:cs="Verdana"/>
        <w:b/>
        <w:bCs/>
        <w:i w:val="0"/>
        <w:strike w:val="0"/>
        <w:dstrike w:val="0"/>
        <w:color w:val="003366"/>
        <w:sz w:val="17"/>
        <w:szCs w:val="17"/>
        <w:u w:val="none" w:color="000000"/>
        <w:bdr w:val="none" w:sz="0" w:space="0" w:color="auto"/>
        <w:shd w:val="clear" w:color="auto" w:fill="auto"/>
        <w:vertAlign w:val="baseline"/>
      </w:rPr>
    </w:lvl>
    <w:lvl w:ilvl="2" w:tplc="534A9BDA">
      <w:start w:val="1"/>
      <w:numFmt w:val="lowerRoman"/>
      <w:lvlText w:val="%3"/>
      <w:lvlJc w:val="left"/>
      <w:pPr>
        <w:ind w:left="2074"/>
      </w:pPr>
      <w:rPr>
        <w:rFonts w:ascii="Verdana" w:eastAsia="Verdana" w:hAnsi="Verdana" w:cs="Verdana"/>
        <w:b/>
        <w:bCs/>
        <w:i w:val="0"/>
        <w:strike w:val="0"/>
        <w:dstrike w:val="0"/>
        <w:color w:val="003366"/>
        <w:sz w:val="17"/>
        <w:szCs w:val="17"/>
        <w:u w:val="none" w:color="000000"/>
        <w:bdr w:val="none" w:sz="0" w:space="0" w:color="auto"/>
        <w:shd w:val="clear" w:color="auto" w:fill="auto"/>
        <w:vertAlign w:val="baseline"/>
      </w:rPr>
    </w:lvl>
    <w:lvl w:ilvl="3" w:tplc="8C3A2FC6">
      <w:start w:val="1"/>
      <w:numFmt w:val="decimal"/>
      <w:lvlText w:val="%4"/>
      <w:lvlJc w:val="left"/>
      <w:pPr>
        <w:ind w:left="2794"/>
      </w:pPr>
      <w:rPr>
        <w:rFonts w:ascii="Verdana" w:eastAsia="Verdana" w:hAnsi="Verdana" w:cs="Verdana"/>
        <w:b/>
        <w:bCs/>
        <w:i w:val="0"/>
        <w:strike w:val="0"/>
        <w:dstrike w:val="0"/>
        <w:color w:val="003366"/>
        <w:sz w:val="17"/>
        <w:szCs w:val="17"/>
        <w:u w:val="none" w:color="000000"/>
        <w:bdr w:val="none" w:sz="0" w:space="0" w:color="auto"/>
        <w:shd w:val="clear" w:color="auto" w:fill="auto"/>
        <w:vertAlign w:val="baseline"/>
      </w:rPr>
    </w:lvl>
    <w:lvl w:ilvl="4" w:tplc="4BF0B6D8">
      <w:start w:val="1"/>
      <w:numFmt w:val="lowerLetter"/>
      <w:lvlText w:val="%5"/>
      <w:lvlJc w:val="left"/>
      <w:pPr>
        <w:ind w:left="3514"/>
      </w:pPr>
      <w:rPr>
        <w:rFonts w:ascii="Verdana" w:eastAsia="Verdana" w:hAnsi="Verdana" w:cs="Verdana"/>
        <w:b/>
        <w:bCs/>
        <w:i w:val="0"/>
        <w:strike w:val="0"/>
        <w:dstrike w:val="0"/>
        <w:color w:val="003366"/>
        <w:sz w:val="17"/>
        <w:szCs w:val="17"/>
        <w:u w:val="none" w:color="000000"/>
        <w:bdr w:val="none" w:sz="0" w:space="0" w:color="auto"/>
        <w:shd w:val="clear" w:color="auto" w:fill="auto"/>
        <w:vertAlign w:val="baseline"/>
      </w:rPr>
    </w:lvl>
    <w:lvl w:ilvl="5" w:tplc="22DCD7B0">
      <w:start w:val="1"/>
      <w:numFmt w:val="lowerRoman"/>
      <w:lvlText w:val="%6"/>
      <w:lvlJc w:val="left"/>
      <w:pPr>
        <w:ind w:left="4234"/>
      </w:pPr>
      <w:rPr>
        <w:rFonts w:ascii="Verdana" w:eastAsia="Verdana" w:hAnsi="Verdana" w:cs="Verdana"/>
        <w:b/>
        <w:bCs/>
        <w:i w:val="0"/>
        <w:strike w:val="0"/>
        <w:dstrike w:val="0"/>
        <w:color w:val="003366"/>
        <w:sz w:val="17"/>
        <w:szCs w:val="17"/>
        <w:u w:val="none" w:color="000000"/>
        <w:bdr w:val="none" w:sz="0" w:space="0" w:color="auto"/>
        <w:shd w:val="clear" w:color="auto" w:fill="auto"/>
        <w:vertAlign w:val="baseline"/>
      </w:rPr>
    </w:lvl>
    <w:lvl w:ilvl="6" w:tplc="17D8FEFA">
      <w:start w:val="1"/>
      <w:numFmt w:val="decimal"/>
      <w:lvlText w:val="%7"/>
      <w:lvlJc w:val="left"/>
      <w:pPr>
        <w:ind w:left="4954"/>
      </w:pPr>
      <w:rPr>
        <w:rFonts w:ascii="Verdana" w:eastAsia="Verdana" w:hAnsi="Verdana" w:cs="Verdana"/>
        <w:b/>
        <w:bCs/>
        <w:i w:val="0"/>
        <w:strike w:val="0"/>
        <w:dstrike w:val="0"/>
        <w:color w:val="003366"/>
        <w:sz w:val="17"/>
        <w:szCs w:val="17"/>
        <w:u w:val="none" w:color="000000"/>
        <w:bdr w:val="none" w:sz="0" w:space="0" w:color="auto"/>
        <w:shd w:val="clear" w:color="auto" w:fill="auto"/>
        <w:vertAlign w:val="baseline"/>
      </w:rPr>
    </w:lvl>
    <w:lvl w:ilvl="7" w:tplc="843A35CC">
      <w:start w:val="1"/>
      <w:numFmt w:val="lowerLetter"/>
      <w:lvlText w:val="%8"/>
      <w:lvlJc w:val="left"/>
      <w:pPr>
        <w:ind w:left="5674"/>
      </w:pPr>
      <w:rPr>
        <w:rFonts w:ascii="Verdana" w:eastAsia="Verdana" w:hAnsi="Verdana" w:cs="Verdana"/>
        <w:b/>
        <w:bCs/>
        <w:i w:val="0"/>
        <w:strike w:val="0"/>
        <w:dstrike w:val="0"/>
        <w:color w:val="003366"/>
        <w:sz w:val="17"/>
        <w:szCs w:val="17"/>
        <w:u w:val="none" w:color="000000"/>
        <w:bdr w:val="none" w:sz="0" w:space="0" w:color="auto"/>
        <w:shd w:val="clear" w:color="auto" w:fill="auto"/>
        <w:vertAlign w:val="baseline"/>
      </w:rPr>
    </w:lvl>
    <w:lvl w:ilvl="8" w:tplc="4F3E595A">
      <w:start w:val="1"/>
      <w:numFmt w:val="lowerRoman"/>
      <w:lvlText w:val="%9"/>
      <w:lvlJc w:val="left"/>
      <w:pPr>
        <w:ind w:left="6394"/>
      </w:pPr>
      <w:rPr>
        <w:rFonts w:ascii="Verdana" w:eastAsia="Verdana" w:hAnsi="Verdana" w:cs="Verdana"/>
        <w:b/>
        <w:bCs/>
        <w:i w:val="0"/>
        <w:strike w:val="0"/>
        <w:dstrike w:val="0"/>
        <w:color w:val="003366"/>
        <w:sz w:val="17"/>
        <w:szCs w:val="17"/>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475"/>
    <w:rsid w:val="00067D09"/>
    <w:rsid w:val="00163314"/>
    <w:rsid w:val="001B286A"/>
    <w:rsid w:val="00217364"/>
    <w:rsid w:val="002C74E3"/>
    <w:rsid w:val="00396C4A"/>
    <w:rsid w:val="00397946"/>
    <w:rsid w:val="003D081F"/>
    <w:rsid w:val="00402C73"/>
    <w:rsid w:val="0041654F"/>
    <w:rsid w:val="00442343"/>
    <w:rsid w:val="0059041C"/>
    <w:rsid w:val="005E2475"/>
    <w:rsid w:val="005F2B49"/>
    <w:rsid w:val="00691160"/>
    <w:rsid w:val="006C458D"/>
    <w:rsid w:val="0071486B"/>
    <w:rsid w:val="00723561"/>
    <w:rsid w:val="007E6B81"/>
    <w:rsid w:val="00827973"/>
    <w:rsid w:val="00843B70"/>
    <w:rsid w:val="008930DE"/>
    <w:rsid w:val="00952CBC"/>
    <w:rsid w:val="00A575F5"/>
    <w:rsid w:val="00AD71C7"/>
    <w:rsid w:val="00B1034B"/>
    <w:rsid w:val="00B15EFB"/>
    <w:rsid w:val="00B71375"/>
    <w:rsid w:val="00B725A8"/>
    <w:rsid w:val="00BD4132"/>
    <w:rsid w:val="00C179D9"/>
    <w:rsid w:val="00DC54F7"/>
    <w:rsid w:val="00E408D9"/>
    <w:rsid w:val="00EA5660"/>
    <w:rsid w:val="00EB4971"/>
    <w:rsid w:val="00ED0857"/>
    <w:rsid w:val="00EE1A17"/>
    <w:rsid w:val="00FB0A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6707"/>
  <w15:chartTrackingRefBased/>
  <w15:docId w15:val="{A1D09531-68E8-4E23-A2FE-EB557155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946"/>
  </w:style>
  <w:style w:type="paragraph" w:styleId="Heading1">
    <w:name w:val="heading 1"/>
    <w:basedOn w:val="Normal"/>
    <w:next w:val="Normal"/>
    <w:link w:val="Heading1Char"/>
    <w:uiPriority w:val="9"/>
    <w:qFormat/>
    <w:rsid w:val="00397946"/>
    <w:pPr>
      <w:keepNext/>
      <w:keepLines/>
      <w:spacing w:before="120" w:after="120" w:line="240" w:lineRule="auto"/>
      <w:outlineLvl w:val="0"/>
    </w:pPr>
    <w:rPr>
      <w:rFonts w:ascii="Cambria" w:eastAsia="Times New Roman" w:hAnsi="Cambria" w:cs="Times New Roman"/>
      <w:b/>
      <w:bCs/>
      <w:color w:val="21798E"/>
      <w:sz w:val="28"/>
      <w:szCs w:val="28"/>
      <w:lang w:val="x-none" w:eastAsia="x-none"/>
    </w:rPr>
  </w:style>
  <w:style w:type="paragraph" w:styleId="Heading2">
    <w:name w:val="heading 2"/>
    <w:basedOn w:val="Normal"/>
    <w:next w:val="Normal"/>
    <w:link w:val="Heading2Char"/>
    <w:uiPriority w:val="9"/>
    <w:qFormat/>
    <w:rsid w:val="00397946"/>
    <w:pPr>
      <w:keepNext/>
      <w:keepLines/>
      <w:spacing w:before="120" w:after="120" w:line="240" w:lineRule="auto"/>
      <w:outlineLvl w:val="1"/>
    </w:pPr>
    <w:rPr>
      <w:rFonts w:ascii="Cambria" w:eastAsia="Times New Roman" w:hAnsi="Cambria" w:cs="Times New Roman"/>
      <w:b/>
      <w:bCs/>
      <w:color w:val="2DA2BF"/>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9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946"/>
    <w:rPr>
      <w:rFonts w:ascii="Segoe UI" w:hAnsi="Segoe UI" w:cs="Segoe UI"/>
      <w:sz w:val="18"/>
      <w:szCs w:val="18"/>
    </w:rPr>
  </w:style>
  <w:style w:type="character" w:customStyle="1" w:styleId="Heading1Char">
    <w:name w:val="Heading 1 Char"/>
    <w:basedOn w:val="DefaultParagraphFont"/>
    <w:link w:val="Heading1"/>
    <w:uiPriority w:val="9"/>
    <w:rsid w:val="00397946"/>
    <w:rPr>
      <w:rFonts w:ascii="Cambria" w:eastAsia="Times New Roman" w:hAnsi="Cambria" w:cs="Times New Roman"/>
      <w:b/>
      <w:bCs/>
      <w:color w:val="21798E"/>
      <w:sz w:val="28"/>
      <w:szCs w:val="28"/>
      <w:lang w:val="x-none" w:eastAsia="x-none"/>
    </w:rPr>
  </w:style>
  <w:style w:type="character" w:customStyle="1" w:styleId="Heading2Char">
    <w:name w:val="Heading 2 Char"/>
    <w:basedOn w:val="DefaultParagraphFont"/>
    <w:link w:val="Heading2"/>
    <w:uiPriority w:val="9"/>
    <w:rsid w:val="00397946"/>
    <w:rPr>
      <w:rFonts w:ascii="Cambria" w:eastAsia="Times New Roman" w:hAnsi="Cambria" w:cs="Times New Roman"/>
      <w:b/>
      <w:bCs/>
      <w:color w:val="2DA2BF"/>
      <w:sz w:val="26"/>
      <w:szCs w:val="26"/>
      <w:lang w:val="x-none" w:eastAsia="x-none"/>
    </w:rPr>
  </w:style>
  <w:style w:type="character" w:styleId="Hyperlink">
    <w:name w:val="Hyperlink"/>
    <w:uiPriority w:val="99"/>
    <w:rsid w:val="00397946"/>
    <w:rPr>
      <w:color w:val="0000FF"/>
      <w:u w:val="single"/>
    </w:rPr>
  </w:style>
  <w:style w:type="paragraph" w:styleId="NormalWeb">
    <w:name w:val="Normal (Web)"/>
    <w:basedOn w:val="Normal"/>
    <w:uiPriority w:val="99"/>
    <w:unhideWhenUsed/>
    <w:rsid w:val="00397946"/>
    <w:pPr>
      <w:spacing w:before="120" w:after="90" w:line="240" w:lineRule="auto"/>
    </w:pPr>
    <w:rPr>
      <w:rFonts w:ascii="Calibri" w:eastAsia="Times New Roman" w:hAnsi="Calibri" w:cs="Times New Roman"/>
      <w:lang w:val="en-GB" w:eastAsia="en-GB"/>
    </w:rPr>
  </w:style>
  <w:style w:type="paragraph" w:styleId="Footer">
    <w:name w:val="footer"/>
    <w:basedOn w:val="Normal"/>
    <w:link w:val="FooterChar"/>
    <w:uiPriority w:val="99"/>
    <w:rsid w:val="00397946"/>
    <w:pPr>
      <w:tabs>
        <w:tab w:val="center" w:pos="4513"/>
        <w:tab w:val="right" w:pos="9026"/>
      </w:tabs>
      <w:spacing w:before="120" w:after="120" w:line="240" w:lineRule="auto"/>
    </w:pPr>
    <w:rPr>
      <w:rFonts w:ascii="Calibri" w:eastAsia="Times New Roman" w:hAnsi="Calibri" w:cs="Times New Roman"/>
      <w:sz w:val="24"/>
      <w:szCs w:val="24"/>
      <w:lang w:val="en-US"/>
    </w:rPr>
  </w:style>
  <w:style w:type="character" w:customStyle="1" w:styleId="FooterChar">
    <w:name w:val="Footer Char"/>
    <w:basedOn w:val="DefaultParagraphFont"/>
    <w:link w:val="Footer"/>
    <w:uiPriority w:val="99"/>
    <w:rsid w:val="00397946"/>
    <w:rPr>
      <w:rFonts w:ascii="Calibri" w:eastAsia="Times New Roman" w:hAnsi="Calibri" w:cs="Times New Roman"/>
      <w:sz w:val="24"/>
      <w:szCs w:val="24"/>
      <w:lang w:val="en-US"/>
    </w:rPr>
  </w:style>
  <w:style w:type="table" w:customStyle="1" w:styleId="TableGrid">
    <w:name w:val="TableGrid"/>
    <w:rsid w:val="00397946"/>
    <w:pPr>
      <w:spacing w:after="0" w:line="240" w:lineRule="auto"/>
    </w:pPr>
    <w:rPr>
      <w:rFonts w:eastAsiaTheme="minorEastAsia"/>
      <w:lang w:eastAsia="fr-FR"/>
    </w:rPr>
    <w:tblPr>
      <w:tblCellMar>
        <w:top w:w="0" w:type="dxa"/>
        <w:left w:w="0" w:type="dxa"/>
        <w:bottom w:w="0" w:type="dxa"/>
        <w:right w:w="0" w:type="dxa"/>
      </w:tblCellMar>
    </w:tblPr>
  </w:style>
  <w:style w:type="table" w:styleId="TableGrid0">
    <w:name w:val="Table Grid"/>
    <w:basedOn w:val="TableNormal"/>
    <w:uiPriority w:val="39"/>
    <w:rsid w:val="00442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2C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2C73"/>
  </w:style>
  <w:style w:type="paragraph" w:customStyle="1" w:styleId="Default">
    <w:name w:val="Default"/>
    <w:rsid w:val="00ED0857"/>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ED0857"/>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1192</Words>
  <Characters>6798</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Basma</dc:creator>
  <cp:keywords/>
  <dc:description/>
  <cp:lastModifiedBy>Deb, Saumitra</cp:lastModifiedBy>
  <cp:revision>4</cp:revision>
  <dcterms:created xsi:type="dcterms:W3CDTF">2021-02-20T16:05:00Z</dcterms:created>
  <dcterms:modified xsi:type="dcterms:W3CDTF">2021-04-07T16:29:00Z</dcterms:modified>
</cp:coreProperties>
</file>