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274AF" w14:textId="77777777" w:rsidR="00635840" w:rsidRDefault="00635840" w:rsidP="00635840">
      <w:pPr>
        <w:pStyle w:val="Heading2"/>
      </w:pPr>
      <w:bookmarkStart w:id="0" w:name="_GoBack"/>
      <w:bookmarkEnd w:id="0"/>
      <w:r>
        <w:t>Appendix 3. Reasons for not taking part in in-depth interview study</w:t>
      </w:r>
    </w:p>
    <w:p w14:paraId="18E348CD" w14:textId="77777777" w:rsidR="00635840" w:rsidRDefault="00635840" w:rsidP="006358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701"/>
        <w:gridCol w:w="1559"/>
        <w:gridCol w:w="1559"/>
        <w:gridCol w:w="1508"/>
      </w:tblGrid>
      <w:tr w:rsidR="00635840" w14:paraId="776ECFB6" w14:textId="77777777" w:rsidTr="007D0633">
        <w:tc>
          <w:tcPr>
            <w:tcW w:w="9016" w:type="dxa"/>
            <w:gridSpan w:val="5"/>
            <w:shd w:val="clear" w:color="auto" w:fill="F2F2F2" w:themeFill="background1" w:themeFillShade="F2"/>
          </w:tcPr>
          <w:p w14:paraId="626C912D" w14:textId="77777777" w:rsidR="00635840" w:rsidRDefault="00635840" w:rsidP="007D0633">
            <w:pPr>
              <w:jc w:val="center"/>
            </w:pPr>
            <w:r>
              <w:t>Reasons for not taking part (n=152)</w:t>
            </w:r>
          </w:p>
          <w:p w14:paraId="7A0A47BB" w14:textId="77777777" w:rsidR="00635840" w:rsidRDefault="00635840" w:rsidP="007D0633">
            <w:pPr>
              <w:jc w:val="center"/>
            </w:pPr>
          </w:p>
        </w:tc>
      </w:tr>
      <w:tr w:rsidR="00635840" w14:paraId="406A3331" w14:textId="77777777" w:rsidTr="007D0633">
        <w:tc>
          <w:tcPr>
            <w:tcW w:w="2689" w:type="dxa"/>
          </w:tcPr>
          <w:p w14:paraId="71235FD7" w14:textId="77777777" w:rsidR="00635840" w:rsidRDefault="00635840" w:rsidP="007D0633"/>
        </w:tc>
        <w:tc>
          <w:tcPr>
            <w:tcW w:w="1701" w:type="dxa"/>
          </w:tcPr>
          <w:p w14:paraId="7520BC81" w14:textId="77777777" w:rsidR="00635840" w:rsidRDefault="00635840" w:rsidP="007D0633">
            <w:pPr>
              <w:jc w:val="center"/>
            </w:pPr>
            <w:r>
              <w:t>Cork University Hospital</w:t>
            </w:r>
          </w:p>
        </w:tc>
        <w:tc>
          <w:tcPr>
            <w:tcW w:w="1559" w:type="dxa"/>
          </w:tcPr>
          <w:p w14:paraId="03EC9561" w14:textId="77777777" w:rsidR="00635840" w:rsidRDefault="00635840" w:rsidP="007D0633">
            <w:pPr>
              <w:jc w:val="center"/>
            </w:pPr>
            <w:r>
              <w:t>Mercy</w:t>
            </w:r>
          </w:p>
        </w:tc>
        <w:tc>
          <w:tcPr>
            <w:tcW w:w="1559" w:type="dxa"/>
          </w:tcPr>
          <w:p w14:paraId="262B6F19" w14:textId="77777777" w:rsidR="00635840" w:rsidRDefault="00635840" w:rsidP="007D0633">
            <w:pPr>
              <w:jc w:val="center"/>
            </w:pPr>
            <w:r>
              <w:t>Limerick</w:t>
            </w:r>
          </w:p>
        </w:tc>
        <w:tc>
          <w:tcPr>
            <w:tcW w:w="1508" w:type="dxa"/>
          </w:tcPr>
          <w:p w14:paraId="6B51E925" w14:textId="77777777" w:rsidR="00635840" w:rsidRDefault="00635840" w:rsidP="007D0633">
            <w:pPr>
              <w:jc w:val="center"/>
            </w:pPr>
            <w:r>
              <w:t>Total</w:t>
            </w:r>
          </w:p>
        </w:tc>
      </w:tr>
      <w:tr w:rsidR="00635840" w14:paraId="1D9F1DB0" w14:textId="77777777" w:rsidTr="007D0633">
        <w:tc>
          <w:tcPr>
            <w:tcW w:w="2689" w:type="dxa"/>
          </w:tcPr>
          <w:p w14:paraId="453AB74B" w14:textId="77777777" w:rsidR="00635840" w:rsidRDefault="00635840" w:rsidP="007D0633">
            <w:r>
              <w:t>No contact details</w:t>
            </w:r>
          </w:p>
        </w:tc>
        <w:tc>
          <w:tcPr>
            <w:tcW w:w="1701" w:type="dxa"/>
          </w:tcPr>
          <w:p w14:paraId="78967F93" w14:textId="77777777" w:rsidR="00635840" w:rsidRDefault="00635840" w:rsidP="007D0633">
            <w:r>
              <w:t>0</w:t>
            </w:r>
          </w:p>
        </w:tc>
        <w:tc>
          <w:tcPr>
            <w:tcW w:w="1559" w:type="dxa"/>
          </w:tcPr>
          <w:p w14:paraId="40A9279C" w14:textId="77777777" w:rsidR="00635840" w:rsidRDefault="00635840" w:rsidP="007D0633">
            <w:r>
              <w:t>10</w:t>
            </w:r>
          </w:p>
        </w:tc>
        <w:tc>
          <w:tcPr>
            <w:tcW w:w="1559" w:type="dxa"/>
          </w:tcPr>
          <w:p w14:paraId="3461533B" w14:textId="77777777" w:rsidR="00635840" w:rsidRDefault="00635840" w:rsidP="007D0633">
            <w:r>
              <w:t>6</w:t>
            </w:r>
          </w:p>
        </w:tc>
        <w:tc>
          <w:tcPr>
            <w:tcW w:w="1508" w:type="dxa"/>
          </w:tcPr>
          <w:p w14:paraId="14C2C3D2" w14:textId="77777777" w:rsidR="00635840" w:rsidRDefault="00635840" w:rsidP="007D0633">
            <w:r>
              <w:t>16</w:t>
            </w:r>
          </w:p>
          <w:p w14:paraId="0EDF0A69" w14:textId="77777777" w:rsidR="00635840" w:rsidRDefault="00635840" w:rsidP="007D0633"/>
        </w:tc>
      </w:tr>
      <w:tr w:rsidR="00635840" w14:paraId="18ED6A0C" w14:textId="77777777" w:rsidTr="007D0633">
        <w:tc>
          <w:tcPr>
            <w:tcW w:w="2689" w:type="dxa"/>
          </w:tcPr>
          <w:p w14:paraId="7C429D9C" w14:textId="77777777" w:rsidR="00635840" w:rsidRDefault="00635840" w:rsidP="007D0633">
            <w:r>
              <w:t>Never answered phone/phone disconnected</w:t>
            </w:r>
          </w:p>
        </w:tc>
        <w:tc>
          <w:tcPr>
            <w:tcW w:w="1701" w:type="dxa"/>
          </w:tcPr>
          <w:p w14:paraId="22A55E1D" w14:textId="77777777" w:rsidR="00635840" w:rsidRDefault="00635840" w:rsidP="007D0633">
            <w:r>
              <w:t>5</w:t>
            </w:r>
          </w:p>
        </w:tc>
        <w:tc>
          <w:tcPr>
            <w:tcW w:w="1559" w:type="dxa"/>
          </w:tcPr>
          <w:p w14:paraId="3D183C80" w14:textId="77777777" w:rsidR="00635840" w:rsidRDefault="00635840" w:rsidP="007D0633">
            <w:r>
              <w:t>28</w:t>
            </w:r>
          </w:p>
        </w:tc>
        <w:tc>
          <w:tcPr>
            <w:tcW w:w="1559" w:type="dxa"/>
          </w:tcPr>
          <w:p w14:paraId="65D5DCA7" w14:textId="77777777" w:rsidR="00635840" w:rsidRDefault="00635840" w:rsidP="007D0633">
            <w:r>
              <w:t>14</w:t>
            </w:r>
          </w:p>
        </w:tc>
        <w:tc>
          <w:tcPr>
            <w:tcW w:w="1508" w:type="dxa"/>
          </w:tcPr>
          <w:p w14:paraId="587EF0EC" w14:textId="77777777" w:rsidR="00635840" w:rsidRDefault="00635840" w:rsidP="007D0633">
            <w:r>
              <w:t>47</w:t>
            </w:r>
          </w:p>
        </w:tc>
      </w:tr>
      <w:tr w:rsidR="00635840" w14:paraId="50355AB3" w14:textId="77777777" w:rsidTr="007D0633">
        <w:tc>
          <w:tcPr>
            <w:tcW w:w="2689" w:type="dxa"/>
          </w:tcPr>
          <w:p w14:paraId="670A1FCE" w14:textId="77777777" w:rsidR="00635840" w:rsidRDefault="00635840" w:rsidP="007D0633">
            <w:r>
              <w:t>Engaged but stopped responding</w:t>
            </w:r>
          </w:p>
        </w:tc>
        <w:tc>
          <w:tcPr>
            <w:tcW w:w="1701" w:type="dxa"/>
          </w:tcPr>
          <w:p w14:paraId="0A730CB0" w14:textId="77777777" w:rsidR="00635840" w:rsidRDefault="00635840" w:rsidP="007D0633">
            <w:r>
              <w:t>12</w:t>
            </w:r>
          </w:p>
        </w:tc>
        <w:tc>
          <w:tcPr>
            <w:tcW w:w="1559" w:type="dxa"/>
          </w:tcPr>
          <w:p w14:paraId="7ABA7029" w14:textId="77777777" w:rsidR="00635840" w:rsidRDefault="00635840" w:rsidP="007D0633">
            <w:r>
              <w:t>13</w:t>
            </w:r>
          </w:p>
        </w:tc>
        <w:tc>
          <w:tcPr>
            <w:tcW w:w="1559" w:type="dxa"/>
          </w:tcPr>
          <w:p w14:paraId="5D6DC5E3" w14:textId="77777777" w:rsidR="00635840" w:rsidRDefault="00635840" w:rsidP="007D0633">
            <w:r>
              <w:t>9</w:t>
            </w:r>
          </w:p>
        </w:tc>
        <w:tc>
          <w:tcPr>
            <w:tcW w:w="1508" w:type="dxa"/>
          </w:tcPr>
          <w:p w14:paraId="574D6C02" w14:textId="77777777" w:rsidR="00635840" w:rsidRDefault="00635840" w:rsidP="007D0633">
            <w:r>
              <w:t>34</w:t>
            </w:r>
          </w:p>
        </w:tc>
      </w:tr>
      <w:tr w:rsidR="00635840" w14:paraId="1FCE1560" w14:textId="77777777" w:rsidTr="007D0633">
        <w:tc>
          <w:tcPr>
            <w:tcW w:w="2689" w:type="dxa"/>
          </w:tcPr>
          <w:p w14:paraId="29E553EE" w14:textId="77777777" w:rsidR="00635840" w:rsidRDefault="00635840" w:rsidP="007D0633">
            <w:r>
              <w:t xml:space="preserve">Refused at first call </w:t>
            </w:r>
          </w:p>
        </w:tc>
        <w:tc>
          <w:tcPr>
            <w:tcW w:w="1701" w:type="dxa"/>
          </w:tcPr>
          <w:p w14:paraId="5DD18F33" w14:textId="77777777" w:rsidR="00635840" w:rsidRDefault="00635840" w:rsidP="007D0633">
            <w:r>
              <w:t>3</w:t>
            </w:r>
          </w:p>
        </w:tc>
        <w:tc>
          <w:tcPr>
            <w:tcW w:w="1559" w:type="dxa"/>
          </w:tcPr>
          <w:p w14:paraId="4B6F8B24" w14:textId="77777777" w:rsidR="00635840" w:rsidRDefault="00635840" w:rsidP="007D0633">
            <w:r>
              <w:t>16</w:t>
            </w:r>
          </w:p>
        </w:tc>
        <w:tc>
          <w:tcPr>
            <w:tcW w:w="1559" w:type="dxa"/>
          </w:tcPr>
          <w:p w14:paraId="1139C856" w14:textId="77777777" w:rsidR="00635840" w:rsidRDefault="00635840" w:rsidP="007D0633">
            <w:r>
              <w:t>5</w:t>
            </w:r>
          </w:p>
        </w:tc>
        <w:tc>
          <w:tcPr>
            <w:tcW w:w="1508" w:type="dxa"/>
          </w:tcPr>
          <w:p w14:paraId="70C74010" w14:textId="77777777" w:rsidR="00635840" w:rsidRDefault="00635840" w:rsidP="007D0633">
            <w:r>
              <w:t>24</w:t>
            </w:r>
          </w:p>
          <w:p w14:paraId="26F1A831" w14:textId="77777777" w:rsidR="00635840" w:rsidRDefault="00635840" w:rsidP="007D0633"/>
        </w:tc>
      </w:tr>
      <w:tr w:rsidR="00635840" w14:paraId="44C49EA7" w14:textId="77777777" w:rsidTr="007D0633">
        <w:tc>
          <w:tcPr>
            <w:tcW w:w="2689" w:type="dxa"/>
          </w:tcPr>
          <w:p w14:paraId="4016D8D8" w14:textId="77777777" w:rsidR="00635840" w:rsidRDefault="00635840" w:rsidP="007D0633">
            <w:r>
              <w:t>Not possible to approach (e.g. violent behaviour)</w:t>
            </w:r>
          </w:p>
        </w:tc>
        <w:tc>
          <w:tcPr>
            <w:tcW w:w="1701" w:type="dxa"/>
          </w:tcPr>
          <w:p w14:paraId="4789AF8F" w14:textId="77777777" w:rsidR="00635840" w:rsidRDefault="00635840" w:rsidP="007D0633">
            <w:r>
              <w:t>5</w:t>
            </w:r>
          </w:p>
        </w:tc>
        <w:tc>
          <w:tcPr>
            <w:tcW w:w="1559" w:type="dxa"/>
          </w:tcPr>
          <w:p w14:paraId="0820D9AB" w14:textId="77777777" w:rsidR="00635840" w:rsidRDefault="00635840" w:rsidP="007D0633">
            <w:r>
              <w:t>15</w:t>
            </w:r>
          </w:p>
        </w:tc>
        <w:tc>
          <w:tcPr>
            <w:tcW w:w="1559" w:type="dxa"/>
          </w:tcPr>
          <w:p w14:paraId="6F4B2AFE" w14:textId="77777777" w:rsidR="00635840" w:rsidRDefault="00635840" w:rsidP="007D0633">
            <w:r>
              <w:t>11</w:t>
            </w:r>
          </w:p>
        </w:tc>
        <w:tc>
          <w:tcPr>
            <w:tcW w:w="1508" w:type="dxa"/>
          </w:tcPr>
          <w:p w14:paraId="31BD431E" w14:textId="77777777" w:rsidR="00635840" w:rsidRDefault="00635840" w:rsidP="007D0633">
            <w:r>
              <w:t>31</w:t>
            </w:r>
          </w:p>
        </w:tc>
      </w:tr>
      <w:tr w:rsidR="00635840" w14:paraId="79D7E884" w14:textId="77777777" w:rsidTr="007D0633">
        <w:tc>
          <w:tcPr>
            <w:tcW w:w="2689" w:type="dxa"/>
          </w:tcPr>
          <w:p w14:paraId="460754D1" w14:textId="77777777" w:rsidR="00635840" w:rsidRDefault="00635840" w:rsidP="007D0633">
            <w:r>
              <w:t>Total</w:t>
            </w:r>
          </w:p>
        </w:tc>
        <w:tc>
          <w:tcPr>
            <w:tcW w:w="1701" w:type="dxa"/>
          </w:tcPr>
          <w:p w14:paraId="224DC233" w14:textId="77777777" w:rsidR="00635840" w:rsidRDefault="00635840" w:rsidP="007D0633">
            <w:r>
              <w:t>25</w:t>
            </w:r>
          </w:p>
        </w:tc>
        <w:tc>
          <w:tcPr>
            <w:tcW w:w="1559" w:type="dxa"/>
          </w:tcPr>
          <w:p w14:paraId="1C1FE410" w14:textId="77777777" w:rsidR="00635840" w:rsidRDefault="00635840" w:rsidP="007D0633">
            <w:r>
              <w:t>82</w:t>
            </w:r>
          </w:p>
        </w:tc>
        <w:tc>
          <w:tcPr>
            <w:tcW w:w="1559" w:type="dxa"/>
          </w:tcPr>
          <w:p w14:paraId="0E7D02DF" w14:textId="77777777" w:rsidR="00635840" w:rsidRDefault="00635840" w:rsidP="007D0633">
            <w:r>
              <w:t>45</w:t>
            </w:r>
          </w:p>
        </w:tc>
        <w:tc>
          <w:tcPr>
            <w:tcW w:w="1508" w:type="dxa"/>
          </w:tcPr>
          <w:p w14:paraId="6CE3DC4E" w14:textId="77777777" w:rsidR="00635840" w:rsidRDefault="00635840" w:rsidP="007D0633">
            <w:r>
              <w:t>152</w:t>
            </w:r>
          </w:p>
          <w:p w14:paraId="7C879E7C" w14:textId="77777777" w:rsidR="00635840" w:rsidRDefault="00635840" w:rsidP="007D0633"/>
        </w:tc>
      </w:tr>
    </w:tbl>
    <w:p w14:paraId="4E230EED" w14:textId="0B809034" w:rsidR="00C63688" w:rsidRPr="00517315" w:rsidRDefault="00C63688" w:rsidP="00517315"/>
    <w:sectPr w:rsidR="00C63688" w:rsidRPr="00517315" w:rsidSect="009734B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CD771" w16cex:dateUtc="2020-07-05T2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B6A5D1" w16cid:durableId="22ACD7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B0560" w14:textId="77777777" w:rsidR="00274C50" w:rsidRDefault="00274C50" w:rsidP="00C87E45">
      <w:pPr>
        <w:spacing w:after="0" w:line="240" w:lineRule="auto"/>
      </w:pPr>
      <w:r>
        <w:separator/>
      </w:r>
    </w:p>
  </w:endnote>
  <w:endnote w:type="continuationSeparator" w:id="0">
    <w:p w14:paraId="35FFD2C6" w14:textId="77777777" w:rsidR="00274C50" w:rsidRDefault="00274C50" w:rsidP="00C87E45">
      <w:pPr>
        <w:spacing w:after="0" w:line="240" w:lineRule="auto"/>
      </w:pPr>
      <w:r>
        <w:continuationSeparator/>
      </w:r>
    </w:p>
  </w:endnote>
  <w:endnote w:type="continuationNotice" w:id="1">
    <w:p w14:paraId="386F0AB3" w14:textId="77777777" w:rsidR="00274C50" w:rsidRDefault="00274C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VFXI R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853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D9393C" w14:textId="0F80D5A1" w:rsidR="007527C5" w:rsidRDefault="007527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1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EE8EBF" w14:textId="319EA380" w:rsidR="007527C5" w:rsidRDefault="00752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60E96" w14:textId="77777777" w:rsidR="00274C50" w:rsidRDefault="00274C50" w:rsidP="00C87E45">
      <w:pPr>
        <w:spacing w:after="0" w:line="240" w:lineRule="auto"/>
      </w:pPr>
      <w:r>
        <w:separator/>
      </w:r>
    </w:p>
  </w:footnote>
  <w:footnote w:type="continuationSeparator" w:id="0">
    <w:p w14:paraId="3920EA59" w14:textId="77777777" w:rsidR="00274C50" w:rsidRDefault="00274C50" w:rsidP="00C87E45">
      <w:pPr>
        <w:spacing w:after="0" w:line="240" w:lineRule="auto"/>
      </w:pPr>
      <w:r>
        <w:continuationSeparator/>
      </w:r>
    </w:p>
  </w:footnote>
  <w:footnote w:type="continuationNotice" w:id="1">
    <w:p w14:paraId="10B5DD2C" w14:textId="77777777" w:rsidR="00274C50" w:rsidRDefault="00274C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4CC72" w14:textId="77777777" w:rsidR="007527C5" w:rsidRDefault="00752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78F0"/>
    <w:multiLevelType w:val="hybridMultilevel"/>
    <w:tmpl w:val="CC8CB8E4"/>
    <w:lvl w:ilvl="0" w:tplc="21A8A83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5C2387"/>
    <w:multiLevelType w:val="hybridMultilevel"/>
    <w:tmpl w:val="4850A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71D61"/>
    <w:multiLevelType w:val="hybridMultilevel"/>
    <w:tmpl w:val="22242D48"/>
    <w:lvl w:ilvl="0" w:tplc="6E845D2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178A4"/>
    <w:multiLevelType w:val="hybridMultilevel"/>
    <w:tmpl w:val="22242D48"/>
    <w:lvl w:ilvl="0" w:tplc="6E845D20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0F704E8"/>
    <w:multiLevelType w:val="hybridMultilevel"/>
    <w:tmpl w:val="C8C4B5BC"/>
    <w:lvl w:ilvl="0" w:tplc="0226AD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B4F5E"/>
    <w:multiLevelType w:val="hybridMultilevel"/>
    <w:tmpl w:val="44723F9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425B3"/>
    <w:multiLevelType w:val="hybridMultilevel"/>
    <w:tmpl w:val="14484BDE"/>
    <w:lvl w:ilvl="0" w:tplc="0D6E73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91FB6"/>
    <w:multiLevelType w:val="hybridMultilevel"/>
    <w:tmpl w:val="B4383FF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85ADD"/>
    <w:multiLevelType w:val="hybridMultilevel"/>
    <w:tmpl w:val="22242D48"/>
    <w:lvl w:ilvl="0" w:tplc="6E845D20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C" w:vendorID="64" w:dllVersion="6" w:nlCheck="1" w:checkStyle="0"/>
  <w:activeWritingStyle w:appName="MSWord" w:lang="en-IE" w:vendorID="64" w:dllVersion="6" w:nlCheck="1" w:checkStyle="1"/>
  <w:activeWritingStyle w:appName="MSWord" w:lang="en-US" w:vendorID="64" w:dllVersion="6" w:nlCheck="1" w:checkStyle="1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es-EC" w:vendorID="64" w:dllVersion="0" w:nlCheck="1" w:checkStyle="0"/>
  <w:activeWritingStyle w:appName="MSWord" w:lang="en-IE" w:vendorID="64" w:dllVersion="131078" w:nlCheck="1" w:checkStyle="1"/>
  <w:activeWritingStyle w:appName="MSWord" w:lang="es-EC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2D"/>
    <w:rsid w:val="000011CC"/>
    <w:rsid w:val="0000350D"/>
    <w:rsid w:val="00004095"/>
    <w:rsid w:val="00005067"/>
    <w:rsid w:val="00007960"/>
    <w:rsid w:val="00015132"/>
    <w:rsid w:val="00017061"/>
    <w:rsid w:val="000202A8"/>
    <w:rsid w:val="0002036E"/>
    <w:rsid w:val="0002434B"/>
    <w:rsid w:val="0002724B"/>
    <w:rsid w:val="00031A2E"/>
    <w:rsid w:val="00032F44"/>
    <w:rsid w:val="0003475F"/>
    <w:rsid w:val="00034935"/>
    <w:rsid w:val="000401EA"/>
    <w:rsid w:val="000447EB"/>
    <w:rsid w:val="00052EA0"/>
    <w:rsid w:val="000546E8"/>
    <w:rsid w:val="0005534F"/>
    <w:rsid w:val="0006193D"/>
    <w:rsid w:val="00066B01"/>
    <w:rsid w:val="00066DBE"/>
    <w:rsid w:val="000704B6"/>
    <w:rsid w:val="00071CA7"/>
    <w:rsid w:val="00073A9E"/>
    <w:rsid w:val="0008591E"/>
    <w:rsid w:val="00085B01"/>
    <w:rsid w:val="0009030D"/>
    <w:rsid w:val="0009500D"/>
    <w:rsid w:val="000A09F3"/>
    <w:rsid w:val="000A55AC"/>
    <w:rsid w:val="000A7A5F"/>
    <w:rsid w:val="000B208C"/>
    <w:rsid w:val="000B7D6F"/>
    <w:rsid w:val="000C078B"/>
    <w:rsid w:val="000C48A2"/>
    <w:rsid w:val="000C64A2"/>
    <w:rsid w:val="000D23DA"/>
    <w:rsid w:val="000D4A9E"/>
    <w:rsid w:val="000D56EC"/>
    <w:rsid w:val="000D6F7F"/>
    <w:rsid w:val="000E06C0"/>
    <w:rsid w:val="000E06C3"/>
    <w:rsid w:val="000E1BB2"/>
    <w:rsid w:val="000E211B"/>
    <w:rsid w:val="000E6036"/>
    <w:rsid w:val="000E61B8"/>
    <w:rsid w:val="000E6413"/>
    <w:rsid w:val="000E65CD"/>
    <w:rsid w:val="000F08DA"/>
    <w:rsid w:val="000F4F50"/>
    <w:rsid w:val="000F7E30"/>
    <w:rsid w:val="00101DB0"/>
    <w:rsid w:val="00102FC6"/>
    <w:rsid w:val="00103216"/>
    <w:rsid w:val="00106591"/>
    <w:rsid w:val="00113CCA"/>
    <w:rsid w:val="001147A8"/>
    <w:rsid w:val="00115A93"/>
    <w:rsid w:val="001161E3"/>
    <w:rsid w:val="00117CB9"/>
    <w:rsid w:val="00120C2C"/>
    <w:rsid w:val="0012233F"/>
    <w:rsid w:val="00123268"/>
    <w:rsid w:val="00123FE1"/>
    <w:rsid w:val="00125491"/>
    <w:rsid w:val="001272A9"/>
    <w:rsid w:val="0012788A"/>
    <w:rsid w:val="001278B5"/>
    <w:rsid w:val="00141028"/>
    <w:rsid w:val="00141BA9"/>
    <w:rsid w:val="001457A7"/>
    <w:rsid w:val="001469EB"/>
    <w:rsid w:val="001475AE"/>
    <w:rsid w:val="00152A61"/>
    <w:rsid w:val="00152F89"/>
    <w:rsid w:val="001630C8"/>
    <w:rsid w:val="001642A2"/>
    <w:rsid w:val="00164CD3"/>
    <w:rsid w:val="001718D3"/>
    <w:rsid w:val="0017580B"/>
    <w:rsid w:val="00176780"/>
    <w:rsid w:val="001773A2"/>
    <w:rsid w:val="00183C6D"/>
    <w:rsid w:val="00187C82"/>
    <w:rsid w:val="00190946"/>
    <w:rsid w:val="00193423"/>
    <w:rsid w:val="0019431B"/>
    <w:rsid w:val="00194966"/>
    <w:rsid w:val="0019767E"/>
    <w:rsid w:val="001A14F3"/>
    <w:rsid w:val="001A1DBE"/>
    <w:rsid w:val="001A2B0D"/>
    <w:rsid w:val="001A2FF3"/>
    <w:rsid w:val="001A54FB"/>
    <w:rsid w:val="001A630F"/>
    <w:rsid w:val="001A6E78"/>
    <w:rsid w:val="001B0C3B"/>
    <w:rsid w:val="001B19B8"/>
    <w:rsid w:val="001B4B87"/>
    <w:rsid w:val="001B595B"/>
    <w:rsid w:val="001C10E3"/>
    <w:rsid w:val="001C17F4"/>
    <w:rsid w:val="001C2803"/>
    <w:rsid w:val="001C319D"/>
    <w:rsid w:val="001C4651"/>
    <w:rsid w:val="001C5231"/>
    <w:rsid w:val="001C57C7"/>
    <w:rsid w:val="001C7105"/>
    <w:rsid w:val="001D00A6"/>
    <w:rsid w:val="001D1502"/>
    <w:rsid w:val="001D3489"/>
    <w:rsid w:val="001D4071"/>
    <w:rsid w:val="001D46C3"/>
    <w:rsid w:val="001E4528"/>
    <w:rsid w:val="001E4875"/>
    <w:rsid w:val="001E68BD"/>
    <w:rsid w:val="001F24AB"/>
    <w:rsid w:val="001F2537"/>
    <w:rsid w:val="001F3909"/>
    <w:rsid w:val="001F3D64"/>
    <w:rsid w:val="001F48FE"/>
    <w:rsid w:val="001F6579"/>
    <w:rsid w:val="001F6B35"/>
    <w:rsid w:val="001F77D0"/>
    <w:rsid w:val="00200106"/>
    <w:rsid w:val="002042F2"/>
    <w:rsid w:val="00213549"/>
    <w:rsid w:val="00221D96"/>
    <w:rsid w:val="0022342F"/>
    <w:rsid w:val="002248A7"/>
    <w:rsid w:val="00225B03"/>
    <w:rsid w:val="002314B2"/>
    <w:rsid w:val="002344F5"/>
    <w:rsid w:val="002379E7"/>
    <w:rsid w:val="002431E2"/>
    <w:rsid w:val="00245664"/>
    <w:rsid w:val="0024663E"/>
    <w:rsid w:val="002507D3"/>
    <w:rsid w:val="00250C84"/>
    <w:rsid w:val="00250F8C"/>
    <w:rsid w:val="00251685"/>
    <w:rsid w:val="00255854"/>
    <w:rsid w:val="00256E9A"/>
    <w:rsid w:val="00257039"/>
    <w:rsid w:val="002574AA"/>
    <w:rsid w:val="0026550B"/>
    <w:rsid w:val="00270A44"/>
    <w:rsid w:val="0027289B"/>
    <w:rsid w:val="00274577"/>
    <w:rsid w:val="00274C50"/>
    <w:rsid w:val="00274DBA"/>
    <w:rsid w:val="002775F3"/>
    <w:rsid w:val="0027784A"/>
    <w:rsid w:val="00277EA9"/>
    <w:rsid w:val="00284EE1"/>
    <w:rsid w:val="002873A0"/>
    <w:rsid w:val="00294953"/>
    <w:rsid w:val="002A0A16"/>
    <w:rsid w:val="002A212B"/>
    <w:rsid w:val="002A3254"/>
    <w:rsid w:val="002A3CD9"/>
    <w:rsid w:val="002A43B3"/>
    <w:rsid w:val="002A469A"/>
    <w:rsid w:val="002A5E6F"/>
    <w:rsid w:val="002A6C2E"/>
    <w:rsid w:val="002A7C52"/>
    <w:rsid w:val="002B0A6E"/>
    <w:rsid w:val="002B20C0"/>
    <w:rsid w:val="002B509F"/>
    <w:rsid w:val="002B5702"/>
    <w:rsid w:val="002B5705"/>
    <w:rsid w:val="002B6EA3"/>
    <w:rsid w:val="002C2A58"/>
    <w:rsid w:val="002C4459"/>
    <w:rsid w:val="002C66EC"/>
    <w:rsid w:val="002D1776"/>
    <w:rsid w:val="002D4A3C"/>
    <w:rsid w:val="002D4F89"/>
    <w:rsid w:val="002D540C"/>
    <w:rsid w:val="002D5D60"/>
    <w:rsid w:val="002E079E"/>
    <w:rsid w:val="002E0F5E"/>
    <w:rsid w:val="002E1CCF"/>
    <w:rsid w:val="002E1D36"/>
    <w:rsid w:val="002E248B"/>
    <w:rsid w:val="002E48A6"/>
    <w:rsid w:val="002E529A"/>
    <w:rsid w:val="002F16C4"/>
    <w:rsid w:val="002F31C4"/>
    <w:rsid w:val="002F6247"/>
    <w:rsid w:val="002F62A7"/>
    <w:rsid w:val="002F65BE"/>
    <w:rsid w:val="003006D0"/>
    <w:rsid w:val="003019CF"/>
    <w:rsid w:val="00301C92"/>
    <w:rsid w:val="003044EC"/>
    <w:rsid w:val="003102C8"/>
    <w:rsid w:val="0031123D"/>
    <w:rsid w:val="00314F0D"/>
    <w:rsid w:val="0031700B"/>
    <w:rsid w:val="00317C4B"/>
    <w:rsid w:val="00320B63"/>
    <w:rsid w:val="0033016F"/>
    <w:rsid w:val="00330210"/>
    <w:rsid w:val="003341C1"/>
    <w:rsid w:val="00337C71"/>
    <w:rsid w:val="003425C5"/>
    <w:rsid w:val="00342F4B"/>
    <w:rsid w:val="003456A7"/>
    <w:rsid w:val="003519A9"/>
    <w:rsid w:val="00352E34"/>
    <w:rsid w:val="00354CB1"/>
    <w:rsid w:val="003550DA"/>
    <w:rsid w:val="00356452"/>
    <w:rsid w:val="003569E6"/>
    <w:rsid w:val="0036026B"/>
    <w:rsid w:val="00362486"/>
    <w:rsid w:val="003625A6"/>
    <w:rsid w:val="003649C6"/>
    <w:rsid w:val="00366DA7"/>
    <w:rsid w:val="00366E66"/>
    <w:rsid w:val="003670BE"/>
    <w:rsid w:val="00370485"/>
    <w:rsid w:val="00370A32"/>
    <w:rsid w:val="00375A82"/>
    <w:rsid w:val="00376BB2"/>
    <w:rsid w:val="003802AF"/>
    <w:rsid w:val="00381093"/>
    <w:rsid w:val="00382739"/>
    <w:rsid w:val="003840A9"/>
    <w:rsid w:val="0038624D"/>
    <w:rsid w:val="0038791F"/>
    <w:rsid w:val="003901D2"/>
    <w:rsid w:val="0039095B"/>
    <w:rsid w:val="00394D4F"/>
    <w:rsid w:val="00394E99"/>
    <w:rsid w:val="00397FDB"/>
    <w:rsid w:val="003A18BF"/>
    <w:rsid w:val="003A3169"/>
    <w:rsid w:val="003A37EE"/>
    <w:rsid w:val="003A3B90"/>
    <w:rsid w:val="003A66A9"/>
    <w:rsid w:val="003B047A"/>
    <w:rsid w:val="003B0F27"/>
    <w:rsid w:val="003B43BE"/>
    <w:rsid w:val="003B7F2F"/>
    <w:rsid w:val="003C0270"/>
    <w:rsid w:val="003C071A"/>
    <w:rsid w:val="003C52F9"/>
    <w:rsid w:val="003C7006"/>
    <w:rsid w:val="003C7765"/>
    <w:rsid w:val="003C7CC4"/>
    <w:rsid w:val="003E2BF8"/>
    <w:rsid w:val="003E329A"/>
    <w:rsid w:val="003E58D2"/>
    <w:rsid w:val="003F03D0"/>
    <w:rsid w:val="003F11CF"/>
    <w:rsid w:val="003F408A"/>
    <w:rsid w:val="0040016F"/>
    <w:rsid w:val="004004C1"/>
    <w:rsid w:val="004040CE"/>
    <w:rsid w:val="00406981"/>
    <w:rsid w:val="0041348A"/>
    <w:rsid w:val="00414779"/>
    <w:rsid w:val="004154F6"/>
    <w:rsid w:val="0042102F"/>
    <w:rsid w:val="00426947"/>
    <w:rsid w:val="00427468"/>
    <w:rsid w:val="00427C01"/>
    <w:rsid w:val="00434CB1"/>
    <w:rsid w:val="004365E7"/>
    <w:rsid w:val="00437C17"/>
    <w:rsid w:val="004402A3"/>
    <w:rsid w:val="00440568"/>
    <w:rsid w:val="00441906"/>
    <w:rsid w:val="00441C12"/>
    <w:rsid w:val="00442408"/>
    <w:rsid w:val="00444BF9"/>
    <w:rsid w:val="00445DC3"/>
    <w:rsid w:val="0045153B"/>
    <w:rsid w:val="00457A30"/>
    <w:rsid w:val="00457C9A"/>
    <w:rsid w:val="00460564"/>
    <w:rsid w:val="00463528"/>
    <w:rsid w:val="00472BDB"/>
    <w:rsid w:val="004757E9"/>
    <w:rsid w:val="00476030"/>
    <w:rsid w:val="00477F34"/>
    <w:rsid w:val="004837C3"/>
    <w:rsid w:val="00483C5C"/>
    <w:rsid w:val="0048423F"/>
    <w:rsid w:val="0048635C"/>
    <w:rsid w:val="004867C0"/>
    <w:rsid w:val="00492210"/>
    <w:rsid w:val="0049387D"/>
    <w:rsid w:val="004A0BB4"/>
    <w:rsid w:val="004A1212"/>
    <w:rsid w:val="004A30E4"/>
    <w:rsid w:val="004A5F8D"/>
    <w:rsid w:val="004B2CD5"/>
    <w:rsid w:val="004B30F2"/>
    <w:rsid w:val="004C37BC"/>
    <w:rsid w:val="004C7388"/>
    <w:rsid w:val="004C793D"/>
    <w:rsid w:val="004D0C42"/>
    <w:rsid w:val="004D2114"/>
    <w:rsid w:val="004D6C76"/>
    <w:rsid w:val="004E4594"/>
    <w:rsid w:val="004E59B8"/>
    <w:rsid w:val="004E7961"/>
    <w:rsid w:val="004F5DF6"/>
    <w:rsid w:val="0050033A"/>
    <w:rsid w:val="0050102A"/>
    <w:rsid w:val="005021C0"/>
    <w:rsid w:val="005031F7"/>
    <w:rsid w:val="00503D26"/>
    <w:rsid w:val="0051338F"/>
    <w:rsid w:val="00515236"/>
    <w:rsid w:val="00517315"/>
    <w:rsid w:val="00524A2C"/>
    <w:rsid w:val="005257BB"/>
    <w:rsid w:val="00526586"/>
    <w:rsid w:val="00527990"/>
    <w:rsid w:val="00534090"/>
    <w:rsid w:val="00542CD2"/>
    <w:rsid w:val="00543025"/>
    <w:rsid w:val="00544FB8"/>
    <w:rsid w:val="00546079"/>
    <w:rsid w:val="00553947"/>
    <w:rsid w:val="005559E3"/>
    <w:rsid w:val="005561B0"/>
    <w:rsid w:val="00556761"/>
    <w:rsid w:val="00557B1A"/>
    <w:rsid w:val="00560C23"/>
    <w:rsid w:val="00565EEB"/>
    <w:rsid w:val="00572828"/>
    <w:rsid w:val="005731DC"/>
    <w:rsid w:val="00575229"/>
    <w:rsid w:val="00576078"/>
    <w:rsid w:val="00576320"/>
    <w:rsid w:val="00581123"/>
    <w:rsid w:val="0058678B"/>
    <w:rsid w:val="0058682E"/>
    <w:rsid w:val="00587349"/>
    <w:rsid w:val="00596721"/>
    <w:rsid w:val="00597C44"/>
    <w:rsid w:val="00597D1D"/>
    <w:rsid w:val="005A2AF8"/>
    <w:rsid w:val="005A38A7"/>
    <w:rsid w:val="005A5D89"/>
    <w:rsid w:val="005B0B3B"/>
    <w:rsid w:val="005B7DFA"/>
    <w:rsid w:val="005C7468"/>
    <w:rsid w:val="005D141F"/>
    <w:rsid w:val="005D2B8A"/>
    <w:rsid w:val="005D3049"/>
    <w:rsid w:val="005D4066"/>
    <w:rsid w:val="005E1D91"/>
    <w:rsid w:val="005E5E37"/>
    <w:rsid w:val="005E670A"/>
    <w:rsid w:val="005E67B5"/>
    <w:rsid w:val="005F2BDB"/>
    <w:rsid w:val="005F479D"/>
    <w:rsid w:val="005F6902"/>
    <w:rsid w:val="00601210"/>
    <w:rsid w:val="00613F6F"/>
    <w:rsid w:val="00615339"/>
    <w:rsid w:val="00625560"/>
    <w:rsid w:val="00626CC0"/>
    <w:rsid w:val="0063007C"/>
    <w:rsid w:val="00632282"/>
    <w:rsid w:val="0063526A"/>
    <w:rsid w:val="00635840"/>
    <w:rsid w:val="00636C20"/>
    <w:rsid w:val="006375E6"/>
    <w:rsid w:val="00642540"/>
    <w:rsid w:val="00643A00"/>
    <w:rsid w:val="00645146"/>
    <w:rsid w:val="00646076"/>
    <w:rsid w:val="00646C3D"/>
    <w:rsid w:val="006511A6"/>
    <w:rsid w:val="006520F3"/>
    <w:rsid w:val="00652E2A"/>
    <w:rsid w:val="0065300E"/>
    <w:rsid w:val="00655684"/>
    <w:rsid w:val="006567E7"/>
    <w:rsid w:val="006574CD"/>
    <w:rsid w:val="00662C2D"/>
    <w:rsid w:val="006647B3"/>
    <w:rsid w:val="00667E24"/>
    <w:rsid w:val="006719CF"/>
    <w:rsid w:val="00673C05"/>
    <w:rsid w:val="006829F2"/>
    <w:rsid w:val="006830F0"/>
    <w:rsid w:val="00684293"/>
    <w:rsid w:val="006848FB"/>
    <w:rsid w:val="0068669B"/>
    <w:rsid w:val="006902AC"/>
    <w:rsid w:val="006918CC"/>
    <w:rsid w:val="00691EA9"/>
    <w:rsid w:val="00694EF2"/>
    <w:rsid w:val="006A1D6A"/>
    <w:rsid w:val="006A3A57"/>
    <w:rsid w:val="006A577B"/>
    <w:rsid w:val="006A66AF"/>
    <w:rsid w:val="006A771E"/>
    <w:rsid w:val="006B3AEB"/>
    <w:rsid w:val="006B70C2"/>
    <w:rsid w:val="006C107E"/>
    <w:rsid w:val="006D4B55"/>
    <w:rsid w:val="006D5950"/>
    <w:rsid w:val="006D6C58"/>
    <w:rsid w:val="006D7B0C"/>
    <w:rsid w:val="006E18DD"/>
    <w:rsid w:val="006E2268"/>
    <w:rsid w:val="006E65AD"/>
    <w:rsid w:val="006F07FE"/>
    <w:rsid w:val="006F7F41"/>
    <w:rsid w:val="00701247"/>
    <w:rsid w:val="007017A7"/>
    <w:rsid w:val="00703E73"/>
    <w:rsid w:val="0071301B"/>
    <w:rsid w:val="00714CF4"/>
    <w:rsid w:val="007175FC"/>
    <w:rsid w:val="00717C3B"/>
    <w:rsid w:val="00721CEB"/>
    <w:rsid w:val="00722E65"/>
    <w:rsid w:val="007248E2"/>
    <w:rsid w:val="0073276A"/>
    <w:rsid w:val="00744214"/>
    <w:rsid w:val="0075031A"/>
    <w:rsid w:val="00750D61"/>
    <w:rsid w:val="0075144B"/>
    <w:rsid w:val="00751CFA"/>
    <w:rsid w:val="00752600"/>
    <w:rsid w:val="007527C5"/>
    <w:rsid w:val="007561EE"/>
    <w:rsid w:val="00761CFB"/>
    <w:rsid w:val="00762010"/>
    <w:rsid w:val="0076470C"/>
    <w:rsid w:val="00767837"/>
    <w:rsid w:val="007715A8"/>
    <w:rsid w:val="00772183"/>
    <w:rsid w:val="00774C40"/>
    <w:rsid w:val="00775548"/>
    <w:rsid w:val="00775DD3"/>
    <w:rsid w:val="0078211F"/>
    <w:rsid w:val="00782798"/>
    <w:rsid w:val="00785A38"/>
    <w:rsid w:val="00785E1F"/>
    <w:rsid w:val="0078780A"/>
    <w:rsid w:val="007920BA"/>
    <w:rsid w:val="007944C4"/>
    <w:rsid w:val="00794EEE"/>
    <w:rsid w:val="00795B62"/>
    <w:rsid w:val="007A13BF"/>
    <w:rsid w:val="007A70BF"/>
    <w:rsid w:val="007A7620"/>
    <w:rsid w:val="007B5DD9"/>
    <w:rsid w:val="007B5FAC"/>
    <w:rsid w:val="007B676D"/>
    <w:rsid w:val="007B7E9A"/>
    <w:rsid w:val="007C1D8E"/>
    <w:rsid w:val="007C1E86"/>
    <w:rsid w:val="007C46CD"/>
    <w:rsid w:val="007C52B5"/>
    <w:rsid w:val="007D032A"/>
    <w:rsid w:val="007D0587"/>
    <w:rsid w:val="007D0633"/>
    <w:rsid w:val="007D2104"/>
    <w:rsid w:val="007D4AE0"/>
    <w:rsid w:val="007D7516"/>
    <w:rsid w:val="007E1AD5"/>
    <w:rsid w:val="007E2982"/>
    <w:rsid w:val="007E34CF"/>
    <w:rsid w:val="007E4A46"/>
    <w:rsid w:val="007E5FC0"/>
    <w:rsid w:val="007E68CB"/>
    <w:rsid w:val="007F1A32"/>
    <w:rsid w:val="007F288B"/>
    <w:rsid w:val="007F47F9"/>
    <w:rsid w:val="007F5203"/>
    <w:rsid w:val="007F5996"/>
    <w:rsid w:val="007F5A24"/>
    <w:rsid w:val="007F6221"/>
    <w:rsid w:val="007F7986"/>
    <w:rsid w:val="00801A7D"/>
    <w:rsid w:val="00801F8C"/>
    <w:rsid w:val="00802A9C"/>
    <w:rsid w:val="0080563B"/>
    <w:rsid w:val="0080697E"/>
    <w:rsid w:val="008108C7"/>
    <w:rsid w:val="00812EC3"/>
    <w:rsid w:val="008145E3"/>
    <w:rsid w:val="00814EB1"/>
    <w:rsid w:val="00815963"/>
    <w:rsid w:val="00816D6A"/>
    <w:rsid w:val="008234A9"/>
    <w:rsid w:val="008263C3"/>
    <w:rsid w:val="008273FC"/>
    <w:rsid w:val="008330FB"/>
    <w:rsid w:val="00837CC4"/>
    <w:rsid w:val="008418E7"/>
    <w:rsid w:val="00841E4D"/>
    <w:rsid w:val="0084436D"/>
    <w:rsid w:val="00846D20"/>
    <w:rsid w:val="0084760C"/>
    <w:rsid w:val="00853614"/>
    <w:rsid w:val="00853EE2"/>
    <w:rsid w:val="008576DB"/>
    <w:rsid w:val="0085793D"/>
    <w:rsid w:val="00857FAD"/>
    <w:rsid w:val="00860377"/>
    <w:rsid w:val="00860584"/>
    <w:rsid w:val="008623EB"/>
    <w:rsid w:val="00873172"/>
    <w:rsid w:val="00873A83"/>
    <w:rsid w:val="0087726B"/>
    <w:rsid w:val="008814DA"/>
    <w:rsid w:val="008819C5"/>
    <w:rsid w:val="00882342"/>
    <w:rsid w:val="00882C5A"/>
    <w:rsid w:val="00883EF2"/>
    <w:rsid w:val="00884567"/>
    <w:rsid w:val="00887181"/>
    <w:rsid w:val="00890192"/>
    <w:rsid w:val="00896B2B"/>
    <w:rsid w:val="00897FFC"/>
    <w:rsid w:val="008A1D0C"/>
    <w:rsid w:val="008A3E2C"/>
    <w:rsid w:val="008A4FFC"/>
    <w:rsid w:val="008A7A93"/>
    <w:rsid w:val="008B0ADE"/>
    <w:rsid w:val="008B1191"/>
    <w:rsid w:val="008B150E"/>
    <w:rsid w:val="008B1578"/>
    <w:rsid w:val="008C0CD6"/>
    <w:rsid w:val="008C0E76"/>
    <w:rsid w:val="008C3095"/>
    <w:rsid w:val="008C3BC1"/>
    <w:rsid w:val="008C6119"/>
    <w:rsid w:val="008C77A6"/>
    <w:rsid w:val="008E370E"/>
    <w:rsid w:val="008F15B3"/>
    <w:rsid w:val="008F2474"/>
    <w:rsid w:val="008F3048"/>
    <w:rsid w:val="008F66A8"/>
    <w:rsid w:val="009000FA"/>
    <w:rsid w:val="009014F7"/>
    <w:rsid w:val="00901E4D"/>
    <w:rsid w:val="00905238"/>
    <w:rsid w:val="00906B04"/>
    <w:rsid w:val="009073F3"/>
    <w:rsid w:val="009145DE"/>
    <w:rsid w:val="009151E2"/>
    <w:rsid w:val="0091585C"/>
    <w:rsid w:val="00924648"/>
    <w:rsid w:val="009277DC"/>
    <w:rsid w:val="00934389"/>
    <w:rsid w:val="00935F33"/>
    <w:rsid w:val="00936708"/>
    <w:rsid w:val="00942185"/>
    <w:rsid w:val="00942FB4"/>
    <w:rsid w:val="009435B9"/>
    <w:rsid w:val="00943D72"/>
    <w:rsid w:val="00947620"/>
    <w:rsid w:val="00953378"/>
    <w:rsid w:val="00953A0F"/>
    <w:rsid w:val="009554FE"/>
    <w:rsid w:val="00956AD8"/>
    <w:rsid w:val="00962D2D"/>
    <w:rsid w:val="00964525"/>
    <w:rsid w:val="0096796D"/>
    <w:rsid w:val="009732C6"/>
    <w:rsid w:val="0097337D"/>
    <w:rsid w:val="009734BB"/>
    <w:rsid w:val="0097352D"/>
    <w:rsid w:val="0097571C"/>
    <w:rsid w:val="0098084A"/>
    <w:rsid w:val="00980D40"/>
    <w:rsid w:val="00982B14"/>
    <w:rsid w:val="00994ED0"/>
    <w:rsid w:val="009A53F0"/>
    <w:rsid w:val="009A677A"/>
    <w:rsid w:val="009A6B2D"/>
    <w:rsid w:val="009A6E84"/>
    <w:rsid w:val="009B24A8"/>
    <w:rsid w:val="009B318D"/>
    <w:rsid w:val="009B4425"/>
    <w:rsid w:val="009B4ED0"/>
    <w:rsid w:val="009B6C0F"/>
    <w:rsid w:val="009C0A4E"/>
    <w:rsid w:val="009C0F8F"/>
    <w:rsid w:val="009C4FED"/>
    <w:rsid w:val="009C74E5"/>
    <w:rsid w:val="009D257A"/>
    <w:rsid w:val="009D42D6"/>
    <w:rsid w:val="009D6981"/>
    <w:rsid w:val="009E1AB6"/>
    <w:rsid w:val="009E2806"/>
    <w:rsid w:val="009E2DA2"/>
    <w:rsid w:val="009E3804"/>
    <w:rsid w:val="009E3EBB"/>
    <w:rsid w:val="009E6C88"/>
    <w:rsid w:val="009F0C50"/>
    <w:rsid w:val="009F49FD"/>
    <w:rsid w:val="00A002AC"/>
    <w:rsid w:val="00A00420"/>
    <w:rsid w:val="00A02B86"/>
    <w:rsid w:val="00A06351"/>
    <w:rsid w:val="00A1157B"/>
    <w:rsid w:val="00A12F09"/>
    <w:rsid w:val="00A13110"/>
    <w:rsid w:val="00A14F7C"/>
    <w:rsid w:val="00A15DD8"/>
    <w:rsid w:val="00A1725C"/>
    <w:rsid w:val="00A21950"/>
    <w:rsid w:val="00A21DEE"/>
    <w:rsid w:val="00A22C12"/>
    <w:rsid w:val="00A24B1F"/>
    <w:rsid w:val="00A2515F"/>
    <w:rsid w:val="00A251AA"/>
    <w:rsid w:val="00A30876"/>
    <w:rsid w:val="00A30F50"/>
    <w:rsid w:val="00A3166F"/>
    <w:rsid w:val="00A31BB5"/>
    <w:rsid w:val="00A33833"/>
    <w:rsid w:val="00A352D1"/>
    <w:rsid w:val="00A37659"/>
    <w:rsid w:val="00A37ADE"/>
    <w:rsid w:val="00A43F1F"/>
    <w:rsid w:val="00A45389"/>
    <w:rsid w:val="00A46F1F"/>
    <w:rsid w:val="00A509B0"/>
    <w:rsid w:val="00A5121C"/>
    <w:rsid w:val="00A51493"/>
    <w:rsid w:val="00A5582B"/>
    <w:rsid w:val="00A56BA9"/>
    <w:rsid w:val="00A6365B"/>
    <w:rsid w:val="00A72D9C"/>
    <w:rsid w:val="00A7479F"/>
    <w:rsid w:val="00A75496"/>
    <w:rsid w:val="00A758BD"/>
    <w:rsid w:val="00A82C81"/>
    <w:rsid w:val="00A8422A"/>
    <w:rsid w:val="00A84578"/>
    <w:rsid w:val="00A866F6"/>
    <w:rsid w:val="00A91169"/>
    <w:rsid w:val="00A94B77"/>
    <w:rsid w:val="00AA31CE"/>
    <w:rsid w:val="00AA59B4"/>
    <w:rsid w:val="00AA67BE"/>
    <w:rsid w:val="00AA70E9"/>
    <w:rsid w:val="00AB04F3"/>
    <w:rsid w:val="00AB17E8"/>
    <w:rsid w:val="00AC1A29"/>
    <w:rsid w:val="00AC52D8"/>
    <w:rsid w:val="00AD2E70"/>
    <w:rsid w:val="00AE2456"/>
    <w:rsid w:val="00AE2E1D"/>
    <w:rsid w:val="00AE3860"/>
    <w:rsid w:val="00AE4252"/>
    <w:rsid w:val="00AE5797"/>
    <w:rsid w:val="00AF1A8C"/>
    <w:rsid w:val="00AF3F90"/>
    <w:rsid w:val="00AF5ECD"/>
    <w:rsid w:val="00AF780E"/>
    <w:rsid w:val="00B01F9C"/>
    <w:rsid w:val="00B041A8"/>
    <w:rsid w:val="00B0775E"/>
    <w:rsid w:val="00B1424C"/>
    <w:rsid w:val="00B16685"/>
    <w:rsid w:val="00B166C3"/>
    <w:rsid w:val="00B1777B"/>
    <w:rsid w:val="00B204E8"/>
    <w:rsid w:val="00B20830"/>
    <w:rsid w:val="00B220F9"/>
    <w:rsid w:val="00B22C86"/>
    <w:rsid w:val="00B24514"/>
    <w:rsid w:val="00B24867"/>
    <w:rsid w:val="00B24D68"/>
    <w:rsid w:val="00B27ED6"/>
    <w:rsid w:val="00B313C3"/>
    <w:rsid w:val="00B32B30"/>
    <w:rsid w:val="00B3439B"/>
    <w:rsid w:val="00B355CB"/>
    <w:rsid w:val="00B36B20"/>
    <w:rsid w:val="00B40152"/>
    <w:rsid w:val="00B40F8A"/>
    <w:rsid w:val="00B45B97"/>
    <w:rsid w:val="00B4750C"/>
    <w:rsid w:val="00B50D0C"/>
    <w:rsid w:val="00B53254"/>
    <w:rsid w:val="00B541C9"/>
    <w:rsid w:val="00B548AF"/>
    <w:rsid w:val="00B61C5A"/>
    <w:rsid w:val="00B64FD7"/>
    <w:rsid w:val="00B6641B"/>
    <w:rsid w:val="00B75DDD"/>
    <w:rsid w:val="00B7660F"/>
    <w:rsid w:val="00B80883"/>
    <w:rsid w:val="00B80FE4"/>
    <w:rsid w:val="00B86234"/>
    <w:rsid w:val="00B866F2"/>
    <w:rsid w:val="00B95DF9"/>
    <w:rsid w:val="00BA2578"/>
    <w:rsid w:val="00BA2D1A"/>
    <w:rsid w:val="00BA2EE8"/>
    <w:rsid w:val="00BA3D2B"/>
    <w:rsid w:val="00BA6019"/>
    <w:rsid w:val="00BA618D"/>
    <w:rsid w:val="00BB4A67"/>
    <w:rsid w:val="00BB7EEE"/>
    <w:rsid w:val="00BC071B"/>
    <w:rsid w:val="00BC2E4F"/>
    <w:rsid w:val="00BC4B80"/>
    <w:rsid w:val="00BC667F"/>
    <w:rsid w:val="00BD6C2E"/>
    <w:rsid w:val="00BE08D8"/>
    <w:rsid w:val="00BE45C8"/>
    <w:rsid w:val="00BE6928"/>
    <w:rsid w:val="00BF2971"/>
    <w:rsid w:val="00BF34E1"/>
    <w:rsid w:val="00BF4A10"/>
    <w:rsid w:val="00C0054D"/>
    <w:rsid w:val="00C053D4"/>
    <w:rsid w:val="00C063E1"/>
    <w:rsid w:val="00C06CED"/>
    <w:rsid w:val="00C07A51"/>
    <w:rsid w:val="00C10669"/>
    <w:rsid w:val="00C10A22"/>
    <w:rsid w:val="00C129EB"/>
    <w:rsid w:val="00C13F77"/>
    <w:rsid w:val="00C14A61"/>
    <w:rsid w:val="00C1586C"/>
    <w:rsid w:val="00C167DA"/>
    <w:rsid w:val="00C17780"/>
    <w:rsid w:val="00C17B3A"/>
    <w:rsid w:val="00C2042A"/>
    <w:rsid w:val="00C243FD"/>
    <w:rsid w:val="00C24E5C"/>
    <w:rsid w:val="00C278DD"/>
    <w:rsid w:val="00C301F5"/>
    <w:rsid w:val="00C32B33"/>
    <w:rsid w:val="00C37B32"/>
    <w:rsid w:val="00C415DE"/>
    <w:rsid w:val="00C417A3"/>
    <w:rsid w:val="00C4507A"/>
    <w:rsid w:val="00C45376"/>
    <w:rsid w:val="00C50CEF"/>
    <w:rsid w:val="00C53ADB"/>
    <w:rsid w:val="00C54742"/>
    <w:rsid w:val="00C5595E"/>
    <w:rsid w:val="00C6207D"/>
    <w:rsid w:val="00C63688"/>
    <w:rsid w:val="00C64915"/>
    <w:rsid w:val="00C64C37"/>
    <w:rsid w:val="00C703E3"/>
    <w:rsid w:val="00C72E88"/>
    <w:rsid w:val="00C81B80"/>
    <w:rsid w:val="00C83EA8"/>
    <w:rsid w:val="00C85355"/>
    <w:rsid w:val="00C85FCC"/>
    <w:rsid w:val="00C87E45"/>
    <w:rsid w:val="00C9148B"/>
    <w:rsid w:val="00C92480"/>
    <w:rsid w:val="00C93327"/>
    <w:rsid w:val="00C95134"/>
    <w:rsid w:val="00C95F63"/>
    <w:rsid w:val="00C95F64"/>
    <w:rsid w:val="00C96BAC"/>
    <w:rsid w:val="00CA277A"/>
    <w:rsid w:val="00CA77B1"/>
    <w:rsid w:val="00CB218A"/>
    <w:rsid w:val="00CB6198"/>
    <w:rsid w:val="00CB7C12"/>
    <w:rsid w:val="00CC14C0"/>
    <w:rsid w:val="00CC29A2"/>
    <w:rsid w:val="00CC29D2"/>
    <w:rsid w:val="00CC53A6"/>
    <w:rsid w:val="00CC655A"/>
    <w:rsid w:val="00CD29DC"/>
    <w:rsid w:val="00CE1027"/>
    <w:rsid w:val="00CE769D"/>
    <w:rsid w:val="00CF19C6"/>
    <w:rsid w:val="00CF19DE"/>
    <w:rsid w:val="00CF47C1"/>
    <w:rsid w:val="00CF5F40"/>
    <w:rsid w:val="00CF6B42"/>
    <w:rsid w:val="00D009C2"/>
    <w:rsid w:val="00D061A6"/>
    <w:rsid w:val="00D079DC"/>
    <w:rsid w:val="00D10CF3"/>
    <w:rsid w:val="00D15F3B"/>
    <w:rsid w:val="00D16E70"/>
    <w:rsid w:val="00D32366"/>
    <w:rsid w:val="00D32594"/>
    <w:rsid w:val="00D378F2"/>
    <w:rsid w:val="00D43928"/>
    <w:rsid w:val="00D45064"/>
    <w:rsid w:val="00D459F1"/>
    <w:rsid w:val="00D46264"/>
    <w:rsid w:val="00D46F2D"/>
    <w:rsid w:val="00D47279"/>
    <w:rsid w:val="00D47B23"/>
    <w:rsid w:val="00D47BDC"/>
    <w:rsid w:val="00D51B46"/>
    <w:rsid w:val="00D54CB8"/>
    <w:rsid w:val="00D637B2"/>
    <w:rsid w:val="00D64F59"/>
    <w:rsid w:val="00D67797"/>
    <w:rsid w:val="00D703CB"/>
    <w:rsid w:val="00D71BDC"/>
    <w:rsid w:val="00D7312C"/>
    <w:rsid w:val="00D744D1"/>
    <w:rsid w:val="00D7696F"/>
    <w:rsid w:val="00D7795A"/>
    <w:rsid w:val="00D81FBD"/>
    <w:rsid w:val="00D82A24"/>
    <w:rsid w:val="00D83236"/>
    <w:rsid w:val="00D84221"/>
    <w:rsid w:val="00D84D64"/>
    <w:rsid w:val="00D85C7A"/>
    <w:rsid w:val="00D90C0C"/>
    <w:rsid w:val="00D91141"/>
    <w:rsid w:val="00D93A5D"/>
    <w:rsid w:val="00D96410"/>
    <w:rsid w:val="00D964AA"/>
    <w:rsid w:val="00DA027D"/>
    <w:rsid w:val="00DA12EB"/>
    <w:rsid w:val="00DA1F91"/>
    <w:rsid w:val="00DA48EC"/>
    <w:rsid w:val="00DA57FD"/>
    <w:rsid w:val="00DA5A57"/>
    <w:rsid w:val="00DB379C"/>
    <w:rsid w:val="00DC111E"/>
    <w:rsid w:val="00DC2C92"/>
    <w:rsid w:val="00DC2FE4"/>
    <w:rsid w:val="00DC57E9"/>
    <w:rsid w:val="00DD080B"/>
    <w:rsid w:val="00DD1187"/>
    <w:rsid w:val="00DD5A1B"/>
    <w:rsid w:val="00DE015B"/>
    <w:rsid w:val="00DE3A88"/>
    <w:rsid w:val="00DE46C1"/>
    <w:rsid w:val="00DE4CD6"/>
    <w:rsid w:val="00DE5751"/>
    <w:rsid w:val="00DE5978"/>
    <w:rsid w:val="00DF0AE0"/>
    <w:rsid w:val="00DF3D99"/>
    <w:rsid w:val="00DF4E76"/>
    <w:rsid w:val="00DF7D5C"/>
    <w:rsid w:val="00E01BBD"/>
    <w:rsid w:val="00E02062"/>
    <w:rsid w:val="00E040A7"/>
    <w:rsid w:val="00E06010"/>
    <w:rsid w:val="00E10B65"/>
    <w:rsid w:val="00E15925"/>
    <w:rsid w:val="00E15FF3"/>
    <w:rsid w:val="00E24FDA"/>
    <w:rsid w:val="00E256B3"/>
    <w:rsid w:val="00E25916"/>
    <w:rsid w:val="00E2796E"/>
    <w:rsid w:val="00E3210B"/>
    <w:rsid w:val="00E32A5E"/>
    <w:rsid w:val="00E3492D"/>
    <w:rsid w:val="00E3750B"/>
    <w:rsid w:val="00E37781"/>
    <w:rsid w:val="00E37E7F"/>
    <w:rsid w:val="00E40317"/>
    <w:rsid w:val="00E414C9"/>
    <w:rsid w:val="00E4343F"/>
    <w:rsid w:val="00E47E41"/>
    <w:rsid w:val="00E534C8"/>
    <w:rsid w:val="00E55533"/>
    <w:rsid w:val="00E55621"/>
    <w:rsid w:val="00E55C02"/>
    <w:rsid w:val="00E6152F"/>
    <w:rsid w:val="00E64F63"/>
    <w:rsid w:val="00E65FB1"/>
    <w:rsid w:val="00E7134E"/>
    <w:rsid w:val="00E732A4"/>
    <w:rsid w:val="00E74E8E"/>
    <w:rsid w:val="00E7570C"/>
    <w:rsid w:val="00E76EAF"/>
    <w:rsid w:val="00E77B2F"/>
    <w:rsid w:val="00E840CE"/>
    <w:rsid w:val="00E8426F"/>
    <w:rsid w:val="00E86AC3"/>
    <w:rsid w:val="00E86BFA"/>
    <w:rsid w:val="00E86F9A"/>
    <w:rsid w:val="00E87B99"/>
    <w:rsid w:val="00E92F8E"/>
    <w:rsid w:val="00EA087E"/>
    <w:rsid w:val="00EA1F4C"/>
    <w:rsid w:val="00EA248B"/>
    <w:rsid w:val="00EA3135"/>
    <w:rsid w:val="00EA5A21"/>
    <w:rsid w:val="00EA6767"/>
    <w:rsid w:val="00EA7EBD"/>
    <w:rsid w:val="00EA7EE9"/>
    <w:rsid w:val="00EB0416"/>
    <w:rsid w:val="00EB095C"/>
    <w:rsid w:val="00EB0B5D"/>
    <w:rsid w:val="00EB19B8"/>
    <w:rsid w:val="00EB3061"/>
    <w:rsid w:val="00EB4098"/>
    <w:rsid w:val="00EB5420"/>
    <w:rsid w:val="00EB6A65"/>
    <w:rsid w:val="00EB6C25"/>
    <w:rsid w:val="00EB7B47"/>
    <w:rsid w:val="00EC0641"/>
    <w:rsid w:val="00EC1C39"/>
    <w:rsid w:val="00EC230E"/>
    <w:rsid w:val="00EC2BB3"/>
    <w:rsid w:val="00EC43DF"/>
    <w:rsid w:val="00EC4E6D"/>
    <w:rsid w:val="00EC5AFB"/>
    <w:rsid w:val="00EC670F"/>
    <w:rsid w:val="00ED01E7"/>
    <w:rsid w:val="00ED03B2"/>
    <w:rsid w:val="00ED0D41"/>
    <w:rsid w:val="00ED2971"/>
    <w:rsid w:val="00ED6B07"/>
    <w:rsid w:val="00ED732E"/>
    <w:rsid w:val="00EE1D32"/>
    <w:rsid w:val="00EE2747"/>
    <w:rsid w:val="00EF06C1"/>
    <w:rsid w:val="00EF424A"/>
    <w:rsid w:val="00EF7A30"/>
    <w:rsid w:val="00F055B3"/>
    <w:rsid w:val="00F056F4"/>
    <w:rsid w:val="00F06054"/>
    <w:rsid w:val="00F06BFF"/>
    <w:rsid w:val="00F17607"/>
    <w:rsid w:val="00F2236B"/>
    <w:rsid w:val="00F25E47"/>
    <w:rsid w:val="00F26C71"/>
    <w:rsid w:val="00F34A3E"/>
    <w:rsid w:val="00F36405"/>
    <w:rsid w:val="00F4152F"/>
    <w:rsid w:val="00F43407"/>
    <w:rsid w:val="00F44199"/>
    <w:rsid w:val="00F44DE8"/>
    <w:rsid w:val="00F537FF"/>
    <w:rsid w:val="00F56E91"/>
    <w:rsid w:val="00F61DA9"/>
    <w:rsid w:val="00F667FC"/>
    <w:rsid w:val="00F741A7"/>
    <w:rsid w:val="00F748C9"/>
    <w:rsid w:val="00F839F3"/>
    <w:rsid w:val="00F87C74"/>
    <w:rsid w:val="00F92146"/>
    <w:rsid w:val="00F92F60"/>
    <w:rsid w:val="00FA26ED"/>
    <w:rsid w:val="00FA77E3"/>
    <w:rsid w:val="00FB08FE"/>
    <w:rsid w:val="00FB14E5"/>
    <w:rsid w:val="00FB255D"/>
    <w:rsid w:val="00FB2822"/>
    <w:rsid w:val="00FB53EF"/>
    <w:rsid w:val="00FB67F4"/>
    <w:rsid w:val="00FB6C18"/>
    <w:rsid w:val="00FC0056"/>
    <w:rsid w:val="00FC0932"/>
    <w:rsid w:val="00FC4A2F"/>
    <w:rsid w:val="00FD204A"/>
    <w:rsid w:val="00FD2B13"/>
    <w:rsid w:val="00FD4F93"/>
    <w:rsid w:val="00FD530C"/>
    <w:rsid w:val="00FD5E32"/>
    <w:rsid w:val="00FE035A"/>
    <w:rsid w:val="00FE1F75"/>
    <w:rsid w:val="00FE3B28"/>
    <w:rsid w:val="00FE3CDE"/>
    <w:rsid w:val="00FE4876"/>
    <w:rsid w:val="00FE504E"/>
    <w:rsid w:val="00FE560E"/>
    <w:rsid w:val="00FF56C2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63171"/>
  <w15:docId w15:val="{83A8B73B-3031-A04C-8F20-26215083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31B"/>
    <w:pPr>
      <w:autoSpaceDE w:val="0"/>
      <w:autoSpaceDN w:val="0"/>
      <w:adjustRightInd w:val="0"/>
    </w:pPr>
    <w:rPr>
      <w:rFonts w:ascii="Calibri" w:hAnsi="Calibri" w:cs="Calibri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1BB5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1BB5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0F8F"/>
    <w:pPr>
      <w:keepNext/>
      <w:keepLines/>
      <w:spacing w:before="40" w:after="0"/>
      <w:outlineLvl w:val="2"/>
    </w:pPr>
    <w:rPr>
      <w:rFonts w:asciiTheme="minorHAnsi" w:eastAsiaTheme="majorEastAsia" w:hAnsiTheme="minorHAnsi" w:cstheme="minorHAnsi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D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69E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31BB5"/>
    <w:rPr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1BB5"/>
    <w:rPr>
      <w:b/>
    </w:rPr>
  </w:style>
  <w:style w:type="paragraph" w:styleId="Header">
    <w:name w:val="header"/>
    <w:basedOn w:val="Normal"/>
    <w:link w:val="HeaderChar"/>
    <w:uiPriority w:val="99"/>
    <w:unhideWhenUsed/>
    <w:rsid w:val="00C8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45"/>
  </w:style>
  <w:style w:type="paragraph" w:styleId="Footer">
    <w:name w:val="footer"/>
    <w:basedOn w:val="Normal"/>
    <w:link w:val="FooterChar"/>
    <w:uiPriority w:val="99"/>
    <w:unhideWhenUsed/>
    <w:rsid w:val="00C8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45"/>
  </w:style>
  <w:style w:type="character" w:styleId="CommentReference">
    <w:name w:val="annotation reference"/>
    <w:basedOn w:val="DefaultParagraphFont"/>
    <w:uiPriority w:val="99"/>
    <w:semiHidden/>
    <w:unhideWhenUsed/>
    <w:rsid w:val="007B7E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4F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7E9A"/>
    <w:rPr>
      <w:rFonts w:ascii="Calibri" w:hAnsi="Calibri" w:cs="Calibri"/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E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E9A"/>
    <w:rPr>
      <w:rFonts w:ascii="Calibri" w:hAnsi="Calibri" w:cs="Calibri"/>
      <w:b/>
      <w:bCs/>
      <w:sz w:val="20"/>
      <w:szCs w:val="20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E9A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782798"/>
  </w:style>
  <w:style w:type="table" w:styleId="TableGrid">
    <w:name w:val="Table Grid"/>
    <w:basedOn w:val="TableNormal"/>
    <w:uiPriority w:val="39"/>
    <w:rsid w:val="00517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64CD3"/>
    <w:pPr>
      <w:spacing w:after="0" w:line="240" w:lineRule="auto"/>
    </w:pPr>
    <w:rPr>
      <w:lang w:val="en-US"/>
    </w:rPr>
  </w:style>
  <w:style w:type="paragraph" w:customStyle="1" w:styleId="Pa1">
    <w:name w:val="Pa1"/>
    <w:basedOn w:val="Normal"/>
    <w:next w:val="Normal"/>
    <w:uiPriority w:val="99"/>
    <w:rsid w:val="00655684"/>
    <w:pPr>
      <w:spacing w:after="0" w:line="181" w:lineRule="atLeast"/>
    </w:pPr>
    <w:rPr>
      <w:rFonts w:ascii="SVFXI R+ DIN" w:hAnsi="SVFXI R+ DIN"/>
      <w:sz w:val="24"/>
      <w:szCs w:val="24"/>
    </w:rPr>
  </w:style>
  <w:style w:type="character" w:customStyle="1" w:styleId="A2">
    <w:name w:val="A2"/>
    <w:uiPriority w:val="99"/>
    <w:rsid w:val="00655684"/>
    <w:rPr>
      <w:rFonts w:cs="SVFXI R+ DIN"/>
      <w:color w:val="000000"/>
      <w:sz w:val="10"/>
      <w:szCs w:val="10"/>
    </w:rPr>
  </w:style>
  <w:style w:type="paragraph" w:styleId="NormalWeb">
    <w:name w:val="Normal (Web)"/>
    <w:basedOn w:val="Normal"/>
    <w:uiPriority w:val="99"/>
    <w:rsid w:val="009C0A4E"/>
    <w:pPr>
      <w:spacing w:before="100" w:after="100" w:line="24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Normal0">
    <w:name w:val="[Normal]"/>
    <w:uiPriority w:val="99"/>
    <w:rsid w:val="00691E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I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1BDC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0D23DA"/>
    <w:pPr>
      <w:autoSpaceDE/>
      <w:autoSpaceDN/>
      <w:adjustRightInd/>
      <w:spacing w:after="0"/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D23DA"/>
    <w:rPr>
      <w:rFonts w:ascii="Calibri" w:hAnsi="Calibri" w:cs="Calibri"/>
      <w:noProof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C0F8F"/>
    <w:rPr>
      <w:rFonts w:eastAsiaTheme="majorEastAsia" w:cstheme="minorHAnsi"/>
      <w:i/>
      <w:sz w:val="24"/>
      <w:szCs w:val="24"/>
      <w:lang w:val="en-IE"/>
    </w:rPr>
  </w:style>
  <w:style w:type="paragraph" w:customStyle="1" w:styleId="DecimalAligned">
    <w:name w:val="Decimal Aligned"/>
    <w:basedOn w:val="Normal"/>
    <w:uiPriority w:val="40"/>
    <w:qFormat/>
    <w:rsid w:val="009C0F8F"/>
    <w:pPr>
      <w:tabs>
        <w:tab w:val="decimal" w:pos="360"/>
      </w:tabs>
      <w:autoSpaceDE/>
      <w:autoSpaceDN/>
      <w:adjustRightInd/>
      <w:spacing w:after="200" w:line="276" w:lineRule="auto"/>
    </w:pPr>
    <w:rPr>
      <w:rFonts w:asciiTheme="minorHAnsi" w:eastAsiaTheme="minorEastAsia" w:hAnsiTheme="minorHAns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9C0F8F"/>
    <w:pPr>
      <w:autoSpaceDE/>
      <w:autoSpaceDN/>
      <w:adjustRightInd/>
      <w:spacing w:after="0" w:line="240" w:lineRule="auto"/>
    </w:pPr>
    <w:rPr>
      <w:rFonts w:asciiTheme="minorHAnsi" w:eastAsiaTheme="minorEastAsia" w:hAnsiTheme="minorHAns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0F8F"/>
    <w:rPr>
      <w:rFonts w:eastAsiaTheme="minorEastAsia" w:cs="Times New Roman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9C0F8F"/>
    <w:rPr>
      <w:i/>
      <w:iCs/>
    </w:rPr>
  </w:style>
  <w:style w:type="table" w:styleId="MediumShading2-Accent5">
    <w:name w:val="Medium Shading 2 Accent 5"/>
    <w:basedOn w:val="TableNormal"/>
    <w:uiPriority w:val="64"/>
    <w:rsid w:val="009C0F8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7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5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RLi18</b:Tag>
    <b:SourceType>JournalArticle</b:SourceType>
    <b:Guid>{9EA32B73-E4F4-4B36-BBB4-2A3738151445}</b:Guid>
    <b:Author>
      <b:Author>
        <b:NameList>
          <b:Person>
            <b:Last>R</b:Last>
            <b:First>Liu.,K,</b:First>
            <b:Middle>Scopelliti., S, Pittman., A, Zamora</b:Middle>
          </b:Person>
        </b:NameList>
      </b:Author>
    </b:Author>
    <b:Title>Childhood maltreatment and non-suicidal self-injury: A systematic review and meta-analysis</b:Title>
    <b:JournalName>Lancet Psychiatry</b:JournalName>
    <b:Year>2018</b:Year>
    <b:Pages> 51–64</b:Pages>
    <b:Volume>5</b:Volume>
    <b:Issue>1</b:Issue>
    <b:RefOrder>2</b:RefOrder>
  </b:Source>
  <b:Source>
    <b:Tag>EDa08</b:Tag>
    <b:SourceType>JournalArticle</b:SourceType>
    <b:Guid>{1DF4A876-D976-4780-91EC-149E16FB7833}</b:Guid>
    <b:Author>
      <b:Author>
        <b:NameList>
          <b:Person>
            <b:Last>Moyer</b:Last>
            <b:First>E.</b:First>
            <b:Middle>David Klonsky and Anne</b:Middle>
          </b:Person>
        </b:NameList>
      </b:Author>
    </b:Author>
    <b:Title>Childhood sexual abuse and non-suicidal self-injury: meta-analysis</b:Title>
    <b:JournalName>British Journal of Psychiatry</b:JournalName>
    <b:Year>2008</b:Year>
    <b:Pages>166-170</b:Pages>
    <b:Volume>192</b:Volume>
    <b:RefOrder>4</b:RefOrder>
  </b:Source>
  <b:Source>
    <b:Tag>GSe15</b:Tag>
    <b:SourceType>JournalArticle</b:SourceType>
    <b:Guid>{30652D7C-B3E1-406D-9639-66C9B93C28EA}</b:Guid>
    <b:Author>
      <b:Author>
        <b:NameList>
          <b:Person>
            <b:Last>G</b:Last>
            <b:First>Serafini.,C,</b:First>
            <b:Middle>Muzio., G, Piccinini., E, Flouri., G, Ferrigno., M, Pompili., P, Girardi., M, Amore</b:Middle>
          </b:Person>
        </b:NameList>
      </b:Author>
    </b:Author>
    <b:Title>Life adversities and suicidal behavior in young individuals: a systematic review</b:Title>
    <b:JournalName>European Child &amp; Adolescent Psychiatry</b:JournalName>
    <b:Year>2015</b:Year>
    <b:Pages>1423–1446</b:Pages>
    <b:Volume>24</b:Volume>
    <b:Issue>12</b:Issue>
    <b:RefOrder>5</b:RefOrder>
  </b:Source>
  <b:Source>
    <b:Tag>FDa16</b:Tag>
    <b:SourceType>JournalArticle</b:SourceType>
    <b:Guid>{B8629620-3766-4286-B20E-72AEF4CA54A8}</b:Guid>
    <b:Author>
      <b:Author>
        <b:NameList>
          <b:Person>
            <b:Last>F</b:Last>
            <b:First>Daray.,</b:First>
            <b:Middle>S, Rojas., A, Bridges., C, Badour., L, Grendas., D Rodante., S, Puppo., F, Rebok</b:Middle>
          </b:Person>
        </b:NameList>
      </b:Author>
    </b:Author>
    <b:Title>The independent effects of child sexual abuse and impulsivity on lifetime suicide attempts among female patients</b:Title>
    <b:JournalName>Child Abuse &amp; Neglect</b:JournalName>
    <b:Year>2016</b:Year>
    <b:Pages>91-98</b:Pages>
    <b:Volume>58</b:Volume>
    <b:RefOrder>6</b:RefOrder>
  </b:Source>
  <b:Source>
    <b:Tag>STu17</b:Tag>
    <b:SourceType>JournalArticle</b:SourceType>
    <b:Guid>{82FCE050-E03C-470C-9676-F4ED20EDA0A9}</b:Guid>
    <b:Author>
      <b:Author>
        <b:NameList>
          <b:Person>
            <b:Last>S</b:Last>
            <b:First>Turner.,</b:First>
            <b:Middle>T, Taillieu., K, Cheung., T, Afifia</b:Middle>
          </b:Person>
        </b:NameList>
      </b:Author>
    </b:Author>
    <b:Title>The relationship between childhood sexual abuse and mental health outcomes among males: Results from a nationally representative United States sample</b:Title>
    <b:JournalName>Child Abuse &amp; Neglect</b:JournalName>
    <b:Year>2017</b:Year>
    <b:Pages>64-72</b:Pages>
    <b:Volume>66</b:Volume>
    <b:RefOrder>7</b:RefOrder>
  </b:Source>
  <b:Source>
    <b:Tag>CDe16</b:Tag>
    <b:SourceType>JournalArticle</b:SourceType>
    <b:Guid>{AD1CCD42-F5B1-4FA2-BBB9-2B8F29DDE9A6}</b:Guid>
    <b:Author>
      <b:Author>
        <b:NameList>
          <b:Person>
            <b:Last>C</b:Last>
            <b:First>DeCou.,</b:First>
            <b:Middle>S, Lynch., D, DeHart.,J, Belknap</b:Middle>
          </b:Person>
        </b:NameList>
      </b:Author>
    </b:Author>
    <b:Title>Evaluating the association between childhood sexual abuse and attempted suicide across the lifespan: Findings from a nationwide study of women in jail. </b:Title>
    <b:JournalName>Psychological Services</b:JournalName>
    <b:Year>2016</b:Year>
    <b:Pages>254-260</b:Pages>
    <b:Volume>13</b:Volume>
    <b:Issue>3</b:Issue>
    <b:RefOrder>8</b:RefOrder>
  </b:Source>
  <b:Source>
    <b:Tag>AFl16</b:Tag>
    <b:SourceType>JournalArticle</b:SourceType>
    <b:Guid>{CCB54555-ED47-4FC2-8BB5-BCBBA0E84CB2}</b:Guid>
    <b:Author>
      <b:Author>
        <b:NameList>
          <b:Person>
            <b:Last>A</b:Last>
            <b:First>Flynn.,</b:First>
            <b:Middle>R, Johnson., S, Bolton., R, Mojtabai</b:Middle>
          </b:Person>
        </b:NameList>
      </b:Author>
    </b:Author>
    <b:Title>Victimization of Lesbian, Gay, and Bisexual People in Childhood: Associations with Attempted Suicide</b:Title>
    <b:JournalName>Suicide and life-threatening behavior</b:JournalName>
    <b:Year>2016</b:Year>
    <b:Pages>457-470</b:Pages>
    <b:Volume>46</b:Volume>
    <b:Issue>4</b:Issue>
    <b:RefOrder>9</b:RefOrder>
  </b:Source>
  <b:Source>
    <b:Tag>KDe14</b:Tag>
    <b:SourceType>JournalArticle</b:SourceType>
    <b:Guid>{1E8593FC-8F3B-4FC0-8915-32F852EF2FE1}</b:Guid>
    <b:Author>
      <b:Author>
        <b:NameList>
          <b:Person>
            <b:Last>K</b:Last>
            <b:First>Devries.,</b:First>
            <b:Middle>J, Mak., J, Child., G, Falder., L, Bacchus., P, Astbury., C, Watts</b:Middle>
          </b:Person>
        </b:NameList>
      </b:Author>
    </b:Author>
    <b:Title>Childhood Sexual Abuse and Suicidal Behavior: A Meta-analysis</b:Title>
    <b:JournalName>Pediatrics</b:JournalName>
    <b:Year>2014</b:Year>
    <b:Pages>1331-1344</b:Pages>
    <b:Volume>133</b:Volume>
    <b:Issue>5</b:Issue>
    <b:RefOrder>10</b:RefOrder>
  </b:Source>
  <b:Source>
    <b:Tag>PYi11</b:Tag>
    <b:SourceType>JournalArticle</b:SourceType>
    <b:Guid>{5E609AA7-7EF6-4078-AC07-B06D6692AD6C}</b:Guid>
    <b:Author>
      <b:Author>
        <b:NameList>
          <b:Person>
            <b:Last>P</b:Last>
            <b:First>Yip.,</b:First>
            <b:Middle>K, Hawton., K, Liu., KS, Liu., P, Ng., P, Kam., Y, Law ., T, Wong</b:Middle>
          </b:Person>
        </b:NameList>
      </b:Author>
    </b:Author>
    <b:Title>A study of deliberate self-harm and its repetition among patients presenting to an emergency department.</b:Title>
    <b:JournalName>Crisis</b:JournalName>
    <b:Year>2011</b:Year>
    <b:Pages>217-24</b:Pages>
    <b:Volume>32</b:Volume>
    <b:Issue>4</b:Issue>
    <b:RefOrder>11</b:RefOrder>
  </b:Source>
  <b:Source>
    <b:Tag>HBl14</b:Tag>
    <b:SourceType>JournalArticle</b:SourceType>
    <b:Guid>{40DC7081-598E-4337-A18C-9DEA5E1003D8}</b:Guid>
    <b:Author>
      <b:Author>
        <b:NameList>
          <b:Person>
            <b:Last>H</b:Last>
            <b:First>Blasco-Fontecilla.,</b:First>
            <b:Middle>I, Jaussent., E, Olié., S, Béziat., S, Guillaume., P, Artieda-Urrutia., E, Baca-Garcia., J, de Leon., P, Courtet</b:Middle>
          </b:Person>
        </b:NameList>
      </b:Author>
    </b:Author>
    <b:Title>A Cross-Sectional Study of Major Repeaters: A Distinct Phenotype of Suicidal Behavior</b:Title>
    <b:JournalName>Primary Care Companion for CNS Disorders</b:JournalName>
    <b:Year>2014</b:Year>
    <b:Volume>16</b:Volume>
    <b:Issue>4</b:Issue>
    <b:RefOrder>12</b:RefOrder>
  </b:Source>
  <b:Source>
    <b:Tag>BBr97</b:Tag>
    <b:SourceType>JournalArticle</b:SourceType>
    <b:Guid>{95158350-B779-4EAF-8648-B856A3977C79}</b:Guid>
    <b:Author>
      <b:Author>
        <b:NameList>
          <b:Person>
            <b:Last>B</b:Last>
            <b:First>Brodsky.,</b:First>
            <b:Middle>K, Malone., S, Ellis., R, Dulit., J, Mann</b:Middle>
          </b:Person>
        </b:NameList>
      </b:Author>
    </b:Author>
    <b:Title>Characteristics of borderline personality disorder associated with suicidal behavior</b:Title>
    <b:JournalName>American Journal of Psychiatry</b:JournalName>
    <b:Year>1997</b:Year>
    <b:Pages>1715-1719</b:Pages>
    <b:Volume>154</b:Volume>
    <b:RefOrder>13</b:RefOrder>
  </b:Source>
  <b:Source>
    <b:Tag>MSt87</b:Tag>
    <b:SourceType>JournalArticle</b:SourceType>
    <b:Guid>{FAB34561-4538-433A-A2AC-B1D7C30B30A6}</b:Guid>
    <b:Author>
      <b:Author>
        <b:NameList>
          <b:Person>
            <b:Last>M</b:Last>
            <b:First>Stone</b:First>
          </b:Person>
        </b:NameList>
      </b:Author>
    </b:Author>
    <b:Title> A psychodynamic approach: some thoughts on the dynamics and</b:Title>
    <b:JournalName>Journal of Personality Disorders</b:JournalName>
    <b:Year>1987</b:Year>
    <b:Pages>347–</b:Pages>
    <b:Volume>1</b:Volume>
    <b:RefOrder>14</b:RefOrder>
  </b:Source>
  <b:Source>
    <b:Tag>KKa19</b:Tag>
    <b:SourceType>JournalArticle</b:SourceType>
    <b:Guid>{567F2A66-1E1B-4E05-AC00-2F72E21A8D3D}</b:Guid>
    <b:Author>
      <b:Author>
        <b:NameList>
          <b:Person>
            <b:Last>K</b:Last>
            <b:First>Kavalidou.,</b:First>
            <b:Middle>D, Smith., G, Der., R, O’Connor</b:Middle>
          </b:Person>
        </b:NameList>
      </b:Author>
    </b:Author>
    <b:Title>The role of physical and mental multimorbidity in suicidal thoughts and behaviours in a Scottish population cohort study</b:Title>
    <b:JournalName>BMC Psychiatry</b:JournalName>
    <b:Year>2019</b:Year>
    <b:Volume>38</b:Volume>
    <b:Issue>19</b:Issue>
    <b:RefOrder>24</b:RefOrder>
  </b:Source>
  <b:Source>
    <b:Tag>Ahm17</b:Tag>
    <b:SourceType>JournalArticle</b:SourceType>
    <b:Guid>{5AA76100-4BED-4D8E-989E-A511B4DDDF78}</b:Guid>
    <b:Author>
      <b:Author>
        <b:NameList>
          <b:Person>
            <b:Last>Ahmedani</b:Last>
            <b:First>B.</b:First>
            <b:Middle>K., Peterson, E. L., Hu, Y., Rossom, R. C., Lynch, F., Lu, C. Y., ... &amp; Williams, L. K.</b:Middle>
          </b:Person>
        </b:NameList>
      </b:Author>
    </b:Author>
    <b:Title>Major Physical Health Conditions and Risk of Suicide</b:Title>
    <b:JournalName>American journal of preventive medicine</b:JournalName>
    <b:Year>2017</b:Year>
    <b:Pages>308-315</b:Pages>
    <b:Volume>53</b:Volume>
    <b:Issue>3</b:Issue>
    <b:RefOrder>25</b:RefOrder>
  </b:Source>
  <b:Source>
    <b:Tag>RWe12</b:Tag>
    <b:SourceType>JournalArticle</b:SourceType>
    <b:Guid>{0C58E229-7FF5-486E-A879-E2404A1AA1B6}</b:Guid>
    <b:Author>
      <b:Author>
        <b:NameList>
          <b:Person>
            <b:Last>R</b:Last>
            <b:First>Webb.,E,</b:First>
            <b:Middle>Kontopantelis., T, Doran., P, Qin., F, Creed., N, Kapur</b:Middle>
          </b:Person>
        </b:NameList>
      </b:Author>
    </b:Author>
    <b:Title>Suicide risk in primary care patients with major physical diseases: a case-control study.</b:Title>
    <b:JournalName>Arch Gen Psychiatry</b:JournalName>
    <b:Year>2012</b:Year>
    <b:Pages>256-264</b:Pages>
    <b:Volume>69</b:Volume>
    <b:Issue>3</b:Issue>
    <b:RefOrder>26</b:RefOrder>
  </b:Source>
  <b:Source>
    <b:Tag>Sch96</b:Tag>
    <b:SourceType>JournalArticle</b:SourceType>
    <b:Guid>{21E87A5C-41FA-4D85-8DD8-98BF22A6F9B2}</b:Guid>
    <b:Title>ttempted suicide in Europe: rates, trend. S and sociodemographic characteristics of suicide attempters during the period 1989–1992. Results of the WHO/EURO Multicentre Study on Parasuicide.</b:Title>
    <b:Year>1996</b:Year>
    <b:Author>
      <b:Author>
        <b:NameList>
          <b:Person>
            <b:Last>Schmidtke</b:Last>
            <b:First>A.,</b:First>
            <b:Middle>Bille‐Brahe, U., DeLeo, D., Kerkhof, A. F. J. M., Bjerke, T., Crepef, P., ... &amp; Pommereau, X.</b:Middle>
          </b:Person>
        </b:NameList>
      </b:Author>
    </b:Author>
    <b:JournalName>Acta Psychiatrica Scandinavica</b:JournalName>
    <b:Pages>327-338</b:Pages>
    <b:Volume>93</b:Volume>
    <b:Issue>5</b:Issue>
    <b:RefOrder>22</b:RefOrder>
  </b:Source>
  <b:Source>
    <b:Tag>TUS19</b:Tag>
    <b:SourceType>InternetSite</b:SourceType>
    <b:Guid>{B51C330E-8D38-41FE-A036-B384F62FF502}</b:Guid>
    <b:Title>Definitions of Child Abuse</b:Title>
    <b:Year>2019</b:Year>
    <b:Author>
      <b:Author>
        <b:Corporate>TUSLA: The Child and Family Agency</b:Corporate>
      </b:Author>
    </b:Author>
    <b:YearAccessed>2019</b:YearAccessed>
    <b:MonthAccessed>August</b:MonthAccessed>
    <b:DayAccessed>1</b:DayAccessed>
    <b:URL>https://www.tusla.ie/services/child-protection-welfare/definitions-of-child-abuse/</b:URL>
    <b:RefOrder>30</b:RefOrder>
  </b:Source>
  <b:Source>
    <b:Tag>Fra17</b:Tag>
    <b:SourceType>JournalArticle</b:SourceType>
    <b:Guid>{0D0B073F-53F5-4BDF-9FE1-88AB2B7749A8}</b:Guid>
    <b:Title>Risk factors for suicidal thoughts and behaviors: a meta-analysis of 50 years of research</b:Title>
    <b:Year>2017</b:Year>
    <b:Author>
      <b:Author>
        <b:NameList>
          <b:Person>
            <b:Last>Franklin</b:Last>
            <b:First>J.</b:First>
            <b:Middle>C., Ribeiro, J. D., Fox, K. R., Bentley, K. H., Kleiman, E. M., Huang, X., ... &amp; Nock, M. K</b:Middle>
          </b:Person>
        </b:NameList>
      </b:Author>
    </b:Author>
    <b:JournalName>Psychological Bulletin</b:JournalName>
    <b:Pages>187-232</b:Pages>
    <b:Volume>143</b:Volume>
    <b:Issue>2</b:Issue>
    <b:RefOrder>29</b:RefOrder>
  </b:Source>
  <b:Source>
    <b:Tag>Noc19</b:Tag>
    <b:SourceType>JournalArticle</b:SourceType>
    <b:Guid>{95828A04-AE15-4F40-81CA-B081942C4A25}</b:Guid>
    <b:Author>
      <b:Author>
        <b:NameList>
          <b:Person>
            <b:Last>Nock MK</b:Last>
            <b:First>Ramirez</b:First>
            <b:Middle>F, Rankin O.</b:Middle>
          </b:Person>
        </b:NameList>
      </b:Author>
    </b:Author>
    <b:Title>Advancing Our Understanding of the Who, When, and Why of Suicide Risk</b:Title>
    <b:JournalName>JAMA Psychiatry</b:JournalName>
    <b:Year>2019</b:Year>
    <b:Pages>11-12</b:Pages>
    <b:Volume>76</b:Volume>
    <b:Issue>1</b:Issue>
    <b:RefOrder>31</b:RefOrder>
  </b:Source>
  <b:Source>
    <b:Tag>Sol02</b:Tag>
    <b:SourceType>JournalArticle</b:SourceType>
    <b:Guid>{2883E828-4DB1-48A7-98C9-2FDEDC6440AF}</b:Guid>
    <b:Title>Childhood abuse as a risk factor for suicidal behavior in borderline personality disorder.</b:Title>
    <b:Year>2002</b:Year>
    <b:Author>
      <b:Author>
        <b:NameList>
          <b:Person>
            <b:Last>Soloff</b:Last>
            <b:First>P.</b:First>
            <b:Middle>H., Lynch, K. G., &amp; Kelly, T. M.</b:Middle>
          </b:Person>
        </b:NameList>
      </b:Author>
    </b:Author>
    <b:JournalName>Journal of personality disorders</b:JournalName>
    <b:Pages>201-214</b:Pages>
    <b:Volume>16</b:Volume>
    <b:Issue>3</b:Issue>
    <b:RefOrder>32</b:RefOrder>
  </b:Source>
  <b:Source>
    <b:Tag>Kap16</b:Tag>
    <b:SourceType>JournalArticle</b:SourceType>
    <b:Guid>{BE41A526-89E4-4D49-BD64-84ABB8BA7112}</b:Guid>
    <b:Author>
      <b:Author>
        <b:NameList>
          <b:Person>
            <b:Last>Kaplan</b:Last>
            <b:First>C.,</b:First>
            <b:Middle>Tarlow, N., Stewart, J. G., Aguirre, B., Galen, G., &amp; Auerbach, R. P.</b:Middle>
          </b:Person>
        </b:NameList>
      </b:Author>
    </b:Author>
    <b:Title>Borderline personality disorder in youth: The prospective impact of child abuse on non-suicidal self-injury and suicidality. </b:Title>
    <b:JournalName>Comprehensive psychiatry</b:JournalName>
    <b:Year>2016</b:Year>
    <b:Pages>86-94</b:Pages>
    <b:Volume>71</b:Volume>
    <b:RefOrder>33</b:RefOrder>
  </b:Source>
  <b:Source>
    <b:Tag>Men16</b:Tag>
    <b:SourceType>JournalArticle</b:SourceType>
    <b:Guid>{33EB4687-F503-44B2-9652-923635753E19}</b:Guid>
    <b:Author>
      <b:Author>
        <b:NameList>
          <b:Person>
            <b:Last>Menon</b:Last>
            <b:First>P.,</b:First>
            <b:Middle>Chaudhari, B., Saldanha, D., Devabhaktuni, S., &amp; Bhattacharya, L.</b:Middle>
          </b:Person>
        </b:NameList>
      </b:Author>
    </b:Author>
    <b:Title>Childhood sexual abuse in adult patients with borderline personality disorder.</b:Title>
    <b:JournalName> Industrial psychiatry journal</b:JournalName>
    <b:Year>2016</b:Year>
    <b:Pages>101-106</b:Pages>
    <b:Volume>25</b:Volume>
    <b:Issue>1</b:Issue>
    <b:RefOrder>34</b:RefOrder>
  </b:Source>
  <b:Source>
    <b:Tag>Too19</b:Tag>
    <b:SourceType>JournalArticle</b:SourceType>
    <b:Guid>{55A4AEE4-AE0C-47CE-9A8D-BE72E9CB61DF}</b:Guid>
    <b:Author>
      <b:Author>
        <b:NameList>
          <b:Person>
            <b:Last>Too</b:Last>
            <b:First>L.</b:First>
            <b:Middle>S., Spittal, M. J., Bugeja, L., Reifels, L., &amp; Pirkis, J.</b:Middle>
          </b:Person>
        </b:NameList>
      </b:Author>
    </b:Author>
    <b:Title>The Association between Mental Disorders and Suicide: A Systematic Review and Meta-Analysis of Record Linkage Studies</b:Title>
    <b:JournalName>Journal of Affective Disorders</b:JournalName>
    <b:Year>2019</b:Year>
    <b:RefOrder>27</b:RefOrder>
  </b:Source>
  <b:Source>
    <b:Tag>Bea04</b:Tag>
    <b:SourceType>JournalArticle</b:SourceType>
    <b:Guid>{65BBA2EE-2AF8-468A-8A7D-A3FDFECDC1F6}</b:Guid>
    <b:Title>Further suicidal behavior among medically serious suicide attempters</b:Title>
    <b:JournalName>Suicide and life-threatening behavior</b:JournalName>
    <b:Year>2004</b:Year>
    <b:Pages>1-11</b:Pages>
    <b:Author>
      <b:Author>
        <b:NameList>
          <b:Person>
            <b:Last>Beautrais</b:Last>
            <b:Middle>L</b:Middle>
            <b:First>A</b:First>
          </b:Person>
        </b:NameList>
      </b:Author>
    </b:Author>
    <b:RefOrder>35</b:RefOrder>
  </b:Source>
  <b:Source>
    <b:Tag>Gvi18</b:Tag>
    <b:SourceType>JournalArticle</b:SourceType>
    <b:Guid>{FDFCDA2D-3064-4BBD-8F62-7182269155BC}</b:Guid>
    <b:Title>Serious suicide attempts: systematic review of psychological risk factors.</b:Title>
    <b:JournalName>Frontiers in psychiatry</b:JournalName>
    <b:Year>2018</b:Year>
    <b:Pages>1-17</b:Pages>
    <b:Author>
      <b:Author>
        <b:NameList>
          <b:Person>
            <b:Last>Gvion</b:Last>
            <b:First>Y</b:First>
          </b:Person>
          <b:Person>
            <b:Last>Levi-Belz</b:Last>
            <b:First>Y</b:First>
          </b:Person>
        </b:NameList>
      </b:Author>
    </b:Author>
    <b:RefOrder>36</b:RefOrder>
  </b:Source>
  <b:Source>
    <b:Tag>Cre18</b:Tag>
    <b:SourceType>Book</b:SourceType>
    <b:Guid>{B70EF14A-A657-42FD-9A8A-6CBAB612B7FA}</b:Guid>
    <b:Author>
      <b:Author>
        <b:NameList>
          <b:Person>
            <b:Last>Creswell JW</b:Last>
            <b:First>Plano</b:First>
            <b:Middle>Clark VL.</b:Middle>
          </b:Person>
        </b:NameList>
      </b:Author>
    </b:Author>
    <b:Title>Designing and Conducting Mixed Methods Research</b:Title>
    <b:Year>2018</b:Year>
    <b:City>Los Angeles</b:City>
    <b:Publisher>SAGE</b:Publisher>
    <b:RefOrder>23</b:RefOrder>
  </b:Source>
  <b:Source>
    <b:Tag>Pap17</b:Tag>
    <b:SourceType>JournalArticle</b:SourceType>
    <b:Guid>{93896A17-09B1-49E8-966C-CDAD756164AD}</b:Guid>
    <b:Title>The long-term co-occurrence of psychiatric illness and behavioral problems following child sexual abuse</b:Title>
    <b:Year>2017</b:Year>
    <b:Author>
      <b:Author>
        <b:NameList>
          <b:Person>
            <b:Last>Papalia</b:Last>
            <b:First>N.</b:First>
            <b:Middle>L., Luebbers, S., Ogloff, J. R., Cutajar, M., &amp; Mullen, P. E.</b:Middle>
          </b:Person>
        </b:NameList>
      </b:Author>
    </b:Author>
    <b:JournalName>Australian &amp; New Zealand Journal of Psychiatry</b:JournalName>
    <b:Pages>604-613</b:Pages>
    <b:Volume>51</b:Volume>
    <b:Issue>6</b:Issue>
    <b:RefOrder>1</b:RefOrder>
  </b:Source>
  <b:Source>
    <b:Tag>Jel08</b:Tag>
    <b:SourceType>JournalArticle</b:SourceType>
    <b:Guid>{69E75886-E7B8-4BDA-8D96-83C8EEEA100F}</b:Guid>
    <b:Author>
      <b:Author>
        <b:NameList>
          <b:Person>
            <b:Last>Jelena Brezo</b:Last>
            <b:First>Joel</b:First>
            <b:Middle>Paris, Frank Vitaro, Martine Hébert, Richard E. Tremblay and Gustavo Turecki</b:Middle>
          </b:Person>
        </b:NameList>
      </b:Author>
    </b:Author>
    <b:Title>Predicting suicide attempts in young adults with histories of childhood abuse</b:Title>
    <b:JournalName>British Journal of Psychiatry</b:JournalName>
    <b:Year>2008</b:Year>
    <b:Pages>134-139</b:Pages>
    <b:Volume>193</b:Volume>
    <b:Issue>2</b:Issue>
    <b:RefOrder>3</b:RefOrder>
  </b:Source>
  <b:Source>
    <b:Tag>Are20</b:Tag>
    <b:SourceType>JournalArticle</b:SourceType>
    <b:Guid>{33AEE550-CEF6-4782-ADE6-827B5623991E}</b:Guid>
    <b:Author>
      <b:Author>
        <b:NameList>
          <b:Person>
            <b:Last>Arensman</b:Last>
            <b:First>E</b:First>
            <b:Middle>et al</b:Middle>
          </b:Person>
        </b:NameList>
      </b:Author>
    </b:Author>
    <b:Title>Study protocol for the implementation and evaluation of the Self-harm Assessment and Management for General Hospitals programme in Ireland (SAMAGH)</b:Title>
    <b:JournalName>BMC Health Services</b:JournalName>
    <b:Year>2020</b:Year>
    <b:RefOrder>21</b:RefOrder>
  </b:Source>
  <b:Source>
    <b:Tag>Klo07</b:Tag>
    <b:SourceType>JournalArticle</b:SourceType>
    <b:Guid>{8F401C50-BACB-4C20-B60A-027EDEF7D266}</b:Guid>
    <b:Author>
      <b:Author>
        <b:NameList>
          <b:Person>
            <b:Last>Klonsky</b:Last>
          </b:Person>
        </b:NameList>
      </b:Author>
    </b:Author>
    <b:Title>The functions of deliberate self-injury: a review of the evidence.</b:Title>
    <b:JournalName>Clinical Psychology Review</b:JournalName>
    <b:Year>2007</b:Year>
    <b:Pages>226-239</b:Pages>
    <b:Volume>27</b:Volume>
    <b:Issue>2</b:Issue>
    <b:RefOrder>15</b:RefOrder>
  </b:Source>
  <b:Source>
    <b:Tag>Kat19</b:Tag>
    <b:SourceType>JournalArticle</b:SourceType>
    <b:Guid>{868E3FF4-2318-49C7-B3E2-1C27D2C83C9D}</b:Guid>
    <b:Author>
      <b:Author>
        <b:NameList>
          <b:Person>
            <b:Last>Henson</b:Last>
            <b:First>Katherine</b:First>
            <b:Middle>E.</b:Middle>
          </b:Person>
          <b:Person>
            <b:Last>Brock</b:Last>
            <b:First>Rachael</b:First>
          </b:Person>
          <b:Person>
            <b:Last>al</b:Last>
            <b:First>James</b:First>
            <b:Middle>Charnock et</b:Middle>
          </b:Person>
        </b:NameList>
      </b:Author>
    </b:Author>
    <b:Title>Risk of Suicide After Cancer Diagnosis in England</b:Title>
    <b:JournalName>JAMA Psychiatry</b:JournalName>
    <b:Year>2019</b:Year>
    <b:Pages>51-60</b:Pages>
    <b:Volume>76</b:Volume>
    <b:Issue>1</b:Issue>
    <b:RefOrder>28</b:RefOrder>
  </b:Source>
  <b:Source>
    <b:Tag>Edm161</b:Tag>
    <b:SourceType>JournalArticle</b:SourceType>
    <b:Guid>{4324B2FA-4459-44BD-8B05-3CF938460FEB}</b:Guid>
    <b:Author>
      <b:Author>
        <b:NameList>
          <b:Person>
            <b:Last>Edmondson</b:Last>
            <b:First>A.</b:First>
            <b:Middle>J., Brennan, C. A., &amp; House, A. O.</b:Middle>
          </b:Person>
        </b:NameList>
      </b:Author>
    </b:Author>
    <b:Title>Non-suicidal reasons for self-harm: A systematic review of self-reported accounts</b:Title>
    <b:JournalName> Journal of Affective Disorders</b:JournalName>
    <b:Year>2016</b:Year>
    <b:Pages>109-117</b:Pages>
    <b:Volume>191</b:Volume>
    <b:RefOrder>17</b:RefOrder>
  </b:Source>
  <b:Source>
    <b:Tag>Tay18</b:Tag>
    <b:SourceType>JournalArticle</b:SourceType>
    <b:Guid>{410E581D-492A-48DA-A5DD-E7BC25C5E6E9}</b:Guid>
    <b:Author>
      <b:Author>
        <b:NameList>
          <b:Person>
            <b:Last>Taylor</b:Last>
            <b:First>P.</b:First>
            <b:Middle>J., Jomar, K., Dhingra, K., Forrester, R., Shahmalak, U., &amp; Dickson, J. M.</b:Middle>
          </b:Person>
        </b:NameList>
      </b:Author>
    </b:Author>
    <b:Title> A meta-analysis of the prevalence of different functions of non-suicidal self-injury. </b:Title>
    <b:JournalName>Journal of Affective Disorders</b:JournalName>
    <b:Year>2018</b:Year>
    <b:Pages>759-769.</b:Pages>
    <b:Volume>227</b:Volume>
    <b:RefOrder>18</b:RefOrder>
  </b:Source>
  <b:Source>
    <b:Tag>Tro19</b:Tag>
    <b:SourceType>JournalArticle</b:SourceType>
    <b:Guid>{0DF95D9B-BFCE-470B-97F8-FFFCF0E446BD}</b:Guid>
    <b:Author>
      <b:Author>
        <b:NameList>
          <b:Person>
            <b:Last>al</b:Last>
            <b:First>Troya</b:First>
            <b:Middle>et</b:Middle>
          </b:Person>
        </b:NameList>
      </b:Author>
    </b:Author>
    <b:Title>Understanding self-harm in older adults: a qualitative study</b:Title>
    <b:JournalName>EClinicalMedicine</b:JournalName>
    <b:Year>2019</b:Year>
    <b:RefOrder>19</b:RefOrder>
  </b:Source>
  <b:Source>
    <b:Tag>Bec74</b:Tag>
    <b:SourceType>JournalArticle</b:SourceType>
    <b:Guid>{8F22415D-E69A-477F-B855-3F221CD11FE3}</b:Guid>
    <b:Author>
      <b:Author>
        <b:NameList>
          <b:Person>
            <b:Last>Beck</b:Last>
            <b:First>R.</b:First>
            <b:Middle>W., Morris, J. B., &amp; Beck, A. T.</b:Middle>
          </b:Person>
        </b:NameList>
      </b:Author>
    </b:Author>
    <b:Title> Cross-validation of the suicidal intent scale.</b:Title>
    <b:JournalName> Psychological reports</b:JournalName>
    <b:Year>1974</b:Year>
    <b:Pages> 445-446</b:Pages>
    <b:Volume>34</b:Volume>
    <b:Issue>2</b:Issue>
    <b:RefOrder>20</b:RefOrder>
  </b:Source>
  <b:Source>
    <b:Tag>Wit19</b:Tag>
    <b:SourceType>JournalArticle</b:SourceType>
    <b:Guid>{47264E27-E214-40ED-BDD9-A47D00D2AE70}</b:Guid>
    <b:Author>
      <b:Author>
        <b:NameList>
          <b:Person>
            <b:Last>Witt</b:Last>
            <b:First>K.,</b:First>
            <b:Middle>Daly, C., Arensman, C., Pirkis, J., Lubman, D</b:Middle>
          </b:Person>
        </b:NameList>
      </b:Author>
    </b:Author>
    <b:Title>Patterns of self-harm methods over time and the association with methods used at repeat episodes of non-fatal self-harm and suicide: A systematic review</b:Title>
    <b:JournalName>Journal of Affective Disorders</b:JournalName>
    <b:Year>2019</b:Year>
    <b:Pages>250-264</b:Pages>
    <b:Volume>245</b:Volume>
    <b:Issue>15</b:Issue>
    <b:RefOrder>16</b:RefOrder>
  </b:Source>
</b:Sources>
</file>

<file path=customXml/itemProps1.xml><?xml version="1.0" encoding="utf-8"?>
<ds:datastoreItem xmlns:ds="http://schemas.openxmlformats.org/officeDocument/2006/customXml" ds:itemID="{1FE80971-A53D-43F5-9FE2-F452658C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College Cork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Arensman, Ella</dc:creator>
  <cp:lastModifiedBy>Troya Bermeo, Maria Isabela</cp:lastModifiedBy>
  <cp:revision>8</cp:revision>
  <dcterms:created xsi:type="dcterms:W3CDTF">2020-07-06T08:20:00Z</dcterms:created>
  <dcterms:modified xsi:type="dcterms:W3CDTF">2020-07-14T12:15:00Z</dcterms:modified>
</cp:coreProperties>
</file>