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BC93" w14:textId="77777777" w:rsidR="00C52C62" w:rsidRDefault="006412DD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Supplementary Material</w:t>
      </w:r>
    </w:p>
    <w:p w14:paraId="35BF206E" w14:textId="77777777" w:rsidR="00C52C62" w:rsidRDefault="00C52C62"/>
    <w:p w14:paraId="004BEB50" w14:textId="77777777" w:rsidR="00C52C62" w:rsidRDefault="00C52C62"/>
    <w:tbl>
      <w:tblPr>
        <w:tblStyle w:val="TableGrid"/>
        <w:tblpPr w:leftFromText="180" w:rightFromText="180" w:vertAnchor="page" w:horzAnchor="margin" w:tblpY="2077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30"/>
        <w:gridCol w:w="911"/>
        <w:gridCol w:w="903"/>
        <w:gridCol w:w="904"/>
        <w:gridCol w:w="904"/>
        <w:gridCol w:w="1310"/>
      </w:tblGrid>
      <w:tr w:rsidR="00C52C62" w14:paraId="3C61FB24" w14:textId="77777777">
        <w:trPr>
          <w:trHeight w:val="305"/>
        </w:trPr>
        <w:tc>
          <w:tcPr>
            <w:tcW w:w="9000" w:type="dxa"/>
            <w:gridSpan w:val="7"/>
            <w:tcBorders>
              <w:bottom w:val="single" w:sz="4" w:space="0" w:color="auto"/>
            </w:tcBorders>
          </w:tcPr>
          <w:p w14:paraId="7B8F1D3F" w14:textId="77777777" w:rsidR="00C52C62" w:rsidRDefault="006412DD">
            <w:pPr>
              <w:spacing w:line="276" w:lineRule="auto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eastAsia="MS Mincho" w:hAnsi="Cambria" w:cs="Times New Roman"/>
                <w:color w:val="000000" w:themeColor="text1"/>
                <w:sz w:val="21"/>
                <w:szCs w:val="21"/>
              </w:rPr>
              <w:t xml:space="preserve">Supplementary Material 1. </w:t>
            </w:r>
            <w:r>
              <w:rPr>
                <w:rFonts w:ascii="Cambria" w:hAnsi="Cambria" w:cs="Times New Roman"/>
                <w:color w:val="000000" w:themeColor="text1"/>
                <w:sz w:val="21"/>
                <w:szCs w:val="21"/>
              </w:rPr>
              <w:t>Brain r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egions showing higher activation in the within-group GO &gt; NOGO-correct contrast. </w:t>
            </w:r>
          </w:p>
        </w:tc>
      </w:tr>
      <w:tr w:rsidR="00C52C62" w14:paraId="3EC51799" w14:textId="77777777">
        <w:trPr>
          <w:trHeight w:val="217"/>
        </w:trPr>
        <w:tc>
          <w:tcPr>
            <w:tcW w:w="3438" w:type="dxa"/>
            <w:vMerge w:val="restart"/>
            <w:tcBorders>
              <w:top w:val="single" w:sz="4" w:space="0" w:color="auto"/>
            </w:tcBorders>
            <w:vAlign w:val="center"/>
          </w:tcPr>
          <w:p w14:paraId="15EC62AE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Regions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28927572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L/R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</w:tcBorders>
          </w:tcPr>
          <w:p w14:paraId="15B04DCA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MNI coordinates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27A4FAC7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Z value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</w:tcBorders>
            <w:vAlign w:val="center"/>
          </w:tcPr>
          <w:p w14:paraId="7F356733" w14:textId="77777777" w:rsidR="00C52C62" w:rsidRDefault="006412DD">
            <w:pPr>
              <w:spacing w:line="240" w:lineRule="exac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Cluster</w:t>
            </w:r>
            <w:r>
              <w:rPr>
                <w:rFonts w:ascii="Cambria" w:eastAsia="MS Mincho" w:hAnsi="Cambria" w:cs="Times New Roman"/>
                <w:color w:val="000000" w:themeColor="text1"/>
              </w:rPr>
              <w:br/>
              <w:t>size (mm</w:t>
            </w:r>
            <w:r>
              <w:rPr>
                <w:rFonts w:ascii="Cambria" w:eastAsia="MS Mincho" w:hAnsi="Cambria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Cambria" w:eastAsia="MS Mincho" w:hAnsi="Cambria" w:cs="Times New Roman"/>
                <w:color w:val="000000" w:themeColor="text1"/>
              </w:rPr>
              <w:t>)</w:t>
            </w:r>
          </w:p>
        </w:tc>
      </w:tr>
      <w:tr w:rsidR="00C52C62" w14:paraId="485CB1CD" w14:textId="77777777">
        <w:tc>
          <w:tcPr>
            <w:tcW w:w="3438" w:type="dxa"/>
            <w:vMerge/>
            <w:tcBorders>
              <w:bottom w:val="single" w:sz="4" w:space="0" w:color="auto"/>
            </w:tcBorders>
          </w:tcPr>
          <w:p w14:paraId="2A271D07" w14:textId="77777777" w:rsidR="00C52C62" w:rsidRDefault="00C52C62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39916438" w14:textId="77777777" w:rsidR="00C52C62" w:rsidRDefault="00C52C62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19BE878C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X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D62B91C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Y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F644A4E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Z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14:paraId="158351BA" w14:textId="77777777" w:rsidR="00C52C62" w:rsidRDefault="00C52C62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14:paraId="69E319AB" w14:textId="77777777" w:rsidR="00C52C62" w:rsidRDefault="00C52C62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</w:tr>
      <w:tr w:rsidR="00C52C62" w14:paraId="472964DE" w14:textId="77777777">
        <w:tc>
          <w:tcPr>
            <w:tcW w:w="3438" w:type="dxa"/>
          </w:tcPr>
          <w:p w14:paraId="271DE8E8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HC</w:t>
            </w:r>
          </w:p>
        </w:tc>
        <w:tc>
          <w:tcPr>
            <w:tcW w:w="630" w:type="dxa"/>
          </w:tcPr>
          <w:p w14:paraId="417CC12E" w14:textId="77777777" w:rsidR="00C52C62" w:rsidRDefault="00C52C62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14:paraId="6A0BE4B0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3" w:type="dxa"/>
          </w:tcPr>
          <w:p w14:paraId="6551321D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14:paraId="76FC7E3D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14:paraId="4F83E617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1310" w:type="dxa"/>
          </w:tcPr>
          <w:p w14:paraId="121EEAFB" w14:textId="77777777" w:rsidR="00C52C62" w:rsidRDefault="00C52C62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</w:tr>
      <w:tr w:rsidR="00C52C62" w14:paraId="60B57995" w14:textId="77777777">
        <w:trPr>
          <w:trHeight w:val="255"/>
        </w:trPr>
        <w:tc>
          <w:tcPr>
            <w:tcW w:w="3438" w:type="dxa"/>
          </w:tcPr>
          <w:p w14:paraId="1A0F6FA5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Postcentral Gyrus</w:t>
            </w:r>
          </w:p>
        </w:tc>
        <w:tc>
          <w:tcPr>
            <w:tcW w:w="630" w:type="dxa"/>
          </w:tcPr>
          <w:p w14:paraId="5D3ABBFF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314B022D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−46</w:t>
            </w:r>
          </w:p>
        </w:tc>
        <w:tc>
          <w:tcPr>
            <w:tcW w:w="903" w:type="dxa"/>
          </w:tcPr>
          <w:p w14:paraId="259F3857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−28</w:t>
            </w:r>
          </w:p>
        </w:tc>
        <w:tc>
          <w:tcPr>
            <w:tcW w:w="904" w:type="dxa"/>
          </w:tcPr>
          <w:p w14:paraId="684119BA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50</w:t>
            </w:r>
          </w:p>
        </w:tc>
        <w:tc>
          <w:tcPr>
            <w:tcW w:w="904" w:type="dxa"/>
          </w:tcPr>
          <w:p w14:paraId="2484D049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5.05</w:t>
            </w:r>
          </w:p>
        </w:tc>
        <w:tc>
          <w:tcPr>
            <w:tcW w:w="1310" w:type="dxa"/>
          </w:tcPr>
          <w:p w14:paraId="16374096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1792</w:t>
            </w:r>
          </w:p>
        </w:tc>
      </w:tr>
      <w:tr w:rsidR="00C52C62" w14:paraId="5865500E" w14:textId="77777777">
        <w:trPr>
          <w:trHeight w:val="255"/>
        </w:trPr>
        <w:tc>
          <w:tcPr>
            <w:tcW w:w="3438" w:type="dxa"/>
          </w:tcPr>
          <w:p w14:paraId="2D0620B9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Postcentral Gyrus</w:t>
            </w:r>
          </w:p>
        </w:tc>
        <w:tc>
          <w:tcPr>
            <w:tcW w:w="630" w:type="dxa"/>
          </w:tcPr>
          <w:p w14:paraId="5F2219A5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</w:tcPr>
          <w:p w14:paraId="3A3EB0E0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58</w:t>
            </w:r>
          </w:p>
        </w:tc>
        <w:tc>
          <w:tcPr>
            <w:tcW w:w="903" w:type="dxa"/>
          </w:tcPr>
          <w:p w14:paraId="1214445D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−20</w:t>
            </w:r>
          </w:p>
        </w:tc>
        <w:tc>
          <w:tcPr>
            <w:tcW w:w="904" w:type="dxa"/>
          </w:tcPr>
          <w:p w14:paraId="2E8F6619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34</w:t>
            </w:r>
          </w:p>
        </w:tc>
        <w:tc>
          <w:tcPr>
            <w:tcW w:w="904" w:type="dxa"/>
          </w:tcPr>
          <w:p w14:paraId="4E4C9D68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4.36</w:t>
            </w:r>
          </w:p>
        </w:tc>
        <w:tc>
          <w:tcPr>
            <w:tcW w:w="1310" w:type="dxa"/>
          </w:tcPr>
          <w:p w14:paraId="6C3F6DD4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596</w:t>
            </w:r>
          </w:p>
        </w:tc>
      </w:tr>
      <w:tr w:rsidR="00C52C62" w14:paraId="304C0629" w14:textId="77777777">
        <w:trPr>
          <w:trHeight w:val="255"/>
        </w:trPr>
        <w:tc>
          <w:tcPr>
            <w:tcW w:w="3438" w:type="dxa"/>
          </w:tcPr>
          <w:p w14:paraId="41BD149C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Precentral Gyrus</w:t>
            </w:r>
          </w:p>
        </w:tc>
        <w:tc>
          <w:tcPr>
            <w:tcW w:w="630" w:type="dxa"/>
          </w:tcPr>
          <w:p w14:paraId="0DCC7141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</w:tcPr>
          <w:p w14:paraId="77217026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62</w:t>
            </w:r>
          </w:p>
        </w:tc>
        <w:tc>
          <w:tcPr>
            <w:tcW w:w="903" w:type="dxa"/>
          </w:tcPr>
          <w:p w14:paraId="58D86215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</w:t>
            </w:r>
          </w:p>
        </w:tc>
        <w:tc>
          <w:tcPr>
            <w:tcW w:w="904" w:type="dxa"/>
          </w:tcPr>
          <w:p w14:paraId="00379846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26</w:t>
            </w:r>
          </w:p>
        </w:tc>
        <w:tc>
          <w:tcPr>
            <w:tcW w:w="904" w:type="dxa"/>
          </w:tcPr>
          <w:p w14:paraId="6FD96455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4.01</w:t>
            </w:r>
          </w:p>
        </w:tc>
        <w:tc>
          <w:tcPr>
            <w:tcW w:w="1310" w:type="dxa"/>
          </w:tcPr>
          <w:p w14:paraId="01EB05D9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52</w:t>
            </w:r>
          </w:p>
        </w:tc>
      </w:tr>
      <w:tr w:rsidR="00C52C62" w14:paraId="6E9F88D4" w14:textId="77777777">
        <w:trPr>
          <w:trHeight w:val="255"/>
        </w:trPr>
        <w:tc>
          <w:tcPr>
            <w:tcW w:w="3438" w:type="dxa"/>
          </w:tcPr>
          <w:p w14:paraId="6F9532CD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Precentral Gyrus</w:t>
            </w:r>
          </w:p>
        </w:tc>
        <w:tc>
          <w:tcPr>
            <w:tcW w:w="630" w:type="dxa"/>
          </w:tcPr>
          <w:p w14:paraId="49CAE67F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07F97214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−54</w:t>
            </w:r>
          </w:p>
        </w:tc>
        <w:tc>
          <w:tcPr>
            <w:tcW w:w="903" w:type="dxa"/>
          </w:tcPr>
          <w:p w14:paraId="079A17E0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0</w:t>
            </w:r>
          </w:p>
        </w:tc>
        <w:tc>
          <w:tcPr>
            <w:tcW w:w="904" w:type="dxa"/>
          </w:tcPr>
          <w:p w14:paraId="3D929F1A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22</w:t>
            </w:r>
          </w:p>
        </w:tc>
        <w:tc>
          <w:tcPr>
            <w:tcW w:w="904" w:type="dxa"/>
          </w:tcPr>
          <w:p w14:paraId="3CEE8129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4.00</w:t>
            </w:r>
          </w:p>
        </w:tc>
        <w:tc>
          <w:tcPr>
            <w:tcW w:w="1310" w:type="dxa"/>
          </w:tcPr>
          <w:p w14:paraId="24DDDE22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204</w:t>
            </w:r>
          </w:p>
        </w:tc>
      </w:tr>
      <w:tr w:rsidR="00C52C62" w14:paraId="30393BA3" w14:textId="77777777">
        <w:trPr>
          <w:trHeight w:val="255"/>
        </w:trPr>
        <w:tc>
          <w:tcPr>
            <w:tcW w:w="3438" w:type="dxa"/>
          </w:tcPr>
          <w:p w14:paraId="79511BFB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Lingual Gyrus</w:t>
            </w:r>
          </w:p>
        </w:tc>
        <w:tc>
          <w:tcPr>
            <w:tcW w:w="630" w:type="dxa"/>
          </w:tcPr>
          <w:p w14:paraId="37AB6CD6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</w:tcPr>
          <w:p w14:paraId="467B22F0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10</w:t>
            </w:r>
          </w:p>
        </w:tc>
        <w:tc>
          <w:tcPr>
            <w:tcW w:w="903" w:type="dxa"/>
          </w:tcPr>
          <w:p w14:paraId="7CF818D1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−56</w:t>
            </w:r>
          </w:p>
        </w:tc>
        <w:tc>
          <w:tcPr>
            <w:tcW w:w="904" w:type="dxa"/>
          </w:tcPr>
          <w:p w14:paraId="54DCFCA4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−14</w:t>
            </w:r>
          </w:p>
        </w:tc>
        <w:tc>
          <w:tcPr>
            <w:tcW w:w="904" w:type="dxa"/>
          </w:tcPr>
          <w:p w14:paraId="3CD4FD04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3.76</w:t>
            </w:r>
          </w:p>
        </w:tc>
        <w:tc>
          <w:tcPr>
            <w:tcW w:w="1310" w:type="dxa"/>
          </w:tcPr>
          <w:p w14:paraId="51FB4956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144</w:t>
            </w:r>
          </w:p>
        </w:tc>
      </w:tr>
      <w:tr w:rsidR="00C52C62" w14:paraId="66E9B8E3" w14:textId="77777777">
        <w:trPr>
          <w:trHeight w:val="255"/>
        </w:trPr>
        <w:tc>
          <w:tcPr>
            <w:tcW w:w="3438" w:type="dxa"/>
          </w:tcPr>
          <w:p w14:paraId="1EB1BC6D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Thalamus Proper</w:t>
            </w:r>
          </w:p>
        </w:tc>
        <w:tc>
          <w:tcPr>
            <w:tcW w:w="630" w:type="dxa"/>
          </w:tcPr>
          <w:p w14:paraId="23965DC4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5A97FC92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−18</w:t>
            </w:r>
          </w:p>
        </w:tc>
        <w:tc>
          <w:tcPr>
            <w:tcW w:w="903" w:type="dxa"/>
          </w:tcPr>
          <w:p w14:paraId="13C15B1D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−28</w:t>
            </w:r>
          </w:p>
        </w:tc>
        <w:tc>
          <w:tcPr>
            <w:tcW w:w="904" w:type="dxa"/>
          </w:tcPr>
          <w:p w14:paraId="7BD1147D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6</w:t>
            </w:r>
          </w:p>
        </w:tc>
        <w:tc>
          <w:tcPr>
            <w:tcW w:w="904" w:type="dxa"/>
          </w:tcPr>
          <w:p w14:paraId="1F0BFF04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3.70</w:t>
            </w:r>
          </w:p>
        </w:tc>
        <w:tc>
          <w:tcPr>
            <w:tcW w:w="1310" w:type="dxa"/>
          </w:tcPr>
          <w:p w14:paraId="2A42FCD1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48</w:t>
            </w:r>
          </w:p>
        </w:tc>
      </w:tr>
      <w:tr w:rsidR="00C52C62" w14:paraId="66AA2DBB" w14:textId="77777777">
        <w:trPr>
          <w:trHeight w:val="255"/>
        </w:trPr>
        <w:tc>
          <w:tcPr>
            <w:tcW w:w="3438" w:type="dxa"/>
          </w:tcPr>
          <w:p w14:paraId="2F66C9F0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Lingual Gyrus</w:t>
            </w:r>
          </w:p>
        </w:tc>
        <w:tc>
          <w:tcPr>
            <w:tcW w:w="630" w:type="dxa"/>
          </w:tcPr>
          <w:p w14:paraId="155DBE21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4853A578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−14</w:t>
            </w:r>
          </w:p>
        </w:tc>
        <w:tc>
          <w:tcPr>
            <w:tcW w:w="903" w:type="dxa"/>
          </w:tcPr>
          <w:p w14:paraId="4BFFD03F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−68</w:t>
            </w:r>
          </w:p>
        </w:tc>
        <w:tc>
          <w:tcPr>
            <w:tcW w:w="904" w:type="dxa"/>
          </w:tcPr>
          <w:p w14:paraId="2FE4F10E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−18</w:t>
            </w:r>
          </w:p>
        </w:tc>
        <w:tc>
          <w:tcPr>
            <w:tcW w:w="904" w:type="dxa"/>
          </w:tcPr>
          <w:p w14:paraId="7D007CB3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3.43</w:t>
            </w:r>
          </w:p>
        </w:tc>
        <w:tc>
          <w:tcPr>
            <w:tcW w:w="1310" w:type="dxa"/>
          </w:tcPr>
          <w:p w14:paraId="16BCDE55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32</w:t>
            </w:r>
          </w:p>
        </w:tc>
      </w:tr>
      <w:tr w:rsidR="00C52C62" w14:paraId="6F4D66AB" w14:textId="77777777">
        <w:trPr>
          <w:trHeight w:val="264"/>
        </w:trPr>
        <w:tc>
          <w:tcPr>
            <w:tcW w:w="3438" w:type="dxa"/>
          </w:tcPr>
          <w:p w14:paraId="29A94A62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AN</w:t>
            </w:r>
          </w:p>
        </w:tc>
        <w:tc>
          <w:tcPr>
            <w:tcW w:w="630" w:type="dxa"/>
          </w:tcPr>
          <w:p w14:paraId="5E975735" w14:textId="77777777" w:rsidR="00C52C62" w:rsidRDefault="00C52C62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11" w:type="dxa"/>
          </w:tcPr>
          <w:p w14:paraId="6EF982A3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3" w:type="dxa"/>
          </w:tcPr>
          <w:p w14:paraId="7515A71D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14:paraId="5AB90622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904" w:type="dxa"/>
          </w:tcPr>
          <w:p w14:paraId="072D3746" w14:textId="77777777" w:rsidR="00C52C62" w:rsidRDefault="00C52C62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  <w:tc>
          <w:tcPr>
            <w:tcW w:w="1310" w:type="dxa"/>
          </w:tcPr>
          <w:p w14:paraId="6CAE21A3" w14:textId="77777777" w:rsidR="00C52C62" w:rsidRDefault="00C52C62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</w:p>
        </w:tc>
      </w:tr>
      <w:tr w:rsidR="00C52C62" w14:paraId="1FCCCE2D" w14:textId="77777777">
        <w:trPr>
          <w:trHeight w:val="264"/>
        </w:trPr>
        <w:tc>
          <w:tcPr>
            <w:tcW w:w="3438" w:type="dxa"/>
          </w:tcPr>
          <w:p w14:paraId="0768A317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Precentral Gyrus</w:t>
            </w:r>
          </w:p>
        </w:tc>
        <w:tc>
          <w:tcPr>
            <w:tcW w:w="630" w:type="dxa"/>
          </w:tcPr>
          <w:p w14:paraId="54454B4C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01668751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−34</w:t>
            </w:r>
          </w:p>
        </w:tc>
        <w:tc>
          <w:tcPr>
            <w:tcW w:w="903" w:type="dxa"/>
          </w:tcPr>
          <w:p w14:paraId="5561E6B2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−16</w:t>
            </w:r>
          </w:p>
        </w:tc>
        <w:tc>
          <w:tcPr>
            <w:tcW w:w="904" w:type="dxa"/>
          </w:tcPr>
          <w:p w14:paraId="27DC2451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50</w:t>
            </w:r>
          </w:p>
        </w:tc>
        <w:tc>
          <w:tcPr>
            <w:tcW w:w="904" w:type="dxa"/>
          </w:tcPr>
          <w:p w14:paraId="4369FAB6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4.86</w:t>
            </w:r>
          </w:p>
        </w:tc>
        <w:tc>
          <w:tcPr>
            <w:tcW w:w="1310" w:type="dxa"/>
          </w:tcPr>
          <w:p w14:paraId="53C3F64D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1776</w:t>
            </w:r>
          </w:p>
        </w:tc>
      </w:tr>
      <w:tr w:rsidR="00C52C62" w14:paraId="768844E0" w14:textId="77777777">
        <w:trPr>
          <w:trHeight w:val="264"/>
        </w:trPr>
        <w:tc>
          <w:tcPr>
            <w:tcW w:w="3438" w:type="dxa"/>
          </w:tcPr>
          <w:p w14:paraId="0F0E64E6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Middle frontal Gyrus</w:t>
            </w:r>
          </w:p>
        </w:tc>
        <w:tc>
          <w:tcPr>
            <w:tcW w:w="630" w:type="dxa"/>
          </w:tcPr>
          <w:p w14:paraId="36418926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0B37361F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−22</w:t>
            </w:r>
          </w:p>
        </w:tc>
        <w:tc>
          <w:tcPr>
            <w:tcW w:w="903" w:type="dxa"/>
          </w:tcPr>
          <w:p w14:paraId="60240965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12</w:t>
            </w:r>
          </w:p>
        </w:tc>
        <w:tc>
          <w:tcPr>
            <w:tcW w:w="904" w:type="dxa"/>
          </w:tcPr>
          <w:p w14:paraId="61894221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34</w:t>
            </w:r>
          </w:p>
        </w:tc>
        <w:tc>
          <w:tcPr>
            <w:tcW w:w="904" w:type="dxa"/>
          </w:tcPr>
          <w:p w14:paraId="69BACF0B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3.88</w:t>
            </w:r>
          </w:p>
        </w:tc>
        <w:tc>
          <w:tcPr>
            <w:tcW w:w="1310" w:type="dxa"/>
          </w:tcPr>
          <w:p w14:paraId="3EA5B7C8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44</w:t>
            </w:r>
          </w:p>
        </w:tc>
      </w:tr>
      <w:tr w:rsidR="00C52C62" w14:paraId="59F37EE7" w14:textId="77777777">
        <w:trPr>
          <w:trHeight w:val="264"/>
        </w:trPr>
        <w:tc>
          <w:tcPr>
            <w:tcW w:w="3438" w:type="dxa"/>
          </w:tcPr>
          <w:p w14:paraId="64C741AE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Postcentral Gyrus</w:t>
            </w:r>
          </w:p>
        </w:tc>
        <w:tc>
          <w:tcPr>
            <w:tcW w:w="630" w:type="dxa"/>
          </w:tcPr>
          <w:p w14:paraId="4B2F973D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</w:tcPr>
          <w:p w14:paraId="7BC9CFA1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58</w:t>
            </w:r>
          </w:p>
        </w:tc>
        <w:tc>
          <w:tcPr>
            <w:tcW w:w="903" w:type="dxa"/>
          </w:tcPr>
          <w:p w14:paraId="082F56D7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−12</w:t>
            </w:r>
          </w:p>
        </w:tc>
        <w:tc>
          <w:tcPr>
            <w:tcW w:w="904" w:type="dxa"/>
          </w:tcPr>
          <w:p w14:paraId="1B23399E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14</w:t>
            </w:r>
          </w:p>
        </w:tc>
        <w:tc>
          <w:tcPr>
            <w:tcW w:w="904" w:type="dxa"/>
          </w:tcPr>
          <w:p w14:paraId="31662F20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3.83</w:t>
            </w:r>
          </w:p>
        </w:tc>
        <w:tc>
          <w:tcPr>
            <w:tcW w:w="1310" w:type="dxa"/>
          </w:tcPr>
          <w:p w14:paraId="382AB877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28</w:t>
            </w:r>
          </w:p>
        </w:tc>
      </w:tr>
      <w:tr w:rsidR="00C52C62" w14:paraId="447EE626" w14:textId="77777777">
        <w:trPr>
          <w:trHeight w:val="264"/>
        </w:trPr>
        <w:tc>
          <w:tcPr>
            <w:tcW w:w="3438" w:type="dxa"/>
          </w:tcPr>
          <w:p w14:paraId="6D583D4E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Precentral Gyrus</w:t>
            </w:r>
          </w:p>
        </w:tc>
        <w:tc>
          <w:tcPr>
            <w:tcW w:w="630" w:type="dxa"/>
          </w:tcPr>
          <w:p w14:paraId="6D34CDEC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</w:tcPr>
          <w:p w14:paraId="1DCCC8DA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62</w:t>
            </w:r>
          </w:p>
        </w:tc>
        <w:tc>
          <w:tcPr>
            <w:tcW w:w="903" w:type="dxa"/>
          </w:tcPr>
          <w:p w14:paraId="54421F3F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</w:t>
            </w:r>
          </w:p>
        </w:tc>
        <w:tc>
          <w:tcPr>
            <w:tcW w:w="904" w:type="dxa"/>
          </w:tcPr>
          <w:p w14:paraId="07B59BBE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26</w:t>
            </w:r>
          </w:p>
        </w:tc>
        <w:tc>
          <w:tcPr>
            <w:tcW w:w="904" w:type="dxa"/>
          </w:tcPr>
          <w:p w14:paraId="5D24720F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3.66</w:t>
            </w:r>
          </w:p>
        </w:tc>
        <w:tc>
          <w:tcPr>
            <w:tcW w:w="1310" w:type="dxa"/>
          </w:tcPr>
          <w:p w14:paraId="5A387F77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28</w:t>
            </w:r>
          </w:p>
        </w:tc>
      </w:tr>
      <w:tr w:rsidR="00C52C62" w14:paraId="171B7759" w14:textId="77777777">
        <w:trPr>
          <w:trHeight w:val="264"/>
        </w:trPr>
        <w:tc>
          <w:tcPr>
            <w:tcW w:w="3438" w:type="dxa"/>
          </w:tcPr>
          <w:p w14:paraId="53502B8D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Superior Frontal Gyrus</w:t>
            </w:r>
          </w:p>
        </w:tc>
        <w:tc>
          <w:tcPr>
            <w:tcW w:w="630" w:type="dxa"/>
          </w:tcPr>
          <w:p w14:paraId="45A3A1B4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L</w:t>
            </w:r>
          </w:p>
        </w:tc>
        <w:tc>
          <w:tcPr>
            <w:tcW w:w="911" w:type="dxa"/>
          </w:tcPr>
          <w:p w14:paraId="317F5C4B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−6</w:t>
            </w:r>
          </w:p>
        </w:tc>
        <w:tc>
          <w:tcPr>
            <w:tcW w:w="903" w:type="dxa"/>
          </w:tcPr>
          <w:p w14:paraId="7E048448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0</w:t>
            </w:r>
          </w:p>
        </w:tc>
        <w:tc>
          <w:tcPr>
            <w:tcW w:w="904" w:type="dxa"/>
          </w:tcPr>
          <w:p w14:paraId="0E53B299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58</w:t>
            </w:r>
          </w:p>
        </w:tc>
        <w:tc>
          <w:tcPr>
            <w:tcW w:w="904" w:type="dxa"/>
          </w:tcPr>
          <w:p w14:paraId="3BF7558C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3.63</w:t>
            </w:r>
          </w:p>
        </w:tc>
        <w:tc>
          <w:tcPr>
            <w:tcW w:w="1310" w:type="dxa"/>
          </w:tcPr>
          <w:p w14:paraId="1A99BE05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24</w:t>
            </w:r>
          </w:p>
        </w:tc>
      </w:tr>
      <w:tr w:rsidR="00C52C62" w14:paraId="6B4CFDD9" w14:textId="77777777">
        <w:trPr>
          <w:trHeight w:val="264"/>
        </w:trPr>
        <w:tc>
          <w:tcPr>
            <w:tcW w:w="3438" w:type="dxa"/>
            <w:tcBorders>
              <w:bottom w:val="single" w:sz="4" w:space="0" w:color="auto"/>
            </w:tcBorders>
          </w:tcPr>
          <w:p w14:paraId="13BE4749" w14:textId="77777777" w:rsidR="00C52C62" w:rsidRDefault="006412DD">
            <w:pPr>
              <w:spacing w:line="276" w:lineRule="auto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 xml:space="preserve">      Postcentral Gyrus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C1669B" w14:textId="77777777" w:rsidR="00C52C62" w:rsidRDefault="006412DD">
            <w:pPr>
              <w:spacing w:line="276" w:lineRule="auto"/>
              <w:jc w:val="center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R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78A0CCA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54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619A256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−24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107587E0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42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7EA4C8F" w14:textId="77777777" w:rsidR="00C52C62" w:rsidRDefault="006412DD">
            <w:pPr>
              <w:spacing w:line="276" w:lineRule="auto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3.37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4287B58F" w14:textId="77777777" w:rsidR="00C52C62" w:rsidRDefault="006412DD">
            <w:pPr>
              <w:spacing w:line="276" w:lineRule="auto"/>
              <w:ind w:right="292"/>
              <w:jc w:val="right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eastAsia="MS Mincho" w:hAnsi="Cambria" w:cs="Times New Roman"/>
                <w:color w:val="000000" w:themeColor="text1"/>
              </w:rPr>
              <w:t>32</w:t>
            </w:r>
          </w:p>
        </w:tc>
      </w:tr>
      <w:tr w:rsidR="00C52C62" w14:paraId="115B3171" w14:textId="77777777">
        <w:trPr>
          <w:trHeight w:val="264"/>
        </w:trPr>
        <w:tc>
          <w:tcPr>
            <w:tcW w:w="9000" w:type="dxa"/>
            <w:gridSpan w:val="7"/>
            <w:tcBorders>
              <w:top w:val="single" w:sz="4" w:space="0" w:color="auto"/>
            </w:tcBorders>
          </w:tcPr>
          <w:p w14:paraId="03B351F1" w14:textId="77777777" w:rsidR="00C52C62" w:rsidRDefault="006412DD">
            <w:pPr>
              <w:spacing w:line="276" w:lineRule="auto"/>
              <w:ind w:right="292"/>
              <w:rPr>
                <w:rFonts w:ascii="Cambria" w:eastAsia="MS Mincho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</w:rPr>
              <w:t xml:space="preserve">Regions satisfying </w:t>
            </w:r>
            <w:r>
              <w:rPr>
                <w:rFonts w:ascii="Cambria" w:hAnsi="Cambria" w:cs="Times New Roman"/>
                <w:i/>
              </w:rPr>
              <w:t>P</w:t>
            </w:r>
            <w:r>
              <w:rPr>
                <w:rFonts w:ascii="Cambria" w:hAnsi="Cambria" w:cs="Times New Roman"/>
              </w:rPr>
              <w:t xml:space="preserve"> &lt; 0.001 at voxel level and a cluster size of k &gt; 5 are shown.</w:t>
            </w:r>
          </w:p>
        </w:tc>
      </w:tr>
    </w:tbl>
    <w:p w14:paraId="728479F0" w14:textId="77777777" w:rsidR="00C52C62" w:rsidRDefault="00C52C62"/>
    <w:p w14:paraId="5F46EDBD" w14:textId="77777777" w:rsidR="00C52C62" w:rsidRDefault="00C52C62"/>
    <w:p w14:paraId="3F1B47BF" w14:textId="77777777" w:rsidR="00C52C62" w:rsidRDefault="00C52C62"/>
    <w:sectPr w:rsidR="00C52C6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C62"/>
    <w:rsid w:val="001F788D"/>
    <w:rsid w:val="003D20DA"/>
    <w:rsid w:val="004113E3"/>
    <w:rsid w:val="004F7EC3"/>
    <w:rsid w:val="006412DD"/>
    <w:rsid w:val="00723321"/>
    <w:rsid w:val="00952180"/>
    <w:rsid w:val="00C52C62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123B4"/>
  <w15:docId w15:val="{FA061920-5BE0-6B45-BC8B-E0BFE1F6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野田智美</dc:creator>
  <cp:keywords/>
  <dc:description/>
  <cp:lastModifiedBy>野田智美</cp:lastModifiedBy>
  <cp:revision>4</cp:revision>
  <cp:lastPrinted>2021-05-07T03:43:00Z</cp:lastPrinted>
  <dcterms:created xsi:type="dcterms:W3CDTF">2021-05-24T06:45:00Z</dcterms:created>
  <dcterms:modified xsi:type="dcterms:W3CDTF">2021-05-25T00:10:00Z</dcterms:modified>
</cp:coreProperties>
</file>