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D5A8A" w14:textId="77777777" w:rsidR="007A68FD" w:rsidRPr="00661D28" w:rsidRDefault="007A68FD" w:rsidP="007A68FD">
      <w:pPr>
        <w:spacing w:line="480" w:lineRule="auto"/>
        <w:rPr>
          <w:rFonts w:asciiTheme="majorHAnsi" w:hAnsiTheme="majorHAnsi" w:cstheme="majorHAnsi"/>
          <w:b/>
          <w:bCs/>
        </w:rPr>
      </w:pPr>
      <w:r w:rsidRPr="00661D28">
        <w:rPr>
          <w:rFonts w:asciiTheme="majorHAnsi" w:hAnsiTheme="majorHAnsi" w:cstheme="majorHAnsi"/>
          <w:b/>
          <w:bCs/>
        </w:rPr>
        <w:t xml:space="preserve">Supplementary Text S1. </w:t>
      </w:r>
      <w:r w:rsidRPr="00661D28">
        <w:rPr>
          <w:rFonts w:asciiTheme="majorHAnsi" w:hAnsiTheme="majorHAnsi" w:cstheme="majorHAnsi"/>
        </w:rPr>
        <w:t>Imputation of missing or incomplete event dates.</w:t>
      </w:r>
    </w:p>
    <w:p w14:paraId="00E709A6" w14:textId="77777777" w:rsidR="007A68FD" w:rsidRPr="00661D28" w:rsidRDefault="007A68FD" w:rsidP="007A68FD">
      <w:pPr>
        <w:spacing w:line="480" w:lineRule="auto"/>
        <w:rPr>
          <w:rFonts w:asciiTheme="majorHAnsi" w:hAnsiTheme="majorHAnsi" w:cstheme="majorHAnsi"/>
        </w:rPr>
      </w:pPr>
      <w:r w:rsidRPr="00661D28">
        <w:rPr>
          <w:rFonts w:asciiTheme="majorHAnsi" w:hAnsiTheme="majorHAnsi" w:cstheme="majorHAnsi"/>
        </w:rPr>
        <w:t>Missing or incomplete event dates were imputed according to the following rules:</w:t>
      </w:r>
    </w:p>
    <w:p w14:paraId="3A69CA8C" w14:textId="77777777" w:rsidR="007A68FD" w:rsidRPr="00661D28" w:rsidRDefault="007A68FD" w:rsidP="007A68FD">
      <w:pPr>
        <w:pStyle w:val="Lijstalinea"/>
        <w:numPr>
          <w:ilvl w:val="0"/>
          <w:numId w:val="1"/>
        </w:numPr>
        <w:spacing w:line="480" w:lineRule="auto"/>
        <w:ind w:left="284" w:hanging="284"/>
        <w:rPr>
          <w:rFonts w:asciiTheme="majorHAnsi" w:hAnsiTheme="majorHAnsi" w:cstheme="majorHAnsi"/>
        </w:rPr>
      </w:pPr>
      <w:r w:rsidRPr="00661D28">
        <w:rPr>
          <w:rFonts w:asciiTheme="majorHAnsi" w:hAnsiTheme="majorHAnsi" w:cstheme="majorHAnsi"/>
        </w:rPr>
        <w:t>If the event date was missing in full (i.e., month, day, and year = missing)</w:t>
      </w:r>
      <w:r>
        <w:rPr>
          <w:rFonts w:asciiTheme="majorHAnsi" w:hAnsiTheme="majorHAnsi" w:cstheme="majorHAnsi"/>
        </w:rPr>
        <w:t>:</w:t>
      </w:r>
      <w:r w:rsidRPr="00661D28">
        <w:rPr>
          <w:rFonts w:asciiTheme="majorHAnsi" w:hAnsiTheme="majorHAnsi" w:cstheme="majorHAnsi"/>
        </w:rPr>
        <w:t xml:space="preserve"> the date on which the </w:t>
      </w:r>
      <w:r w:rsidRPr="00661D28">
        <w:rPr>
          <w:rFonts w:asciiTheme="majorHAnsi" w:hAnsiTheme="majorHAnsi" w:cstheme="majorHAnsi"/>
          <w:i/>
          <w:iCs/>
        </w:rPr>
        <w:t>Reportable Event</w:t>
      </w:r>
      <w:r w:rsidRPr="00661D28">
        <w:rPr>
          <w:rFonts w:asciiTheme="majorHAnsi" w:hAnsiTheme="majorHAnsi" w:cstheme="majorHAnsi"/>
        </w:rPr>
        <w:t xml:space="preserve"> report was completed (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MM</w:t>
      </w:r>
      <w:proofErr w:type="spellEnd"/>
      <w:r w:rsidRPr="00661D28">
        <w:rPr>
          <w:rFonts w:asciiTheme="majorHAnsi" w:hAnsiTheme="majorHAnsi" w:cstheme="majorHAnsi"/>
        </w:rPr>
        <w:t>/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DD</w:t>
      </w:r>
      <w:proofErr w:type="spellEnd"/>
      <w:r w:rsidRPr="00661D28">
        <w:rPr>
          <w:rFonts w:asciiTheme="majorHAnsi" w:hAnsiTheme="majorHAnsi" w:cstheme="majorHAnsi"/>
        </w:rPr>
        <w:t>/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YY</w:t>
      </w:r>
      <w:proofErr w:type="spellEnd"/>
      <w:r w:rsidRPr="00661D28">
        <w:rPr>
          <w:rFonts w:asciiTheme="majorHAnsi" w:hAnsiTheme="majorHAnsi" w:cstheme="majorHAnsi"/>
        </w:rPr>
        <w:t>) was used as the imputed date.</w:t>
      </w:r>
    </w:p>
    <w:p w14:paraId="078C31E7" w14:textId="77777777" w:rsidR="007A68FD" w:rsidRPr="00661D28" w:rsidRDefault="007A68FD" w:rsidP="007A68FD">
      <w:pPr>
        <w:pStyle w:val="Lijstalinea"/>
        <w:numPr>
          <w:ilvl w:val="0"/>
          <w:numId w:val="1"/>
        </w:numPr>
        <w:spacing w:line="480" w:lineRule="auto"/>
        <w:ind w:left="284" w:hanging="284"/>
        <w:rPr>
          <w:rFonts w:asciiTheme="majorHAnsi" w:hAnsiTheme="majorHAnsi" w:cstheme="majorHAnsi"/>
        </w:rPr>
      </w:pPr>
      <w:r w:rsidRPr="00661D28">
        <w:rPr>
          <w:rFonts w:asciiTheme="majorHAnsi" w:hAnsiTheme="majorHAnsi" w:cstheme="majorHAnsi"/>
        </w:rPr>
        <w:t>If the event date featured year only (</w:t>
      </w:r>
      <w:proofErr w:type="spellStart"/>
      <w:r w:rsidRPr="00661D28">
        <w:rPr>
          <w:rFonts w:asciiTheme="majorHAnsi" w:hAnsiTheme="majorHAnsi" w:cstheme="majorHAnsi"/>
          <w:i/>
          <w:iCs/>
        </w:rPr>
        <w:t>event</w:t>
      </w:r>
      <w:r w:rsidRPr="00661D28">
        <w:rPr>
          <w:rFonts w:asciiTheme="majorHAnsi" w:hAnsiTheme="majorHAnsi" w:cstheme="majorHAnsi"/>
        </w:rPr>
        <w:t>YY</w:t>
      </w:r>
      <w:proofErr w:type="spellEnd"/>
      <w:r w:rsidRPr="00661D28">
        <w:rPr>
          <w:rFonts w:asciiTheme="majorHAnsi" w:hAnsiTheme="majorHAnsi" w:cstheme="majorHAnsi"/>
        </w:rPr>
        <w:t xml:space="preserve">), and this was equivalent to the year in which the </w:t>
      </w:r>
      <w:r w:rsidRPr="00661D28">
        <w:rPr>
          <w:rFonts w:asciiTheme="majorHAnsi" w:hAnsiTheme="majorHAnsi" w:cstheme="majorHAnsi"/>
          <w:i/>
          <w:iCs/>
        </w:rPr>
        <w:t>Reportable Event</w:t>
      </w:r>
      <w:r w:rsidRPr="00661D28">
        <w:rPr>
          <w:rFonts w:asciiTheme="majorHAnsi" w:hAnsiTheme="majorHAnsi" w:cstheme="majorHAnsi"/>
        </w:rPr>
        <w:t xml:space="preserve"> report was completed (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YY</w:t>
      </w:r>
      <w:proofErr w:type="spellEnd"/>
      <w:r w:rsidRPr="00661D28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:</w:t>
      </w:r>
      <w:r w:rsidRPr="00661D28">
        <w:rPr>
          <w:rFonts w:asciiTheme="majorHAnsi" w:hAnsiTheme="majorHAnsi" w:cstheme="majorHAnsi"/>
        </w:rPr>
        <w:t xml:space="preserve"> the imputed event date was the date on which the </w:t>
      </w:r>
      <w:r w:rsidRPr="00661D28">
        <w:rPr>
          <w:rFonts w:asciiTheme="majorHAnsi" w:hAnsiTheme="majorHAnsi" w:cstheme="majorHAnsi"/>
          <w:i/>
          <w:iCs/>
        </w:rPr>
        <w:t>Reportable Event</w:t>
      </w:r>
      <w:r w:rsidRPr="00661D28">
        <w:rPr>
          <w:rFonts w:asciiTheme="majorHAnsi" w:hAnsiTheme="majorHAnsi" w:cstheme="majorHAnsi"/>
        </w:rPr>
        <w:t xml:space="preserve"> report was completed: 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MM</w:t>
      </w:r>
      <w:proofErr w:type="spellEnd"/>
      <w:r w:rsidRPr="00661D28">
        <w:rPr>
          <w:rFonts w:asciiTheme="majorHAnsi" w:hAnsiTheme="majorHAnsi" w:cstheme="majorHAnsi"/>
        </w:rPr>
        <w:t>/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DD</w:t>
      </w:r>
      <w:proofErr w:type="spellEnd"/>
      <w:r w:rsidRPr="00661D28">
        <w:rPr>
          <w:rFonts w:asciiTheme="majorHAnsi" w:hAnsiTheme="majorHAnsi" w:cstheme="majorHAnsi"/>
        </w:rPr>
        <w:t>/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YY</w:t>
      </w:r>
      <w:proofErr w:type="spellEnd"/>
      <w:r>
        <w:rPr>
          <w:rFonts w:asciiTheme="majorHAnsi" w:hAnsiTheme="majorHAnsi" w:cstheme="majorHAnsi"/>
        </w:rPr>
        <w:t>.</w:t>
      </w:r>
    </w:p>
    <w:p w14:paraId="28631182" w14:textId="77777777" w:rsidR="007A68FD" w:rsidRPr="00661D28" w:rsidRDefault="007A68FD" w:rsidP="007A68FD">
      <w:pPr>
        <w:pStyle w:val="Lijstalinea"/>
        <w:numPr>
          <w:ilvl w:val="0"/>
          <w:numId w:val="1"/>
        </w:numPr>
        <w:spacing w:line="480" w:lineRule="auto"/>
        <w:ind w:left="284" w:hanging="284"/>
        <w:rPr>
          <w:rFonts w:asciiTheme="majorHAnsi" w:hAnsiTheme="majorHAnsi" w:cstheme="majorHAnsi"/>
        </w:rPr>
      </w:pPr>
      <w:r w:rsidRPr="00661D28">
        <w:rPr>
          <w:rFonts w:asciiTheme="majorHAnsi" w:hAnsiTheme="majorHAnsi" w:cstheme="majorHAnsi"/>
        </w:rPr>
        <w:t>If the event date featured year only (</w:t>
      </w:r>
      <w:proofErr w:type="spellStart"/>
      <w:r w:rsidRPr="00661D28">
        <w:rPr>
          <w:rFonts w:asciiTheme="majorHAnsi" w:hAnsiTheme="majorHAnsi" w:cstheme="majorHAnsi"/>
          <w:i/>
          <w:iCs/>
        </w:rPr>
        <w:t>event</w:t>
      </w:r>
      <w:r w:rsidRPr="00661D28">
        <w:rPr>
          <w:rFonts w:asciiTheme="majorHAnsi" w:hAnsiTheme="majorHAnsi" w:cstheme="majorHAnsi"/>
        </w:rPr>
        <w:t>YY</w:t>
      </w:r>
      <w:proofErr w:type="spellEnd"/>
      <w:r w:rsidRPr="00661D28">
        <w:rPr>
          <w:rFonts w:asciiTheme="majorHAnsi" w:hAnsiTheme="majorHAnsi" w:cstheme="majorHAnsi"/>
        </w:rPr>
        <w:t xml:space="preserve">), and this was different to the year in which the </w:t>
      </w:r>
      <w:r w:rsidRPr="00661D28">
        <w:rPr>
          <w:rFonts w:asciiTheme="majorHAnsi" w:hAnsiTheme="majorHAnsi" w:cstheme="majorHAnsi"/>
          <w:i/>
          <w:iCs/>
        </w:rPr>
        <w:t>Reportable Event</w:t>
      </w:r>
      <w:r w:rsidRPr="00661D28">
        <w:rPr>
          <w:rFonts w:asciiTheme="majorHAnsi" w:hAnsiTheme="majorHAnsi" w:cstheme="majorHAnsi"/>
        </w:rPr>
        <w:t xml:space="preserve"> form was completed (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YY</w:t>
      </w:r>
      <w:proofErr w:type="spellEnd"/>
      <w:r w:rsidRPr="00661D28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:</w:t>
      </w:r>
      <w:r w:rsidRPr="00661D28">
        <w:rPr>
          <w:rFonts w:asciiTheme="majorHAnsi" w:hAnsiTheme="majorHAnsi" w:cstheme="majorHAnsi"/>
        </w:rPr>
        <w:t xml:space="preserve"> the imputed event date was as follows: 12/31/</w:t>
      </w:r>
      <w:proofErr w:type="spellStart"/>
      <w:r w:rsidRPr="00661D28">
        <w:rPr>
          <w:rFonts w:asciiTheme="majorHAnsi" w:hAnsiTheme="majorHAnsi" w:cstheme="majorHAnsi"/>
          <w:i/>
          <w:iCs/>
        </w:rPr>
        <w:t>event</w:t>
      </w:r>
      <w:r w:rsidRPr="00661D28">
        <w:rPr>
          <w:rFonts w:asciiTheme="majorHAnsi" w:hAnsiTheme="majorHAnsi" w:cstheme="majorHAnsi"/>
        </w:rPr>
        <w:t>YY</w:t>
      </w:r>
      <w:proofErr w:type="spellEnd"/>
      <w:r>
        <w:rPr>
          <w:rFonts w:asciiTheme="majorHAnsi" w:hAnsiTheme="majorHAnsi" w:cstheme="majorHAnsi"/>
        </w:rPr>
        <w:t>.</w:t>
      </w:r>
    </w:p>
    <w:p w14:paraId="7BA3709B" w14:textId="77777777" w:rsidR="007A68FD" w:rsidRPr="00661D28" w:rsidRDefault="007A68FD" w:rsidP="007A68FD">
      <w:pPr>
        <w:pStyle w:val="Lijstalinea"/>
        <w:numPr>
          <w:ilvl w:val="0"/>
          <w:numId w:val="1"/>
        </w:numPr>
        <w:spacing w:line="480" w:lineRule="auto"/>
        <w:ind w:left="284" w:hanging="284"/>
        <w:rPr>
          <w:rFonts w:asciiTheme="majorHAnsi" w:hAnsiTheme="majorHAnsi" w:cstheme="majorHAnsi"/>
        </w:rPr>
      </w:pPr>
      <w:r w:rsidRPr="00661D28">
        <w:rPr>
          <w:rFonts w:asciiTheme="majorHAnsi" w:hAnsiTheme="majorHAnsi" w:cstheme="majorHAnsi"/>
        </w:rPr>
        <w:t>If the event date featured month and year only (</w:t>
      </w:r>
      <w:proofErr w:type="spellStart"/>
      <w:r w:rsidRPr="00661D28">
        <w:rPr>
          <w:rFonts w:asciiTheme="majorHAnsi" w:hAnsiTheme="majorHAnsi" w:cstheme="majorHAnsi"/>
          <w:i/>
          <w:iCs/>
        </w:rPr>
        <w:t>event</w:t>
      </w:r>
      <w:r w:rsidRPr="00661D28">
        <w:rPr>
          <w:rFonts w:asciiTheme="majorHAnsi" w:hAnsiTheme="majorHAnsi" w:cstheme="majorHAnsi"/>
        </w:rPr>
        <w:t>MM</w:t>
      </w:r>
      <w:proofErr w:type="spellEnd"/>
      <w:r w:rsidRPr="00661D28">
        <w:rPr>
          <w:rFonts w:asciiTheme="majorHAnsi" w:hAnsiTheme="majorHAnsi" w:cstheme="majorHAnsi"/>
        </w:rPr>
        <w:t>/</w:t>
      </w:r>
      <w:proofErr w:type="spellStart"/>
      <w:r w:rsidRPr="00661D28">
        <w:rPr>
          <w:rFonts w:asciiTheme="majorHAnsi" w:hAnsiTheme="majorHAnsi" w:cstheme="majorHAnsi"/>
          <w:i/>
          <w:iCs/>
        </w:rPr>
        <w:t>event</w:t>
      </w:r>
      <w:r w:rsidRPr="00661D28">
        <w:rPr>
          <w:rFonts w:asciiTheme="majorHAnsi" w:hAnsiTheme="majorHAnsi" w:cstheme="majorHAnsi"/>
        </w:rPr>
        <w:t>YY</w:t>
      </w:r>
      <w:proofErr w:type="spellEnd"/>
      <w:r w:rsidRPr="00661D28">
        <w:rPr>
          <w:rFonts w:asciiTheme="majorHAnsi" w:hAnsiTheme="majorHAnsi" w:cstheme="majorHAnsi"/>
        </w:rPr>
        <w:t xml:space="preserve">), and this was equivalent to the month and year in which the </w:t>
      </w:r>
      <w:r w:rsidRPr="00661D28">
        <w:rPr>
          <w:rFonts w:asciiTheme="majorHAnsi" w:hAnsiTheme="majorHAnsi" w:cstheme="majorHAnsi"/>
          <w:i/>
          <w:iCs/>
        </w:rPr>
        <w:t>Reportable Event</w:t>
      </w:r>
      <w:r w:rsidRPr="00661D28">
        <w:rPr>
          <w:rFonts w:asciiTheme="majorHAnsi" w:hAnsiTheme="majorHAnsi" w:cstheme="majorHAnsi"/>
        </w:rPr>
        <w:t xml:space="preserve"> form was completed (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MM</w:t>
      </w:r>
      <w:proofErr w:type="spellEnd"/>
      <w:r w:rsidRPr="00661D28">
        <w:rPr>
          <w:rFonts w:asciiTheme="majorHAnsi" w:hAnsiTheme="majorHAnsi" w:cstheme="majorHAnsi"/>
        </w:rPr>
        <w:t>/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YY</w:t>
      </w:r>
      <w:proofErr w:type="spellEnd"/>
      <w:r w:rsidRPr="00661D28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:</w:t>
      </w:r>
      <w:r w:rsidRPr="00661D28">
        <w:rPr>
          <w:rFonts w:asciiTheme="majorHAnsi" w:hAnsiTheme="majorHAnsi" w:cstheme="majorHAnsi"/>
        </w:rPr>
        <w:t xml:space="preserve"> the imputed event date was the date on which the </w:t>
      </w:r>
      <w:r w:rsidRPr="00661D28">
        <w:rPr>
          <w:rFonts w:asciiTheme="majorHAnsi" w:hAnsiTheme="majorHAnsi" w:cstheme="majorHAnsi"/>
          <w:i/>
          <w:iCs/>
        </w:rPr>
        <w:t>Reportable Event</w:t>
      </w:r>
      <w:r w:rsidRPr="00661D28">
        <w:rPr>
          <w:rFonts w:asciiTheme="majorHAnsi" w:hAnsiTheme="majorHAnsi" w:cstheme="majorHAnsi"/>
        </w:rPr>
        <w:t xml:space="preserve"> form was completed: 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MM</w:t>
      </w:r>
      <w:proofErr w:type="spellEnd"/>
      <w:r w:rsidRPr="00661D28">
        <w:rPr>
          <w:rFonts w:asciiTheme="majorHAnsi" w:hAnsiTheme="majorHAnsi" w:cstheme="majorHAnsi"/>
        </w:rPr>
        <w:t>/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DD</w:t>
      </w:r>
      <w:proofErr w:type="spellEnd"/>
      <w:r w:rsidRPr="00661D28">
        <w:rPr>
          <w:rFonts w:asciiTheme="majorHAnsi" w:hAnsiTheme="majorHAnsi" w:cstheme="majorHAnsi"/>
        </w:rPr>
        <w:t>/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YY</w:t>
      </w:r>
      <w:proofErr w:type="spellEnd"/>
      <w:r>
        <w:rPr>
          <w:rFonts w:asciiTheme="majorHAnsi" w:hAnsiTheme="majorHAnsi" w:cstheme="majorHAnsi"/>
        </w:rPr>
        <w:t>.</w:t>
      </w:r>
    </w:p>
    <w:p w14:paraId="4823D5FB" w14:textId="77777777" w:rsidR="007A68FD" w:rsidRPr="00661D28" w:rsidRDefault="007A68FD" w:rsidP="007A68FD">
      <w:pPr>
        <w:pStyle w:val="Lijstalinea"/>
        <w:numPr>
          <w:ilvl w:val="0"/>
          <w:numId w:val="1"/>
        </w:numPr>
        <w:spacing w:line="480" w:lineRule="auto"/>
        <w:ind w:left="284" w:hanging="284"/>
        <w:rPr>
          <w:rFonts w:asciiTheme="majorHAnsi" w:hAnsiTheme="majorHAnsi" w:cstheme="majorHAnsi"/>
        </w:rPr>
      </w:pPr>
      <w:r w:rsidRPr="00661D28">
        <w:rPr>
          <w:rFonts w:asciiTheme="majorHAnsi" w:hAnsiTheme="majorHAnsi" w:cstheme="majorHAnsi"/>
        </w:rPr>
        <w:t>If the event date featured month and year only (</w:t>
      </w:r>
      <w:proofErr w:type="spellStart"/>
      <w:r w:rsidRPr="00661D28">
        <w:rPr>
          <w:rFonts w:asciiTheme="majorHAnsi" w:hAnsiTheme="majorHAnsi" w:cstheme="majorHAnsi"/>
          <w:i/>
          <w:iCs/>
        </w:rPr>
        <w:t>event</w:t>
      </w:r>
      <w:r w:rsidRPr="00661D28">
        <w:rPr>
          <w:rFonts w:asciiTheme="majorHAnsi" w:hAnsiTheme="majorHAnsi" w:cstheme="majorHAnsi"/>
        </w:rPr>
        <w:t>MM</w:t>
      </w:r>
      <w:proofErr w:type="spellEnd"/>
      <w:r w:rsidRPr="00661D28">
        <w:rPr>
          <w:rFonts w:asciiTheme="majorHAnsi" w:hAnsiTheme="majorHAnsi" w:cstheme="majorHAnsi"/>
        </w:rPr>
        <w:t>/</w:t>
      </w:r>
      <w:proofErr w:type="spellStart"/>
      <w:r w:rsidRPr="00661D28">
        <w:rPr>
          <w:rFonts w:asciiTheme="majorHAnsi" w:hAnsiTheme="majorHAnsi" w:cstheme="majorHAnsi"/>
          <w:i/>
          <w:iCs/>
        </w:rPr>
        <w:t>event</w:t>
      </w:r>
      <w:r w:rsidRPr="00661D28">
        <w:rPr>
          <w:rFonts w:asciiTheme="majorHAnsi" w:hAnsiTheme="majorHAnsi" w:cstheme="majorHAnsi"/>
        </w:rPr>
        <w:t>YY</w:t>
      </w:r>
      <w:proofErr w:type="spellEnd"/>
      <w:r w:rsidRPr="00661D28">
        <w:rPr>
          <w:rFonts w:asciiTheme="majorHAnsi" w:hAnsiTheme="majorHAnsi" w:cstheme="majorHAnsi"/>
        </w:rPr>
        <w:t xml:space="preserve">), and this was different to the month and year in which the </w:t>
      </w:r>
      <w:r w:rsidRPr="00661D28">
        <w:rPr>
          <w:rFonts w:asciiTheme="majorHAnsi" w:hAnsiTheme="majorHAnsi" w:cstheme="majorHAnsi"/>
          <w:i/>
          <w:iCs/>
        </w:rPr>
        <w:t>Reportable Event</w:t>
      </w:r>
      <w:r w:rsidRPr="00661D28">
        <w:rPr>
          <w:rFonts w:asciiTheme="majorHAnsi" w:hAnsiTheme="majorHAnsi" w:cstheme="majorHAnsi"/>
        </w:rPr>
        <w:t xml:space="preserve"> form was completed (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MM</w:t>
      </w:r>
      <w:proofErr w:type="spellEnd"/>
      <w:r w:rsidRPr="00661D28">
        <w:rPr>
          <w:rFonts w:asciiTheme="majorHAnsi" w:hAnsiTheme="majorHAnsi" w:cstheme="majorHAnsi"/>
        </w:rPr>
        <w:t>/</w:t>
      </w:r>
      <w:proofErr w:type="spellStart"/>
      <w:r w:rsidRPr="00661D28">
        <w:rPr>
          <w:rFonts w:asciiTheme="majorHAnsi" w:hAnsiTheme="majorHAnsi" w:cstheme="majorHAnsi"/>
          <w:i/>
          <w:iCs/>
        </w:rPr>
        <w:t>report</w:t>
      </w:r>
      <w:r w:rsidRPr="00661D28">
        <w:rPr>
          <w:rFonts w:asciiTheme="majorHAnsi" w:hAnsiTheme="majorHAnsi" w:cstheme="majorHAnsi"/>
        </w:rPr>
        <w:t>YY</w:t>
      </w:r>
      <w:proofErr w:type="spellEnd"/>
      <w:r w:rsidRPr="00661D28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:</w:t>
      </w:r>
      <w:r w:rsidRPr="00661D28">
        <w:rPr>
          <w:rFonts w:asciiTheme="majorHAnsi" w:hAnsiTheme="majorHAnsi" w:cstheme="majorHAnsi"/>
        </w:rPr>
        <w:t xml:space="preserve"> the imputed event date was as follows: </w:t>
      </w:r>
      <w:proofErr w:type="spellStart"/>
      <w:r w:rsidRPr="00661D28">
        <w:rPr>
          <w:rFonts w:asciiTheme="majorHAnsi" w:hAnsiTheme="majorHAnsi" w:cstheme="majorHAnsi"/>
          <w:i/>
          <w:iCs/>
        </w:rPr>
        <w:t>event</w:t>
      </w:r>
      <w:r w:rsidRPr="00661D28">
        <w:rPr>
          <w:rFonts w:asciiTheme="majorHAnsi" w:hAnsiTheme="majorHAnsi" w:cstheme="majorHAnsi"/>
        </w:rPr>
        <w:t>MM</w:t>
      </w:r>
      <w:proofErr w:type="spellEnd"/>
      <w:r w:rsidRPr="00661D28">
        <w:rPr>
          <w:rFonts w:asciiTheme="majorHAnsi" w:hAnsiTheme="majorHAnsi" w:cstheme="majorHAnsi"/>
        </w:rPr>
        <w:t>/15/</w:t>
      </w:r>
      <w:proofErr w:type="spellStart"/>
      <w:r w:rsidRPr="00661D28">
        <w:rPr>
          <w:rFonts w:asciiTheme="majorHAnsi" w:hAnsiTheme="majorHAnsi" w:cstheme="majorHAnsi"/>
          <w:i/>
          <w:iCs/>
        </w:rPr>
        <w:t>event</w:t>
      </w:r>
      <w:r w:rsidRPr="00661D28">
        <w:rPr>
          <w:rFonts w:asciiTheme="majorHAnsi" w:hAnsiTheme="majorHAnsi" w:cstheme="majorHAnsi"/>
        </w:rPr>
        <w:t>YY</w:t>
      </w:r>
      <w:proofErr w:type="spellEnd"/>
      <w:r>
        <w:rPr>
          <w:rFonts w:asciiTheme="majorHAnsi" w:hAnsiTheme="majorHAnsi" w:cstheme="majorHAnsi"/>
        </w:rPr>
        <w:t>.</w:t>
      </w:r>
    </w:p>
    <w:p w14:paraId="5E87AA10" w14:textId="77777777" w:rsidR="003E6FD0" w:rsidRPr="007A68FD" w:rsidRDefault="007A68FD" w:rsidP="007A68FD"/>
    <w:sectPr w:rsidR="003E6FD0" w:rsidRPr="007A68FD" w:rsidSect="00D661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412D2"/>
    <w:multiLevelType w:val="hybridMultilevel"/>
    <w:tmpl w:val="24B4829C"/>
    <w:lvl w:ilvl="0" w:tplc="5086801C">
      <w:start w:val="3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60"/>
    <w:rsid w:val="00052A8A"/>
    <w:rsid w:val="00067AEA"/>
    <w:rsid w:val="0007112E"/>
    <w:rsid w:val="000D5F63"/>
    <w:rsid w:val="000D6B7E"/>
    <w:rsid w:val="000F272D"/>
    <w:rsid w:val="000F5F7F"/>
    <w:rsid w:val="0010206B"/>
    <w:rsid w:val="00116B40"/>
    <w:rsid w:val="00135CC7"/>
    <w:rsid w:val="001654C2"/>
    <w:rsid w:val="001D6223"/>
    <w:rsid w:val="002329BD"/>
    <w:rsid w:val="002423B7"/>
    <w:rsid w:val="00256A4E"/>
    <w:rsid w:val="002946BE"/>
    <w:rsid w:val="002C6A76"/>
    <w:rsid w:val="002F66EB"/>
    <w:rsid w:val="0032471D"/>
    <w:rsid w:val="003314A9"/>
    <w:rsid w:val="00355B0B"/>
    <w:rsid w:val="00360CF2"/>
    <w:rsid w:val="00365B25"/>
    <w:rsid w:val="003F160A"/>
    <w:rsid w:val="0043401F"/>
    <w:rsid w:val="00461A75"/>
    <w:rsid w:val="0047276A"/>
    <w:rsid w:val="00490D65"/>
    <w:rsid w:val="004C1B58"/>
    <w:rsid w:val="004F2E6F"/>
    <w:rsid w:val="005008E3"/>
    <w:rsid w:val="00566E85"/>
    <w:rsid w:val="0057629B"/>
    <w:rsid w:val="005F71DD"/>
    <w:rsid w:val="00616314"/>
    <w:rsid w:val="006229E5"/>
    <w:rsid w:val="006336AB"/>
    <w:rsid w:val="0065794F"/>
    <w:rsid w:val="00660E42"/>
    <w:rsid w:val="00661AFC"/>
    <w:rsid w:val="00683543"/>
    <w:rsid w:val="00684B97"/>
    <w:rsid w:val="0068579A"/>
    <w:rsid w:val="00686E25"/>
    <w:rsid w:val="006B3A29"/>
    <w:rsid w:val="006C4306"/>
    <w:rsid w:val="006F1E0A"/>
    <w:rsid w:val="007108F2"/>
    <w:rsid w:val="00725479"/>
    <w:rsid w:val="00783E28"/>
    <w:rsid w:val="007A5A1C"/>
    <w:rsid w:val="007A68FD"/>
    <w:rsid w:val="007E1BDD"/>
    <w:rsid w:val="008016EE"/>
    <w:rsid w:val="00862C2A"/>
    <w:rsid w:val="008754E4"/>
    <w:rsid w:val="008854CB"/>
    <w:rsid w:val="008A2FF9"/>
    <w:rsid w:val="008B2259"/>
    <w:rsid w:val="008C4DA9"/>
    <w:rsid w:val="008C55F7"/>
    <w:rsid w:val="00942757"/>
    <w:rsid w:val="00951CE4"/>
    <w:rsid w:val="009818A6"/>
    <w:rsid w:val="00987A3B"/>
    <w:rsid w:val="009907AF"/>
    <w:rsid w:val="009A5B9F"/>
    <w:rsid w:val="009B728D"/>
    <w:rsid w:val="009E56C6"/>
    <w:rsid w:val="00A35BA4"/>
    <w:rsid w:val="00A35D3B"/>
    <w:rsid w:val="00AE3C37"/>
    <w:rsid w:val="00AE5C62"/>
    <w:rsid w:val="00AF0A32"/>
    <w:rsid w:val="00B136AD"/>
    <w:rsid w:val="00B21EA2"/>
    <w:rsid w:val="00B30D68"/>
    <w:rsid w:val="00B45B1D"/>
    <w:rsid w:val="00B65465"/>
    <w:rsid w:val="00BF7A52"/>
    <w:rsid w:val="00C12938"/>
    <w:rsid w:val="00C20718"/>
    <w:rsid w:val="00C61F3F"/>
    <w:rsid w:val="00CE4558"/>
    <w:rsid w:val="00D115E5"/>
    <w:rsid w:val="00D43C62"/>
    <w:rsid w:val="00D610EE"/>
    <w:rsid w:val="00D63E94"/>
    <w:rsid w:val="00D65FE4"/>
    <w:rsid w:val="00D66166"/>
    <w:rsid w:val="00D73645"/>
    <w:rsid w:val="00D81FE6"/>
    <w:rsid w:val="00DA782C"/>
    <w:rsid w:val="00DB2CCF"/>
    <w:rsid w:val="00DC428D"/>
    <w:rsid w:val="00DD0F3A"/>
    <w:rsid w:val="00DD141A"/>
    <w:rsid w:val="00E12664"/>
    <w:rsid w:val="00E14860"/>
    <w:rsid w:val="00E42EC6"/>
    <w:rsid w:val="00E447A5"/>
    <w:rsid w:val="00E51857"/>
    <w:rsid w:val="00EB7037"/>
    <w:rsid w:val="00F004B5"/>
    <w:rsid w:val="00F07ACC"/>
    <w:rsid w:val="00F25076"/>
    <w:rsid w:val="00F846DE"/>
    <w:rsid w:val="00F86A86"/>
    <w:rsid w:val="00FA2A1A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8304A8"/>
  <w14:defaultImageDpi w14:val="32767"/>
  <w15:chartTrackingRefBased/>
  <w15:docId w15:val="{6F6065C3-E82B-8148-B99E-A84F474D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E14860"/>
    <w:pPr>
      <w:spacing w:after="160" w:line="259" w:lineRule="auto"/>
    </w:pPr>
    <w:rPr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van Duijn</dc:creator>
  <cp:keywords/>
  <dc:description/>
  <cp:lastModifiedBy>Erik van Duijn</cp:lastModifiedBy>
  <cp:revision>2</cp:revision>
  <dcterms:created xsi:type="dcterms:W3CDTF">2020-12-22T20:45:00Z</dcterms:created>
  <dcterms:modified xsi:type="dcterms:W3CDTF">2020-12-22T21:05:00Z</dcterms:modified>
</cp:coreProperties>
</file>