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A8430" w14:textId="77777777" w:rsidR="00A86135" w:rsidRPr="00FF1C47" w:rsidRDefault="00A86135" w:rsidP="00A86135">
      <w:pPr>
        <w:spacing w:before="240" w:after="120" w:line="48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FF1C47">
        <w:rPr>
          <w:rFonts w:ascii="Times New Roman" w:hAnsi="Times New Roman" w:cs="Times New Roman"/>
          <w:b/>
          <w:sz w:val="32"/>
          <w:szCs w:val="32"/>
          <w:lang w:val="en-GB"/>
        </w:rPr>
        <w:t>Assessing physical healthcare gap among patients with severe mental illness: a large real-world investigation from Italy</w:t>
      </w:r>
    </w:p>
    <w:p w14:paraId="29DE1A0F" w14:textId="7674CF78" w:rsidR="00A86135" w:rsidRPr="00FF1C47" w:rsidRDefault="00A86135" w:rsidP="00A86135">
      <w:pPr>
        <w:spacing w:before="240" w:after="120"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F1C47">
        <w:rPr>
          <w:rFonts w:ascii="Times New Roman" w:hAnsi="Times New Roman" w:cs="Times New Roman"/>
          <w:sz w:val="24"/>
          <w:szCs w:val="24"/>
        </w:rPr>
        <w:t xml:space="preserve">Giovanni </w:t>
      </w:r>
      <w:r w:rsidR="00B42A0D" w:rsidRPr="00FF1C47">
        <w:rPr>
          <w:rFonts w:ascii="Times New Roman" w:hAnsi="Times New Roman" w:cs="Times New Roman"/>
          <w:sz w:val="24"/>
          <w:szCs w:val="24"/>
        </w:rPr>
        <w:t>CORRAO</w:t>
      </w:r>
      <w:r w:rsidR="00B42A0D" w:rsidRPr="00FF1C4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F1C47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 w:rsidRPr="00FF1C47">
        <w:rPr>
          <w:rFonts w:ascii="Times New Roman" w:hAnsi="Times New Roman" w:cs="Times New Roman"/>
          <w:sz w:val="24"/>
          <w:szCs w:val="24"/>
        </w:rPr>
        <w:t xml:space="preserve">, Matteo </w:t>
      </w:r>
      <w:r w:rsidR="00B42A0D" w:rsidRPr="00FF1C47">
        <w:rPr>
          <w:rFonts w:ascii="Times New Roman" w:hAnsi="Times New Roman" w:cs="Times New Roman"/>
          <w:sz w:val="24"/>
          <w:szCs w:val="24"/>
        </w:rPr>
        <w:t>MONZIO COMPAGNONI</w:t>
      </w:r>
      <w:r w:rsidR="00B42A0D" w:rsidRPr="00FF1C4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F1C47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 w:rsidRPr="00FF1C47">
        <w:rPr>
          <w:rFonts w:ascii="Times New Roman" w:hAnsi="Times New Roman" w:cs="Times New Roman"/>
          <w:sz w:val="24"/>
          <w:szCs w:val="24"/>
        </w:rPr>
        <w:t xml:space="preserve">, Valeria </w:t>
      </w:r>
      <w:r w:rsidR="00B42A0D" w:rsidRPr="00FF1C47">
        <w:rPr>
          <w:rFonts w:ascii="Times New Roman" w:hAnsi="Times New Roman" w:cs="Times New Roman"/>
          <w:sz w:val="24"/>
          <w:szCs w:val="24"/>
        </w:rPr>
        <w:t>VALSASSINA</w:t>
      </w:r>
      <w:r w:rsidR="00B42A0D" w:rsidRPr="00FF1C47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vertAlign w:val="superscript"/>
          <w:lang w:eastAsia="it-IT"/>
        </w:rPr>
        <w:t>1</w:t>
      </w:r>
      <w:r w:rsidR="00FF1C47" w:rsidRPr="00FF1C47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vertAlign w:val="superscript"/>
          <w:lang w:eastAsia="it-IT"/>
        </w:rPr>
        <w:t>,</w:t>
      </w:r>
      <w:r w:rsidRPr="00FF1C4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1C47">
        <w:rPr>
          <w:rFonts w:ascii="Times New Roman" w:hAnsi="Times New Roman" w:cs="Times New Roman"/>
          <w:sz w:val="24"/>
          <w:szCs w:val="24"/>
        </w:rPr>
        <w:t xml:space="preserve">, Antonio </w:t>
      </w:r>
      <w:r w:rsidR="00B42A0D" w:rsidRPr="00FF1C47">
        <w:rPr>
          <w:rFonts w:ascii="Times New Roman" w:hAnsi="Times New Roman" w:cs="Times New Roman"/>
          <w:sz w:val="24"/>
          <w:szCs w:val="24"/>
        </w:rPr>
        <w:t>LORA</w:t>
      </w:r>
      <w:r w:rsidR="00B42A0D" w:rsidRPr="00FF1C4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F1C47">
        <w:rPr>
          <w:rFonts w:ascii="Times New Roman" w:hAnsi="Times New Roman" w:cs="Times New Roman"/>
          <w:sz w:val="24"/>
          <w:szCs w:val="24"/>
          <w:vertAlign w:val="superscript"/>
        </w:rPr>
        <w:t>,3</w:t>
      </w:r>
    </w:p>
    <w:p w14:paraId="489A8C56" w14:textId="77777777" w:rsidR="00A86135" w:rsidRPr="00B57332" w:rsidRDefault="00A86135" w:rsidP="00A86135">
      <w:pPr>
        <w:spacing w:before="720" w:after="12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en-GB" w:eastAsia="it-IT"/>
        </w:rPr>
      </w:pPr>
      <w:r w:rsidRPr="00FF1C47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vertAlign w:val="superscript"/>
          <w:lang w:val="en-GB" w:eastAsia="it-IT"/>
        </w:rPr>
        <w:t>1</w:t>
      </w:r>
      <w:r w:rsidRPr="00FF1C47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 </w:t>
      </w:r>
      <w:r w:rsidRPr="00FF1C47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National Centre for Healthcare Research</w:t>
      </w:r>
      <w:r w:rsidRPr="00B57332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and Pharmacoepidemiology, </w:t>
      </w:r>
      <w:r w:rsidRPr="00B5733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en-GB" w:eastAsia="it-IT"/>
        </w:rPr>
        <w:t>University of Milano-Bicocca, Milan, Italy</w:t>
      </w:r>
    </w:p>
    <w:p w14:paraId="6C06A5BE" w14:textId="77777777" w:rsidR="00A86135" w:rsidRPr="00B57332" w:rsidRDefault="00A86135" w:rsidP="00A86135">
      <w:pPr>
        <w:spacing w:before="120" w:after="12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en-GB" w:eastAsia="it-IT"/>
        </w:rPr>
      </w:pPr>
      <w:r w:rsidRPr="00B5733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vertAlign w:val="superscript"/>
          <w:lang w:val="en-GB" w:eastAsia="it-IT"/>
        </w:rPr>
        <w:t>2</w:t>
      </w:r>
      <w:r w:rsidRPr="00B5733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 </w:t>
      </w:r>
      <w:r w:rsidRPr="00B5733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en-GB" w:eastAsia="it-IT"/>
        </w:rPr>
        <w:t xml:space="preserve">Unit of Biostatistics, Epidemiology and Public Health, </w:t>
      </w:r>
      <w:r w:rsidRPr="00B57332">
        <w:rPr>
          <w:rFonts w:ascii="Times New Roman" w:hAnsi="Times New Roman" w:cs="Times New Roman"/>
          <w:sz w:val="24"/>
          <w:szCs w:val="24"/>
          <w:lang w:val="en-GB"/>
        </w:rPr>
        <w:t xml:space="preserve">Department </w:t>
      </w:r>
      <w:r w:rsidRPr="00B5733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en-GB" w:eastAsia="it-IT"/>
        </w:rPr>
        <w:t>of Statistics and Quantitative Methods, University of Milano-Bicocca, Milan, Italy</w:t>
      </w:r>
    </w:p>
    <w:p w14:paraId="56115672" w14:textId="77777777" w:rsidR="00A86135" w:rsidRPr="00B57332" w:rsidRDefault="00A86135" w:rsidP="00A8613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5733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vertAlign w:val="superscript"/>
          <w:lang w:val="en-GB" w:eastAsia="it-IT"/>
        </w:rPr>
        <w:t>3</w:t>
      </w:r>
      <w:r w:rsidRPr="00B5733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 </w:t>
      </w:r>
      <w:r w:rsidRPr="00B57332">
        <w:rPr>
          <w:rFonts w:ascii="Times New Roman" w:hAnsi="Times New Roman" w:cs="Times New Roman"/>
          <w:sz w:val="24"/>
          <w:szCs w:val="24"/>
          <w:lang w:val="en-GB"/>
        </w:rPr>
        <w:t>Department of Mental Health and Addiction Services, ASST Lecco, Lecco, Italy</w:t>
      </w:r>
    </w:p>
    <w:p w14:paraId="373916BA" w14:textId="560CA12F" w:rsidR="00FF1C47" w:rsidRDefault="00FF1C47" w:rsidP="00FF1C47">
      <w:pPr>
        <w:spacing w:before="240" w:after="120" w:line="480" w:lineRule="auto"/>
        <w:ind w:right="27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GB" w:eastAsia="it-IT"/>
        </w:rPr>
      </w:pPr>
    </w:p>
    <w:p w14:paraId="5FD61568" w14:textId="1F82D3FB" w:rsidR="00FF1C47" w:rsidRDefault="00FF1C47" w:rsidP="00FF1C47">
      <w:pPr>
        <w:spacing w:before="240" w:after="120" w:line="480" w:lineRule="auto"/>
        <w:ind w:right="27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GB" w:eastAsia="it-IT"/>
        </w:rPr>
      </w:pPr>
    </w:p>
    <w:p w14:paraId="790AF748" w14:textId="77777777" w:rsidR="00FF1C47" w:rsidRDefault="00FF1C47" w:rsidP="00FF1C47">
      <w:pPr>
        <w:spacing w:before="240" w:after="120" w:line="480" w:lineRule="auto"/>
        <w:ind w:right="27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GB" w:eastAsia="it-IT"/>
        </w:rPr>
      </w:pPr>
    </w:p>
    <w:p w14:paraId="00AF0983" w14:textId="77777777" w:rsidR="00FF1C47" w:rsidRPr="008A4DF8" w:rsidRDefault="00FF1C47" w:rsidP="00FF1C47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40"/>
          <w:szCs w:val="24"/>
          <w:lang w:val="en-GB"/>
        </w:rPr>
      </w:pPr>
      <w:r w:rsidRPr="008A4DF8">
        <w:rPr>
          <w:rFonts w:ascii="Times New Roman" w:hAnsi="Times New Roman" w:cs="Times New Roman"/>
          <w:b/>
          <w:bCs/>
          <w:sz w:val="40"/>
          <w:szCs w:val="24"/>
          <w:lang w:val="en-GB"/>
        </w:rPr>
        <w:t>SUPPLEMENTARY MATERIAL</w:t>
      </w:r>
    </w:p>
    <w:p w14:paraId="6D741F93" w14:textId="6F13007F" w:rsidR="00FF1C47" w:rsidRDefault="00FF1C47" w:rsidP="00FF1C47">
      <w:pPr>
        <w:spacing w:before="240" w:after="120" w:line="480" w:lineRule="auto"/>
        <w:ind w:right="27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GB" w:eastAsia="it-IT"/>
        </w:rPr>
      </w:pPr>
    </w:p>
    <w:p w14:paraId="4706EBCB" w14:textId="77777777" w:rsidR="00FF1C47" w:rsidRDefault="00FF1C47" w:rsidP="00FF1C47">
      <w:pPr>
        <w:spacing w:before="240" w:after="120" w:line="480" w:lineRule="auto"/>
        <w:ind w:right="27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GB" w:eastAsia="it-IT"/>
        </w:rPr>
      </w:pPr>
    </w:p>
    <w:p w14:paraId="2427226F" w14:textId="4A6B98BF" w:rsidR="00A86135" w:rsidRPr="00FF1C47" w:rsidRDefault="00FF1C47" w:rsidP="00FF1C47">
      <w:pPr>
        <w:spacing w:before="240" w:after="120" w:line="480" w:lineRule="auto"/>
        <w:ind w:right="27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219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en-GB" w:eastAsia="it-IT"/>
        </w:rPr>
        <w:t>Address for correspondence</w:t>
      </w:r>
      <w:r w:rsidRPr="0094219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en-GB" w:eastAsia="it-IT"/>
        </w:rPr>
        <w:t xml:space="preserve">: </w:t>
      </w:r>
      <w:r w:rsidRPr="00942191">
        <w:rPr>
          <w:rFonts w:ascii="Times New Roman" w:hAnsi="Times New Roman" w:cs="Times New Roman"/>
          <w:sz w:val="24"/>
          <w:szCs w:val="24"/>
          <w:lang w:val="en-GB"/>
        </w:rPr>
        <w:t xml:space="preserve">Dr. Matteo Monzio Compagnoni, Department of Statistics and Quantitative Methods, Division of Biostatistics, Epidemiology and Public Health, University of Milano-Bicocca, Street Bicocca degli Arcimboldi, 8, Building U7, 20126 Milan, Italy. Phone: +39.02.64485859; E-mail: </w:t>
      </w:r>
      <w:hyperlink r:id="rId4" w:history="1">
        <w:r w:rsidRPr="00942191">
          <w:rPr>
            <w:rStyle w:val="Collegamentoipertestuale"/>
            <w:rFonts w:ascii="Times New Roman" w:hAnsi="Times New Roman" w:cs="Times New Roman"/>
            <w:sz w:val="24"/>
            <w:szCs w:val="24"/>
            <w:lang w:val="en-GB"/>
          </w:rPr>
          <w:t>matteo.monziocompagnoni@unimib.it</w:t>
        </w:r>
      </w:hyperlink>
      <w:r w:rsidRPr="009421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86135" w:rsidRPr="008A4DF8">
        <w:rPr>
          <w:rFonts w:ascii="Times New Roman" w:hAnsi="Times New Roman" w:cs="Times New Roman"/>
          <w:b/>
          <w:bCs/>
          <w:sz w:val="24"/>
          <w:szCs w:val="24"/>
          <w:lang w:val="en-GB"/>
        </w:rPr>
        <w:br w:type="page"/>
      </w:r>
    </w:p>
    <w:p w14:paraId="63C8AF89" w14:textId="0456A98F" w:rsidR="00A86135" w:rsidRPr="00A86135" w:rsidRDefault="00335C47" w:rsidP="00A86135">
      <w:pPr>
        <w:spacing w:after="24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9011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Table S1</w:t>
      </w:r>
      <w:r w:rsidRPr="0009011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A86135" w:rsidRPr="0009011B">
        <w:rPr>
          <w:rFonts w:ascii="Times New Roman" w:eastAsia="Calibri" w:hAnsi="Times New Roman" w:cs="Times New Roman"/>
          <w:sz w:val="24"/>
          <w:szCs w:val="24"/>
          <w:lang w:val="en-GB"/>
        </w:rPr>
        <w:t>Diagnostic</w:t>
      </w:r>
      <w:r w:rsidR="00A86135" w:rsidRPr="00A8613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A8613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and therapeutic </w:t>
      </w:r>
      <w:r w:rsidR="00A86135" w:rsidRPr="00A86135">
        <w:rPr>
          <w:rFonts w:ascii="Times New Roman" w:eastAsia="Calibri" w:hAnsi="Times New Roman" w:cs="Times New Roman"/>
          <w:sz w:val="24"/>
          <w:szCs w:val="24"/>
          <w:lang w:val="en-GB"/>
        </w:rPr>
        <w:t>(ICD-9-CM</w:t>
      </w:r>
      <w:r w:rsidR="00A8613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="00A86135" w:rsidRPr="00A86135">
        <w:rPr>
          <w:rFonts w:ascii="Times New Roman" w:eastAsia="Calibri" w:hAnsi="Times New Roman" w:cs="Times New Roman"/>
          <w:sz w:val="24"/>
          <w:szCs w:val="24"/>
          <w:lang w:val="en-GB"/>
        </w:rPr>
        <w:t>ICD-10</w:t>
      </w:r>
      <w:r w:rsidR="00A86135">
        <w:rPr>
          <w:rFonts w:ascii="Times New Roman" w:eastAsia="Calibri" w:hAnsi="Times New Roman" w:cs="Times New Roman"/>
          <w:sz w:val="24"/>
          <w:szCs w:val="24"/>
          <w:lang w:val="en-GB"/>
        </w:rPr>
        <w:t>, and ATC</w:t>
      </w:r>
      <w:r w:rsidR="00A86135" w:rsidRPr="00A86135">
        <w:rPr>
          <w:rFonts w:ascii="Times New Roman" w:eastAsia="Calibri" w:hAnsi="Times New Roman" w:cs="Times New Roman"/>
          <w:sz w:val="24"/>
          <w:szCs w:val="24"/>
          <w:lang w:val="en-GB"/>
        </w:rPr>
        <w:t>) codes used in the current study for drawing records and fields from Healthcare Utilization databases.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A86135" w:rsidRPr="00A86135" w14:paraId="78969762" w14:textId="77777777" w:rsidTr="00E5618C">
        <w:trPr>
          <w:trHeight w:val="567"/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5E9C14" w14:textId="77777777" w:rsidR="00A86135" w:rsidRPr="00A86135" w:rsidRDefault="00A86135" w:rsidP="00E5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  <w:t>DEPRESSION</w:t>
            </w:r>
          </w:p>
        </w:tc>
      </w:tr>
      <w:tr w:rsidR="00A86135" w:rsidRPr="00A86135" w14:paraId="577EC85D" w14:textId="77777777" w:rsidTr="00E5618C">
        <w:trPr>
          <w:trHeight w:val="283"/>
          <w:jc w:val="center"/>
        </w:trPr>
        <w:tc>
          <w:tcPr>
            <w:tcW w:w="5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B8C7E33" w14:textId="77777777" w:rsidR="00A86135" w:rsidRPr="00A86135" w:rsidRDefault="00A86135" w:rsidP="00A861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77D23D18" w14:textId="77777777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GB"/>
              </w:rPr>
            </w:pPr>
            <w:r w:rsidRPr="00A86135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GB"/>
              </w:rPr>
              <w:t>ICD-10 codes</w:t>
            </w:r>
          </w:p>
        </w:tc>
      </w:tr>
      <w:tr w:rsidR="00A86135" w:rsidRPr="00A86135" w14:paraId="0294C08B" w14:textId="77777777" w:rsidTr="00E5618C">
        <w:trPr>
          <w:trHeight w:val="283"/>
          <w:jc w:val="center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D9815C" w14:textId="77777777" w:rsidR="00A86135" w:rsidRP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Depressive episode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447DA3" w14:textId="77777777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F32.*</w:t>
            </w:r>
          </w:p>
        </w:tc>
      </w:tr>
      <w:tr w:rsidR="00A86135" w:rsidRPr="00A86135" w14:paraId="14050961" w14:textId="77777777" w:rsidTr="00E5618C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1FAB3E62" w14:textId="77777777" w:rsidR="00A86135" w:rsidRP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Recurrent depressive disorder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784FDB0" w14:textId="77777777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F33.*</w:t>
            </w:r>
          </w:p>
        </w:tc>
      </w:tr>
      <w:tr w:rsidR="00A86135" w:rsidRPr="00A86135" w14:paraId="5D692CBF" w14:textId="77777777" w:rsidTr="00E5618C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204589CF" w14:textId="77777777" w:rsidR="00A86135" w:rsidRP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Dysthymia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6C48D30" w14:textId="77777777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F34.1</w:t>
            </w:r>
          </w:p>
        </w:tc>
      </w:tr>
      <w:tr w:rsidR="00A86135" w:rsidRPr="00A86135" w14:paraId="757DA951" w14:textId="77777777" w:rsidTr="00E5618C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26E69213" w14:textId="77777777" w:rsidR="00A86135" w:rsidRP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Other persistent mood [affective] disorders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67EB1F3" w14:textId="77777777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F34.8</w:t>
            </w:r>
          </w:p>
        </w:tc>
      </w:tr>
      <w:tr w:rsidR="00A86135" w:rsidRPr="00A86135" w14:paraId="44936668" w14:textId="77777777" w:rsidTr="00E5618C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70D573F2" w14:textId="77777777" w:rsidR="00A86135" w:rsidRP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Persistent mood [affective] disorder, unspecified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7CDFDEE" w14:textId="77777777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F34.9</w:t>
            </w:r>
          </w:p>
        </w:tc>
      </w:tr>
      <w:tr w:rsidR="00A86135" w:rsidRPr="00A86135" w14:paraId="5D7CB373" w14:textId="77777777" w:rsidTr="00E5618C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65CC808A" w14:textId="77777777" w:rsidR="00A86135" w:rsidRP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Other recurrent mood [affective] disorders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16C2963" w14:textId="77777777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F38.1</w:t>
            </w:r>
          </w:p>
        </w:tc>
      </w:tr>
      <w:tr w:rsidR="00A86135" w:rsidRPr="00A86135" w14:paraId="1093368F" w14:textId="77777777" w:rsidTr="00E5618C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13FD1F9E" w14:textId="77777777" w:rsidR="00A86135" w:rsidRP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Other specified mood [affective] disorders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0B2A5E5" w14:textId="77777777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F38.8</w:t>
            </w:r>
          </w:p>
        </w:tc>
      </w:tr>
      <w:tr w:rsidR="00A86135" w:rsidRPr="00A86135" w14:paraId="0F58596E" w14:textId="77777777" w:rsidTr="00E5618C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7AA0C2DE" w14:textId="77777777" w:rsidR="00A86135" w:rsidRP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Unspecified mood [affective] disorder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460C453" w14:textId="77777777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F39.*</w:t>
            </w:r>
          </w:p>
        </w:tc>
      </w:tr>
      <w:tr w:rsidR="00A86135" w:rsidRPr="00A86135" w14:paraId="3C373E9D" w14:textId="77777777" w:rsidTr="00E5618C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4B6B8A0E" w14:textId="77777777" w:rsidR="00A86135" w:rsidRP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Post-traumatic stress disorder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79C24A8" w14:textId="77777777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F43.1</w:t>
            </w:r>
          </w:p>
        </w:tc>
      </w:tr>
      <w:tr w:rsidR="00A86135" w:rsidRPr="00A86135" w14:paraId="4F3D6AAD" w14:textId="77777777" w:rsidTr="00E5618C">
        <w:trPr>
          <w:trHeight w:val="283"/>
          <w:jc w:val="center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69D0FF" w14:textId="77777777" w:rsidR="00A86135" w:rsidRP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Adjustment disorders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8396D0" w14:textId="77777777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F43.2</w:t>
            </w:r>
          </w:p>
        </w:tc>
      </w:tr>
      <w:tr w:rsidR="00A86135" w:rsidRPr="00A86135" w14:paraId="5D3843D3" w14:textId="77777777" w:rsidTr="00E5618C">
        <w:trPr>
          <w:trHeight w:val="567"/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3242C5" w14:textId="77777777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GB"/>
              </w:rPr>
            </w:pPr>
            <w:r w:rsidRPr="00A86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  <w:t>SCHIZOPHRENIA</w:t>
            </w:r>
          </w:p>
        </w:tc>
      </w:tr>
      <w:tr w:rsidR="00A86135" w:rsidRPr="00A86135" w14:paraId="0C707889" w14:textId="77777777" w:rsidTr="00E5618C">
        <w:trPr>
          <w:trHeight w:val="283"/>
          <w:jc w:val="center"/>
        </w:trPr>
        <w:tc>
          <w:tcPr>
            <w:tcW w:w="5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28EE1B3" w14:textId="77777777" w:rsidR="00A86135" w:rsidRPr="00A86135" w:rsidRDefault="00A86135" w:rsidP="00A861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4E757E06" w14:textId="77777777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GB"/>
              </w:rPr>
            </w:pPr>
            <w:r w:rsidRPr="00A86135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GB"/>
              </w:rPr>
              <w:t>ICD-10 codes</w:t>
            </w:r>
          </w:p>
        </w:tc>
      </w:tr>
      <w:tr w:rsidR="00A86135" w:rsidRPr="00A86135" w14:paraId="5D8A5D33" w14:textId="77777777" w:rsidTr="00E5618C">
        <w:trPr>
          <w:trHeight w:val="283"/>
          <w:jc w:val="center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1CCD6C4" w14:textId="77777777" w:rsidR="00A86135" w:rsidRPr="00A86135" w:rsidRDefault="00A86135" w:rsidP="00A86135">
            <w:p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Schizophrenia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58037B" w14:textId="77777777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F20.*</w:t>
            </w:r>
          </w:p>
        </w:tc>
      </w:tr>
      <w:tr w:rsidR="00A86135" w:rsidRPr="00A86135" w14:paraId="61B612EE" w14:textId="77777777" w:rsidTr="00E5618C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20264D5D" w14:textId="77777777" w:rsidR="00A86135" w:rsidRP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Schizotypal disorder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872A879" w14:textId="77777777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F21.*</w:t>
            </w:r>
          </w:p>
        </w:tc>
      </w:tr>
      <w:tr w:rsidR="00A86135" w:rsidRPr="00A86135" w14:paraId="2B546170" w14:textId="77777777" w:rsidTr="00E5618C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210120BC" w14:textId="77777777" w:rsidR="00A86135" w:rsidRP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Delusional disorders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35191D5" w14:textId="77777777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F22.*</w:t>
            </w:r>
          </w:p>
        </w:tc>
      </w:tr>
      <w:tr w:rsidR="00A86135" w:rsidRPr="00A86135" w14:paraId="09710947" w14:textId="77777777" w:rsidTr="00E5618C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5F2ABCFC" w14:textId="77777777" w:rsidR="00A86135" w:rsidRP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Brief psychotic disorder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5A0EB57" w14:textId="77777777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F23.*</w:t>
            </w:r>
          </w:p>
        </w:tc>
      </w:tr>
      <w:tr w:rsidR="00A86135" w:rsidRPr="00A86135" w14:paraId="48CF8D1E" w14:textId="77777777" w:rsidTr="00E5618C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507DA3C3" w14:textId="77777777" w:rsidR="00A86135" w:rsidRP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Shared psychotic disorder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F0047CD" w14:textId="77777777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F24.*</w:t>
            </w:r>
          </w:p>
        </w:tc>
      </w:tr>
      <w:tr w:rsidR="00A86135" w:rsidRPr="00A86135" w14:paraId="1286D96C" w14:textId="77777777" w:rsidTr="00E5618C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5D65854C" w14:textId="77777777" w:rsidR="00A86135" w:rsidRP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Schizoaffective disorders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AB7A6CD" w14:textId="77777777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F25.*</w:t>
            </w:r>
          </w:p>
        </w:tc>
      </w:tr>
      <w:tr w:rsidR="00A86135" w:rsidRPr="00A86135" w14:paraId="04914A83" w14:textId="77777777" w:rsidTr="00E5618C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5A4FBAA2" w14:textId="77777777" w:rsidR="00A86135" w:rsidRP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Other psychotic disorder not due to a substance or known physiological condition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FB7ADBF" w14:textId="77777777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F28.*</w:t>
            </w:r>
          </w:p>
        </w:tc>
      </w:tr>
      <w:tr w:rsidR="00A86135" w:rsidRPr="00A86135" w14:paraId="1F5AE1DA" w14:textId="77777777" w:rsidTr="00E5618C">
        <w:trPr>
          <w:trHeight w:val="283"/>
          <w:jc w:val="center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E43A10" w14:textId="77777777" w:rsidR="00A86135" w:rsidRP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 xml:space="preserve">Unspecified psychosis not due to a </w:t>
            </w:r>
            <w:r w:rsidRPr="00A8613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substance</w:t>
            </w: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 xml:space="preserve"> or known physiological condition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9453AC" w14:textId="77777777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F29.*</w:t>
            </w:r>
          </w:p>
        </w:tc>
      </w:tr>
      <w:tr w:rsidR="00A86135" w:rsidRPr="00A86135" w14:paraId="4C8EC156" w14:textId="77777777" w:rsidTr="00E5618C">
        <w:trPr>
          <w:trHeight w:val="567"/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971F0A" w14:textId="77777777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GB"/>
              </w:rPr>
            </w:pPr>
            <w:r w:rsidRPr="00A86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  <w:t>BIPOLAR DISORDER</w:t>
            </w:r>
          </w:p>
        </w:tc>
      </w:tr>
      <w:tr w:rsidR="00A86135" w:rsidRPr="00A86135" w14:paraId="27E05F9E" w14:textId="77777777" w:rsidTr="00E5618C">
        <w:trPr>
          <w:trHeight w:val="283"/>
          <w:jc w:val="center"/>
        </w:trPr>
        <w:tc>
          <w:tcPr>
            <w:tcW w:w="5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B9BE014" w14:textId="77777777" w:rsidR="00A86135" w:rsidRPr="00A86135" w:rsidRDefault="00A86135" w:rsidP="00A861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45F01EF4" w14:textId="77777777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GB"/>
              </w:rPr>
            </w:pPr>
            <w:r w:rsidRPr="00A86135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GB"/>
              </w:rPr>
              <w:t>ICD-10 codes</w:t>
            </w:r>
          </w:p>
        </w:tc>
      </w:tr>
      <w:tr w:rsidR="00A86135" w:rsidRPr="00A86135" w14:paraId="10072EF7" w14:textId="77777777" w:rsidTr="00E5618C">
        <w:trPr>
          <w:trHeight w:val="283"/>
          <w:jc w:val="center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C0F63B" w14:textId="77777777" w:rsidR="00A86135" w:rsidRP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Manic episode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6B31A5D" w14:textId="77777777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F30.*</w:t>
            </w:r>
          </w:p>
        </w:tc>
      </w:tr>
      <w:tr w:rsidR="00A86135" w:rsidRPr="00A86135" w14:paraId="44657375" w14:textId="77777777" w:rsidTr="00E5618C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7EA170A6" w14:textId="77777777" w:rsidR="00A86135" w:rsidRP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Bipolar affective disorder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26B95FB" w14:textId="77777777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F31.*</w:t>
            </w:r>
          </w:p>
        </w:tc>
      </w:tr>
      <w:tr w:rsidR="00A86135" w:rsidRPr="00A86135" w14:paraId="566700C5" w14:textId="77777777" w:rsidTr="00E5618C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030B2EF7" w14:textId="77777777" w:rsidR="00A86135" w:rsidRP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Cyclothymia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F157CF1" w14:textId="77777777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F34.0</w:t>
            </w:r>
          </w:p>
        </w:tc>
      </w:tr>
      <w:tr w:rsidR="00A86135" w:rsidRPr="00A86135" w14:paraId="474471E4" w14:textId="77777777" w:rsidTr="00E5618C">
        <w:trPr>
          <w:trHeight w:val="283"/>
          <w:jc w:val="center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956087" w14:textId="77777777" w:rsidR="00A86135" w:rsidRP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Other single mood [affective] disorders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A50884" w14:textId="77777777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F38.0</w:t>
            </w:r>
          </w:p>
        </w:tc>
      </w:tr>
      <w:tr w:rsidR="00A86135" w:rsidRPr="00A86135" w14:paraId="4016A924" w14:textId="77777777" w:rsidTr="00E5618C">
        <w:trPr>
          <w:trHeight w:val="567"/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D20BAD" w14:textId="77777777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GB"/>
              </w:rPr>
            </w:pPr>
            <w:r w:rsidRPr="00A86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  <w:t>PERSONALITY DISORDER</w:t>
            </w:r>
          </w:p>
        </w:tc>
      </w:tr>
      <w:tr w:rsidR="00A86135" w:rsidRPr="00A86135" w14:paraId="288D3AC9" w14:textId="77777777" w:rsidTr="00E5618C">
        <w:trPr>
          <w:trHeight w:val="283"/>
          <w:jc w:val="center"/>
        </w:trPr>
        <w:tc>
          <w:tcPr>
            <w:tcW w:w="5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06393E2" w14:textId="77777777" w:rsidR="00A86135" w:rsidRPr="00A86135" w:rsidRDefault="00A86135" w:rsidP="00A861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472D1BB8" w14:textId="77777777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GB"/>
              </w:rPr>
            </w:pPr>
            <w:r w:rsidRPr="00A86135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GB"/>
              </w:rPr>
              <w:t>ICD-10 codes</w:t>
            </w:r>
          </w:p>
        </w:tc>
      </w:tr>
      <w:tr w:rsidR="00A86135" w:rsidRPr="00A86135" w14:paraId="35395B96" w14:textId="77777777" w:rsidTr="00E5618C">
        <w:trPr>
          <w:trHeight w:val="283"/>
          <w:jc w:val="center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14FBCC" w14:textId="77777777" w:rsidR="00A86135" w:rsidRP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Specific personality disorders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0CA597" w14:textId="77777777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F60.*</w:t>
            </w:r>
          </w:p>
        </w:tc>
      </w:tr>
      <w:tr w:rsidR="00A86135" w:rsidRPr="00A86135" w14:paraId="130E0AA3" w14:textId="77777777" w:rsidTr="00A86135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747B5923" w14:textId="77777777" w:rsidR="00A86135" w:rsidRP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Mixed and other personality disorders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B179724" w14:textId="77777777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F61.*</w:t>
            </w:r>
          </w:p>
        </w:tc>
      </w:tr>
      <w:tr w:rsidR="00A86135" w:rsidRPr="00A86135" w14:paraId="5FED817F" w14:textId="77777777" w:rsidTr="00E5618C">
        <w:trPr>
          <w:trHeight w:val="567"/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9BD2A9" w14:textId="3D6EEDDD" w:rsidR="00A86135" w:rsidRPr="00A86135" w:rsidRDefault="00A86135" w:rsidP="00E56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  <w:lastRenderedPageBreak/>
              <w:t>Other diseases</w:t>
            </w:r>
          </w:p>
        </w:tc>
      </w:tr>
      <w:tr w:rsidR="00A86135" w:rsidRPr="00A86135" w14:paraId="2AD3426E" w14:textId="77777777" w:rsidTr="00E5618C">
        <w:trPr>
          <w:trHeight w:val="283"/>
          <w:jc w:val="center"/>
        </w:trPr>
        <w:tc>
          <w:tcPr>
            <w:tcW w:w="5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EF6AE07" w14:textId="77777777" w:rsidR="00A86135" w:rsidRPr="00A86135" w:rsidRDefault="00A86135" w:rsidP="00E561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287EFD97" w14:textId="4C32B688" w:rsidR="00A86135" w:rsidRPr="00A86135" w:rsidRDefault="00A86135" w:rsidP="00E56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GB"/>
              </w:rPr>
            </w:pPr>
            <w:r w:rsidRPr="00A86135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GB"/>
              </w:rPr>
              <w:t>ICD-</w:t>
            </w:r>
            <w:r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GB"/>
              </w:rPr>
              <w:t>9-CM</w:t>
            </w:r>
            <w:r w:rsidRPr="00A86135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GB"/>
              </w:rPr>
              <w:t xml:space="preserve"> codes</w:t>
            </w:r>
          </w:p>
        </w:tc>
      </w:tr>
      <w:tr w:rsidR="00A86135" w:rsidRPr="00A86135" w14:paraId="3C2A7012" w14:textId="77777777" w:rsidTr="00A86135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2D109010" w14:textId="7D8B8BEB" w:rsidR="00A86135" w:rsidRP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Cancer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F737A5F" w14:textId="19173F2B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140.x – 208.x</w:t>
            </w:r>
          </w:p>
        </w:tc>
      </w:tr>
      <w:tr w:rsidR="00A86135" w:rsidRPr="00A86135" w14:paraId="1E17D892" w14:textId="77777777" w:rsidTr="00A86135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38F237A5" w14:textId="2F2EE26E" w:rsid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Diabetes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F4D9347" w14:textId="68FFE743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250.x</w:t>
            </w:r>
          </w:p>
        </w:tc>
      </w:tr>
      <w:tr w:rsidR="00A86135" w:rsidRPr="00A86135" w14:paraId="5A9FB14D" w14:textId="77777777" w:rsidTr="00E5618C">
        <w:trPr>
          <w:trHeight w:val="567"/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81E0F3" w14:textId="75C05F45" w:rsidR="00A86135" w:rsidRPr="00A86135" w:rsidRDefault="00A86135" w:rsidP="00E56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  <w:t>DRUGS</w:t>
            </w:r>
          </w:p>
        </w:tc>
      </w:tr>
      <w:tr w:rsidR="00A86135" w:rsidRPr="00A86135" w14:paraId="44B403DF" w14:textId="77777777" w:rsidTr="00E5618C">
        <w:trPr>
          <w:trHeight w:val="283"/>
          <w:jc w:val="center"/>
        </w:trPr>
        <w:tc>
          <w:tcPr>
            <w:tcW w:w="5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B61CDCF" w14:textId="77777777" w:rsidR="00A86135" w:rsidRPr="00A86135" w:rsidRDefault="00A86135" w:rsidP="00E561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32215B30" w14:textId="7E6E160E" w:rsidR="00A86135" w:rsidRPr="00A86135" w:rsidRDefault="00A86135" w:rsidP="00E56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GB"/>
              </w:rPr>
              <w:t>ATC</w:t>
            </w:r>
            <w:r w:rsidRPr="00A86135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GB"/>
              </w:rPr>
              <w:t xml:space="preserve"> codes</w:t>
            </w:r>
          </w:p>
        </w:tc>
      </w:tr>
      <w:tr w:rsidR="00A86135" w:rsidRPr="00A86135" w14:paraId="049C8A5D" w14:textId="77777777" w:rsidTr="00E5618C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49056E22" w14:textId="7FD9E976" w:rsidR="00A86135" w:rsidRP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Lipid-lowering agents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05EEC4F" w14:textId="1A119175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C10AA</w:t>
            </w:r>
          </w:p>
        </w:tc>
      </w:tr>
      <w:tr w:rsidR="00A86135" w:rsidRPr="00A86135" w14:paraId="1EB044E4" w14:textId="77777777" w:rsidTr="00E5618C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0474C869" w14:textId="2374FA3E" w:rsid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 xml:space="preserve">Blood pressure-lowering </w:t>
            </w: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agents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F392795" w14:textId="2F05E9CE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C02, C03, C07, C08, C09</w:t>
            </w:r>
          </w:p>
        </w:tc>
      </w:tr>
      <w:tr w:rsidR="00A86135" w:rsidRPr="00A86135" w14:paraId="78545CA9" w14:textId="77777777" w:rsidTr="00E5618C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67261004" w14:textId="248C2988" w:rsidR="00A86135" w:rsidRP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Antidiabetic agents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A415B32" w14:textId="10E75570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A10</w:t>
            </w:r>
          </w:p>
        </w:tc>
      </w:tr>
      <w:tr w:rsidR="00A86135" w:rsidRPr="00A86135" w14:paraId="4AFBCAA3" w14:textId="77777777" w:rsidTr="00E5618C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5773B4E2" w14:textId="302205B9" w:rsid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Drugs for COPD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CEF14C0" w14:textId="15C555C0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R03</w:t>
            </w:r>
          </w:p>
        </w:tc>
      </w:tr>
      <w:tr w:rsidR="00A86135" w:rsidRPr="00A86135" w14:paraId="4DCE8493" w14:textId="77777777" w:rsidTr="00E5618C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1AD669D5" w14:textId="24425058" w:rsid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NSAIDs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EA6BDDD" w14:textId="4E7752BB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M01A, M02A</w:t>
            </w:r>
          </w:p>
        </w:tc>
      </w:tr>
      <w:tr w:rsidR="00A86135" w:rsidRPr="00A86135" w14:paraId="380E4BF5" w14:textId="77777777" w:rsidTr="00E5618C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7386AC81" w14:textId="1F10F40C" w:rsid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Digitalis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094D078" w14:textId="52ADC1AD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C01AA</w:t>
            </w:r>
          </w:p>
        </w:tc>
      </w:tr>
      <w:tr w:rsidR="00A86135" w:rsidRPr="00A86135" w14:paraId="6E3E3808" w14:textId="77777777" w:rsidTr="00E5618C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11101656" w14:textId="686F2D0D" w:rsid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Nitrates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1358BBA" w14:textId="6EEBD958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C01DA</w:t>
            </w:r>
          </w:p>
        </w:tc>
      </w:tr>
      <w:tr w:rsidR="00A86135" w:rsidRPr="00A86135" w14:paraId="07DC0FE3" w14:textId="77777777" w:rsidTr="00E5618C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5D8648C4" w14:textId="0C202A83" w:rsid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Antithrombotic agents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3A263D2" w14:textId="68FDFA74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B01</w:t>
            </w:r>
          </w:p>
        </w:tc>
      </w:tr>
      <w:tr w:rsidR="00A86135" w:rsidRPr="00A86135" w14:paraId="15F50C28" w14:textId="77777777" w:rsidTr="00E5618C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4E57F52D" w14:textId="490B8E73" w:rsid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Antiarrhythmics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F658D93" w14:textId="727E2D26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C01B</w:t>
            </w:r>
          </w:p>
        </w:tc>
      </w:tr>
      <w:tr w:rsidR="00A86135" w:rsidRPr="00A86135" w14:paraId="1E5063E7" w14:textId="77777777" w:rsidTr="00E5618C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76175206" w14:textId="5B64A7B8" w:rsid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Antineoplastic drugs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7B2B82C" w14:textId="6D96F20E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A8613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L</w:t>
            </w:r>
          </w:p>
        </w:tc>
      </w:tr>
      <w:tr w:rsidR="00A86135" w:rsidRPr="00A86135" w14:paraId="4B05818E" w14:textId="77777777" w:rsidTr="00E5618C">
        <w:trPr>
          <w:trHeight w:val="567"/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7A0459" w14:textId="3BAE6F89" w:rsidR="00A86135" w:rsidRPr="00A86135" w:rsidRDefault="00A86135" w:rsidP="00E56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GB"/>
              </w:rPr>
            </w:pPr>
            <w:r w:rsidRPr="00A86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it-IT"/>
              </w:rPr>
              <w:t>OUTPATIENT PROCEDURES</w:t>
            </w:r>
          </w:p>
        </w:tc>
      </w:tr>
      <w:tr w:rsidR="00A86135" w:rsidRPr="00A86135" w14:paraId="221712C9" w14:textId="77777777" w:rsidTr="00E5618C">
        <w:trPr>
          <w:trHeight w:val="283"/>
          <w:jc w:val="center"/>
        </w:trPr>
        <w:tc>
          <w:tcPr>
            <w:tcW w:w="5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D47F968" w14:textId="77777777" w:rsidR="00A86135" w:rsidRPr="00A86135" w:rsidRDefault="00A86135" w:rsidP="00E561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3D37D5EF" w14:textId="213BD211" w:rsidR="00A86135" w:rsidRPr="00A86135" w:rsidRDefault="00A86135" w:rsidP="00E56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GB"/>
              </w:rPr>
              <w:t>Regional</w:t>
            </w:r>
            <w:r w:rsidRPr="00A86135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GB"/>
              </w:rPr>
              <w:t xml:space="preserve"> </w:t>
            </w:r>
            <w:r w:rsidR="0009011B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GB"/>
              </w:rPr>
              <w:t xml:space="preserve">procedure </w:t>
            </w:r>
            <w:r w:rsidRPr="00A86135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GB"/>
              </w:rPr>
              <w:t>codes</w:t>
            </w:r>
          </w:p>
        </w:tc>
      </w:tr>
      <w:tr w:rsidR="00A86135" w:rsidRPr="00A86135" w14:paraId="502D092F" w14:textId="77777777" w:rsidTr="00E5618C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6A385E24" w14:textId="3DEE13E7" w:rsidR="00A86135" w:rsidRPr="00A86135" w:rsidRDefault="0009011B" w:rsidP="00E5618C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  <w:r w:rsidRPr="0009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Glycated haemoglobin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F8082F7" w14:textId="0609C102" w:rsidR="00A86135" w:rsidRPr="00A86135" w:rsidRDefault="0009011B" w:rsidP="00E5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09011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90.27.1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, </w:t>
            </w:r>
            <w:r w:rsidRPr="0009011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90.28.1</w:t>
            </w:r>
          </w:p>
        </w:tc>
      </w:tr>
      <w:tr w:rsidR="00A86135" w:rsidRPr="00A86135" w14:paraId="6D929A98" w14:textId="77777777" w:rsidTr="00E5618C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6AC6268A" w14:textId="189003F2" w:rsidR="00A86135" w:rsidRDefault="0009011B" w:rsidP="00E5618C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  <w:r w:rsidRPr="0009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Lipid profile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EC16D80" w14:textId="548D76DD" w:rsidR="00A86135" w:rsidRPr="00A86135" w:rsidRDefault="0009011B" w:rsidP="00E5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09011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90.14.1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, </w:t>
            </w:r>
            <w:r w:rsidRPr="0009011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90.14.3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,</w:t>
            </w:r>
            <w:r>
              <w:t xml:space="preserve"> </w:t>
            </w:r>
            <w:r w:rsidRPr="0009011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90.43.2</w:t>
            </w:r>
          </w:p>
        </w:tc>
      </w:tr>
      <w:tr w:rsidR="00A86135" w:rsidRPr="00A86135" w14:paraId="58C66E40" w14:textId="77777777" w:rsidTr="00E5618C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45E60C52" w14:textId="17E76EDE" w:rsidR="00A86135" w:rsidRDefault="0009011B" w:rsidP="00E5618C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  <w:r w:rsidRPr="0009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Serum creatinine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5737118" w14:textId="64DE9590" w:rsidR="00A86135" w:rsidRPr="00A86135" w:rsidRDefault="0009011B" w:rsidP="00E5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90.16.3, 90.16.4</w:t>
            </w:r>
          </w:p>
        </w:tc>
      </w:tr>
      <w:tr w:rsidR="00A86135" w:rsidRPr="00A86135" w14:paraId="3596159F" w14:textId="77777777" w:rsidTr="00E5618C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00B79E81" w14:textId="00915286" w:rsidR="00A86135" w:rsidRDefault="0009011B" w:rsidP="00E5618C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  <w:r w:rsidRPr="0009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Urine albumin excretion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F485949" w14:textId="0C6CFB4D" w:rsidR="00A86135" w:rsidRPr="00A86135" w:rsidRDefault="0009011B" w:rsidP="00E5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09011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90.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33</w:t>
            </w:r>
            <w:r w:rsidRPr="0009011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4</w:t>
            </w:r>
          </w:p>
        </w:tc>
      </w:tr>
      <w:tr w:rsidR="00A86135" w:rsidRPr="00A86135" w14:paraId="58A63D02" w14:textId="77777777" w:rsidTr="00E5618C">
        <w:trPr>
          <w:trHeight w:val="283"/>
          <w:jc w:val="center"/>
        </w:trPr>
        <w:tc>
          <w:tcPr>
            <w:tcW w:w="5103" w:type="dxa"/>
            <w:shd w:val="clear" w:color="auto" w:fill="auto"/>
            <w:noWrap/>
            <w:vAlign w:val="center"/>
          </w:tcPr>
          <w:p w14:paraId="08C45923" w14:textId="080698DB" w:rsidR="00A86135" w:rsidRDefault="0009011B" w:rsidP="00E5618C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Dilated eye exam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F9C423E" w14:textId="1EBBB1B5" w:rsidR="00A86135" w:rsidRPr="00A86135" w:rsidRDefault="0009011B" w:rsidP="00E5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95.02; 95.09.1</w:t>
            </w:r>
          </w:p>
        </w:tc>
      </w:tr>
      <w:tr w:rsidR="00A86135" w:rsidRPr="00A86135" w14:paraId="4DD82BC6" w14:textId="77777777" w:rsidTr="00E5618C">
        <w:trPr>
          <w:trHeight w:val="283"/>
          <w:jc w:val="center"/>
        </w:trPr>
        <w:tc>
          <w:tcPr>
            <w:tcW w:w="5103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CFEB214" w14:textId="77777777" w:rsidR="00A86135" w:rsidRDefault="00A86135" w:rsidP="00A86135">
            <w:pPr>
              <w:widowControl w:val="0"/>
              <w:tabs>
                <w:tab w:val="left" w:pos="1599"/>
              </w:tabs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22025088" w14:textId="77777777" w:rsidR="00A86135" w:rsidRPr="00A86135" w:rsidRDefault="00A86135" w:rsidP="00A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</w:tbl>
    <w:p w14:paraId="206DFBCE" w14:textId="55575491" w:rsidR="00A86135" w:rsidRDefault="00A86135" w:rsidP="00A86135">
      <w:pPr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63FEF528" w14:textId="0A084A5D" w:rsidR="00335C47" w:rsidRPr="0009011B" w:rsidRDefault="00335C47" w:rsidP="00A8613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9011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Table S</w:t>
      </w:r>
      <w:r w:rsidR="0009011B" w:rsidRPr="0009011B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09011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35984" w:rsidRPr="00B35984">
        <w:rPr>
          <w:rFonts w:ascii="Times New Roman" w:hAnsi="Times New Roman" w:cs="Times New Roman"/>
          <w:sz w:val="24"/>
          <w:szCs w:val="24"/>
          <w:highlight w:val="cyan"/>
          <w:lang w:val="en-GB"/>
        </w:rPr>
        <w:t>Percentage variation of the likelihood to be well adherent to recommendations among patients with severe mental disorder with respect to those without evidence of severe mental disorder</w:t>
      </w:r>
      <w:r w:rsidR="00B35984" w:rsidRPr="00B35984">
        <w:rPr>
          <w:rFonts w:ascii="Times New Roman" w:hAnsi="Times New Roman"/>
          <w:color w:val="0D0D0D" w:themeColor="text1" w:themeTint="F2"/>
          <w:sz w:val="24"/>
          <w:szCs w:val="24"/>
          <w:highlight w:val="cyan"/>
          <w:lang w:val="en-US"/>
        </w:rPr>
        <w:t xml:space="preserve">, and corresponding 95% CI; </w:t>
      </w:r>
      <w:r w:rsidR="00AF3AAE" w:rsidRPr="00B35984">
        <w:rPr>
          <w:rFonts w:ascii="Times New Roman" w:hAnsi="Times New Roman"/>
          <w:color w:val="0D0D0D" w:themeColor="text1" w:themeTint="F2"/>
          <w:sz w:val="24"/>
          <w:szCs w:val="24"/>
          <w:highlight w:val="cyan"/>
          <w:lang w:val="en-US"/>
        </w:rPr>
        <w:t xml:space="preserve">data </w:t>
      </w:r>
      <w:r w:rsidR="00B35984" w:rsidRPr="00B35984">
        <w:rPr>
          <w:rFonts w:ascii="Times New Roman" w:hAnsi="Times New Roman"/>
          <w:color w:val="0D0D0D" w:themeColor="text1" w:themeTint="F2"/>
          <w:sz w:val="24"/>
          <w:szCs w:val="24"/>
          <w:highlight w:val="cyan"/>
          <w:lang w:val="en-US"/>
        </w:rPr>
        <w:t xml:space="preserve">are shown according </w:t>
      </w:r>
      <w:r w:rsidRPr="00B35984">
        <w:rPr>
          <w:rFonts w:ascii="Times New Roman" w:hAnsi="Times New Roman" w:cs="Times New Roman"/>
          <w:sz w:val="24"/>
          <w:szCs w:val="24"/>
          <w:highlight w:val="cyan"/>
          <w:lang w:val="en-GB"/>
        </w:rPr>
        <w:t>with different criteria</w:t>
      </w:r>
      <w:r w:rsidR="00FF1C47" w:rsidRPr="00B35984">
        <w:rPr>
          <w:rFonts w:ascii="Times New Roman" w:hAnsi="Times New Roman" w:cs="Times New Roman"/>
          <w:sz w:val="24"/>
          <w:szCs w:val="24"/>
          <w:highlight w:val="cyan"/>
          <w:lang w:val="en-GB"/>
        </w:rPr>
        <w:t xml:space="preserve">/thresholds </w:t>
      </w:r>
      <w:r w:rsidRPr="00B35984">
        <w:rPr>
          <w:rFonts w:ascii="Times New Roman" w:hAnsi="Times New Roman" w:cs="Times New Roman"/>
          <w:sz w:val="24"/>
          <w:szCs w:val="24"/>
          <w:highlight w:val="cyan"/>
          <w:lang w:val="en-GB"/>
        </w:rPr>
        <w:t>for defining good adherence</w:t>
      </w:r>
      <w:r w:rsidR="00FF1C47" w:rsidRPr="00B35984">
        <w:rPr>
          <w:rFonts w:ascii="Times New Roman" w:hAnsi="Times New Roman" w:cs="Times New Roman"/>
          <w:sz w:val="24"/>
          <w:szCs w:val="24"/>
          <w:highlight w:val="cyan"/>
          <w:lang w:val="en-GB"/>
        </w:rPr>
        <w:t>.</w:t>
      </w:r>
    </w:p>
    <w:tbl>
      <w:tblPr>
        <w:tblStyle w:val="Grigliatabella"/>
        <w:tblW w:w="9422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9"/>
        <w:gridCol w:w="1871"/>
        <w:gridCol w:w="1871"/>
        <w:gridCol w:w="1871"/>
      </w:tblGrid>
      <w:tr w:rsidR="00335C47" w:rsidRPr="00AF3AAE" w14:paraId="1A0D56BB" w14:textId="77777777" w:rsidTr="00A86135">
        <w:trPr>
          <w:jc w:val="center"/>
        </w:trPr>
        <w:tc>
          <w:tcPr>
            <w:tcW w:w="3809" w:type="dxa"/>
            <w:tcBorders>
              <w:bottom w:val="nil"/>
            </w:tcBorders>
          </w:tcPr>
          <w:p w14:paraId="470FF28C" w14:textId="77777777" w:rsidR="00335C47" w:rsidRPr="0009011B" w:rsidRDefault="00335C47" w:rsidP="00A86135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</w:p>
        </w:tc>
        <w:tc>
          <w:tcPr>
            <w:tcW w:w="5613" w:type="dxa"/>
            <w:gridSpan w:val="3"/>
            <w:tcBorders>
              <w:bottom w:val="nil"/>
            </w:tcBorders>
            <w:vAlign w:val="bottom"/>
          </w:tcPr>
          <w:p w14:paraId="49D8B7BB" w14:textId="77777777" w:rsidR="00335C47" w:rsidRPr="00FF1C47" w:rsidRDefault="00335C47" w:rsidP="00A86135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1C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Proportion of days covered by drug availabi</w:t>
            </w:r>
            <w:bookmarkStart w:id="0" w:name="_GoBack"/>
            <w:bookmarkEnd w:id="0"/>
            <w:r w:rsidRPr="00FF1C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lity beyond the which good adherence was assumed</w:t>
            </w:r>
          </w:p>
        </w:tc>
      </w:tr>
      <w:tr w:rsidR="00335C47" w:rsidRPr="0009011B" w14:paraId="7D6A0919" w14:textId="77777777" w:rsidTr="00A86135">
        <w:trPr>
          <w:jc w:val="center"/>
        </w:trPr>
        <w:tc>
          <w:tcPr>
            <w:tcW w:w="3809" w:type="dxa"/>
            <w:tcBorders>
              <w:top w:val="nil"/>
              <w:bottom w:val="single" w:sz="2" w:space="0" w:color="auto"/>
            </w:tcBorders>
          </w:tcPr>
          <w:p w14:paraId="0CC4F697" w14:textId="645DC903" w:rsidR="00335C47" w:rsidRPr="0009011B" w:rsidRDefault="00335C47" w:rsidP="00A86135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9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Prevalent users of</w:t>
            </w:r>
            <w:r w:rsidR="00A86135" w:rsidRPr="0009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…</w:t>
            </w:r>
          </w:p>
        </w:tc>
        <w:tc>
          <w:tcPr>
            <w:tcW w:w="1871" w:type="dxa"/>
            <w:tcBorders>
              <w:top w:val="nil"/>
              <w:bottom w:val="single" w:sz="2" w:space="0" w:color="auto"/>
            </w:tcBorders>
          </w:tcPr>
          <w:p w14:paraId="7B34AA3C" w14:textId="4A478C8D" w:rsidR="00335C47" w:rsidRPr="00FF1C47" w:rsidRDefault="00FF1C47" w:rsidP="00A86135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F1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≥</w:t>
            </w:r>
            <w:r w:rsidR="00335C47" w:rsidRPr="00FF1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60%</w:t>
            </w:r>
          </w:p>
        </w:tc>
        <w:tc>
          <w:tcPr>
            <w:tcW w:w="1871" w:type="dxa"/>
            <w:tcBorders>
              <w:top w:val="nil"/>
              <w:bottom w:val="single" w:sz="2" w:space="0" w:color="auto"/>
            </w:tcBorders>
          </w:tcPr>
          <w:p w14:paraId="2E73C685" w14:textId="0130F63C" w:rsidR="00335C47" w:rsidRPr="00FF1C47" w:rsidRDefault="00FF1C47" w:rsidP="00A86135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F1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≥</w:t>
            </w:r>
            <w:r w:rsidR="00335C47" w:rsidRPr="00FF1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80%</w:t>
            </w:r>
          </w:p>
        </w:tc>
        <w:tc>
          <w:tcPr>
            <w:tcW w:w="1871" w:type="dxa"/>
            <w:tcBorders>
              <w:top w:val="nil"/>
              <w:bottom w:val="single" w:sz="2" w:space="0" w:color="auto"/>
            </w:tcBorders>
          </w:tcPr>
          <w:p w14:paraId="2A93A692" w14:textId="49BDDD0F" w:rsidR="00335C47" w:rsidRPr="00FF1C47" w:rsidRDefault="00FF1C47" w:rsidP="00A86135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F1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≥</w:t>
            </w:r>
            <w:r w:rsidR="00335C47" w:rsidRPr="00FF1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90%</w:t>
            </w:r>
          </w:p>
        </w:tc>
      </w:tr>
      <w:tr w:rsidR="00335C47" w:rsidRPr="0009011B" w14:paraId="5E9CA379" w14:textId="77777777" w:rsidTr="00A86135">
        <w:trPr>
          <w:jc w:val="center"/>
        </w:trPr>
        <w:tc>
          <w:tcPr>
            <w:tcW w:w="3809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67EC1105" w14:textId="77777777" w:rsidR="00335C47" w:rsidRPr="0009011B" w:rsidRDefault="00335C47" w:rsidP="00FF1C47">
            <w:pPr>
              <w:tabs>
                <w:tab w:val="left" w:pos="9214"/>
              </w:tabs>
              <w:autoSpaceDE w:val="0"/>
              <w:autoSpaceDN w:val="0"/>
              <w:adjustRightInd w:val="0"/>
              <w:spacing w:before="120" w:after="120"/>
              <w:ind w:left="4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9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blood pressure-lowering agents</w:t>
            </w:r>
          </w:p>
        </w:tc>
        <w:tc>
          <w:tcPr>
            <w:tcW w:w="1871" w:type="dxa"/>
            <w:tcBorders>
              <w:top w:val="single" w:sz="2" w:space="0" w:color="auto"/>
              <w:bottom w:val="dotted" w:sz="4" w:space="0" w:color="auto"/>
            </w:tcBorders>
          </w:tcPr>
          <w:p w14:paraId="078A007A" w14:textId="70CDC4EB" w:rsidR="00335C47" w:rsidRPr="001856DA" w:rsidRDefault="00B35984" w:rsidP="00B35984">
            <w:pPr>
              <w:tabs>
                <w:tab w:val="left" w:pos="921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</w:pPr>
            <w:r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-27%</w:t>
            </w:r>
            <w:r w:rsidR="00335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 xml:space="preserve"> </w:t>
            </w:r>
            <w:r w:rsidR="00FF1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br/>
            </w:r>
            <w:r w:rsidR="00335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(</w:t>
            </w:r>
            <w:r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-25% to -29%</w:t>
            </w:r>
            <w:r w:rsidR="00335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)</w:t>
            </w:r>
          </w:p>
        </w:tc>
        <w:tc>
          <w:tcPr>
            <w:tcW w:w="1871" w:type="dxa"/>
            <w:tcBorders>
              <w:top w:val="single" w:sz="2" w:space="0" w:color="auto"/>
              <w:bottom w:val="dotted" w:sz="4" w:space="0" w:color="auto"/>
            </w:tcBorders>
          </w:tcPr>
          <w:p w14:paraId="5D78823A" w14:textId="08E5EED2" w:rsidR="00335C47" w:rsidRPr="001856DA" w:rsidRDefault="00B35984" w:rsidP="00B35984">
            <w:pPr>
              <w:tabs>
                <w:tab w:val="left" w:pos="921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</w:pPr>
            <w:r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-24%</w:t>
            </w:r>
            <w:r w:rsidR="00335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 xml:space="preserve"> </w:t>
            </w:r>
            <w:r w:rsidR="00FF1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br/>
            </w:r>
            <w:r w:rsidR="00335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(</w:t>
            </w:r>
            <w:r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-22% to -26%</w:t>
            </w:r>
            <w:r w:rsidR="00335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)</w:t>
            </w:r>
          </w:p>
        </w:tc>
        <w:tc>
          <w:tcPr>
            <w:tcW w:w="1871" w:type="dxa"/>
            <w:tcBorders>
              <w:top w:val="single" w:sz="2" w:space="0" w:color="auto"/>
              <w:bottom w:val="dotted" w:sz="4" w:space="0" w:color="auto"/>
            </w:tcBorders>
          </w:tcPr>
          <w:p w14:paraId="7F75A089" w14:textId="664CC62C" w:rsidR="00335C47" w:rsidRPr="001856DA" w:rsidRDefault="00B35984" w:rsidP="00B35984">
            <w:pPr>
              <w:tabs>
                <w:tab w:val="left" w:pos="921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</w:pPr>
            <w:r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-20%</w:t>
            </w:r>
            <w:r w:rsidR="00335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 xml:space="preserve"> </w:t>
            </w:r>
            <w:r w:rsidR="00FF1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br/>
            </w:r>
            <w:r w:rsidR="00335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(</w:t>
            </w:r>
            <w:r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 xml:space="preserve">-18% </w:t>
            </w:r>
            <w:r w:rsidR="00335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 xml:space="preserve">to </w:t>
            </w:r>
            <w:r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22%</w:t>
            </w:r>
            <w:r w:rsidR="00335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)</w:t>
            </w:r>
          </w:p>
        </w:tc>
      </w:tr>
      <w:tr w:rsidR="00335C47" w:rsidRPr="0009011B" w14:paraId="3E2B10D1" w14:textId="77777777" w:rsidTr="00A86135">
        <w:trPr>
          <w:jc w:val="center"/>
        </w:trPr>
        <w:tc>
          <w:tcPr>
            <w:tcW w:w="3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3854F7" w14:textId="77777777" w:rsidR="00335C47" w:rsidRPr="0009011B" w:rsidRDefault="00335C47" w:rsidP="00FF1C47">
            <w:pPr>
              <w:tabs>
                <w:tab w:val="left" w:pos="9214"/>
              </w:tabs>
              <w:autoSpaceDE w:val="0"/>
              <w:autoSpaceDN w:val="0"/>
              <w:adjustRightInd w:val="0"/>
              <w:spacing w:before="120" w:after="120"/>
              <w:ind w:left="4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901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lipid-lowering agents</w:t>
            </w: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</w:tcPr>
          <w:p w14:paraId="5915A930" w14:textId="21086B20" w:rsidR="00335C47" w:rsidRPr="001856DA" w:rsidRDefault="00B35984" w:rsidP="00B35984">
            <w:pPr>
              <w:tabs>
                <w:tab w:val="left" w:pos="921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</w:pPr>
            <w:r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-8%</w:t>
            </w:r>
            <w:r w:rsidR="00335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 xml:space="preserve"> </w:t>
            </w:r>
            <w:r w:rsidR="00FF1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br/>
            </w:r>
            <w:r w:rsidR="00335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(</w:t>
            </w:r>
            <w:r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-4 to -11%</w:t>
            </w:r>
            <w:r w:rsidR="00335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)</w:t>
            </w: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</w:tcPr>
          <w:p w14:paraId="72A57B81" w14:textId="7807B624" w:rsidR="00335C47" w:rsidRPr="001856DA" w:rsidRDefault="00B35984" w:rsidP="00B35984">
            <w:pPr>
              <w:tabs>
                <w:tab w:val="left" w:pos="921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</w:pPr>
            <w:r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-11%</w:t>
            </w:r>
            <w:r w:rsidR="00335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 xml:space="preserve"> </w:t>
            </w:r>
            <w:r w:rsidR="00FF1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br/>
            </w:r>
            <w:r w:rsidR="00335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(</w:t>
            </w:r>
            <w:r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-7% to -15%</w:t>
            </w:r>
            <w:r w:rsidR="00335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)</w:t>
            </w:r>
          </w:p>
        </w:tc>
        <w:tc>
          <w:tcPr>
            <w:tcW w:w="1871" w:type="dxa"/>
            <w:tcBorders>
              <w:top w:val="dotted" w:sz="4" w:space="0" w:color="auto"/>
              <w:bottom w:val="dotted" w:sz="4" w:space="0" w:color="auto"/>
            </w:tcBorders>
          </w:tcPr>
          <w:p w14:paraId="358804C0" w14:textId="2A5B7B53" w:rsidR="00335C47" w:rsidRPr="001856DA" w:rsidRDefault="00B35984" w:rsidP="00B35984">
            <w:pPr>
              <w:tabs>
                <w:tab w:val="left" w:pos="921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</w:pPr>
            <w:r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-12%</w:t>
            </w:r>
            <w:r w:rsidR="00335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 xml:space="preserve"> </w:t>
            </w:r>
            <w:r w:rsidR="00FF1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br/>
            </w:r>
            <w:r w:rsidR="00335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(</w:t>
            </w:r>
            <w:r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-7% to -16%</w:t>
            </w:r>
            <w:r w:rsidR="00335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)</w:t>
            </w:r>
          </w:p>
        </w:tc>
      </w:tr>
      <w:tr w:rsidR="00335C47" w:rsidRPr="0009011B" w14:paraId="7953E859" w14:textId="77777777" w:rsidTr="00A86135">
        <w:trPr>
          <w:jc w:val="center"/>
        </w:trPr>
        <w:tc>
          <w:tcPr>
            <w:tcW w:w="3809" w:type="dxa"/>
            <w:tcBorders>
              <w:top w:val="dotted" w:sz="4" w:space="0" w:color="auto"/>
            </w:tcBorders>
            <w:vAlign w:val="center"/>
          </w:tcPr>
          <w:p w14:paraId="1530FE51" w14:textId="77777777" w:rsidR="00335C47" w:rsidRPr="0009011B" w:rsidRDefault="00335C47" w:rsidP="00FF1C47">
            <w:pPr>
              <w:tabs>
                <w:tab w:val="left" w:pos="9214"/>
              </w:tabs>
              <w:autoSpaceDE w:val="0"/>
              <w:autoSpaceDN w:val="0"/>
              <w:adjustRightInd w:val="0"/>
              <w:spacing w:before="120" w:after="120"/>
              <w:ind w:left="4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901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glucose-lowering agents</w:t>
            </w:r>
          </w:p>
        </w:tc>
        <w:tc>
          <w:tcPr>
            <w:tcW w:w="1871" w:type="dxa"/>
            <w:tcBorders>
              <w:top w:val="dotted" w:sz="4" w:space="0" w:color="auto"/>
            </w:tcBorders>
          </w:tcPr>
          <w:p w14:paraId="73BFFE0B" w14:textId="5B0278EC" w:rsidR="00335C47" w:rsidRPr="001856DA" w:rsidRDefault="00B35984" w:rsidP="00B35984">
            <w:pPr>
              <w:tabs>
                <w:tab w:val="left" w:pos="921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</w:pPr>
            <w:r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-28%</w:t>
            </w:r>
            <w:r w:rsidR="00335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 xml:space="preserve"> </w:t>
            </w:r>
            <w:r w:rsidR="00FF1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br/>
            </w:r>
            <w:r w:rsidR="00335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(</w:t>
            </w:r>
            <w:r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-24% to -31%</w:t>
            </w:r>
            <w:r w:rsidR="00335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)</w:t>
            </w:r>
          </w:p>
        </w:tc>
        <w:tc>
          <w:tcPr>
            <w:tcW w:w="1871" w:type="dxa"/>
            <w:tcBorders>
              <w:top w:val="dotted" w:sz="4" w:space="0" w:color="auto"/>
            </w:tcBorders>
          </w:tcPr>
          <w:p w14:paraId="3E7A5069" w14:textId="5AE38AB2" w:rsidR="00335C47" w:rsidRPr="001856DA" w:rsidRDefault="00B35984" w:rsidP="00B35984">
            <w:pPr>
              <w:tabs>
                <w:tab w:val="left" w:pos="921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</w:pPr>
            <w:r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-23%</w:t>
            </w:r>
            <w:r w:rsidR="00335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 xml:space="preserve"> </w:t>
            </w:r>
            <w:r w:rsidR="00FF1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br/>
            </w:r>
            <w:r w:rsidR="00335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(</w:t>
            </w:r>
            <w:r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-19% to -27%</w:t>
            </w:r>
            <w:r w:rsidR="00335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)</w:t>
            </w:r>
          </w:p>
        </w:tc>
        <w:tc>
          <w:tcPr>
            <w:tcW w:w="1871" w:type="dxa"/>
            <w:tcBorders>
              <w:top w:val="dotted" w:sz="4" w:space="0" w:color="auto"/>
            </w:tcBorders>
          </w:tcPr>
          <w:p w14:paraId="3C4D376B" w14:textId="1296E3DD" w:rsidR="00335C47" w:rsidRPr="001856DA" w:rsidRDefault="00B35984" w:rsidP="00B35984">
            <w:pPr>
              <w:tabs>
                <w:tab w:val="left" w:pos="921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</w:pPr>
            <w:r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-20%</w:t>
            </w:r>
            <w:r w:rsidR="00335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 xml:space="preserve"> </w:t>
            </w:r>
            <w:r w:rsidR="00FF1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br/>
            </w:r>
            <w:r w:rsidR="00335C47"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(</w:t>
            </w:r>
            <w:r w:rsidRPr="001856DA">
              <w:rPr>
                <w:rFonts w:ascii="Times New Roman" w:hAnsi="Times New Roman" w:cs="Times New Roman"/>
                <w:sz w:val="24"/>
                <w:szCs w:val="24"/>
                <w:highlight w:val="cyan"/>
                <w:lang w:val="en-GB"/>
              </w:rPr>
              <w:t>-16% to -24%)</w:t>
            </w:r>
          </w:p>
        </w:tc>
      </w:tr>
    </w:tbl>
    <w:p w14:paraId="23058E6D" w14:textId="7EF1355B" w:rsidR="00335C47" w:rsidRPr="00F307D4" w:rsidRDefault="00B35984" w:rsidP="00B35984">
      <w:pPr>
        <w:autoSpaceDE w:val="0"/>
        <w:autoSpaceDN w:val="0"/>
        <w:adjustRightInd w:val="0"/>
        <w:spacing w:before="240" w:after="0" w:line="240" w:lineRule="auto"/>
        <w:ind w:right="-2"/>
        <w:jc w:val="both"/>
        <w:rPr>
          <w:rFonts w:ascii="Times New Roman" w:hAnsi="Times New Roman"/>
          <w:color w:val="0D0D0D" w:themeColor="text1" w:themeTint="F2"/>
          <w:sz w:val="20"/>
          <w:szCs w:val="20"/>
          <w:lang w:val="en-US"/>
        </w:rPr>
      </w:pPr>
      <w:r w:rsidRPr="007924AD">
        <w:rPr>
          <w:rFonts w:ascii="Times New Roman" w:hAnsi="Times New Roman" w:cs="Times New Roman"/>
          <w:sz w:val="20"/>
          <w:szCs w:val="20"/>
          <w:highlight w:val="cyan"/>
          <w:lang w:val="en-GB"/>
        </w:rPr>
        <w:t>Percentage variation of the likelihood to be well adherent to recommendations</w:t>
      </w:r>
      <w:r w:rsidRPr="007924AD">
        <w:rPr>
          <w:rStyle w:val="jlqj4b"/>
          <w:rFonts w:ascii="Times New Roman" w:hAnsi="Times New Roman" w:cs="Times New Roman"/>
          <w:sz w:val="20"/>
          <w:szCs w:val="20"/>
          <w:highlight w:val="cyan"/>
          <w:lang w:val="en"/>
        </w:rPr>
        <w:t xml:space="preserve"> was derived from the quantity (odds ratio - 1)*100</w:t>
      </w:r>
      <w:r w:rsidRPr="007924AD">
        <w:rPr>
          <w:rFonts w:ascii="Times New Roman" w:hAnsi="Times New Roman" w:cs="Times New Roman"/>
          <w:color w:val="0D0D0D" w:themeColor="text1" w:themeTint="F2"/>
          <w:sz w:val="20"/>
          <w:szCs w:val="20"/>
          <w:highlight w:val="cyan"/>
          <w:lang w:val="en-GB"/>
        </w:rPr>
        <w:t xml:space="preserve">. The corresponding </w:t>
      </w:r>
      <w:r w:rsidRPr="007924AD">
        <w:rPr>
          <w:rFonts w:ascii="Times New Roman" w:hAnsi="Times New Roman" w:cs="Times New Roman"/>
          <w:color w:val="0D0D0D" w:themeColor="text1" w:themeTint="F2"/>
          <w:sz w:val="20"/>
          <w:szCs w:val="20"/>
          <w:highlight w:val="cyan"/>
          <w:lang w:val="en-US"/>
        </w:rPr>
        <w:t>95% confidence interval was obtained from the 95% confidence interval of odds ratio. The latter was estimated with conditional logistic regression. Estimates are adjusted for the covariates listed in Table 1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:lang w:val="en-US"/>
        </w:rPr>
        <w:t>.</w:t>
      </w:r>
    </w:p>
    <w:sectPr w:rsidR="00335C47" w:rsidRPr="00F307D4" w:rsidSect="00DA70E1">
      <w:pgSz w:w="11906" w:h="16838"/>
      <w:pgMar w:top="1985" w:right="141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47"/>
    <w:rsid w:val="0009011B"/>
    <w:rsid w:val="001856DA"/>
    <w:rsid w:val="00335C47"/>
    <w:rsid w:val="00A86135"/>
    <w:rsid w:val="00AF3AAE"/>
    <w:rsid w:val="00B35984"/>
    <w:rsid w:val="00B42A0D"/>
    <w:rsid w:val="00B83876"/>
    <w:rsid w:val="00F11D14"/>
    <w:rsid w:val="00F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1226"/>
  <w15:chartTrackingRefBased/>
  <w15:docId w15:val="{614E32CB-B4D5-458D-ABBC-69EECD47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5C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35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FF1C47"/>
    <w:rPr>
      <w:color w:val="0000FF"/>
      <w:u w:val="single"/>
    </w:rPr>
  </w:style>
  <w:style w:type="character" w:customStyle="1" w:styleId="jlqj4b">
    <w:name w:val="jlqj4b"/>
    <w:basedOn w:val="Carpredefinitoparagrafo"/>
    <w:rsid w:val="00B3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teo.monziocompagnoni@unimi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corrao</dc:creator>
  <cp:keywords/>
  <dc:description/>
  <cp:lastModifiedBy>m.monziocompagnon.2@campus.unimib.it</cp:lastModifiedBy>
  <cp:revision>3</cp:revision>
  <dcterms:created xsi:type="dcterms:W3CDTF">2021-08-01T07:51:00Z</dcterms:created>
  <dcterms:modified xsi:type="dcterms:W3CDTF">2021-08-02T10:03:00Z</dcterms:modified>
</cp:coreProperties>
</file>