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FA32" w14:textId="77777777" w:rsidR="005403A6" w:rsidRPr="00D03695" w:rsidRDefault="005403A6" w:rsidP="005403A6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D03695">
        <w:rPr>
          <w:rFonts w:ascii="Times New Roman" w:hAnsi="Times New Roman" w:cs="Times New Roman"/>
          <w:color w:val="000000" w:themeColor="text1"/>
          <w:sz w:val="24"/>
          <w:lang w:val="en-US"/>
        </w:rPr>
        <w:t>Supplemental Table 1: Demographic characteristics at ba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seline</w:t>
      </w:r>
    </w:p>
    <w:p w14:paraId="51660D9B" w14:textId="77777777" w:rsidR="005403A6" w:rsidRDefault="005403A6" w:rsidP="005403A6">
      <w:pPr>
        <w:spacing w:line="240" w:lineRule="atLeast"/>
        <w:rPr>
          <w:rFonts w:ascii="Segoe UI" w:eastAsia="Segoe UI" w:hAnsi="Segoe UI" w:cs="Segoe UI"/>
          <w:color w:val="000000" w:themeColor="text1"/>
          <w:szCs w:val="18"/>
          <w:lang w:val="en-GB"/>
        </w:rPr>
      </w:pPr>
    </w:p>
    <w:tbl>
      <w:tblPr>
        <w:tblStyle w:val="Tabelrasterlicht"/>
        <w:tblW w:w="10065" w:type="dxa"/>
        <w:tblLayout w:type="fixed"/>
        <w:tblLook w:val="04A0" w:firstRow="1" w:lastRow="0" w:firstColumn="1" w:lastColumn="0" w:noHBand="0" w:noVBand="1"/>
      </w:tblPr>
      <w:tblGrid>
        <w:gridCol w:w="2339"/>
        <w:gridCol w:w="1630"/>
        <w:gridCol w:w="1560"/>
        <w:gridCol w:w="1701"/>
        <w:gridCol w:w="1134"/>
        <w:gridCol w:w="850"/>
        <w:gridCol w:w="851"/>
      </w:tblGrid>
      <w:tr w:rsidR="005403A6" w14:paraId="645BF064" w14:textId="77777777" w:rsidTr="00CA7E30"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CB0C" w14:textId="77777777" w:rsidR="005403A6" w:rsidRPr="00D03695" w:rsidRDefault="005403A6" w:rsidP="00CA7E3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03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458E8019" w14:textId="77777777" w:rsidR="005403A6" w:rsidRDefault="005403A6" w:rsidP="00CA7E3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Characteristic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518C6" w14:textId="77777777" w:rsidR="005403A6" w:rsidRPr="007278FB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STAIR-EMDR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382427AA" w14:textId="77777777" w:rsidR="005403A6" w:rsidRPr="007278FB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(n=57)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5E128663" w14:textId="77777777" w:rsidR="005403A6" w:rsidRPr="007278FB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 of total population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A77CF" w14:textId="77777777" w:rsidR="005403A6" w:rsidRPr="007278FB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EMDR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1792ECA2" w14:textId="77777777" w:rsidR="005403A6" w:rsidRPr="007278FB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(n=64)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  <w:p w14:paraId="7A8CD1AC" w14:textId="77777777" w:rsidR="005403A6" w:rsidRPr="007278FB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 of total population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4B6F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 sample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57FCB2F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(n=121)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BA520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00AA70DB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ꭓ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825D3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248FE633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df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EE9A3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02D5EFC4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403A6" w14:paraId="36E8B33C" w14:textId="77777777" w:rsidTr="00CA7E30"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22364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Gender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495D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5ED4A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D1DF4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2ECF5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9729B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E8B0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.88</w:t>
            </w:r>
          </w:p>
        </w:tc>
      </w:tr>
      <w:tr w:rsidR="005403A6" w14:paraId="484BBB4E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830CBE8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Male 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30B4538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14.0% (n = 17)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6B4931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17.4%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21)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E39A17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31.4%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38)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9B5486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06864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B07E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12CF3131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C5D7F9F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Female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9F5B9E6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33.1% (n = 40)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E97CC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35.5% (n = 43)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65B2E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68.6%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83)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8DB153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D8695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EE5B5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169E8653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19ECF83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48B9C9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03626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E34543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E50390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2.94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C69EA0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04EDF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.23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60B6ECE7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5A93D24D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Low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3F7BDF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25.9%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30)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40BA4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19.8%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23)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37EDB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45.7%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53)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A78C34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BA87F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CF0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2DBDE438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4AB492F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Middle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A23862A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16.4%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19)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DEB6E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25,0%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29)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1C6860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41,4% (n = 48)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DD399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F816E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4423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13F6C1CD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8E90BD0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High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F7711B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6.0%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7)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F05E12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6.9%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8)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55AD4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12.9%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15)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E58DB5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7A1778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E331B5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1C77B6CA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C758F2A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Employ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ment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5023937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59CFA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80A10B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AF1F9A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5C3F06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A8833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.98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78585DCF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7AC27F1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Unemployed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2852A1B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28.6%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34)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AD3AA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31.9%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38)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B0FC20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60.5% (n = 72)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C54C71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12456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E06D1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067B54AF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113BEE4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Employed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D8F11D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13,4%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16)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AD0775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14,3%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17)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03C182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27,7%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33)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23864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E3E4EF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57B4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2E4105BC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446C8235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Student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1CC13C8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5.9%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7)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1FA20B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5.9%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7)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98574A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11.8%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14)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597CCF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16039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585F6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0551066F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F85CF32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Living Condition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B6A791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B475F1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1D91CA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6EDA2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8.40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B42053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8EA4B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</w:tr>
      <w:tr w:rsidR="005403A6" w14:paraId="638097AD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07072DF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Married or cohabitating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4F37E5F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14.4%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17)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43E68A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30.5%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36)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F028C7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44.9%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53)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5942A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5F74EF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5D45B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06E4C79E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5747A1E9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 Alone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21B4E38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23.7%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28)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94ADB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16.9%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20)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D9D4A6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40.7%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48)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BFA57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3CADAA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F12E6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41B24C85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1CAA582" w14:textId="77777777" w:rsidR="005403A6" w:rsidRDefault="005403A6" w:rsidP="00CA7E3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With relatives or friends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63C2D0B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6)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98B70A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4.2%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5)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B2F5B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9.3%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11)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8A3E48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843C34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6DE1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79A793BA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02E66DA" w14:textId="77777777" w:rsidR="005403A6" w:rsidRDefault="005403A6" w:rsidP="00CA7E30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Sheltered house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F2C9F8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3.4%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4)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F19C7F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1.7%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2)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0D776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6)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AB486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061713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0474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1A858FA8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CDB529D" w14:textId="77777777" w:rsidR="005403A6" w:rsidRDefault="005403A6" w:rsidP="00CA7E3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Sexual abuse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(% per condition)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4FD173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37.2%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45)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7186EF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37.2%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45)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523766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74.4%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90)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23FCD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A804E6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0ACE5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.38</w:t>
            </w:r>
          </w:p>
        </w:tc>
      </w:tr>
      <w:tr w:rsidR="005403A6" w14:paraId="66BBFA49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0E4EEEE" w14:textId="77777777" w:rsidR="005403A6" w:rsidRDefault="005403A6" w:rsidP="00CA7E3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Physical abuse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(% per condition)</w:t>
            </w:r>
            <w:r w:rsidRPr="37714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9AED694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37.2%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45)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6AC34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41.3%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50)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D338F1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78.5%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(n = 95)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3C327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68F2E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C0C98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403A6" w14:paraId="32A53025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547D9EE8" w14:textId="77777777" w:rsidR="005403A6" w:rsidRDefault="005403A6" w:rsidP="00CA7E3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Dissociative subtype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(% per condition)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24602B2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14.0% (n = 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E24D65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20.7% (n = 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BFD05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34.7% (n = 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A9743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DCA9E5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E5AFB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.38</w:t>
            </w:r>
          </w:p>
        </w:tc>
      </w:tr>
      <w:tr w:rsidR="005403A6" w14:paraId="312E9797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634C793" w14:textId="77777777" w:rsidR="005403A6" w:rsidRDefault="005403A6" w:rsidP="00CA7E3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Suicidality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1D8F47F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28786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A050E7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4C7207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BF54A7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F69E7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.67</w:t>
            </w:r>
          </w:p>
        </w:tc>
      </w:tr>
      <w:tr w:rsidR="005403A6" w14:paraId="1D071A62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637A3912" w14:textId="77777777" w:rsidR="005403A6" w:rsidRDefault="005403A6" w:rsidP="00CA7E30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 suicidal thoughts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2EC50BD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10.7% (n = 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E23D67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14% (n = 17)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5A4A9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24.8% (n =30)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ED840F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F02C8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94B9F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3A6" w14:paraId="6DD260EC" w14:textId="77777777" w:rsidTr="00CA7E30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48BF2C0" w14:textId="77777777" w:rsidR="005403A6" w:rsidRDefault="005403A6" w:rsidP="00CA7E3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A73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Suicidal thoughts, no</w:t>
            </w:r>
          </w:p>
          <w:p w14:paraId="77EC7EB9" w14:textId="77777777" w:rsidR="005403A6" w:rsidRPr="00FA73D4" w:rsidRDefault="005403A6" w:rsidP="00CA7E30">
            <w:pPr>
              <w:spacing w:after="200"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intention     </w:t>
            </w:r>
            <w:r w:rsidRPr="00FA73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FA73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6C66A48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28.1% (n = 34)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4E8155C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27.3% (n = 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885606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55.4% (n = 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D15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64A490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A28F7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3A6" w14:paraId="4C82827F" w14:textId="77777777" w:rsidTr="00CA7E30"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D2BBB" w14:textId="77777777" w:rsidR="005403A6" w:rsidRDefault="005403A6" w:rsidP="00CA7E30">
            <w:pPr>
              <w:spacing w:after="20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Preferring to cause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1E37149" w14:textId="77777777" w:rsidR="005403A6" w:rsidRDefault="005403A6" w:rsidP="00CA7E30">
            <w:pPr>
              <w:spacing w:after="20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suicide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DDAE2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8.3% (n = 10)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2D005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11.6% (n = 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300F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77148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19.8% (n = 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909EE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EBD89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A14F3" w14:textId="77777777" w:rsidR="005403A6" w:rsidRDefault="005403A6" w:rsidP="00CA7E3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D52245" w14:textId="77777777" w:rsidR="005403A6" w:rsidRDefault="005403A6" w:rsidP="005403A6">
      <w:pPr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 xml:space="preserve">   </w:t>
      </w:r>
    </w:p>
    <w:p w14:paraId="1C908CA2" w14:textId="77777777" w:rsidR="005403A6" w:rsidRDefault="005403A6" w:rsidP="005403A6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706FD4FA" w14:textId="77777777" w:rsidR="005403A6" w:rsidRDefault="005403A6" w:rsidP="005403A6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0D4A6885" w14:textId="77777777" w:rsidR="005403A6" w:rsidRDefault="005403A6" w:rsidP="005403A6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14:paraId="7A9866CB" w14:textId="77777777" w:rsidR="005403A6" w:rsidRDefault="005403A6" w:rsidP="005403A6">
      <w:pPr>
        <w:spacing w:line="480" w:lineRule="auto"/>
        <w:rPr>
          <w:rFonts w:ascii="Times New Roman" w:hAnsi="Times New Roman" w:cs="Times New Roman"/>
          <w:sz w:val="24"/>
          <w:lang w:val="en-US"/>
        </w:rPr>
        <w:sectPr w:rsidR="005403A6" w:rsidSect="007237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B315AB" w14:textId="6CDDC376" w:rsidR="00AC67C5" w:rsidRPr="002C03A3" w:rsidRDefault="00AC67C5" w:rsidP="00AC67C5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  <w:r w:rsidRPr="2D6AFDA5">
        <w:rPr>
          <w:rFonts w:ascii="Times New Roman" w:hAnsi="Times New Roman" w:cs="Times New Roman"/>
          <w:sz w:val="24"/>
          <w:lang w:val="en-GB"/>
        </w:rPr>
        <w:lastRenderedPageBreak/>
        <w:t xml:space="preserve">Table  </w:t>
      </w:r>
      <w:r>
        <w:rPr>
          <w:rFonts w:ascii="Times New Roman" w:hAnsi="Times New Roman" w:cs="Times New Roman"/>
          <w:sz w:val="24"/>
          <w:lang w:val="en-GB"/>
        </w:rPr>
        <w:t>2</w:t>
      </w:r>
      <w:r w:rsidRPr="2D6AFDA5">
        <w:rPr>
          <w:rFonts w:ascii="Times New Roman" w:hAnsi="Times New Roman" w:cs="Times New Roman"/>
          <w:sz w:val="24"/>
          <w:lang w:val="en-GB"/>
        </w:rPr>
        <w:t>a</w:t>
      </w:r>
    </w:p>
    <w:p w14:paraId="625319FC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2918C2B9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  <w:r w:rsidRPr="06C32FC9">
        <w:rPr>
          <w:rFonts w:ascii="Times New Roman" w:hAnsi="Times New Roman" w:cs="Times New Roman"/>
          <w:color w:val="000000" w:themeColor="text1"/>
          <w:sz w:val="24"/>
          <w:lang w:val="en-US"/>
        </w:rPr>
        <w:t>Results of the Linear Mixed Model (LMM) of the primary and secondary outcome variables measured at pre-treatment, after eight sessions and at post-treatment.</w:t>
      </w:r>
    </w:p>
    <w:p w14:paraId="35F2F572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tbl>
      <w:tblPr>
        <w:tblStyle w:val="Onopgemaaktetabel2"/>
        <w:tblW w:w="15540" w:type="dxa"/>
        <w:tblLayout w:type="fixed"/>
        <w:tblLook w:val="06A0" w:firstRow="1" w:lastRow="0" w:firstColumn="1" w:lastColumn="0" w:noHBand="1" w:noVBand="1"/>
      </w:tblPr>
      <w:tblGrid>
        <w:gridCol w:w="1260"/>
        <w:gridCol w:w="675"/>
        <w:gridCol w:w="615"/>
        <w:gridCol w:w="660"/>
        <w:gridCol w:w="840"/>
        <w:gridCol w:w="645"/>
        <w:gridCol w:w="735"/>
        <w:gridCol w:w="675"/>
        <w:gridCol w:w="660"/>
        <w:gridCol w:w="615"/>
        <w:gridCol w:w="840"/>
        <w:gridCol w:w="564"/>
        <w:gridCol w:w="709"/>
        <w:gridCol w:w="617"/>
        <w:gridCol w:w="735"/>
        <w:gridCol w:w="660"/>
        <w:gridCol w:w="795"/>
        <w:gridCol w:w="585"/>
        <w:gridCol w:w="750"/>
        <w:gridCol w:w="735"/>
        <w:gridCol w:w="525"/>
        <w:gridCol w:w="645"/>
      </w:tblGrid>
      <w:tr w:rsidR="00AC67C5" w14:paraId="21478596" w14:textId="77777777" w:rsidTr="00830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44BEDFC5" w14:textId="77777777" w:rsidR="00AC67C5" w:rsidRDefault="00AC67C5" w:rsidP="00830C5E">
            <w:pPr>
              <w:rPr>
                <w:rFonts w:ascii="Times New Roman" w:eastAsia="Times New Roman" w:hAnsi="Times New Roman" w:cs="Times New Roman"/>
                <w:b w:val="0"/>
                <w:bCs w:val="0"/>
                <w:szCs w:val="18"/>
                <w:lang w:val="en-GB"/>
              </w:rPr>
            </w:pP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</w:tcPr>
          <w:p w14:paraId="699B5BBC" w14:textId="77777777" w:rsidR="00AC67C5" w:rsidRDefault="00AC67C5" w:rsidP="00830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Treatment</w:t>
            </w:r>
          </w:p>
        </w:tc>
        <w:tc>
          <w:tcPr>
            <w:tcW w:w="6283" w:type="dxa"/>
            <w:gridSpan w:val="9"/>
            <w:tcBorders>
              <w:bottom w:val="single" w:sz="4" w:space="0" w:color="auto"/>
            </w:tcBorders>
          </w:tcPr>
          <w:p w14:paraId="081B2CF8" w14:textId="77777777" w:rsidR="00AC67C5" w:rsidRDefault="00AC67C5" w:rsidP="00830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Time </w:t>
            </w:r>
          </w:p>
        </w:tc>
        <w:tc>
          <w:tcPr>
            <w:tcW w:w="6047" w:type="dxa"/>
            <w:gridSpan w:val="9"/>
          </w:tcPr>
          <w:p w14:paraId="1598C844" w14:textId="77777777" w:rsidR="00AC67C5" w:rsidRDefault="00AC67C5" w:rsidP="00830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Treatment time interaction</w:t>
            </w:r>
          </w:p>
        </w:tc>
      </w:tr>
      <w:tr w:rsidR="00AC67C5" w:rsidRPr="00212087" w14:paraId="005D6C3E" w14:textId="77777777" w:rsidTr="00830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FDC9DC3" w14:textId="77777777" w:rsidR="00AC67C5" w:rsidRDefault="00AC67C5" w:rsidP="00830C5E">
            <w:pPr>
              <w:rPr>
                <w:rFonts w:ascii="Times New Roman" w:eastAsia="Times New Roman" w:hAnsi="Times New Roman" w:cs="Times New Roman"/>
                <w:b w:val="0"/>
                <w:bCs w:val="0"/>
                <w:szCs w:val="18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9D2C9C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71C556A7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3A9A39C8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</w:tcPr>
          <w:p w14:paraId="49A783E6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Pre-treatment </w:t>
            </w:r>
            <w:r>
              <w:rPr>
                <w:rFonts w:ascii="Times New Roman" w:eastAsia="Times New Roman" w:hAnsi="Times New Roman" w:cs="Times New Roman"/>
                <w:szCs w:val="18"/>
                <w:lang w:val="en-GB"/>
              </w:rPr>
              <w:t>vs.</w:t>
            </w: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 post-treatment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</w:tcPr>
          <w:p w14:paraId="3A7BEB04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Pre-treatment </w:t>
            </w:r>
            <w:r>
              <w:rPr>
                <w:rFonts w:ascii="Times New Roman" w:eastAsia="Times New Roman" w:hAnsi="Times New Roman" w:cs="Times New Roman"/>
                <w:szCs w:val="18"/>
                <w:lang w:val="en-GB"/>
              </w:rPr>
              <w:t>vs.</w:t>
            </w: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 after eight sessions</w:t>
            </w: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</w:tcPr>
          <w:p w14:paraId="3EF3D7D6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After eight sessions </w:t>
            </w:r>
            <w:r>
              <w:rPr>
                <w:rFonts w:ascii="Times New Roman" w:eastAsia="Times New Roman" w:hAnsi="Times New Roman" w:cs="Times New Roman"/>
                <w:szCs w:val="18"/>
                <w:lang w:val="en-GB"/>
              </w:rPr>
              <w:t>vs.</w:t>
            </w: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 post-treatment</w:t>
            </w:r>
          </w:p>
        </w:tc>
        <w:tc>
          <w:tcPr>
            <w:tcW w:w="2012" w:type="dxa"/>
            <w:gridSpan w:val="3"/>
            <w:tcBorders>
              <w:bottom w:val="single" w:sz="4" w:space="0" w:color="auto"/>
            </w:tcBorders>
          </w:tcPr>
          <w:p w14:paraId="2BAC0F59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Pre-treatment </w:t>
            </w:r>
            <w:r>
              <w:rPr>
                <w:rFonts w:ascii="Times New Roman" w:eastAsia="Times New Roman" w:hAnsi="Times New Roman" w:cs="Times New Roman"/>
                <w:szCs w:val="18"/>
                <w:lang w:val="en-GB"/>
              </w:rPr>
              <w:t>vs.</w:t>
            </w: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 post-treatment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</w:tcPr>
          <w:p w14:paraId="02D5A4AC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Pre-treatment </w:t>
            </w:r>
            <w:r>
              <w:rPr>
                <w:rFonts w:ascii="Times New Roman" w:eastAsia="Times New Roman" w:hAnsi="Times New Roman" w:cs="Times New Roman"/>
                <w:szCs w:val="18"/>
                <w:lang w:val="en-GB"/>
              </w:rPr>
              <w:t>vs.</w:t>
            </w: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 after eight sessions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14:paraId="591B1E12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After eight sessions </w:t>
            </w:r>
            <w:r>
              <w:rPr>
                <w:rFonts w:ascii="Times New Roman" w:eastAsia="Times New Roman" w:hAnsi="Times New Roman" w:cs="Times New Roman"/>
                <w:szCs w:val="18"/>
                <w:lang w:val="en-GB"/>
              </w:rPr>
              <w:t>vs.</w:t>
            </w:r>
            <w:r w:rsidRPr="0DE50E80">
              <w:rPr>
                <w:rFonts w:ascii="Times New Roman" w:eastAsia="Times New Roman" w:hAnsi="Times New Roman" w:cs="Times New Roman"/>
                <w:szCs w:val="18"/>
                <w:lang w:val="en-GB"/>
              </w:rPr>
              <w:t xml:space="preserve"> post-treatment</w:t>
            </w:r>
          </w:p>
        </w:tc>
      </w:tr>
      <w:tr w:rsidR="00AC67C5" w14:paraId="517C75B4" w14:textId="77777777" w:rsidTr="00830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B0E2685" w14:textId="77777777" w:rsidR="00AC67C5" w:rsidRDefault="00AC67C5" w:rsidP="00830C5E">
            <w:pPr>
              <w:rPr>
                <w:rFonts w:ascii="Times New Roman" w:eastAsia="Times New Roman" w:hAnsi="Times New Roman" w:cs="Times New Roman"/>
                <w:b w:val="0"/>
                <w:bCs w:val="0"/>
                <w:szCs w:val="18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8E8854D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D6AFDA5">
              <w:rPr>
                <w:rFonts w:ascii="Times New Roman" w:eastAsia="Times New Roman" w:hAnsi="Times New Roman" w:cs="Times New Roman"/>
                <w:szCs w:val="18"/>
                <w:lang w:val="en-GB"/>
              </w:rPr>
              <w:t>Est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5B4E99B0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SE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716AD00C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95%CI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9BC57C5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Est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397FDA56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SE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78E7F0CD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4325F045">
              <w:rPr>
                <w:rFonts w:ascii="Times New Roman" w:eastAsia="Times New Roman" w:hAnsi="Times New Roman" w:cs="Times New Roman"/>
                <w:szCs w:val="18"/>
                <w:lang w:val="en-GB"/>
              </w:rPr>
              <w:t>95%  CI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50DE753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Est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317048EC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SE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3BAA639F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95%CI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2BC9518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Est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67B07463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SE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6DDC6B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4325F045">
              <w:rPr>
                <w:rFonts w:ascii="Times New Roman" w:eastAsia="Times New Roman" w:hAnsi="Times New Roman" w:cs="Times New Roman"/>
                <w:szCs w:val="18"/>
                <w:lang w:val="en-GB"/>
              </w:rPr>
              <w:t>95% CI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4CADE8A3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Est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6C2811E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SE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2EE035D0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95%CI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6A7D4533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Est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2D4B128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SE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49D407F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95% CI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FC0105D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Est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3640C3E2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SE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6DA797EE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95%CI</w:t>
            </w:r>
          </w:p>
        </w:tc>
      </w:tr>
      <w:tr w:rsidR="00AC67C5" w14:paraId="2B8FCC7D" w14:textId="77777777" w:rsidTr="00830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2EBC5821" w14:textId="77777777" w:rsidR="00AC67C5" w:rsidRDefault="00AC67C5" w:rsidP="00830C5E">
            <w:pPr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PSS-SR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0A8DA662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3.87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7734C082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1.9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3DCA434C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-0.01 7.74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13848F0E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-11.78</w:t>
            </w: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5F70DAC2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1.60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07853A0B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-14.94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-8.63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1D106B40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-0.52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19EF3305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1.68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08850636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-3.83  2.79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24BEC5A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11.27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14:paraId="65B73560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1.82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87874E" w14:textId="77777777" w:rsidR="00AC67C5" w:rsidRDefault="00AC67C5" w:rsidP="00830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-1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4.87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7.67   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2A5E969A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-2.84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09C44E91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2.18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4B06C221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-7.15 1.47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5D524155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-6.67</w:t>
            </w: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37A12F73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2.40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3DA612E3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-11.40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-1.94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272F6C94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3.83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616522A2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2.51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7FEE9BE1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1.13</w:t>
            </w:r>
          </w:p>
          <w:p w14:paraId="7FDF10AD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8.79 </w:t>
            </w:r>
          </w:p>
        </w:tc>
      </w:tr>
      <w:tr w:rsidR="00AC67C5" w14:paraId="6142AF8A" w14:textId="77777777" w:rsidTr="00830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6A492D4" w14:textId="77777777" w:rsidR="00AC67C5" w:rsidRDefault="00AC67C5" w:rsidP="00830C5E">
            <w:pPr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IIP</w:t>
            </w:r>
          </w:p>
        </w:tc>
        <w:tc>
          <w:tcPr>
            <w:tcW w:w="675" w:type="dxa"/>
          </w:tcPr>
          <w:p w14:paraId="32A1AA6E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0.16</w:t>
            </w:r>
          </w:p>
        </w:tc>
        <w:tc>
          <w:tcPr>
            <w:tcW w:w="615" w:type="dxa"/>
          </w:tcPr>
          <w:p w14:paraId="7F140883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0.12</w:t>
            </w:r>
          </w:p>
        </w:tc>
        <w:tc>
          <w:tcPr>
            <w:tcW w:w="660" w:type="dxa"/>
          </w:tcPr>
          <w:p w14:paraId="3E977F87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-0.07 0.40</w:t>
            </w:r>
          </w:p>
        </w:tc>
        <w:tc>
          <w:tcPr>
            <w:tcW w:w="840" w:type="dxa"/>
          </w:tcPr>
          <w:p w14:paraId="55043449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-0.31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645" w:type="dxa"/>
          </w:tcPr>
          <w:p w14:paraId="1D56B0FC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0.78</w:t>
            </w:r>
          </w:p>
        </w:tc>
        <w:tc>
          <w:tcPr>
            <w:tcW w:w="735" w:type="dxa"/>
          </w:tcPr>
          <w:p w14:paraId="21D06C92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-0.46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-0.16</w:t>
            </w:r>
          </w:p>
        </w:tc>
        <w:tc>
          <w:tcPr>
            <w:tcW w:w="675" w:type="dxa"/>
          </w:tcPr>
          <w:p w14:paraId="53E1D948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0.16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660" w:type="dxa"/>
          </w:tcPr>
          <w:p w14:paraId="1A597A7F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0.08</w:t>
            </w:r>
          </w:p>
        </w:tc>
        <w:tc>
          <w:tcPr>
            <w:tcW w:w="615" w:type="dxa"/>
          </w:tcPr>
          <w:p w14:paraId="75BD1DB8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0.00  0.33</w:t>
            </w:r>
          </w:p>
        </w:tc>
        <w:tc>
          <w:tcPr>
            <w:tcW w:w="840" w:type="dxa"/>
          </w:tcPr>
          <w:p w14:paraId="732A15E6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0.47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564" w:type="dxa"/>
          </w:tcPr>
          <w:p w14:paraId="309714B6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0.89</w:t>
            </w:r>
          </w:p>
        </w:tc>
        <w:tc>
          <w:tcPr>
            <w:tcW w:w="709" w:type="dxa"/>
          </w:tcPr>
          <w:p w14:paraId="2F026335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 -0.30      </w:t>
            </w:r>
          </w:p>
        </w:tc>
        <w:tc>
          <w:tcPr>
            <w:tcW w:w="617" w:type="dxa"/>
          </w:tcPr>
          <w:p w14:paraId="09A4C0F9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-0.10</w:t>
            </w:r>
          </w:p>
        </w:tc>
        <w:tc>
          <w:tcPr>
            <w:tcW w:w="735" w:type="dxa"/>
          </w:tcPr>
          <w:p w14:paraId="108BC655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0.11</w:t>
            </w:r>
          </w:p>
        </w:tc>
        <w:tc>
          <w:tcPr>
            <w:tcW w:w="660" w:type="dxa"/>
          </w:tcPr>
          <w:p w14:paraId="5D44755B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-0.31 0.11</w:t>
            </w:r>
          </w:p>
        </w:tc>
        <w:tc>
          <w:tcPr>
            <w:tcW w:w="795" w:type="dxa"/>
          </w:tcPr>
          <w:p w14:paraId="26571307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-0.36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585" w:type="dxa"/>
          </w:tcPr>
          <w:p w14:paraId="7581CDC1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0.12</w:t>
            </w:r>
          </w:p>
        </w:tc>
        <w:tc>
          <w:tcPr>
            <w:tcW w:w="750" w:type="dxa"/>
          </w:tcPr>
          <w:p w14:paraId="0FBF59A1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-0.59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-0.13</w:t>
            </w:r>
          </w:p>
        </w:tc>
        <w:tc>
          <w:tcPr>
            <w:tcW w:w="735" w:type="dxa"/>
          </w:tcPr>
          <w:p w14:paraId="3ADE3A59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0.26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525" w:type="dxa"/>
          </w:tcPr>
          <w:p w14:paraId="7A713F65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0.12</w:t>
            </w:r>
          </w:p>
        </w:tc>
        <w:tc>
          <w:tcPr>
            <w:tcW w:w="645" w:type="dxa"/>
          </w:tcPr>
          <w:p w14:paraId="659A0870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0.50   </w:t>
            </w:r>
          </w:p>
        </w:tc>
      </w:tr>
      <w:tr w:rsidR="00AC67C5" w14:paraId="4C802893" w14:textId="77777777" w:rsidTr="00830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6552ED4" w14:textId="77777777" w:rsidR="00AC67C5" w:rsidRDefault="00AC67C5" w:rsidP="00830C5E">
            <w:pPr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DERS</w:t>
            </w:r>
          </w:p>
        </w:tc>
        <w:tc>
          <w:tcPr>
            <w:tcW w:w="675" w:type="dxa"/>
          </w:tcPr>
          <w:p w14:paraId="1CF251DC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7.21</w:t>
            </w:r>
          </w:p>
        </w:tc>
        <w:tc>
          <w:tcPr>
            <w:tcW w:w="615" w:type="dxa"/>
          </w:tcPr>
          <w:p w14:paraId="173B2C68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4.74</w:t>
            </w:r>
          </w:p>
        </w:tc>
        <w:tc>
          <w:tcPr>
            <w:tcW w:w="660" w:type="dxa"/>
          </w:tcPr>
          <w:p w14:paraId="54235032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-2.15 16.57</w:t>
            </w:r>
          </w:p>
        </w:tc>
        <w:tc>
          <w:tcPr>
            <w:tcW w:w="840" w:type="dxa"/>
          </w:tcPr>
          <w:p w14:paraId="69C873C4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-15.49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645" w:type="dxa"/>
          </w:tcPr>
          <w:p w14:paraId="4A0E0BBB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3.25</w:t>
            </w:r>
          </w:p>
        </w:tc>
        <w:tc>
          <w:tcPr>
            <w:tcW w:w="735" w:type="dxa"/>
          </w:tcPr>
          <w:p w14:paraId="17E4E37F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-21.91 -9.08</w:t>
            </w:r>
          </w:p>
        </w:tc>
        <w:tc>
          <w:tcPr>
            <w:tcW w:w="675" w:type="dxa"/>
          </w:tcPr>
          <w:p w14:paraId="42F83B74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-1.90</w:t>
            </w:r>
          </w:p>
        </w:tc>
        <w:tc>
          <w:tcPr>
            <w:tcW w:w="660" w:type="dxa"/>
          </w:tcPr>
          <w:p w14:paraId="480DB372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3.42</w:t>
            </w:r>
          </w:p>
        </w:tc>
        <w:tc>
          <w:tcPr>
            <w:tcW w:w="615" w:type="dxa"/>
          </w:tcPr>
          <w:p w14:paraId="50AA023E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-8.66  4.85</w:t>
            </w:r>
          </w:p>
        </w:tc>
        <w:tc>
          <w:tcPr>
            <w:tcW w:w="840" w:type="dxa"/>
          </w:tcPr>
          <w:p w14:paraId="2524D898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13.59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564" w:type="dxa"/>
          </w:tcPr>
          <w:p w14:paraId="1196116B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3.72</w:t>
            </w:r>
          </w:p>
        </w:tc>
        <w:tc>
          <w:tcPr>
            <w:tcW w:w="709" w:type="dxa"/>
          </w:tcPr>
          <w:p w14:paraId="4526F350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-2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0.94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6.24   </w:t>
            </w:r>
          </w:p>
        </w:tc>
        <w:tc>
          <w:tcPr>
            <w:tcW w:w="617" w:type="dxa"/>
          </w:tcPr>
          <w:p w14:paraId="02511BCF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-3.31</w:t>
            </w:r>
          </w:p>
        </w:tc>
        <w:tc>
          <w:tcPr>
            <w:tcW w:w="735" w:type="dxa"/>
          </w:tcPr>
          <w:p w14:paraId="7CA47C35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4.52</w:t>
            </w:r>
          </w:p>
        </w:tc>
        <w:tc>
          <w:tcPr>
            <w:tcW w:w="660" w:type="dxa"/>
          </w:tcPr>
          <w:p w14:paraId="4D3DFD4F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-12.24  5.63</w:t>
            </w:r>
          </w:p>
        </w:tc>
        <w:tc>
          <w:tcPr>
            <w:tcW w:w="795" w:type="dxa"/>
          </w:tcPr>
          <w:p w14:paraId="5E2B9A70" w14:textId="77777777" w:rsidR="00AC67C5" w:rsidRDefault="00AC67C5" w:rsidP="00830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-5.40</w:t>
            </w:r>
          </w:p>
        </w:tc>
        <w:tc>
          <w:tcPr>
            <w:tcW w:w="585" w:type="dxa"/>
          </w:tcPr>
          <w:p w14:paraId="49D09341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4.92</w:t>
            </w:r>
          </w:p>
        </w:tc>
        <w:tc>
          <w:tcPr>
            <w:tcW w:w="750" w:type="dxa"/>
          </w:tcPr>
          <w:p w14:paraId="61ADF2E9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-15.11 4.32</w:t>
            </w:r>
          </w:p>
        </w:tc>
        <w:tc>
          <w:tcPr>
            <w:tcW w:w="735" w:type="dxa"/>
          </w:tcPr>
          <w:p w14:paraId="694CCDBA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2.09</w:t>
            </w:r>
          </w:p>
        </w:tc>
        <w:tc>
          <w:tcPr>
            <w:tcW w:w="525" w:type="dxa"/>
          </w:tcPr>
          <w:p w14:paraId="427D46CA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5.13</w:t>
            </w:r>
          </w:p>
        </w:tc>
        <w:tc>
          <w:tcPr>
            <w:tcW w:w="645" w:type="dxa"/>
          </w:tcPr>
          <w:p w14:paraId="5B1194A3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8.04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12.22</w:t>
            </w:r>
          </w:p>
        </w:tc>
      </w:tr>
      <w:tr w:rsidR="00AC67C5" w14:paraId="49272CE0" w14:textId="77777777" w:rsidTr="00830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6BA176CD" w14:textId="77777777" w:rsidR="00AC67C5" w:rsidRDefault="00AC67C5" w:rsidP="00830C5E">
            <w:pPr>
              <w:rPr>
                <w:rFonts w:ascii="Times New Roman" w:eastAsia="Times New Roman" w:hAnsi="Times New Roman" w:cs="Times New Roman"/>
                <w:szCs w:val="18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Cs w:val="18"/>
                <w:lang w:val="en-GB"/>
              </w:rPr>
              <w:t>PTCI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2C5789CA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12.58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354DD2D7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8.18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059E4E63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-3.55  28.72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531DBFF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5DD07DB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-32.50</w:t>
            </w:r>
            <w:r w:rsidRPr="05DD07D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***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04D189AD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5.84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759B629F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-44.03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-20.97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6523777A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6.11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1CAB7E21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6,29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A1286A9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-6.32  18.54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3C4F6F5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38.61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2642EEB2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6.75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CBE666" w14:textId="77777777" w:rsidR="00AC67C5" w:rsidRDefault="00AC67C5" w:rsidP="00830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51.95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-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25.27 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5952B8AF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-5.67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584057D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8.06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44D3662D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-21.59  10.25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7D03970C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-25.16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DC6AB3D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8.8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9A3EAA6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-42.63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205D5EB9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-7.69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06DB194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19.49</w:t>
            </w: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B425B59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9.21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4BB74457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1.31</w:t>
            </w:r>
          </w:p>
          <w:p w14:paraId="50C5A3BB" w14:textId="77777777" w:rsidR="00AC67C5" w:rsidRDefault="00AC67C5" w:rsidP="0083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262A7C41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37.67 </w:t>
            </w:r>
          </w:p>
        </w:tc>
      </w:tr>
    </w:tbl>
    <w:p w14:paraId="7EF17572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szCs w:val="18"/>
          <w:lang w:val="en-GB"/>
        </w:rPr>
      </w:pPr>
      <w:r w:rsidRPr="0DE50E80">
        <w:rPr>
          <w:rFonts w:ascii="Times New Roman" w:hAnsi="Times New Roman" w:cs="Times New Roman"/>
          <w:szCs w:val="18"/>
          <w:lang w:val="en-GB"/>
        </w:rPr>
        <w:t>Est = Estimated effect, SE = Standard Error, CI = Confidence Interval, PSS-SR = PTSD Symptoms Scale-self report, IIP = Inventory of  Interpersonal Problems, DERS = Difficulties in Emotion R</w:t>
      </w:r>
      <w:r>
        <w:rPr>
          <w:rFonts w:ascii="Times New Roman" w:hAnsi="Times New Roman" w:cs="Times New Roman"/>
          <w:szCs w:val="18"/>
          <w:lang w:val="en-GB"/>
        </w:rPr>
        <w:t>eg</w:t>
      </w:r>
      <w:r w:rsidRPr="0DE50E80">
        <w:rPr>
          <w:rFonts w:ascii="Times New Roman" w:hAnsi="Times New Roman" w:cs="Times New Roman"/>
          <w:szCs w:val="18"/>
          <w:lang w:val="en-GB"/>
        </w:rPr>
        <w:t>ulation Scale, PTCI = Posttraumatic Cognitions Inventory</w:t>
      </w:r>
    </w:p>
    <w:p w14:paraId="1033A215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  <w:r w:rsidRPr="4325F045">
        <w:rPr>
          <w:rFonts w:ascii="Times New Roman" w:hAnsi="Times New Roman" w:cs="Times New Roman"/>
          <w:i/>
          <w:iCs/>
          <w:lang w:val="en-GB"/>
        </w:rPr>
        <w:t>Note</w:t>
      </w:r>
      <w:r w:rsidRPr="4325F045">
        <w:rPr>
          <w:rFonts w:ascii="Times New Roman" w:hAnsi="Times New Roman" w:cs="Times New Roman"/>
          <w:lang w:val="en-GB"/>
        </w:rPr>
        <w:t>. *</w:t>
      </w:r>
      <w:r w:rsidRPr="4325F045">
        <w:rPr>
          <w:rFonts w:ascii="Times New Roman" w:hAnsi="Times New Roman" w:cs="Times New Roman"/>
          <w:i/>
          <w:iCs/>
          <w:lang w:val="en-GB"/>
        </w:rPr>
        <w:t xml:space="preserve">p </w:t>
      </w:r>
      <w:r w:rsidRPr="4325F045">
        <w:rPr>
          <w:rFonts w:ascii="Times New Roman" w:hAnsi="Times New Roman" w:cs="Times New Roman"/>
          <w:lang w:val="en-GB"/>
        </w:rPr>
        <w:t>&lt; .05, ** p &lt; . 01, ***</w:t>
      </w:r>
      <w:r w:rsidRPr="4325F045">
        <w:rPr>
          <w:rFonts w:ascii="Times New Roman" w:hAnsi="Times New Roman" w:cs="Times New Roman"/>
          <w:i/>
          <w:iCs/>
          <w:lang w:val="en-GB"/>
        </w:rPr>
        <w:t>p</w:t>
      </w:r>
      <w:r w:rsidRPr="4325F045">
        <w:rPr>
          <w:rFonts w:ascii="Times New Roman" w:hAnsi="Times New Roman" w:cs="Times New Roman"/>
          <w:lang w:val="en-GB"/>
        </w:rPr>
        <w:t xml:space="preserve"> &lt; .001</w:t>
      </w:r>
    </w:p>
    <w:p w14:paraId="27DDC949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027FBE34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79B08BB5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04EC8F27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023C810C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662F4D79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3FBC09EE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2BD5BA51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41597A83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20BDB933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2976A98D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48535FC3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418D9800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700D21DF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42D95B1A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2788CE49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465E9831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36016931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6F2D4B06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14:paraId="37A4174C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14:paraId="2D1E8AAA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14:paraId="07BA5D40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14:paraId="13980A4A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14:paraId="4ACF6889" w14:textId="31898634" w:rsidR="00AC67C5" w:rsidRPr="002C03A3" w:rsidRDefault="00AC67C5" w:rsidP="00AC67C5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  <w:r w:rsidRPr="2D6AFDA5">
        <w:rPr>
          <w:rFonts w:ascii="Times New Roman" w:hAnsi="Times New Roman" w:cs="Times New Roman"/>
          <w:sz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lang w:val="en-GB"/>
        </w:rPr>
        <w:t>2</w:t>
      </w:r>
      <w:r w:rsidRPr="2D6AFDA5">
        <w:rPr>
          <w:rFonts w:ascii="Times New Roman" w:hAnsi="Times New Roman" w:cs="Times New Roman"/>
          <w:sz w:val="24"/>
          <w:lang w:val="en-GB"/>
        </w:rPr>
        <w:t>b</w:t>
      </w:r>
    </w:p>
    <w:p w14:paraId="11EA3DB1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624D74AF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2D6AFDA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Results of the Linear Mixed Model (LMM)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for </w:t>
      </w:r>
      <w:r w:rsidRPr="2D6AFDA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all  outcome variables at pre-treatment, post-treatment and at </w:t>
      </w:r>
    </w:p>
    <w:p w14:paraId="50823F0E" w14:textId="77777777" w:rsidR="00AC67C5" w:rsidRPr="00960448" w:rsidRDefault="00AC67C5" w:rsidP="00AC67C5">
      <w:pPr>
        <w:spacing w:line="240" w:lineRule="auto"/>
        <w:rPr>
          <w:rFonts w:ascii="Times New Roman" w:hAnsi="Times New Roman" w:cs="Times New Roman"/>
          <w:i/>
          <w:iCs/>
          <w:lang w:val="en-GB"/>
        </w:rPr>
      </w:pPr>
      <w:r w:rsidRPr="2D6AFDA5">
        <w:rPr>
          <w:rFonts w:ascii="Times New Roman" w:hAnsi="Times New Roman" w:cs="Times New Roman"/>
          <w:color w:val="000000" w:themeColor="text1"/>
          <w:sz w:val="24"/>
          <w:lang w:val="en-US"/>
        </w:rPr>
        <w:t>three- month’s follow-up</w:t>
      </w:r>
      <w:r w:rsidRPr="2D6AFDA5">
        <w:rPr>
          <w:rFonts w:ascii="Times New Roman" w:hAnsi="Times New Roman" w:cs="Times New Roman"/>
          <w:i/>
          <w:iCs/>
          <w:lang w:val="en-GB"/>
        </w:rPr>
        <w:t>.</w:t>
      </w:r>
    </w:p>
    <w:p w14:paraId="2FB9E1FD" w14:textId="77777777" w:rsidR="00AC67C5" w:rsidRPr="00F43B14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elraster"/>
        <w:tblW w:w="12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615"/>
        <w:gridCol w:w="585"/>
        <w:gridCol w:w="1125"/>
        <w:gridCol w:w="891"/>
        <w:gridCol w:w="625"/>
        <w:gridCol w:w="825"/>
        <w:gridCol w:w="675"/>
        <w:gridCol w:w="615"/>
        <w:gridCol w:w="885"/>
        <w:gridCol w:w="720"/>
        <w:gridCol w:w="630"/>
        <w:gridCol w:w="833"/>
        <w:gridCol w:w="677"/>
        <w:gridCol w:w="636"/>
        <w:gridCol w:w="758"/>
      </w:tblGrid>
      <w:tr w:rsidR="00AC67C5" w:rsidRPr="007127F2" w14:paraId="21E7215B" w14:textId="77777777" w:rsidTr="00830C5E"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91F81F4" w14:textId="77777777" w:rsidR="00AC67C5" w:rsidRPr="007127F2" w:rsidRDefault="00AC67C5" w:rsidP="00830C5E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C9155B" w14:textId="77777777" w:rsidR="00AC67C5" w:rsidRPr="00FF1978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FF1978">
              <w:rPr>
                <w:rFonts w:ascii="Times New Roman" w:hAnsi="Times New Roman" w:cs="Times New Roman"/>
                <w:b/>
                <w:bCs/>
                <w:szCs w:val="18"/>
              </w:rPr>
              <w:t>Treatment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4501DF" w14:textId="77777777" w:rsidR="00AC67C5" w:rsidRPr="00FF1978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978">
              <w:rPr>
                <w:rFonts w:ascii="Times New Roman" w:hAnsi="Times New Roman" w:cs="Times New Roman"/>
                <w:b/>
                <w:bCs/>
                <w:szCs w:val="20"/>
              </w:rPr>
              <w:t>Time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</w:tcBorders>
          </w:tcPr>
          <w:p w14:paraId="7365C297" w14:textId="77777777" w:rsidR="00AC67C5" w:rsidRPr="00FF1978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FF1978">
              <w:rPr>
                <w:rFonts w:ascii="Times New Roman" w:hAnsi="Times New Roman" w:cs="Times New Roman"/>
                <w:b/>
                <w:bCs/>
                <w:szCs w:val="18"/>
              </w:rPr>
              <w:t>Treatment-time interaction</w:t>
            </w:r>
          </w:p>
        </w:tc>
      </w:tr>
      <w:tr w:rsidR="00AC67C5" w:rsidRPr="00212087" w14:paraId="78F82475" w14:textId="77777777" w:rsidTr="00830C5E"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AF75555" w14:textId="77777777" w:rsidR="00AC67C5" w:rsidRPr="007127F2" w:rsidRDefault="00AC67C5" w:rsidP="00830C5E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3D917D57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14:paraId="118235D2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4B576A24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FD166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262A7C41">
              <w:rPr>
                <w:rFonts w:ascii="Times New Roman" w:hAnsi="Times New Roman" w:cs="Times New Roman"/>
                <w:szCs w:val="18"/>
              </w:rPr>
              <w:t xml:space="preserve">Pre- </w:t>
            </w:r>
            <w:r>
              <w:rPr>
                <w:rFonts w:ascii="Times New Roman" w:hAnsi="Times New Roman" w:cs="Times New Roman"/>
                <w:szCs w:val="18"/>
              </w:rPr>
              <w:t xml:space="preserve">vs. </w:t>
            </w:r>
            <w:r w:rsidRPr="262A7C41">
              <w:rPr>
                <w:rFonts w:ascii="Times New Roman" w:hAnsi="Times New Roman" w:cs="Times New Roman"/>
                <w:szCs w:val="18"/>
              </w:rPr>
              <w:t xml:space="preserve"> post-treatment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612C97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0DE50E80">
              <w:rPr>
                <w:rFonts w:ascii="Times New Roman" w:hAnsi="Times New Roman" w:cs="Times New Roman"/>
                <w:szCs w:val="18"/>
              </w:rPr>
              <w:t>Post-treatment</w:t>
            </w:r>
            <w:r>
              <w:rPr>
                <w:rFonts w:ascii="Times New Roman" w:hAnsi="Times New Roman" w:cs="Times New Roman"/>
                <w:szCs w:val="18"/>
              </w:rPr>
              <w:t xml:space="preserve"> vs.</w:t>
            </w:r>
            <w:r w:rsidRPr="0DE50E80">
              <w:rPr>
                <w:rFonts w:ascii="Times New Roman" w:hAnsi="Times New Roman" w:cs="Times New Roman"/>
                <w:szCs w:val="18"/>
              </w:rPr>
              <w:t xml:space="preserve"> three month Follow-Up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F8847A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262A7C41">
              <w:rPr>
                <w:rFonts w:ascii="Times New Roman" w:hAnsi="Times New Roman" w:cs="Times New Roman"/>
                <w:szCs w:val="18"/>
              </w:rPr>
              <w:t xml:space="preserve">Pre- </w:t>
            </w:r>
            <w:r>
              <w:rPr>
                <w:rFonts w:ascii="Times New Roman" w:hAnsi="Times New Roman" w:cs="Times New Roman"/>
                <w:szCs w:val="18"/>
              </w:rPr>
              <w:t xml:space="preserve">vs. </w:t>
            </w:r>
            <w:r w:rsidRPr="262A7C41">
              <w:rPr>
                <w:rFonts w:ascii="Times New Roman" w:hAnsi="Times New Roman" w:cs="Times New Roman"/>
                <w:szCs w:val="18"/>
              </w:rPr>
              <w:t xml:space="preserve"> post-treatment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FF449D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0DE50E80">
              <w:rPr>
                <w:rFonts w:ascii="Times New Roman" w:hAnsi="Times New Roman" w:cs="Times New Roman"/>
                <w:szCs w:val="18"/>
              </w:rPr>
              <w:t xml:space="preserve">Post-treatment </w:t>
            </w:r>
            <w:r>
              <w:rPr>
                <w:rFonts w:ascii="Times New Roman" w:hAnsi="Times New Roman" w:cs="Times New Roman"/>
                <w:szCs w:val="18"/>
              </w:rPr>
              <w:t>vs.</w:t>
            </w:r>
            <w:r w:rsidRPr="0DE50E80">
              <w:rPr>
                <w:rFonts w:ascii="Times New Roman" w:hAnsi="Times New Roman" w:cs="Times New Roman"/>
                <w:szCs w:val="18"/>
              </w:rPr>
              <w:t xml:space="preserve"> three month Follow-Up</w:t>
            </w:r>
          </w:p>
        </w:tc>
      </w:tr>
      <w:tr w:rsidR="00AC67C5" w:rsidRPr="007127F2" w14:paraId="30E26253" w14:textId="77777777" w:rsidTr="00830C5E"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629B8C25" w14:textId="77777777" w:rsidR="00AC67C5" w:rsidRPr="007127F2" w:rsidRDefault="00AC67C5" w:rsidP="00830C5E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C5A29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Est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B8DE4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SE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F4A1A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95% CI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C552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Est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0E0FC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SE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09AD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95% CI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3FB80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Est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44C8C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SE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951D3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95% CI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09FB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Est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CC59C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SE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5F360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95% CI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66D88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Est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FB6F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SE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EBA00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95% CI</w:t>
            </w:r>
          </w:p>
        </w:tc>
      </w:tr>
      <w:tr w:rsidR="00AC67C5" w:rsidRPr="007127F2" w14:paraId="1CBDA7A3" w14:textId="77777777" w:rsidTr="00830C5E"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14:paraId="77E2D933" w14:textId="77777777" w:rsidR="00AC67C5" w:rsidRPr="00FF1978" w:rsidRDefault="00AC67C5" w:rsidP="00830C5E">
            <w:pPr>
              <w:spacing w:before="120" w:after="12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978">
              <w:rPr>
                <w:rFonts w:ascii="Times New Roman" w:hAnsi="Times New Roman" w:cs="Times New Roman"/>
                <w:b/>
                <w:bCs/>
                <w:szCs w:val="20"/>
              </w:rPr>
              <w:t>CAPS-5</w:t>
            </w: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14:paraId="54B36B91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2ECC4E6C">
              <w:rPr>
                <w:rFonts w:ascii="Times New Roman" w:hAnsi="Times New Roman" w:cs="Times New Roman"/>
                <w:szCs w:val="18"/>
              </w:rPr>
              <w:t>1.05</w:t>
            </w: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02328534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A578DCA">
              <w:rPr>
                <w:rFonts w:ascii="Times New Roman" w:hAnsi="Times New Roman" w:cs="Times New Roman"/>
                <w:szCs w:val="18"/>
              </w:rPr>
              <w:t xml:space="preserve"> 2.36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672CC21A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-3.61</w:t>
            </w:r>
            <w:r>
              <w:rPr>
                <w:rFonts w:ascii="Times New Roman" w:hAnsi="Times New Roman" w:cs="Times New Roman"/>
                <w:szCs w:val="18"/>
              </w:rPr>
              <w:t xml:space="preserve">     </w:t>
            </w:r>
            <w:r w:rsidRPr="29B1EC04">
              <w:rPr>
                <w:rFonts w:ascii="Times New Roman" w:hAnsi="Times New Roman" w:cs="Times New Roman"/>
                <w:szCs w:val="18"/>
              </w:rPr>
              <w:t>5.71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14:paraId="3B1F51B7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45BD06C1">
              <w:rPr>
                <w:rFonts w:ascii="Times New Roman" w:hAnsi="Times New Roman" w:cs="Times New Roman"/>
                <w:szCs w:val="18"/>
              </w:rPr>
              <w:t>20.12</w:t>
            </w:r>
            <w:r w:rsidRPr="45BD06C1">
              <w:rPr>
                <w:rFonts w:ascii="Times New Roman" w:hAnsi="Times New Roman" w:cs="Times New Roman"/>
                <w:szCs w:val="18"/>
                <w:vertAlign w:val="superscript"/>
              </w:rPr>
              <w:t>***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3B8EA409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1.62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6A37BCD7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2ECC4E6C">
              <w:rPr>
                <w:rFonts w:ascii="Times New Roman" w:hAnsi="Times New Roman" w:cs="Times New Roman"/>
                <w:szCs w:val="18"/>
              </w:rPr>
              <w:t>23.30</w:t>
            </w:r>
            <w:r>
              <w:rPr>
                <w:rFonts w:ascii="Times New Roman" w:hAnsi="Times New Roman" w:cs="Times New Roman"/>
                <w:szCs w:val="18"/>
              </w:rPr>
              <w:t xml:space="preserve">                             -</w:t>
            </w:r>
            <w:r w:rsidRPr="2ECC4E6C">
              <w:rPr>
                <w:rFonts w:ascii="Times New Roman" w:hAnsi="Times New Roman" w:cs="Times New Roman"/>
                <w:szCs w:val="18"/>
              </w:rPr>
              <w:t>16.94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754808F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-1.99</w:t>
            </w: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14:paraId="7FD4E2D5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1.74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14:paraId="250F135F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-5.42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39F331A2">
              <w:rPr>
                <w:rFonts w:ascii="Times New Roman" w:hAnsi="Times New Roman" w:cs="Times New Roman"/>
                <w:szCs w:val="18"/>
              </w:rPr>
              <w:t>1.44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E66DF14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2ECC4E6C">
              <w:rPr>
                <w:rFonts w:ascii="Times New Roman" w:hAnsi="Times New Roman" w:cs="Times New Roman"/>
                <w:szCs w:val="18"/>
              </w:rPr>
              <w:t>0.68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5B88EB9D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2.22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14:paraId="2EC3CEB6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2ECC4E6C">
              <w:rPr>
                <w:rFonts w:ascii="Times New Roman" w:hAnsi="Times New Roman" w:cs="Times New Roman"/>
                <w:szCs w:val="18"/>
              </w:rPr>
              <w:t>5.05</w:t>
            </w:r>
            <w:r>
              <w:rPr>
                <w:rFonts w:ascii="Times New Roman" w:hAnsi="Times New Roman" w:cs="Times New Roman"/>
                <w:szCs w:val="18"/>
              </w:rPr>
              <w:t xml:space="preserve">     </w:t>
            </w:r>
            <w:r w:rsidRPr="29B1EC04">
              <w:rPr>
                <w:rFonts w:ascii="Times New Roman" w:hAnsi="Times New Roman" w:cs="Times New Roman"/>
                <w:szCs w:val="18"/>
              </w:rPr>
              <w:t>3.69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14:paraId="28DDEC71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0.47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64C47A19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2.42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08D031F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-4.28  5.23</w:t>
            </w:r>
          </w:p>
        </w:tc>
      </w:tr>
      <w:tr w:rsidR="00AC67C5" w:rsidRPr="007127F2" w14:paraId="21D2FA5B" w14:textId="77777777" w:rsidTr="00830C5E">
        <w:tc>
          <w:tcPr>
            <w:tcW w:w="1143" w:type="dxa"/>
            <w:vAlign w:val="center"/>
          </w:tcPr>
          <w:p w14:paraId="32D4D6DB" w14:textId="77777777" w:rsidR="00AC67C5" w:rsidRPr="00FF1978" w:rsidRDefault="00AC67C5" w:rsidP="00830C5E">
            <w:pPr>
              <w:spacing w:before="120" w:after="120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FF1978">
              <w:rPr>
                <w:rFonts w:ascii="Times New Roman" w:hAnsi="Times New Roman" w:cs="Times New Roman"/>
                <w:b/>
                <w:bCs/>
                <w:szCs w:val="18"/>
              </w:rPr>
              <w:t>SIDES-R</w:t>
            </w:r>
          </w:p>
        </w:tc>
        <w:tc>
          <w:tcPr>
            <w:tcW w:w="615" w:type="dxa"/>
            <w:vAlign w:val="center"/>
          </w:tcPr>
          <w:p w14:paraId="2A4363B4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5C78814B">
              <w:rPr>
                <w:rFonts w:ascii="Times New Roman" w:hAnsi="Times New Roman" w:cs="Times New Roman"/>
                <w:szCs w:val="18"/>
              </w:rPr>
              <w:t xml:space="preserve"> 1.63</w:t>
            </w:r>
          </w:p>
        </w:tc>
        <w:tc>
          <w:tcPr>
            <w:tcW w:w="585" w:type="dxa"/>
            <w:vAlign w:val="center"/>
          </w:tcPr>
          <w:p w14:paraId="7654C98D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5C78814B">
              <w:rPr>
                <w:rFonts w:ascii="Times New Roman" w:hAnsi="Times New Roman" w:cs="Times New Roman"/>
                <w:szCs w:val="18"/>
              </w:rPr>
              <w:t xml:space="preserve"> 2.53</w:t>
            </w:r>
          </w:p>
        </w:tc>
        <w:tc>
          <w:tcPr>
            <w:tcW w:w="1125" w:type="dxa"/>
            <w:vAlign w:val="center"/>
          </w:tcPr>
          <w:p w14:paraId="2DC52C45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-6.62</w:t>
            </w:r>
            <w:r>
              <w:rPr>
                <w:rFonts w:ascii="Times New Roman" w:hAnsi="Times New Roman" w:cs="Times New Roman"/>
                <w:szCs w:val="18"/>
              </w:rPr>
              <w:t xml:space="preserve">     </w:t>
            </w:r>
            <w:r w:rsidRPr="39F331A2">
              <w:rPr>
                <w:rFonts w:ascii="Times New Roman" w:hAnsi="Times New Roman" w:cs="Times New Roman"/>
                <w:szCs w:val="18"/>
              </w:rPr>
              <w:t>3.35</w:t>
            </w:r>
          </w:p>
        </w:tc>
        <w:tc>
          <w:tcPr>
            <w:tcW w:w="891" w:type="dxa"/>
            <w:vAlign w:val="center"/>
          </w:tcPr>
          <w:p w14:paraId="00402B43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45BD06C1">
              <w:rPr>
                <w:rFonts w:ascii="Times New Roman" w:hAnsi="Times New Roman" w:cs="Times New Roman"/>
                <w:szCs w:val="18"/>
              </w:rPr>
              <w:t>11.14</w:t>
            </w:r>
            <w:r w:rsidRPr="45BD06C1">
              <w:rPr>
                <w:rFonts w:ascii="Times New Roman" w:hAnsi="Times New Roman" w:cs="Times New Roman"/>
                <w:szCs w:val="18"/>
                <w:vertAlign w:val="superscript"/>
              </w:rPr>
              <w:t>***</w:t>
            </w:r>
          </w:p>
        </w:tc>
        <w:tc>
          <w:tcPr>
            <w:tcW w:w="625" w:type="dxa"/>
            <w:vAlign w:val="center"/>
          </w:tcPr>
          <w:p w14:paraId="38C854CD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1.68</w:t>
            </w:r>
          </w:p>
        </w:tc>
        <w:tc>
          <w:tcPr>
            <w:tcW w:w="825" w:type="dxa"/>
            <w:vAlign w:val="center"/>
          </w:tcPr>
          <w:p w14:paraId="7869FD6F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39F331A2">
              <w:rPr>
                <w:rFonts w:ascii="Times New Roman" w:hAnsi="Times New Roman" w:cs="Times New Roman"/>
                <w:szCs w:val="18"/>
              </w:rPr>
              <w:t>14.45</w:t>
            </w:r>
            <w:r>
              <w:rPr>
                <w:rFonts w:ascii="Times New Roman" w:hAnsi="Times New Roman" w:cs="Times New Roman"/>
                <w:szCs w:val="18"/>
              </w:rPr>
              <w:t xml:space="preserve">      -</w:t>
            </w:r>
            <w:r w:rsidRPr="39F331A2">
              <w:rPr>
                <w:rFonts w:ascii="Times New Roman" w:hAnsi="Times New Roman" w:cs="Times New Roman"/>
                <w:szCs w:val="18"/>
              </w:rPr>
              <w:t>7.82</w:t>
            </w:r>
          </w:p>
        </w:tc>
        <w:tc>
          <w:tcPr>
            <w:tcW w:w="675" w:type="dxa"/>
            <w:vAlign w:val="center"/>
          </w:tcPr>
          <w:p w14:paraId="152C860F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-0.69</w:t>
            </w:r>
          </w:p>
        </w:tc>
        <w:tc>
          <w:tcPr>
            <w:tcW w:w="615" w:type="dxa"/>
            <w:vAlign w:val="center"/>
          </w:tcPr>
          <w:p w14:paraId="681FB54E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1.80</w:t>
            </w:r>
          </w:p>
        </w:tc>
        <w:tc>
          <w:tcPr>
            <w:tcW w:w="885" w:type="dxa"/>
            <w:vAlign w:val="center"/>
          </w:tcPr>
          <w:p w14:paraId="237B5298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-4.23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39F331A2">
              <w:rPr>
                <w:rFonts w:ascii="Times New Roman" w:hAnsi="Times New Roman" w:cs="Times New Roman"/>
                <w:szCs w:val="18"/>
              </w:rPr>
              <w:t>2.85</w:t>
            </w:r>
          </w:p>
        </w:tc>
        <w:tc>
          <w:tcPr>
            <w:tcW w:w="720" w:type="dxa"/>
            <w:vAlign w:val="center"/>
          </w:tcPr>
          <w:p w14:paraId="4D1C6237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39F331A2">
              <w:rPr>
                <w:rFonts w:ascii="Times New Roman" w:hAnsi="Times New Roman" w:cs="Times New Roman"/>
                <w:szCs w:val="18"/>
              </w:rPr>
              <w:t>2.32</w:t>
            </w:r>
          </w:p>
        </w:tc>
        <w:tc>
          <w:tcPr>
            <w:tcW w:w="630" w:type="dxa"/>
            <w:vAlign w:val="center"/>
          </w:tcPr>
          <w:p w14:paraId="54F0BF61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2.30</w:t>
            </w:r>
          </w:p>
        </w:tc>
        <w:tc>
          <w:tcPr>
            <w:tcW w:w="833" w:type="dxa"/>
            <w:vAlign w:val="center"/>
          </w:tcPr>
          <w:p w14:paraId="32EADF8E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39F331A2">
              <w:rPr>
                <w:rFonts w:ascii="Times New Roman" w:hAnsi="Times New Roman" w:cs="Times New Roman"/>
                <w:szCs w:val="18"/>
              </w:rPr>
              <w:t>6.85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39F331A2">
              <w:rPr>
                <w:rFonts w:ascii="Times New Roman" w:hAnsi="Times New Roman" w:cs="Times New Roman"/>
                <w:szCs w:val="18"/>
              </w:rPr>
              <w:t>2.20</w:t>
            </w:r>
          </w:p>
        </w:tc>
        <w:tc>
          <w:tcPr>
            <w:tcW w:w="677" w:type="dxa"/>
            <w:vAlign w:val="center"/>
          </w:tcPr>
          <w:p w14:paraId="778F12F7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-2.10</w:t>
            </w:r>
          </w:p>
        </w:tc>
        <w:tc>
          <w:tcPr>
            <w:tcW w:w="636" w:type="dxa"/>
            <w:vAlign w:val="center"/>
          </w:tcPr>
          <w:p w14:paraId="46D77967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2.48</w:t>
            </w:r>
          </w:p>
        </w:tc>
        <w:tc>
          <w:tcPr>
            <w:tcW w:w="758" w:type="dxa"/>
            <w:vAlign w:val="center"/>
          </w:tcPr>
          <w:p w14:paraId="53593F01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-6.99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39F331A2">
              <w:rPr>
                <w:rFonts w:ascii="Times New Roman" w:hAnsi="Times New Roman" w:cs="Times New Roman"/>
                <w:szCs w:val="18"/>
              </w:rPr>
              <w:t>2.79</w:t>
            </w:r>
          </w:p>
        </w:tc>
      </w:tr>
      <w:tr w:rsidR="00AC67C5" w:rsidRPr="007127F2" w14:paraId="6D850C16" w14:textId="77777777" w:rsidTr="00830C5E">
        <w:tc>
          <w:tcPr>
            <w:tcW w:w="1143" w:type="dxa"/>
            <w:vAlign w:val="center"/>
          </w:tcPr>
          <w:p w14:paraId="35DB4B9A" w14:textId="77777777" w:rsidR="00AC67C5" w:rsidRPr="00FF1978" w:rsidRDefault="00AC67C5" w:rsidP="00830C5E">
            <w:pPr>
              <w:spacing w:before="120" w:after="120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FF1978">
              <w:rPr>
                <w:rFonts w:ascii="Times New Roman" w:hAnsi="Times New Roman" w:cs="Times New Roman"/>
                <w:b/>
                <w:bCs/>
                <w:szCs w:val="18"/>
              </w:rPr>
              <w:t>BSI</w:t>
            </w:r>
          </w:p>
        </w:tc>
        <w:tc>
          <w:tcPr>
            <w:tcW w:w="615" w:type="dxa"/>
            <w:vAlign w:val="center"/>
          </w:tcPr>
          <w:p w14:paraId="38F024EB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0.16</w:t>
            </w:r>
          </w:p>
        </w:tc>
        <w:tc>
          <w:tcPr>
            <w:tcW w:w="585" w:type="dxa"/>
            <w:vAlign w:val="center"/>
          </w:tcPr>
          <w:p w14:paraId="6FC51A45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0.16</w:t>
            </w:r>
          </w:p>
        </w:tc>
        <w:tc>
          <w:tcPr>
            <w:tcW w:w="1125" w:type="dxa"/>
            <w:vAlign w:val="center"/>
          </w:tcPr>
          <w:p w14:paraId="778DAD2B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-0.15</w:t>
            </w:r>
            <w:r>
              <w:rPr>
                <w:rFonts w:ascii="Times New Roman" w:hAnsi="Times New Roman" w:cs="Times New Roman"/>
                <w:szCs w:val="18"/>
              </w:rPr>
              <w:t xml:space="preserve">     </w:t>
            </w:r>
            <w:r w:rsidRPr="39F331A2">
              <w:rPr>
                <w:rFonts w:ascii="Times New Roman" w:hAnsi="Times New Roman" w:cs="Times New Roman"/>
                <w:szCs w:val="18"/>
              </w:rPr>
              <w:t>0.47</w:t>
            </w:r>
          </w:p>
        </w:tc>
        <w:tc>
          <w:tcPr>
            <w:tcW w:w="891" w:type="dxa"/>
            <w:vAlign w:val="center"/>
          </w:tcPr>
          <w:p w14:paraId="11393E3D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45BD06C1">
              <w:rPr>
                <w:rFonts w:ascii="Times New Roman" w:hAnsi="Times New Roman" w:cs="Times New Roman"/>
                <w:szCs w:val="18"/>
              </w:rPr>
              <w:t>0.53</w:t>
            </w:r>
            <w:r w:rsidRPr="45BD06C1">
              <w:rPr>
                <w:rFonts w:ascii="Times New Roman" w:hAnsi="Times New Roman" w:cs="Times New Roman"/>
                <w:szCs w:val="18"/>
                <w:vertAlign w:val="superscript"/>
              </w:rPr>
              <w:t>***</w:t>
            </w:r>
          </w:p>
        </w:tc>
        <w:tc>
          <w:tcPr>
            <w:tcW w:w="625" w:type="dxa"/>
            <w:vAlign w:val="center"/>
          </w:tcPr>
          <w:p w14:paraId="5C156820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0.99</w:t>
            </w:r>
          </w:p>
        </w:tc>
        <w:tc>
          <w:tcPr>
            <w:tcW w:w="825" w:type="dxa"/>
            <w:vAlign w:val="center"/>
          </w:tcPr>
          <w:p w14:paraId="3C4875C8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39F331A2">
              <w:rPr>
                <w:rFonts w:ascii="Times New Roman" w:hAnsi="Times New Roman" w:cs="Times New Roman"/>
                <w:szCs w:val="18"/>
              </w:rPr>
              <w:t>0.72</w:t>
            </w:r>
            <w:r>
              <w:rPr>
                <w:rFonts w:ascii="Times New Roman" w:hAnsi="Times New Roman" w:cs="Times New Roman"/>
                <w:szCs w:val="18"/>
              </w:rPr>
              <w:t xml:space="preserve">    -</w:t>
            </w:r>
            <w:r w:rsidRPr="39F331A2">
              <w:rPr>
                <w:rFonts w:ascii="Times New Roman" w:hAnsi="Times New Roman" w:cs="Times New Roman"/>
                <w:szCs w:val="18"/>
              </w:rPr>
              <w:t>0.33</w:t>
            </w:r>
          </w:p>
        </w:tc>
        <w:tc>
          <w:tcPr>
            <w:tcW w:w="675" w:type="dxa"/>
            <w:vAlign w:val="center"/>
          </w:tcPr>
          <w:p w14:paraId="42DB518C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-0.06</w:t>
            </w:r>
          </w:p>
        </w:tc>
        <w:tc>
          <w:tcPr>
            <w:tcW w:w="615" w:type="dxa"/>
            <w:vAlign w:val="center"/>
          </w:tcPr>
          <w:p w14:paraId="72D4442B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0.11</w:t>
            </w:r>
          </w:p>
        </w:tc>
        <w:tc>
          <w:tcPr>
            <w:tcW w:w="885" w:type="dxa"/>
            <w:vAlign w:val="center"/>
          </w:tcPr>
          <w:p w14:paraId="54481D6E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-0.27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39F331A2">
              <w:rPr>
                <w:rFonts w:ascii="Times New Roman" w:hAnsi="Times New Roman" w:cs="Times New Roman"/>
                <w:szCs w:val="18"/>
              </w:rPr>
              <w:t>0.15</w:t>
            </w:r>
          </w:p>
        </w:tc>
        <w:tc>
          <w:tcPr>
            <w:tcW w:w="720" w:type="dxa"/>
            <w:vAlign w:val="center"/>
          </w:tcPr>
          <w:p w14:paraId="6D9DEFE2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39F331A2">
              <w:rPr>
                <w:rFonts w:ascii="Times New Roman" w:hAnsi="Times New Roman" w:cs="Times New Roman"/>
                <w:szCs w:val="18"/>
              </w:rPr>
              <w:t>0.18</w:t>
            </w:r>
          </w:p>
        </w:tc>
        <w:tc>
          <w:tcPr>
            <w:tcW w:w="630" w:type="dxa"/>
            <w:vAlign w:val="center"/>
          </w:tcPr>
          <w:p w14:paraId="5F0892A8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0.14</w:t>
            </w:r>
          </w:p>
        </w:tc>
        <w:tc>
          <w:tcPr>
            <w:tcW w:w="833" w:type="dxa"/>
            <w:vAlign w:val="center"/>
          </w:tcPr>
          <w:p w14:paraId="66EF240D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39F331A2">
              <w:rPr>
                <w:rFonts w:ascii="Times New Roman" w:hAnsi="Times New Roman" w:cs="Times New Roman"/>
                <w:szCs w:val="18"/>
              </w:rPr>
              <w:t>0.45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39F331A2">
              <w:rPr>
                <w:rFonts w:ascii="Times New Roman" w:hAnsi="Times New Roman" w:cs="Times New Roman"/>
                <w:szCs w:val="18"/>
              </w:rPr>
              <w:t>0.09</w:t>
            </w:r>
          </w:p>
        </w:tc>
        <w:tc>
          <w:tcPr>
            <w:tcW w:w="677" w:type="dxa"/>
            <w:vAlign w:val="center"/>
          </w:tcPr>
          <w:p w14:paraId="7F46EB93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-0.08</w:t>
            </w:r>
          </w:p>
        </w:tc>
        <w:tc>
          <w:tcPr>
            <w:tcW w:w="636" w:type="dxa"/>
            <w:vAlign w:val="center"/>
          </w:tcPr>
          <w:p w14:paraId="5EC852F9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0.15</w:t>
            </w:r>
          </w:p>
        </w:tc>
        <w:tc>
          <w:tcPr>
            <w:tcW w:w="758" w:type="dxa"/>
            <w:vAlign w:val="center"/>
          </w:tcPr>
          <w:p w14:paraId="4623FBF0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-0.37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39F331A2">
              <w:rPr>
                <w:rFonts w:ascii="Times New Roman" w:hAnsi="Times New Roman" w:cs="Times New Roman"/>
                <w:szCs w:val="18"/>
              </w:rPr>
              <w:t>0.20</w:t>
            </w:r>
          </w:p>
        </w:tc>
      </w:tr>
      <w:tr w:rsidR="00AC67C5" w:rsidRPr="007127F2" w14:paraId="5E2FC2C4" w14:textId="77777777" w:rsidTr="00830C5E"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42DA965" w14:textId="77777777" w:rsidR="00AC67C5" w:rsidRPr="00FF1978" w:rsidRDefault="00AC67C5" w:rsidP="00830C5E">
            <w:pPr>
              <w:spacing w:before="120" w:after="120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FF1978">
              <w:rPr>
                <w:rFonts w:ascii="Times New Roman" w:hAnsi="Times New Roman" w:cs="Times New Roman"/>
                <w:b/>
                <w:bCs/>
                <w:szCs w:val="18"/>
              </w:rPr>
              <w:t>DES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06C855D8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3.45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E920441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3.02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2BA01B6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-2.51</w:t>
            </w:r>
            <w:r>
              <w:rPr>
                <w:rFonts w:ascii="Times New Roman" w:hAnsi="Times New Roman" w:cs="Times New Roman"/>
                <w:szCs w:val="18"/>
              </w:rPr>
              <w:t xml:space="preserve">     </w:t>
            </w:r>
            <w:r w:rsidRPr="39F331A2">
              <w:rPr>
                <w:rFonts w:ascii="Times New Roman" w:hAnsi="Times New Roman" w:cs="Times New Roman"/>
                <w:szCs w:val="18"/>
              </w:rPr>
              <w:t>9.41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44E083A0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45BD06C1">
              <w:rPr>
                <w:rFonts w:ascii="Times New Roman" w:hAnsi="Times New Roman" w:cs="Times New Roman"/>
                <w:szCs w:val="18"/>
              </w:rPr>
              <w:t>8.13</w:t>
            </w:r>
            <w:r w:rsidRPr="45BD06C1">
              <w:rPr>
                <w:rFonts w:ascii="Times New Roman" w:hAnsi="Times New Roman" w:cs="Times New Roman"/>
                <w:szCs w:val="18"/>
                <w:vertAlign w:val="superscript"/>
              </w:rPr>
              <w:t>***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7426692A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1.95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009D5A83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39F331A2">
              <w:rPr>
                <w:rFonts w:ascii="Times New Roman" w:hAnsi="Times New Roman" w:cs="Times New Roman"/>
                <w:szCs w:val="18"/>
              </w:rPr>
              <w:t>11.96</w:t>
            </w:r>
            <w:r>
              <w:rPr>
                <w:rFonts w:ascii="Times New Roman" w:hAnsi="Times New Roman" w:cs="Times New Roman"/>
                <w:szCs w:val="18"/>
              </w:rPr>
              <w:t xml:space="preserve">  -</w:t>
            </w:r>
            <w:r w:rsidRPr="39F331A2">
              <w:rPr>
                <w:rFonts w:ascii="Times New Roman" w:hAnsi="Times New Roman" w:cs="Times New Roman"/>
                <w:szCs w:val="18"/>
              </w:rPr>
              <w:t>4.29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FA5F695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1.39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0CF1854E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2.11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2893B1C7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-2.77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39F331A2">
              <w:rPr>
                <w:rFonts w:ascii="Times New Roman" w:hAnsi="Times New Roman" w:cs="Times New Roman"/>
                <w:szCs w:val="18"/>
              </w:rPr>
              <w:t>5.55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517F679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39F331A2">
              <w:rPr>
                <w:rFonts w:ascii="Times New Roman" w:hAnsi="Times New Roman" w:cs="Times New Roman"/>
                <w:szCs w:val="18"/>
              </w:rPr>
              <w:t>3.44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357539D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2.69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082F937E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  <w:r w:rsidRPr="39F331A2">
              <w:rPr>
                <w:rFonts w:ascii="Times New Roman" w:hAnsi="Times New Roman" w:cs="Times New Roman"/>
                <w:szCs w:val="18"/>
              </w:rPr>
              <w:t>8.73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29B1EC04">
              <w:rPr>
                <w:rFonts w:ascii="Times New Roman" w:hAnsi="Times New Roman" w:cs="Times New Roman"/>
                <w:szCs w:val="18"/>
              </w:rPr>
              <w:t>1.85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439FA01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-3.17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5F38B8CD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2.84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1E167268" w14:textId="77777777" w:rsidR="00AC67C5" w:rsidRPr="007127F2" w:rsidRDefault="00AC67C5" w:rsidP="00830C5E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9F331A2">
              <w:rPr>
                <w:rFonts w:ascii="Times New Roman" w:hAnsi="Times New Roman" w:cs="Times New Roman"/>
                <w:szCs w:val="18"/>
              </w:rPr>
              <w:t>-8.75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39F331A2">
              <w:rPr>
                <w:rFonts w:ascii="Times New Roman" w:hAnsi="Times New Roman" w:cs="Times New Roman"/>
                <w:szCs w:val="18"/>
              </w:rPr>
              <w:t>2.42</w:t>
            </w:r>
          </w:p>
        </w:tc>
      </w:tr>
    </w:tbl>
    <w:p w14:paraId="694FC1E0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szCs w:val="18"/>
          <w:lang w:val="en-GB"/>
        </w:rPr>
      </w:pPr>
      <w:r w:rsidRPr="0DE50E80">
        <w:rPr>
          <w:rFonts w:ascii="Times New Roman" w:hAnsi="Times New Roman" w:cs="Times New Roman"/>
          <w:szCs w:val="18"/>
          <w:lang w:val="en-GB"/>
        </w:rPr>
        <w:t>Est = Estimated effect, SE = Standard Error, CI = Confidence Interval, CAPS-5 = Clinician Admini</w:t>
      </w:r>
      <w:r>
        <w:rPr>
          <w:rFonts w:ascii="Times New Roman" w:hAnsi="Times New Roman" w:cs="Times New Roman"/>
          <w:szCs w:val="18"/>
          <w:lang w:val="en-GB"/>
        </w:rPr>
        <w:t>s</w:t>
      </w:r>
      <w:r w:rsidRPr="0DE50E80">
        <w:rPr>
          <w:rFonts w:ascii="Times New Roman" w:hAnsi="Times New Roman" w:cs="Times New Roman"/>
          <w:szCs w:val="18"/>
          <w:lang w:val="en-GB"/>
        </w:rPr>
        <w:t>te</w:t>
      </w:r>
      <w:r>
        <w:rPr>
          <w:rFonts w:ascii="Times New Roman" w:hAnsi="Times New Roman" w:cs="Times New Roman"/>
          <w:szCs w:val="18"/>
          <w:lang w:val="en-GB"/>
        </w:rPr>
        <w:t>r</w:t>
      </w:r>
      <w:r w:rsidRPr="0DE50E80">
        <w:rPr>
          <w:rFonts w:ascii="Times New Roman" w:hAnsi="Times New Roman" w:cs="Times New Roman"/>
          <w:szCs w:val="18"/>
          <w:lang w:val="en-GB"/>
        </w:rPr>
        <w:t xml:space="preserve">ed PTSD Scale for DSM-5, </w:t>
      </w:r>
    </w:p>
    <w:p w14:paraId="33CDA510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szCs w:val="18"/>
          <w:lang w:val="en-GB"/>
        </w:rPr>
      </w:pPr>
      <w:r w:rsidRPr="0DE50E80">
        <w:rPr>
          <w:rFonts w:ascii="Times New Roman" w:hAnsi="Times New Roman" w:cs="Times New Roman"/>
          <w:szCs w:val="18"/>
          <w:lang w:val="en-GB"/>
        </w:rPr>
        <w:t>SIDES = Structured Interview for Disorders of Extreme Stress-Revised, BSI = Brief Symptom Inventory, DES = Dissociative Experiences Scale.</w:t>
      </w:r>
    </w:p>
    <w:p w14:paraId="734225DC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i/>
          <w:iCs/>
          <w:lang w:val="en-GB"/>
        </w:rPr>
      </w:pPr>
    </w:p>
    <w:p w14:paraId="4BB35AF6" w14:textId="77777777" w:rsidR="00AC67C5" w:rsidRPr="003E6DF4" w:rsidRDefault="00AC67C5" w:rsidP="00AC67C5">
      <w:pPr>
        <w:spacing w:line="240" w:lineRule="auto"/>
        <w:rPr>
          <w:rFonts w:ascii="Times New Roman" w:hAnsi="Times New Roman" w:cs="Times New Roman"/>
          <w:lang w:val="en-GB"/>
        </w:rPr>
      </w:pPr>
      <w:r w:rsidRPr="205D5EB9">
        <w:rPr>
          <w:rFonts w:ascii="Times New Roman" w:hAnsi="Times New Roman" w:cs="Times New Roman"/>
          <w:i/>
          <w:iCs/>
          <w:lang w:val="en-GB"/>
        </w:rPr>
        <w:t xml:space="preserve">Note. </w:t>
      </w:r>
      <w:r w:rsidRPr="205D5EB9">
        <w:rPr>
          <w:rFonts w:ascii="Times New Roman" w:hAnsi="Times New Roman" w:cs="Times New Roman"/>
          <w:lang w:val="en-GB"/>
        </w:rPr>
        <w:t>*</w:t>
      </w:r>
      <w:r w:rsidRPr="205D5EB9">
        <w:rPr>
          <w:rFonts w:ascii="Times New Roman" w:hAnsi="Times New Roman" w:cs="Times New Roman"/>
          <w:i/>
          <w:iCs/>
          <w:lang w:val="en-GB"/>
        </w:rPr>
        <w:t xml:space="preserve">p </w:t>
      </w:r>
      <w:r w:rsidRPr="205D5EB9">
        <w:rPr>
          <w:rFonts w:ascii="Times New Roman" w:hAnsi="Times New Roman" w:cs="Times New Roman"/>
          <w:lang w:val="en-GB"/>
        </w:rPr>
        <w:t>&lt; .05, ** p &lt; . 01, ***</w:t>
      </w:r>
      <w:r w:rsidRPr="205D5EB9">
        <w:rPr>
          <w:rFonts w:ascii="Times New Roman" w:hAnsi="Times New Roman" w:cs="Times New Roman"/>
          <w:i/>
          <w:iCs/>
          <w:lang w:val="en-GB"/>
        </w:rPr>
        <w:t>p</w:t>
      </w:r>
      <w:r w:rsidRPr="205D5EB9">
        <w:rPr>
          <w:rFonts w:ascii="Times New Roman" w:hAnsi="Times New Roman" w:cs="Times New Roman"/>
          <w:lang w:val="en-GB"/>
        </w:rPr>
        <w:t xml:space="preserve"> &lt; .001</w:t>
      </w:r>
      <w:r w:rsidRPr="205D5EB9">
        <w:rPr>
          <w:lang w:val="en-GB"/>
        </w:rPr>
        <w:t xml:space="preserve"> </w:t>
      </w:r>
    </w:p>
    <w:p w14:paraId="3AB57AE4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5F384967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0D64E6B0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72F2A17C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612A110C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25DCF511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28B262BF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5E82FD7F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6243CF3F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5E72831E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6A1D10EE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781F5E0A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66678ED5" w14:textId="77777777" w:rsidR="00AC67C5" w:rsidRDefault="00AC67C5" w:rsidP="00AC67C5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20DA90EB" w14:textId="77777777" w:rsidR="00AC67C5" w:rsidRDefault="00AC67C5" w:rsidP="005403A6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14:paraId="33CB9F82" w14:textId="77777777" w:rsidR="00AC67C5" w:rsidRDefault="00AC67C5" w:rsidP="005403A6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14:paraId="43AC6797" w14:textId="6742149D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  <w:r w:rsidRPr="00D73333">
        <w:rPr>
          <w:rFonts w:ascii="Times New Roman" w:hAnsi="Times New Roman" w:cs="Times New Roman"/>
          <w:sz w:val="24"/>
          <w:lang w:val="en-GB"/>
        </w:rPr>
        <w:t xml:space="preserve">Supplemental Table </w:t>
      </w:r>
      <w:r w:rsidR="00AC67C5">
        <w:rPr>
          <w:rFonts w:ascii="Times New Roman" w:hAnsi="Times New Roman" w:cs="Times New Roman"/>
          <w:sz w:val="24"/>
          <w:lang w:val="en-GB"/>
        </w:rPr>
        <w:t>3</w:t>
      </w:r>
      <w:r w:rsidRPr="00D73333">
        <w:rPr>
          <w:rFonts w:ascii="Times New Roman" w:hAnsi="Times New Roman" w:cs="Times New Roman"/>
          <w:sz w:val="24"/>
          <w:lang w:val="en-GB"/>
        </w:rPr>
        <w:t>a</w:t>
      </w:r>
    </w:p>
    <w:p w14:paraId="480EF0C9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lang w:val="en-GB"/>
        </w:rPr>
      </w:pPr>
      <w:r w:rsidRPr="37714824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Results of the Linear Mixed Model (LMM)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for</w:t>
      </w:r>
      <w:r w:rsidRPr="37714824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the primary and secondary outcome variables measured at pre-treatment, after eight sessions and at post-treatment,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with </w:t>
      </w:r>
      <w:r w:rsidRPr="37714824">
        <w:rPr>
          <w:rFonts w:ascii="Times New Roman" w:hAnsi="Times New Roman" w:cs="Times New Roman"/>
          <w:color w:val="000000" w:themeColor="text1"/>
          <w:sz w:val="24"/>
          <w:lang w:val="en-US"/>
        </w:rPr>
        <w:t>the pre-treatment measurement as covariate.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963"/>
        <w:gridCol w:w="915"/>
        <w:gridCol w:w="1150"/>
        <w:gridCol w:w="1125"/>
        <w:gridCol w:w="1095"/>
        <w:gridCol w:w="1305"/>
        <w:gridCol w:w="1020"/>
        <w:gridCol w:w="1095"/>
        <w:gridCol w:w="1350"/>
      </w:tblGrid>
      <w:tr w:rsidR="005403A6" w14:paraId="32175E2D" w14:textId="77777777" w:rsidTr="00CA7E30"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14:paraId="00381C33" w14:textId="77777777" w:rsidR="005403A6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9E8774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Treatment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BF2616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Time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250401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Treatment-time interaction</w:t>
            </w:r>
          </w:p>
        </w:tc>
      </w:tr>
      <w:tr w:rsidR="005403A6" w14:paraId="6CB82A47" w14:textId="77777777" w:rsidTr="00CA7E30"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14:paraId="4584A696" w14:textId="77777777" w:rsidR="005403A6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0CF791DA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0A30501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5903C2AA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25" w:type="dxa"/>
            <w:gridSpan w:val="3"/>
          </w:tcPr>
          <w:p w14:paraId="004FE2A8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</w:t>
            </w:r>
            <w:r w:rsidRPr="37714824">
              <w:rPr>
                <w:rFonts w:ascii="Times New Roman" w:hAnsi="Times New Roman" w:cs="Times New Roman"/>
                <w:szCs w:val="18"/>
              </w:rPr>
              <w:t>fter eight sessions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B6F3EB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After eight sessions</w:t>
            </w:r>
          </w:p>
        </w:tc>
      </w:tr>
      <w:tr w:rsidR="005403A6" w14:paraId="08C4C033" w14:textId="77777777" w:rsidTr="00CA7E30"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14:paraId="703ADEEE" w14:textId="77777777" w:rsidR="005403A6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74D85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Est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5A0EF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SE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BE4D0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95% CI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5E04B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Est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A8A30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SE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457D6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95% CI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A8514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Est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5664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SE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EF334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95% CI</w:t>
            </w:r>
          </w:p>
        </w:tc>
      </w:tr>
      <w:tr w:rsidR="005403A6" w14:paraId="2B27D8C3" w14:textId="77777777" w:rsidTr="00CA7E30"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7F0E21BE" w14:textId="77777777" w:rsidR="005403A6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PSS-SR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5C315F39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-2.27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6D1EE871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2.25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14:paraId="55C835FA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-6.72</w:t>
            </w:r>
          </w:p>
          <w:p w14:paraId="7CCBACA1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2.19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2CAAA383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11.35</w:t>
            </w:r>
            <w:r w:rsidRPr="37714824">
              <w:rPr>
                <w:rFonts w:ascii="Times New Roman" w:hAnsi="Times New Roman" w:cs="Times New Roman"/>
                <w:szCs w:val="18"/>
                <w:vertAlign w:val="superscript"/>
              </w:rPr>
              <w:t>***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294F985B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 xml:space="preserve">    2.00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6D94A4A3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7.37</w:t>
            </w:r>
          </w:p>
          <w:p w14:paraId="7A7CE949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15.34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250EA143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  <w:vertAlign w:val="superscript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 xml:space="preserve">  -4.20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3D4D580A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 xml:space="preserve">  2.80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B374329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-9.78</w:t>
            </w:r>
          </w:p>
          <w:p w14:paraId="72185954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-1.39</w:t>
            </w:r>
          </w:p>
        </w:tc>
      </w:tr>
      <w:tr w:rsidR="005403A6" w14:paraId="2C85CDBC" w14:textId="77777777" w:rsidTr="00CA7E30">
        <w:tc>
          <w:tcPr>
            <w:tcW w:w="1455" w:type="dxa"/>
            <w:vAlign w:val="center"/>
          </w:tcPr>
          <w:p w14:paraId="32B38463" w14:textId="77777777" w:rsidR="005403A6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IIP</w:t>
            </w:r>
          </w:p>
        </w:tc>
        <w:tc>
          <w:tcPr>
            <w:tcW w:w="963" w:type="dxa"/>
            <w:vAlign w:val="center"/>
          </w:tcPr>
          <w:p w14:paraId="2BEA91BF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-0.94</w:t>
            </w:r>
          </w:p>
        </w:tc>
        <w:tc>
          <w:tcPr>
            <w:tcW w:w="915" w:type="dxa"/>
            <w:vAlign w:val="center"/>
          </w:tcPr>
          <w:p w14:paraId="60E626AC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0.11</w:t>
            </w:r>
          </w:p>
        </w:tc>
        <w:tc>
          <w:tcPr>
            <w:tcW w:w="1150" w:type="dxa"/>
            <w:vAlign w:val="center"/>
          </w:tcPr>
          <w:p w14:paraId="78668FF7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-0.30</w:t>
            </w:r>
          </w:p>
          <w:p w14:paraId="11ADDDC3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0.12</w:t>
            </w:r>
          </w:p>
        </w:tc>
        <w:tc>
          <w:tcPr>
            <w:tcW w:w="1125" w:type="dxa"/>
            <w:vAlign w:val="center"/>
          </w:tcPr>
          <w:p w14:paraId="56212C06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0.47</w:t>
            </w:r>
            <w:r w:rsidRPr="37714824">
              <w:rPr>
                <w:rFonts w:ascii="Times New Roman" w:hAnsi="Times New Roman" w:cs="Times New Roman"/>
                <w:szCs w:val="18"/>
                <w:vertAlign w:val="superscript"/>
              </w:rPr>
              <w:t>***</w:t>
            </w:r>
          </w:p>
        </w:tc>
        <w:tc>
          <w:tcPr>
            <w:tcW w:w="1095" w:type="dxa"/>
            <w:vAlign w:val="center"/>
          </w:tcPr>
          <w:p w14:paraId="51A2C622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0.10</w:t>
            </w:r>
          </w:p>
        </w:tc>
        <w:tc>
          <w:tcPr>
            <w:tcW w:w="1305" w:type="dxa"/>
            <w:vAlign w:val="center"/>
          </w:tcPr>
          <w:p w14:paraId="6C97EC07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0.28</w:t>
            </w:r>
          </w:p>
          <w:p w14:paraId="1B46B50B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0.66</w:t>
            </w:r>
          </w:p>
        </w:tc>
        <w:tc>
          <w:tcPr>
            <w:tcW w:w="1020" w:type="dxa"/>
            <w:vAlign w:val="center"/>
          </w:tcPr>
          <w:p w14:paraId="029C1B13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-0.23</w:t>
            </w:r>
          </w:p>
        </w:tc>
        <w:tc>
          <w:tcPr>
            <w:tcW w:w="1095" w:type="dxa"/>
            <w:vAlign w:val="center"/>
          </w:tcPr>
          <w:p w14:paraId="39C76498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 xml:space="preserve">    0.13</w:t>
            </w:r>
          </w:p>
        </w:tc>
        <w:tc>
          <w:tcPr>
            <w:tcW w:w="1350" w:type="dxa"/>
            <w:vAlign w:val="center"/>
          </w:tcPr>
          <w:p w14:paraId="316AFA02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-0.50</w:t>
            </w:r>
          </w:p>
          <w:p w14:paraId="7005E096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0.04</w:t>
            </w:r>
          </w:p>
        </w:tc>
      </w:tr>
      <w:tr w:rsidR="005403A6" w14:paraId="785C36B0" w14:textId="77777777" w:rsidTr="00CA7E30">
        <w:tc>
          <w:tcPr>
            <w:tcW w:w="1455" w:type="dxa"/>
            <w:vAlign w:val="center"/>
          </w:tcPr>
          <w:p w14:paraId="243266DC" w14:textId="77777777" w:rsidR="005403A6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PTCI</w:t>
            </w:r>
          </w:p>
        </w:tc>
        <w:tc>
          <w:tcPr>
            <w:tcW w:w="963" w:type="dxa"/>
            <w:vAlign w:val="center"/>
          </w:tcPr>
          <w:p w14:paraId="3CA0DD4A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-0.96</w:t>
            </w:r>
          </w:p>
        </w:tc>
        <w:tc>
          <w:tcPr>
            <w:tcW w:w="915" w:type="dxa"/>
            <w:vAlign w:val="center"/>
          </w:tcPr>
          <w:p w14:paraId="025631C9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7.92</w:t>
            </w:r>
          </w:p>
        </w:tc>
        <w:tc>
          <w:tcPr>
            <w:tcW w:w="1150" w:type="dxa"/>
            <w:vAlign w:val="center"/>
          </w:tcPr>
          <w:p w14:paraId="3FC08D96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-16.63</w:t>
            </w:r>
          </w:p>
          <w:p w14:paraId="59049BB8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14.71</w:t>
            </w:r>
          </w:p>
        </w:tc>
        <w:tc>
          <w:tcPr>
            <w:tcW w:w="1125" w:type="dxa"/>
            <w:vAlign w:val="center"/>
          </w:tcPr>
          <w:p w14:paraId="20D6C5BA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39.56</w:t>
            </w:r>
            <w:r w:rsidRPr="37714824">
              <w:rPr>
                <w:rFonts w:ascii="Times New Roman" w:hAnsi="Times New Roman" w:cs="Times New Roman"/>
                <w:szCs w:val="18"/>
                <w:vertAlign w:val="superscript"/>
              </w:rPr>
              <w:t>***</w:t>
            </w:r>
          </w:p>
        </w:tc>
        <w:tc>
          <w:tcPr>
            <w:tcW w:w="1095" w:type="dxa"/>
            <w:vAlign w:val="center"/>
          </w:tcPr>
          <w:p w14:paraId="6A6C28EA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 xml:space="preserve">  6.77</w:t>
            </w:r>
          </w:p>
        </w:tc>
        <w:tc>
          <w:tcPr>
            <w:tcW w:w="1305" w:type="dxa"/>
            <w:vAlign w:val="center"/>
          </w:tcPr>
          <w:p w14:paraId="526A89A0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26.07</w:t>
            </w:r>
          </w:p>
          <w:p w14:paraId="5C2E9930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53.05</w:t>
            </w:r>
          </w:p>
        </w:tc>
        <w:tc>
          <w:tcPr>
            <w:tcW w:w="1020" w:type="dxa"/>
            <w:vAlign w:val="center"/>
          </w:tcPr>
          <w:p w14:paraId="02B7AD05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  <w:vertAlign w:val="superscript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-21.47</w:t>
            </w:r>
            <w:r w:rsidRPr="37714824">
              <w:rPr>
                <w:rFonts w:ascii="Times New Roman" w:hAnsi="Times New Roman" w:cs="Times New Roman"/>
                <w:szCs w:val="18"/>
                <w:vertAlign w:val="superscript"/>
              </w:rPr>
              <w:t>*</w:t>
            </w:r>
          </w:p>
        </w:tc>
        <w:tc>
          <w:tcPr>
            <w:tcW w:w="1095" w:type="dxa"/>
            <w:vAlign w:val="center"/>
          </w:tcPr>
          <w:p w14:paraId="5B753F7A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 xml:space="preserve">  9.33</w:t>
            </w:r>
          </w:p>
        </w:tc>
        <w:tc>
          <w:tcPr>
            <w:tcW w:w="1350" w:type="dxa"/>
            <w:vAlign w:val="center"/>
          </w:tcPr>
          <w:p w14:paraId="3C112109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-40.09</w:t>
            </w:r>
          </w:p>
          <w:p w14:paraId="782D2E75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-2.86</w:t>
            </w:r>
          </w:p>
        </w:tc>
      </w:tr>
      <w:tr w:rsidR="005403A6" w14:paraId="1D8581AE" w14:textId="77777777" w:rsidTr="00CA7E30"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4AAE544" w14:textId="77777777" w:rsidR="005403A6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DERS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2B2A27C3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-0.25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0B443750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4.54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30AB8E0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-9.24</w:t>
            </w:r>
          </w:p>
          <w:p w14:paraId="5D6347C8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8.75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4C5BEC3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13.83***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71342963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  <w:vertAlign w:val="superscript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3.34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924A00A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7.15</w:t>
            </w:r>
          </w:p>
          <w:p w14:paraId="0D1CA130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20.51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E60642A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-3.15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72EF5BCC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 xml:space="preserve">      4.71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3A19852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-12.57</w:t>
            </w:r>
          </w:p>
          <w:p w14:paraId="495D5B54" w14:textId="77777777" w:rsidR="005403A6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37714824">
              <w:rPr>
                <w:rFonts w:ascii="Times New Roman" w:hAnsi="Times New Roman" w:cs="Times New Roman"/>
                <w:szCs w:val="18"/>
              </w:rPr>
              <w:t>6.27</w:t>
            </w:r>
          </w:p>
        </w:tc>
      </w:tr>
    </w:tbl>
    <w:p w14:paraId="25CCB3B9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39178CEF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color w:val="000000" w:themeColor="text1"/>
          <w:szCs w:val="18"/>
          <w:lang w:val="en-GB"/>
        </w:rPr>
      </w:pPr>
      <w:r w:rsidRPr="37714824">
        <w:rPr>
          <w:rFonts w:ascii="Times New Roman" w:hAnsi="Times New Roman" w:cs="Times New Roman"/>
          <w:color w:val="000000" w:themeColor="text1"/>
          <w:szCs w:val="18"/>
          <w:lang w:val="en-GB"/>
        </w:rPr>
        <w:t>Est = Estimated effect, SE = Standard Error, CI = Confidence Interval, PSS-SR = PTSD Symptoms Scale-self report, IIP = Inventory of  Interpersonal Problems, DERS = Difficulties in Emotion R</w:t>
      </w:r>
      <w:r>
        <w:rPr>
          <w:rFonts w:ascii="Times New Roman" w:hAnsi="Times New Roman" w:cs="Times New Roman"/>
          <w:color w:val="000000" w:themeColor="text1"/>
          <w:szCs w:val="18"/>
          <w:lang w:val="en-GB"/>
        </w:rPr>
        <w:t>e</w:t>
      </w:r>
      <w:r w:rsidRPr="37714824">
        <w:rPr>
          <w:rFonts w:ascii="Times New Roman" w:hAnsi="Times New Roman" w:cs="Times New Roman"/>
          <w:color w:val="000000" w:themeColor="text1"/>
          <w:szCs w:val="18"/>
          <w:lang w:val="en-GB"/>
        </w:rPr>
        <w:t>gulation Scale, PTCI = Posttraumatic Cognitions Inventor</w:t>
      </w:r>
      <w:r>
        <w:rPr>
          <w:rFonts w:ascii="Times New Roman" w:hAnsi="Times New Roman" w:cs="Times New Roman"/>
          <w:color w:val="000000" w:themeColor="text1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578686AA" w14:textId="77777777" w:rsidR="005403A6" w:rsidRPr="00BF4664" w:rsidRDefault="005403A6" w:rsidP="005403A6">
      <w:pPr>
        <w:spacing w:line="240" w:lineRule="auto"/>
        <w:rPr>
          <w:rFonts w:ascii="Times New Roman" w:hAnsi="Times New Roman" w:cs="Times New Roman"/>
          <w:color w:val="000000" w:themeColor="text1"/>
          <w:szCs w:val="18"/>
          <w:lang w:val="en-GB"/>
        </w:rPr>
      </w:pPr>
      <w:r w:rsidRPr="37714824">
        <w:rPr>
          <w:rFonts w:ascii="Times New Roman" w:hAnsi="Times New Roman" w:cs="Times New Roman"/>
          <w:i/>
          <w:iCs/>
          <w:color w:val="000000" w:themeColor="text1"/>
          <w:lang w:val="en-GB"/>
        </w:rPr>
        <w:t>Note</w:t>
      </w:r>
      <w:r w:rsidRPr="37714824">
        <w:rPr>
          <w:rFonts w:ascii="Times New Roman" w:hAnsi="Times New Roman" w:cs="Times New Roman"/>
          <w:color w:val="000000" w:themeColor="text1"/>
          <w:lang w:val="en-GB"/>
        </w:rPr>
        <w:t>. *</w:t>
      </w:r>
      <w:r w:rsidRPr="3771482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p </w:t>
      </w:r>
      <w:r w:rsidRPr="37714824">
        <w:rPr>
          <w:rFonts w:ascii="Times New Roman" w:hAnsi="Times New Roman" w:cs="Times New Roman"/>
          <w:color w:val="000000" w:themeColor="text1"/>
          <w:lang w:val="en-GB"/>
        </w:rPr>
        <w:t>&lt; .05, ** p &lt; . 01, ***</w:t>
      </w:r>
      <w:r w:rsidRPr="37714824">
        <w:rPr>
          <w:rFonts w:ascii="Times New Roman" w:hAnsi="Times New Roman" w:cs="Times New Roman"/>
          <w:i/>
          <w:iCs/>
          <w:color w:val="000000" w:themeColor="text1"/>
          <w:lang w:val="en-GB"/>
        </w:rPr>
        <w:t>p</w:t>
      </w:r>
      <w:r w:rsidRPr="37714824">
        <w:rPr>
          <w:rFonts w:ascii="Times New Roman" w:hAnsi="Times New Roman" w:cs="Times New Roman"/>
          <w:color w:val="000000" w:themeColor="text1"/>
          <w:lang w:val="en-GB"/>
        </w:rPr>
        <w:t xml:space="preserve"> &lt; .001</w:t>
      </w:r>
    </w:p>
    <w:p w14:paraId="5EE8F96E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color w:val="000000" w:themeColor="text1"/>
          <w:lang w:val="en-GB"/>
        </w:rPr>
      </w:pPr>
    </w:p>
    <w:p w14:paraId="2AB5CA5A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1B20ACEC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4F96A57C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61577863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73B24ED8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1A87AF5B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625EE556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6D9105AE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6F93E48F" w14:textId="6D1DC2C5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29C5E373" w14:textId="27B36B33" w:rsidR="00AC67C5" w:rsidRDefault="00AC67C5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292454C0" w14:textId="71D41FB1" w:rsidR="00AC67C5" w:rsidRDefault="00AC67C5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71D0B040" w14:textId="77777777" w:rsidR="00AC67C5" w:rsidRDefault="00AC67C5" w:rsidP="005403A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17B44800" w14:textId="091A5AD3" w:rsidR="005403A6" w:rsidRDefault="005403A6" w:rsidP="005403A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lang w:val="en-GB"/>
        </w:rPr>
      </w:pPr>
      <w:r w:rsidRPr="37714824">
        <w:rPr>
          <w:rFonts w:ascii="Times New Roman" w:hAnsi="Times New Roman" w:cs="Times New Roman"/>
          <w:color w:val="000000" w:themeColor="text1"/>
          <w:sz w:val="24"/>
          <w:lang w:val="en-GB"/>
        </w:rPr>
        <w:lastRenderedPageBreak/>
        <w:t xml:space="preserve">Supplemental Table </w:t>
      </w:r>
      <w:r w:rsidR="00AC67C5">
        <w:rPr>
          <w:rFonts w:ascii="Times New Roman" w:hAnsi="Times New Roman" w:cs="Times New Roman"/>
          <w:color w:val="000000" w:themeColor="text1"/>
          <w:sz w:val="24"/>
          <w:lang w:val="en-GB"/>
        </w:rPr>
        <w:t>3</w:t>
      </w:r>
      <w:bookmarkStart w:id="0" w:name="_GoBack"/>
      <w:bookmarkEnd w:id="0"/>
      <w:r w:rsidRPr="37714824">
        <w:rPr>
          <w:rFonts w:ascii="Times New Roman" w:hAnsi="Times New Roman" w:cs="Times New Roman"/>
          <w:color w:val="000000" w:themeColor="text1"/>
          <w:sz w:val="24"/>
          <w:lang w:val="en-GB"/>
        </w:rPr>
        <w:t>b</w:t>
      </w:r>
    </w:p>
    <w:p w14:paraId="7A3AD9D3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37714824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Results of the Linear Mixed Model (LMM)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for </w:t>
      </w:r>
      <w:r w:rsidRPr="37714824">
        <w:rPr>
          <w:rFonts w:ascii="Times New Roman" w:hAnsi="Times New Roman" w:cs="Times New Roman"/>
          <w:color w:val="000000" w:themeColor="text1"/>
          <w:sz w:val="24"/>
          <w:lang w:val="en-US"/>
        </w:rPr>
        <w:t>the outcome variables measured at pre-treatment, post-treatment and at three- and six month’s follow-up, with the pre-treatment measurement as covariate</w:t>
      </w:r>
      <w:r w:rsidRPr="37714824">
        <w:rPr>
          <w:rFonts w:ascii="Times New Roman" w:hAnsi="Times New Roman" w:cs="Times New Roman"/>
          <w:i/>
          <w:iCs/>
          <w:color w:val="000000" w:themeColor="text1"/>
          <w:lang w:val="en-GB"/>
        </w:rPr>
        <w:t>.</w:t>
      </w:r>
    </w:p>
    <w:tbl>
      <w:tblPr>
        <w:tblStyle w:val="Tabelraster"/>
        <w:tblW w:w="12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1"/>
        <w:gridCol w:w="675"/>
        <w:gridCol w:w="813"/>
        <w:gridCol w:w="770"/>
        <w:gridCol w:w="688"/>
        <w:gridCol w:w="801"/>
        <w:gridCol w:w="711"/>
        <w:gridCol w:w="664"/>
        <w:gridCol w:w="734"/>
        <w:gridCol w:w="652"/>
        <w:gridCol w:w="675"/>
        <w:gridCol w:w="1206"/>
        <w:gridCol w:w="814"/>
        <w:gridCol w:w="687"/>
        <w:gridCol w:w="730"/>
      </w:tblGrid>
      <w:tr w:rsidR="005403A6" w:rsidRPr="007127F2" w14:paraId="2D28FD02" w14:textId="77777777" w:rsidTr="00CA7E3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C36BD6" w14:textId="77777777" w:rsidR="005403A6" w:rsidRPr="007127F2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0CD811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1574DFB9">
              <w:rPr>
                <w:rFonts w:ascii="Times New Roman" w:hAnsi="Times New Roman" w:cs="Times New Roman"/>
                <w:szCs w:val="18"/>
              </w:rPr>
              <w:t>Treatment</w:t>
            </w:r>
          </w:p>
        </w:tc>
        <w:tc>
          <w:tcPr>
            <w:tcW w:w="4368" w:type="dxa"/>
            <w:gridSpan w:val="6"/>
            <w:tcBorders>
              <w:top w:val="single" w:sz="4" w:space="0" w:color="auto"/>
            </w:tcBorders>
          </w:tcPr>
          <w:p w14:paraId="09C9F087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Time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</w:tcBorders>
          </w:tcPr>
          <w:p w14:paraId="231D112F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1574DFB9">
              <w:rPr>
                <w:rFonts w:ascii="Times New Roman" w:hAnsi="Times New Roman" w:cs="Times New Roman"/>
                <w:szCs w:val="18"/>
              </w:rPr>
              <w:t>Treatment-time interaction</w:t>
            </w:r>
          </w:p>
        </w:tc>
      </w:tr>
      <w:tr w:rsidR="005403A6" w:rsidRPr="007127F2" w14:paraId="5B1D7B7F" w14:textId="77777777" w:rsidTr="00CA7E3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7F13C4" w14:textId="77777777" w:rsidR="005403A6" w:rsidRPr="007127F2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5E25F81B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1ABFC99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6E065CC9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</w:tcBorders>
          </w:tcPr>
          <w:p w14:paraId="052277BF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Three month FU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587D15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Six month FU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C345ED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Three month FU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</w:tcBorders>
          </w:tcPr>
          <w:p w14:paraId="6D5E70E2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Six month FU</w:t>
            </w:r>
          </w:p>
        </w:tc>
      </w:tr>
      <w:tr w:rsidR="005403A6" w:rsidRPr="007127F2" w14:paraId="001C7DDC" w14:textId="77777777" w:rsidTr="00CA7E30">
        <w:tc>
          <w:tcPr>
            <w:tcW w:w="851" w:type="dxa"/>
            <w:tcBorders>
              <w:top w:val="single" w:sz="4" w:space="0" w:color="auto"/>
            </w:tcBorders>
          </w:tcPr>
          <w:p w14:paraId="15179879" w14:textId="77777777" w:rsidR="005403A6" w:rsidRPr="007127F2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45410B8F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Est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6B65503A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SE</w:t>
            </w: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8C3B4C3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95% CI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76FA61B2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Est</w:t>
            </w: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7E82E717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SE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7EE86040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95% CI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33C1840B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Est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14:paraId="21F3592A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SE</w:t>
            </w:r>
          </w:p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14:paraId="0FB05875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95% CI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7B3E3CD1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Est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1DB02699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SE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14:paraId="09C57B0D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95% CI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780E4F6D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Est</w:t>
            </w: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14:paraId="580A0128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SE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14:paraId="12DB3F6A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95% CI</w:t>
            </w:r>
          </w:p>
        </w:tc>
      </w:tr>
      <w:tr w:rsidR="005403A6" w:rsidRPr="007127F2" w14:paraId="31C19090" w14:textId="77777777" w:rsidTr="00CA7E30">
        <w:tc>
          <w:tcPr>
            <w:tcW w:w="851" w:type="dxa"/>
            <w:vAlign w:val="center"/>
          </w:tcPr>
          <w:p w14:paraId="601504D0" w14:textId="77777777" w:rsidR="005403A6" w:rsidRPr="007127F2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7127F2">
              <w:rPr>
                <w:rFonts w:ascii="Times New Roman" w:hAnsi="Times New Roman" w:cs="Times New Roman"/>
                <w:szCs w:val="20"/>
              </w:rPr>
              <w:t>CAPS-5</w:t>
            </w:r>
          </w:p>
        </w:tc>
        <w:tc>
          <w:tcPr>
            <w:tcW w:w="961" w:type="dxa"/>
            <w:vAlign w:val="center"/>
          </w:tcPr>
          <w:p w14:paraId="216679A1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-0.25</w:t>
            </w:r>
          </w:p>
        </w:tc>
        <w:tc>
          <w:tcPr>
            <w:tcW w:w="675" w:type="dxa"/>
            <w:vAlign w:val="center"/>
          </w:tcPr>
          <w:p w14:paraId="7354E416" w14:textId="77777777" w:rsidR="005403A6" w:rsidRPr="007127F2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 xml:space="preserve">  2.40</w:t>
            </w:r>
          </w:p>
        </w:tc>
        <w:tc>
          <w:tcPr>
            <w:tcW w:w="813" w:type="dxa"/>
            <w:vAlign w:val="center"/>
          </w:tcPr>
          <w:p w14:paraId="1ABF0E97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-4.99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4.49</w:t>
            </w:r>
          </w:p>
        </w:tc>
        <w:tc>
          <w:tcPr>
            <w:tcW w:w="770" w:type="dxa"/>
            <w:vAlign w:val="center"/>
          </w:tcPr>
          <w:p w14:paraId="2E9F6E3B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  <w:vertAlign w:val="superscript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-1.39</w:t>
            </w:r>
          </w:p>
        </w:tc>
        <w:tc>
          <w:tcPr>
            <w:tcW w:w="688" w:type="dxa"/>
            <w:vAlign w:val="center"/>
          </w:tcPr>
          <w:p w14:paraId="355489D4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1.58</w:t>
            </w:r>
          </w:p>
        </w:tc>
        <w:tc>
          <w:tcPr>
            <w:tcW w:w="801" w:type="dxa"/>
            <w:vAlign w:val="center"/>
          </w:tcPr>
          <w:p w14:paraId="07384CEE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-4.52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1.74</w:t>
            </w:r>
          </w:p>
        </w:tc>
        <w:tc>
          <w:tcPr>
            <w:tcW w:w="711" w:type="dxa"/>
            <w:vAlign w:val="center"/>
          </w:tcPr>
          <w:p w14:paraId="15EC01CF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-2.03</w:t>
            </w:r>
          </w:p>
        </w:tc>
        <w:tc>
          <w:tcPr>
            <w:tcW w:w="664" w:type="dxa"/>
            <w:vAlign w:val="center"/>
          </w:tcPr>
          <w:p w14:paraId="1A0E1048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1.54</w:t>
            </w:r>
          </w:p>
        </w:tc>
        <w:tc>
          <w:tcPr>
            <w:tcW w:w="734" w:type="dxa"/>
            <w:vAlign w:val="center"/>
          </w:tcPr>
          <w:p w14:paraId="289368D5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-5.06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1.01</w:t>
            </w:r>
          </w:p>
        </w:tc>
        <w:tc>
          <w:tcPr>
            <w:tcW w:w="652" w:type="dxa"/>
            <w:vAlign w:val="center"/>
          </w:tcPr>
          <w:p w14:paraId="3A298294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0.19</w:t>
            </w:r>
          </w:p>
        </w:tc>
        <w:tc>
          <w:tcPr>
            <w:tcW w:w="675" w:type="dxa"/>
            <w:vAlign w:val="center"/>
          </w:tcPr>
          <w:p w14:paraId="65834161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2.21</w:t>
            </w:r>
          </w:p>
        </w:tc>
        <w:tc>
          <w:tcPr>
            <w:tcW w:w="1206" w:type="dxa"/>
            <w:vAlign w:val="center"/>
          </w:tcPr>
          <w:p w14:paraId="7770095E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-4.17</w:t>
            </w:r>
            <w:r>
              <w:rPr>
                <w:rFonts w:ascii="Times New Roman" w:hAnsi="Times New Roman" w:cs="Times New Roman"/>
                <w:szCs w:val="18"/>
              </w:rPr>
              <w:t xml:space="preserve">       </w:t>
            </w:r>
            <w:r w:rsidRPr="63A4482D">
              <w:rPr>
                <w:rFonts w:ascii="Times New Roman" w:hAnsi="Times New Roman" w:cs="Times New Roman"/>
                <w:szCs w:val="18"/>
              </w:rPr>
              <w:t>4.54</w:t>
            </w:r>
          </w:p>
        </w:tc>
        <w:tc>
          <w:tcPr>
            <w:tcW w:w="814" w:type="dxa"/>
            <w:vAlign w:val="center"/>
          </w:tcPr>
          <w:p w14:paraId="202440E7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0.59</w:t>
            </w:r>
          </w:p>
        </w:tc>
        <w:tc>
          <w:tcPr>
            <w:tcW w:w="687" w:type="dxa"/>
            <w:vAlign w:val="center"/>
          </w:tcPr>
          <w:p w14:paraId="29DAAB2C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2.18</w:t>
            </w:r>
          </w:p>
        </w:tc>
        <w:tc>
          <w:tcPr>
            <w:tcW w:w="730" w:type="dxa"/>
            <w:vAlign w:val="center"/>
          </w:tcPr>
          <w:p w14:paraId="44E574E0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-3.72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4.90</w:t>
            </w:r>
          </w:p>
        </w:tc>
      </w:tr>
      <w:tr w:rsidR="005403A6" w:rsidRPr="007127F2" w14:paraId="25F92122" w14:textId="77777777" w:rsidTr="00CA7E30">
        <w:tc>
          <w:tcPr>
            <w:tcW w:w="851" w:type="dxa"/>
            <w:vAlign w:val="center"/>
          </w:tcPr>
          <w:p w14:paraId="69D3C052" w14:textId="77777777" w:rsidR="005403A6" w:rsidRPr="007127F2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SIDES</w:t>
            </w:r>
          </w:p>
        </w:tc>
        <w:tc>
          <w:tcPr>
            <w:tcW w:w="961" w:type="dxa"/>
            <w:vAlign w:val="center"/>
          </w:tcPr>
          <w:p w14:paraId="7B860C16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-1.97</w:t>
            </w:r>
          </w:p>
        </w:tc>
        <w:tc>
          <w:tcPr>
            <w:tcW w:w="675" w:type="dxa"/>
            <w:vAlign w:val="center"/>
          </w:tcPr>
          <w:p w14:paraId="608AA353" w14:textId="77777777" w:rsidR="005403A6" w:rsidRPr="007127F2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 xml:space="preserve">  2.27</w:t>
            </w:r>
          </w:p>
        </w:tc>
        <w:tc>
          <w:tcPr>
            <w:tcW w:w="813" w:type="dxa"/>
            <w:vAlign w:val="center"/>
          </w:tcPr>
          <w:p w14:paraId="41A88064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-6.45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2.52</w:t>
            </w:r>
          </w:p>
        </w:tc>
        <w:tc>
          <w:tcPr>
            <w:tcW w:w="770" w:type="dxa"/>
            <w:vAlign w:val="center"/>
          </w:tcPr>
          <w:p w14:paraId="785262FA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-0.67</w:t>
            </w:r>
          </w:p>
        </w:tc>
        <w:tc>
          <w:tcPr>
            <w:tcW w:w="688" w:type="dxa"/>
            <w:vAlign w:val="center"/>
          </w:tcPr>
          <w:p w14:paraId="0BAC0B2F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1.54</w:t>
            </w:r>
          </w:p>
        </w:tc>
        <w:tc>
          <w:tcPr>
            <w:tcW w:w="801" w:type="dxa"/>
            <w:vAlign w:val="center"/>
          </w:tcPr>
          <w:p w14:paraId="6235AF03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-3.72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2.38</w:t>
            </w:r>
          </w:p>
        </w:tc>
        <w:tc>
          <w:tcPr>
            <w:tcW w:w="711" w:type="dxa"/>
            <w:vAlign w:val="center"/>
          </w:tcPr>
          <w:p w14:paraId="4087F4FC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-2.97</w:t>
            </w:r>
            <w:r w:rsidRPr="63A4482D">
              <w:rPr>
                <w:rFonts w:ascii="Times New Roman" w:hAnsi="Times New Roman" w:cs="Times New Roman"/>
                <w:szCs w:val="18"/>
                <w:vertAlign w:val="superscript"/>
              </w:rPr>
              <w:t>*</w:t>
            </w:r>
          </w:p>
        </w:tc>
        <w:tc>
          <w:tcPr>
            <w:tcW w:w="664" w:type="dxa"/>
            <w:vAlign w:val="center"/>
          </w:tcPr>
          <w:p w14:paraId="3ACE3ACB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1.49</w:t>
            </w:r>
          </w:p>
        </w:tc>
        <w:tc>
          <w:tcPr>
            <w:tcW w:w="734" w:type="dxa"/>
            <w:vAlign w:val="center"/>
          </w:tcPr>
          <w:p w14:paraId="14B25005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-5.91</w:t>
            </w:r>
            <w:r>
              <w:rPr>
                <w:rFonts w:ascii="Times New Roman" w:hAnsi="Times New Roman" w:cs="Times New Roman"/>
                <w:szCs w:val="18"/>
              </w:rPr>
              <w:t xml:space="preserve">  </w:t>
            </w:r>
            <w:r w:rsidRPr="63A4482D">
              <w:rPr>
                <w:rFonts w:ascii="Times New Roman" w:hAnsi="Times New Roman" w:cs="Times New Roman"/>
                <w:szCs w:val="18"/>
              </w:rPr>
              <w:t>-0.02</w:t>
            </w:r>
          </w:p>
        </w:tc>
        <w:tc>
          <w:tcPr>
            <w:tcW w:w="652" w:type="dxa"/>
            <w:vAlign w:val="center"/>
          </w:tcPr>
          <w:p w14:paraId="17B4943B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-1.94</w:t>
            </w:r>
          </w:p>
        </w:tc>
        <w:tc>
          <w:tcPr>
            <w:tcW w:w="675" w:type="dxa"/>
            <w:vAlign w:val="center"/>
          </w:tcPr>
          <w:p w14:paraId="05A748B2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2.15</w:t>
            </w:r>
          </w:p>
        </w:tc>
        <w:tc>
          <w:tcPr>
            <w:tcW w:w="1206" w:type="dxa"/>
            <w:vAlign w:val="center"/>
          </w:tcPr>
          <w:p w14:paraId="7D9C7D0C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-6.18</w:t>
            </w:r>
            <w:r>
              <w:rPr>
                <w:rFonts w:ascii="Times New Roman" w:hAnsi="Times New Roman" w:cs="Times New Roman"/>
                <w:szCs w:val="18"/>
              </w:rPr>
              <w:t xml:space="preserve">       </w:t>
            </w:r>
            <w:r w:rsidRPr="63A4482D">
              <w:rPr>
                <w:rFonts w:ascii="Times New Roman" w:hAnsi="Times New Roman" w:cs="Times New Roman"/>
                <w:szCs w:val="18"/>
              </w:rPr>
              <w:t>2.30</w:t>
            </w:r>
          </w:p>
        </w:tc>
        <w:tc>
          <w:tcPr>
            <w:tcW w:w="814" w:type="dxa"/>
            <w:vAlign w:val="center"/>
          </w:tcPr>
          <w:p w14:paraId="777631E3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.81</w:t>
            </w:r>
          </w:p>
        </w:tc>
        <w:tc>
          <w:tcPr>
            <w:tcW w:w="687" w:type="dxa"/>
            <w:vAlign w:val="center"/>
          </w:tcPr>
          <w:p w14:paraId="0C64CD7A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2.11</w:t>
            </w:r>
          </w:p>
        </w:tc>
        <w:tc>
          <w:tcPr>
            <w:tcW w:w="730" w:type="dxa"/>
            <w:vAlign w:val="center"/>
          </w:tcPr>
          <w:p w14:paraId="122B661D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-3.36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4.99</w:t>
            </w:r>
          </w:p>
        </w:tc>
      </w:tr>
      <w:tr w:rsidR="005403A6" w:rsidRPr="007127F2" w14:paraId="0C2810CF" w14:textId="77777777" w:rsidTr="00CA7E30">
        <w:tc>
          <w:tcPr>
            <w:tcW w:w="851" w:type="dxa"/>
            <w:vAlign w:val="center"/>
          </w:tcPr>
          <w:p w14:paraId="6178CA79" w14:textId="77777777" w:rsidR="005403A6" w:rsidRPr="007127F2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BSI</w:t>
            </w:r>
          </w:p>
        </w:tc>
        <w:tc>
          <w:tcPr>
            <w:tcW w:w="961" w:type="dxa"/>
            <w:vAlign w:val="center"/>
          </w:tcPr>
          <w:p w14:paraId="71FC7BD7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-0.10</w:t>
            </w:r>
          </w:p>
        </w:tc>
        <w:tc>
          <w:tcPr>
            <w:tcW w:w="675" w:type="dxa"/>
            <w:vAlign w:val="center"/>
          </w:tcPr>
          <w:p w14:paraId="7E27D8EB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0.15</w:t>
            </w:r>
          </w:p>
        </w:tc>
        <w:tc>
          <w:tcPr>
            <w:tcW w:w="813" w:type="dxa"/>
            <w:vAlign w:val="center"/>
          </w:tcPr>
          <w:p w14:paraId="59B9AC46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-0.27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0.50</w:t>
            </w:r>
          </w:p>
        </w:tc>
        <w:tc>
          <w:tcPr>
            <w:tcW w:w="770" w:type="dxa"/>
            <w:vAlign w:val="center"/>
          </w:tcPr>
          <w:p w14:paraId="4312F1D7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  <w:vertAlign w:val="superscript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-0.05</w:t>
            </w:r>
          </w:p>
        </w:tc>
        <w:tc>
          <w:tcPr>
            <w:tcW w:w="688" w:type="dxa"/>
            <w:vAlign w:val="center"/>
          </w:tcPr>
          <w:p w14:paraId="48D49AF9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0.09</w:t>
            </w:r>
          </w:p>
        </w:tc>
        <w:tc>
          <w:tcPr>
            <w:tcW w:w="801" w:type="dxa"/>
            <w:vAlign w:val="center"/>
          </w:tcPr>
          <w:p w14:paraId="1F4A2271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-0.22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0.12</w:t>
            </w:r>
          </w:p>
        </w:tc>
        <w:tc>
          <w:tcPr>
            <w:tcW w:w="711" w:type="dxa"/>
            <w:vAlign w:val="center"/>
          </w:tcPr>
          <w:p w14:paraId="7A1816AC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-0.16</w:t>
            </w:r>
          </w:p>
        </w:tc>
        <w:tc>
          <w:tcPr>
            <w:tcW w:w="664" w:type="dxa"/>
            <w:vAlign w:val="center"/>
          </w:tcPr>
          <w:p w14:paraId="092ACB95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0.83</w:t>
            </w:r>
          </w:p>
        </w:tc>
        <w:tc>
          <w:tcPr>
            <w:tcW w:w="734" w:type="dxa"/>
            <w:vAlign w:val="center"/>
          </w:tcPr>
          <w:p w14:paraId="49D0D9C9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-0.33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0.00</w:t>
            </w:r>
          </w:p>
        </w:tc>
        <w:tc>
          <w:tcPr>
            <w:tcW w:w="652" w:type="dxa"/>
            <w:vAlign w:val="center"/>
          </w:tcPr>
          <w:p w14:paraId="6C3FD8DF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-0.06</w:t>
            </w:r>
          </w:p>
        </w:tc>
        <w:tc>
          <w:tcPr>
            <w:tcW w:w="675" w:type="dxa"/>
            <w:vAlign w:val="center"/>
          </w:tcPr>
          <w:p w14:paraId="686FCF95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0.12</w:t>
            </w:r>
          </w:p>
        </w:tc>
        <w:tc>
          <w:tcPr>
            <w:tcW w:w="1206" w:type="dxa"/>
            <w:vAlign w:val="center"/>
          </w:tcPr>
          <w:p w14:paraId="247B689D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-0.29</w:t>
            </w:r>
            <w:r>
              <w:rPr>
                <w:rFonts w:ascii="Times New Roman" w:hAnsi="Times New Roman" w:cs="Times New Roman"/>
                <w:szCs w:val="18"/>
              </w:rPr>
              <w:t xml:space="preserve">       </w:t>
            </w:r>
            <w:r w:rsidRPr="63A4482D">
              <w:rPr>
                <w:rFonts w:ascii="Times New Roman" w:hAnsi="Times New Roman" w:cs="Times New Roman"/>
                <w:szCs w:val="18"/>
              </w:rPr>
              <w:t>0.18</w:t>
            </w:r>
          </w:p>
        </w:tc>
        <w:tc>
          <w:tcPr>
            <w:tcW w:w="814" w:type="dxa"/>
            <w:vAlign w:val="center"/>
          </w:tcPr>
          <w:p w14:paraId="2D690E93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0.53</w:t>
            </w:r>
          </w:p>
        </w:tc>
        <w:tc>
          <w:tcPr>
            <w:tcW w:w="687" w:type="dxa"/>
            <w:vAlign w:val="center"/>
          </w:tcPr>
          <w:p w14:paraId="3260F871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0.12</w:t>
            </w:r>
          </w:p>
        </w:tc>
        <w:tc>
          <w:tcPr>
            <w:tcW w:w="730" w:type="dxa"/>
            <w:vAlign w:val="center"/>
          </w:tcPr>
          <w:p w14:paraId="4D27D520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-0.18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63A4482D">
              <w:rPr>
                <w:rFonts w:ascii="Times New Roman" w:hAnsi="Times New Roman" w:cs="Times New Roman"/>
                <w:szCs w:val="18"/>
              </w:rPr>
              <w:t>0.29</w:t>
            </w:r>
          </w:p>
        </w:tc>
      </w:tr>
      <w:tr w:rsidR="005403A6" w:rsidRPr="007127F2" w14:paraId="12DA48B9" w14:textId="77777777" w:rsidTr="00CA7E3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19830D" w14:textId="77777777" w:rsidR="005403A6" w:rsidRPr="007127F2" w:rsidRDefault="005403A6" w:rsidP="00CA7E30">
            <w:pPr>
              <w:spacing w:before="120" w:after="120"/>
              <w:rPr>
                <w:rFonts w:ascii="Times New Roman" w:hAnsi="Times New Roman" w:cs="Times New Roman"/>
                <w:szCs w:val="18"/>
              </w:rPr>
            </w:pPr>
            <w:r w:rsidRPr="2ECC4E6C">
              <w:rPr>
                <w:rFonts w:ascii="Times New Roman" w:hAnsi="Times New Roman" w:cs="Times New Roman"/>
                <w:szCs w:val="18"/>
              </w:rPr>
              <w:t>DES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05C59039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-0.02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73A8FFC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2.67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6CB26FA4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-5.30 5.26      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1471D028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1.45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6D4B3F75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1.67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7ACE5CCB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</w:t>
            </w:r>
            <w:r>
              <w:rPr>
                <w:rFonts w:ascii="Times New Roman" w:hAnsi="Times New Roman" w:cs="Times New Roman"/>
                <w:szCs w:val="18"/>
              </w:rPr>
              <w:t>1.86</w:t>
            </w:r>
            <w:r w:rsidRPr="63A4482D">
              <w:rPr>
                <w:rFonts w:ascii="Times New Roman" w:hAnsi="Times New Roman" w:cs="Times New Roman"/>
                <w:szCs w:val="18"/>
              </w:rPr>
              <w:t>.</w:t>
            </w:r>
            <w:r>
              <w:rPr>
                <w:rFonts w:ascii="Times New Roman" w:hAnsi="Times New Roman" w:cs="Times New Roman"/>
                <w:szCs w:val="18"/>
              </w:rPr>
              <w:t xml:space="preserve"> 4.75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59CACA29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</w:t>
            </w:r>
            <w:r>
              <w:rPr>
                <w:rFonts w:ascii="Times New Roman" w:hAnsi="Times New Roman" w:cs="Times New Roman"/>
                <w:szCs w:val="18"/>
              </w:rPr>
              <w:t>1.17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53BA6ED2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1.61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23A45A8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</w:t>
            </w:r>
            <w:r>
              <w:rPr>
                <w:rFonts w:ascii="Times New Roman" w:hAnsi="Times New Roman" w:cs="Times New Roman"/>
                <w:szCs w:val="18"/>
              </w:rPr>
              <w:t>4.35 2.01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008F0FEF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-3.03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B62E565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2.30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6C07158D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 w:rsidRPr="63A4482D">
              <w:rPr>
                <w:rFonts w:ascii="Times New Roman" w:hAnsi="Times New Roman" w:cs="Times New Roman"/>
                <w:szCs w:val="18"/>
              </w:rPr>
              <w:t>-</w:t>
            </w:r>
            <w:r>
              <w:rPr>
                <w:rFonts w:ascii="Times New Roman" w:hAnsi="Times New Roman" w:cs="Times New Roman"/>
                <w:szCs w:val="18"/>
              </w:rPr>
              <w:t>7.57       1.51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66D2C0F6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-1.76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3E4193D4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2.30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74D10C85" w14:textId="77777777" w:rsidR="005403A6" w:rsidRPr="007127F2" w:rsidRDefault="005403A6" w:rsidP="00CA7E30">
            <w:pPr>
              <w:spacing w:before="120" w:after="12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-6.31 2.78</w:t>
            </w:r>
          </w:p>
        </w:tc>
      </w:tr>
    </w:tbl>
    <w:p w14:paraId="5B24A52A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i/>
          <w:lang w:val="en-GB"/>
        </w:rPr>
      </w:pPr>
    </w:p>
    <w:p w14:paraId="27E132CC" w14:textId="77777777" w:rsidR="005403A6" w:rsidRDefault="005403A6" w:rsidP="005403A6">
      <w:pPr>
        <w:spacing w:line="240" w:lineRule="auto"/>
        <w:rPr>
          <w:rFonts w:ascii="Times New Roman" w:hAnsi="Times New Roman" w:cs="Times New Roman"/>
          <w:lang w:val="en-GB"/>
        </w:rPr>
      </w:pPr>
      <w:r w:rsidRPr="37714824">
        <w:rPr>
          <w:rFonts w:ascii="Times New Roman" w:hAnsi="Times New Roman" w:cs="Times New Roman"/>
          <w:color w:val="000000" w:themeColor="text1"/>
          <w:szCs w:val="18"/>
          <w:lang w:val="en-GB"/>
        </w:rPr>
        <w:t>Est = Estimated effect, SE = Standard Error, CI = Confidence Interval, CAPS-5 = Clinician Ad</w:t>
      </w:r>
      <w:r>
        <w:rPr>
          <w:rFonts w:ascii="Times New Roman" w:hAnsi="Times New Roman" w:cs="Times New Roman"/>
          <w:color w:val="000000" w:themeColor="text1"/>
          <w:szCs w:val="18"/>
          <w:lang w:val="en-GB"/>
        </w:rPr>
        <w:t>ministered</w:t>
      </w:r>
      <w:r w:rsidRPr="37714824">
        <w:rPr>
          <w:rFonts w:ascii="Times New Roman" w:hAnsi="Times New Roman" w:cs="Times New Roman"/>
          <w:color w:val="000000" w:themeColor="text1"/>
          <w:szCs w:val="18"/>
          <w:lang w:val="en-GB"/>
        </w:rPr>
        <w:t xml:space="preserve"> PTSD Scale for DSM-5, SIDES = Structured Interview for Disorders of Extreme Stress-Revised, BSI = Brief Symptom Inventory, DES = Dissociative Experiences Scale. </w:t>
      </w:r>
      <w:r w:rsidRPr="37714824">
        <w:rPr>
          <w:rFonts w:ascii="Times New Roman" w:hAnsi="Times New Roman" w:cs="Times New Roman"/>
          <w:lang w:val="en-GB"/>
        </w:rPr>
        <w:t>For all variables the effect of the covariate was significant.</w:t>
      </w:r>
    </w:p>
    <w:p w14:paraId="05667D3A" w14:textId="77777777" w:rsidR="005403A6" w:rsidRDefault="005403A6" w:rsidP="005403A6">
      <w:pPr>
        <w:spacing w:line="240" w:lineRule="auto"/>
        <w:rPr>
          <w:rFonts w:ascii="Calibri" w:eastAsia="Calibri" w:hAnsi="Calibri" w:cs="Calibri"/>
          <w:color w:val="000000" w:themeColor="text1"/>
          <w:lang w:val="en-GB"/>
        </w:rPr>
      </w:pPr>
      <w:r w:rsidRPr="3771482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Note. </w:t>
      </w:r>
      <w:r w:rsidRPr="37714824">
        <w:rPr>
          <w:rFonts w:ascii="Times New Roman" w:hAnsi="Times New Roman" w:cs="Times New Roman"/>
          <w:color w:val="000000" w:themeColor="text1"/>
          <w:lang w:val="en-GB"/>
        </w:rPr>
        <w:t>*</w:t>
      </w:r>
      <w:r w:rsidRPr="37714824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p </w:t>
      </w:r>
      <w:r w:rsidRPr="37714824">
        <w:rPr>
          <w:rFonts w:ascii="Times New Roman" w:hAnsi="Times New Roman" w:cs="Times New Roman"/>
          <w:color w:val="000000" w:themeColor="text1"/>
          <w:lang w:val="en-GB"/>
        </w:rPr>
        <w:t>&lt; .05, ** p &lt; . 01, ***</w:t>
      </w:r>
      <w:r w:rsidRPr="37714824">
        <w:rPr>
          <w:rFonts w:ascii="Times New Roman" w:hAnsi="Times New Roman" w:cs="Times New Roman"/>
          <w:i/>
          <w:iCs/>
          <w:color w:val="000000" w:themeColor="text1"/>
          <w:lang w:val="en-GB"/>
        </w:rPr>
        <w:t>p</w:t>
      </w:r>
      <w:r w:rsidRPr="37714824">
        <w:rPr>
          <w:rFonts w:ascii="Times New Roman" w:hAnsi="Times New Roman" w:cs="Times New Roman"/>
          <w:color w:val="000000" w:themeColor="text1"/>
          <w:lang w:val="en-GB"/>
        </w:rPr>
        <w:t xml:space="preserve"> &lt; .001</w:t>
      </w:r>
      <w:r w:rsidRPr="3771482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47DEC7A0" w14:textId="77777777" w:rsidR="00396A30" w:rsidRPr="005403A6" w:rsidRDefault="00AC67C5">
      <w:pPr>
        <w:rPr>
          <w:lang w:val="en-US"/>
        </w:rPr>
      </w:pPr>
    </w:p>
    <w:sectPr w:rsidR="00396A30" w:rsidRPr="005403A6" w:rsidSect="00AC67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74E3A"/>
    <w:multiLevelType w:val="hybridMultilevel"/>
    <w:tmpl w:val="602AC064"/>
    <w:lvl w:ilvl="0" w:tplc="777C2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pStyle w:val="Kop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85441"/>
    <w:multiLevelType w:val="multilevel"/>
    <w:tmpl w:val="A802FD62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A6"/>
    <w:rsid w:val="004A28BE"/>
    <w:rsid w:val="005403A6"/>
    <w:rsid w:val="007C39E1"/>
    <w:rsid w:val="007F2713"/>
    <w:rsid w:val="00A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39E6"/>
  <w15:chartTrackingRefBased/>
  <w15:docId w15:val="{728D09A5-831F-4BF4-BF5E-D5F861FA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403A6"/>
    <w:pPr>
      <w:spacing w:line="284" w:lineRule="atLeast"/>
    </w:pPr>
    <w:rPr>
      <w:rFonts w:ascii="Verdana" w:hAnsi="Verdana" w:cs="Vrinda"/>
      <w:sz w:val="18"/>
      <w:szCs w:val="24"/>
      <w:lang w:bidi="bn-IN"/>
    </w:rPr>
  </w:style>
  <w:style w:type="paragraph" w:styleId="Kop1">
    <w:name w:val="heading 1"/>
    <w:basedOn w:val="Standaard"/>
    <w:next w:val="Standaard"/>
    <w:link w:val="Kop1Char"/>
    <w:uiPriority w:val="1"/>
    <w:qFormat/>
    <w:rsid w:val="005403A6"/>
    <w:pPr>
      <w:keepNext/>
      <w:numPr>
        <w:numId w:val="5"/>
      </w:numPr>
      <w:shd w:val="clear" w:color="auto" w:fill="FFFFFF"/>
      <w:outlineLvl w:val="0"/>
    </w:pPr>
    <w:rPr>
      <w:rFonts w:eastAsiaTheme="majorEastAsia" w:cs="Arial"/>
      <w:color w:val="60125E" w:themeColor="accent1" w:themeShade="BF"/>
      <w:kern w:val="32"/>
      <w:sz w:val="28"/>
      <w:szCs w:val="32"/>
      <w:lang w:bidi="ar-SA"/>
    </w:rPr>
  </w:style>
  <w:style w:type="paragraph" w:styleId="Kop2">
    <w:name w:val="heading 2"/>
    <w:next w:val="Standaard"/>
    <w:link w:val="Kop2Char"/>
    <w:uiPriority w:val="1"/>
    <w:qFormat/>
    <w:rsid w:val="005403A6"/>
    <w:pPr>
      <w:numPr>
        <w:ilvl w:val="1"/>
        <w:numId w:val="5"/>
      </w:numPr>
      <w:shd w:val="clear" w:color="auto" w:fill="FFFFFF"/>
      <w:spacing w:before="120" w:after="120"/>
      <w:outlineLvl w:val="1"/>
    </w:pPr>
    <w:rPr>
      <w:rFonts w:ascii="Verdana" w:eastAsiaTheme="majorEastAsia" w:hAnsi="Verdana" w:cs="Arial"/>
      <w:b/>
      <w:iCs/>
      <w:color w:val="60125E" w:themeColor="accent1" w:themeShade="BF"/>
      <w:szCs w:val="28"/>
    </w:rPr>
  </w:style>
  <w:style w:type="paragraph" w:styleId="Kop3">
    <w:name w:val="heading 3"/>
    <w:basedOn w:val="Standaard"/>
    <w:next w:val="Standaard"/>
    <w:link w:val="Kop3Char"/>
    <w:uiPriority w:val="1"/>
    <w:qFormat/>
    <w:rsid w:val="005403A6"/>
    <w:pPr>
      <w:keepNext/>
      <w:numPr>
        <w:ilvl w:val="2"/>
        <w:numId w:val="5"/>
      </w:numPr>
      <w:spacing w:before="120"/>
      <w:outlineLvl w:val="2"/>
    </w:pPr>
    <w:rPr>
      <w:rFonts w:eastAsiaTheme="majorEastAsia" w:cs="Arial"/>
      <w:bCs/>
      <w:i/>
      <w:color w:val="60125E" w:themeColor="accent1" w:themeShade="BF"/>
      <w:szCs w:val="26"/>
      <w:lang w:bidi="ar-SA"/>
    </w:rPr>
  </w:style>
  <w:style w:type="paragraph" w:styleId="Kop7">
    <w:name w:val="heading 7"/>
    <w:basedOn w:val="Standaard"/>
    <w:next w:val="Standaard"/>
    <w:link w:val="Kop7Char"/>
    <w:semiHidden/>
    <w:qFormat/>
    <w:rsid w:val="005403A6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eastAsiaTheme="majorEastAsia" w:cstheme="majorBidi"/>
      <w:szCs w:val="20"/>
      <w:lang w:bidi="ar-SA"/>
    </w:rPr>
  </w:style>
  <w:style w:type="paragraph" w:styleId="Kop8">
    <w:name w:val="heading 8"/>
    <w:basedOn w:val="Standaard"/>
    <w:next w:val="Standaard"/>
    <w:link w:val="Kop8Char"/>
    <w:semiHidden/>
    <w:qFormat/>
    <w:rsid w:val="005403A6"/>
    <w:pPr>
      <w:tabs>
        <w:tab w:val="num" w:pos="1440"/>
      </w:tabs>
      <w:spacing w:before="240"/>
      <w:ind w:left="1440" w:hanging="1440"/>
      <w:outlineLvl w:val="7"/>
    </w:pPr>
    <w:rPr>
      <w:rFonts w:eastAsiaTheme="majorEastAsia" w:cstheme="majorBidi"/>
      <w:i/>
      <w:szCs w:val="20"/>
      <w:lang w:bidi="ar-SA"/>
    </w:rPr>
  </w:style>
  <w:style w:type="paragraph" w:styleId="Kop9">
    <w:name w:val="heading 9"/>
    <w:basedOn w:val="Standaard"/>
    <w:next w:val="Standaard"/>
    <w:link w:val="Kop9Char"/>
    <w:semiHidden/>
    <w:qFormat/>
    <w:rsid w:val="005403A6"/>
    <w:pPr>
      <w:tabs>
        <w:tab w:val="num" w:pos="1584"/>
      </w:tabs>
      <w:spacing w:before="240"/>
      <w:ind w:left="1584" w:hanging="1584"/>
      <w:outlineLvl w:val="8"/>
    </w:pPr>
    <w:rPr>
      <w:rFonts w:eastAsiaTheme="majorEastAsia" w:cstheme="majorBidi"/>
      <w:sz w:val="22"/>
      <w:szCs w:val="20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Opsomming">
    <w:name w:val="Standaard Opsomming"/>
    <w:basedOn w:val="Lijstalinea"/>
    <w:link w:val="StandaardOpsommingChar"/>
    <w:qFormat/>
    <w:rsid w:val="005403A6"/>
    <w:pPr>
      <w:spacing w:after="120" w:line="360" w:lineRule="auto"/>
      <w:ind w:left="357" w:hanging="357"/>
    </w:pPr>
  </w:style>
  <w:style w:type="character" w:customStyle="1" w:styleId="StandaardOpsommingChar">
    <w:name w:val="Standaard Opsomming Char"/>
    <w:basedOn w:val="Standaardalinea-lettertype"/>
    <w:link w:val="StandaardOpsomming"/>
    <w:rsid w:val="005403A6"/>
    <w:rPr>
      <w:rFonts w:ascii="Verdana" w:hAnsi="Verdana" w:cs="Vrinda"/>
      <w:sz w:val="18"/>
      <w:szCs w:val="24"/>
      <w:lang w:bidi="bn-IN"/>
    </w:rPr>
  </w:style>
  <w:style w:type="paragraph" w:styleId="Lijstalinea">
    <w:name w:val="List Paragraph"/>
    <w:basedOn w:val="Standaard"/>
    <w:uiPriority w:val="34"/>
    <w:rsid w:val="005403A6"/>
    <w:pPr>
      <w:ind w:left="720"/>
      <w:contextualSpacing/>
    </w:pPr>
  </w:style>
  <w:style w:type="paragraph" w:customStyle="1" w:styleId="DimenceAddress">
    <w:name w:val="Dimence_Address"/>
    <w:basedOn w:val="Standaard"/>
    <w:qFormat/>
    <w:rsid w:val="005403A6"/>
    <w:pPr>
      <w:spacing w:line="140" w:lineRule="atLeast"/>
    </w:pPr>
    <w:rPr>
      <w:noProof/>
      <w:sz w:val="12"/>
    </w:rPr>
  </w:style>
  <w:style w:type="paragraph" w:customStyle="1" w:styleId="DimenceData">
    <w:name w:val="Dimence_Data"/>
    <w:basedOn w:val="Standaard"/>
    <w:qFormat/>
    <w:rsid w:val="005403A6"/>
    <w:pPr>
      <w:framePr w:w="2552" w:h="3912" w:hRule="exact" w:hSpace="181" w:wrap="around" w:vAnchor="page" w:hAnchor="page" w:x="8903" w:y="2297"/>
      <w:jc w:val="right"/>
    </w:pPr>
    <w:rPr>
      <w:sz w:val="12"/>
    </w:rPr>
  </w:style>
  <w:style w:type="character" w:customStyle="1" w:styleId="Kop1Char">
    <w:name w:val="Kop 1 Char"/>
    <w:link w:val="Kop1"/>
    <w:uiPriority w:val="1"/>
    <w:rsid w:val="005403A6"/>
    <w:rPr>
      <w:rFonts w:ascii="Verdana" w:eastAsiaTheme="majorEastAsia" w:hAnsi="Verdana" w:cs="Arial"/>
      <w:color w:val="60125E" w:themeColor="accent1" w:themeShade="BF"/>
      <w:kern w:val="32"/>
      <w:sz w:val="28"/>
      <w:szCs w:val="32"/>
      <w:shd w:val="clear" w:color="auto" w:fill="FFFFFF"/>
    </w:rPr>
  </w:style>
  <w:style w:type="character" w:customStyle="1" w:styleId="Kop2Char">
    <w:name w:val="Kop 2 Char"/>
    <w:link w:val="Kop2"/>
    <w:uiPriority w:val="1"/>
    <w:rsid w:val="005403A6"/>
    <w:rPr>
      <w:rFonts w:ascii="Verdana" w:eastAsiaTheme="majorEastAsia" w:hAnsi="Verdana" w:cs="Arial"/>
      <w:b/>
      <w:iCs/>
      <w:color w:val="60125E" w:themeColor="accent1" w:themeShade="BF"/>
      <w:szCs w:val="28"/>
      <w:shd w:val="clear" w:color="auto" w:fill="FFFFFF"/>
    </w:rPr>
  </w:style>
  <w:style w:type="character" w:customStyle="1" w:styleId="Kop3Char">
    <w:name w:val="Kop 3 Char"/>
    <w:link w:val="Kop3"/>
    <w:uiPriority w:val="1"/>
    <w:rsid w:val="005403A6"/>
    <w:rPr>
      <w:rFonts w:ascii="Verdana" w:eastAsiaTheme="majorEastAsia" w:hAnsi="Verdana" w:cs="Arial"/>
      <w:bCs/>
      <w:i/>
      <w:color w:val="60125E" w:themeColor="accent1" w:themeShade="BF"/>
      <w:sz w:val="18"/>
      <w:szCs w:val="26"/>
    </w:rPr>
  </w:style>
  <w:style w:type="character" w:customStyle="1" w:styleId="Kop7Char">
    <w:name w:val="Kop 7 Char"/>
    <w:link w:val="Kop7"/>
    <w:semiHidden/>
    <w:rsid w:val="005403A6"/>
    <w:rPr>
      <w:rFonts w:ascii="Verdana" w:eastAsiaTheme="majorEastAsia" w:hAnsi="Verdana" w:cstheme="majorBidi"/>
      <w:sz w:val="18"/>
    </w:rPr>
  </w:style>
  <w:style w:type="character" w:customStyle="1" w:styleId="Kop8Char">
    <w:name w:val="Kop 8 Char"/>
    <w:link w:val="Kop8"/>
    <w:semiHidden/>
    <w:rsid w:val="005403A6"/>
    <w:rPr>
      <w:rFonts w:ascii="Verdana" w:eastAsiaTheme="majorEastAsia" w:hAnsi="Verdana" w:cstheme="majorBidi"/>
      <w:i/>
      <w:sz w:val="18"/>
    </w:rPr>
  </w:style>
  <w:style w:type="character" w:customStyle="1" w:styleId="Kop9Char">
    <w:name w:val="Kop 9 Char"/>
    <w:link w:val="Kop9"/>
    <w:semiHidden/>
    <w:rsid w:val="005403A6"/>
    <w:rPr>
      <w:rFonts w:ascii="Verdana" w:eastAsiaTheme="majorEastAsia" w:hAnsi="Verdana" w:cstheme="majorBidi"/>
      <w:sz w:val="22"/>
    </w:rPr>
  </w:style>
  <w:style w:type="paragraph" w:styleId="Koptekst">
    <w:name w:val="header"/>
    <w:basedOn w:val="Standaard"/>
    <w:link w:val="KoptekstChar"/>
    <w:uiPriority w:val="99"/>
    <w:semiHidden/>
    <w:unhideWhenUsed/>
    <w:qFormat/>
    <w:rsid w:val="005403A6"/>
    <w:pPr>
      <w:tabs>
        <w:tab w:val="center" w:pos="4536"/>
        <w:tab w:val="right" w:pos="9072"/>
      </w:tabs>
    </w:pPr>
    <w:rPr>
      <w:sz w:val="14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403A6"/>
    <w:rPr>
      <w:rFonts w:ascii="Verdana" w:hAnsi="Verdana" w:cs="Vrinda"/>
      <w:sz w:val="14"/>
      <w:szCs w:val="24"/>
      <w:lang w:bidi="bn-IN"/>
    </w:rPr>
  </w:style>
  <w:style w:type="paragraph" w:styleId="Voettekst">
    <w:name w:val="footer"/>
    <w:basedOn w:val="Standaard"/>
    <w:link w:val="VoettekstChar"/>
    <w:uiPriority w:val="99"/>
    <w:semiHidden/>
    <w:unhideWhenUsed/>
    <w:qFormat/>
    <w:rsid w:val="005403A6"/>
    <w:pPr>
      <w:tabs>
        <w:tab w:val="center" w:pos="4536"/>
        <w:tab w:val="right" w:pos="9072"/>
      </w:tabs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403A6"/>
    <w:rPr>
      <w:rFonts w:ascii="Verdana" w:hAnsi="Verdana" w:cs="Vrinda"/>
      <w:sz w:val="14"/>
      <w:szCs w:val="24"/>
      <w:lang w:bidi="bn-IN"/>
    </w:rPr>
  </w:style>
  <w:style w:type="paragraph" w:styleId="Titel">
    <w:name w:val="Title"/>
    <w:basedOn w:val="Standaard"/>
    <w:next w:val="Standaard"/>
    <w:link w:val="TitelChar"/>
    <w:uiPriority w:val="10"/>
    <w:qFormat/>
    <w:rsid w:val="005403A6"/>
    <w:pPr>
      <w:pBdr>
        <w:bottom w:val="single" w:sz="8" w:space="4" w:color="4F81BD"/>
      </w:pBdr>
      <w:spacing w:after="300"/>
      <w:contextualSpacing/>
    </w:pPr>
    <w:rPr>
      <w:rFonts w:eastAsiaTheme="majorEastAsia" w:cstheme="majorBidi"/>
      <w:color w:val="005289" w:themeColor="accent3" w:themeShade="BF"/>
      <w:spacing w:val="5"/>
      <w:kern w:val="28"/>
      <w:sz w:val="52"/>
      <w:szCs w:val="52"/>
      <w:lang w:bidi="ar-SA"/>
    </w:rPr>
  </w:style>
  <w:style w:type="character" w:customStyle="1" w:styleId="TitelChar">
    <w:name w:val="Titel Char"/>
    <w:link w:val="Titel"/>
    <w:uiPriority w:val="10"/>
    <w:rsid w:val="005403A6"/>
    <w:rPr>
      <w:rFonts w:ascii="Verdana" w:eastAsiaTheme="majorEastAsia" w:hAnsi="Verdana" w:cstheme="majorBidi"/>
      <w:color w:val="005289" w:themeColor="accent3" w:themeShade="BF"/>
      <w:spacing w:val="5"/>
      <w:kern w:val="28"/>
      <w:sz w:val="52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403A6"/>
    <w:pPr>
      <w:keepLines/>
      <w:numPr>
        <w:numId w:val="0"/>
      </w:numPr>
      <w:shd w:val="clear" w:color="auto" w:fill="auto"/>
      <w:spacing w:before="480" w:line="276" w:lineRule="auto"/>
      <w:outlineLvl w:val="9"/>
    </w:pPr>
    <w:rPr>
      <w:rFonts w:ascii="Cambria" w:hAnsi="Cambria"/>
      <w:b/>
      <w:bCs/>
      <w:color w:val="365F91"/>
      <w:kern w:val="0"/>
      <w:szCs w:val="28"/>
      <w:lang w:eastAsia="nl-NL"/>
    </w:rPr>
  </w:style>
  <w:style w:type="character" w:customStyle="1" w:styleId="normaltextrun">
    <w:name w:val="normaltextrun"/>
    <w:basedOn w:val="Standaardalinea-lettertype"/>
    <w:rsid w:val="005403A6"/>
  </w:style>
  <w:style w:type="table" w:styleId="Tabelraster">
    <w:name w:val="Table Grid"/>
    <w:basedOn w:val="Standaardtabel"/>
    <w:uiPriority w:val="59"/>
    <w:rsid w:val="005403A6"/>
    <w:rPr>
      <w:rFonts w:ascii="Segoe UI" w:eastAsiaTheme="minorHAnsi" w:hAnsi="Segoe U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5403A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AC67C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mence">
  <a:themeElements>
    <a:clrScheme name="Dimence">
      <a:dk1>
        <a:srgbClr val="000000"/>
      </a:dk1>
      <a:lt1>
        <a:srgbClr val="FFFFFF"/>
      </a:lt1>
      <a:dk2>
        <a:srgbClr val="81197F"/>
      </a:dk2>
      <a:lt2>
        <a:srgbClr val="FFFFFF"/>
      </a:lt2>
      <a:accent1>
        <a:srgbClr val="81197F"/>
      </a:accent1>
      <a:accent2>
        <a:srgbClr val="60BFE8"/>
      </a:accent2>
      <a:accent3>
        <a:srgbClr val="006FB7"/>
      </a:accent3>
      <a:accent4>
        <a:srgbClr val="FFB819"/>
      </a:accent4>
      <a:accent5>
        <a:srgbClr val="EF929E"/>
      </a:accent5>
      <a:accent6>
        <a:srgbClr val="83B819"/>
      </a:accent6>
      <a:hlink>
        <a:srgbClr val="006FB7"/>
      </a:hlink>
      <a:folHlink>
        <a:srgbClr val="006FB7"/>
      </a:folHlink>
    </a:clrScheme>
    <a:fontScheme name="Dimenc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8C0775918ED49929FCCF35588790C" ma:contentTypeVersion="12" ma:contentTypeDescription="Create a new document." ma:contentTypeScope="" ma:versionID="461adb84a37ffa98969a0852a675f4ff">
  <xsd:schema xmlns:xsd="http://www.w3.org/2001/XMLSchema" xmlns:xs="http://www.w3.org/2001/XMLSchema" xmlns:p="http://schemas.microsoft.com/office/2006/metadata/properties" xmlns:ns3="8a784e62-9b2a-4165-a985-e08c99a481e4" xmlns:ns4="a7b6a6e3-26fa-4d99-a3d2-24a883e376c6" targetNamespace="http://schemas.microsoft.com/office/2006/metadata/properties" ma:root="true" ma:fieldsID="316be2125fff7b38cab941c757ada527" ns3:_="" ns4:_="">
    <xsd:import namespace="8a784e62-9b2a-4165-a985-e08c99a481e4"/>
    <xsd:import namespace="a7b6a6e3-26fa-4d99-a3d2-24a883e376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4e62-9b2a-4165-a985-e08c99a48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6a6e3-26fa-4d99-a3d2-24a883e37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A6E0C-9A18-4C33-9BBC-3FE670825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F54514-046A-4834-ADDE-8DB9A407A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B220E-A7FC-4356-9AD1-D9EDE534B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84e62-9b2a-4165-a985-e08c99a481e4"/>
    <ds:schemaRef ds:uri="a7b6a6e3-26fa-4d99-a3d2-24a883e37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Dimence Groep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van Vliet</dc:creator>
  <cp:keywords/>
  <dc:description/>
  <cp:lastModifiedBy>Noortje van Vliet</cp:lastModifiedBy>
  <cp:revision>3</cp:revision>
  <dcterms:created xsi:type="dcterms:W3CDTF">2021-05-27T07:15:00Z</dcterms:created>
  <dcterms:modified xsi:type="dcterms:W3CDTF">2021-05-27T07:17:00Z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0x01010015F8C0775918ED49929FCCF35588790C</vt:lpwstr>
  </property>
</Properties>
</file>