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A62C" w14:textId="7116D68A" w:rsidR="0094089E" w:rsidRPr="007A75D4" w:rsidRDefault="0094089E" w:rsidP="004E3826">
      <w:pPr>
        <w:autoSpaceDE w:val="0"/>
        <w:autoSpaceDN w:val="0"/>
        <w:adjustRightInd w:val="0"/>
        <w:rPr>
          <w:rFonts w:ascii="Times New Roman" w:hAnsi="Times New Roman" w:cs="Times New Roman"/>
          <w:b/>
          <w:bCs/>
          <w:sz w:val="22"/>
          <w:szCs w:val="22"/>
          <w:lang w:val="en-US"/>
        </w:rPr>
      </w:pPr>
      <w:r>
        <w:rPr>
          <w:rFonts w:ascii="Times New Roman" w:hAnsi="Times New Roman" w:cs="Times New Roman"/>
          <w:b/>
          <w:bCs/>
          <w:sz w:val="22"/>
          <w:szCs w:val="22"/>
          <w:lang w:val="en-US"/>
        </w:rPr>
        <w:t xml:space="preserve">Supplementary </w:t>
      </w:r>
      <w:r w:rsidR="00BC428D">
        <w:rPr>
          <w:rFonts w:ascii="Times New Roman" w:hAnsi="Times New Roman" w:cs="Times New Roman"/>
          <w:b/>
          <w:bCs/>
          <w:sz w:val="22"/>
          <w:szCs w:val="22"/>
          <w:lang w:val="en-US"/>
        </w:rPr>
        <w:t>M</w:t>
      </w:r>
      <w:r>
        <w:rPr>
          <w:rFonts w:ascii="Times New Roman" w:hAnsi="Times New Roman" w:cs="Times New Roman"/>
          <w:b/>
          <w:bCs/>
          <w:sz w:val="22"/>
          <w:szCs w:val="22"/>
          <w:lang w:val="en-US"/>
        </w:rPr>
        <w:t xml:space="preserve">aterial </w:t>
      </w:r>
      <w:r w:rsidR="005E6B43">
        <w:rPr>
          <w:rFonts w:ascii="Times New Roman" w:hAnsi="Times New Roman" w:cs="Times New Roman"/>
          <w:b/>
          <w:bCs/>
          <w:sz w:val="22"/>
          <w:szCs w:val="22"/>
          <w:lang w:val="en-US"/>
        </w:rPr>
        <w:t>1</w:t>
      </w:r>
      <w:r w:rsidRPr="00FC59EF">
        <w:rPr>
          <w:rFonts w:ascii="Times New Roman" w:hAnsi="Times New Roman" w:cs="Times New Roman"/>
          <w:b/>
          <w:bCs/>
          <w:sz w:val="22"/>
          <w:szCs w:val="22"/>
          <w:lang w:val="en-US"/>
        </w:rPr>
        <w:t>.</w:t>
      </w:r>
      <w:r>
        <w:rPr>
          <w:rFonts w:ascii="Times New Roman" w:hAnsi="Times New Roman" w:cs="Times New Roman"/>
          <w:b/>
          <w:bCs/>
          <w:sz w:val="22"/>
          <w:szCs w:val="22"/>
          <w:lang w:val="en-US"/>
        </w:rPr>
        <w:t xml:space="preserve"> </w:t>
      </w:r>
      <w:r w:rsidR="004E3826">
        <w:rPr>
          <w:rFonts w:ascii="Times New Roman" w:hAnsi="Times New Roman" w:cs="Times New Roman"/>
          <w:b/>
          <w:bCs/>
          <w:sz w:val="22"/>
          <w:szCs w:val="22"/>
          <w:lang w:val="en-US"/>
        </w:rPr>
        <w:t>Description of the mental health facilities evaluated</w:t>
      </w:r>
    </w:p>
    <w:p w14:paraId="463EC033" w14:textId="77777777" w:rsidR="0094089E" w:rsidRPr="00B873E7" w:rsidRDefault="0094089E" w:rsidP="0094089E">
      <w:pPr>
        <w:rPr>
          <w:lang w:val="en-US"/>
        </w:rPr>
      </w:pPr>
      <w:r>
        <w:rPr>
          <w:noProof/>
        </w:rPr>
        <mc:AlternateContent>
          <mc:Choice Requires="wps">
            <w:drawing>
              <wp:anchor distT="0" distB="0" distL="114300" distR="114300" simplePos="0" relativeHeight="251659264" behindDoc="0" locked="0" layoutInCell="1" allowOverlap="1" wp14:anchorId="35FE3C41" wp14:editId="32653C7D">
                <wp:simplePos x="0" y="0"/>
                <wp:positionH relativeFrom="column">
                  <wp:posOffset>-62064</wp:posOffset>
                </wp:positionH>
                <wp:positionV relativeFrom="paragraph">
                  <wp:posOffset>93232</wp:posOffset>
                </wp:positionV>
                <wp:extent cx="5029813" cy="2196269"/>
                <wp:effectExtent l="0" t="0" r="12700" b="13970"/>
                <wp:wrapNone/>
                <wp:docPr id="2" name="Casella di testo 2"/>
                <wp:cNvGraphicFramePr/>
                <a:graphic xmlns:a="http://schemas.openxmlformats.org/drawingml/2006/main">
                  <a:graphicData uri="http://schemas.microsoft.com/office/word/2010/wordprocessingShape">
                    <wps:wsp>
                      <wps:cNvSpPr txBox="1"/>
                      <wps:spPr>
                        <a:xfrm>
                          <a:off x="0" y="0"/>
                          <a:ext cx="5029813" cy="2196269"/>
                        </a:xfrm>
                        <a:prstGeom prst="rect">
                          <a:avLst/>
                        </a:prstGeom>
                        <a:solidFill>
                          <a:schemeClr val="lt1"/>
                        </a:solidFill>
                        <a:ln w="6350">
                          <a:solidFill>
                            <a:prstClr val="black"/>
                          </a:solidFill>
                        </a:ln>
                      </wps:spPr>
                      <wps:txbx>
                        <w:txbxContent>
                          <w:p w14:paraId="60B90845" w14:textId="45082891" w:rsidR="0094089E" w:rsidRPr="00045CB2" w:rsidRDefault="00D670A9" w:rsidP="0094089E">
                            <w:pPr>
                              <w:autoSpaceDE w:val="0"/>
                              <w:autoSpaceDN w:val="0"/>
                              <w:adjustRightInd w:val="0"/>
                              <w:jc w:val="both"/>
                              <w:rPr>
                                <w:rFonts w:ascii="Times New Roman" w:hAnsi="Times New Roman" w:cs="Times New Roman"/>
                                <w:b/>
                                <w:bCs/>
                                <w:sz w:val="18"/>
                                <w:szCs w:val="18"/>
                                <w:lang w:val="en-US"/>
                              </w:rPr>
                            </w:pPr>
                            <w:r>
                              <w:rPr>
                                <w:rFonts w:ascii="Times New Roman" w:hAnsi="Times New Roman" w:cs="Times New Roman"/>
                                <w:b/>
                                <w:bCs/>
                                <w:sz w:val="18"/>
                                <w:szCs w:val="18"/>
                                <w:lang w:val="en-US"/>
                              </w:rPr>
                              <w:t>The Gambia</w:t>
                            </w:r>
                            <w:r w:rsidR="0094089E" w:rsidRPr="00045CB2">
                              <w:rPr>
                                <w:rFonts w:ascii="Times New Roman" w:hAnsi="Times New Roman" w:cs="Times New Roman"/>
                                <w:b/>
                                <w:bCs/>
                                <w:sz w:val="18"/>
                                <w:szCs w:val="18"/>
                                <w:lang w:val="en-US"/>
                              </w:rPr>
                              <w:t xml:space="preserve">: </w:t>
                            </w:r>
                            <w:proofErr w:type="gramStart"/>
                            <w:r w:rsidRPr="00D670A9">
                              <w:rPr>
                                <w:rFonts w:ascii="Times New Roman" w:hAnsi="Times New Roman" w:cs="Times New Roman"/>
                                <w:b/>
                                <w:bCs/>
                                <w:sz w:val="18"/>
                                <w:szCs w:val="18"/>
                                <w:lang w:val="en-US"/>
                              </w:rPr>
                              <w:t>Tanka-Tanka</w:t>
                            </w:r>
                            <w:proofErr w:type="gramEnd"/>
                            <w:r w:rsidRPr="00D670A9">
                              <w:rPr>
                                <w:rFonts w:ascii="Times New Roman" w:hAnsi="Times New Roman" w:cs="Times New Roman"/>
                                <w:b/>
                                <w:bCs/>
                                <w:sz w:val="18"/>
                                <w:szCs w:val="18"/>
                                <w:lang w:val="en-US"/>
                              </w:rPr>
                              <w:t xml:space="preserve"> Psychiatric Hospital</w:t>
                            </w:r>
                          </w:p>
                          <w:p w14:paraId="357F28DE" w14:textId="77777777" w:rsidR="0094089E" w:rsidRPr="00045CB2" w:rsidRDefault="0094089E" w:rsidP="0094089E">
                            <w:pPr>
                              <w:autoSpaceDE w:val="0"/>
                              <w:autoSpaceDN w:val="0"/>
                              <w:adjustRightInd w:val="0"/>
                              <w:jc w:val="both"/>
                              <w:rPr>
                                <w:rFonts w:ascii="Times New Roman" w:hAnsi="Times New Roman" w:cs="Times New Roman"/>
                                <w:b/>
                                <w:bCs/>
                                <w:sz w:val="18"/>
                                <w:szCs w:val="18"/>
                                <w:lang w:val="en-US"/>
                              </w:rPr>
                            </w:pPr>
                          </w:p>
                          <w:p w14:paraId="370F6E59" w14:textId="4A2F4859" w:rsidR="002B1B88" w:rsidRDefault="00C07733" w:rsidP="002B1B88">
                            <w:pPr>
                              <w:jc w:val="both"/>
                              <w:rPr>
                                <w:rFonts w:ascii="Times New Roman" w:hAnsi="Times New Roman" w:cs="Times New Roman"/>
                                <w:color w:val="000000" w:themeColor="text1"/>
                                <w:sz w:val="18"/>
                                <w:szCs w:val="18"/>
                                <w:lang w:val="en-US"/>
                              </w:rPr>
                            </w:pPr>
                            <w:r w:rsidRPr="008F7326">
                              <w:rPr>
                                <w:rFonts w:ascii="Times New Roman" w:hAnsi="Times New Roman" w:cs="Times New Roman"/>
                                <w:color w:val="000000" w:themeColor="text1"/>
                                <w:sz w:val="18"/>
                                <w:szCs w:val="18"/>
                                <w:lang w:val="en-US"/>
                              </w:rPr>
                              <w:t xml:space="preserve">The Tanka </w:t>
                            </w:r>
                            <w:proofErr w:type="spellStart"/>
                            <w:r w:rsidRPr="008F7326">
                              <w:rPr>
                                <w:rFonts w:ascii="Times New Roman" w:hAnsi="Times New Roman" w:cs="Times New Roman"/>
                                <w:color w:val="000000" w:themeColor="text1"/>
                                <w:sz w:val="18"/>
                                <w:szCs w:val="18"/>
                                <w:lang w:val="en-US"/>
                              </w:rPr>
                              <w:t>Tanka</w:t>
                            </w:r>
                            <w:proofErr w:type="spellEnd"/>
                            <w:r w:rsidRPr="008F7326">
                              <w:rPr>
                                <w:rFonts w:ascii="Times New Roman" w:hAnsi="Times New Roman" w:cs="Times New Roman"/>
                                <w:color w:val="000000" w:themeColor="text1"/>
                                <w:sz w:val="18"/>
                                <w:szCs w:val="18"/>
                                <w:lang w:val="en-US"/>
                              </w:rPr>
                              <w:t xml:space="preserve"> Psychiatric Hospital of the Edward Francis Small Teaching Hospital</w:t>
                            </w:r>
                            <w:r w:rsidR="00993097">
                              <w:rPr>
                                <w:rFonts w:ascii="Times New Roman" w:hAnsi="Times New Roman" w:cs="Times New Roman"/>
                                <w:color w:val="000000" w:themeColor="text1"/>
                                <w:sz w:val="18"/>
                                <w:szCs w:val="18"/>
                                <w:lang w:val="en-US"/>
                              </w:rPr>
                              <w:t xml:space="preserve"> (EFGTH)</w:t>
                            </w:r>
                            <w:r w:rsidRPr="008F7326">
                              <w:rPr>
                                <w:rFonts w:ascii="Times New Roman" w:hAnsi="Times New Roman" w:cs="Times New Roman"/>
                                <w:color w:val="000000" w:themeColor="text1"/>
                                <w:sz w:val="18"/>
                                <w:szCs w:val="18"/>
                                <w:lang w:val="en-US"/>
                              </w:rPr>
                              <w:t xml:space="preserve"> was established in 2009 as the country`s only psychiatric hospital with a bed capacity of 100. </w:t>
                            </w:r>
                            <w:r w:rsidR="005979E8" w:rsidRPr="004B2467">
                              <w:rPr>
                                <w:rFonts w:ascii="Times New Roman" w:hAnsi="Times New Roman" w:cs="Times New Roman"/>
                                <w:color w:val="000000" w:themeColor="text1"/>
                                <w:sz w:val="18"/>
                                <w:szCs w:val="18"/>
                                <w:highlight w:val="yellow"/>
                                <w:lang w:val="en-US"/>
                              </w:rPr>
                              <w:t>The hospital care consists primarily of providing psychotropic medications and some social, recreational, and occupational support services</w:t>
                            </w:r>
                            <w:r w:rsidRPr="004B2467">
                              <w:rPr>
                                <w:rFonts w:ascii="Times New Roman" w:hAnsi="Times New Roman" w:cs="Times New Roman"/>
                                <w:color w:val="000000" w:themeColor="text1"/>
                                <w:sz w:val="18"/>
                                <w:szCs w:val="18"/>
                                <w:highlight w:val="yellow"/>
                                <w:lang w:val="en-US"/>
                              </w:rPr>
                              <w:t>.</w:t>
                            </w:r>
                            <w:r w:rsidRPr="008F7326">
                              <w:rPr>
                                <w:rFonts w:ascii="Times New Roman" w:hAnsi="Times New Roman" w:cs="Times New Roman"/>
                                <w:color w:val="000000" w:themeColor="text1"/>
                                <w:sz w:val="18"/>
                                <w:szCs w:val="18"/>
                                <w:lang w:val="en-US"/>
                              </w:rPr>
                              <w:t xml:space="preserve"> The hospital has two adjacent wings (male and female) separated by burglar proofs, an admission room, consultation room, occupational therapy room, dining hall, staff room</w:t>
                            </w:r>
                            <w:r w:rsidR="00882DBD">
                              <w:rPr>
                                <w:rFonts w:ascii="Times New Roman" w:hAnsi="Times New Roman" w:cs="Times New Roman"/>
                                <w:color w:val="000000" w:themeColor="text1"/>
                                <w:sz w:val="18"/>
                                <w:szCs w:val="18"/>
                                <w:lang w:val="en-US"/>
                              </w:rPr>
                              <w:t>,</w:t>
                            </w:r>
                            <w:r w:rsidRPr="008F7326">
                              <w:rPr>
                                <w:rFonts w:ascii="Times New Roman" w:hAnsi="Times New Roman" w:cs="Times New Roman"/>
                                <w:color w:val="000000" w:themeColor="text1"/>
                                <w:sz w:val="18"/>
                                <w:szCs w:val="18"/>
                                <w:lang w:val="en-US"/>
                              </w:rPr>
                              <w:t xml:space="preserve"> and support units (laundry and kitchen).</w:t>
                            </w:r>
                            <w:r w:rsidRPr="008F7326">
                              <w:rPr>
                                <w:rFonts w:ascii="Arial" w:hAnsi="Arial" w:cs="Arial"/>
                                <w:color w:val="000000" w:themeColor="text1"/>
                                <w:lang w:val="en-US"/>
                              </w:rPr>
                              <w:t xml:space="preserve"> </w:t>
                            </w:r>
                            <w:r w:rsidRPr="008F7326">
                              <w:rPr>
                                <w:rFonts w:ascii="Times New Roman" w:hAnsi="Times New Roman" w:cs="Times New Roman"/>
                                <w:color w:val="000000" w:themeColor="text1"/>
                                <w:sz w:val="18"/>
                                <w:szCs w:val="18"/>
                                <w:lang w:val="en-US"/>
                              </w:rPr>
                              <w:t>As the only psychiatric hospital in the Gambia, the hospital operates a community mental health service through a daily clinic in the Greater</w:t>
                            </w:r>
                            <w:r w:rsidRPr="008F7326">
                              <w:rPr>
                                <w:rFonts w:ascii="Arial" w:hAnsi="Arial" w:cs="Arial"/>
                                <w:color w:val="000000" w:themeColor="text1"/>
                                <w:lang w:val="en-US"/>
                              </w:rPr>
                              <w:t xml:space="preserve"> </w:t>
                            </w:r>
                            <w:r w:rsidRPr="008F7326">
                              <w:rPr>
                                <w:rFonts w:ascii="Times New Roman" w:hAnsi="Times New Roman" w:cs="Times New Roman"/>
                                <w:color w:val="000000" w:themeColor="text1"/>
                                <w:sz w:val="18"/>
                                <w:szCs w:val="18"/>
                                <w:lang w:val="en-US"/>
                              </w:rPr>
                              <w:t xml:space="preserve">Banjul Area and </w:t>
                            </w:r>
                            <w:r w:rsidR="00993097">
                              <w:rPr>
                                <w:rFonts w:ascii="Times New Roman" w:hAnsi="Times New Roman" w:cs="Times New Roman"/>
                                <w:color w:val="000000" w:themeColor="text1"/>
                                <w:sz w:val="18"/>
                                <w:szCs w:val="18"/>
                                <w:lang w:val="en-US"/>
                              </w:rPr>
                              <w:t xml:space="preserve">has </w:t>
                            </w:r>
                            <w:r w:rsidRPr="008F7326">
                              <w:rPr>
                                <w:rFonts w:ascii="Times New Roman" w:hAnsi="Times New Roman" w:cs="Times New Roman"/>
                                <w:color w:val="000000" w:themeColor="text1"/>
                                <w:sz w:val="18"/>
                                <w:szCs w:val="18"/>
                                <w:lang w:val="en-US"/>
                              </w:rPr>
                              <w:t xml:space="preserve">a mobile team that visits </w:t>
                            </w:r>
                            <w:r w:rsidR="00993097">
                              <w:rPr>
                                <w:rFonts w:ascii="Times New Roman" w:hAnsi="Times New Roman" w:cs="Times New Roman"/>
                                <w:color w:val="000000" w:themeColor="text1"/>
                                <w:sz w:val="18"/>
                                <w:szCs w:val="18"/>
                                <w:lang w:val="en-US"/>
                              </w:rPr>
                              <w:t>m</w:t>
                            </w:r>
                            <w:r w:rsidRPr="008F7326">
                              <w:rPr>
                                <w:rFonts w:ascii="Times New Roman" w:hAnsi="Times New Roman" w:cs="Times New Roman"/>
                                <w:color w:val="000000" w:themeColor="text1"/>
                                <w:sz w:val="18"/>
                                <w:szCs w:val="18"/>
                                <w:lang w:val="en-US"/>
                              </w:rPr>
                              <w:t xml:space="preserve">ajor rural facilities every </w:t>
                            </w:r>
                            <w:r w:rsidR="00292973" w:rsidRPr="008F7326">
                              <w:rPr>
                                <w:rFonts w:ascii="Times New Roman" w:hAnsi="Times New Roman" w:cs="Times New Roman"/>
                                <w:color w:val="000000" w:themeColor="text1"/>
                                <w:sz w:val="18"/>
                                <w:szCs w:val="18"/>
                                <w:lang w:val="en-US"/>
                              </w:rPr>
                              <w:t>three</w:t>
                            </w:r>
                            <w:r w:rsidRPr="008F7326">
                              <w:rPr>
                                <w:rFonts w:ascii="Times New Roman" w:hAnsi="Times New Roman" w:cs="Times New Roman"/>
                                <w:color w:val="000000" w:themeColor="text1"/>
                                <w:sz w:val="18"/>
                                <w:szCs w:val="18"/>
                                <w:lang w:val="en-US"/>
                              </w:rPr>
                              <w:t xml:space="preserve"> months. These visits have</w:t>
                            </w:r>
                            <w:r w:rsidR="00882DBD">
                              <w:rPr>
                                <w:rFonts w:ascii="Times New Roman" w:hAnsi="Times New Roman" w:cs="Times New Roman"/>
                                <w:color w:val="000000" w:themeColor="text1"/>
                                <w:sz w:val="18"/>
                                <w:szCs w:val="18"/>
                                <w:lang w:val="en-US"/>
                              </w:rPr>
                              <w:t>,</w:t>
                            </w:r>
                            <w:r w:rsidRPr="008F7326">
                              <w:rPr>
                                <w:rFonts w:ascii="Times New Roman" w:hAnsi="Times New Roman" w:cs="Times New Roman"/>
                                <w:color w:val="000000" w:themeColor="text1"/>
                                <w:sz w:val="18"/>
                                <w:szCs w:val="18"/>
                                <w:lang w:val="en-US"/>
                              </w:rPr>
                              <w:t xml:space="preserve"> however</w:t>
                            </w:r>
                            <w:r w:rsidR="00882DBD">
                              <w:rPr>
                                <w:rFonts w:ascii="Times New Roman" w:hAnsi="Times New Roman" w:cs="Times New Roman"/>
                                <w:color w:val="000000" w:themeColor="text1"/>
                                <w:sz w:val="18"/>
                                <w:szCs w:val="18"/>
                                <w:lang w:val="en-US"/>
                              </w:rPr>
                              <w:t>,</w:t>
                            </w:r>
                            <w:r w:rsidRPr="008F7326">
                              <w:rPr>
                                <w:rFonts w:ascii="Times New Roman" w:hAnsi="Times New Roman" w:cs="Times New Roman"/>
                                <w:color w:val="000000" w:themeColor="text1"/>
                                <w:sz w:val="18"/>
                                <w:szCs w:val="18"/>
                                <w:lang w:val="en-US"/>
                              </w:rPr>
                              <w:t xml:space="preserve"> been few and far between over the past few years. </w:t>
                            </w:r>
                          </w:p>
                          <w:p w14:paraId="1B72E1E8" w14:textId="559B3323" w:rsidR="00C07733" w:rsidRDefault="008F7326" w:rsidP="002B1B88">
                            <w:pPr>
                              <w:jc w:val="both"/>
                              <w:rPr>
                                <w:rFonts w:ascii="Times New Roman" w:hAnsi="Times New Roman" w:cs="Times New Roman"/>
                                <w:color w:val="000000" w:themeColor="text1"/>
                                <w:sz w:val="18"/>
                                <w:szCs w:val="18"/>
                                <w:lang w:val="en-GB"/>
                              </w:rPr>
                            </w:pPr>
                            <w:r w:rsidRPr="008F7326">
                              <w:rPr>
                                <w:rFonts w:ascii="Times New Roman" w:hAnsi="Times New Roman" w:cs="Times New Roman"/>
                                <w:color w:val="000000" w:themeColor="text1"/>
                                <w:sz w:val="18"/>
                                <w:szCs w:val="18"/>
                                <w:lang w:val="en-GB"/>
                              </w:rPr>
                              <w:t>The staff of the hospital consists of 58 members. A psychiatrist who comes twice a week, a trained child and adolescent psychiatri</w:t>
                            </w:r>
                            <w:r w:rsidR="00E70077">
                              <w:rPr>
                                <w:rFonts w:ascii="Times New Roman" w:hAnsi="Times New Roman" w:cs="Times New Roman"/>
                                <w:color w:val="000000" w:themeColor="text1"/>
                                <w:sz w:val="18"/>
                                <w:szCs w:val="18"/>
                                <w:lang w:val="en-GB"/>
                              </w:rPr>
                              <w:t>st</w:t>
                            </w:r>
                            <w:r w:rsidRPr="008F7326">
                              <w:rPr>
                                <w:rFonts w:ascii="Times New Roman" w:hAnsi="Times New Roman" w:cs="Times New Roman"/>
                                <w:color w:val="000000" w:themeColor="text1"/>
                                <w:sz w:val="18"/>
                                <w:szCs w:val="18"/>
                                <w:lang w:val="en-GB"/>
                              </w:rPr>
                              <w:t xml:space="preserve"> who is station</w:t>
                            </w:r>
                            <w:r w:rsidR="00815D25">
                              <w:rPr>
                                <w:rFonts w:ascii="Times New Roman" w:hAnsi="Times New Roman" w:cs="Times New Roman"/>
                                <w:color w:val="000000" w:themeColor="text1"/>
                                <w:sz w:val="18"/>
                                <w:szCs w:val="18"/>
                                <w:lang w:val="en-GB"/>
                              </w:rPr>
                              <w:t>ed</w:t>
                            </w:r>
                            <w:r w:rsidRPr="008F7326">
                              <w:rPr>
                                <w:rFonts w:ascii="Times New Roman" w:hAnsi="Times New Roman" w:cs="Times New Roman"/>
                                <w:color w:val="000000" w:themeColor="text1"/>
                                <w:sz w:val="18"/>
                                <w:szCs w:val="18"/>
                                <w:lang w:val="en-GB"/>
                              </w:rPr>
                              <w:t xml:space="preserve"> in the hospital </w:t>
                            </w:r>
                            <w:r w:rsidR="001643BD">
                              <w:rPr>
                                <w:rFonts w:ascii="Times New Roman" w:hAnsi="Times New Roman" w:cs="Times New Roman"/>
                                <w:color w:val="000000" w:themeColor="text1"/>
                                <w:sz w:val="18"/>
                                <w:szCs w:val="18"/>
                                <w:lang w:val="en-GB"/>
                              </w:rPr>
                              <w:t>daily</w:t>
                            </w:r>
                            <w:r w:rsidRPr="008F7326">
                              <w:rPr>
                                <w:rFonts w:ascii="Times New Roman" w:hAnsi="Times New Roman" w:cs="Times New Roman"/>
                                <w:color w:val="000000" w:themeColor="text1"/>
                                <w:sz w:val="18"/>
                                <w:szCs w:val="18"/>
                                <w:lang w:val="en-GB"/>
                              </w:rPr>
                              <w:t xml:space="preserve">. </w:t>
                            </w:r>
                            <w:r w:rsidR="001643BD">
                              <w:rPr>
                                <w:rFonts w:ascii="Times New Roman" w:hAnsi="Times New Roman" w:cs="Times New Roman"/>
                                <w:color w:val="000000" w:themeColor="text1"/>
                                <w:sz w:val="18"/>
                                <w:szCs w:val="18"/>
                                <w:lang w:val="en-GB"/>
                              </w:rPr>
                              <w:t>Four</w:t>
                            </w:r>
                            <w:r w:rsidRPr="008F7326">
                              <w:rPr>
                                <w:rFonts w:ascii="Times New Roman" w:hAnsi="Times New Roman" w:cs="Times New Roman"/>
                                <w:color w:val="000000" w:themeColor="text1"/>
                                <w:sz w:val="18"/>
                                <w:szCs w:val="18"/>
                                <w:lang w:val="en-GB"/>
                              </w:rPr>
                              <w:t xml:space="preserve"> </w:t>
                            </w:r>
                            <w:r w:rsidR="006A638D">
                              <w:rPr>
                                <w:rFonts w:ascii="Times New Roman" w:hAnsi="Times New Roman" w:cs="Times New Roman"/>
                                <w:color w:val="000000" w:themeColor="text1"/>
                                <w:sz w:val="18"/>
                                <w:szCs w:val="18"/>
                                <w:lang w:val="en-GB"/>
                              </w:rPr>
                              <w:t>qualified</w:t>
                            </w:r>
                            <w:r w:rsidRPr="008F7326">
                              <w:rPr>
                                <w:rFonts w:ascii="Times New Roman" w:hAnsi="Times New Roman" w:cs="Times New Roman"/>
                                <w:color w:val="000000" w:themeColor="text1"/>
                                <w:sz w:val="18"/>
                                <w:szCs w:val="18"/>
                                <w:lang w:val="en-GB"/>
                              </w:rPr>
                              <w:t xml:space="preserve"> psychiatri</w:t>
                            </w:r>
                            <w:r w:rsidR="00E70077">
                              <w:rPr>
                                <w:rFonts w:ascii="Times New Roman" w:hAnsi="Times New Roman" w:cs="Times New Roman"/>
                                <w:color w:val="000000" w:themeColor="text1"/>
                                <w:sz w:val="18"/>
                                <w:szCs w:val="18"/>
                                <w:lang w:val="en-GB"/>
                              </w:rPr>
                              <w:t>c</w:t>
                            </w:r>
                            <w:r w:rsidRPr="008F7326">
                              <w:rPr>
                                <w:rFonts w:ascii="Times New Roman" w:hAnsi="Times New Roman" w:cs="Times New Roman"/>
                                <w:color w:val="000000" w:themeColor="text1"/>
                                <w:sz w:val="18"/>
                                <w:szCs w:val="18"/>
                                <w:lang w:val="en-GB"/>
                              </w:rPr>
                              <w:t xml:space="preserve"> nurses (</w:t>
                            </w:r>
                            <w:r w:rsidR="00E036D0">
                              <w:rPr>
                                <w:rFonts w:ascii="Times New Roman" w:hAnsi="Times New Roman" w:cs="Times New Roman"/>
                                <w:color w:val="000000" w:themeColor="text1"/>
                                <w:sz w:val="18"/>
                                <w:szCs w:val="18"/>
                                <w:lang w:val="en-GB"/>
                              </w:rPr>
                              <w:t>with b</w:t>
                            </w:r>
                            <w:r w:rsidRPr="008F7326">
                              <w:rPr>
                                <w:rFonts w:ascii="Times New Roman" w:hAnsi="Times New Roman" w:cs="Times New Roman"/>
                                <w:color w:val="000000" w:themeColor="text1"/>
                                <w:sz w:val="18"/>
                                <w:szCs w:val="18"/>
                                <w:lang w:val="en-GB"/>
                              </w:rPr>
                              <w:t>achelor</w:t>
                            </w:r>
                            <w:r w:rsidR="007146E3">
                              <w:rPr>
                                <w:rFonts w:ascii="Times New Roman" w:hAnsi="Times New Roman" w:cs="Times New Roman"/>
                                <w:color w:val="000000" w:themeColor="text1"/>
                                <w:sz w:val="18"/>
                                <w:szCs w:val="18"/>
                                <w:lang w:val="en-GB"/>
                              </w:rPr>
                              <w:t>’s</w:t>
                            </w:r>
                            <w:r w:rsidRPr="008F7326">
                              <w:rPr>
                                <w:rFonts w:ascii="Times New Roman" w:hAnsi="Times New Roman" w:cs="Times New Roman"/>
                                <w:color w:val="000000" w:themeColor="text1"/>
                                <w:sz w:val="18"/>
                                <w:szCs w:val="18"/>
                                <w:lang w:val="en-GB"/>
                              </w:rPr>
                              <w:t xml:space="preserve"> degrees </w:t>
                            </w:r>
                            <w:r w:rsidR="001643BD">
                              <w:rPr>
                                <w:rFonts w:ascii="Times New Roman" w:hAnsi="Times New Roman" w:cs="Times New Roman"/>
                                <w:color w:val="000000" w:themeColor="text1"/>
                                <w:sz w:val="18"/>
                                <w:szCs w:val="18"/>
                                <w:lang w:val="en-GB"/>
                              </w:rPr>
                              <w:t>i</w:t>
                            </w:r>
                            <w:r w:rsidRPr="008F7326">
                              <w:rPr>
                                <w:rFonts w:ascii="Times New Roman" w:hAnsi="Times New Roman" w:cs="Times New Roman"/>
                                <w:color w:val="000000" w:themeColor="text1"/>
                                <w:sz w:val="18"/>
                                <w:szCs w:val="18"/>
                                <w:lang w:val="en-GB"/>
                              </w:rPr>
                              <w:t xml:space="preserve">n general psychiatric nursing), a general nurse with </w:t>
                            </w:r>
                            <w:r w:rsidR="001643BD">
                              <w:rPr>
                                <w:rFonts w:ascii="Times New Roman" w:hAnsi="Times New Roman" w:cs="Times New Roman"/>
                                <w:color w:val="000000" w:themeColor="text1"/>
                                <w:sz w:val="18"/>
                                <w:szCs w:val="18"/>
                                <w:lang w:val="en-GB"/>
                              </w:rPr>
                              <w:t>three</w:t>
                            </w:r>
                            <w:r w:rsidRPr="008F7326">
                              <w:rPr>
                                <w:rFonts w:ascii="Times New Roman" w:hAnsi="Times New Roman" w:cs="Times New Roman"/>
                                <w:color w:val="000000" w:themeColor="text1"/>
                                <w:sz w:val="18"/>
                                <w:szCs w:val="18"/>
                                <w:lang w:val="en-GB"/>
                              </w:rPr>
                              <w:t xml:space="preserve"> </w:t>
                            </w:r>
                            <w:r w:rsidR="001643BD">
                              <w:rPr>
                                <w:rFonts w:ascii="Times New Roman" w:hAnsi="Times New Roman" w:cs="Times New Roman"/>
                                <w:color w:val="000000" w:themeColor="text1"/>
                                <w:sz w:val="18"/>
                                <w:szCs w:val="18"/>
                                <w:lang w:val="en-GB"/>
                              </w:rPr>
                              <w:t>years of</w:t>
                            </w:r>
                            <w:r w:rsidRPr="008F7326">
                              <w:rPr>
                                <w:rFonts w:ascii="Times New Roman" w:hAnsi="Times New Roman" w:cs="Times New Roman"/>
                                <w:color w:val="000000" w:themeColor="text1"/>
                                <w:sz w:val="18"/>
                                <w:szCs w:val="18"/>
                                <w:lang w:val="en-GB"/>
                              </w:rPr>
                              <w:t xml:space="preserve"> training </w:t>
                            </w:r>
                            <w:r w:rsidR="001643BD">
                              <w:rPr>
                                <w:rFonts w:ascii="Times New Roman" w:hAnsi="Times New Roman" w:cs="Times New Roman"/>
                                <w:color w:val="000000" w:themeColor="text1"/>
                                <w:sz w:val="18"/>
                                <w:szCs w:val="18"/>
                                <w:lang w:val="en-GB"/>
                              </w:rPr>
                              <w:t>i</w:t>
                            </w:r>
                            <w:r w:rsidRPr="008F7326">
                              <w:rPr>
                                <w:rFonts w:ascii="Times New Roman" w:hAnsi="Times New Roman" w:cs="Times New Roman"/>
                                <w:color w:val="000000" w:themeColor="text1"/>
                                <w:sz w:val="18"/>
                                <w:szCs w:val="18"/>
                                <w:lang w:val="en-GB"/>
                              </w:rPr>
                              <w:t xml:space="preserve">n general nursing, a </w:t>
                            </w:r>
                            <w:r w:rsidR="001643BD">
                              <w:rPr>
                                <w:rFonts w:ascii="Times New Roman" w:hAnsi="Times New Roman" w:cs="Times New Roman"/>
                                <w:color w:val="000000" w:themeColor="text1"/>
                                <w:sz w:val="18"/>
                                <w:szCs w:val="18"/>
                                <w:lang w:val="en-GB"/>
                              </w:rPr>
                              <w:t>qualified</w:t>
                            </w:r>
                            <w:r w:rsidRPr="008F7326">
                              <w:rPr>
                                <w:rFonts w:ascii="Times New Roman" w:hAnsi="Times New Roman" w:cs="Times New Roman"/>
                                <w:color w:val="000000" w:themeColor="text1"/>
                                <w:sz w:val="18"/>
                                <w:szCs w:val="18"/>
                                <w:lang w:val="en-GB"/>
                              </w:rPr>
                              <w:t xml:space="preserve"> social worker, </w:t>
                            </w:r>
                            <w:r w:rsidR="001643BD">
                              <w:rPr>
                                <w:rFonts w:ascii="Times New Roman" w:hAnsi="Times New Roman" w:cs="Times New Roman"/>
                                <w:color w:val="000000" w:themeColor="text1"/>
                                <w:sz w:val="18"/>
                                <w:szCs w:val="18"/>
                                <w:lang w:val="en-GB"/>
                              </w:rPr>
                              <w:t>two</w:t>
                            </w:r>
                            <w:r w:rsidRPr="008F7326">
                              <w:rPr>
                                <w:rFonts w:ascii="Times New Roman" w:hAnsi="Times New Roman" w:cs="Times New Roman"/>
                                <w:color w:val="000000" w:themeColor="text1"/>
                                <w:sz w:val="18"/>
                                <w:szCs w:val="18"/>
                                <w:lang w:val="en-GB"/>
                              </w:rPr>
                              <w:t xml:space="preserve"> occupational therapists</w:t>
                            </w:r>
                            <w:r w:rsidR="001643BD">
                              <w:rPr>
                                <w:rFonts w:ascii="Times New Roman" w:hAnsi="Times New Roman" w:cs="Times New Roman"/>
                                <w:color w:val="000000" w:themeColor="text1"/>
                                <w:sz w:val="18"/>
                                <w:szCs w:val="18"/>
                                <w:lang w:val="en-GB"/>
                              </w:rPr>
                              <w:t>,</w:t>
                            </w:r>
                            <w:r w:rsidRPr="008F7326">
                              <w:rPr>
                                <w:rFonts w:ascii="Times New Roman" w:hAnsi="Times New Roman" w:cs="Times New Roman"/>
                                <w:color w:val="000000" w:themeColor="text1"/>
                                <w:sz w:val="18"/>
                                <w:szCs w:val="18"/>
                                <w:lang w:val="en-GB"/>
                              </w:rPr>
                              <w:t xml:space="preserve"> and few nurse attendants who were trained at the EFSTH. The rest are auxiliary nurses, orderlies, and security.</w:t>
                            </w:r>
                          </w:p>
                          <w:p w14:paraId="4851CC39" w14:textId="77777777" w:rsidR="002B1B88" w:rsidRPr="008F7326" w:rsidRDefault="002B1B88" w:rsidP="002B1B88">
                            <w:pPr>
                              <w:jc w:val="both"/>
                              <w:rPr>
                                <w:rFonts w:ascii="Times New Roman" w:hAnsi="Times New Roman" w:cs="Times New Roman"/>
                                <w:color w:val="000000" w:themeColor="text1"/>
                                <w:sz w:val="18"/>
                                <w:szCs w:val="18"/>
                                <w:lang w:val="en-US"/>
                              </w:rPr>
                            </w:pPr>
                          </w:p>
                          <w:p w14:paraId="0617B110" w14:textId="21514265" w:rsidR="0094089E" w:rsidRPr="00045CB2" w:rsidRDefault="0094089E" w:rsidP="00C07733">
                            <w:pPr>
                              <w:jc w:val="both"/>
                              <w:rPr>
                                <w:rFonts w:ascii="Times New Roman" w:hAnsi="Times New Roman" w:cs="Times New Roman"/>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E3C41" id="_x0000_t202" coordsize="21600,21600" o:spt="202" path="m,l,21600r21600,l21600,xe">
                <v:stroke joinstyle="miter"/>
                <v:path gradientshapeok="t" o:connecttype="rect"/>
              </v:shapetype>
              <v:shape id="Casella di testo 2" o:spid="_x0000_s1026" type="#_x0000_t202" style="position:absolute;margin-left:-4.9pt;margin-top:7.35pt;width:396.05pt;height:17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" fillcolor="white [3201]" strokeweight=".5pt">
                <v:textbox>
                  <w:txbxContent>
                    <w:p w14:paraId="60B90845" w14:textId="45082891" w:rsidR="0094089E" w:rsidRPr="00045CB2" w:rsidRDefault="00D670A9" w:rsidP="0094089E">
                      <w:pPr>
                        <w:autoSpaceDE w:val="0"/>
                        <w:autoSpaceDN w:val="0"/>
                        <w:adjustRightInd w:val="0"/>
                        <w:jc w:val="both"/>
                        <w:rPr>
                          <w:rFonts w:ascii="Times New Roman" w:hAnsi="Times New Roman" w:cs="Times New Roman"/>
                          <w:b/>
                          <w:bCs/>
                          <w:sz w:val="18"/>
                          <w:szCs w:val="18"/>
                          <w:lang w:val="en-US"/>
                        </w:rPr>
                      </w:pPr>
                      <w:r>
                        <w:rPr>
                          <w:rFonts w:ascii="Times New Roman" w:hAnsi="Times New Roman" w:cs="Times New Roman"/>
                          <w:b/>
                          <w:bCs/>
                          <w:sz w:val="18"/>
                          <w:szCs w:val="18"/>
                          <w:lang w:val="en-US"/>
                        </w:rPr>
                        <w:t>The Gambia</w:t>
                      </w:r>
                      <w:r w:rsidR="0094089E" w:rsidRPr="00045CB2">
                        <w:rPr>
                          <w:rFonts w:ascii="Times New Roman" w:hAnsi="Times New Roman" w:cs="Times New Roman"/>
                          <w:b/>
                          <w:bCs/>
                          <w:sz w:val="18"/>
                          <w:szCs w:val="18"/>
                          <w:lang w:val="en-US"/>
                        </w:rPr>
                        <w:t xml:space="preserve">: </w:t>
                      </w:r>
                      <w:proofErr w:type="gramStart"/>
                      <w:r w:rsidRPr="00D670A9">
                        <w:rPr>
                          <w:rFonts w:ascii="Times New Roman" w:hAnsi="Times New Roman" w:cs="Times New Roman"/>
                          <w:b/>
                          <w:bCs/>
                          <w:sz w:val="18"/>
                          <w:szCs w:val="18"/>
                          <w:lang w:val="en-US"/>
                        </w:rPr>
                        <w:t>Tanka-Tanka</w:t>
                      </w:r>
                      <w:proofErr w:type="gramEnd"/>
                      <w:r w:rsidRPr="00D670A9">
                        <w:rPr>
                          <w:rFonts w:ascii="Times New Roman" w:hAnsi="Times New Roman" w:cs="Times New Roman"/>
                          <w:b/>
                          <w:bCs/>
                          <w:sz w:val="18"/>
                          <w:szCs w:val="18"/>
                          <w:lang w:val="en-US"/>
                        </w:rPr>
                        <w:t xml:space="preserve"> Psychiatric Hospital</w:t>
                      </w:r>
                    </w:p>
                    <w:p w14:paraId="357F28DE" w14:textId="77777777" w:rsidR="0094089E" w:rsidRPr="00045CB2" w:rsidRDefault="0094089E" w:rsidP="0094089E">
                      <w:pPr>
                        <w:autoSpaceDE w:val="0"/>
                        <w:autoSpaceDN w:val="0"/>
                        <w:adjustRightInd w:val="0"/>
                        <w:jc w:val="both"/>
                        <w:rPr>
                          <w:rFonts w:ascii="Times New Roman" w:hAnsi="Times New Roman" w:cs="Times New Roman"/>
                          <w:b/>
                          <w:bCs/>
                          <w:sz w:val="18"/>
                          <w:szCs w:val="18"/>
                          <w:lang w:val="en-US"/>
                        </w:rPr>
                      </w:pPr>
                    </w:p>
                    <w:p w14:paraId="370F6E59" w14:textId="4A2F4859" w:rsidR="002B1B88" w:rsidRDefault="00C07733" w:rsidP="002B1B88">
                      <w:pPr>
                        <w:jc w:val="both"/>
                        <w:rPr>
                          <w:rFonts w:ascii="Times New Roman" w:hAnsi="Times New Roman" w:cs="Times New Roman"/>
                          <w:color w:val="000000" w:themeColor="text1"/>
                          <w:sz w:val="18"/>
                          <w:szCs w:val="18"/>
                          <w:lang w:val="en-US"/>
                        </w:rPr>
                      </w:pPr>
                      <w:r w:rsidRPr="008F7326">
                        <w:rPr>
                          <w:rFonts w:ascii="Times New Roman" w:hAnsi="Times New Roman" w:cs="Times New Roman"/>
                          <w:color w:val="000000" w:themeColor="text1"/>
                          <w:sz w:val="18"/>
                          <w:szCs w:val="18"/>
                          <w:lang w:val="en-US"/>
                        </w:rPr>
                        <w:t xml:space="preserve">The Tanka </w:t>
                      </w:r>
                      <w:proofErr w:type="spellStart"/>
                      <w:r w:rsidRPr="008F7326">
                        <w:rPr>
                          <w:rFonts w:ascii="Times New Roman" w:hAnsi="Times New Roman" w:cs="Times New Roman"/>
                          <w:color w:val="000000" w:themeColor="text1"/>
                          <w:sz w:val="18"/>
                          <w:szCs w:val="18"/>
                          <w:lang w:val="en-US"/>
                        </w:rPr>
                        <w:t>Tanka</w:t>
                      </w:r>
                      <w:proofErr w:type="spellEnd"/>
                      <w:r w:rsidRPr="008F7326">
                        <w:rPr>
                          <w:rFonts w:ascii="Times New Roman" w:hAnsi="Times New Roman" w:cs="Times New Roman"/>
                          <w:color w:val="000000" w:themeColor="text1"/>
                          <w:sz w:val="18"/>
                          <w:szCs w:val="18"/>
                          <w:lang w:val="en-US"/>
                        </w:rPr>
                        <w:t xml:space="preserve"> Psychiatric Hospital of the Edward Francis Small Teaching Hospital</w:t>
                      </w:r>
                      <w:r w:rsidR="00993097">
                        <w:rPr>
                          <w:rFonts w:ascii="Times New Roman" w:hAnsi="Times New Roman" w:cs="Times New Roman"/>
                          <w:color w:val="000000" w:themeColor="text1"/>
                          <w:sz w:val="18"/>
                          <w:szCs w:val="18"/>
                          <w:lang w:val="en-US"/>
                        </w:rPr>
                        <w:t xml:space="preserve"> (EFGTH)</w:t>
                      </w:r>
                      <w:r w:rsidRPr="008F7326">
                        <w:rPr>
                          <w:rFonts w:ascii="Times New Roman" w:hAnsi="Times New Roman" w:cs="Times New Roman"/>
                          <w:color w:val="000000" w:themeColor="text1"/>
                          <w:sz w:val="18"/>
                          <w:szCs w:val="18"/>
                          <w:lang w:val="en-US"/>
                        </w:rPr>
                        <w:t xml:space="preserve"> was established in 2009 as the country`s only psychiatric hospital with a bed capacity of 100. </w:t>
                      </w:r>
                      <w:r w:rsidR="005979E8" w:rsidRPr="004B2467">
                        <w:rPr>
                          <w:rFonts w:ascii="Times New Roman" w:hAnsi="Times New Roman" w:cs="Times New Roman"/>
                          <w:color w:val="000000" w:themeColor="text1"/>
                          <w:sz w:val="18"/>
                          <w:szCs w:val="18"/>
                          <w:highlight w:val="yellow"/>
                          <w:lang w:val="en-US"/>
                        </w:rPr>
                        <w:t>The hospital care consists primarily of providing psychotropic medications and some social, recreational, and occupational support services</w:t>
                      </w:r>
                      <w:r w:rsidRPr="004B2467">
                        <w:rPr>
                          <w:rFonts w:ascii="Times New Roman" w:hAnsi="Times New Roman" w:cs="Times New Roman"/>
                          <w:color w:val="000000" w:themeColor="text1"/>
                          <w:sz w:val="18"/>
                          <w:szCs w:val="18"/>
                          <w:highlight w:val="yellow"/>
                          <w:lang w:val="en-US"/>
                        </w:rPr>
                        <w:t>.</w:t>
                      </w:r>
                      <w:r w:rsidRPr="008F7326">
                        <w:rPr>
                          <w:rFonts w:ascii="Times New Roman" w:hAnsi="Times New Roman" w:cs="Times New Roman"/>
                          <w:color w:val="000000" w:themeColor="text1"/>
                          <w:sz w:val="18"/>
                          <w:szCs w:val="18"/>
                          <w:lang w:val="en-US"/>
                        </w:rPr>
                        <w:t xml:space="preserve"> The hospital has two adjacent wings (male and female) separated by burglar proofs, an admission room, consultation room, occupational therapy room, dining hall, staff room</w:t>
                      </w:r>
                      <w:r w:rsidR="00882DBD">
                        <w:rPr>
                          <w:rFonts w:ascii="Times New Roman" w:hAnsi="Times New Roman" w:cs="Times New Roman"/>
                          <w:color w:val="000000" w:themeColor="text1"/>
                          <w:sz w:val="18"/>
                          <w:szCs w:val="18"/>
                          <w:lang w:val="en-US"/>
                        </w:rPr>
                        <w:t>,</w:t>
                      </w:r>
                      <w:r w:rsidRPr="008F7326">
                        <w:rPr>
                          <w:rFonts w:ascii="Times New Roman" w:hAnsi="Times New Roman" w:cs="Times New Roman"/>
                          <w:color w:val="000000" w:themeColor="text1"/>
                          <w:sz w:val="18"/>
                          <w:szCs w:val="18"/>
                          <w:lang w:val="en-US"/>
                        </w:rPr>
                        <w:t xml:space="preserve"> and support units (laundry and kitchen).</w:t>
                      </w:r>
                      <w:r w:rsidRPr="008F7326">
                        <w:rPr>
                          <w:rFonts w:ascii="Arial" w:hAnsi="Arial" w:cs="Arial"/>
                          <w:color w:val="000000" w:themeColor="text1"/>
                          <w:lang w:val="en-US"/>
                        </w:rPr>
                        <w:t xml:space="preserve"> </w:t>
                      </w:r>
                      <w:r w:rsidRPr="008F7326">
                        <w:rPr>
                          <w:rFonts w:ascii="Times New Roman" w:hAnsi="Times New Roman" w:cs="Times New Roman"/>
                          <w:color w:val="000000" w:themeColor="text1"/>
                          <w:sz w:val="18"/>
                          <w:szCs w:val="18"/>
                          <w:lang w:val="en-US"/>
                        </w:rPr>
                        <w:t>As the only psychiatric hospital in the Gambia, the hospital operates a community mental health service through a daily clinic in the Greater</w:t>
                      </w:r>
                      <w:r w:rsidRPr="008F7326">
                        <w:rPr>
                          <w:rFonts w:ascii="Arial" w:hAnsi="Arial" w:cs="Arial"/>
                          <w:color w:val="000000" w:themeColor="text1"/>
                          <w:lang w:val="en-US"/>
                        </w:rPr>
                        <w:t xml:space="preserve"> </w:t>
                      </w:r>
                      <w:r w:rsidRPr="008F7326">
                        <w:rPr>
                          <w:rFonts w:ascii="Times New Roman" w:hAnsi="Times New Roman" w:cs="Times New Roman"/>
                          <w:color w:val="000000" w:themeColor="text1"/>
                          <w:sz w:val="18"/>
                          <w:szCs w:val="18"/>
                          <w:lang w:val="en-US"/>
                        </w:rPr>
                        <w:t xml:space="preserve">Banjul Area and </w:t>
                      </w:r>
                      <w:r w:rsidR="00993097">
                        <w:rPr>
                          <w:rFonts w:ascii="Times New Roman" w:hAnsi="Times New Roman" w:cs="Times New Roman"/>
                          <w:color w:val="000000" w:themeColor="text1"/>
                          <w:sz w:val="18"/>
                          <w:szCs w:val="18"/>
                          <w:lang w:val="en-US"/>
                        </w:rPr>
                        <w:t xml:space="preserve">has </w:t>
                      </w:r>
                      <w:r w:rsidRPr="008F7326">
                        <w:rPr>
                          <w:rFonts w:ascii="Times New Roman" w:hAnsi="Times New Roman" w:cs="Times New Roman"/>
                          <w:color w:val="000000" w:themeColor="text1"/>
                          <w:sz w:val="18"/>
                          <w:szCs w:val="18"/>
                          <w:lang w:val="en-US"/>
                        </w:rPr>
                        <w:t xml:space="preserve">a mobile team that visits </w:t>
                      </w:r>
                      <w:r w:rsidR="00993097">
                        <w:rPr>
                          <w:rFonts w:ascii="Times New Roman" w:hAnsi="Times New Roman" w:cs="Times New Roman"/>
                          <w:color w:val="000000" w:themeColor="text1"/>
                          <w:sz w:val="18"/>
                          <w:szCs w:val="18"/>
                          <w:lang w:val="en-US"/>
                        </w:rPr>
                        <w:t>m</w:t>
                      </w:r>
                      <w:r w:rsidRPr="008F7326">
                        <w:rPr>
                          <w:rFonts w:ascii="Times New Roman" w:hAnsi="Times New Roman" w:cs="Times New Roman"/>
                          <w:color w:val="000000" w:themeColor="text1"/>
                          <w:sz w:val="18"/>
                          <w:szCs w:val="18"/>
                          <w:lang w:val="en-US"/>
                        </w:rPr>
                        <w:t xml:space="preserve">ajor rural facilities every </w:t>
                      </w:r>
                      <w:r w:rsidR="00292973" w:rsidRPr="008F7326">
                        <w:rPr>
                          <w:rFonts w:ascii="Times New Roman" w:hAnsi="Times New Roman" w:cs="Times New Roman"/>
                          <w:color w:val="000000" w:themeColor="text1"/>
                          <w:sz w:val="18"/>
                          <w:szCs w:val="18"/>
                          <w:lang w:val="en-US"/>
                        </w:rPr>
                        <w:t>three</w:t>
                      </w:r>
                      <w:r w:rsidRPr="008F7326">
                        <w:rPr>
                          <w:rFonts w:ascii="Times New Roman" w:hAnsi="Times New Roman" w:cs="Times New Roman"/>
                          <w:color w:val="000000" w:themeColor="text1"/>
                          <w:sz w:val="18"/>
                          <w:szCs w:val="18"/>
                          <w:lang w:val="en-US"/>
                        </w:rPr>
                        <w:t xml:space="preserve"> months. These visits have</w:t>
                      </w:r>
                      <w:r w:rsidR="00882DBD">
                        <w:rPr>
                          <w:rFonts w:ascii="Times New Roman" w:hAnsi="Times New Roman" w:cs="Times New Roman"/>
                          <w:color w:val="000000" w:themeColor="text1"/>
                          <w:sz w:val="18"/>
                          <w:szCs w:val="18"/>
                          <w:lang w:val="en-US"/>
                        </w:rPr>
                        <w:t>,</w:t>
                      </w:r>
                      <w:r w:rsidRPr="008F7326">
                        <w:rPr>
                          <w:rFonts w:ascii="Times New Roman" w:hAnsi="Times New Roman" w:cs="Times New Roman"/>
                          <w:color w:val="000000" w:themeColor="text1"/>
                          <w:sz w:val="18"/>
                          <w:szCs w:val="18"/>
                          <w:lang w:val="en-US"/>
                        </w:rPr>
                        <w:t xml:space="preserve"> however</w:t>
                      </w:r>
                      <w:r w:rsidR="00882DBD">
                        <w:rPr>
                          <w:rFonts w:ascii="Times New Roman" w:hAnsi="Times New Roman" w:cs="Times New Roman"/>
                          <w:color w:val="000000" w:themeColor="text1"/>
                          <w:sz w:val="18"/>
                          <w:szCs w:val="18"/>
                          <w:lang w:val="en-US"/>
                        </w:rPr>
                        <w:t>,</w:t>
                      </w:r>
                      <w:r w:rsidRPr="008F7326">
                        <w:rPr>
                          <w:rFonts w:ascii="Times New Roman" w:hAnsi="Times New Roman" w:cs="Times New Roman"/>
                          <w:color w:val="000000" w:themeColor="text1"/>
                          <w:sz w:val="18"/>
                          <w:szCs w:val="18"/>
                          <w:lang w:val="en-US"/>
                        </w:rPr>
                        <w:t xml:space="preserve"> been few and far between over the past few years. </w:t>
                      </w:r>
                    </w:p>
                    <w:p w14:paraId="1B72E1E8" w14:textId="559B3323" w:rsidR="00C07733" w:rsidRDefault="008F7326" w:rsidP="002B1B88">
                      <w:pPr>
                        <w:jc w:val="both"/>
                        <w:rPr>
                          <w:rFonts w:ascii="Times New Roman" w:hAnsi="Times New Roman" w:cs="Times New Roman"/>
                          <w:color w:val="000000" w:themeColor="text1"/>
                          <w:sz w:val="18"/>
                          <w:szCs w:val="18"/>
                          <w:lang w:val="en-GB"/>
                        </w:rPr>
                      </w:pPr>
                      <w:r w:rsidRPr="008F7326">
                        <w:rPr>
                          <w:rFonts w:ascii="Times New Roman" w:hAnsi="Times New Roman" w:cs="Times New Roman"/>
                          <w:color w:val="000000" w:themeColor="text1"/>
                          <w:sz w:val="18"/>
                          <w:szCs w:val="18"/>
                          <w:lang w:val="en-GB"/>
                        </w:rPr>
                        <w:t>The staff of the hospital consists of 58 members. A psychiatrist who comes twice a week, a trained child and adolescent psychiatri</w:t>
                      </w:r>
                      <w:r w:rsidR="00E70077">
                        <w:rPr>
                          <w:rFonts w:ascii="Times New Roman" w:hAnsi="Times New Roman" w:cs="Times New Roman"/>
                          <w:color w:val="000000" w:themeColor="text1"/>
                          <w:sz w:val="18"/>
                          <w:szCs w:val="18"/>
                          <w:lang w:val="en-GB"/>
                        </w:rPr>
                        <w:t>st</w:t>
                      </w:r>
                      <w:r w:rsidRPr="008F7326">
                        <w:rPr>
                          <w:rFonts w:ascii="Times New Roman" w:hAnsi="Times New Roman" w:cs="Times New Roman"/>
                          <w:color w:val="000000" w:themeColor="text1"/>
                          <w:sz w:val="18"/>
                          <w:szCs w:val="18"/>
                          <w:lang w:val="en-GB"/>
                        </w:rPr>
                        <w:t xml:space="preserve"> who is station</w:t>
                      </w:r>
                      <w:r w:rsidR="00815D25">
                        <w:rPr>
                          <w:rFonts w:ascii="Times New Roman" w:hAnsi="Times New Roman" w:cs="Times New Roman"/>
                          <w:color w:val="000000" w:themeColor="text1"/>
                          <w:sz w:val="18"/>
                          <w:szCs w:val="18"/>
                          <w:lang w:val="en-GB"/>
                        </w:rPr>
                        <w:t>ed</w:t>
                      </w:r>
                      <w:r w:rsidRPr="008F7326">
                        <w:rPr>
                          <w:rFonts w:ascii="Times New Roman" w:hAnsi="Times New Roman" w:cs="Times New Roman"/>
                          <w:color w:val="000000" w:themeColor="text1"/>
                          <w:sz w:val="18"/>
                          <w:szCs w:val="18"/>
                          <w:lang w:val="en-GB"/>
                        </w:rPr>
                        <w:t xml:space="preserve"> in the hospital </w:t>
                      </w:r>
                      <w:r w:rsidR="001643BD">
                        <w:rPr>
                          <w:rFonts w:ascii="Times New Roman" w:hAnsi="Times New Roman" w:cs="Times New Roman"/>
                          <w:color w:val="000000" w:themeColor="text1"/>
                          <w:sz w:val="18"/>
                          <w:szCs w:val="18"/>
                          <w:lang w:val="en-GB"/>
                        </w:rPr>
                        <w:t>daily</w:t>
                      </w:r>
                      <w:r w:rsidRPr="008F7326">
                        <w:rPr>
                          <w:rFonts w:ascii="Times New Roman" w:hAnsi="Times New Roman" w:cs="Times New Roman"/>
                          <w:color w:val="000000" w:themeColor="text1"/>
                          <w:sz w:val="18"/>
                          <w:szCs w:val="18"/>
                          <w:lang w:val="en-GB"/>
                        </w:rPr>
                        <w:t xml:space="preserve">. </w:t>
                      </w:r>
                      <w:r w:rsidR="001643BD">
                        <w:rPr>
                          <w:rFonts w:ascii="Times New Roman" w:hAnsi="Times New Roman" w:cs="Times New Roman"/>
                          <w:color w:val="000000" w:themeColor="text1"/>
                          <w:sz w:val="18"/>
                          <w:szCs w:val="18"/>
                          <w:lang w:val="en-GB"/>
                        </w:rPr>
                        <w:t>Four</w:t>
                      </w:r>
                      <w:r w:rsidRPr="008F7326">
                        <w:rPr>
                          <w:rFonts w:ascii="Times New Roman" w:hAnsi="Times New Roman" w:cs="Times New Roman"/>
                          <w:color w:val="000000" w:themeColor="text1"/>
                          <w:sz w:val="18"/>
                          <w:szCs w:val="18"/>
                          <w:lang w:val="en-GB"/>
                        </w:rPr>
                        <w:t xml:space="preserve"> </w:t>
                      </w:r>
                      <w:r w:rsidR="006A638D">
                        <w:rPr>
                          <w:rFonts w:ascii="Times New Roman" w:hAnsi="Times New Roman" w:cs="Times New Roman"/>
                          <w:color w:val="000000" w:themeColor="text1"/>
                          <w:sz w:val="18"/>
                          <w:szCs w:val="18"/>
                          <w:lang w:val="en-GB"/>
                        </w:rPr>
                        <w:t>qualified</w:t>
                      </w:r>
                      <w:r w:rsidRPr="008F7326">
                        <w:rPr>
                          <w:rFonts w:ascii="Times New Roman" w:hAnsi="Times New Roman" w:cs="Times New Roman"/>
                          <w:color w:val="000000" w:themeColor="text1"/>
                          <w:sz w:val="18"/>
                          <w:szCs w:val="18"/>
                          <w:lang w:val="en-GB"/>
                        </w:rPr>
                        <w:t xml:space="preserve"> psychiatri</w:t>
                      </w:r>
                      <w:r w:rsidR="00E70077">
                        <w:rPr>
                          <w:rFonts w:ascii="Times New Roman" w:hAnsi="Times New Roman" w:cs="Times New Roman"/>
                          <w:color w:val="000000" w:themeColor="text1"/>
                          <w:sz w:val="18"/>
                          <w:szCs w:val="18"/>
                          <w:lang w:val="en-GB"/>
                        </w:rPr>
                        <w:t>c</w:t>
                      </w:r>
                      <w:r w:rsidRPr="008F7326">
                        <w:rPr>
                          <w:rFonts w:ascii="Times New Roman" w:hAnsi="Times New Roman" w:cs="Times New Roman"/>
                          <w:color w:val="000000" w:themeColor="text1"/>
                          <w:sz w:val="18"/>
                          <w:szCs w:val="18"/>
                          <w:lang w:val="en-GB"/>
                        </w:rPr>
                        <w:t xml:space="preserve"> nurses (</w:t>
                      </w:r>
                      <w:r w:rsidR="00E036D0">
                        <w:rPr>
                          <w:rFonts w:ascii="Times New Roman" w:hAnsi="Times New Roman" w:cs="Times New Roman"/>
                          <w:color w:val="000000" w:themeColor="text1"/>
                          <w:sz w:val="18"/>
                          <w:szCs w:val="18"/>
                          <w:lang w:val="en-GB"/>
                        </w:rPr>
                        <w:t>with b</w:t>
                      </w:r>
                      <w:r w:rsidRPr="008F7326">
                        <w:rPr>
                          <w:rFonts w:ascii="Times New Roman" w:hAnsi="Times New Roman" w:cs="Times New Roman"/>
                          <w:color w:val="000000" w:themeColor="text1"/>
                          <w:sz w:val="18"/>
                          <w:szCs w:val="18"/>
                          <w:lang w:val="en-GB"/>
                        </w:rPr>
                        <w:t>achelor</w:t>
                      </w:r>
                      <w:r w:rsidR="007146E3">
                        <w:rPr>
                          <w:rFonts w:ascii="Times New Roman" w:hAnsi="Times New Roman" w:cs="Times New Roman"/>
                          <w:color w:val="000000" w:themeColor="text1"/>
                          <w:sz w:val="18"/>
                          <w:szCs w:val="18"/>
                          <w:lang w:val="en-GB"/>
                        </w:rPr>
                        <w:t>’s</w:t>
                      </w:r>
                      <w:r w:rsidRPr="008F7326">
                        <w:rPr>
                          <w:rFonts w:ascii="Times New Roman" w:hAnsi="Times New Roman" w:cs="Times New Roman"/>
                          <w:color w:val="000000" w:themeColor="text1"/>
                          <w:sz w:val="18"/>
                          <w:szCs w:val="18"/>
                          <w:lang w:val="en-GB"/>
                        </w:rPr>
                        <w:t xml:space="preserve"> degrees </w:t>
                      </w:r>
                      <w:r w:rsidR="001643BD">
                        <w:rPr>
                          <w:rFonts w:ascii="Times New Roman" w:hAnsi="Times New Roman" w:cs="Times New Roman"/>
                          <w:color w:val="000000" w:themeColor="text1"/>
                          <w:sz w:val="18"/>
                          <w:szCs w:val="18"/>
                          <w:lang w:val="en-GB"/>
                        </w:rPr>
                        <w:t>i</w:t>
                      </w:r>
                      <w:r w:rsidRPr="008F7326">
                        <w:rPr>
                          <w:rFonts w:ascii="Times New Roman" w:hAnsi="Times New Roman" w:cs="Times New Roman"/>
                          <w:color w:val="000000" w:themeColor="text1"/>
                          <w:sz w:val="18"/>
                          <w:szCs w:val="18"/>
                          <w:lang w:val="en-GB"/>
                        </w:rPr>
                        <w:t xml:space="preserve">n general psychiatric nursing), a general nurse with </w:t>
                      </w:r>
                      <w:r w:rsidR="001643BD">
                        <w:rPr>
                          <w:rFonts w:ascii="Times New Roman" w:hAnsi="Times New Roman" w:cs="Times New Roman"/>
                          <w:color w:val="000000" w:themeColor="text1"/>
                          <w:sz w:val="18"/>
                          <w:szCs w:val="18"/>
                          <w:lang w:val="en-GB"/>
                        </w:rPr>
                        <w:t>three</w:t>
                      </w:r>
                      <w:r w:rsidRPr="008F7326">
                        <w:rPr>
                          <w:rFonts w:ascii="Times New Roman" w:hAnsi="Times New Roman" w:cs="Times New Roman"/>
                          <w:color w:val="000000" w:themeColor="text1"/>
                          <w:sz w:val="18"/>
                          <w:szCs w:val="18"/>
                          <w:lang w:val="en-GB"/>
                        </w:rPr>
                        <w:t xml:space="preserve"> </w:t>
                      </w:r>
                      <w:r w:rsidR="001643BD">
                        <w:rPr>
                          <w:rFonts w:ascii="Times New Roman" w:hAnsi="Times New Roman" w:cs="Times New Roman"/>
                          <w:color w:val="000000" w:themeColor="text1"/>
                          <w:sz w:val="18"/>
                          <w:szCs w:val="18"/>
                          <w:lang w:val="en-GB"/>
                        </w:rPr>
                        <w:t>years of</w:t>
                      </w:r>
                      <w:r w:rsidRPr="008F7326">
                        <w:rPr>
                          <w:rFonts w:ascii="Times New Roman" w:hAnsi="Times New Roman" w:cs="Times New Roman"/>
                          <w:color w:val="000000" w:themeColor="text1"/>
                          <w:sz w:val="18"/>
                          <w:szCs w:val="18"/>
                          <w:lang w:val="en-GB"/>
                        </w:rPr>
                        <w:t xml:space="preserve"> training </w:t>
                      </w:r>
                      <w:r w:rsidR="001643BD">
                        <w:rPr>
                          <w:rFonts w:ascii="Times New Roman" w:hAnsi="Times New Roman" w:cs="Times New Roman"/>
                          <w:color w:val="000000" w:themeColor="text1"/>
                          <w:sz w:val="18"/>
                          <w:szCs w:val="18"/>
                          <w:lang w:val="en-GB"/>
                        </w:rPr>
                        <w:t>i</w:t>
                      </w:r>
                      <w:r w:rsidRPr="008F7326">
                        <w:rPr>
                          <w:rFonts w:ascii="Times New Roman" w:hAnsi="Times New Roman" w:cs="Times New Roman"/>
                          <w:color w:val="000000" w:themeColor="text1"/>
                          <w:sz w:val="18"/>
                          <w:szCs w:val="18"/>
                          <w:lang w:val="en-GB"/>
                        </w:rPr>
                        <w:t xml:space="preserve">n general nursing, a </w:t>
                      </w:r>
                      <w:r w:rsidR="001643BD">
                        <w:rPr>
                          <w:rFonts w:ascii="Times New Roman" w:hAnsi="Times New Roman" w:cs="Times New Roman"/>
                          <w:color w:val="000000" w:themeColor="text1"/>
                          <w:sz w:val="18"/>
                          <w:szCs w:val="18"/>
                          <w:lang w:val="en-GB"/>
                        </w:rPr>
                        <w:t>qualified</w:t>
                      </w:r>
                      <w:r w:rsidRPr="008F7326">
                        <w:rPr>
                          <w:rFonts w:ascii="Times New Roman" w:hAnsi="Times New Roman" w:cs="Times New Roman"/>
                          <w:color w:val="000000" w:themeColor="text1"/>
                          <w:sz w:val="18"/>
                          <w:szCs w:val="18"/>
                          <w:lang w:val="en-GB"/>
                        </w:rPr>
                        <w:t xml:space="preserve"> social worker, </w:t>
                      </w:r>
                      <w:r w:rsidR="001643BD">
                        <w:rPr>
                          <w:rFonts w:ascii="Times New Roman" w:hAnsi="Times New Roman" w:cs="Times New Roman"/>
                          <w:color w:val="000000" w:themeColor="text1"/>
                          <w:sz w:val="18"/>
                          <w:szCs w:val="18"/>
                          <w:lang w:val="en-GB"/>
                        </w:rPr>
                        <w:t>two</w:t>
                      </w:r>
                      <w:r w:rsidRPr="008F7326">
                        <w:rPr>
                          <w:rFonts w:ascii="Times New Roman" w:hAnsi="Times New Roman" w:cs="Times New Roman"/>
                          <w:color w:val="000000" w:themeColor="text1"/>
                          <w:sz w:val="18"/>
                          <w:szCs w:val="18"/>
                          <w:lang w:val="en-GB"/>
                        </w:rPr>
                        <w:t xml:space="preserve"> occupational therapists</w:t>
                      </w:r>
                      <w:r w:rsidR="001643BD">
                        <w:rPr>
                          <w:rFonts w:ascii="Times New Roman" w:hAnsi="Times New Roman" w:cs="Times New Roman"/>
                          <w:color w:val="000000" w:themeColor="text1"/>
                          <w:sz w:val="18"/>
                          <w:szCs w:val="18"/>
                          <w:lang w:val="en-GB"/>
                        </w:rPr>
                        <w:t>,</w:t>
                      </w:r>
                      <w:r w:rsidRPr="008F7326">
                        <w:rPr>
                          <w:rFonts w:ascii="Times New Roman" w:hAnsi="Times New Roman" w:cs="Times New Roman"/>
                          <w:color w:val="000000" w:themeColor="text1"/>
                          <w:sz w:val="18"/>
                          <w:szCs w:val="18"/>
                          <w:lang w:val="en-GB"/>
                        </w:rPr>
                        <w:t xml:space="preserve"> and few nurse attendants who were trained at the EFSTH. The rest are auxiliary nurses, orderlies, and security.</w:t>
                      </w:r>
                    </w:p>
                    <w:p w14:paraId="4851CC39" w14:textId="77777777" w:rsidR="002B1B88" w:rsidRPr="008F7326" w:rsidRDefault="002B1B88" w:rsidP="002B1B88">
                      <w:pPr>
                        <w:jc w:val="both"/>
                        <w:rPr>
                          <w:rFonts w:ascii="Times New Roman" w:hAnsi="Times New Roman" w:cs="Times New Roman"/>
                          <w:color w:val="000000" w:themeColor="text1"/>
                          <w:sz w:val="18"/>
                          <w:szCs w:val="18"/>
                          <w:lang w:val="en-US"/>
                        </w:rPr>
                      </w:pPr>
                    </w:p>
                    <w:p w14:paraId="0617B110" w14:textId="21514265" w:rsidR="0094089E" w:rsidRPr="00045CB2" w:rsidRDefault="0094089E" w:rsidP="00C07733">
                      <w:pPr>
                        <w:jc w:val="both"/>
                        <w:rPr>
                          <w:rFonts w:ascii="Times New Roman" w:hAnsi="Times New Roman" w:cs="Times New Roman"/>
                          <w:sz w:val="18"/>
                          <w:szCs w:val="18"/>
                          <w:lang w:val="en-US"/>
                        </w:rPr>
                      </w:pPr>
                    </w:p>
                  </w:txbxContent>
                </v:textbox>
              </v:shape>
            </w:pict>
          </mc:Fallback>
        </mc:AlternateContent>
      </w:r>
    </w:p>
    <w:p w14:paraId="706032AD" w14:textId="77777777" w:rsidR="0094089E" w:rsidRDefault="0094089E" w:rsidP="0094089E">
      <w:pPr>
        <w:autoSpaceDE w:val="0"/>
        <w:autoSpaceDN w:val="0"/>
        <w:adjustRightInd w:val="0"/>
        <w:rPr>
          <w:rFonts w:ascii="Times New Roman" w:hAnsi="Times New Roman" w:cs="Times New Roman"/>
          <w:b/>
          <w:bCs/>
          <w:sz w:val="22"/>
          <w:szCs w:val="22"/>
          <w:lang w:val="en-US"/>
        </w:rPr>
      </w:pPr>
    </w:p>
    <w:p w14:paraId="358501FF" w14:textId="77777777" w:rsidR="0094089E" w:rsidRDefault="0094089E" w:rsidP="0094089E">
      <w:pPr>
        <w:rPr>
          <w:sz w:val="23"/>
          <w:szCs w:val="23"/>
          <w:lang w:val="en-US"/>
        </w:rPr>
      </w:pPr>
      <w:r w:rsidRPr="00B873E7">
        <w:rPr>
          <w:sz w:val="23"/>
          <w:szCs w:val="23"/>
          <w:lang w:val="en-US"/>
        </w:rPr>
        <w:t xml:space="preserve"> </w:t>
      </w:r>
    </w:p>
    <w:p w14:paraId="4AAA63E2" w14:textId="77777777" w:rsidR="0094089E" w:rsidRPr="00C054D8" w:rsidRDefault="0094089E" w:rsidP="0094089E">
      <w:pPr>
        <w:rPr>
          <w:lang w:val="en-US"/>
        </w:rPr>
      </w:pPr>
    </w:p>
    <w:p w14:paraId="05C6C38D" w14:textId="77777777" w:rsidR="0094089E" w:rsidRPr="00C054D8" w:rsidRDefault="0094089E" w:rsidP="0094089E">
      <w:pPr>
        <w:rPr>
          <w:lang w:val="en-US"/>
        </w:rPr>
      </w:pPr>
    </w:p>
    <w:p w14:paraId="3548A1A9" w14:textId="77777777" w:rsidR="0094089E" w:rsidRPr="00C054D8" w:rsidRDefault="0094089E" w:rsidP="0094089E">
      <w:pPr>
        <w:rPr>
          <w:lang w:val="en-US"/>
        </w:rPr>
      </w:pPr>
    </w:p>
    <w:p w14:paraId="3E6E9507" w14:textId="77777777" w:rsidR="0094089E" w:rsidRPr="00C054D8" w:rsidRDefault="0094089E" w:rsidP="0094089E">
      <w:pPr>
        <w:rPr>
          <w:lang w:val="en-US"/>
        </w:rPr>
      </w:pPr>
    </w:p>
    <w:p w14:paraId="33581612" w14:textId="77777777" w:rsidR="0094089E" w:rsidRPr="00C054D8" w:rsidRDefault="0094089E" w:rsidP="0094089E">
      <w:pPr>
        <w:rPr>
          <w:lang w:val="en-US"/>
        </w:rPr>
      </w:pPr>
    </w:p>
    <w:p w14:paraId="555372ED" w14:textId="77777777" w:rsidR="0094089E" w:rsidRPr="00C054D8" w:rsidRDefault="0094089E" w:rsidP="0094089E">
      <w:pPr>
        <w:rPr>
          <w:lang w:val="en-US"/>
        </w:rPr>
      </w:pPr>
    </w:p>
    <w:p w14:paraId="7D6CC563" w14:textId="77777777" w:rsidR="0094089E" w:rsidRPr="00C054D8" w:rsidRDefault="0094089E" w:rsidP="0094089E">
      <w:pPr>
        <w:rPr>
          <w:lang w:val="en-US"/>
        </w:rPr>
      </w:pPr>
    </w:p>
    <w:p w14:paraId="50DD5841" w14:textId="77777777" w:rsidR="0094089E" w:rsidRPr="00C054D8" w:rsidRDefault="0094089E" w:rsidP="0094089E">
      <w:pPr>
        <w:rPr>
          <w:lang w:val="en-US"/>
        </w:rPr>
      </w:pPr>
    </w:p>
    <w:p w14:paraId="7A97BF5C" w14:textId="5984AEE2" w:rsidR="00C07733" w:rsidRDefault="00C07733" w:rsidP="0094089E">
      <w:pPr>
        <w:rPr>
          <w:lang w:val="en-US"/>
        </w:rPr>
      </w:pPr>
    </w:p>
    <w:p w14:paraId="07C84344" w14:textId="2DEE49BD" w:rsidR="00FA03FC" w:rsidRPr="00FA03FC" w:rsidRDefault="00FA03FC" w:rsidP="0094089E">
      <w:pPr>
        <w:rPr>
          <w:sz w:val="8"/>
          <w:szCs w:val="8"/>
          <w:lang w:val="en-US"/>
        </w:rPr>
      </w:pPr>
    </w:p>
    <w:p w14:paraId="568FA807" w14:textId="298FA54A" w:rsidR="0094089E" w:rsidRPr="00C054D8" w:rsidRDefault="00E70077" w:rsidP="0094089E">
      <w:pPr>
        <w:rPr>
          <w:lang w:val="en-US"/>
        </w:rPr>
      </w:pPr>
      <w:r>
        <w:rPr>
          <w:noProof/>
        </w:rPr>
        <mc:AlternateContent>
          <mc:Choice Requires="wps">
            <w:drawing>
              <wp:anchor distT="0" distB="0" distL="114300" distR="114300" simplePos="0" relativeHeight="251660288" behindDoc="0" locked="0" layoutInCell="1" allowOverlap="1" wp14:anchorId="23731B2F" wp14:editId="106F3648">
                <wp:simplePos x="0" y="0"/>
                <wp:positionH relativeFrom="column">
                  <wp:posOffset>-61595</wp:posOffset>
                </wp:positionH>
                <wp:positionV relativeFrom="paragraph">
                  <wp:posOffset>103075</wp:posOffset>
                </wp:positionV>
                <wp:extent cx="5029200" cy="2178685"/>
                <wp:effectExtent l="0" t="0" r="12700" b="18415"/>
                <wp:wrapNone/>
                <wp:docPr id="4" name="Casella di testo 4"/>
                <wp:cNvGraphicFramePr/>
                <a:graphic xmlns:a="http://schemas.openxmlformats.org/drawingml/2006/main">
                  <a:graphicData uri="http://schemas.microsoft.com/office/word/2010/wordprocessingShape">
                    <wps:wsp>
                      <wps:cNvSpPr txBox="1"/>
                      <wps:spPr>
                        <a:xfrm>
                          <a:off x="0" y="0"/>
                          <a:ext cx="5029200" cy="2178685"/>
                        </a:xfrm>
                        <a:prstGeom prst="rect">
                          <a:avLst/>
                        </a:prstGeom>
                        <a:solidFill>
                          <a:schemeClr val="lt1"/>
                        </a:solidFill>
                        <a:ln w="6350">
                          <a:solidFill>
                            <a:prstClr val="black"/>
                          </a:solidFill>
                        </a:ln>
                      </wps:spPr>
                      <wps:txbx>
                        <w:txbxContent>
                          <w:p w14:paraId="01D05F39" w14:textId="42FFC34B" w:rsidR="0094089E" w:rsidRPr="00045CB2" w:rsidRDefault="000C7FF3" w:rsidP="0094089E">
                            <w:pPr>
                              <w:autoSpaceDE w:val="0"/>
                              <w:autoSpaceDN w:val="0"/>
                              <w:adjustRightInd w:val="0"/>
                              <w:jc w:val="both"/>
                              <w:rPr>
                                <w:rFonts w:ascii="Times New Roman" w:hAnsi="Times New Roman" w:cs="Times New Roman"/>
                                <w:b/>
                                <w:bCs/>
                                <w:sz w:val="18"/>
                                <w:szCs w:val="18"/>
                                <w:lang w:val="en-US"/>
                              </w:rPr>
                            </w:pPr>
                            <w:r>
                              <w:rPr>
                                <w:rFonts w:ascii="Times New Roman" w:hAnsi="Times New Roman" w:cs="Times New Roman"/>
                                <w:b/>
                                <w:bCs/>
                                <w:sz w:val="18"/>
                                <w:szCs w:val="18"/>
                                <w:lang w:val="en-US"/>
                              </w:rPr>
                              <w:t>Ghana</w:t>
                            </w:r>
                            <w:r w:rsidR="0094089E" w:rsidRPr="00045CB2">
                              <w:rPr>
                                <w:rFonts w:ascii="Times New Roman" w:hAnsi="Times New Roman" w:cs="Times New Roman"/>
                                <w:b/>
                                <w:bCs/>
                                <w:sz w:val="18"/>
                                <w:szCs w:val="18"/>
                                <w:lang w:val="en-US"/>
                              </w:rPr>
                              <w:t xml:space="preserve">: </w:t>
                            </w:r>
                            <w:proofErr w:type="spellStart"/>
                            <w:r>
                              <w:rPr>
                                <w:rFonts w:ascii="Times New Roman" w:hAnsi="Times New Roman" w:cs="Times New Roman"/>
                                <w:b/>
                                <w:bCs/>
                                <w:sz w:val="18"/>
                                <w:szCs w:val="18"/>
                                <w:lang w:val="en-US"/>
                              </w:rPr>
                              <w:t>Pantang</w:t>
                            </w:r>
                            <w:proofErr w:type="spellEnd"/>
                            <w:r>
                              <w:rPr>
                                <w:rFonts w:ascii="Times New Roman" w:hAnsi="Times New Roman" w:cs="Times New Roman"/>
                                <w:b/>
                                <w:bCs/>
                                <w:sz w:val="18"/>
                                <w:szCs w:val="18"/>
                                <w:lang w:val="en-US"/>
                              </w:rPr>
                              <w:t xml:space="preserve"> Psychiatric Hospital</w:t>
                            </w:r>
                            <w:r w:rsidR="0094089E" w:rsidRPr="00045CB2">
                              <w:rPr>
                                <w:rFonts w:ascii="Times New Roman" w:hAnsi="Times New Roman" w:cs="Times New Roman"/>
                                <w:b/>
                                <w:bCs/>
                                <w:sz w:val="18"/>
                                <w:szCs w:val="18"/>
                                <w:lang w:val="en-US"/>
                              </w:rPr>
                              <w:t xml:space="preserve">  </w:t>
                            </w:r>
                          </w:p>
                          <w:p w14:paraId="31E1C84D" w14:textId="77777777" w:rsidR="0094089E" w:rsidRPr="00A35997" w:rsidRDefault="0094089E" w:rsidP="0094089E">
                            <w:pPr>
                              <w:autoSpaceDE w:val="0"/>
                              <w:autoSpaceDN w:val="0"/>
                              <w:adjustRightInd w:val="0"/>
                              <w:jc w:val="both"/>
                              <w:rPr>
                                <w:rFonts w:ascii="Times New Roman" w:hAnsi="Times New Roman" w:cs="Times New Roman"/>
                                <w:b/>
                                <w:bCs/>
                                <w:sz w:val="18"/>
                                <w:szCs w:val="18"/>
                                <w:lang w:val="en-US"/>
                              </w:rPr>
                            </w:pPr>
                          </w:p>
                          <w:p w14:paraId="411DB757" w14:textId="03B8DF4B" w:rsidR="003B116B" w:rsidRPr="000A76B7" w:rsidRDefault="00A35997" w:rsidP="00A35997">
                            <w:pPr>
                              <w:jc w:val="both"/>
                              <w:rPr>
                                <w:rFonts w:ascii="Times New Roman" w:hAnsi="Times New Roman" w:cs="Times New Roman"/>
                                <w:color w:val="000000" w:themeColor="text1"/>
                                <w:sz w:val="18"/>
                                <w:szCs w:val="18"/>
                                <w:shd w:val="clear" w:color="auto" w:fill="FFFFFF"/>
                                <w:lang w:val="en-US"/>
                              </w:rPr>
                            </w:pPr>
                            <w:r w:rsidRPr="000A76B7">
                              <w:rPr>
                                <w:rFonts w:ascii="Times New Roman" w:hAnsi="Times New Roman" w:cs="Times New Roman"/>
                                <w:color w:val="000000" w:themeColor="text1"/>
                                <w:sz w:val="18"/>
                                <w:szCs w:val="18"/>
                                <w:shd w:val="clear" w:color="auto" w:fill="FFFFFF"/>
                                <w:lang w:val="en-US"/>
                              </w:rPr>
                              <w:t xml:space="preserve">The </w:t>
                            </w:r>
                            <w:proofErr w:type="spellStart"/>
                            <w:r w:rsidRPr="000A76B7">
                              <w:rPr>
                                <w:rFonts w:ascii="Times New Roman" w:hAnsi="Times New Roman" w:cs="Times New Roman"/>
                                <w:color w:val="000000" w:themeColor="text1"/>
                                <w:sz w:val="18"/>
                                <w:szCs w:val="18"/>
                                <w:shd w:val="clear" w:color="auto" w:fill="FFFFFF"/>
                                <w:lang w:val="en-US"/>
                              </w:rPr>
                              <w:t>Pantang</w:t>
                            </w:r>
                            <w:proofErr w:type="spellEnd"/>
                            <w:r w:rsidRPr="000A76B7">
                              <w:rPr>
                                <w:rFonts w:ascii="Times New Roman" w:hAnsi="Times New Roman" w:cs="Times New Roman"/>
                                <w:color w:val="000000" w:themeColor="text1"/>
                                <w:sz w:val="18"/>
                                <w:szCs w:val="18"/>
                                <w:shd w:val="clear" w:color="auto" w:fill="FFFFFF"/>
                                <w:lang w:val="en-US"/>
                              </w:rPr>
                              <w:t xml:space="preserve"> Psychiatric hospital is an offshoot of the Accra Psychiatric Hospital. It was declared open in 1975. The hospital is situated near a village called </w:t>
                            </w:r>
                            <w:proofErr w:type="spellStart"/>
                            <w:r w:rsidRPr="000A76B7">
                              <w:rPr>
                                <w:rFonts w:ascii="Times New Roman" w:hAnsi="Times New Roman" w:cs="Times New Roman"/>
                                <w:color w:val="000000" w:themeColor="text1"/>
                                <w:sz w:val="18"/>
                                <w:szCs w:val="18"/>
                                <w:shd w:val="clear" w:color="auto" w:fill="FFFFFF"/>
                                <w:lang w:val="en-US"/>
                              </w:rPr>
                              <w:t>Pantang</w:t>
                            </w:r>
                            <w:proofErr w:type="spellEnd"/>
                            <w:r w:rsidRPr="000A76B7">
                              <w:rPr>
                                <w:rFonts w:ascii="Times New Roman" w:hAnsi="Times New Roman" w:cs="Times New Roman"/>
                                <w:color w:val="000000" w:themeColor="text1"/>
                                <w:sz w:val="18"/>
                                <w:szCs w:val="18"/>
                                <w:shd w:val="clear" w:color="auto" w:fill="FFFFFF"/>
                                <w:lang w:val="en-US"/>
                              </w:rPr>
                              <w:t>, about 1.6 kilomete</w:t>
                            </w:r>
                            <w:r w:rsidR="009C7618" w:rsidRPr="000A76B7">
                              <w:rPr>
                                <w:rFonts w:ascii="Times New Roman" w:hAnsi="Times New Roman" w:cs="Times New Roman"/>
                                <w:color w:val="000000" w:themeColor="text1"/>
                                <w:sz w:val="18"/>
                                <w:szCs w:val="18"/>
                                <w:shd w:val="clear" w:color="auto" w:fill="FFFFFF"/>
                                <w:lang w:val="en-US"/>
                              </w:rPr>
                              <w:t>r</w:t>
                            </w:r>
                            <w:r w:rsidRPr="000A76B7">
                              <w:rPr>
                                <w:rFonts w:ascii="Times New Roman" w:hAnsi="Times New Roman" w:cs="Times New Roman"/>
                                <w:color w:val="000000" w:themeColor="text1"/>
                                <w:sz w:val="18"/>
                                <w:szCs w:val="18"/>
                                <w:shd w:val="clear" w:color="auto" w:fill="FFFFFF"/>
                                <w:lang w:val="en-US"/>
                              </w:rPr>
                              <w:t xml:space="preserve">s off the </w:t>
                            </w:r>
                            <w:proofErr w:type="gramStart"/>
                            <w:r w:rsidRPr="000A76B7">
                              <w:rPr>
                                <w:rFonts w:ascii="Times New Roman" w:hAnsi="Times New Roman" w:cs="Times New Roman"/>
                                <w:color w:val="000000" w:themeColor="text1"/>
                                <w:sz w:val="18"/>
                                <w:szCs w:val="18"/>
                                <w:shd w:val="clear" w:color="auto" w:fill="FFFFFF"/>
                                <w:lang w:val="en-US"/>
                              </w:rPr>
                              <w:t>Accra- Aburi road</w:t>
                            </w:r>
                            <w:proofErr w:type="gramEnd"/>
                            <w:r w:rsidRPr="000A76B7">
                              <w:rPr>
                                <w:rFonts w:ascii="Times New Roman" w:hAnsi="Times New Roman" w:cs="Times New Roman"/>
                                <w:color w:val="000000" w:themeColor="text1"/>
                                <w:sz w:val="18"/>
                                <w:szCs w:val="18"/>
                                <w:shd w:val="clear" w:color="auto" w:fill="FFFFFF"/>
                                <w:lang w:val="en-US"/>
                              </w:rPr>
                              <w:t xml:space="preserve"> and 25 kilomet</w:t>
                            </w:r>
                            <w:r w:rsidR="002E294D" w:rsidRPr="000A76B7">
                              <w:rPr>
                                <w:rFonts w:ascii="Times New Roman" w:hAnsi="Times New Roman" w:cs="Times New Roman"/>
                                <w:color w:val="000000" w:themeColor="text1"/>
                                <w:sz w:val="18"/>
                                <w:szCs w:val="18"/>
                                <w:shd w:val="clear" w:color="auto" w:fill="FFFFFF"/>
                                <w:lang w:val="en-US"/>
                              </w:rPr>
                              <w:t>er</w:t>
                            </w:r>
                            <w:r w:rsidRPr="000A76B7">
                              <w:rPr>
                                <w:rFonts w:ascii="Times New Roman" w:hAnsi="Times New Roman" w:cs="Times New Roman"/>
                                <w:color w:val="000000" w:themeColor="text1"/>
                                <w:sz w:val="18"/>
                                <w:szCs w:val="18"/>
                                <w:shd w:val="clear" w:color="auto" w:fill="FFFFFF"/>
                                <w:lang w:val="en-US"/>
                              </w:rPr>
                              <w:t xml:space="preserve">s from Accra Central. The hospital was </w:t>
                            </w:r>
                            <w:r w:rsidR="009860DA" w:rsidRPr="000A76B7">
                              <w:rPr>
                                <w:rFonts w:ascii="Times New Roman" w:hAnsi="Times New Roman" w:cs="Times New Roman"/>
                                <w:color w:val="000000" w:themeColor="text1"/>
                                <w:sz w:val="18"/>
                                <w:szCs w:val="18"/>
                                <w:shd w:val="clear" w:color="auto" w:fill="FFFFFF"/>
                                <w:lang w:val="en-US"/>
                              </w:rPr>
                              <w:t>initi</w:t>
                            </w:r>
                            <w:r w:rsidRPr="000A76B7">
                              <w:rPr>
                                <w:rFonts w:ascii="Times New Roman" w:hAnsi="Times New Roman" w:cs="Times New Roman"/>
                                <w:color w:val="000000" w:themeColor="text1"/>
                                <w:sz w:val="18"/>
                                <w:szCs w:val="18"/>
                                <w:shd w:val="clear" w:color="auto" w:fill="FFFFFF"/>
                                <w:lang w:val="en-US"/>
                              </w:rPr>
                              <w:t>ally planned to be a Pan-African Mental Health Village.</w:t>
                            </w:r>
                            <w:r w:rsidR="008B260B" w:rsidRPr="000A76B7">
                              <w:rPr>
                                <w:rFonts w:ascii="Times New Roman" w:hAnsi="Times New Roman" w:cs="Times New Roman"/>
                                <w:color w:val="000000" w:themeColor="text1"/>
                                <w:sz w:val="18"/>
                                <w:szCs w:val="18"/>
                                <w:shd w:val="clear" w:color="auto" w:fill="FFFFFF"/>
                                <w:lang w:val="en-US"/>
                              </w:rPr>
                              <w:t xml:space="preserve"> </w:t>
                            </w:r>
                            <w:r w:rsidRPr="000A76B7">
                              <w:rPr>
                                <w:rFonts w:ascii="Times New Roman" w:hAnsi="Times New Roman" w:cs="Times New Roman"/>
                                <w:color w:val="000000" w:themeColor="text1"/>
                                <w:sz w:val="18"/>
                                <w:szCs w:val="18"/>
                                <w:shd w:val="clear" w:color="auto" w:fill="FFFFFF"/>
                                <w:lang w:val="en-US"/>
                              </w:rPr>
                              <w:t>It is currently one of the largest psychiatric hospitals in Ghana. It has 500 beds</w:t>
                            </w:r>
                            <w:r w:rsidR="009860DA" w:rsidRPr="000A76B7">
                              <w:rPr>
                                <w:rFonts w:ascii="Times New Roman" w:hAnsi="Times New Roman" w:cs="Times New Roman"/>
                                <w:color w:val="000000" w:themeColor="text1"/>
                                <w:sz w:val="18"/>
                                <w:szCs w:val="18"/>
                                <w:shd w:val="clear" w:color="auto" w:fill="FFFFFF"/>
                                <w:lang w:val="en-US"/>
                              </w:rPr>
                              <w:t>,</w:t>
                            </w:r>
                            <w:r w:rsidRPr="000A76B7">
                              <w:rPr>
                                <w:rFonts w:ascii="Times New Roman" w:hAnsi="Times New Roman" w:cs="Times New Roman"/>
                                <w:color w:val="000000" w:themeColor="text1"/>
                                <w:sz w:val="18"/>
                                <w:szCs w:val="18"/>
                                <w:shd w:val="clear" w:color="auto" w:fill="FFFFFF"/>
                                <w:lang w:val="en-US"/>
                              </w:rPr>
                              <w:t xml:space="preserve"> and </w:t>
                            </w:r>
                            <w:r w:rsidR="008B260B" w:rsidRPr="000A76B7">
                              <w:rPr>
                                <w:rFonts w:ascii="Times New Roman" w:hAnsi="Times New Roman" w:cs="Times New Roman"/>
                                <w:color w:val="000000" w:themeColor="text1"/>
                                <w:sz w:val="18"/>
                                <w:szCs w:val="18"/>
                                <w:shd w:val="clear" w:color="auto" w:fill="FFFFFF"/>
                                <w:lang w:val="en-US"/>
                              </w:rPr>
                              <w:t xml:space="preserve">service users </w:t>
                            </w:r>
                            <w:r w:rsidRPr="000A76B7">
                              <w:rPr>
                                <w:rFonts w:ascii="Times New Roman" w:hAnsi="Times New Roman" w:cs="Times New Roman"/>
                                <w:color w:val="000000" w:themeColor="text1"/>
                                <w:sz w:val="18"/>
                                <w:szCs w:val="18"/>
                                <w:shd w:val="clear" w:color="auto" w:fill="FFFFFF"/>
                                <w:lang w:val="en-US"/>
                              </w:rPr>
                              <w:t xml:space="preserve">are from over Ghana and nearby countries. It has </w:t>
                            </w:r>
                            <w:r w:rsidR="008B260B" w:rsidRPr="000A76B7">
                              <w:rPr>
                                <w:rFonts w:ascii="Times New Roman" w:hAnsi="Times New Roman" w:cs="Times New Roman"/>
                                <w:color w:val="000000" w:themeColor="text1"/>
                                <w:sz w:val="18"/>
                                <w:szCs w:val="18"/>
                                <w:shd w:val="clear" w:color="auto" w:fill="FFFFFF"/>
                                <w:lang w:val="en-US"/>
                              </w:rPr>
                              <w:t>in-patient and out-patient</w:t>
                            </w:r>
                            <w:r w:rsidRPr="000A76B7">
                              <w:rPr>
                                <w:rFonts w:ascii="Times New Roman" w:hAnsi="Times New Roman" w:cs="Times New Roman"/>
                                <w:color w:val="000000" w:themeColor="text1"/>
                                <w:sz w:val="18"/>
                                <w:szCs w:val="18"/>
                                <w:shd w:val="clear" w:color="auto" w:fill="FFFFFF"/>
                                <w:lang w:val="en-US"/>
                              </w:rPr>
                              <w:t xml:space="preserve"> wards</w:t>
                            </w:r>
                            <w:r w:rsidR="00A12F82" w:rsidRPr="000A76B7">
                              <w:rPr>
                                <w:rFonts w:ascii="Times New Roman" w:hAnsi="Times New Roman" w:cs="Times New Roman"/>
                                <w:color w:val="000000" w:themeColor="text1"/>
                                <w:sz w:val="18"/>
                                <w:szCs w:val="18"/>
                                <w:shd w:val="clear" w:color="auto" w:fill="FFFFFF"/>
                                <w:lang w:val="en-US"/>
                              </w:rPr>
                              <w:t xml:space="preserve"> (for long- and short-term admissions)</w:t>
                            </w:r>
                            <w:r w:rsidRPr="000A76B7">
                              <w:rPr>
                                <w:rFonts w:ascii="Times New Roman" w:hAnsi="Times New Roman" w:cs="Times New Roman"/>
                                <w:color w:val="000000" w:themeColor="text1"/>
                                <w:sz w:val="18"/>
                                <w:szCs w:val="18"/>
                                <w:shd w:val="clear" w:color="auto" w:fill="FFFFFF"/>
                                <w:lang w:val="en-US"/>
                              </w:rPr>
                              <w:t xml:space="preserve">. </w:t>
                            </w:r>
                            <w:proofErr w:type="spellStart"/>
                            <w:r w:rsidR="008B260B" w:rsidRPr="000A76B7">
                              <w:rPr>
                                <w:rFonts w:ascii="Times New Roman" w:hAnsi="Times New Roman" w:cs="Times New Roman"/>
                                <w:color w:val="000000" w:themeColor="text1"/>
                                <w:sz w:val="18"/>
                                <w:szCs w:val="18"/>
                                <w:shd w:val="clear" w:color="auto" w:fill="FFFFFF"/>
                                <w:lang w:val="en-US"/>
                              </w:rPr>
                              <w:t>Pantang</w:t>
                            </w:r>
                            <w:proofErr w:type="spellEnd"/>
                            <w:r w:rsidR="008B260B" w:rsidRPr="000A76B7">
                              <w:rPr>
                                <w:rFonts w:ascii="Times New Roman" w:hAnsi="Times New Roman" w:cs="Times New Roman"/>
                                <w:color w:val="000000" w:themeColor="text1"/>
                                <w:sz w:val="18"/>
                                <w:szCs w:val="18"/>
                                <w:shd w:val="clear" w:color="auto" w:fill="FFFFFF"/>
                                <w:lang w:val="en-US"/>
                              </w:rPr>
                              <w:t xml:space="preserve"> </w:t>
                            </w:r>
                            <w:r w:rsidR="00A12F82" w:rsidRPr="000A76B7">
                              <w:rPr>
                                <w:rFonts w:ascii="Times New Roman" w:hAnsi="Times New Roman" w:cs="Times New Roman"/>
                                <w:color w:val="000000" w:themeColor="text1"/>
                                <w:sz w:val="18"/>
                                <w:szCs w:val="18"/>
                                <w:shd w:val="clear" w:color="auto" w:fill="FFFFFF"/>
                                <w:lang w:val="en-US"/>
                              </w:rPr>
                              <w:t>h</w:t>
                            </w:r>
                            <w:r w:rsidR="008B260B" w:rsidRPr="000A76B7">
                              <w:rPr>
                                <w:rFonts w:ascii="Times New Roman" w:hAnsi="Times New Roman" w:cs="Times New Roman"/>
                                <w:color w:val="000000" w:themeColor="text1"/>
                                <w:sz w:val="18"/>
                                <w:szCs w:val="18"/>
                                <w:shd w:val="clear" w:color="auto" w:fill="FFFFFF"/>
                                <w:lang w:val="en-US"/>
                              </w:rPr>
                              <w:t>ospital provides pharmacotherapy and</w:t>
                            </w:r>
                            <w:r w:rsidRPr="000A76B7">
                              <w:rPr>
                                <w:rFonts w:ascii="Times New Roman" w:hAnsi="Times New Roman" w:cs="Times New Roman"/>
                                <w:color w:val="000000" w:themeColor="text1"/>
                                <w:sz w:val="18"/>
                                <w:szCs w:val="18"/>
                                <w:shd w:val="clear" w:color="auto" w:fill="FFFFFF"/>
                                <w:lang w:val="en-US"/>
                              </w:rPr>
                              <w:t xml:space="preserve"> psychological counseling services.</w:t>
                            </w:r>
                            <w:r w:rsidR="00A12F82" w:rsidRPr="000A76B7">
                              <w:rPr>
                                <w:rFonts w:ascii="Times New Roman" w:hAnsi="Times New Roman" w:cs="Times New Roman"/>
                                <w:color w:val="000000" w:themeColor="text1"/>
                                <w:sz w:val="18"/>
                                <w:szCs w:val="18"/>
                                <w:shd w:val="clear" w:color="auto" w:fill="FFFFFF"/>
                                <w:lang w:val="en-US"/>
                              </w:rPr>
                              <w:t xml:space="preserve"> </w:t>
                            </w:r>
                            <w:r w:rsidRPr="000A76B7">
                              <w:rPr>
                                <w:rFonts w:ascii="Times New Roman" w:hAnsi="Times New Roman" w:cs="Times New Roman"/>
                                <w:color w:val="000000" w:themeColor="text1"/>
                                <w:sz w:val="18"/>
                                <w:szCs w:val="18"/>
                                <w:shd w:val="clear" w:color="auto" w:fill="FFFFFF"/>
                                <w:lang w:val="en-US"/>
                              </w:rPr>
                              <w:t xml:space="preserve">In line with the concept </w:t>
                            </w:r>
                            <w:r w:rsidR="009860DA" w:rsidRPr="000A76B7">
                              <w:rPr>
                                <w:rFonts w:ascii="Times New Roman" w:hAnsi="Times New Roman" w:cs="Times New Roman"/>
                                <w:color w:val="000000" w:themeColor="text1"/>
                                <w:sz w:val="18"/>
                                <w:szCs w:val="18"/>
                                <w:shd w:val="clear" w:color="auto" w:fill="FFFFFF"/>
                                <w:lang w:val="en-US"/>
                              </w:rPr>
                              <w:t xml:space="preserve">of </w:t>
                            </w:r>
                            <w:r w:rsidRPr="000A76B7">
                              <w:rPr>
                                <w:rFonts w:ascii="Times New Roman" w:hAnsi="Times New Roman" w:cs="Times New Roman"/>
                                <w:color w:val="000000" w:themeColor="text1"/>
                                <w:sz w:val="18"/>
                                <w:szCs w:val="18"/>
                                <w:shd w:val="clear" w:color="auto" w:fill="FFFFFF"/>
                                <w:lang w:val="en-US"/>
                              </w:rPr>
                              <w:t xml:space="preserve">offering integrated services, </w:t>
                            </w:r>
                            <w:proofErr w:type="spellStart"/>
                            <w:r w:rsidR="008B260B" w:rsidRPr="000A76B7">
                              <w:rPr>
                                <w:rFonts w:ascii="Times New Roman" w:hAnsi="Times New Roman" w:cs="Times New Roman"/>
                                <w:color w:val="000000" w:themeColor="text1"/>
                                <w:sz w:val="18"/>
                                <w:szCs w:val="18"/>
                                <w:shd w:val="clear" w:color="auto" w:fill="FFFFFF"/>
                                <w:lang w:val="en-US"/>
                              </w:rPr>
                              <w:t>Pantang</w:t>
                            </w:r>
                            <w:proofErr w:type="spellEnd"/>
                            <w:r w:rsidR="008B260B" w:rsidRPr="000A76B7">
                              <w:rPr>
                                <w:rFonts w:ascii="Times New Roman" w:hAnsi="Times New Roman" w:cs="Times New Roman"/>
                                <w:color w:val="000000" w:themeColor="text1"/>
                                <w:sz w:val="18"/>
                                <w:szCs w:val="18"/>
                                <w:shd w:val="clear" w:color="auto" w:fill="FFFFFF"/>
                                <w:lang w:val="en-US"/>
                              </w:rPr>
                              <w:t xml:space="preserve"> Psychiatric Hospital</w:t>
                            </w:r>
                            <w:r w:rsidRPr="000A76B7">
                              <w:rPr>
                                <w:rFonts w:ascii="Times New Roman" w:hAnsi="Times New Roman" w:cs="Times New Roman"/>
                                <w:color w:val="000000" w:themeColor="text1"/>
                                <w:sz w:val="18"/>
                                <w:szCs w:val="18"/>
                                <w:shd w:val="clear" w:color="auto" w:fill="FFFFFF"/>
                                <w:lang w:val="en-US"/>
                              </w:rPr>
                              <w:t xml:space="preserve"> </w:t>
                            </w:r>
                            <w:r w:rsidR="008B260B" w:rsidRPr="000A76B7">
                              <w:rPr>
                                <w:rFonts w:ascii="Times New Roman" w:hAnsi="Times New Roman" w:cs="Times New Roman"/>
                                <w:color w:val="000000" w:themeColor="text1"/>
                                <w:sz w:val="18"/>
                                <w:szCs w:val="18"/>
                                <w:shd w:val="clear" w:color="auto" w:fill="FFFFFF"/>
                                <w:lang w:val="en-US"/>
                              </w:rPr>
                              <w:t xml:space="preserve">also </w:t>
                            </w:r>
                            <w:r w:rsidRPr="000A76B7">
                              <w:rPr>
                                <w:rFonts w:ascii="Times New Roman" w:hAnsi="Times New Roman" w:cs="Times New Roman"/>
                                <w:color w:val="000000" w:themeColor="text1"/>
                                <w:sz w:val="18"/>
                                <w:szCs w:val="18"/>
                                <w:shd w:val="clear" w:color="auto" w:fill="FFFFFF"/>
                                <w:lang w:val="en-US"/>
                              </w:rPr>
                              <w:t xml:space="preserve">provides </w:t>
                            </w:r>
                            <w:r w:rsidR="008B260B" w:rsidRPr="000A76B7">
                              <w:rPr>
                                <w:rFonts w:ascii="Times New Roman" w:hAnsi="Times New Roman" w:cs="Times New Roman"/>
                                <w:color w:val="000000" w:themeColor="text1"/>
                                <w:sz w:val="18"/>
                                <w:szCs w:val="18"/>
                                <w:shd w:val="clear" w:color="auto" w:fill="FFFFFF"/>
                                <w:lang w:val="en-US"/>
                              </w:rPr>
                              <w:t>r</w:t>
                            </w:r>
                            <w:r w:rsidRPr="000A76B7">
                              <w:rPr>
                                <w:rFonts w:ascii="Times New Roman" w:hAnsi="Times New Roman" w:cs="Times New Roman"/>
                                <w:color w:val="000000" w:themeColor="text1"/>
                                <w:sz w:val="18"/>
                                <w:szCs w:val="18"/>
                                <w:shd w:val="clear" w:color="auto" w:fill="FFFFFF"/>
                                <w:lang w:val="en-US"/>
                              </w:rPr>
                              <w:t xml:space="preserve">eproductive and </w:t>
                            </w:r>
                            <w:r w:rsidR="008B260B" w:rsidRPr="000A76B7">
                              <w:rPr>
                                <w:rFonts w:ascii="Times New Roman" w:hAnsi="Times New Roman" w:cs="Times New Roman"/>
                                <w:color w:val="000000" w:themeColor="text1"/>
                                <w:sz w:val="18"/>
                                <w:szCs w:val="18"/>
                                <w:shd w:val="clear" w:color="auto" w:fill="FFFFFF"/>
                                <w:lang w:val="en-US"/>
                              </w:rPr>
                              <w:t>c</w:t>
                            </w:r>
                            <w:r w:rsidRPr="000A76B7">
                              <w:rPr>
                                <w:rFonts w:ascii="Times New Roman" w:hAnsi="Times New Roman" w:cs="Times New Roman"/>
                                <w:color w:val="000000" w:themeColor="text1"/>
                                <w:sz w:val="18"/>
                                <w:szCs w:val="18"/>
                                <w:shd w:val="clear" w:color="auto" w:fill="FFFFFF"/>
                                <w:lang w:val="en-US"/>
                              </w:rPr>
                              <w:t xml:space="preserve">hild </w:t>
                            </w:r>
                            <w:r w:rsidR="008B260B" w:rsidRPr="000A76B7">
                              <w:rPr>
                                <w:rFonts w:ascii="Times New Roman" w:hAnsi="Times New Roman" w:cs="Times New Roman"/>
                                <w:color w:val="000000" w:themeColor="text1"/>
                                <w:sz w:val="18"/>
                                <w:szCs w:val="18"/>
                                <w:shd w:val="clear" w:color="auto" w:fill="FFFFFF"/>
                                <w:lang w:val="en-US"/>
                              </w:rPr>
                              <w:t>h</w:t>
                            </w:r>
                            <w:r w:rsidRPr="000A76B7">
                              <w:rPr>
                                <w:rFonts w:ascii="Times New Roman" w:hAnsi="Times New Roman" w:cs="Times New Roman"/>
                                <w:color w:val="000000" w:themeColor="text1"/>
                                <w:sz w:val="18"/>
                                <w:szCs w:val="18"/>
                                <w:shd w:val="clear" w:color="auto" w:fill="FFFFFF"/>
                                <w:lang w:val="en-US"/>
                              </w:rPr>
                              <w:t xml:space="preserve">ealth </w:t>
                            </w:r>
                            <w:r w:rsidR="008B260B" w:rsidRPr="000A76B7">
                              <w:rPr>
                                <w:rFonts w:ascii="Times New Roman" w:hAnsi="Times New Roman" w:cs="Times New Roman"/>
                                <w:color w:val="000000" w:themeColor="text1"/>
                                <w:sz w:val="18"/>
                                <w:szCs w:val="18"/>
                                <w:shd w:val="clear" w:color="auto" w:fill="FFFFFF"/>
                                <w:lang w:val="en-US"/>
                              </w:rPr>
                              <w:t>s</w:t>
                            </w:r>
                            <w:r w:rsidRPr="000A76B7">
                              <w:rPr>
                                <w:rFonts w:ascii="Times New Roman" w:hAnsi="Times New Roman" w:cs="Times New Roman"/>
                                <w:color w:val="000000" w:themeColor="text1"/>
                                <w:sz w:val="18"/>
                                <w:szCs w:val="18"/>
                                <w:shd w:val="clear" w:color="auto" w:fill="FFFFFF"/>
                                <w:lang w:val="en-US"/>
                              </w:rPr>
                              <w:t>ervices and is equipped to deliver</w:t>
                            </w:r>
                            <w:r w:rsidRPr="000A76B7">
                              <w:rPr>
                                <w:rFonts w:ascii="Times New Roman" w:hAnsi="Times New Roman" w:cs="Times New Roman"/>
                                <w:color w:val="000000" w:themeColor="text1"/>
                                <w:shd w:val="clear" w:color="auto" w:fill="FFFFFF"/>
                                <w:lang w:val="en-US"/>
                              </w:rPr>
                              <w:t xml:space="preserve"> </w:t>
                            </w:r>
                            <w:r w:rsidRPr="000A76B7">
                              <w:rPr>
                                <w:rFonts w:ascii="Times New Roman" w:hAnsi="Times New Roman" w:cs="Times New Roman"/>
                                <w:color w:val="000000" w:themeColor="text1"/>
                                <w:sz w:val="18"/>
                                <w:szCs w:val="18"/>
                                <w:shd w:val="clear" w:color="auto" w:fill="FFFFFF"/>
                                <w:lang w:val="en-US"/>
                              </w:rPr>
                              <w:t xml:space="preserve">services at the </w:t>
                            </w:r>
                            <w:r w:rsidR="008B260B" w:rsidRPr="000A76B7">
                              <w:rPr>
                                <w:rFonts w:ascii="Times New Roman" w:hAnsi="Times New Roman" w:cs="Times New Roman"/>
                                <w:color w:val="000000" w:themeColor="text1"/>
                                <w:sz w:val="18"/>
                                <w:szCs w:val="18"/>
                                <w:shd w:val="clear" w:color="auto" w:fill="FFFFFF"/>
                                <w:lang w:val="en-US"/>
                              </w:rPr>
                              <w:t>m</w:t>
                            </w:r>
                            <w:r w:rsidRPr="000A76B7">
                              <w:rPr>
                                <w:rFonts w:ascii="Times New Roman" w:hAnsi="Times New Roman" w:cs="Times New Roman"/>
                                <w:color w:val="000000" w:themeColor="text1"/>
                                <w:sz w:val="18"/>
                                <w:szCs w:val="18"/>
                                <w:shd w:val="clear" w:color="auto" w:fill="FFFFFF"/>
                                <w:lang w:val="en-US"/>
                              </w:rPr>
                              <w:t xml:space="preserve">aternal </w:t>
                            </w:r>
                            <w:r w:rsidR="008B260B" w:rsidRPr="000A76B7">
                              <w:rPr>
                                <w:rFonts w:ascii="Times New Roman" w:hAnsi="Times New Roman" w:cs="Times New Roman"/>
                                <w:color w:val="000000" w:themeColor="text1"/>
                                <w:sz w:val="18"/>
                                <w:szCs w:val="18"/>
                                <w:shd w:val="clear" w:color="auto" w:fill="FFFFFF"/>
                                <w:lang w:val="en-US"/>
                              </w:rPr>
                              <w:t>u</w:t>
                            </w:r>
                            <w:r w:rsidRPr="000A76B7">
                              <w:rPr>
                                <w:rFonts w:ascii="Times New Roman" w:hAnsi="Times New Roman" w:cs="Times New Roman"/>
                                <w:color w:val="000000" w:themeColor="text1"/>
                                <w:sz w:val="18"/>
                                <w:szCs w:val="18"/>
                                <w:shd w:val="clear" w:color="auto" w:fill="FFFFFF"/>
                                <w:lang w:val="en-US"/>
                              </w:rPr>
                              <w:t xml:space="preserve">nit. It also has an eye clinic </w:t>
                            </w:r>
                            <w:r w:rsidR="009860DA" w:rsidRPr="000A76B7">
                              <w:rPr>
                                <w:rFonts w:ascii="Times New Roman" w:hAnsi="Times New Roman" w:cs="Times New Roman"/>
                                <w:color w:val="000000" w:themeColor="text1"/>
                                <w:sz w:val="18"/>
                                <w:szCs w:val="18"/>
                                <w:shd w:val="clear" w:color="auto" w:fill="FFFFFF"/>
                                <w:lang w:val="en-US"/>
                              </w:rPr>
                              <w:t>that</w:t>
                            </w:r>
                            <w:r w:rsidRPr="000A76B7">
                              <w:rPr>
                                <w:rFonts w:ascii="Times New Roman" w:hAnsi="Times New Roman" w:cs="Times New Roman"/>
                                <w:color w:val="000000" w:themeColor="text1"/>
                                <w:sz w:val="18"/>
                                <w:szCs w:val="18"/>
                                <w:shd w:val="clear" w:color="auto" w:fill="FFFFFF"/>
                                <w:lang w:val="en-US"/>
                              </w:rPr>
                              <w:t xml:space="preserve"> does examination</w:t>
                            </w:r>
                            <w:r w:rsidR="009860DA" w:rsidRPr="000A76B7">
                              <w:rPr>
                                <w:rFonts w:ascii="Times New Roman" w:hAnsi="Times New Roman" w:cs="Times New Roman"/>
                                <w:color w:val="000000" w:themeColor="text1"/>
                                <w:sz w:val="18"/>
                                <w:szCs w:val="18"/>
                                <w:shd w:val="clear" w:color="auto" w:fill="FFFFFF"/>
                                <w:lang w:val="en-US"/>
                              </w:rPr>
                              <w:t>s</w:t>
                            </w:r>
                            <w:r w:rsidRPr="000A76B7">
                              <w:rPr>
                                <w:rFonts w:ascii="Times New Roman" w:hAnsi="Times New Roman" w:cs="Times New Roman"/>
                                <w:color w:val="000000" w:themeColor="text1"/>
                                <w:sz w:val="18"/>
                                <w:szCs w:val="18"/>
                                <w:shd w:val="clear" w:color="auto" w:fill="FFFFFF"/>
                                <w:lang w:val="en-US"/>
                              </w:rPr>
                              <w:t xml:space="preserve"> and an oral health care service (Dental Unit)</w:t>
                            </w:r>
                            <w:r w:rsidR="003B116B" w:rsidRPr="000A76B7">
                              <w:rPr>
                                <w:rFonts w:ascii="Times New Roman" w:hAnsi="Times New Roman" w:cs="Times New Roman"/>
                                <w:color w:val="000000" w:themeColor="text1"/>
                                <w:sz w:val="18"/>
                                <w:szCs w:val="18"/>
                                <w:shd w:val="clear" w:color="auto" w:fill="FFFFFF"/>
                                <w:lang w:val="en-US"/>
                              </w:rPr>
                              <w:t>.</w:t>
                            </w:r>
                          </w:p>
                          <w:p w14:paraId="28A09AAE" w14:textId="32B8742F" w:rsidR="003D26A5" w:rsidRPr="000A76B7" w:rsidRDefault="003B116B" w:rsidP="005E4581">
                            <w:pPr>
                              <w:spacing w:after="120"/>
                              <w:jc w:val="both"/>
                              <w:rPr>
                                <w:rFonts w:ascii="Times New Roman" w:hAnsi="Times New Roman" w:cs="Times New Roman"/>
                                <w:color w:val="000000" w:themeColor="text1"/>
                                <w:sz w:val="18"/>
                                <w:szCs w:val="18"/>
                                <w:lang w:val="en-US"/>
                              </w:rPr>
                            </w:pPr>
                            <w:r w:rsidRPr="000A76B7">
                              <w:rPr>
                                <w:rFonts w:ascii="Times New Roman" w:hAnsi="Times New Roman" w:cs="Times New Roman"/>
                                <w:color w:val="000000" w:themeColor="text1"/>
                                <w:sz w:val="18"/>
                                <w:szCs w:val="18"/>
                                <w:lang w:val="en-GB"/>
                              </w:rPr>
                              <w:t xml:space="preserve">The staff of the hospital consists of </w:t>
                            </w:r>
                            <w:r w:rsidR="00577F48" w:rsidRPr="000A76B7">
                              <w:rPr>
                                <w:rFonts w:ascii="Times New Roman" w:hAnsi="Times New Roman" w:cs="Times New Roman"/>
                                <w:color w:val="000000" w:themeColor="text1"/>
                                <w:sz w:val="18"/>
                                <w:szCs w:val="18"/>
                                <w:lang w:val="en-GB"/>
                              </w:rPr>
                              <w:t>657</w:t>
                            </w:r>
                            <w:r w:rsidRPr="000A76B7">
                              <w:rPr>
                                <w:rFonts w:ascii="Times New Roman" w:hAnsi="Times New Roman" w:cs="Times New Roman"/>
                                <w:color w:val="000000" w:themeColor="text1"/>
                                <w:sz w:val="18"/>
                                <w:szCs w:val="18"/>
                                <w:lang w:val="en-GB"/>
                              </w:rPr>
                              <w:t xml:space="preserve"> members</w:t>
                            </w:r>
                            <w:r w:rsidR="004105C3" w:rsidRPr="000A76B7">
                              <w:rPr>
                                <w:rFonts w:ascii="Times New Roman" w:hAnsi="Times New Roman" w:cs="Times New Roman"/>
                                <w:color w:val="000000" w:themeColor="text1"/>
                                <w:sz w:val="18"/>
                                <w:szCs w:val="18"/>
                                <w:lang w:val="en-GB"/>
                              </w:rPr>
                              <w:t>:</w:t>
                            </w:r>
                            <w:r w:rsidRPr="000A76B7">
                              <w:rPr>
                                <w:rFonts w:ascii="Times New Roman" w:hAnsi="Times New Roman" w:cs="Times New Roman"/>
                                <w:color w:val="000000" w:themeColor="text1"/>
                                <w:sz w:val="18"/>
                                <w:szCs w:val="18"/>
                                <w:lang w:val="en-GB"/>
                              </w:rPr>
                              <w:t xml:space="preserve"> </w:t>
                            </w:r>
                            <w:r w:rsidR="004105C3" w:rsidRPr="000A76B7">
                              <w:rPr>
                                <w:rFonts w:ascii="Times New Roman" w:hAnsi="Times New Roman" w:cs="Times New Roman"/>
                                <w:color w:val="000000" w:themeColor="text1"/>
                                <w:sz w:val="18"/>
                                <w:szCs w:val="18"/>
                                <w:lang w:val="en-GB"/>
                              </w:rPr>
                              <w:t xml:space="preserve">321 are professional nurses, 28 enrolled nurses, 11 community health nurses, 21 medical doctors (specialists and medical officers), 32 physician assistants, 3 clinical psychologists, 2 occupational therapists, 8 occupational therapists assistants, 44 health assistants, 7 laboratory technicians, 2 laboratory assistants, 1 radiographer, and 4 pharmacists. </w:t>
                            </w:r>
                            <w:r w:rsidRPr="000A76B7">
                              <w:rPr>
                                <w:rFonts w:ascii="Times New Roman" w:hAnsi="Times New Roman" w:cs="Times New Roman"/>
                                <w:color w:val="000000" w:themeColor="text1"/>
                                <w:sz w:val="18"/>
                                <w:szCs w:val="18"/>
                                <w:lang w:val="en-GB"/>
                              </w:rPr>
                              <w:t xml:space="preserve">The rest are </w:t>
                            </w:r>
                            <w:r w:rsidR="004105C3" w:rsidRPr="000A76B7">
                              <w:rPr>
                                <w:rFonts w:ascii="Times New Roman" w:hAnsi="Times New Roman" w:cs="Times New Roman"/>
                                <w:color w:val="000000" w:themeColor="text1"/>
                                <w:sz w:val="18"/>
                                <w:szCs w:val="18"/>
                                <w:lang w:val="en-GB"/>
                              </w:rPr>
                              <w:t>administrative staff members</w:t>
                            </w:r>
                            <w:r w:rsidRPr="000A76B7">
                              <w:rPr>
                                <w:rFonts w:ascii="Times New Roman" w:hAnsi="Times New Roman" w:cs="Times New Roman"/>
                                <w:color w:val="000000" w:themeColor="text1"/>
                                <w:sz w:val="18"/>
                                <w:szCs w:val="18"/>
                                <w:lang w:val="en-GB"/>
                              </w:rPr>
                              <w:t>, security</w:t>
                            </w:r>
                            <w:r w:rsidR="004105C3" w:rsidRPr="000A76B7">
                              <w:rPr>
                                <w:rFonts w:ascii="Times New Roman" w:hAnsi="Times New Roman" w:cs="Times New Roman"/>
                                <w:color w:val="000000" w:themeColor="text1"/>
                                <w:sz w:val="18"/>
                                <w:szCs w:val="18"/>
                                <w:lang w:val="en-GB"/>
                              </w:rPr>
                              <w:t>, and orderlies.</w:t>
                            </w:r>
                          </w:p>
                          <w:p w14:paraId="18719DD8" w14:textId="59C1231C" w:rsidR="003D26A5" w:rsidRDefault="003D26A5" w:rsidP="00AA3A65">
                            <w:pPr>
                              <w:ind w:left="360"/>
                              <w:jc w:val="both"/>
                              <w:rPr>
                                <w:rFonts w:ascii="Times New Roman" w:hAnsi="Times New Roman" w:cs="Times New Roman"/>
                                <w:sz w:val="18"/>
                                <w:szCs w:val="18"/>
                                <w:lang w:val="en-US"/>
                              </w:rPr>
                            </w:pPr>
                          </w:p>
                          <w:p w14:paraId="616CD97D" w14:textId="27E074F7" w:rsidR="003D26A5" w:rsidRDefault="003D26A5" w:rsidP="00AA3A65">
                            <w:pPr>
                              <w:ind w:left="360"/>
                              <w:jc w:val="both"/>
                              <w:rPr>
                                <w:rFonts w:ascii="Times New Roman" w:hAnsi="Times New Roman" w:cs="Times New Roman"/>
                                <w:sz w:val="18"/>
                                <w:szCs w:val="18"/>
                                <w:lang w:val="en-US"/>
                              </w:rPr>
                            </w:pPr>
                          </w:p>
                          <w:p w14:paraId="68F3F86D" w14:textId="728E5F7C" w:rsidR="003D26A5" w:rsidRDefault="003D26A5" w:rsidP="00AA3A65">
                            <w:pPr>
                              <w:ind w:left="360"/>
                              <w:jc w:val="both"/>
                              <w:rPr>
                                <w:rFonts w:ascii="Times New Roman" w:hAnsi="Times New Roman" w:cs="Times New Roman"/>
                                <w:sz w:val="18"/>
                                <w:szCs w:val="18"/>
                                <w:lang w:val="en-US"/>
                              </w:rPr>
                            </w:pPr>
                          </w:p>
                          <w:p w14:paraId="5AF21BD8" w14:textId="15231ACB" w:rsidR="003D26A5" w:rsidRDefault="003D26A5" w:rsidP="00AA3A65">
                            <w:pPr>
                              <w:ind w:left="360"/>
                              <w:jc w:val="both"/>
                              <w:rPr>
                                <w:rFonts w:ascii="Times New Roman" w:hAnsi="Times New Roman" w:cs="Times New Roman"/>
                                <w:sz w:val="18"/>
                                <w:szCs w:val="18"/>
                                <w:lang w:val="en-US"/>
                              </w:rPr>
                            </w:pPr>
                          </w:p>
                          <w:p w14:paraId="7EC791BE" w14:textId="77777777" w:rsidR="003D26A5" w:rsidRPr="00AA3A65" w:rsidRDefault="003D26A5" w:rsidP="00AA3A65">
                            <w:pPr>
                              <w:ind w:left="360"/>
                              <w:jc w:val="both"/>
                              <w:rPr>
                                <w:rFonts w:ascii="Times New Roman" w:hAnsi="Times New Roman" w:cs="Times New Roman"/>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31B2F" id="Casella di testo 4" o:spid="_x0000_s1027" type="#_x0000_t202" style="position:absolute;margin-left:-4.85pt;margin-top:8.1pt;width:396pt;height:17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" fillcolor="white [3201]" strokeweight=".5pt">
                <v:textbox>
                  <w:txbxContent>
                    <w:p w14:paraId="01D05F39" w14:textId="42FFC34B" w:rsidR="0094089E" w:rsidRPr="00045CB2" w:rsidRDefault="000C7FF3" w:rsidP="0094089E">
                      <w:pPr>
                        <w:autoSpaceDE w:val="0"/>
                        <w:autoSpaceDN w:val="0"/>
                        <w:adjustRightInd w:val="0"/>
                        <w:jc w:val="both"/>
                        <w:rPr>
                          <w:rFonts w:ascii="Times New Roman" w:hAnsi="Times New Roman" w:cs="Times New Roman"/>
                          <w:b/>
                          <w:bCs/>
                          <w:sz w:val="18"/>
                          <w:szCs w:val="18"/>
                          <w:lang w:val="en-US"/>
                        </w:rPr>
                      </w:pPr>
                      <w:r>
                        <w:rPr>
                          <w:rFonts w:ascii="Times New Roman" w:hAnsi="Times New Roman" w:cs="Times New Roman"/>
                          <w:b/>
                          <w:bCs/>
                          <w:sz w:val="18"/>
                          <w:szCs w:val="18"/>
                          <w:lang w:val="en-US"/>
                        </w:rPr>
                        <w:t>Ghana</w:t>
                      </w:r>
                      <w:r w:rsidR="0094089E" w:rsidRPr="00045CB2">
                        <w:rPr>
                          <w:rFonts w:ascii="Times New Roman" w:hAnsi="Times New Roman" w:cs="Times New Roman"/>
                          <w:b/>
                          <w:bCs/>
                          <w:sz w:val="18"/>
                          <w:szCs w:val="18"/>
                          <w:lang w:val="en-US"/>
                        </w:rPr>
                        <w:t xml:space="preserve">: </w:t>
                      </w:r>
                      <w:proofErr w:type="spellStart"/>
                      <w:r>
                        <w:rPr>
                          <w:rFonts w:ascii="Times New Roman" w:hAnsi="Times New Roman" w:cs="Times New Roman"/>
                          <w:b/>
                          <w:bCs/>
                          <w:sz w:val="18"/>
                          <w:szCs w:val="18"/>
                          <w:lang w:val="en-US"/>
                        </w:rPr>
                        <w:t>Pantang</w:t>
                      </w:r>
                      <w:proofErr w:type="spellEnd"/>
                      <w:r>
                        <w:rPr>
                          <w:rFonts w:ascii="Times New Roman" w:hAnsi="Times New Roman" w:cs="Times New Roman"/>
                          <w:b/>
                          <w:bCs/>
                          <w:sz w:val="18"/>
                          <w:szCs w:val="18"/>
                          <w:lang w:val="en-US"/>
                        </w:rPr>
                        <w:t xml:space="preserve"> Psychiatric Hospital</w:t>
                      </w:r>
                      <w:r w:rsidR="0094089E" w:rsidRPr="00045CB2">
                        <w:rPr>
                          <w:rFonts w:ascii="Times New Roman" w:hAnsi="Times New Roman" w:cs="Times New Roman"/>
                          <w:b/>
                          <w:bCs/>
                          <w:sz w:val="18"/>
                          <w:szCs w:val="18"/>
                          <w:lang w:val="en-US"/>
                        </w:rPr>
                        <w:t xml:space="preserve">  </w:t>
                      </w:r>
                    </w:p>
                    <w:p w14:paraId="31E1C84D" w14:textId="77777777" w:rsidR="0094089E" w:rsidRPr="00A35997" w:rsidRDefault="0094089E" w:rsidP="0094089E">
                      <w:pPr>
                        <w:autoSpaceDE w:val="0"/>
                        <w:autoSpaceDN w:val="0"/>
                        <w:adjustRightInd w:val="0"/>
                        <w:jc w:val="both"/>
                        <w:rPr>
                          <w:rFonts w:ascii="Times New Roman" w:hAnsi="Times New Roman" w:cs="Times New Roman"/>
                          <w:b/>
                          <w:bCs/>
                          <w:sz w:val="18"/>
                          <w:szCs w:val="18"/>
                          <w:lang w:val="en-US"/>
                        </w:rPr>
                      </w:pPr>
                    </w:p>
                    <w:p w14:paraId="411DB757" w14:textId="03B8DF4B" w:rsidR="003B116B" w:rsidRPr="000A76B7" w:rsidRDefault="00A35997" w:rsidP="00A35997">
                      <w:pPr>
                        <w:jc w:val="both"/>
                        <w:rPr>
                          <w:rFonts w:ascii="Times New Roman" w:hAnsi="Times New Roman" w:cs="Times New Roman"/>
                          <w:color w:val="000000" w:themeColor="text1"/>
                          <w:sz w:val="18"/>
                          <w:szCs w:val="18"/>
                          <w:shd w:val="clear" w:color="auto" w:fill="FFFFFF"/>
                          <w:lang w:val="en-US"/>
                        </w:rPr>
                      </w:pPr>
                      <w:r w:rsidRPr="000A76B7">
                        <w:rPr>
                          <w:rFonts w:ascii="Times New Roman" w:hAnsi="Times New Roman" w:cs="Times New Roman"/>
                          <w:color w:val="000000" w:themeColor="text1"/>
                          <w:sz w:val="18"/>
                          <w:szCs w:val="18"/>
                          <w:shd w:val="clear" w:color="auto" w:fill="FFFFFF"/>
                          <w:lang w:val="en-US"/>
                        </w:rPr>
                        <w:t xml:space="preserve">The </w:t>
                      </w:r>
                      <w:proofErr w:type="spellStart"/>
                      <w:r w:rsidRPr="000A76B7">
                        <w:rPr>
                          <w:rFonts w:ascii="Times New Roman" w:hAnsi="Times New Roman" w:cs="Times New Roman"/>
                          <w:color w:val="000000" w:themeColor="text1"/>
                          <w:sz w:val="18"/>
                          <w:szCs w:val="18"/>
                          <w:shd w:val="clear" w:color="auto" w:fill="FFFFFF"/>
                          <w:lang w:val="en-US"/>
                        </w:rPr>
                        <w:t>Pantang</w:t>
                      </w:r>
                      <w:proofErr w:type="spellEnd"/>
                      <w:r w:rsidRPr="000A76B7">
                        <w:rPr>
                          <w:rFonts w:ascii="Times New Roman" w:hAnsi="Times New Roman" w:cs="Times New Roman"/>
                          <w:color w:val="000000" w:themeColor="text1"/>
                          <w:sz w:val="18"/>
                          <w:szCs w:val="18"/>
                          <w:shd w:val="clear" w:color="auto" w:fill="FFFFFF"/>
                          <w:lang w:val="en-US"/>
                        </w:rPr>
                        <w:t xml:space="preserve"> Psychiatric hospital is an offshoot of the Accra Psychiatric Hospital. It was declared open in 1975. The hospital is situated near a village called </w:t>
                      </w:r>
                      <w:proofErr w:type="spellStart"/>
                      <w:r w:rsidRPr="000A76B7">
                        <w:rPr>
                          <w:rFonts w:ascii="Times New Roman" w:hAnsi="Times New Roman" w:cs="Times New Roman"/>
                          <w:color w:val="000000" w:themeColor="text1"/>
                          <w:sz w:val="18"/>
                          <w:szCs w:val="18"/>
                          <w:shd w:val="clear" w:color="auto" w:fill="FFFFFF"/>
                          <w:lang w:val="en-US"/>
                        </w:rPr>
                        <w:t>Pantang</w:t>
                      </w:r>
                      <w:proofErr w:type="spellEnd"/>
                      <w:r w:rsidRPr="000A76B7">
                        <w:rPr>
                          <w:rFonts w:ascii="Times New Roman" w:hAnsi="Times New Roman" w:cs="Times New Roman"/>
                          <w:color w:val="000000" w:themeColor="text1"/>
                          <w:sz w:val="18"/>
                          <w:szCs w:val="18"/>
                          <w:shd w:val="clear" w:color="auto" w:fill="FFFFFF"/>
                          <w:lang w:val="en-US"/>
                        </w:rPr>
                        <w:t>, about 1.6 kilomete</w:t>
                      </w:r>
                      <w:r w:rsidR="009C7618" w:rsidRPr="000A76B7">
                        <w:rPr>
                          <w:rFonts w:ascii="Times New Roman" w:hAnsi="Times New Roman" w:cs="Times New Roman"/>
                          <w:color w:val="000000" w:themeColor="text1"/>
                          <w:sz w:val="18"/>
                          <w:szCs w:val="18"/>
                          <w:shd w:val="clear" w:color="auto" w:fill="FFFFFF"/>
                          <w:lang w:val="en-US"/>
                        </w:rPr>
                        <w:t>r</w:t>
                      </w:r>
                      <w:r w:rsidRPr="000A76B7">
                        <w:rPr>
                          <w:rFonts w:ascii="Times New Roman" w:hAnsi="Times New Roman" w:cs="Times New Roman"/>
                          <w:color w:val="000000" w:themeColor="text1"/>
                          <w:sz w:val="18"/>
                          <w:szCs w:val="18"/>
                          <w:shd w:val="clear" w:color="auto" w:fill="FFFFFF"/>
                          <w:lang w:val="en-US"/>
                        </w:rPr>
                        <w:t xml:space="preserve">s off the </w:t>
                      </w:r>
                      <w:proofErr w:type="gramStart"/>
                      <w:r w:rsidRPr="000A76B7">
                        <w:rPr>
                          <w:rFonts w:ascii="Times New Roman" w:hAnsi="Times New Roman" w:cs="Times New Roman"/>
                          <w:color w:val="000000" w:themeColor="text1"/>
                          <w:sz w:val="18"/>
                          <w:szCs w:val="18"/>
                          <w:shd w:val="clear" w:color="auto" w:fill="FFFFFF"/>
                          <w:lang w:val="en-US"/>
                        </w:rPr>
                        <w:t>Accra- Aburi road</w:t>
                      </w:r>
                      <w:proofErr w:type="gramEnd"/>
                      <w:r w:rsidRPr="000A76B7">
                        <w:rPr>
                          <w:rFonts w:ascii="Times New Roman" w:hAnsi="Times New Roman" w:cs="Times New Roman"/>
                          <w:color w:val="000000" w:themeColor="text1"/>
                          <w:sz w:val="18"/>
                          <w:szCs w:val="18"/>
                          <w:shd w:val="clear" w:color="auto" w:fill="FFFFFF"/>
                          <w:lang w:val="en-US"/>
                        </w:rPr>
                        <w:t xml:space="preserve"> and 25 kilomet</w:t>
                      </w:r>
                      <w:r w:rsidR="002E294D" w:rsidRPr="000A76B7">
                        <w:rPr>
                          <w:rFonts w:ascii="Times New Roman" w:hAnsi="Times New Roman" w:cs="Times New Roman"/>
                          <w:color w:val="000000" w:themeColor="text1"/>
                          <w:sz w:val="18"/>
                          <w:szCs w:val="18"/>
                          <w:shd w:val="clear" w:color="auto" w:fill="FFFFFF"/>
                          <w:lang w:val="en-US"/>
                        </w:rPr>
                        <w:t>er</w:t>
                      </w:r>
                      <w:r w:rsidRPr="000A76B7">
                        <w:rPr>
                          <w:rFonts w:ascii="Times New Roman" w:hAnsi="Times New Roman" w:cs="Times New Roman"/>
                          <w:color w:val="000000" w:themeColor="text1"/>
                          <w:sz w:val="18"/>
                          <w:szCs w:val="18"/>
                          <w:shd w:val="clear" w:color="auto" w:fill="FFFFFF"/>
                          <w:lang w:val="en-US"/>
                        </w:rPr>
                        <w:t xml:space="preserve">s from Accra Central. The hospital was </w:t>
                      </w:r>
                      <w:r w:rsidR="009860DA" w:rsidRPr="000A76B7">
                        <w:rPr>
                          <w:rFonts w:ascii="Times New Roman" w:hAnsi="Times New Roman" w:cs="Times New Roman"/>
                          <w:color w:val="000000" w:themeColor="text1"/>
                          <w:sz w:val="18"/>
                          <w:szCs w:val="18"/>
                          <w:shd w:val="clear" w:color="auto" w:fill="FFFFFF"/>
                          <w:lang w:val="en-US"/>
                        </w:rPr>
                        <w:t>initi</w:t>
                      </w:r>
                      <w:r w:rsidRPr="000A76B7">
                        <w:rPr>
                          <w:rFonts w:ascii="Times New Roman" w:hAnsi="Times New Roman" w:cs="Times New Roman"/>
                          <w:color w:val="000000" w:themeColor="text1"/>
                          <w:sz w:val="18"/>
                          <w:szCs w:val="18"/>
                          <w:shd w:val="clear" w:color="auto" w:fill="FFFFFF"/>
                          <w:lang w:val="en-US"/>
                        </w:rPr>
                        <w:t>ally planned to be a Pan-African Mental Health Village.</w:t>
                      </w:r>
                      <w:r w:rsidR="008B260B" w:rsidRPr="000A76B7">
                        <w:rPr>
                          <w:rFonts w:ascii="Times New Roman" w:hAnsi="Times New Roman" w:cs="Times New Roman"/>
                          <w:color w:val="000000" w:themeColor="text1"/>
                          <w:sz w:val="18"/>
                          <w:szCs w:val="18"/>
                          <w:shd w:val="clear" w:color="auto" w:fill="FFFFFF"/>
                          <w:lang w:val="en-US"/>
                        </w:rPr>
                        <w:t xml:space="preserve"> </w:t>
                      </w:r>
                      <w:r w:rsidRPr="000A76B7">
                        <w:rPr>
                          <w:rFonts w:ascii="Times New Roman" w:hAnsi="Times New Roman" w:cs="Times New Roman"/>
                          <w:color w:val="000000" w:themeColor="text1"/>
                          <w:sz w:val="18"/>
                          <w:szCs w:val="18"/>
                          <w:shd w:val="clear" w:color="auto" w:fill="FFFFFF"/>
                          <w:lang w:val="en-US"/>
                        </w:rPr>
                        <w:t>It is currently one of the largest psychiatric hospitals in Ghana. It has 500 beds</w:t>
                      </w:r>
                      <w:r w:rsidR="009860DA" w:rsidRPr="000A76B7">
                        <w:rPr>
                          <w:rFonts w:ascii="Times New Roman" w:hAnsi="Times New Roman" w:cs="Times New Roman"/>
                          <w:color w:val="000000" w:themeColor="text1"/>
                          <w:sz w:val="18"/>
                          <w:szCs w:val="18"/>
                          <w:shd w:val="clear" w:color="auto" w:fill="FFFFFF"/>
                          <w:lang w:val="en-US"/>
                        </w:rPr>
                        <w:t>,</w:t>
                      </w:r>
                      <w:r w:rsidRPr="000A76B7">
                        <w:rPr>
                          <w:rFonts w:ascii="Times New Roman" w:hAnsi="Times New Roman" w:cs="Times New Roman"/>
                          <w:color w:val="000000" w:themeColor="text1"/>
                          <w:sz w:val="18"/>
                          <w:szCs w:val="18"/>
                          <w:shd w:val="clear" w:color="auto" w:fill="FFFFFF"/>
                          <w:lang w:val="en-US"/>
                        </w:rPr>
                        <w:t xml:space="preserve"> and </w:t>
                      </w:r>
                      <w:r w:rsidR="008B260B" w:rsidRPr="000A76B7">
                        <w:rPr>
                          <w:rFonts w:ascii="Times New Roman" w:hAnsi="Times New Roman" w:cs="Times New Roman"/>
                          <w:color w:val="000000" w:themeColor="text1"/>
                          <w:sz w:val="18"/>
                          <w:szCs w:val="18"/>
                          <w:shd w:val="clear" w:color="auto" w:fill="FFFFFF"/>
                          <w:lang w:val="en-US"/>
                        </w:rPr>
                        <w:t xml:space="preserve">service users </w:t>
                      </w:r>
                      <w:r w:rsidRPr="000A76B7">
                        <w:rPr>
                          <w:rFonts w:ascii="Times New Roman" w:hAnsi="Times New Roman" w:cs="Times New Roman"/>
                          <w:color w:val="000000" w:themeColor="text1"/>
                          <w:sz w:val="18"/>
                          <w:szCs w:val="18"/>
                          <w:shd w:val="clear" w:color="auto" w:fill="FFFFFF"/>
                          <w:lang w:val="en-US"/>
                        </w:rPr>
                        <w:t xml:space="preserve">are from over Ghana and nearby countries. It has </w:t>
                      </w:r>
                      <w:r w:rsidR="008B260B" w:rsidRPr="000A76B7">
                        <w:rPr>
                          <w:rFonts w:ascii="Times New Roman" w:hAnsi="Times New Roman" w:cs="Times New Roman"/>
                          <w:color w:val="000000" w:themeColor="text1"/>
                          <w:sz w:val="18"/>
                          <w:szCs w:val="18"/>
                          <w:shd w:val="clear" w:color="auto" w:fill="FFFFFF"/>
                          <w:lang w:val="en-US"/>
                        </w:rPr>
                        <w:t>in-patient and out-patient</w:t>
                      </w:r>
                      <w:r w:rsidRPr="000A76B7">
                        <w:rPr>
                          <w:rFonts w:ascii="Times New Roman" w:hAnsi="Times New Roman" w:cs="Times New Roman"/>
                          <w:color w:val="000000" w:themeColor="text1"/>
                          <w:sz w:val="18"/>
                          <w:szCs w:val="18"/>
                          <w:shd w:val="clear" w:color="auto" w:fill="FFFFFF"/>
                          <w:lang w:val="en-US"/>
                        </w:rPr>
                        <w:t xml:space="preserve"> wards</w:t>
                      </w:r>
                      <w:r w:rsidR="00A12F82" w:rsidRPr="000A76B7">
                        <w:rPr>
                          <w:rFonts w:ascii="Times New Roman" w:hAnsi="Times New Roman" w:cs="Times New Roman"/>
                          <w:color w:val="000000" w:themeColor="text1"/>
                          <w:sz w:val="18"/>
                          <w:szCs w:val="18"/>
                          <w:shd w:val="clear" w:color="auto" w:fill="FFFFFF"/>
                          <w:lang w:val="en-US"/>
                        </w:rPr>
                        <w:t xml:space="preserve"> (for long- and short-term admissions)</w:t>
                      </w:r>
                      <w:r w:rsidRPr="000A76B7">
                        <w:rPr>
                          <w:rFonts w:ascii="Times New Roman" w:hAnsi="Times New Roman" w:cs="Times New Roman"/>
                          <w:color w:val="000000" w:themeColor="text1"/>
                          <w:sz w:val="18"/>
                          <w:szCs w:val="18"/>
                          <w:shd w:val="clear" w:color="auto" w:fill="FFFFFF"/>
                          <w:lang w:val="en-US"/>
                        </w:rPr>
                        <w:t xml:space="preserve">. </w:t>
                      </w:r>
                      <w:proofErr w:type="spellStart"/>
                      <w:r w:rsidR="008B260B" w:rsidRPr="000A76B7">
                        <w:rPr>
                          <w:rFonts w:ascii="Times New Roman" w:hAnsi="Times New Roman" w:cs="Times New Roman"/>
                          <w:color w:val="000000" w:themeColor="text1"/>
                          <w:sz w:val="18"/>
                          <w:szCs w:val="18"/>
                          <w:shd w:val="clear" w:color="auto" w:fill="FFFFFF"/>
                          <w:lang w:val="en-US"/>
                        </w:rPr>
                        <w:t>Pantang</w:t>
                      </w:r>
                      <w:proofErr w:type="spellEnd"/>
                      <w:r w:rsidR="008B260B" w:rsidRPr="000A76B7">
                        <w:rPr>
                          <w:rFonts w:ascii="Times New Roman" w:hAnsi="Times New Roman" w:cs="Times New Roman"/>
                          <w:color w:val="000000" w:themeColor="text1"/>
                          <w:sz w:val="18"/>
                          <w:szCs w:val="18"/>
                          <w:shd w:val="clear" w:color="auto" w:fill="FFFFFF"/>
                          <w:lang w:val="en-US"/>
                        </w:rPr>
                        <w:t xml:space="preserve"> </w:t>
                      </w:r>
                      <w:r w:rsidR="00A12F82" w:rsidRPr="000A76B7">
                        <w:rPr>
                          <w:rFonts w:ascii="Times New Roman" w:hAnsi="Times New Roman" w:cs="Times New Roman"/>
                          <w:color w:val="000000" w:themeColor="text1"/>
                          <w:sz w:val="18"/>
                          <w:szCs w:val="18"/>
                          <w:shd w:val="clear" w:color="auto" w:fill="FFFFFF"/>
                          <w:lang w:val="en-US"/>
                        </w:rPr>
                        <w:t>h</w:t>
                      </w:r>
                      <w:r w:rsidR="008B260B" w:rsidRPr="000A76B7">
                        <w:rPr>
                          <w:rFonts w:ascii="Times New Roman" w:hAnsi="Times New Roman" w:cs="Times New Roman"/>
                          <w:color w:val="000000" w:themeColor="text1"/>
                          <w:sz w:val="18"/>
                          <w:szCs w:val="18"/>
                          <w:shd w:val="clear" w:color="auto" w:fill="FFFFFF"/>
                          <w:lang w:val="en-US"/>
                        </w:rPr>
                        <w:t>ospital provides pharmacotherapy and</w:t>
                      </w:r>
                      <w:r w:rsidRPr="000A76B7">
                        <w:rPr>
                          <w:rFonts w:ascii="Times New Roman" w:hAnsi="Times New Roman" w:cs="Times New Roman"/>
                          <w:color w:val="000000" w:themeColor="text1"/>
                          <w:sz w:val="18"/>
                          <w:szCs w:val="18"/>
                          <w:shd w:val="clear" w:color="auto" w:fill="FFFFFF"/>
                          <w:lang w:val="en-US"/>
                        </w:rPr>
                        <w:t xml:space="preserve"> psychological counseling services.</w:t>
                      </w:r>
                      <w:r w:rsidR="00A12F82" w:rsidRPr="000A76B7">
                        <w:rPr>
                          <w:rFonts w:ascii="Times New Roman" w:hAnsi="Times New Roman" w:cs="Times New Roman"/>
                          <w:color w:val="000000" w:themeColor="text1"/>
                          <w:sz w:val="18"/>
                          <w:szCs w:val="18"/>
                          <w:shd w:val="clear" w:color="auto" w:fill="FFFFFF"/>
                          <w:lang w:val="en-US"/>
                        </w:rPr>
                        <w:t xml:space="preserve"> </w:t>
                      </w:r>
                      <w:r w:rsidRPr="000A76B7">
                        <w:rPr>
                          <w:rFonts w:ascii="Times New Roman" w:hAnsi="Times New Roman" w:cs="Times New Roman"/>
                          <w:color w:val="000000" w:themeColor="text1"/>
                          <w:sz w:val="18"/>
                          <w:szCs w:val="18"/>
                          <w:shd w:val="clear" w:color="auto" w:fill="FFFFFF"/>
                          <w:lang w:val="en-US"/>
                        </w:rPr>
                        <w:t xml:space="preserve">In line with the concept </w:t>
                      </w:r>
                      <w:r w:rsidR="009860DA" w:rsidRPr="000A76B7">
                        <w:rPr>
                          <w:rFonts w:ascii="Times New Roman" w:hAnsi="Times New Roman" w:cs="Times New Roman"/>
                          <w:color w:val="000000" w:themeColor="text1"/>
                          <w:sz w:val="18"/>
                          <w:szCs w:val="18"/>
                          <w:shd w:val="clear" w:color="auto" w:fill="FFFFFF"/>
                          <w:lang w:val="en-US"/>
                        </w:rPr>
                        <w:t xml:space="preserve">of </w:t>
                      </w:r>
                      <w:r w:rsidRPr="000A76B7">
                        <w:rPr>
                          <w:rFonts w:ascii="Times New Roman" w:hAnsi="Times New Roman" w:cs="Times New Roman"/>
                          <w:color w:val="000000" w:themeColor="text1"/>
                          <w:sz w:val="18"/>
                          <w:szCs w:val="18"/>
                          <w:shd w:val="clear" w:color="auto" w:fill="FFFFFF"/>
                          <w:lang w:val="en-US"/>
                        </w:rPr>
                        <w:t xml:space="preserve">offering integrated services, </w:t>
                      </w:r>
                      <w:proofErr w:type="spellStart"/>
                      <w:r w:rsidR="008B260B" w:rsidRPr="000A76B7">
                        <w:rPr>
                          <w:rFonts w:ascii="Times New Roman" w:hAnsi="Times New Roman" w:cs="Times New Roman"/>
                          <w:color w:val="000000" w:themeColor="text1"/>
                          <w:sz w:val="18"/>
                          <w:szCs w:val="18"/>
                          <w:shd w:val="clear" w:color="auto" w:fill="FFFFFF"/>
                          <w:lang w:val="en-US"/>
                        </w:rPr>
                        <w:t>Pantang</w:t>
                      </w:r>
                      <w:proofErr w:type="spellEnd"/>
                      <w:r w:rsidR="008B260B" w:rsidRPr="000A76B7">
                        <w:rPr>
                          <w:rFonts w:ascii="Times New Roman" w:hAnsi="Times New Roman" w:cs="Times New Roman"/>
                          <w:color w:val="000000" w:themeColor="text1"/>
                          <w:sz w:val="18"/>
                          <w:szCs w:val="18"/>
                          <w:shd w:val="clear" w:color="auto" w:fill="FFFFFF"/>
                          <w:lang w:val="en-US"/>
                        </w:rPr>
                        <w:t xml:space="preserve"> Psychiatric Hospital</w:t>
                      </w:r>
                      <w:r w:rsidRPr="000A76B7">
                        <w:rPr>
                          <w:rFonts w:ascii="Times New Roman" w:hAnsi="Times New Roman" w:cs="Times New Roman"/>
                          <w:color w:val="000000" w:themeColor="text1"/>
                          <w:sz w:val="18"/>
                          <w:szCs w:val="18"/>
                          <w:shd w:val="clear" w:color="auto" w:fill="FFFFFF"/>
                          <w:lang w:val="en-US"/>
                        </w:rPr>
                        <w:t xml:space="preserve"> </w:t>
                      </w:r>
                      <w:r w:rsidR="008B260B" w:rsidRPr="000A76B7">
                        <w:rPr>
                          <w:rFonts w:ascii="Times New Roman" w:hAnsi="Times New Roman" w:cs="Times New Roman"/>
                          <w:color w:val="000000" w:themeColor="text1"/>
                          <w:sz w:val="18"/>
                          <w:szCs w:val="18"/>
                          <w:shd w:val="clear" w:color="auto" w:fill="FFFFFF"/>
                          <w:lang w:val="en-US"/>
                        </w:rPr>
                        <w:t xml:space="preserve">also </w:t>
                      </w:r>
                      <w:r w:rsidRPr="000A76B7">
                        <w:rPr>
                          <w:rFonts w:ascii="Times New Roman" w:hAnsi="Times New Roman" w:cs="Times New Roman"/>
                          <w:color w:val="000000" w:themeColor="text1"/>
                          <w:sz w:val="18"/>
                          <w:szCs w:val="18"/>
                          <w:shd w:val="clear" w:color="auto" w:fill="FFFFFF"/>
                          <w:lang w:val="en-US"/>
                        </w:rPr>
                        <w:t xml:space="preserve">provides </w:t>
                      </w:r>
                      <w:r w:rsidR="008B260B" w:rsidRPr="000A76B7">
                        <w:rPr>
                          <w:rFonts w:ascii="Times New Roman" w:hAnsi="Times New Roman" w:cs="Times New Roman"/>
                          <w:color w:val="000000" w:themeColor="text1"/>
                          <w:sz w:val="18"/>
                          <w:szCs w:val="18"/>
                          <w:shd w:val="clear" w:color="auto" w:fill="FFFFFF"/>
                          <w:lang w:val="en-US"/>
                        </w:rPr>
                        <w:t>r</w:t>
                      </w:r>
                      <w:r w:rsidRPr="000A76B7">
                        <w:rPr>
                          <w:rFonts w:ascii="Times New Roman" w:hAnsi="Times New Roman" w:cs="Times New Roman"/>
                          <w:color w:val="000000" w:themeColor="text1"/>
                          <w:sz w:val="18"/>
                          <w:szCs w:val="18"/>
                          <w:shd w:val="clear" w:color="auto" w:fill="FFFFFF"/>
                          <w:lang w:val="en-US"/>
                        </w:rPr>
                        <w:t xml:space="preserve">eproductive and </w:t>
                      </w:r>
                      <w:r w:rsidR="008B260B" w:rsidRPr="000A76B7">
                        <w:rPr>
                          <w:rFonts w:ascii="Times New Roman" w:hAnsi="Times New Roman" w:cs="Times New Roman"/>
                          <w:color w:val="000000" w:themeColor="text1"/>
                          <w:sz w:val="18"/>
                          <w:szCs w:val="18"/>
                          <w:shd w:val="clear" w:color="auto" w:fill="FFFFFF"/>
                          <w:lang w:val="en-US"/>
                        </w:rPr>
                        <w:t>c</w:t>
                      </w:r>
                      <w:r w:rsidRPr="000A76B7">
                        <w:rPr>
                          <w:rFonts w:ascii="Times New Roman" w:hAnsi="Times New Roman" w:cs="Times New Roman"/>
                          <w:color w:val="000000" w:themeColor="text1"/>
                          <w:sz w:val="18"/>
                          <w:szCs w:val="18"/>
                          <w:shd w:val="clear" w:color="auto" w:fill="FFFFFF"/>
                          <w:lang w:val="en-US"/>
                        </w:rPr>
                        <w:t xml:space="preserve">hild </w:t>
                      </w:r>
                      <w:r w:rsidR="008B260B" w:rsidRPr="000A76B7">
                        <w:rPr>
                          <w:rFonts w:ascii="Times New Roman" w:hAnsi="Times New Roman" w:cs="Times New Roman"/>
                          <w:color w:val="000000" w:themeColor="text1"/>
                          <w:sz w:val="18"/>
                          <w:szCs w:val="18"/>
                          <w:shd w:val="clear" w:color="auto" w:fill="FFFFFF"/>
                          <w:lang w:val="en-US"/>
                        </w:rPr>
                        <w:t>h</w:t>
                      </w:r>
                      <w:r w:rsidRPr="000A76B7">
                        <w:rPr>
                          <w:rFonts w:ascii="Times New Roman" w:hAnsi="Times New Roman" w:cs="Times New Roman"/>
                          <w:color w:val="000000" w:themeColor="text1"/>
                          <w:sz w:val="18"/>
                          <w:szCs w:val="18"/>
                          <w:shd w:val="clear" w:color="auto" w:fill="FFFFFF"/>
                          <w:lang w:val="en-US"/>
                        </w:rPr>
                        <w:t xml:space="preserve">ealth </w:t>
                      </w:r>
                      <w:r w:rsidR="008B260B" w:rsidRPr="000A76B7">
                        <w:rPr>
                          <w:rFonts w:ascii="Times New Roman" w:hAnsi="Times New Roman" w:cs="Times New Roman"/>
                          <w:color w:val="000000" w:themeColor="text1"/>
                          <w:sz w:val="18"/>
                          <w:szCs w:val="18"/>
                          <w:shd w:val="clear" w:color="auto" w:fill="FFFFFF"/>
                          <w:lang w:val="en-US"/>
                        </w:rPr>
                        <w:t>s</w:t>
                      </w:r>
                      <w:r w:rsidRPr="000A76B7">
                        <w:rPr>
                          <w:rFonts w:ascii="Times New Roman" w:hAnsi="Times New Roman" w:cs="Times New Roman"/>
                          <w:color w:val="000000" w:themeColor="text1"/>
                          <w:sz w:val="18"/>
                          <w:szCs w:val="18"/>
                          <w:shd w:val="clear" w:color="auto" w:fill="FFFFFF"/>
                          <w:lang w:val="en-US"/>
                        </w:rPr>
                        <w:t>ervices and is equipped to deliver</w:t>
                      </w:r>
                      <w:r w:rsidRPr="000A76B7">
                        <w:rPr>
                          <w:rFonts w:ascii="Times New Roman" w:hAnsi="Times New Roman" w:cs="Times New Roman"/>
                          <w:color w:val="000000" w:themeColor="text1"/>
                          <w:shd w:val="clear" w:color="auto" w:fill="FFFFFF"/>
                          <w:lang w:val="en-US"/>
                        </w:rPr>
                        <w:t xml:space="preserve"> </w:t>
                      </w:r>
                      <w:r w:rsidRPr="000A76B7">
                        <w:rPr>
                          <w:rFonts w:ascii="Times New Roman" w:hAnsi="Times New Roman" w:cs="Times New Roman"/>
                          <w:color w:val="000000" w:themeColor="text1"/>
                          <w:sz w:val="18"/>
                          <w:szCs w:val="18"/>
                          <w:shd w:val="clear" w:color="auto" w:fill="FFFFFF"/>
                          <w:lang w:val="en-US"/>
                        </w:rPr>
                        <w:t xml:space="preserve">services at the </w:t>
                      </w:r>
                      <w:r w:rsidR="008B260B" w:rsidRPr="000A76B7">
                        <w:rPr>
                          <w:rFonts w:ascii="Times New Roman" w:hAnsi="Times New Roman" w:cs="Times New Roman"/>
                          <w:color w:val="000000" w:themeColor="text1"/>
                          <w:sz w:val="18"/>
                          <w:szCs w:val="18"/>
                          <w:shd w:val="clear" w:color="auto" w:fill="FFFFFF"/>
                          <w:lang w:val="en-US"/>
                        </w:rPr>
                        <w:t>m</w:t>
                      </w:r>
                      <w:r w:rsidRPr="000A76B7">
                        <w:rPr>
                          <w:rFonts w:ascii="Times New Roman" w:hAnsi="Times New Roman" w:cs="Times New Roman"/>
                          <w:color w:val="000000" w:themeColor="text1"/>
                          <w:sz w:val="18"/>
                          <w:szCs w:val="18"/>
                          <w:shd w:val="clear" w:color="auto" w:fill="FFFFFF"/>
                          <w:lang w:val="en-US"/>
                        </w:rPr>
                        <w:t xml:space="preserve">aternal </w:t>
                      </w:r>
                      <w:r w:rsidR="008B260B" w:rsidRPr="000A76B7">
                        <w:rPr>
                          <w:rFonts w:ascii="Times New Roman" w:hAnsi="Times New Roman" w:cs="Times New Roman"/>
                          <w:color w:val="000000" w:themeColor="text1"/>
                          <w:sz w:val="18"/>
                          <w:szCs w:val="18"/>
                          <w:shd w:val="clear" w:color="auto" w:fill="FFFFFF"/>
                          <w:lang w:val="en-US"/>
                        </w:rPr>
                        <w:t>u</w:t>
                      </w:r>
                      <w:r w:rsidRPr="000A76B7">
                        <w:rPr>
                          <w:rFonts w:ascii="Times New Roman" w:hAnsi="Times New Roman" w:cs="Times New Roman"/>
                          <w:color w:val="000000" w:themeColor="text1"/>
                          <w:sz w:val="18"/>
                          <w:szCs w:val="18"/>
                          <w:shd w:val="clear" w:color="auto" w:fill="FFFFFF"/>
                          <w:lang w:val="en-US"/>
                        </w:rPr>
                        <w:t xml:space="preserve">nit. It also has an eye clinic </w:t>
                      </w:r>
                      <w:r w:rsidR="009860DA" w:rsidRPr="000A76B7">
                        <w:rPr>
                          <w:rFonts w:ascii="Times New Roman" w:hAnsi="Times New Roman" w:cs="Times New Roman"/>
                          <w:color w:val="000000" w:themeColor="text1"/>
                          <w:sz w:val="18"/>
                          <w:szCs w:val="18"/>
                          <w:shd w:val="clear" w:color="auto" w:fill="FFFFFF"/>
                          <w:lang w:val="en-US"/>
                        </w:rPr>
                        <w:t>that</w:t>
                      </w:r>
                      <w:r w:rsidRPr="000A76B7">
                        <w:rPr>
                          <w:rFonts w:ascii="Times New Roman" w:hAnsi="Times New Roman" w:cs="Times New Roman"/>
                          <w:color w:val="000000" w:themeColor="text1"/>
                          <w:sz w:val="18"/>
                          <w:szCs w:val="18"/>
                          <w:shd w:val="clear" w:color="auto" w:fill="FFFFFF"/>
                          <w:lang w:val="en-US"/>
                        </w:rPr>
                        <w:t xml:space="preserve"> does examination</w:t>
                      </w:r>
                      <w:r w:rsidR="009860DA" w:rsidRPr="000A76B7">
                        <w:rPr>
                          <w:rFonts w:ascii="Times New Roman" w:hAnsi="Times New Roman" w:cs="Times New Roman"/>
                          <w:color w:val="000000" w:themeColor="text1"/>
                          <w:sz w:val="18"/>
                          <w:szCs w:val="18"/>
                          <w:shd w:val="clear" w:color="auto" w:fill="FFFFFF"/>
                          <w:lang w:val="en-US"/>
                        </w:rPr>
                        <w:t>s</w:t>
                      </w:r>
                      <w:r w:rsidRPr="000A76B7">
                        <w:rPr>
                          <w:rFonts w:ascii="Times New Roman" w:hAnsi="Times New Roman" w:cs="Times New Roman"/>
                          <w:color w:val="000000" w:themeColor="text1"/>
                          <w:sz w:val="18"/>
                          <w:szCs w:val="18"/>
                          <w:shd w:val="clear" w:color="auto" w:fill="FFFFFF"/>
                          <w:lang w:val="en-US"/>
                        </w:rPr>
                        <w:t xml:space="preserve"> and an oral health care service (Dental Unit)</w:t>
                      </w:r>
                      <w:r w:rsidR="003B116B" w:rsidRPr="000A76B7">
                        <w:rPr>
                          <w:rFonts w:ascii="Times New Roman" w:hAnsi="Times New Roman" w:cs="Times New Roman"/>
                          <w:color w:val="000000" w:themeColor="text1"/>
                          <w:sz w:val="18"/>
                          <w:szCs w:val="18"/>
                          <w:shd w:val="clear" w:color="auto" w:fill="FFFFFF"/>
                          <w:lang w:val="en-US"/>
                        </w:rPr>
                        <w:t>.</w:t>
                      </w:r>
                    </w:p>
                    <w:p w14:paraId="28A09AAE" w14:textId="32B8742F" w:rsidR="003D26A5" w:rsidRPr="000A76B7" w:rsidRDefault="003B116B" w:rsidP="005E4581">
                      <w:pPr>
                        <w:spacing w:after="120"/>
                        <w:jc w:val="both"/>
                        <w:rPr>
                          <w:rFonts w:ascii="Times New Roman" w:hAnsi="Times New Roman" w:cs="Times New Roman"/>
                          <w:color w:val="000000" w:themeColor="text1"/>
                          <w:sz w:val="18"/>
                          <w:szCs w:val="18"/>
                          <w:lang w:val="en-US"/>
                        </w:rPr>
                      </w:pPr>
                      <w:r w:rsidRPr="000A76B7">
                        <w:rPr>
                          <w:rFonts w:ascii="Times New Roman" w:hAnsi="Times New Roman" w:cs="Times New Roman"/>
                          <w:color w:val="000000" w:themeColor="text1"/>
                          <w:sz w:val="18"/>
                          <w:szCs w:val="18"/>
                          <w:lang w:val="en-GB"/>
                        </w:rPr>
                        <w:t xml:space="preserve">The staff of the hospital consists of </w:t>
                      </w:r>
                      <w:r w:rsidR="00577F48" w:rsidRPr="000A76B7">
                        <w:rPr>
                          <w:rFonts w:ascii="Times New Roman" w:hAnsi="Times New Roman" w:cs="Times New Roman"/>
                          <w:color w:val="000000" w:themeColor="text1"/>
                          <w:sz w:val="18"/>
                          <w:szCs w:val="18"/>
                          <w:lang w:val="en-GB"/>
                        </w:rPr>
                        <w:t>657</w:t>
                      </w:r>
                      <w:r w:rsidRPr="000A76B7">
                        <w:rPr>
                          <w:rFonts w:ascii="Times New Roman" w:hAnsi="Times New Roman" w:cs="Times New Roman"/>
                          <w:color w:val="000000" w:themeColor="text1"/>
                          <w:sz w:val="18"/>
                          <w:szCs w:val="18"/>
                          <w:lang w:val="en-GB"/>
                        </w:rPr>
                        <w:t xml:space="preserve"> members</w:t>
                      </w:r>
                      <w:r w:rsidR="004105C3" w:rsidRPr="000A76B7">
                        <w:rPr>
                          <w:rFonts w:ascii="Times New Roman" w:hAnsi="Times New Roman" w:cs="Times New Roman"/>
                          <w:color w:val="000000" w:themeColor="text1"/>
                          <w:sz w:val="18"/>
                          <w:szCs w:val="18"/>
                          <w:lang w:val="en-GB"/>
                        </w:rPr>
                        <w:t>:</w:t>
                      </w:r>
                      <w:r w:rsidRPr="000A76B7">
                        <w:rPr>
                          <w:rFonts w:ascii="Times New Roman" w:hAnsi="Times New Roman" w:cs="Times New Roman"/>
                          <w:color w:val="000000" w:themeColor="text1"/>
                          <w:sz w:val="18"/>
                          <w:szCs w:val="18"/>
                          <w:lang w:val="en-GB"/>
                        </w:rPr>
                        <w:t xml:space="preserve"> </w:t>
                      </w:r>
                      <w:r w:rsidR="004105C3" w:rsidRPr="000A76B7">
                        <w:rPr>
                          <w:rFonts w:ascii="Times New Roman" w:hAnsi="Times New Roman" w:cs="Times New Roman"/>
                          <w:color w:val="000000" w:themeColor="text1"/>
                          <w:sz w:val="18"/>
                          <w:szCs w:val="18"/>
                          <w:lang w:val="en-GB"/>
                        </w:rPr>
                        <w:t xml:space="preserve">321 are professional nurses, 28 enrolled nurses, 11 community health nurses, 21 medical doctors (specialists and medical officers), 32 physician assistants, 3 clinical psychologists, 2 occupational therapists, 8 occupational therapists assistants, 44 health assistants, 7 laboratory technicians, 2 laboratory assistants, 1 radiographer, and 4 pharmacists. </w:t>
                      </w:r>
                      <w:r w:rsidRPr="000A76B7">
                        <w:rPr>
                          <w:rFonts w:ascii="Times New Roman" w:hAnsi="Times New Roman" w:cs="Times New Roman"/>
                          <w:color w:val="000000" w:themeColor="text1"/>
                          <w:sz w:val="18"/>
                          <w:szCs w:val="18"/>
                          <w:lang w:val="en-GB"/>
                        </w:rPr>
                        <w:t xml:space="preserve">The rest are </w:t>
                      </w:r>
                      <w:r w:rsidR="004105C3" w:rsidRPr="000A76B7">
                        <w:rPr>
                          <w:rFonts w:ascii="Times New Roman" w:hAnsi="Times New Roman" w:cs="Times New Roman"/>
                          <w:color w:val="000000" w:themeColor="text1"/>
                          <w:sz w:val="18"/>
                          <w:szCs w:val="18"/>
                          <w:lang w:val="en-GB"/>
                        </w:rPr>
                        <w:t>administrative staff members</w:t>
                      </w:r>
                      <w:r w:rsidRPr="000A76B7">
                        <w:rPr>
                          <w:rFonts w:ascii="Times New Roman" w:hAnsi="Times New Roman" w:cs="Times New Roman"/>
                          <w:color w:val="000000" w:themeColor="text1"/>
                          <w:sz w:val="18"/>
                          <w:szCs w:val="18"/>
                          <w:lang w:val="en-GB"/>
                        </w:rPr>
                        <w:t>, security</w:t>
                      </w:r>
                      <w:r w:rsidR="004105C3" w:rsidRPr="000A76B7">
                        <w:rPr>
                          <w:rFonts w:ascii="Times New Roman" w:hAnsi="Times New Roman" w:cs="Times New Roman"/>
                          <w:color w:val="000000" w:themeColor="text1"/>
                          <w:sz w:val="18"/>
                          <w:szCs w:val="18"/>
                          <w:lang w:val="en-GB"/>
                        </w:rPr>
                        <w:t>, and orderlies.</w:t>
                      </w:r>
                    </w:p>
                    <w:p w14:paraId="18719DD8" w14:textId="59C1231C" w:rsidR="003D26A5" w:rsidRDefault="003D26A5" w:rsidP="00AA3A65">
                      <w:pPr>
                        <w:ind w:left="360"/>
                        <w:jc w:val="both"/>
                        <w:rPr>
                          <w:rFonts w:ascii="Times New Roman" w:hAnsi="Times New Roman" w:cs="Times New Roman"/>
                          <w:sz w:val="18"/>
                          <w:szCs w:val="18"/>
                          <w:lang w:val="en-US"/>
                        </w:rPr>
                      </w:pPr>
                    </w:p>
                    <w:p w14:paraId="616CD97D" w14:textId="27E074F7" w:rsidR="003D26A5" w:rsidRDefault="003D26A5" w:rsidP="00AA3A65">
                      <w:pPr>
                        <w:ind w:left="360"/>
                        <w:jc w:val="both"/>
                        <w:rPr>
                          <w:rFonts w:ascii="Times New Roman" w:hAnsi="Times New Roman" w:cs="Times New Roman"/>
                          <w:sz w:val="18"/>
                          <w:szCs w:val="18"/>
                          <w:lang w:val="en-US"/>
                        </w:rPr>
                      </w:pPr>
                    </w:p>
                    <w:p w14:paraId="68F3F86D" w14:textId="728E5F7C" w:rsidR="003D26A5" w:rsidRDefault="003D26A5" w:rsidP="00AA3A65">
                      <w:pPr>
                        <w:ind w:left="360"/>
                        <w:jc w:val="both"/>
                        <w:rPr>
                          <w:rFonts w:ascii="Times New Roman" w:hAnsi="Times New Roman" w:cs="Times New Roman"/>
                          <w:sz w:val="18"/>
                          <w:szCs w:val="18"/>
                          <w:lang w:val="en-US"/>
                        </w:rPr>
                      </w:pPr>
                    </w:p>
                    <w:p w14:paraId="5AF21BD8" w14:textId="15231ACB" w:rsidR="003D26A5" w:rsidRDefault="003D26A5" w:rsidP="00AA3A65">
                      <w:pPr>
                        <w:ind w:left="360"/>
                        <w:jc w:val="both"/>
                        <w:rPr>
                          <w:rFonts w:ascii="Times New Roman" w:hAnsi="Times New Roman" w:cs="Times New Roman"/>
                          <w:sz w:val="18"/>
                          <w:szCs w:val="18"/>
                          <w:lang w:val="en-US"/>
                        </w:rPr>
                      </w:pPr>
                    </w:p>
                    <w:p w14:paraId="7EC791BE" w14:textId="77777777" w:rsidR="003D26A5" w:rsidRPr="00AA3A65" w:rsidRDefault="003D26A5" w:rsidP="00AA3A65">
                      <w:pPr>
                        <w:ind w:left="360"/>
                        <w:jc w:val="both"/>
                        <w:rPr>
                          <w:rFonts w:ascii="Times New Roman" w:hAnsi="Times New Roman" w:cs="Times New Roman"/>
                          <w:sz w:val="18"/>
                          <w:szCs w:val="18"/>
                          <w:lang w:val="en-US"/>
                        </w:rPr>
                      </w:pPr>
                    </w:p>
                  </w:txbxContent>
                </v:textbox>
              </v:shape>
            </w:pict>
          </mc:Fallback>
        </mc:AlternateContent>
      </w:r>
    </w:p>
    <w:p w14:paraId="602DFC64" w14:textId="77777777" w:rsidR="0094089E" w:rsidRPr="00C054D8" w:rsidRDefault="0094089E" w:rsidP="0094089E">
      <w:pPr>
        <w:rPr>
          <w:lang w:val="en-US"/>
        </w:rPr>
      </w:pPr>
    </w:p>
    <w:p w14:paraId="5F387F16" w14:textId="77777777" w:rsidR="0094089E" w:rsidRPr="00C054D8" w:rsidRDefault="0094089E" w:rsidP="0094089E">
      <w:pPr>
        <w:rPr>
          <w:lang w:val="en-US"/>
        </w:rPr>
      </w:pPr>
    </w:p>
    <w:p w14:paraId="15706B60" w14:textId="77777777" w:rsidR="0094089E" w:rsidRPr="00C054D8" w:rsidRDefault="0094089E" w:rsidP="0094089E">
      <w:pPr>
        <w:rPr>
          <w:lang w:val="en-US"/>
        </w:rPr>
      </w:pPr>
    </w:p>
    <w:p w14:paraId="14D4096F" w14:textId="4A7AE834" w:rsidR="0094089E" w:rsidRPr="00C054D8" w:rsidRDefault="0094089E" w:rsidP="0094089E">
      <w:pPr>
        <w:tabs>
          <w:tab w:val="left" w:pos="2880"/>
        </w:tabs>
        <w:rPr>
          <w:lang w:val="en-US"/>
        </w:rPr>
      </w:pPr>
    </w:p>
    <w:p w14:paraId="621CC8B3" w14:textId="4429A587" w:rsidR="0094089E" w:rsidRDefault="0094089E">
      <w:pPr>
        <w:rPr>
          <w:lang w:val="en-US"/>
        </w:rPr>
      </w:pPr>
    </w:p>
    <w:p w14:paraId="0CC01219" w14:textId="3F830BB2" w:rsidR="003D26A5" w:rsidRDefault="003D26A5">
      <w:pPr>
        <w:rPr>
          <w:lang w:val="en-US"/>
        </w:rPr>
      </w:pPr>
    </w:p>
    <w:p w14:paraId="21647180" w14:textId="2562FA11" w:rsidR="003D26A5" w:rsidRDefault="003D26A5">
      <w:pPr>
        <w:rPr>
          <w:lang w:val="en-US"/>
        </w:rPr>
      </w:pPr>
    </w:p>
    <w:p w14:paraId="61202B5A" w14:textId="2A2BF8FC" w:rsidR="003D26A5" w:rsidRDefault="003D26A5">
      <w:pPr>
        <w:rPr>
          <w:lang w:val="en-US"/>
        </w:rPr>
      </w:pPr>
    </w:p>
    <w:p w14:paraId="73FB947D" w14:textId="353C265C" w:rsidR="003D26A5" w:rsidRDefault="003D26A5">
      <w:pPr>
        <w:rPr>
          <w:lang w:val="en-US"/>
        </w:rPr>
      </w:pPr>
    </w:p>
    <w:p w14:paraId="647D78AD" w14:textId="3C8B7564" w:rsidR="003D26A5" w:rsidRDefault="003D26A5">
      <w:pPr>
        <w:rPr>
          <w:lang w:val="en-US"/>
        </w:rPr>
      </w:pPr>
    </w:p>
    <w:p w14:paraId="4D23506C" w14:textId="46C918A2" w:rsidR="003D26A5" w:rsidRDefault="003D26A5">
      <w:pPr>
        <w:rPr>
          <w:lang w:val="en-US"/>
        </w:rPr>
      </w:pPr>
    </w:p>
    <w:p w14:paraId="1E3C7C61" w14:textId="1775F6E1" w:rsidR="00B7524C" w:rsidRPr="00B7524C" w:rsidRDefault="00B7524C">
      <w:pPr>
        <w:rPr>
          <w:sz w:val="8"/>
          <w:szCs w:val="8"/>
          <w:lang w:val="en-US"/>
        </w:rPr>
      </w:pPr>
    </w:p>
    <w:p w14:paraId="36D8A09E" w14:textId="238CDFC5" w:rsidR="003D26A5" w:rsidRDefault="00D95339">
      <w:pPr>
        <w:rPr>
          <w:lang w:val="en-US"/>
        </w:rPr>
      </w:pPr>
      <w:r>
        <w:rPr>
          <w:noProof/>
        </w:rPr>
        <mc:AlternateContent>
          <mc:Choice Requires="wps">
            <w:drawing>
              <wp:anchor distT="0" distB="0" distL="114300" distR="114300" simplePos="0" relativeHeight="251661312" behindDoc="0" locked="0" layoutInCell="1" allowOverlap="1" wp14:anchorId="042480AF" wp14:editId="69FF9C5E">
                <wp:simplePos x="0" y="0"/>
                <wp:positionH relativeFrom="column">
                  <wp:posOffset>-61595</wp:posOffset>
                </wp:positionH>
                <wp:positionV relativeFrom="paragraph">
                  <wp:posOffset>52070</wp:posOffset>
                </wp:positionV>
                <wp:extent cx="5029200" cy="1683385"/>
                <wp:effectExtent l="0" t="0" r="12700" b="18415"/>
                <wp:wrapNone/>
                <wp:docPr id="8" name="Casella di testo 8"/>
                <wp:cNvGraphicFramePr/>
                <a:graphic xmlns:a="http://schemas.openxmlformats.org/drawingml/2006/main">
                  <a:graphicData uri="http://schemas.microsoft.com/office/word/2010/wordprocessingShape">
                    <wps:wsp>
                      <wps:cNvSpPr txBox="1"/>
                      <wps:spPr>
                        <a:xfrm>
                          <a:off x="0" y="0"/>
                          <a:ext cx="5029200" cy="1683385"/>
                        </a:xfrm>
                        <a:prstGeom prst="rect">
                          <a:avLst/>
                        </a:prstGeom>
                        <a:solidFill>
                          <a:schemeClr val="lt1"/>
                        </a:solidFill>
                        <a:ln w="6350">
                          <a:solidFill>
                            <a:prstClr val="black"/>
                          </a:solidFill>
                        </a:ln>
                      </wps:spPr>
                      <wps:txbx>
                        <w:txbxContent>
                          <w:p w14:paraId="1815F4FA" w14:textId="02CAC563" w:rsidR="0094089E" w:rsidRDefault="000C7FF3" w:rsidP="0094089E">
                            <w:pPr>
                              <w:jc w:val="both"/>
                              <w:rPr>
                                <w:rFonts w:ascii="Times New Roman" w:hAnsi="Times New Roman" w:cs="Times New Roman"/>
                                <w:b/>
                                <w:bCs/>
                                <w:sz w:val="18"/>
                                <w:szCs w:val="18"/>
                                <w:lang w:val="en-US"/>
                              </w:rPr>
                            </w:pPr>
                            <w:r>
                              <w:rPr>
                                <w:rFonts w:ascii="Times New Roman" w:hAnsi="Times New Roman" w:cs="Times New Roman"/>
                                <w:b/>
                                <w:bCs/>
                                <w:sz w:val="18"/>
                                <w:szCs w:val="18"/>
                                <w:lang w:val="en-US"/>
                              </w:rPr>
                              <w:t>Liberia</w:t>
                            </w:r>
                            <w:r w:rsidR="0094089E" w:rsidRPr="00045CB2">
                              <w:rPr>
                                <w:rFonts w:ascii="Times New Roman" w:hAnsi="Times New Roman" w:cs="Times New Roman"/>
                                <w:b/>
                                <w:bCs/>
                                <w:sz w:val="18"/>
                                <w:szCs w:val="18"/>
                                <w:lang w:val="en-US"/>
                              </w:rPr>
                              <w:t xml:space="preserve">: </w:t>
                            </w:r>
                            <w:r w:rsidRPr="000C7FF3">
                              <w:rPr>
                                <w:rFonts w:ascii="Times New Roman" w:hAnsi="Times New Roman" w:cs="Times New Roman"/>
                                <w:b/>
                                <w:bCs/>
                                <w:sz w:val="18"/>
                                <w:szCs w:val="18"/>
                                <w:lang w:val="en-US"/>
                              </w:rPr>
                              <w:t>John F. Kennedy/es Grant Mental Hospital</w:t>
                            </w:r>
                          </w:p>
                          <w:p w14:paraId="1D63E47A" w14:textId="77777777" w:rsidR="0094089E" w:rsidRPr="00045CB2" w:rsidRDefault="0094089E" w:rsidP="0094089E">
                            <w:pPr>
                              <w:rPr>
                                <w:rFonts w:ascii="Times New Roman" w:hAnsi="Times New Roman" w:cs="Times New Roman"/>
                                <w:b/>
                                <w:bCs/>
                                <w:sz w:val="18"/>
                                <w:szCs w:val="18"/>
                                <w:lang w:val="en-US"/>
                              </w:rPr>
                            </w:pPr>
                            <w:r w:rsidRPr="00045CB2">
                              <w:rPr>
                                <w:rFonts w:ascii="Times New Roman" w:hAnsi="Times New Roman" w:cs="Times New Roman"/>
                                <w:b/>
                                <w:bCs/>
                                <w:sz w:val="18"/>
                                <w:szCs w:val="18"/>
                                <w:lang w:val="en-US"/>
                              </w:rPr>
                              <w:t xml:space="preserve">   </w:t>
                            </w:r>
                          </w:p>
                          <w:p w14:paraId="1C40E501" w14:textId="3B7C47E3" w:rsidR="0094089E" w:rsidRDefault="002B1B88" w:rsidP="002B1B88">
                            <w:pPr>
                              <w:jc w:val="both"/>
                              <w:rPr>
                                <w:rFonts w:ascii="Times New Roman" w:hAnsi="Times New Roman" w:cs="Times New Roman"/>
                                <w:sz w:val="18"/>
                                <w:szCs w:val="18"/>
                                <w:lang w:val="en-US"/>
                              </w:rPr>
                            </w:pPr>
                            <w:r w:rsidRPr="002B1B88">
                              <w:rPr>
                                <w:rFonts w:ascii="Times New Roman" w:hAnsi="Times New Roman" w:cs="Times New Roman"/>
                                <w:sz w:val="18"/>
                                <w:szCs w:val="18"/>
                                <w:lang w:val="en-US"/>
                              </w:rPr>
                              <w:t>The JFK/ES Grant Mental Hospital</w:t>
                            </w:r>
                            <w:r w:rsidR="005B46B7">
                              <w:rPr>
                                <w:rFonts w:ascii="Times New Roman" w:hAnsi="Times New Roman" w:cs="Times New Roman"/>
                                <w:sz w:val="18"/>
                                <w:szCs w:val="18"/>
                                <w:lang w:val="en-US"/>
                              </w:rPr>
                              <w:t xml:space="preserve"> serves </w:t>
                            </w:r>
                            <w:r w:rsidRPr="002B1B88">
                              <w:rPr>
                                <w:rFonts w:ascii="Times New Roman" w:hAnsi="Times New Roman" w:cs="Times New Roman"/>
                                <w:sz w:val="18"/>
                                <w:szCs w:val="18"/>
                                <w:lang w:val="en-US"/>
                              </w:rPr>
                              <w:t xml:space="preserve">an estimated population of about 4.5 million people. This facility stems from being a private mental health clinic owned by the late Dr. E. Samuel Grant, a psychiatrist, to a National Referral Mental Health Hospital and has </w:t>
                            </w:r>
                            <w:r w:rsidR="005B46B7">
                              <w:rPr>
                                <w:rFonts w:ascii="Times New Roman" w:hAnsi="Times New Roman" w:cs="Times New Roman"/>
                                <w:sz w:val="18"/>
                                <w:szCs w:val="18"/>
                                <w:lang w:val="en-US"/>
                              </w:rPr>
                              <w:t>a</w:t>
                            </w:r>
                            <w:r w:rsidRPr="002B1B88">
                              <w:rPr>
                                <w:rFonts w:ascii="Times New Roman" w:hAnsi="Times New Roman" w:cs="Times New Roman"/>
                                <w:sz w:val="18"/>
                                <w:szCs w:val="18"/>
                                <w:lang w:val="en-US"/>
                              </w:rPr>
                              <w:t xml:space="preserve"> capacity of </w:t>
                            </w:r>
                            <w:r w:rsidR="005B46B7">
                              <w:rPr>
                                <w:rFonts w:ascii="Times New Roman" w:hAnsi="Times New Roman" w:cs="Times New Roman"/>
                                <w:sz w:val="18"/>
                                <w:szCs w:val="18"/>
                                <w:lang w:val="en-US"/>
                              </w:rPr>
                              <w:t xml:space="preserve">80 </w:t>
                            </w:r>
                            <w:r w:rsidRPr="002B1B88">
                              <w:rPr>
                                <w:rFonts w:ascii="Times New Roman" w:hAnsi="Times New Roman" w:cs="Times New Roman"/>
                                <w:sz w:val="18"/>
                                <w:szCs w:val="18"/>
                                <w:lang w:val="en-US"/>
                              </w:rPr>
                              <w:t xml:space="preserve">beds. </w:t>
                            </w:r>
                            <w:r w:rsidR="007701E5">
                              <w:rPr>
                                <w:rFonts w:ascii="Times New Roman" w:hAnsi="Times New Roman" w:cs="Times New Roman"/>
                                <w:sz w:val="18"/>
                                <w:szCs w:val="18"/>
                                <w:lang w:val="en-US"/>
                              </w:rPr>
                              <w:t>Before</w:t>
                            </w:r>
                            <w:r w:rsidRPr="002B1B88">
                              <w:rPr>
                                <w:rFonts w:ascii="Times New Roman" w:hAnsi="Times New Roman" w:cs="Times New Roman"/>
                                <w:sz w:val="18"/>
                                <w:szCs w:val="18"/>
                                <w:lang w:val="en-US"/>
                              </w:rPr>
                              <w:t xml:space="preserve"> the civil war in Liberia in 1990, </w:t>
                            </w:r>
                            <w:r w:rsidR="005B46B7">
                              <w:rPr>
                                <w:rFonts w:ascii="Times New Roman" w:hAnsi="Times New Roman" w:cs="Times New Roman"/>
                                <w:sz w:val="18"/>
                                <w:szCs w:val="18"/>
                                <w:lang w:val="en-US"/>
                              </w:rPr>
                              <w:t>the hospital also</w:t>
                            </w:r>
                            <w:r w:rsidR="00576227">
                              <w:rPr>
                                <w:rFonts w:ascii="Times New Roman" w:hAnsi="Times New Roman" w:cs="Times New Roman"/>
                                <w:sz w:val="18"/>
                                <w:szCs w:val="18"/>
                                <w:lang w:val="en-US"/>
                              </w:rPr>
                              <w:t xml:space="preserve"> had</w:t>
                            </w:r>
                            <w:r w:rsidR="005B46B7">
                              <w:rPr>
                                <w:rFonts w:ascii="Times New Roman" w:hAnsi="Times New Roman" w:cs="Times New Roman"/>
                                <w:sz w:val="18"/>
                                <w:szCs w:val="18"/>
                                <w:lang w:val="en-US"/>
                              </w:rPr>
                              <w:t xml:space="preserve"> a rehabilitation center (</w:t>
                            </w:r>
                            <w:r w:rsidRPr="002B1B88">
                              <w:rPr>
                                <w:rFonts w:ascii="Times New Roman" w:hAnsi="Times New Roman" w:cs="Times New Roman"/>
                                <w:sz w:val="18"/>
                                <w:szCs w:val="18"/>
                                <w:lang w:val="en-US"/>
                              </w:rPr>
                              <w:t>the Catherine Mills Rehabilitation Center</w:t>
                            </w:r>
                            <w:r w:rsidR="005B46B7">
                              <w:rPr>
                                <w:rFonts w:ascii="Times New Roman" w:hAnsi="Times New Roman" w:cs="Times New Roman"/>
                                <w:sz w:val="18"/>
                                <w:szCs w:val="18"/>
                                <w:lang w:val="en-US"/>
                              </w:rPr>
                              <w:t>)</w:t>
                            </w:r>
                            <w:r w:rsidRPr="002B1B88">
                              <w:rPr>
                                <w:rFonts w:ascii="Times New Roman" w:hAnsi="Times New Roman" w:cs="Times New Roman"/>
                                <w:sz w:val="18"/>
                                <w:szCs w:val="18"/>
                                <w:lang w:val="en-US"/>
                              </w:rPr>
                              <w:t xml:space="preserve">. This facility was originally located on a huge parcel of land and </w:t>
                            </w:r>
                            <w:r w:rsidR="005B46B7">
                              <w:rPr>
                                <w:rFonts w:ascii="Times New Roman" w:hAnsi="Times New Roman" w:cs="Times New Roman"/>
                                <w:sz w:val="18"/>
                                <w:szCs w:val="18"/>
                                <w:lang w:val="en-US"/>
                              </w:rPr>
                              <w:t>provided services to</w:t>
                            </w:r>
                            <w:r w:rsidRPr="002B1B88">
                              <w:rPr>
                                <w:rFonts w:ascii="Times New Roman" w:hAnsi="Times New Roman" w:cs="Times New Roman"/>
                                <w:sz w:val="18"/>
                                <w:szCs w:val="18"/>
                                <w:lang w:val="en-US"/>
                              </w:rPr>
                              <w:t xml:space="preserve"> many people </w:t>
                            </w:r>
                            <w:r w:rsidR="005B46B7">
                              <w:rPr>
                                <w:rFonts w:ascii="Times New Roman" w:hAnsi="Times New Roman" w:cs="Times New Roman"/>
                                <w:sz w:val="18"/>
                                <w:szCs w:val="18"/>
                                <w:lang w:val="en-US"/>
                              </w:rPr>
                              <w:t>(</w:t>
                            </w:r>
                            <w:r w:rsidRPr="002B1B88">
                              <w:rPr>
                                <w:rFonts w:ascii="Times New Roman" w:hAnsi="Times New Roman" w:cs="Times New Roman"/>
                                <w:sz w:val="18"/>
                                <w:szCs w:val="18"/>
                                <w:lang w:val="en-US"/>
                              </w:rPr>
                              <w:t>including children and the elderly</w:t>
                            </w:r>
                            <w:r w:rsidR="005B46B7">
                              <w:rPr>
                                <w:rFonts w:ascii="Times New Roman" w:hAnsi="Times New Roman" w:cs="Times New Roman"/>
                                <w:sz w:val="18"/>
                                <w:szCs w:val="18"/>
                                <w:lang w:val="en-US"/>
                              </w:rPr>
                              <w:t>)</w:t>
                            </w:r>
                            <w:r w:rsidRPr="002B1B88">
                              <w:rPr>
                                <w:rFonts w:ascii="Times New Roman" w:hAnsi="Times New Roman" w:cs="Times New Roman"/>
                                <w:sz w:val="18"/>
                                <w:szCs w:val="18"/>
                                <w:lang w:val="en-US"/>
                              </w:rPr>
                              <w:t>. The rehab</w:t>
                            </w:r>
                            <w:r w:rsidR="005B46B7">
                              <w:rPr>
                                <w:rFonts w:ascii="Times New Roman" w:hAnsi="Times New Roman" w:cs="Times New Roman"/>
                                <w:sz w:val="18"/>
                                <w:szCs w:val="18"/>
                                <w:lang w:val="en-US"/>
                              </w:rPr>
                              <w:t>ilitation center</w:t>
                            </w:r>
                            <w:r w:rsidRPr="002B1B88">
                              <w:rPr>
                                <w:rFonts w:ascii="Times New Roman" w:hAnsi="Times New Roman" w:cs="Times New Roman"/>
                                <w:sz w:val="18"/>
                                <w:szCs w:val="18"/>
                                <w:lang w:val="en-US"/>
                              </w:rPr>
                              <w:t xml:space="preserve"> was looted</w:t>
                            </w:r>
                            <w:r w:rsidR="005B46B7">
                              <w:rPr>
                                <w:rFonts w:ascii="Times New Roman" w:hAnsi="Times New Roman" w:cs="Times New Roman"/>
                                <w:sz w:val="18"/>
                                <w:szCs w:val="18"/>
                                <w:lang w:val="en-US"/>
                              </w:rPr>
                              <w:t>,</w:t>
                            </w:r>
                            <w:r w:rsidRPr="002B1B88">
                              <w:rPr>
                                <w:rFonts w:ascii="Times New Roman" w:hAnsi="Times New Roman" w:cs="Times New Roman"/>
                                <w:sz w:val="18"/>
                                <w:szCs w:val="18"/>
                                <w:lang w:val="en-US"/>
                              </w:rPr>
                              <w:t xml:space="preserve"> and </w:t>
                            </w:r>
                            <w:r w:rsidR="005B46B7">
                              <w:rPr>
                                <w:rFonts w:ascii="Times New Roman" w:hAnsi="Times New Roman" w:cs="Times New Roman"/>
                                <w:sz w:val="18"/>
                                <w:szCs w:val="18"/>
                                <w:lang w:val="en-US"/>
                              </w:rPr>
                              <w:t xml:space="preserve">a </w:t>
                            </w:r>
                            <w:r w:rsidRPr="002B1B88">
                              <w:rPr>
                                <w:rFonts w:ascii="Times New Roman" w:hAnsi="Times New Roman" w:cs="Times New Roman"/>
                                <w:sz w:val="18"/>
                                <w:szCs w:val="18"/>
                                <w:lang w:val="en-US"/>
                              </w:rPr>
                              <w:t>po</w:t>
                            </w:r>
                            <w:r w:rsidR="005B46B7">
                              <w:rPr>
                                <w:rFonts w:ascii="Times New Roman" w:hAnsi="Times New Roman" w:cs="Times New Roman"/>
                                <w:sz w:val="18"/>
                                <w:szCs w:val="18"/>
                                <w:lang w:val="en-US"/>
                              </w:rPr>
                              <w:t>r</w:t>
                            </w:r>
                            <w:r w:rsidRPr="002B1B88">
                              <w:rPr>
                                <w:rFonts w:ascii="Times New Roman" w:hAnsi="Times New Roman" w:cs="Times New Roman"/>
                                <w:sz w:val="18"/>
                                <w:szCs w:val="18"/>
                                <w:lang w:val="en-US"/>
                              </w:rPr>
                              <w:t>tion of the land was taken away by squatters who built houses on it</w:t>
                            </w:r>
                            <w:r w:rsidR="00576227">
                              <w:rPr>
                                <w:rFonts w:ascii="Times New Roman" w:hAnsi="Times New Roman" w:cs="Times New Roman"/>
                                <w:sz w:val="18"/>
                                <w:szCs w:val="18"/>
                                <w:lang w:val="en-US"/>
                              </w:rPr>
                              <w:t>,</w:t>
                            </w:r>
                            <w:r w:rsidRPr="002B1B88">
                              <w:rPr>
                                <w:rFonts w:ascii="Times New Roman" w:hAnsi="Times New Roman" w:cs="Times New Roman"/>
                                <w:sz w:val="18"/>
                                <w:szCs w:val="18"/>
                                <w:lang w:val="en-US"/>
                              </w:rPr>
                              <w:t xml:space="preserve"> leaving the ravaged rehab</w:t>
                            </w:r>
                            <w:r w:rsidR="005B46B7">
                              <w:rPr>
                                <w:rFonts w:ascii="Times New Roman" w:hAnsi="Times New Roman" w:cs="Times New Roman"/>
                                <w:sz w:val="18"/>
                                <w:szCs w:val="18"/>
                                <w:lang w:val="en-US"/>
                              </w:rPr>
                              <w:t>ilitation center</w:t>
                            </w:r>
                            <w:r w:rsidRPr="002B1B88">
                              <w:rPr>
                                <w:rFonts w:ascii="Times New Roman" w:hAnsi="Times New Roman" w:cs="Times New Roman"/>
                                <w:sz w:val="18"/>
                                <w:szCs w:val="18"/>
                                <w:lang w:val="en-US"/>
                              </w:rPr>
                              <w:t xml:space="preserve"> on a small parcel of land.</w:t>
                            </w:r>
                          </w:p>
                          <w:p w14:paraId="7E4157D0" w14:textId="2BD2C006" w:rsidR="002B1B88" w:rsidRPr="00200FF5" w:rsidRDefault="002B1B88" w:rsidP="002B1B88">
                            <w:pPr>
                              <w:jc w:val="both"/>
                              <w:rPr>
                                <w:rFonts w:ascii="Times New Roman" w:hAnsi="Times New Roman" w:cs="Times New Roman"/>
                                <w:sz w:val="18"/>
                                <w:szCs w:val="18"/>
                                <w:lang w:val="en-US"/>
                              </w:rPr>
                            </w:pPr>
                            <w:r w:rsidRPr="00577F48">
                              <w:rPr>
                                <w:rFonts w:ascii="Times New Roman" w:hAnsi="Times New Roman" w:cs="Times New Roman"/>
                                <w:color w:val="000000" w:themeColor="text1"/>
                                <w:sz w:val="18"/>
                                <w:szCs w:val="18"/>
                                <w:lang w:val="en-GB"/>
                              </w:rPr>
                              <w:t xml:space="preserve">The staff of the hospital consists of </w:t>
                            </w:r>
                            <w:r>
                              <w:rPr>
                                <w:rFonts w:ascii="Times New Roman" w:hAnsi="Times New Roman" w:cs="Times New Roman"/>
                                <w:color w:val="000000" w:themeColor="text1"/>
                                <w:sz w:val="18"/>
                                <w:szCs w:val="18"/>
                                <w:lang w:val="en-GB"/>
                              </w:rPr>
                              <w:t>46</w:t>
                            </w:r>
                            <w:r w:rsidRPr="00577F48">
                              <w:rPr>
                                <w:rFonts w:ascii="Times New Roman" w:hAnsi="Times New Roman" w:cs="Times New Roman"/>
                                <w:color w:val="000000" w:themeColor="text1"/>
                                <w:sz w:val="18"/>
                                <w:szCs w:val="18"/>
                                <w:lang w:val="en-GB"/>
                              </w:rPr>
                              <w:t xml:space="preserve"> members</w:t>
                            </w:r>
                            <w:r>
                              <w:rPr>
                                <w:rFonts w:ascii="Times New Roman" w:hAnsi="Times New Roman" w:cs="Times New Roman"/>
                                <w:sz w:val="18"/>
                                <w:szCs w:val="18"/>
                                <w:lang w:val="en-US"/>
                              </w:rPr>
                              <w:t xml:space="preserve">. </w:t>
                            </w:r>
                            <w:r w:rsidRPr="00CF0BAD">
                              <w:rPr>
                                <w:rFonts w:ascii="Times New Roman" w:hAnsi="Times New Roman" w:cs="Times New Roman"/>
                                <w:sz w:val="18"/>
                                <w:szCs w:val="18"/>
                                <w:lang w:val="en-US"/>
                              </w:rPr>
                              <w:t xml:space="preserve">The facility has two psychiatrists, five </w:t>
                            </w:r>
                            <w:r>
                              <w:rPr>
                                <w:rFonts w:ascii="Times New Roman" w:hAnsi="Times New Roman" w:cs="Times New Roman"/>
                                <w:sz w:val="18"/>
                                <w:szCs w:val="18"/>
                                <w:lang w:val="en-US"/>
                              </w:rPr>
                              <w:t>s</w:t>
                            </w:r>
                            <w:r w:rsidRPr="00CF0BAD">
                              <w:rPr>
                                <w:rFonts w:ascii="Times New Roman" w:hAnsi="Times New Roman" w:cs="Times New Roman"/>
                                <w:sz w:val="18"/>
                                <w:szCs w:val="18"/>
                                <w:lang w:val="en-US"/>
                              </w:rPr>
                              <w:t xml:space="preserve">ocial </w:t>
                            </w:r>
                            <w:r>
                              <w:rPr>
                                <w:rFonts w:ascii="Times New Roman" w:hAnsi="Times New Roman" w:cs="Times New Roman"/>
                                <w:sz w:val="18"/>
                                <w:szCs w:val="18"/>
                                <w:lang w:val="en-US"/>
                              </w:rPr>
                              <w:t>w</w:t>
                            </w:r>
                            <w:r w:rsidRPr="00CF0BAD">
                              <w:rPr>
                                <w:rFonts w:ascii="Times New Roman" w:hAnsi="Times New Roman" w:cs="Times New Roman"/>
                                <w:sz w:val="18"/>
                                <w:szCs w:val="18"/>
                                <w:lang w:val="en-US"/>
                              </w:rPr>
                              <w:t xml:space="preserve">orkers, two </w:t>
                            </w:r>
                            <w:r>
                              <w:rPr>
                                <w:rFonts w:ascii="Times New Roman" w:hAnsi="Times New Roman" w:cs="Times New Roman"/>
                                <w:sz w:val="18"/>
                                <w:szCs w:val="18"/>
                                <w:lang w:val="en-US"/>
                              </w:rPr>
                              <w:t>o</w:t>
                            </w:r>
                            <w:r w:rsidRPr="00CF0BAD">
                              <w:rPr>
                                <w:rFonts w:ascii="Times New Roman" w:hAnsi="Times New Roman" w:cs="Times New Roman"/>
                                <w:sz w:val="18"/>
                                <w:szCs w:val="18"/>
                                <w:lang w:val="en-US"/>
                              </w:rPr>
                              <w:t xml:space="preserve">ccupational </w:t>
                            </w:r>
                            <w:r>
                              <w:rPr>
                                <w:rFonts w:ascii="Times New Roman" w:hAnsi="Times New Roman" w:cs="Times New Roman"/>
                                <w:sz w:val="18"/>
                                <w:szCs w:val="18"/>
                                <w:lang w:val="en-US"/>
                              </w:rPr>
                              <w:t>t</w:t>
                            </w:r>
                            <w:r w:rsidRPr="00CF0BAD">
                              <w:rPr>
                                <w:rFonts w:ascii="Times New Roman" w:hAnsi="Times New Roman" w:cs="Times New Roman"/>
                                <w:sz w:val="18"/>
                                <w:szCs w:val="18"/>
                                <w:lang w:val="en-US"/>
                              </w:rPr>
                              <w:t xml:space="preserve">herapist, seven </w:t>
                            </w:r>
                            <w:r>
                              <w:rPr>
                                <w:rFonts w:ascii="Times New Roman" w:hAnsi="Times New Roman" w:cs="Times New Roman"/>
                                <w:sz w:val="18"/>
                                <w:szCs w:val="18"/>
                                <w:lang w:val="en-US"/>
                              </w:rPr>
                              <w:t>m</w:t>
                            </w:r>
                            <w:r w:rsidRPr="00CF0BAD">
                              <w:rPr>
                                <w:rFonts w:ascii="Times New Roman" w:hAnsi="Times New Roman" w:cs="Times New Roman"/>
                                <w:sz w:val="18"/>
                                <w:szCs w:val="18"/>
                                <w:lang w:val="en-US"/>
                              </w:rPr>
                              <w:t xml:space="preserve">ental </w:t>
                            </w:r>
                            <w:r>
                              <w:rPr>
                                <w:rFonts w:ascii="Times New Roman" w:hAnsi="Times New Roman" w:cs="Times New Roman"/>
                                <w:sz w:val="18"/>
                                <w:szCs w:val="18"/>
                                <w:lang w:val="en-US"/>
                              </w:rPr>
                              <w:t>h</w:t>
                            </w:r>
                            <w:r w:rsidRPr="00CF0BAD">
                              <w:rPr>
                                <w:rFonts w:ascii="Times New Roman" w:hAnsi="Times New Roman" w:cs="Times New Roman"/>
                                <w:sz w:val="18"/>
                                <w:szCs w:val="18"/>
                                <w:lang w:val="en-US"/>
                              </w:rPr>
                              <w:t xml:space="preserve">ealth </w:t>
                            </w:r>
                            <w:r>
                              <w:rPr>
                                <w:rFonts w:ascii="Times New Roman" w:hAnsi="Times New Roman" w:cs="Times New Roman"/>
                                <w:sz w:val="18"/>
                                <w:szCs w:val="18"/>
                                <w:lang w:val="en-US"/>
                              </w:rPr>
                              <w:t>c</w:t>
                            </w:r>
                            <w:r w:rsidRPr="00CF0BAD">
                              <w:rPr>
                                <w:rFonts w:ascii="Times New Roman" w:hAnsi="Times New Roman" w:cs="Times New Roman"/>
                                <w:sz w:val="18"/>
                                <w:szCs w:val="18"/>
                                <w:lang w:val="en-US"/>
                              </w:rPr>
                              <w:t xml:space="preserve">linicians, </w:t>
                            </w:r>
                            <w:r>
                              <w:rPr>
                                <w:rFonts w:ascii="Times New Roman" w:hAnsi="Times New Roman" w:cs="Times New Roman"/>
                                <w:sz w:val="18"/>
                                <w:szCs w:val="18"/>
                                <w:lang w:val="en-US"/>
                              </w:rPr>
                              <w:t xml:space="preserve">eleven nurses, </w:t>
                            </w:r>
                            <w:r w:rsidRPr="00CF0BAD">
                              <w:rPr>
                                <w:rFonts w:ascii="Times New Roman" w:hAnsi="Times New Roman" w:cs="Times New Roman"/>
                                <w:sz w:val="18"/>
                                <w:szCs w:val="18"/>
                                <w:lang w:val="en-US"/>
                              </w:rPr>
                              <w:t>and other auxiliary staffs (</w:t>
                            </w:r>
                            <w:r>
                              <w:rPr>
                                <w:rFonts w:ascii="Times New Roman" w:hAnsi="Times New Roman" w:cs="Times New Roman"/>
                                <w:sz w:val="18"/>
                                <w:szCs w:val="18"/>
                                <w:lang w:val="en-US"/>
                              </w:rPr>
                              <w:t xml:space="preserve">e.g., </w:t>
                            </w:r>
                            <w:r w:rsidRPr="00CF0BAD">
                              <w:rPr>
                                <w:rFonts w:ascii="Times New Roman" w:hAnsi="Times New Roman" w:cs="Times New Roman"/>
                                <w:sz w:val="18"/>
                                <w:szCs w:val="18"/>
                                <w:lang w:val="en-US"/>
                              </w:rPr>
                              <w:t>kitchen staff</w:t>
                            </w:r>
                            <w:r>
                              <w:rPr>
                                <w:rFonts w:ascii="Times New Roman" w:hAnsi="Times New Roman" w:cs="Times New Roman"/>
                                <w:sz w:val="18"/>
                                <w:szCs w:val="18"/>
                                <w:lang w:val="en-US"/>
                              </w:rPr>
                              <w:t xml:space="preserve"> and</w:t>
                            </w:r>
                            <w:r w:rsidRPr="00CF0BAD">
                              <w:rPr>
                                <w:rFonts w:ascii="Times New Roman" w:hAnsi="Times New Roman" w:cs="Times New Roman"/>
                                <w:sz w:val="18"/>
                                <w:szCs w:val="18"/>
                                <w:lang w:val="en-US"/>
                              </w:rPr>
                              <w:t xml:space="preserve"> security</w:t>
                            </w:r>
                            <w:r>
                              <w:rPr>
                                <w:rFonts w:ascii="Times New Roman" w:hAnsi="Times New Roman" w:cs="Times New Roman"/>
                                <w:sz w:val="18"/>
                                <w:szCs w:val="18"/>
                                <w:lang w:val="en-US"/>
                              </w:rPr>
                              <w:t xml:space="preserve"> staff</w:t>
                            </w:r>
                            <w:r w:rsidRPr="00CF0BAD">
                              <w:rPr>
                                <w:rFonts w:ascii="Times New Roman" w:hAnsi="Times New Roman" w:cs="Times New Roman"/>
                                <w:sz w:val="18"/>
                                <w:szCs w:val="18"/>
                                <w:lang w:val="en-US"/>
                              </w:rPr>
                              <w:t>).</w:t>
                            </w:r>
                          </w:p>
                          <w:p w14:paraId="004953F9" w14:textId="6E5C51FC" w:rsidR="0094089E" w:rsidRPr="00200FF5" w:rsidRDefault="0094089E" w:rsidP="00200FF5">
                            <w:pPr>
                              <w:ind w:left="360"/>
                              <w:jc w:val="both"/>
                              <w:rPr>
                                <w:rFonts w:ascii="Times New Roman" w:hAnsi="Times New Roman" w:cs="Times New Roman"/>
                                <w:sz w:val="18"/>
                                <w:szCs w:val="18"/>
                                <w:lang w:val="en-US"/>
                              </w:rPr>
                            </w:pPr>
                            <w:r w:rsidRPr="00200FF5">
                              <w:rPr>
                                <w:rFonts w:ascii="Times New Roman" w:hAnsi="Times New Roman" w:cs="Times New Roman"/>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80AF" id="Casella di testo 8" o:spid="_x0000_s1028" type="#_x0000_t202" style="position:absolute;margin-left:-4.85pt;margin-top:4.1pt;width:396pt;height:1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" fillcolor="white [3201]" strokeweight=".5pt">
                <v:textbox>
                  <w:txbxContent>
                    <w:p w14:paraId="1815F4FA" w14:textId="02CAC563" w:rsidR="0094089E" w:rsidRDefault="000C7FF3" w:rsidP="0094089E">
                      <w:pPr>
                        <w:jc w:val="both"/>
                        <w:rPr>
                          <w:rFonts w:ascii="Times New Roman" w:hAnsi="Times New Roman" w:cs="Times New Roman"/>
                          <w:b/>
                          <w:bCs/>
                          <w:sz w:val="18"/>
                          <w:szCs w:val="18"/>
                          <w:lang w:val="en-US"/>
                        </w:rPr>
                      </w:pPr>
                      <w:r>
                        <w:rPr>
                          <w:rFonts w:ascii="Times New Roman" w:hAnsi="Times New Roman" w:cs="Times New Roman"/>
                          <w:b/>
                          <w:bCs/>
                          <w:sz w:val="18"/>
                          <w:szCs w:val="18"/>
                          <w:lang w:val="en-US"/>
                        </w:rPr>
                        <w:t>Liberia</w:t>
                      </w:r>
                      <w:r w:rsidR="0094089E" w:rsidRPr="00045CB2">
                        <w:rPr>
                          <w:rFonts w:ascii="Times New Roman" w:hAnsi="Times New Roman" w:cs="Times New Roman"/>
                          <w:b/>
                          <w:bCs/>
                          <w:sz w:val="18"/>
                          <w:szCs w:val="18"/>
                          <w:lang w:val="en-US"/>
                        </w:rPr>
                        <w:t xml:space="preserve">: </w:t>
                      </w:r>
                      <w:r w:rsidRPr="000C7FF3">
                        <w:rPr>
                          <w:rFonts w:ascii="Times New Roman" w:hAnsi="Times New Roman" w:cs="Times New Roman"/>
                          <w:b/>
                          <w:bCs/>
                          <w:sz w:val="18"/>
                          <w:szCs w:val="18"/>
                          <w:lang w:val="en-US"/>
                        </w:rPr>
                        <w:t>John F. Kennedy/es Grant Mental Hospital</w:t>
                      </w:r>
                    </w:p>
                    <w:p w14:paraId="1D63E47A" w14:textId="77777777" w:rsidR="0094089E" w:rsidRPr="00045CB2" w:rsidRDefault="0094089E" w:rsidP="0094089E">
                      <w:pPr>
                        <w:rPr>
                          <w:rFonts w:ascii="Times New Roman" w:hAnsi="Times New Roman" w:cs="Times New Roman"/>
                          <w:b/>
                          <w:bCs/>
                          <w:sz w:val="18"/>
                          <w:szCs w:val="18"/>
                          <w:lang w:val="en-US"/>
                        </w:rPr>
                      </w:pPr>
                      <w:r w:rsidRPr="00045CB2">
                        <w:rPr>
                          <w:rFonts w:ascii="Times New Roman" w:hAnsi="Times New Roman" w:cs="Times New Roman"/>
                          <w:b/>
                          <w:bCs/>
                          <w:sz w:val="18"/>
                          <w:szCs w:val="18"/>
                          <w:lang w:val="en-US"/>
                        </w:rPr>
                        <w:t xml:space="preserve">   </w:t>
                      </w:r>
                    </w:p>
                    <w:p w14:paraId="1C40E501" w14:textId="3B7C47E3" w:rsidR="0094089E" w:rsidRDefault="002B1B88" w:rsidP="002B1B88">
                      <w:pPr>
                        <w:jc w:val="both"/>
                        <w:rPr>
                          <w:rFonts w:ascii="Times New Roman" w:hAnsi="Times New Roman" w:cs="Times New Roman"/>
                          <w:sz w:val="18"/>
                          <w:szCs w:val="18"/>
                          <w:lang w:val="en-US"/>
                        </w:rPr>
                      </w:pPr>
                      <w:r w:rsidRPr="002B1B88">
                        <w:rPr>
                          <w:rFonts w:ascii="Times New Roman" w:hAnsi="Times New Roman" w:cs="Times New Roman"/>
                          <w:sz w:val="18"/>
                          <w:szCs w:val="18"/>
                          <w:lang w:val="en-US"/>
                        </w:rPr>
                        <w:t>The JFK/ES Grant Mental Hospital</w:t>
                      </w:r>
                      <w:r w:rsidR="005B46B7">
                        <w:rPr>
                          <w:rFonts w:ascii="Times New Roman" w:hAnsi="Times New Roman" w:cs="Times New Roman"/>
                          <w:sz w:val="18"/>
                          <w:szCs w:val="18"/>
                          <w:lang w:val="en-US"/>
                        </w:rPr>
                        <w:t xml:space="preserve"> serves </w:t>
                      </w:r>
                      <w:r w:rsidRPr="002B1B88">
                        <w:rPr>
                          <w:rFonts w:ascii="Times New Roman" w:hAnsi="Times New Roman" w:cs="Times New Roman"/>
                          <w:sz w:val="18"/>
                          <w:szCs w:val="18"/>
                          <w:lang w:val="en-US"/>
                        </w:rPr>
                        <w:t xml:space="preserve">an estimated population of about 4.5 million people. This facility stems from being a private mental health clinic owned by the late Dr. E. Samuel Grant, a psychiatrist, to a National Referral Mental Health Hospital and has </w:t>
                      </w:r>
                      <w:r w:rsidR="005B46B7">
                        <w:rPr>
                          <w:rFonts w:ascii="Times New Roman" w:hAnsi="Times New Roman" w:cs="Times New Roman"/>
                          <w:sz w:val="18"/>
                          <w:szCs w:val="18"/>
                          <w:lang w:val="en-US"/>
                        </w:rPr>
                        <w:t>a</w:t>
                      </w:r>
                      <w:r w:rsidRPr="002B1B88">
                        <w:rPr>
                          <w:rFonts w:ascii="Times New Roman" w:hAnsi="Times New Roman" w:cs="Times New Roman"/>
                          <w:sz w:val="18"/>
                          <w:szCs w:val="18"/>
                          <w:lang w:val="en-US"/>
                        </w:rPr>
                        <w:t xml:space="preserve"> capacity of </w:t>
                      </w:r>
                      <w:r w:rsidR="005B46B7">
                        <w:rPr>
                          <w:rFonts w:ascii="Times New Roman" w:hAnsi="Times New Roman" w:cs="Times New Roman"/>
                          <w:sz w:val="18"/>
                          <w:szCs w:val="18"/>
                          <w:lang w:val="en-US"/>
                        </w:rPr>
                        <w:t xml:space="preserve">80 </w:t>
                      </w:r>
                      <w:r w:rsidRPr="002B1B88">
                        <w:rPr>
                          <w:rFonts w:ascii="Times New Roman" w:hAnsi="Times New Roman" w:cs="Times New Roman"/>
                          <w:sz w:val="18"/>
                          <w:szCs w:val="18"/>
                          <w:lang w:val="en-US"/>
                        </w:rPr>
                        <w:t xml:space="preserve">beds. </w:t>
                      </w:r>
                      <w:r w:rsidR="007701E5">
                        <w:rPr>
                          <w:rFonts w:ascii="Times New Roman" w:hAnsi="Times New Roman" w:cs="Times New Roman"/>
                          <w:sz w:val="18"/>
                          <w:szCs w:val="18"/>
                          <w:lang w:val="en-US"/>
                        </w:rPr>
                        <w:t>Before</w:t>
                      </w:r>
                      <w:r w:rsidRPr="002B1B88">
                        <w:rPr>
                          <w:rFonts w:ascii="Times New Roman" w:hAnsi="Times New Roman" w:cs="Times New Roman"/>
                          <w:sz w:val="18"/>
                          <w:szCs w:val="18"/>
                          <w:lang w:val="en-US"/>
                        </w:rPr>
                        <w:t xml:space="preserve"> the civil war in Liberia in 1990, </w:t>
                      </w:r>
                      <w:r w:rsidR="005B46B7">
                        <w:rPr>
                          <w:rFonts w:ascii="Times New Roman" w:hAnsi="Times New Roman" w:cs="Times New Roman"/>
                          <w:sz w:val="18"/>
                          <w:szCs w:val="18"/>
                          <w:lang w:val="en-US"/>
                        </w:rPr>
                        <w:t>the hospital also</w:t>
                      </w:r>
                      <w:r w:rsidR="00576227">
                        <w:rPr>
                          <w:rFonts w:ascii="Times New Roman" w:hAnsi="Times New Roman" w:cs="Times New Roman"/>
                          <w:sz w:val="18"/>
                          <w:szCs w:val="18"/>
                          <w:lang w:val="en-US"/>
                        </w:rPr>
                        <w:t xml:space="preserve"> had</w:t>
                      </w:r>
                      <w:r w:rsidR="005B46B7">
                        <w:rPr>
                          <w:rFonts w:ascii="Times New Roman" w:hAnsi="Times New Roman" w:cs="Times New Roman"/>
                          <w:sz w:val="18"/>
                          <w:szCs w:val="18"/>
                          <w:lang w:val="en-US"/>
                        </w:rPr>
                        <w:t xml:space="preserve"> a rehabilitation center (</w:t>
                      </w:r>
                      <w:r w:rsidRPr="002B1B88">
                        <w:rPr>
                          <w:rFonts w:ascii="Times New Roman" w:hAnsi="Times New Roman" w:cs="Times New Roman"/>
                          <w:sz w:val="18"/>
                          <w:szCs w:val="18"/>
                          <w:lang w:val="en-US"/>
                        </w:rPr>
                        <w:t>the Catherine Mills Rehabilitation Center</w:t>
                      </w:r>
                      <w:r w:rsidR="005B46B7">
                        <w:rPr>
                          <w:rFonts w:ascii="Times New Roman" w:hAnsi="Times New Roman" w:cs="Times New Roman"/>
                          <w:sz w:val="18"/>
                          <w:szCs w:val="18"/>
                          <w:lang w:val="en-US"/>
                        </w:rPr>
                        <w:t>)</w:t>
                      </w:r>
                      <w:r w:rsidRPr="002B1B88">
                        <w:rPr>
                          <w:rFonts w:ascii="Times New Roman" w:hAnsi="Times New Roman" w:cs="Times New Roman"/>
                          <w:sz w:val="18"/>
                          <w:szCs w:val="18"/>
                          <w:lang w:val="en-US"/>
                        </w:rPr>
                        <w:t xml:space="preserve">. This facility was originally located on a huge parcel of land and </w:t>
                      </w:r>
                      <w:r w:rsidR="005B46B7">
                        <w:rPr>
                          <w:rFonts w:ascii="Times New Roman" w:hAnsi="Times New Roman" w:cs="Times New Roman"/>
                          <w:sz w:val="18"/>
                          <w:szCs w:val="18"/>
                          <w:lang w:val="en-US"/>
                        </w:rPr>
                        <w:t>provided services to</w:t>
                      </w:r>
                      <w:r w:rsidRPr="002B1B88">
                        <w:rPr>
                          <w:rFonts w:ascii="Times New Roman" w:hAnsi="Times New Roman" w:cs="Times New Roman"/>
                          <w:sz w:val="18"/>
                          <w:szCs w:val="18"/>
                          <w:lang w:val="en-US"/>
                        </w:rPr>
                        <w:t xml:space="preserve"> many people </w:t>
                      </w:r>
                      <w:r w:rsidR="005B46B7">
                        <w:rPr>
                          <w:rFonts w:ascii="Times New Roman" w:hAnsi="Times New Roman" w:cs="Times New Roman"/>
                          <w:sz w:val="18"/>
                          <w:szCs w:val="18"/>
                          <w:lang w:val="en-US"/>
                        </w:rPr>
                        <w:t>(</w:t>
                      </w:r>
                      <w:r w:rsidRPr="002B1B88">
                        <w:rPr>
                          <w:rFonts w:ascii="Times New Roman" w:hAnsi="Times New Roman" w:cs="Times New Roman"/>
                          <w:sz w:val="18"/>
                          <w:szCs w:val="18"/>
                          <w:lang w:val="en-US"/>
                        </w:rPr>
                        <w:t>including children and the elderly</w:t>
                      </w:r>
                      <w:r w:rsidR="005B46B7">
                        <w:rPr>
                          <w:rFonts w:ascii="Times New Roman" w:hAnsi="Times New Roman" w:cs="Times New Roman"/>
                          <w:sz w:val="18"/>
                          <w:szCs w:val="18"/>
                          <w:lang w:val="en-US"/>
                        </w:rPr>
                        <w:t>)</w:t>
                      </w:r>
                      <w:r w:rsidRPr="002B1B88">
                        <w:rPr>
                          <w:rFonts w:ascii="Times New Roman" w:hAnsi="Times New Roman" w:cs="Times New Roman"/>
                          <w:sz w:val="18"/>
                          <w:szCs w:val="18"/>
                          <w:lang w:val="en-US"/>
                        </w:rPr>
                        <w:t>. The rehab</w:t>
                      </w:r>
                      <w:r w:rsidR="005B46B7">
                        <w:rPr>
                          <w:rFonts w:ascii="Times New Roman" w:hAnsi="Times New Roman" w:cs="Times New Roman"/>
                          <w:sz w:val="18"/>
                          <w:szCs w:val="18"/>
                          <w:lang w:val="en-US"/>
                        </w:rPr>
                        <w:t>ilitation center</w:t>
                      </w:r>
                      <w:r w:rsidRPr="002B1B88">
                        <w:rPr>
                          <w:rFonts w:ascii="Times New Roman" w:hAnsi="Times New Roman" w:cs="Times New Roman"/>
                          <w:sz w:val="18"/>
                          <w:szCs w:val="18"/>
                          <w:lang w:val="en-US"/>
                        </w:rPr>
                        <w:t xml:space="preserve"> was looted</w:t>
                      </w:r>
                      <w:r w:rsidR="005B46B7">
                        <w:rPr>
                          <w:rFonts w:ascii="Times New Roman" w:hAnsi="Times New Roman" w:cs="Times New Roman"/>
                          <w:sz w:val="18"/>
                          <w:szCs w:val="18"/>
                          <w:lang w:val="en-US"/>
                        </w:rPr>
                        <w:t>,</w:t>
                      </w:r>
                      <w:r w:rsidRPr="002B1B88">
                        <w:rPr>
                          <w:rFonts w:ascii="Times New Roman" w:hAnsi="Times New Roman" w:cs="Times New Roman"/>
                          <w:sz w:val="18"/>
                          <w:szCs w:val="18"/>
                          <w:lang w:val="en-US"/>
                        </w:rPr>
                        <w:t xml:space="preserve"> and </w:t>
                      </w:r>
                      <w:r w:rsidR="005B46B7">
                        <w:rPr>
                          <w:rFonts w:ascii="Times New Roman" w:hAnsi="Times New Roman" w:cs="Times New Roman"/>
                          <w:sz w:val="18"/>
                          <w:szCs w:val="18"/>
                          <w:lang w:val="en-US"/>
                        </w:rPr>
                        <w:t xml:space="preserve">a </w:t>
                      </w:r>
                      <w:r w:rsidRPr="002B1B88">
                        <w:rPr>
                          <w:rFonts w:ascii="Times New Roman" w:hAnsi="Times New Roman" w:cs="Times New Roman"/>
                          <w:sz w:val="18"/>
                          <w:szCs w:val="18"/>
                          <w:lang w:val="en-US"/>
                        </w:rPr>
                        <w:t>po</w:t>
                      </w:r>
                      <w:r w:rsidR="005B46B7">
                        <w:rPr>
                          <w:rFonts w:ascii="Times New Roman" w:hAnsi="Times New Roman" w:cs="Times New Roman"/>
                          <w:sz w:val="18"/>
                          <w:szCs w:val="18"/>
                          <w:lang w:val="en-US"/>
                        </w:rPr>
                        <w:t>r</w:t>
                      </w:r>
                      <w:r w:rsidRPr="002B1B88">
                        <w:rPr>
                          <w:rFonts w:ascii="Times New Roman" w:hAnsi="Times New Roman" w:cs="Times New Roman"/>
                          <w:sz w:val="18"/>
                          <w:szCs w:val="18"/>
                          <w:lang w:val="en-US"/>
                        </w:rPr>
                        <w:t>tion of the land was taken away by squatters who built houses on it</w:t>
                      </w:r>
                      <w:r w:rsidR="00576227">
                        <w:rPr>
                          <w:rFonts w:ascii="Times New Roman" w:hAnsi="Times New Roman" w:cs="Times New Roman"/>
                          <w:sz w:val="18"/>
                          <w:szCs w:val="18"/>
                          <w:lang w:val="en-US"/>
                        </w:rPr>
                        <w:t>,</w:t>
                      </w:r>
                      <w:r w:rsidRPr="002B1B88">
                        <w:rPr>
                          <w:rFonts w:ascii="Times New Roman" w:hAnsi="Times New Roman" w:cs="Times New Roman"/>
                          <w:sz w:val="18"/>
                          <w:szCs w:val="18"/>
                          <w:lang w:val="en-US"/>
                        </w:rPr>
                        <w:t xml:space="preserve"> leaving the ravaged rehab</w:t>
                      </w:r>
                      <w:r w:rsidR="005B46B7">
                        <w:rPr>
                          <w:rFonts w:ascii="Times New Roman" w:hAnsi="Times New Roman" w:cs="Times New Roman"/>
                          <w:sz w:val="18"/>
                          <w:szCs w:val="18"/>
                          <w:lang w:val="en-US"/>
                        </w:rPr>
                        <w:t>ilitation center</w:t>
                      </w:r>
                      <w:r w:rsidRPr="002B1B88">
                        <w:rPr>
                          <w:rFonts w:ascii="Times New Roman" w:hAnsi="Times New Roman" w:cs="Times New Roman"/>
                          <w:sz w:val="18"/>
                          <w:szCs w:val="18"/>
                          <w:lang w:val="en-US"/>
                        </w:rPr>
                        <w:t xml:space="preserve"> on a small parcel of land.</w:t>
                      </w:r>
                    </w:p>
                    <w:p w14:paraId="7E4157D0" w14:textId="2BD2C006" w:rsidR="002B1B88" w:rsidRPr="00200FF5" w:rsidRDefault="002B1B88" w:rsidP="002B1B88">
                      <w:pPr>
                        <w:jc w:val="both"/>
                        <w:rPr>
                          <w:rFonts w:ascii="Times New Roman" w:hAnsi="Times New Roman" w:cs="Times New Roman"/>
                          <w:sz w:val="18"/>
                          <w:szCs w:val="18"/>
                          <w:lang w:val="en-US"/>
                        </w:rPr>
                      </w:pPr>
                      <w:r w:rsidRPr="00577F48">
                        <w:rPr>
                          <w:rFonts w:ascii="Times New Roman" w:hAnsi="Times New Roman" w:cs="Times New Roman"/>
                          <w:color w:val="000000" w:themeColor="text1"/>
                          <w:sz w:val="18"/>
                          <w:szCs w:val="18"/>
                          <w:lang w:val="en-GB"/>
                        </w:rPr>
                        <w:t xml:space="preserve">The staff of the hospital consists of </w:t>
                      </w:r>
                      <w:r>
                        <w:rPr>
                          <w:rFonts w:ascii="Times New Roman" w:hAnsi="Times New Roman" w:cs="Times New Roman"/>
                          <w:color w:val="000000" w:themeColor="text1"/>
                          <w:sz w:val="18"/>
                          <w:szCs w:val="18"/>
                          <w:lang w:val="en-GB"/>
                        </w:rPr>
                        <w:t>46</w:t>
                      </w:r>
                      <w:r w:rsidRPr="00577F48">
                        <w:rPr>
                          <w:rFonts w:ascii="Times New Roman" w:hAnsi="Times New Roman" w:cs="Times New Roman"/>
                          <w:color w:val="000000" w:themeColor="text1"/>
                          <w:sz w:val="18"/>
                          <w:szCs w:val="18"/>
                          <w:lang w:val="en-GB"/>
                        </w:rPr>
                        <w:t xml:space="preserve"> members</w:t>
                      </w:r>
                      <w:r>
                        <w:rPr>
                          <w:rFonts w:ascii="Times New Roman" w:hAnsi="Times New Roman" w:cs="Times New Roman"/>
                          <w:sz w:val="18"/>
                          <w:szCs w:val="18"/>
                          <w:lang w:val="en-US"/>
                        </w:rPr>
                        <w:t xml:space="preserve">. </w:t>
                      </w:r>
                      <w:r w:rsidRPr="00CF0BAD">
                        <w:rPr>
                          <w:rFonts w:ascii="Times New Roman" w:hAnsi="Times New Roman" w:cs="Times New Roman"/>
                          <w:sz w:val="18"/>
                          <w:szCs w:val="18"/>
                          <w:lang w:val="en-US"/>
                        </w:rPr>
                        <w:t xml:space="preserve">The facility has two psychiatrists, five </w:t>
                      </w:r>
                      <w:r>
                        <w:rPr>
                          <w:rFonts w:ascii="Times New Roman" w:hAnsi="Times New Roman" w:cs="Times New Roman"/>
                          <w:sz w:val="18"/>
                          <w:szCs w:val="18"/>
                          <w:lang w:val="en-US"/>
                        </w:rPr>
                        <w:t>s</w:t>
                      </w:r>
                      <w:r w:rsidRPr="00CF0BAD">
                        <w:rPr>
                          <w:rFonts w:ascii="Times New Roman" w:hAnsi="Times New Roman" w:cs="Times New Roman"/>
                          <w:sz w:val="18"/>
                          <w:szCs w:val="18"/>
                          <w:lang w:val="en-US"/>
                        </w:rPr>
                        <w:t xml:space="preserve">ocial </w:t>
                      </w:r>
                      <w:r>
                        <w:rPr>
                          <w:rFonts w:ascii="Times New Roman" w:hAnsi="Times New Roman" w:cs="Times New Roman"/>
                          <w:sz w:val="18"/>
                          <w:szCs w:val="18"/>
                          <w:lang w:val="en-US"/>
                        </w:rPr>
                        <w:t>w</w:t>
                      </w:r>
                      <w:r w:rsidRPr="00CF0BAD">
                        <w:rPr>
                          <w:rFonts w:ascii="Times New Roman" w:hAnsi="Times New Roman" w:cs="Times New Roman"/>
                          <w:sz w:val="18"/>
                          <w:szCs w:val="18"/>
                          <w:lang w:val="en-US"/>
                        </w:rPr>
                        <w:t xml:space="preserve">orkers, two </w:t>
                      </w:r>
                      <w:r>
                        <w:rPr>
                          <w:rFonts w:ascii="Times New Roman" w:hAnsi="Times New Roman" w:cs="Times New Roman"/>
                          <w:sz w:val="18"/>
                          <w:szCs w:val="18"/>
                          <w:lang w:val="en-US"/>
                        </w:rPr>
                        <w:t>o</w:t>
                      </w:r>
                      <w:r w:rsidRPr="00CF0BAD">
                        <w:rPr>
                          <w:rFonts w:ascii="Times New Roman" w:hAnsi="Times New Roman" w:cs="Times New Roman"/>
                          <w:sz w:val="18"/>
                          <w:szCs w:val="18"/>
                          <w:lang w:val="en-US"/>
                        </w:rPr>
                        <w:t xml:space="preserve">ccupational </w:t>
                      </w:r>
                      <w:r>
                        <w:rPr>
                          <w:rFonts w:ascii="Times New Roman" w:hAnsi="Times New Roman" w:cs="Times New Roman"/>
                          <w:sz w:val="18"/>
                          <w:szCs w:val="18"/>
                          <w:lang w:val="en-US"/>
                        </w:rPr>
                        <w:t>t</w:t>
                      </w:r>
                      <w:r w:rsidRPr="00CF0BAD">
                        <w:rPr>
                          <w:rFonts w:ascii="Times New Roman" w:hAnsi="Times New Roman" w:cs="Times New Roman"/>
                          <w:sz w:val="18"/>
                          <w:szCs w:val="18"/>
                          <w:lang w:val="en-US"/>
                        </w:rPr>
                        <w:t xml:space="preserve">herapist, seven </w:t>
                      </w:r>
                      <w:r>
                        <w:rPr>
                          <w:rFonts w:ascii="Times New Roman" w:hAnsi="Times New Roman" w:cs="Times New Roman"/>
                          <w:sz w:val="18"/>
                          <w:szCs w:val="18"/>
                          <w:lang w:val="en-US"/>
                        </w:rPr>
                        <w:t>m</w:t>
                      </w:r>
                      <w:r w:rsidRPr="00CF0BAD">
                        <w:rPr>
                          <w:rFonts w:ascii="Times New Roman" w:hAnsi="Times New Roman" w:cs="Times New Roman"/>
                          <w:sz w:val="18"/>
                          <w:szCs w:val="18"/>
                          <w:lang w:val="en-US"/>
                        </w:rPr>
                        <w:t xml:space="preserve">ental </w:t>
                      </w:r>
                      <w:r>
                        <w:rPr>
                          <w:rFonts w:ascii="Times New Roman" w:hAnsi="Times New Roman" w:cs="Times New Roman"/>
                          <w:sz w:val="18"/>
                          <w:szCs w:val="18"/>
                          <w:lang w:val="en-US"/>
                        </w:rPr>
                        <w:t>h</w:t>
                      </w:r>
                      <w:r w:rsidRPr="00CF0BAD">
                        <w:rPr>
                          <w:rFonts w:ascii="Times New Roman" w:hAnsi="Times New Roman" w:cs="Times New Roman"/>
                          <w:sz w:val="18"/>
                          <w:szCs w:val="18"/>
                          <w:lang w:val="en-US"/>
                        </w:rPr>
                        <w:t xml:space="preserve">ealth </w:t>
                      </w:r>
                      <w:r>
                        <w:rPr>
                          <w:rFonts w:ascii="Times New Roman" w:hAnsi="Times New Roman" w:cs="Times New Roman"/>
                          <w:sz w:val="18"/>
                          <w:szCs w:val="18"/>
                          <w:lang w:val="en-US"/>
                        </w:rPr>
                        <w:t>c</w:t>
                      </w:r>
                      <w:r w:rsidRPr="00CF0BAD">
                        <w:rPr>
                          <w:rFonts w:ascii="Times New Roman" w:hAnsi="Times New Roman" w:cs="Times New Roman"/>
                          <w:sz w:val="18"/>
                          <w:szCs w:val="18"/>
                          <w:lang w:val="en-US"/>
                        </w:rPr>
                        <w:t xml:space="preserve">linicians, </w:t>
                      </w:r>
                      <w:r>
                        <w:rPr>
                          <w:rFonts w:ascii="Times New Roman" w:hAnsi="Times New Roman" w:cs="Times New Roman"/>
                          <w:sz w:val="18"/>
                          <w:szCs w:val="18"/>
                          <w:lang w:val="en-US"/>
                        </w:rPr>
                        <w:t xml:space="preserve">eleven nurses, </w:t>
                      </w:r>
                      <w:r w:rsidRPr="00CF0BAD">
                        <w:rPr>
                          <w:rFonts w:ascii="Times New Roman" w:hAnsi="Times New Roman" w:cs="Times New Roman"/>
                          <w:sz w:val="18"/>
                          <w:szCs w:val="18"/>
                          <w:lang w:val="en-US"/>
                        </w:rPr>
                        <w:t>and other auxiliary staffs (</w:t>
                      </w:r>
                      <w:r>
                        <w:rPr>
                          <w:rFonts w:ascii="Times New Roman" w:hAnsi="Times New Roman" w:cs="Times New Roman"/>
                          <w:sz w:val="18"/>
                          <w:szCs w:val="18"/>
                          <w:lang w:val="en-US"/>
                        </w:rPr>
                        <w:t xml:space="preserve">e.g., </w:t>
                      </w:r>
                      <w:r w:rsidRPr="00CF0BAD">
                        <w:rPr>
                          <w:rFonts w:ascii="Times New Roman" w:hAnsi="Times New Roman" w:cs="Times New Roman"/>
                          <w:sz w:val="18"/>
                          <w:szCs w:val="18"/>
                          <w:lang w:val="en-US"/>
                        </w:rPr>
                        <w:t>kitchen staff</w:t>
                      </w:r>
                      <w:r>
                        <w:rPr>
                          <w:rFonts w:ascii="Times New Roman" w:hAnsi="Times New Roman" w:cs="Times New Roman"/>
                          <w:sz w:val="18"/>
                          <w:szCs w:val="18"/>
                          <w:lang w:val="en-US"/>
                        </w:rPr>
                        <w:t xml:space="preserve"> and</w:t>
                      </w:r>
                      <w:r w:rsidRPr="00CF0BAD">
                        <w:rPr>
                          <w:rFonts w:ascii="Times New Roman" w:hAnsi="Times New Roman" w:cs="Times New Roman"/>
                          <w:sz w:val="18"/>
                          <w:szCs w:val="18"/>
                          <w:lang w:val="en-US"/>
                        </w:rPr>
                        <w:t xml:space="preserve"> security</w:t>
                      </w:r>
                      <w:r>
                        <w:rPr>
                          <w:rFonts w:ascii="Times New Roman" w:hAnsi="Times New Roman" w:cs="Times New Roman"/>
                          <w:sz w:val="18"/>
                          <w:szCs w:val="18"/>
                          <w:lang w:val="en-US"/>
                        </w:rPr>
                        <w:t xml:space="preserve"> staff</w:t>
                      </w:r>
                      <w:r w:rsidRPr="00CF0BAD">
                        <w:rPr>
                          <w:rFonts w:ascii="Times New Roman" w:hAnsi="Times New Roman" w:cs="Times New Roman"/>
                          <w:sz w:val="18"/>
                          <w:szCs w:val="18"/>
                          <w:lang w:val="en-US"/>
                        </w:rPr>
                        <w:t>).</w:t>
                      </w:r>
                    </w:p>
                    <w:p w14:paraId="004953F9" w14:textId="6E5C51FC" w:rsidR="0094089E" w:rsidRPr="00200FF5" w:rsidRDefault="0094089E" w:rsidP="00200FF5">
                      <w:pPr>
                        <w:ind w:left="360"/>
                        <w:jc w:val="both"/>
                        <w:rPr>
                          <w:rFonts w:ascii="Times New Roman" w:hAnsi="Times New Roman" w:cs="Times New Roman"/>
                          <w:sz w:val="18"/>
                          <w:szCs w:val="18"/>
                          <w:lang w:val="en-US"/>
                        </w:rPr>
                      </w:pPr>
                      <w:r w:rsidRPr="00200FF5">
                        <w:rPr>
                          <w:rFonts w:ascii="Times New Roman" w:hAnsi="Times New Roman" w:cs="Times New Roman"/>
                          <w:sz w:val="18"/>
                          <w:szCs w:val="18"/>
                          <w:lang w:val="en-US"/>
                        </w:rPr>
                        <w:t xml:space="preserve"> </w:t>
                      </w:r>
                    </w:p>
                  </w:txbxContent>
                </v:textbox>
              </v:shape>
            </w:pict>
          </mc:Fallback>
        </mc:AlternateContent>
      </w:r>
    </w:p>
    <w:p w14:paraId="418F2159" w14:textId="2AFF3D35" w:rsidR="003D26A5" w:rsidRDefault="003D26A5">
      <w:pPr>
        <w:rPr>
          <w:lang w:val="en-US"/>
        </w:rPr>
      </w:pPr>
    </w:p>
    <w:p w14:paraId="1CDBE6FC" w14:textId="118684F5" w:rsidR="003D26A5" w:rsidRDefault="003D26A5">
      <w:pPr>
        <w:rPr>
          <w:lang w:val="en-US"/>
        </w:rPr>
      </w:pPr>
    </w:p>
    <w:p w14:paraId="70A77182" w14:textId="4E121BA4" w:rsidR="003D26A5" w:rsidRDefault="003D26A5">
      <w:pPr>
        <w:rPr>
          <w:lang w:val="en-US"/>
        </w:rPr>
      </w:pPr>
    </w:p>
    <w:p w14:paraId="158288DB" w14:textId="4CA37A2A" w:rsidR="003D26A5" w:rsidRDefault="003D26A5">
      <w:pPr>
        <w:rPr>
          <w:lang w:val="en-US"/>
        </w:rPr>
      </w:pPr>
    </w:p>
    <w:p w14:paraId="762904B7" w14:textId="5BF6C1B1" w:rsidR="003D26A5" w:rsidRDefault="003D26A5">
      <w:pPr>
        <w:rPr>
          <w:lang w:val="en-US"/>
        </w:rPr>
      </w:pPr>
    </w:p>
    <w:p w14:paraId="00EA03A3" w14:textId="2C9A45B4" w:rsidR="003D26A5" w:rsidRDefault="003D26A5">
      <w:pPr>
        <w:rPr>
          <w:lang w:val="en-US"/>
        </w:rPr>
      </w:pPr>
    </w:p>
    <w:p w14:paraId="3570DACA" w14:textId="458658E7" w:rsidR="003D26A5" w:rsidRDefault="003D26A5">
      <w:pPr>
        <w:rPr>
          <w:lang w:val="en-US"/>
        </w:rPr>
      </w:pPr>
    </w:p>
    <w:p w14:paraId="4C155786" w14:textId="77777777" w:rsidR="002B1B88" w:rsidRDefault="002B1B88">
      <w:pPr>
        <w:rPr>
          <w:lang w:val="en-US"/>
        </w:rPr>
      </w:pPr>
    </w:p>
    <w:p w14:paraId="1A27418E" w14:textId="672686FC" w:rsidR="003D26A5" w:rsidRDefault="003D26A5">
      <w:pPr>
        <w:rPr>
          <w:lang w:val="en-US"/>
        </w:rPr>
      </w:pPr>
      <w:r>
        <w:rPr>
          <w:noProof/>
        </w:rPr>
        <mc:AlternateContent>
          <mc:Choice Requires="wps">
            <w:drawing>
              <wp:anchor distT="0" distB="0" distL="114300" distR="114300" simplePos="0" relativeHeight="251662336" behindDoc="0" locked="0" layoutInCell="1" allowOverlap="1" wp14:anchorId="2A857863" wp14:editId="7E0EA44B">
                <wp:simplePos x="0" y="0"/>
                <wp:positionH relativeFrom="column">
                  <wp:posOffset>-61595</wp:posOffset>
                </wp:positionH>
                <wp:positionV relativeFrom="paragraph">
                  <wp:posOffset>126303</wp:posOffset>
                </wp:positionV>
                <wp:extent cx="5029200" cy="1444239"/>
                <wp:effectExtent l="0" t="0" r="12700" b="16510"/>
                <wp:wrapNone/>
                <wp:docPr id="20" name="Casella di testo 20"/>
                <wp:cNvGraphicFramePr/>
                <a:graphic xmlns:a="http://schemas.openxmlformats.org/drawingml/2006/main">
                  <a:graphicData uri="http://schemas.microsoft.com/office/word/2010/wordprocessingShape">
                    <wps:wsp>
                      <wps:cNvSpPr txBox="1"/>
                      <wps:spPr>
                        <a:xfrm>
                          <a:off x="0" y="0"/>
                          <a:ext cx="5029200" cy="1444239"/>
                        </a:xfrm>
                        <a:prstGeom prst="rect">
                          <a:avLst/>
                        </a:prstGeom>
                        <a:solidFill>
                          <a:schemeClr val="lt1"/>
                        </a:solidFill>
                        <a:ln w="6350">
                          <a:solidFill>
                            <a:prstClr val="black"/>
                          </a:solidFill>
                        </a:ln>
                      </wps:spPr>
                      <wps:txbx>
                        <w:txbxContent>
                          <w:p w14:paraId="717B6247" w14:textId="5E3C0FF2" w:rsidR="0094089E" w:rsidRDefault="000C7FF3" w:rsidP="000C7FF3">
                            <w:pPr>
                              <w:jc w:val="both"/>
                              <w:rPr>
                                <w:rFonts w:ascii="Times New Roman" w:hAnsi="Times New Roman" w:cs="Times New Roman"/>
                                <w:b/>
                                <w:bCs/>
                                <w:sz w:val="18"/>
                                <w:szCs w:val="18"/>
                              </w:rPr>
                            </w:pPr>
                            <w:r w:rsidRPr="000C7FF3">
                              <w:rPr>
                                <w:rFonts w:ascii="Times New Roman" w:hAnsi="Times New Roman" w:cs="Times New Roman"/>
                                <w:b/>
                                <w:bCs/>
                                <w:sz w:val="18"/>
                                <w:szCs w:val="18"/>
                              </w:rPr>
                              <w:t>Sierra Leone</w:t>
                            </w:r>
                            <w:r w:rsidR="0094089E" w:rsidRPr="000C7FF3">
                              <w:rPr>
                                <w:rFonts w:ascii="Times New Roman" w:hAnsi="Times New Roman" w:cs="Times New Roman"/>
                                <w:b/>
                                <w:bCs/>
                                <w:sz w:val="18"/>
                                <w:szCs w:val="18"/>
                              </w:rPr>
                              <w:t xml:space="preserve">: </w:t>
                            </w:r>
                            <w:r w:rsidRPr="000C7FF3">
                              <w:rPr>
                                <w:rFonts w:ascii="Times New Roman" w:hAnsi="Times New Roman" w:cs="Times New Roman"/>
                                <w:b/>
                                <w:bCs/>
                                <w:sz w:val="18"/>
                                <w:szCs w:val="18"/>
                              </w:rPr>
                              <w:t xml:space="preserve">Sierra Leone </w:t>
                            </w:r>
                            <w:proofErr w:type="spellStart"/>
                            <w:r w:rsidRPr="000C7FF3">
                              <w:rPr>
                                <w:rFonts w:ascii="Times New Roman" w:hAnsi="Times New Roman" w:cs="Times New Roman"/>
                                <w:b/>
                                <w:bCs/>
                                <w:sz w:val="18"/>
                                <w:szCs w:val="18"/>
                              </w:rPr>
                              <w:t>Psychiatric</w:t>
                            </w:r>
                            <w:proofErr w:type="spellEnd"/>
                            <w:r w:rsidRPr="000C7FF3">
                              <w:rPr>
                                <w:rFonts w:ascii="Times New Roman" w:hAnsi="Times New Roman" w:cs="Times New Roman"/>
                                <w:b/>
                                <w:bCs/>
                                <w:sz w:val="18"/>
                                <w:szCs w:val="18"/>
                              </w:rPr>
                              <w:t xml:space="preserve"> Hospital</w:t>
                            </w:r>
                          </w:p>
                          <w:p w14:paraId="413C939A" w14:textId="77777777" w:rsidR="000C7FF3" w:rsidRPr="000C7FF3" w:rsidRDefault="000C7FF3" w:rsidP="000C7FF3">
                            <w:pPr>
                              <w:jc w:val="both"/>
                              <w:rPr>
                                <w:rFonts w:ascii="Times New Roman" w:hAnsi="Times New Roman" w:cs="Times New Roman"/>
                                <w:b/>
                                <w:bCs/>
                                <w:sz w:val="18"/>
                                <w:szCs w:val="18"/>
                              </w:rPr>
                            </w:pPr>
                          </w:p>
                          <w:p w14:paraId="75289E6A" w14:textId="77777777" w:rsidR="0019492B" w:rsidRDefault="00746164" w:rsidP="00C73C7C">
                            <w:pPr>
                              <w:jc w:val="both"/>
                              <w:rPr>
                                <w:rFonts w:ascii="Times New Roman" w:hAnsi="Times New Roman" w:cs="Times New Roman"/>
                                <w:sz w:val="18"/>
                                <w:szCs w:val="18"/>
                                <w:lang w:val="en-US"/>
                              </w:rPr>
                            </w:pPr>
                            <w:r w:rsidRPr="00746164">
                              <w:rPr>
                                <w:rFonts w:ascii="Times New Roman" w:hAnsi="Times New Roman" w:cs="Times New Roman"/>
                                <w:sz w:val="18"/>
                                <w:szCs w:val="18"/>
                                <w:lang w:val="en-US"/>
                              </w:rPr>
                              <w:t xml:space="preserve">The facility </w:t>
                            </w:r>
                            <w:r>
                              <w:rPr>
                                <w:rFonts w:ascii="Times New Roman" w:hAnsi="Times New Roman" w:cs="Times New Roman"/>
                                <w:sz w:val="18"/>
                                <w:szCs w:val="18"/>
                                <w:lang w:val="en-US"/>
                              </w:rPr>
                              <w:t>wa</w:t>
                            </w:r>
                            <w:r w:rsidRPr="00746164">
                              <w:rPr>
                                <w:rFonts w:ascii="Times New Roman" w:hAnsi="Times New Roman" w:cs="Times New Roman"/>
                                <w:sz w:val="18"/>
                                <w:szCs w:val="18"/>
                                <w:lang w:val="en-US"/>
                              </w:rPr>
                              <w:t xml:space="preserve">s the first </w:t>
                            </w:r>
                            <w:r>
                              <w:rPr>
                                <w:rFonts w:ascii="Times New Roman" w:hAnsi="Times New Roman" w:cs="Times New Roman"/>
                                <w:sz w:val="18"/>
                                <w:szCs w:val="18"/>
                                <w:lang w:val="en-US"/>
                              </w:rPr>
                              <w:t xml:space="preserve">psychiatric hospital </w:t>
                            </w:r>
                            <w:r w:rsidRPr="00746164">
                              <w:rPr>
                                <w:rFonts w:ascii="Times New Roman" w:hAnsi="Times New Roman" w:cs="Times New Roman"/>
                                <w:sz w:val="18"/>
                                <w:szCs w:val="18"/>
                                <w:lang w:val="en-US"/>
                              </w:rPr>
                              <w:t xml:space="preserve">in the Saharan Africa and was first named after the community </w:t>
                            </w:r>
                            <w:r>
                              <w:rPr>
                                <w:rFonts w:ascii="Times New Roman" w:hAnsi="Times New Roman" w:cs="Times New Roman"/>
                                <w:sz w:val="18"/>
                                <w:szCs w:val="18"/>
                                <w:lang w:val="en-US"/>
                              </w:rPr>
                              <w:t xml:space="preserve">(the Kissy Community) </w:t>
                            </w:r>
                            <w:r w:rsidRPr="00746164">
                              <w:rPr>
                                <w:rFonts w:ascii="Times New Roman" w:hAnsi="Times New Roman" w:cs="Times New Roman"/>
                                <w:sz w:val="18"/>
                                <w:szCs w:val="18"/>
                                <w:lang w:val="en-US"/>
                              </w:rPr>
                              <w:t>where it was located at its establishment in 1820</w:t>
                            </w:r>
                            <w:r>
                              <w:rPr>
                                <w:rFonts w:ascii="Times New Roman" w:hAnsi="Times New Roman" w:cs="Times New Roman"/>
                                <w:sz w:val="18"/>
                                <w:szCs w:val="18"/>
                                <w:lang w:val="en-US"/>
                              </w:rPr>
                              <w:t>.</w:t>
                            </w:r>
                            <w:r w:rsidR="00C73C7C" w:rsidRPr="00C73C7C">
                              <w:rPr>
                                <w:rFonts w:ascii="Times New Roman" w:hAnsi="Times New Roman" w:cs="Times New Roman"/>
                                <w:sz w:val="18"/>
                                <w:szCs w:val="18"/>
                                <w:lang w:val="en-US"/>
                              </w:rPr>
                              <w:t xml:space="preserve"> Sierra Leone Psychiatric Hospital is the only mental hospital in Sierra Leone</w:t>
                            </w:r>
                            <w:r w:rsidR="00C73C7C">
                              <w:rPr>
                                <w:rFonts w:ascii="Times New Roman" w:hAnsi="Times New Roman" w:cs="Times New Roman"/>
                                <w:sz w:val="18"/>
                                <w:szCs w:val="18"/>
                                <w:lang w:val="en-US"/>
                              </w:rPr>
                              <w:t>.</w:t>
                            </w:r>
                            <w:r w:rsidR="00C73C7C" w:rsidRPr="00C73C7C">
                              <w:rPr>
                                <w:rFonts w:ascii="Times New Roman" w:hAnsi="Times New Roman" w:cs="Times New Roman"/>
                                <w:sz w:val="18"/>
                                <w:szCs w:val="18"/>
                                <w:lang w:val="en-US"/>
                              </w:rPr>
                              <w:t xml:space="preserve"> </w:t>
                            </w:r>
                            <w:r w:rsidR="00C73C7C">
                              <w:rPr>
                                <w:rFonts w:ascii="Times New Roman" w:hAnsi="Times New Roman" w:cs="Times New Roman"/>
                                <w:sz w:val="18"/>
                                <w:szCs w:val="18"/>
                                <w:lang w:val="en-US"/>
                              </w:rPr>
                              <w:t>I</w:t>
                            </w:r>
                            <w:r w:rsidR="00C73C7C" w:rsidRPr="00C73C7C">
                              <w:rPr>
                                <w:rFonts w:ascii="Times New Roman" w:hAnsi="Times New Roman" w:cs="Times New Roman"/>
                                <w:sz w:val="18"/>
                                <w:szCs w:val="18"/>
                                <w:lang w:val="en-US"/>
                              </w:rPr>
                              <w:t xml:space="preserve">t </w:t>
                            </w:r>
                            <w:r w:rsidR="00C73C7C">
                              <w:rPr>
                                <w:rFonts w:ascii="Times New Roman" w:hAnsi="Times New Roman" w:cs="Times New Roman"/>
                                <w:sz w:val="18"/>
                                <w:szCs w:val="18"/>
                                <w:lang w:val="en-US"/>
                              </w:rPr>
                              <w:t>has a capacity</w:t>
                            </w:r>
                            <w:r w:rsidR="00C73C7C" w:rsidRPr="00C73C7C">
                              <w:rPr>
                                <w:rFonts w:ascii="Times New Roman" w:hAnsi="Times New Roman" w:cs="Times New Roman"/>
                                <w:sz w:val="18"/>
                                <w:szCs w:val="18"/>
                                <w:lang w:val="en-US"/>
                              </w:rPr>
                              <w:t xml:space="preserve"> </w:t>
                            </w:r>
                            <w:r w:rsidR="00C73C7C">
                              <w:rPr>
                                <w:rFonts w:ascii="Times New Roman" w:hAnsi="Times New Roman" w:cs="Times New Roman"/>
                                <w:sz w:val="18"/>
                                <w:szCs w:val="18"/>
                                <w:lang w:val="en-US"/>
                              </w:rPr>
                              <w:t>of</w:t>
                            </w:r>
                            <w:r w:rsidR="00C73C7C" w:rsidRPr="00C73C7C">
                              <w:rPr>
                                <w:rFonts w:ascii="Times New Roman" w:hAnsi="Times New Roman" w:cs="Times New Roman"/>
                                <w:sz w:val="18"/>
                                <w:szCs w:val="18"/>
                                <w:lang w:val="en-US"/>
                              </w:rPr>
                              <w:t xml:space="preserve"> 150-bed</w:t>
                            </w:r>
                            <w:r w:rsidR="00C73C7C">
                              <w:rPr>
                                <w:rFonts w:ascii="Times New Roman" w:hAnsi="Times New Roman" w:cs="Times New Roman"/>
                                <w:sz w:val="18"/>
                                <w:szCs w:val="18"/>
                                <w:lang w:val="en-US"/>
                              </w:rPr>
                              <w:t>s</w:t>
                            </w:r>
                            <w:r w:rsidR="00C73C7C" w:rsidRPr="00C73C7C">
                              <w:rPr>
                                <w:rFonts w:ascii="Times New Roman" w:hAnsi="Times New Roman" w:cs="Times New Roman"/>
                                <w:sz w:val="18"/>
                                <w:szCs w:val="18"/>
                                <w:lang w:val="en-US"/>
                              </w:rPr>
                              <w:t xml:space="preserve">. It is situated at the East end of Freetown </w:t>
                            </w:r>
                            <w:r>
                              <w:rPr>
                                <w:rFonts w:ascii="Times New Roman" w:hAnsi="Times New Roman" w:cs="Times New Roman"/>
                                <w:sz w:val="18"/>
                                <w:szCs w:val="18"/>
                                <w:lang w:val="en-US"/>
                              </w:rPr>
                              <w:t>and</w:t>
                            </w:r>
                            <w:r w:rsidR="00C73C7C" w:rsidRPr="00C73C7C">
                              <w:rPr>
                                <w:rFonts w:ascii="Times New Roman" w:hAnsi="Times New Roman" w:cs="Times New Roman"/>
                                <w:sz w:val="18"/>
                                <w:szCs w:val="18"/>
                                <w:lang w:val="en-US"/>
                              </w:rPr>
                              <w:t xml:space="preserve"> was renamed in 2006 owing to the persistent stigmatization of both patients and staff by the public </w:t>
                            </w:r>
                            <w:r>
                              <w:rPr>
                                <w:rFonts w:ascii="Times New Roman" w:hAnsi="Times New Roman" w:cs="Times New Roman"/>
                                <w:sz w:val="18"/>
                                <w:szCs w:val="18"/>
                                <w:lang w:val="en-US"/>
                              </w:rPr>
                              <w:t>(i</w:t>
                            </w:r>
                            <w:r w:rsidR="00C73C7C" w:rsidRPr="00C73C7C">
                              <w:rPr>
                                <w:rFonts w:ascii="Times New Roman" w:hAnsi="Times New Roman" w:cs="Times New Roman"/>
                                <w:sz w:val="18"/>
                                <w:szCs w:val="18"/>
                                <w:lang w:val="en-US"/>
                              </w:rPr>
                              <w:t>t was previously known as Kissy</w:t>
                            </w:r>
                            <w:r w:rsidR="00C73C7C">
                              <w:rPr>
                                <w:rFonts w:ascii="Times New Roman" w:hAnsi="Times New Roman" w:cs="Times New Roman"/>
                                <w:sz w:val="18"/>
                                <w:szCs w:val="18"/>
                                <w:lang w:val="en-US"/>
                              </w:rPr>
                              <w:t xml:space="preserve"> </w:t>
                            </w:r>
                            <w:r w:rsidR="00C73C7C" w:rsidRPr="00C73C7C">
                              <w:rPr>
                                <w:rFonts w:ascii="Times New Roman" w:hAnsi="Times New Roman" w:cs="Times New Roman"/>
                                <w:sz w:val="18"/>
                                <w:szCs w:val="18"/>
                                <w:lang w:val="en-US"/>
                              </w:rPr>
                              <w:t>Mental Hospital</w:t>
                            </w:r>
                            <w:r>
                              <w:rPr>
                                <w:rFonts w:ascii="Times New Roman" w:hAnsi="Times New Roman" w:cs="Times New Roman"/>
                                <w:sz w:val="18"/>
                                <w:szCs w:val="18"/>
                                <w:lang w:val="en-US"/>
                              </w:rPr>
                              <w:t>).</w:t>
                            </w:r>
                            <w:r w:rsidR="00C73C7C" w:rsidRPr="00C73C7C">
                              <w:rPr>
                                <w:rFonts w:ascii="Times New Roman" w:hAnsi="Times New Roman" w:cs="Times New Roman"/>
                                <w:sz w:val="18"/>
                                <w:szCs w:val="18"/>
                                <w:lang w:val="en-US"/>
                              </w:rPr>
                              <w:t xml:space="preserve"> </w:t>
                            </w:r>
                          </w:p>
                          <w:p w14:paraId="25763442" w14:textId="4CF3D2F8" w:rsidR="0094089E" w:rsidRPr="00486719" w:rsidRDefault="00C73C7C" w:rsidP="00C73C7C">
                            <w:pPr>
                              <w:jc w:val="both"/>
                              <w:rPr>
                                <w:rFonts w:ascii="Times New Roman" w:hAnsi="Times New Roman" w:cs="Times New Roman"/>
                                <w:sz w:val="18"/>
                                <w:szCs w:val="18"/>
                                <w:lang w:val="en-US"/>
                              </w:rPr>
                            </w:pPr>
                            <w:r w:rsidRPr="00C73C7C">
                              <w:rPr>
                                <w:rFonts w:ascii="Times New Roman" w:hAnsi="Times New Roman" w:cs="Times New Roman"/>
                                <w:sz w:val="18"/>
                                <w:szCs w:val="18"/>
                                <w:lang w:val="en-US"/>
                              </w:rPr>
                              <w:t xml:space="preserve">Until 2016, Sierra Leone relied on only one </w:t>
                            </w:r>
                            <w:r w:rsidR="00E70077">
                              <w:rPr>
                                <w:rFonts w:ascii="Times New Roman" w:hAnsi="Times New Roman" w:cs="Times New Roman"/>
                                <w:sz w:val="18"/>
                                <w:szCs w:val="18"/>
                                <w:lang w:val="en-US"/>
                              </w:rPr>
                              <w:t>qualified</w:t>
                            </w:r>
                            <w:r w:rsidRPr="00C73C7C">
                              <w:rPr>
                                <w:rFonts w:ascii="Times New Roman" w:hAnsi="Times New Roman" w:cs="Times New Roman"/>
                                <w:sz w:val="18"/>
                                <w:szCs w:val="18"/>
                                <w:lang w:val="en-US"/>
                              </w:rPr>
                              <w:t xml:space="preserve"> psychiatri</w:t>
                            </w:r>
                            <w:r w:rsidR="00E70077">
                              <w:rPr>
                                <w:rFonts w:ascii="Times New Roman" w:hAnsi="Times New Roman" w:cs="Times New Roman"/>
                                <w:sz w:val="18"/>
                                <w:szCs w:val="18"/>
                                <w:lang w:val="en-US"/>
                              </w:rPr>
                              <w:t>st</w:t>
                            </w:r>
                            <w:r w:rsidRPr="00C73C7C">
                              <w:rPr>
                                <w:rFonts w:ascii="Times New Roman" w:hAnsi="Times New Roman" w:cs="Times New Roman"/>
                                <w:sz w:val="18"/>
                                <w:szCs w:val="18"/>
                                <w:lang w:val="en-US"/>
                              </w:rPr>
                              <w:t xml:space="preserve">. He recently retired after over 40 years of service and was succeeded by </w:t>
                            </w:r>
                            <w:r>
                              <w:rPr>
                                <w:rFonts w:ascii="Times New Roman" w:hAnsi="Times New Roman" w:cs="Times New Roman"/>
                                <w:sz w:val="18"/>
                                <w:szCs w:val="18"/>
                                <w:lang w:val="en-US"/>
                              </w:rPr>
                              <w:t>a</w:t>
                            </w:r>
                            <w:r w:rsidR="003D0C91">
                              <w:rPr>
                                <w:rFonts w:ascii="Times New Roman" w:hAnsi="Times New Roman" w:cs="Times New Roman"/>
                                <w:sz w:val="18"/>
                                <w:szCs w:val="18"/>
                                <w:lang w:val="en-US"/>
                              </w:rPr>
                              <w:t xml:space="preserve"> new</w:t>
                            </w:r>
                            <w:r>
                              <w:rPr>
                                <w:rFonts w:ascii="Times New Roman" w:hAnsi="Times New Roman" w:cs="Times New Roman"/>
                                <w:sz w:val="18"/>
                                <w:szCs w:val="18"/>
                                <w:lang w:val="en-US"/>
                              </w:rPr>
                              <w:t xml:space="preserve"> psychiatrist</w:t>
                            </w:r>
                            <w:r w:rsidR="003D0C91">
                              <w:rPr>
                                <w:rFonts w:ascii="Times New Roman" w:hAnsi="Times New Roman" w:cs="Times New Roman"/>
                                <w:sz w:val="18"/>
                                <w:szCs w:val="18"/>
                                <w:lang w:val="en-US"/>
                              </w:rPr>
                              <w:t xml:space="preserve"> who is </w:t>
                            </w:r>
                            <w:r w:rsidR="003D0C91" w:rsidRPr="003D0C91">
                              <w:rPr>
                                <w:rFonts w:ascii="Times New Roman" w:hAnsi="Times New Roman" w:cs="Times New Roman"/>
                                <w:sz w:val="18"/>
                                <w:szCs w:val="18"/>
                                <w:lang w:val="en-US"/>
                              </w:rPr>
                              <w:t>implementing the ‘Chain-Free Initiative’ across the country.</w:t>
                            </w:r>
                          </w:p>
                          <w:p w14:paraId="15CD771E" w14:textId="14AEC4C6" w:rsidR="0094089E" w:rsidRPr="00486719" w:rsidRDefault="0094089E" w:rsidP="00486719">
                            <w:pPr>
                              <w:ind w:left="360"/>
                              <w:jc w:val="both"/>
                              <w:rPr>
                                <w:rFonts w:ascii="Times New Roman" w:hAnsi="Times New Roman" w:cs="Times New Roman"/>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57863" id="Casella di testo 20" o:spid="_x0000_s1029" type="#_x0000_t202" style="position:absolute;margin-left:-4.85pt;margin-top:9.95pt;width:396pt;height:11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" fillcolor="white [3201]" strokeweight=".5pt">
                <v:textbox>
                  <w:txbxContent>
                    <w:p w14:paraId="717B6247" w14:textId="5E3C0FF2" w:rsidR="0094089E" w:rsidRDefault="000C7FF3" w:rsidP="000C7FF3">
                      <w:pPr>
                        <w:jc w:val="both"/>
                        <w:rPr>
                          <w:rFonts w:ascii="Times New Roman" w:hAnsi="Times New Roman" w:cs="Times New Roman"/>
                          <w:b/>
                          <w:bCs/>
                          <w:sz w:val="18"/>
                          <w:szCs w:val="18"/>
                        </w:rPr>
                      </w:pPr>
                      <w:r w:rsidRPr="000C7FF3">
                        <w:rPr>
                          <w:rFonts w:ascii="Times New Roman" w:hAnsi="Times New Roman" w:cs="Times New Roman"/>
                          <w:b/>
                          <w:bCs/>
                          <w:sz w:val="18"/>
                          <w:szCs w:val="18"/>
                        </w:rPr>
                        <w:t>Sierra Leone</w:t>
                      </w:r>
                      <w:r w:rsidR="0094089E" w:rsidRPr="000C7FF3">
                        <w:rPr>
                          <w:rFonts w:ascii="Times New Roman" w:hAnsi="Times New Roman" w:cs="Times New Roman"/>
                          <w:b/>
                          <w:bCs/>
                          <w:sz w:val="18"/>
                          <w:szCs w:val="18"/>
                        </w:rPr>
                        <w:t xml:space="preserve">: </w:t>
                      </w:r>
                      <w:r w:rsidRPr="000C7FF3">
                        <w:rPr>
                          <w:rFonts w:ascii="Times New Roman" w:hAnsi="Times New Roman" w:cs="Times New Roman"/>
                          <w:b/>
                          <w:bCs/>
                          <w:sz w:val="18"/>
                          <w:szCs w:val="18"/>
                        </w:rPr>
                        <w:t xml:space="preserve">Sierra Leone </w:t>
                      </w:r>
                      <w:proofErr w:type="spellStart"/>
                      <w:r w:rsidRPr="000C7FF3">
                        <w:rPr>
                          <w:rFonts w:ascii="Times New Roman" w:hAnsi="Times New Roman" w:cs="Times New Roman"/>
                          <w:b/>
                          <w:bCs/>
                          <w:sz w:val="18"/>
                          <w:szCs w:val="18"/>
                        </w:rPr>
                        <w:t>Psychiatric</w:t>
                      </w:r>
                      <w:proofErr w:type="spellEnd"/>
                      <w:r w:rsidRPr="000C7FF3">
                        <w:rPr>
                          <w:rFonts w:ascii="Times New Roman" w:hAnsi="Times New Roman" w:cs="Times New Roman"/>
                          <w:b/>
                          <w:bCs/>
                          <w:sz w:val="18"/>
                          <w:szCs w:val="18"/>
                        </w:rPr>
                        <w:t xml:space="preserve"> Hospital</w:t>
                      </w:r>
                    </w:p>
                    <w:p w14:paraId="413C939A" w14:textId="77777777" w:rsidR="000C7FF3" w:rsidRPr="000C7FF3" w:rsidRDefault="000C7FF3" w:rsidP="000C7FF3">
                      <w:pPr>
                        <w:jc w:val="both"/>
                        <w:rPr>
                          <w:rFonts w:ascii="Times New Roman" w:hAnsi="Times New Roman" w:cs="Times New Roman"/>
                          <w:b/>
                          <w:bCs/>
                          <w:sz w:val="18"/>
                          <w:szCs w:val="18"/>
                        </w:rPr>
                      </w:pPr>
                    </w:p>
                    <w:p w14:paraId="75289E6A" w14:textId="77777777" w:rsidR="0019492B" w:rsidRDefault="00746164" w:rsidP="00C73C7C">
                      <w:pPr>
                        <w:jc w:val="both"/>
                        <w:rPr>
                          <w:rFonts w:ascii="Times New Roman" w:hAnsi="Times New Roman" w:cs="Times New Roman"/>
                          <w:sz w:val="18"/>
                          <w:szCs w:val="18"/>
                          <w:lang w:val="en-US"/>
                        </w:rPr>
                      </w:pPr>
                      <w:r w:rsidRPr="00746164">
                        <w:rPr>
                          <w:rFonts w:ascii="Times New Roman" w:hAnsi="Times New Roman" w:cs="Times New Roman"/>
                          <w:sz w:val="18"/>
                          <w:szCs w:val="18"/>
                          <w:lang w:val="en-US"/>
                        </w:rPr>
                        <w:t xml:space="preserve">The facility </w:t>
                      </w:r>
                      <w:r>
                        <w:rPr>
                          <w:rFonts w:ascii="Times New Roman" w:hAnsi="Times New Roman" w:cs="Times New Roman"/>
                          <w:sz w:val="18"/>
                          <w:szCs w:val="18"/>
                          <w:lang w:val="en-US"/>
                        </w:rPr>
                        <w:t>wa</w:t>
                      </w:r>
                      <w:r w:rsidRPr="00746164">
                        <w:rPr>
                          <w:rFonts w:ascii="Times New Roman" w:hAnsi="Times New Roman" w:cs="Times New Roman"/>
                          <w:sz w:val="18"/>
                          <w:szCs w:val="18"/>
                          <w:lang w:val="en-US"/>
                        </w:rPr>
                        <w:t xml:space="preserve">s the first </w:t>
                      </w:r>
                      <w:r>
                        <w:rPr>
                          <w:rFonts w:ascii="Times New Roman" w:hAnsi="Times New Roman" w:cs="Times New Roman"/>
                          <w:sz w:val="18"/>
                          <w:szCs w:val="18"/>
                          <w:lang w:val="en-US"/>
                        </w:rPr>
                        <w:t xml:space="preserve">psychiatric hospital </w:t>
                      </w:r>
                      <w:r w:rsidRPr="00746164">
                        <w:rPr>
                          <w:rFonts w:ascii="Times New Roman" w:hAnsi="Times New Roman" w:cs="Times New Roman"/>
                          <w:sz w:val="18"/>
                          <w:szCs w:val="18"/>
                          <w:lang w:val="en-US"/>
                        </w:rPr>
                        <w:t xml:space="preserve">in the Saharan Africa and was first named after the community </w:t>
                      </w:r>
                      <w:r>
                        <w:rPr>
                          <w:rFonts w:ascii="Times New Roman" w:hAnsi="Times New Roman" w:cs="Times New Roman"/>
                          <w:sz w:val="18"/>
                          <w:szCs w:val="18"/>
                          <w:lang w:val="en-US"/>
                        </w:rPr>
                        <w:t xml:space="preserve">(the Kissy Community) </w:t>
                      </w:r>
                      <w:r w:rsidRPr="00746164">
                        <w:rPr>
                          <w:rFonts w:ascii="Times New Roman" w:hAnsi="Times New Roman" w:cs="Times New Roman"/>
                          <w:sz w:val="18"/>
                          <w:szCs w:val="18"/>
                          <w:lang w:val="en-US"/>
                        </w:rPr>
                        <w:t>where it was located at its establishment in 1820</w:t>
                      </w:r>
                      <w:r>
                        <w:rPr>
                          <w:rFonts w:ascii="Times New Roman" w:hAnsi="Times New Roman" w:cs="Times New Roman"/>
                          <w:sz w:val="18"/>
                          <w:szCs w:val="18"/>
                          <w:lang w:val="en-US"/>
                        </w:rPr>
                        <w:t>.</w:t>
                      </w:r>
                      <w:r w:rsidR="00C73C7C" w:rsidRPr="00C73C7C">
                        <w:rPr>
                          <w:rFonts w:ascii="Times New Roman" w:hAnsi="Times New Roman" w:cs="Times New Roman"/>
                          <w:sz w:val="18"/>
                          <w:szCs w:val="18"/>
                          <w:lang w:val="en-US"/>
                        </w:rPr>
                        <w:t xml:space="preserve"> Sierra Leone Psychiatric Hospital is the only mental hospital in Sierra Leone</w:t>
                      </w:r>
                      <w:r w:rsidR="00C73C7C">
                        <w:rPr>
                          <w:rFonts w:ascii="Times New Roman" w:hAnsi="Times New Roman" w:cs="Times New Roman"/>
                          <w:sz w:val="18"/>
                          <w:szCs w:val="18"/>
                          <w:lang w:val="en-US"/>
                        </w:rPr>
                        <w:t>.</w:t>
                      </w:r>
                      <w:r w:rsidR="00C73C7C" w:rsidRPr="00C73C7C">
                        <w:rPr>
                          <w:rFonts w:ascii="Times New Roman" w:hAnsi="Times New Roman" w:cs="Times New Roman"/>
                          <w:sz w:val="18"/>
                          <w:szCs w:val="18"/>
                          <w:lang w:val="en-US"/>
                        </w:rPr>
                        <w:t xml:space="preserve"> </w:t>
                      </w:r>
                      <w:r w:rsidR="00C73C7C">
                        <w:rPr>
                          <w:rFonts w:ascii="Times New Roman" w:hAnsi="Times New Roman" w:cs="Times New Roman"/>
                          <w:sz w:val="18"/>
                          <w:szCs w:val="18"/>
                          <w:lang w:val="en-US"/>
                        </w:rPr>
                        <w:t>I</w:t>
                      </w:r>
                      <w:r w:rsidR="00C73C7C" w:rsidRPr="00C73C7C">
                        <w:rPr>
                          <w:rFonts w:ascii="Times New Roman" w:hAnsi="Times New Roman" w:cs="Times New Roman"/>
                          <w:sz w:val="18"/>
                          <w:szCs w:val="18"/>
                          <w:lang w:val="en-US"/>
                        </w:rPr>
                        <w:t xml:space="preserve">t </w:t>
                      </w:r>
                      <w:r w:rsidR="00C73C7C">
                        <w:rPr>
                          <w:rFonts w:ascii="Times New Roman" w:hAnsi="Times New Roman" w:cs="Times New Roman"/>
                          <w:sz w:val="18"/>
                          <w:szCs w:val="18"/>
                          <w:lang w:val="en-US"/>
                        </w:rPr>
                        <w:t>has a capacity</w:t>
                      </w:r>
                      <w:r w:rsidR="00C73C7C" w:rsidRPr="00C73C7C">
                        <w:rPr>
                          <w:rFonts w:ascii="Times New Roman" w:hAnsi="Times New Roman" w:cs="Times New Roman"/>
                          <w:sz w:val="18"/>
                          <w:szCs w:val="18"/>
                          <w:lang w:val="en-US"/>
                        </w:rPr>
                        <w:t xml:space="preserve"> </w:t>
                      </w:r>
                      <w:r w:rsidR="00C73C7C">
                        <w:rPr>
                          <w:rFonts w:ascii="Times New Roman" w:hAnsi="Times New Roman" w:cs="Times New Roman"/>
                          <w:sz w:val="18"/>
                          <w:szCs w:val="18"/>
                          <w:lang w:val="en-US"/>
                        </w:rPr>
                        <w:t>of</w:t>
                      </w:r>
                      <w:r w:rsidR="00C73C7C" w:rsidRPr="00C73C7C">
                        <w:rPr>
                          <w:rFonts w:ascii="Times New Roman" w:hAnsi="Times New Roman" w:cs="Times New Roman"/>
                          <w:sz w:val="18"/>
                          <w:szCs w:val="18"/>
                          <w:lang w:val="en-US"/>
                        </w:rPr>
                        <w:t xml:space="preserve"> 150-bed</w:t>
                      </w:r>
                      <w:r w:rsidR="00C73C7C">
                        <w:rPr>
                          <w:rFonts w:ascii="Times New Roman" w:hAnsi="Times New Roman" w:cs="Times New Roman"/>
                          <w:sz w:val="18"/>
                          <w:szCs w:val="18"/>
                          <w:lang w:val="en-US"/>
                        </w:rPr>
                        <w:t>s</w:t>
                      </w:r>
                      <w:r w:rsidR="00C73C7C" w:rsidRPr="00C73C7C">
                        <w:rPr>
                          <w:rFonts w:ascii="Times New Roman" w:hAnsi="Times New Roman" w:cs="Times New Roman"/>
                          <w:sz w:val="18"/>
                          <w:szCs w:val="18"/>
                          <w:lang w:val="en-US"/>
                        </w:rPr>
                        <w:t xml:space="preserve">. It is situated at the East end of Freetown </w:t>
                      </w:r>
                      <w:r>
                        <w:rPr>
                          <w:rFonts w:ascii="Times New Roman" w:hAnsi="Times New Roman" w:cs="Times New Roman"/>
                          <w:sz w:val="18"/>
                          <w:szCs w:val="18"/>
                          <w:lang w:val="en-US"/>
                        </w:rPr>
                        <w:t>and</w:t>
                      </w:r>
                      <w:r w:rsidR="00C73C7C" w:rsidRPr="00C73C7C">
                        <w:rPr>
                          <w:rFonts w:ascii="Times New Roman" w:hAnsi="Times New Roman" w:cs="Times New Roman"/>
                          <w:sz w:val="18"/>
                          <w:szCs w:val="18"/>
                          <w:lang w:val="en-US"/>
                        </w:rPr>
                        <w:t xml:space="preserve"> was renamed in 2006 owing to the persistent stigmatization of both patients and staff by the public </w:t>
                      </w:r>
                      <w:r>
                        <w:rPr>
                          <w:rFonts w:ascii="Times New Roman" w:hAnsi="Times New Roman" w:cs="Times New Roman"/>
                          <w:sz w:val="18"/>
                          <w:szCs w:val="18"/>
                          <w:lang w:val="en-US"/>
                        </w:rPr>
                        <w:t>(i</w:t>
                      </w:r>
                      <w:r w:rsidR="00C73C7C" w:rsidRPr="00C73C7C">
                        <w:rPr>
                          <w:rFonts w:ascii="Times New Roman" w:hAnsi="Times New Roman" w:cs="Times New Roman"/>
                          <w:sz w:val="18"/>
                          <w:szCs w:val="18"/>
                          <w:lang w:val="en-US"/>
                        </w:rPr>
                        <w:t>t was previously known as Kissy</w:t>
                      </w:r>
                      <w:r w:rsidR="00C73C7C">
                        <w:rPr>
                          <w:rFonts w:ascii="Times New Roman" w:hAnsi="Times New Roman" w:cs="Times New Roman"/>
                          <w:sz w:val="18"/>
                          <w:szCs w:val="18"/>
                          <w:lang w:val="en-US"/>
                        </w:rPr>
                        <w:t xml:space="preserve"> </w:t>
                      </w:r>
                      <w:r w:rsidR="00C73C7C" w:rsidRPr="00C73C7C">
                        <w:rPr>
                          <w:rFonts w:ascii="Times New Roman" w:hAnsi="Times New Roman" w:cs="Times New Roman"/>
                          <w:sz w:val="18"/>
                          <w:szCs w:val="18"/>
                          <w:lang w:val="en-US"/>
                        </w:rPr>
                        <w:t>Mental Hospital</w:t>
                      </w:r>
                      <w:r>
                        <w:rPr>
                          <w:rFonts w:ascii="Times New Roman" w:hAnsi="Times New Roman" w:cs="Times New Roman"/>
                          <w:sz w:val="18"/>
                          <w:szCs w:val="18"/>
                          <w:lang w:val="en-US"/>
                        </w:rPr>
                        <w:t>).</w:t>
                      </w:r>
                      <w:r w:rsidR="00C73C7C" w:rsidRPr="00C73C7C">
                        <w:rPr>
                          <w:rFonts w:ascii="Times New Roman" w:hAnsi="Times New Roman" w:cs="Times New Roman"/>
                          <w:sz w:val="18"/>
                          <w:szCs w:val="18"/>
                          <w:lang w:val="en-US"/>
                        </w:rPr>
                        <w:t xml:space="preserve"> </w:t>
                      </w:r>
                    </w:p>
                    <w:p w14:paraId="25763442" w14:textId="4CF3D2F8" w:rsidR="0094089E" w:rsidRPr="00486719" w:rsidRDefault="00C73C7C" w:rsidP="00C73C7C">
                      <w:pPr>
                        <w:jc w:val="both"/>
                        <w:rPr>
                          <w:rFonts w:ascii="Times New Roman" w:hAnsi="Times New Roman" w:cs="Times New Roman"/>
                          <w:sz w:val="18"/>
                          <w:szCs w:val="18"/>
                          <w:lang w:val="en-US"/>
                        </w:rPr>
                      </w:pPr>
                      <w:r w:rsidRPr="00C73C7C">
                        <w:rPr>
                          <w:rFonts w:ascii="Times New Roman" w:hAnsi="Times New Roman" w:cs="Times New Roman"/>
                          <w:sz w:val="18"/>
                          <w:szCs w:val="18"/>
                          <w:lang w:val="en-US"/>
                        </w:rPr>
                        <w:t xml:space="preserve">Until 2016, Sierra Leone relied on only one </w:t>
                      </w:r>
                      <w:r w:rsidR="00E70077">
                        <w:rPr>
                          <w:rFonts w:ascii="Times New Roman" w:hAnsi="Times New Roman" w:cs="Times New Roman"/>
                          <w:sz w:val="18"/>
                          <w:szCs w:val="18"/>
                          <w:lang w:val="en-US"/>
                        </w:rPr>
                        <w:t>qualified</w:t>
                      </w:r>
                      <w:r w:rsidRPr="00C73C7C">
                        <w:rPr>
                          <w:rFonts w:ascii="Times New Roman" w:hAnsi="Times New Roman" w:cs="Times New Roman"/>
                          <w:sz w:val="18"/>
                          <w:szCs w:val="18"/>
                          <w:lang w:val="en-US"/>
                        </w:rPr>
                        <w:t xml:space="preserve"> psychiatri</w:t>
                      </w:r>
                      <w:r w:rsidR="00E70077">
                        <w:rPr>
                          <w:rFonts w:ascii="Times New Roman" w:hAnsi="Times New Roman" w:cs="Times New Roman"/>
                          <w:sz w:val="18"/>
                          <w:szCs w:val="18"/>
                          <w:lang w:val="en-US"/>
                        </w:rPr>
                        <w:t>st</w:t>
                      </w:r>
                      <w:r w:rsidRPr="00C73C7C">
                        <w:rPr>
                          <w:rFonts w:ascii="Times New Roman" w:hAnsi="Times New Roman" w:cs="Times New Roman"/>
                          <w:sz w:val="18"/>
                          <w:szCs w:val="18"/>
                          <w:lang w:val="en-US"/>
                        </w:rPr>
                        <w:t xml:space="preserve">. He recently retired after over 40 years of service and was succeeded by </w:t>
                      </w:r>
                      <w:r>
                        <w:rPr>
                          <w:rFonts w:ascii="Times New Roman" w:hAnsi="Times New Roman" w:cs="Times New Roman"/>
                          <w:sz w:val="18"/>
                          <w:szCs w:val="18"/>
                          <w:lang w:val="en-US"/>
                        </w:rPr>
                        <w:t>a</w:t>
                      </w:r>
                      <w:r w:rsidR="003D0C91">
                        <w:rPr>
                          <w:rFonts w:ascii="Times New Roman" w:hAnsi="Times New Roman" w:cs="Times New Roman"/>
                          <w:sz w:val="18"/>
                          <w:szCs w:val="18"/>
                          <w:lang w:val="en-US"/>
                        </w:rPr>
                        <w:t xml:space="preserve"> new</w:t>
                      </w:r>
                      <w:r>
                        <w:rPr>
                          <w:rFonts w:ascii="Times New Roman" w:hAnsi="Times New Roman" w:cs="Times New Roman"/>
                          <w:sz w:val="18"/>
                          <w:szCs w:val="18"/>
                          <w:lang w:val="en-US"/>
                        </w:rPr>
                        <w:t xml:space="preserve"> psychiatrist</w:t>
                      </w:r>
                      <w:r w:rsidR="003D0C91">
                        <w:rPr>
                          <w:rFonts w:ascii="Times New Roman" w:hAnsi="Times New Roman" w:cs="Times New Roman"/>
                          <w:sz w:val="18"/>
                          <w:szCs w:val="18"/>
                          <w:lang w:val="en-US"/>
                        </w:rPr>
                        <w:t xml:space="preserve"> who is </w:t>
                      </w:r>
                      <w:r w:rsidR="003D0C91" w:rsidRPr="003D0C91">
                        <w:rPr>
                          <w:rFonts w:ascii="Times New Roman" w:hAnsi="Times New Roman" w:cs="Times New Roman"/>
                          <w:sz w:val="18"/>
                          <w:szCs w:val="18"/>
                          <w:lang w:val="en-US"/>
                        </w:rPr>
                        <w:t>implementing the ‘Chain-Free Initiative’ across the country.</w:t>
                      </w:r>
                    </w:p>
                    <w:p w14:paraId="15CD771E" w14:textId="14AEC4C6" w:rsidR="0094089E" w:rsidRPr="00486719" w:rsidRDefault="0094089E" w:rsidP="00486719">
                      <w:pPr>
                        <w:ind w:left="360"/>
                        <w:jc w:val="both"/>
                        <w:rPr>
                          <w:rFonts w:ascii="Times New Roman" w:hAnsi="Times New Roman" w:cs="Times New Roman"/>
                          <w:sz w:val="18"/>
                          <w:szCs w:val="18"/>
                          <w:lang w:val="en-US"/>
                        </w:rPr>
                      </w:pPr>
                    </w:p>
                  </w:txbxContent>
                </v:textbox>
              </v:shape>
            </w:pict>
          </mc:Fallback>
        </mc:AlternateContent>
      </w:r>
    </w:p>
    <w:p w14:paraId="05BA6101" w14:textId="4008FC94" w:rsidR="003D26A5" w:rsidRDefault="003D26A5">
      <w:pPr>
        <w:rPr>
          <w:lang w:val="en-US"/>
        </w:rPr>
      </w:pPr>
    </w:p>
    <w:p w14:paraId="4EC78A5D" w14:textId="5813F0DE" w:rsidR="003D26A5" w:rsidRDefault="003D26A5">
      <w:pPr>
        <w:rPr>
          <w:lang w:val="en-US"/>
        </w:rPr>
      </w:pPr>
    </w:p>
    <w:p w14:paraId="100C61BF" w14:textId="460EA1D8" w:rsidR="003D26A5" w:rsidRDefault="003D26A5">
      <w:pPr>
        <w:rPr>
          <w:lang w:val="en-US"/>
        </w:rPr>
      </w:pPr>
    </w:p>
    <w:p w14:paraId="3A63C3EB" w14:textId="205FF028" w:rsidR="003D26A5" w:rsidRDefault="003D26A5">
      <w:pPr>
        <w:rPr>
          <w:lang w:val="en-US"/>
        </w:rPr>
      </w:pPr>
    </w:p>
    <w:p w14:paraId="1B8CE395" w14:textId="070395B0" w:rsidR="003D26A5" w:rsidRDefault="003D26A5">
      <w:pPr>
        <w:rPr>
          <w:lang w:val="en-US"/>
        </w:rPr>
      </w:pPr>
    </w:p>
    <w:p w14:paraId="2F922A26" w14:textId="1567C9E6" w:rsidR="003D26A5" w:rsidRDefault="003D26A5">
      <w:pPr>
        <w:rPr>
          <w:lang w:val="en-US"/>
        </w:rPr>
      </w:pPr>
    </w:p>
    <w:p w14:paraId="49B94B14" w14:textId="648225E4" w:rsidR="003D26A5" w:rsidRDefault="003D26A5">
      <w:pPr>
        <w:rPr>
          <w:lang w:val="en-US"/>
        </w:rPr>
      </w:pPr>
    </w:p>
    <w:p w14:paraId="6FF47DAF" w14:textId="75FCC907" w:rsidR="003D26A5" w:rsidRDefault="003D26A5">
      <w:pPr>
        <w:rPr>
          <w:lang w:val="en-US"/>
        </w:rPr>
      </w:pPr>
    </w:p>
    <w:p w14:paraId="7DB90634" w14:textId="3E2FF20D" w:rsidR="005E6B43" w:rsidRDefault="005E6B43">
      <w:pPr>
        <w:rPr>
          <w:lang w:val="en-US"/>
        </w:rPr>
      </w:pPr>
    </w:p>
    <w:p w14:paraId="5065AB9F" w14:textId="6775D6DD" w:rsidR="005E6B43" w:rsidRDefault="005E6B43">
      <w:pPr>
        <w:rPr>
          <w:lang w:val="en-US"/>
        </w:rPr>
      </w:pPr>
    </w:p>
    <w:p w14:paraId="2EC0CFE7" w14:textId="35F48ECF" w:rsidR="005E6B43" w:rsidRDefault="005E6B43">
      <w:pPr>
        <w:rPr>
          <w:lang w:val="en-US"/>
        </w:rPr>
      </w:pPr>
    </w:p>
    <w:p w14:paraId="02177664" w14:textId="59258FFA" w:rsidR="005E6B43" w:rsidRDefault="005E6B43">
      <w:pPr>
        <w:rPr>
          <w:lang w:val="en-US"/>
        </w:rPr>
      </w:pPr>
    </w:p>
    <w:p w14:paraId="111145C3" w14:textId="5EAE0F72" w:rsidR="005E6B43" w:rsidRDefault="005E6B43">
      <w:pPr>
        <w:rPr>
          <w:lang w:val="en-US"/>
        </w:rPr>
      </w:pPr>
    </w:p>
    <w:p w14:paraId="4A68876D" w14:textId="3455EA9C" w:rsidR="005E6B43" w:rsidRDefault="005E6B43" w:rsidP="005E6B43">
      <w:pPr>
        <w:autoSpaceDE w:val="0"/>
        <w:autoSpaceDN w:val="0"/>
        <w:adjustRightInd w:val="0"/>
        <w:rPr>
          <w:rFonts w:ascii="Times New Roman" w:hAnsi="Times New Roman" w:cs="Times New Roman"/>
          <w:b/>
          <w:bCs/>
          <w:sz w:val="22"/>
          <w:szCs w:val="22"/>
          <w:lang w:val="en-US"/>
        </w:rPr>
      </w:pPr>
      <w:r>
        <w:rPr>
          <w:rFonts w:ascii="Times New Roman" w:hAnsi="Times New Roman" w:cs="Times New Roman"/>
          <w:b/>
          <w:bCs/>
          <w:sz w:val="22"/>
          <w:szCs w:val="22"/>
          <w:lang w:val="en-US"/>
        </w:rPr>
        <w:lastRenderedPageBreak/>
        <w:t>Supplementary Material 2</w:t>
      </w:r>
      <w:r w:rsidRPr="00FC59EF">
        <w:rPr>
          <w:rFonts w:ascii="Times New Roman" w:hAnsi="Times New Roman" w:cs="Times New Roman"/>
          <w:b/>
          <w:bCs/>
          <w:sz w:val="22"/>
          <w:szCs w:val="22"/>
          <w:lang w:val="en-US"/>
        </w:rPr>
        <w:t>.</w:t>
      </w:r>
      <w:r>
        <w:rPr>
          <w:rFonts w:ascii="Times New Roman" w:hAnsi="Times New Roman" w:cs="Times New Roman"/>
          <w:b/>
          <w:bCs/>
          <w:sz w:val="22"/>
          <w:szCs w:val="22"/>
          <w:lang w:val="en-US"/>
        </w:rPr>
        <w:t xml:space="preserve"> List of standards scored to evaluate the </w:t>
      </w:r>
      <w:r w:rsidRPr="00F5775E">
        <w:rPr>
          <w:rFonts w:ascii="Times New Roman" w:hAnsi="Times New Roman" w:cs="Times New Roman"/>
          <w:b/>
          <w:bCs/>
          <w:sz w:val="22"/>
          <w:szCs w:val="22"/>
          <w:lang w:val="en-US"/>
        </w:rPr>
        <w:t xml:space="preserve">quality of care </w:t>
      </w:r>
    </w:p>
    <w:p w14:paraId="2720399D" w14:textId="77777777" w:rsidR="005E6B43" w:rsidRPr="007A75D4" w:rsidRDefault="005E6B43" w:rsidP="005E6B43">
      <w:pPr>
        <w:autoSpaceDE w:val="0"/>
        <w:autoSpaceDN w:val="0"/>
        <w:adjustRightInd w:val="0"/>
        <w:rPr>
          <w:rFonts w:ascii="Times New Roman" w:hAnsi="Times New Roman" w:cs="Times New Roman"/>
          <w:b/>
          <w:bCs/>
          <w:sz w:val="22"/>
          <w:szCs w:val="22"/>
          <w:lang w:val="en-US"/>
        </w:rPr>
      </w:pPr>
      <w:r w:rsidRPr="00F5775E">
        <w:rPr>
          <w:rFonts w:ascii="Times New Roman" w:hAnsi="Times New Roman" w:cs="Times New Roman"/>
          <w:b/>
          <w:bCs/>
          <w:sz w:val="22"/>
          <w:szCs w:val="22"/>
          <w:lang w:val="en-US"/>
        </w:rPr>
        <w:t xml:space="preserve">and respect of human rights in </w:t>
      </w:r>
      <w:r>
        <w:rPr>
          <w:rFonts w:ascii="Times New Roman" w:hAnsi="Times New Roman" w:cs="Times New Roman"/>
          <w:b/>
          <w:bCs/>
          <w:sz w:val="22"/>
          <w:szCs w:val="22"/>
          <w:lang w:val="en-US"/>
        </w:rPr>
        <w:t xml:space="preserve">the </w:t>
      </w:r>
      <w:r w:rsidRPr="00F5775E">
        <w:rPr>
          <w:rFonts w:ascii="Times New Roman" w:hAnsi="Times New Roman" w:cs="Times New Roman"/>
          <w:b/>
          <w:bCs/>
          <w:sz w:val="22"/>
          <w:szCs w:val="22"/>
          <w:lang w:val="en-US"/>
        </w:rPr>
        <w:t>psychiatric facilities</w:t>
      </w:r>
      <w:r>
        <w:rPr>
          <w:rFonts w:ascii="Times New Roman" w:hAnsi="Times New Roman" w:cs="Times New Roman"/>
          <w:b/>
          <w:bCs/>
          <w:sz w:val="22"/>
          <w:szCs w:val="22"/>
          <w:lang w:val="en-US"/>
        </w:rPr>
        <w:t xml:space="preserve"> </w:t>
      </w:r>
    </w:p>
    <w:p w14:paraId="1A4F0DC9" w14:textId="77777777" w:rsidR="005E6B43" w:rsidRPr="00B873E7" w:rsidRDefault="005E6B43" w:rsidP="005E6B43">
      <w:pPr>
        <w:rPr>
          <w:lang w:val="en-US"/>
        </w:rPr>
      </w:pPr>
      <w:r>
        <w:rPr>
          <w:noProof/>
        </w:rPr>
        <mc:AlternateContent>
          <mc:Choice Requires="wps">
            <w:drawing>
              <wp:anchor distT="0" distB="0" distL="114300" distR="114300" simplePos="0" relativeHeight="251664384" behindDoc="0" locked="0" layoutInCell="1" allowOverlap="1" wp14:anchorId="03FE68FD" wp14:editId="520E6277">
                <wp:simplePos x="0" y="0"/>
                <wp:positionH relativeFrom="column">
                  <wp:posOffset>-62544</wp:posOffset>
                </wp:positionH>
                <wp:positionV relativeFrom="paragraph">
                  <wp:posOffset>93987</wp:posOffset>
                </wp:positionV>
                <wp:extent cx="5029813" cy="1869897"/>
                <wp:effectExtent l="0" t="0" r="12700" b="10160"/>
                <wp:wrapNone/>
                <wp:docPr id="1" name="Casella di testo 1"/>
                <wp:cNvGraphicFramePr/>
                <a:graphic xmlns:a="http://schemas.openxmlformats.org/drawingml/2006/main">
                  <a:graphicData uri="http://schemas.microsoft.com/office/word/2010/wordprocessingShape">
                    <wps:wsp>
                      <wps:cNvSpPr txBox="1"/>
                      <wps:spPr>
                        <a:xfrm>
                          <a:off x="0" y="0"/>
                          <a:ext cx="5029813" cy="1869897"/>
                        </a:xfrm>
                        <a:prstGeom prst="rect">
                          <a:avLst/>
                        </a:prstGeom>
                        <a:solidFill>
                          <a:schemeClr val="lt1"/>
                        </a:solidFill>
                        <a:ln w="6350">
                          <a:solidFill>
                            <a:prstClr val="black"/>
                          </a:solidFill>
                        </a:ln>
                      </wps:spPr>
                      <wps:txbx>
                        <w:txbxContent>
                          <w:p w14:paraId="1BF74C47" w14:textId="77777777" w:rsidR="005E6B43" w:rsidRPr="00045CB2" w:rsidRDefault="005E6B43" w:rsidP="005E6B43">
                            <w:pPr>
                              <w:autoSpaceDE w:val="0"/>
                              <w:autoSpaceDN w:val="0"/>
                              <w:adjustRightInd w:val="0"/>
                              <w:jc w:val="both"/>
                              <w:rPr>
                                <w:rFonts w:ascii="Times New Roman" w:hAnsi="Times New Roman" w:cs="Times New Roman"/>
                                <w:b/>
                                <w:bCs/>
                                <w:sz w:val="18"/>
                                <w:szCs w:val="18"/>
                                <w:lang w:val="en-US"/>
                              </w:rPr>
                            </w:pPr>
                            <w:r w:rsidRPr="00045CB2">
                              <w:rPr>
                                <w:rFonts w:ascii="Times New Roman" w:hAnsi="Times New Roman" w:cs="Times New Roman"/>
                                <w:b/>
                                <w:bCs/>
                                <w:sz w:val="18"/>
                                <w:szCs w:val="18"/>
                                <w:lang w:val="en-US"/>
                              </w:rPr>
                              <w:t>Theme 1: The right to an adequate standard of living and social protection (Article 28 of the CRPD).</w:t>
                            </w:r>
                          </w:p>
                          <w:p w14:paraId="7935F417" w14:textId="77777777" w:rsidR="005E6B43" w:rsidRPr="00045CB2" w:rsidRDefault="005E6B43" w:rsidP="005E6B43">
                            <w:pPr>
                              <w:autoSpaceDE w:val="0"/>
                              <w:autoSpaceDN w:val="0"/>
                              <w:adjustRightInd w:val="0"/>
                              <w:jc w:val="both"/>
                              <w:rPr>
                                <w:rFonts w:ascii="Times New Roman" w:hAnsi="Times New Roman" w:cs="Times New Roman"/>
                                <w:b/>
                                <w:bCs/>
                                <w:sz w:val="18"/>
                                <w:szCs w:val="18"/>
                                <w:lang w:val="en-US"/>
                              </w:rPr>
                            </w:pPr>
                          </w:p>
                          <w:p w14:paraId="25E20E51" w14:textId="77777777" w:rsidR="005E6B43" w:rsidRPr="00045CB2" w:rsidRDefault="005E6B43" w:rsidP="005E6B43">
                            <w:pPr>
                              <w:pStyle w:val="ListParagraph"/>
                              <w:numPr>
                                <w:ilvl w:val="0"/>
                                <w:numId w:val="1"/>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1.1 The building is in good physical condition. </w:t>
                            </w:r>
                          </w:p>
                          <w:p w14:paraId="6C4C0BEB" w14:textId="77777777" w:rsidR="005E6B43" w:rsidRPr="00045CB2" w:rsidRDefault="005E6B43" w:rsidP="005E6B43">
                            <w:pPr>
                              <w:pStyle w:val="ListParagraph"/>
                              <w:numPr>
                                <w:ilvl w:val="0"/>
                                <w:numId w:val="1"/>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1.2 The sleeping conditions of service users are comfortable and allow sufficient privacy. </w:t>
                            </w:r>
                          </w:p>
                          <w:p w14:paraId="3C72360D" w14:textId="77777777" w:rsidR="005E6B43" w:rsidRPr="00045CB2" w:rsidRDefault="005E6B43" w:rsidP="005E6B43">
                            <w:pPr>
                              <w:pStyle w:val="ListParagraph"/>
                              <w:numPr>
                                <w:ilvl w:val="0"/>
                                <w:numId w:val="1"/>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1.3 The facility meets hygiene and sanitary requirements. </w:t>
                            </w:r>
                          </w:p>
                          <w:p w14:paraId="049057FC" w14:textId="77777777" w:rsidR="005E6B43" w:rsidRPr="00045CB2" w:rsidRDefault="005E6B43" w:rsidP="005E6B43">
                            <w:pPr>
                              <w:pStyle w:val="ListParagraph"/>
                              <w:numPr>
                                <w:ilvl w:val="0"/>
                                <w:numId w:val="1"/>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1.4 Service users are given food, safe drinking-water and clothing that meet their needs and preferences. </w:t>
                            </w:r>
                          </w:p>
                          <w:p w14:paraId="308C080F" w14:textId="77777777" w:rsidR="005E6B43" w:rsidRPr="00045CB2" w:rsidRDefault="005E6B43" w:rsidP="005E6B43">
                            <w:pPr>
                              <w:pStyle w:val="ListParagraph"/>
                              <w:numPr>
                                <w:ilvl w:val="0"/>
                                <w:numId w:val="1"/>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1.5 Service users can communicate freely, and their right to privacy is respected. </w:t>
                            </w:r>
                          </w:p>
                          <w:p w14:paraId="071DF30E" w14:textId="77777777" w:rsidR="005E6B43" w:rsidRPr="00045CB2" w:rsidRDefault="005E6B43" w:rsidP="005E6B43">
                            <w:pPr>
                              <w:pStyle w:val="ListParagraph"/>
                              <w:numPr>
                                <w:ilvl w:val="0"/>
                                <w:numId w:val="1"/>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Standard 1.6 The facility provides a welcoming, comfortable, stimulating environment conducive to active participation and interaction.</w:t>
                            </w:r>
                          </w:p>
                          <w:p w14:paraId="23021E21" w14:textId="77777777" w:rsidR="005E6B43" w:rsidRPr="00045CB2" w:rsidRDefault="005E6B43" w:rsidP="005E6B43">
                            <w:pPr>
                              <w:pStyle w:val="ListParagraph"/>
                              <w:numPr>
                                <w:ilvl w:val="0"/>
                                <w:numId w:val="1"/>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Standard 1.7 Service users can enjoy fulfilling social and personal lives and remain engaged in community life and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E68FD" id="_x0000_t202" coordsize="21600,21600" o:spt="202" path="m,l,21600r21600,l21600,xe">
                <v:stroke joinstyle="miter"/>
                <v:path gradientshapeok="t" o:connecttype="rect"/>
              </v:shapetype>
              <v:shape id="Casella di testo 1" o:spid="_x0000_s1030" type="#_x0000_t202" style="position:absolute;margin-left:-4.9pt;margin-top:7.4pt;width:396.05pt;height:1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" fillcolor="white [3201]" strokeweight=".5pt">
                <v:textbox>
                  <w:txbxContent>
                    <w:p w14:paraId="1BF74C47" w14:textId="77777777" w:rsidR="005E6B43" w:rsidRPr="00045CB2" w:rsidRDefault="005E6B43" w:rsidP="005E6B43">
                      <w:pPr>
                        <w:autoSpaceDE w:val="0"/>
                        <w:autoSpaceDN w:val="0"/>
                        <w:adjustRightInd w:val="0"/>
                        <w:jc w:val="both"/>
                        <w:rPr>
                          <w:rFonts w:ascii="Times New Roman" w:hAnsi="Times New Roman" w:cs="Times New Roman"/>
                          <w:b/>
                          <w:bCs/>
                          <w:sz w:val="18"/>
                          <w:szCs w:val="18"/>
                          <w:lang w:val="en-US"/>
                        </w:rPr>
                      </w:pPr>
                      <w:r w:rsidRPr="00045CB2">
                        <w:rPr>
                          <w:rFonts w:ascii="Times New Roman" w:hAnsi="Times New Roman" w:cs="Times New Roman"/>
                          <w:b/>
                          <w:bCs/>
                          <w:sz w:val="18"/>
                          <w:szCs w:val="18"/>
                          <w:lang w:val="en-US"/>
                        </w:rPr>
                        <w:t>Theme 1: The right to an adequate standard of living and social protection (Article 28 of the CRPD).</w:t>
                      </w:r>
                    </w:p>
                    <w:p w14:paraId="7935F417" w14:textId="77777777" w:rsidR="005E6B43" w:rsidRPr="00045CB2" w:rsidRDefault="005E6B43" w:rsidP="005E6B43">
                      <w:pPr>
                        <w:autoSpaceDE w:val="0"/>
                        <w:autoSpaceDN w:val="0"/>
                        <w:adjustRightInd w:val="0"/>
                        <w:jc w:val="both"/>
                        <w:rPr>
                          <w:rFonts w:ascii="Times New Roman" w:hAnsi="Times New Roman" w:cs="Times New Roman"/>
                          <w:b/>
                          <w:bCs/>
                          <w:sz w:val="18"/>
                          <w:szCs w:val="18"/>
                          <w:lang w:val="en-US"/>
                        </w:rPr>
                      </w:pPr>
                    </w:p>
                    <w:p w14:paraId="25E20E51" w14:textId="77777777" w:rsidR="005E6B43" w:rsidRPr="00045CB2" w:rsidRDefault="005E6B43" w:rsidP="005E6B43">
                      <w:pPr>
                        <w:pStyle w:val="Paragrafoelenco"/>
                        <w:numPr>
                          <w:ilvl w:val="0"/>
                          <w:numId w:val="1"/>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1.1 The building is in good physical condition. </w:t>
                      </w:r>
                    </w:p>
                    <w:p w14:paraId="6C4C0BEB" w14:textId="77777777" w:rsidR="005E6B43" w:rsidRPr="00045CB2" w:rsidRDefault="005E6B43" w:rsidP="005E6B43">
                      <w:pPr>
                        <w:pStyle w:val="Paragrafoelenco"/>
                        <w:numPr>
                          <w:ilvl w:val="0"/>
                          <w:numId w:val="1"/>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1.2 The sleeping conditions of service users are comfortable and allow sufficient privacy. </w:t>
                      </w:r>
                    </w:p>
                    <w:p w14:paraId="3C72360D" w14:textId="77777777" w:rsidR="005E6B43" w:rsidRPr="00045CB2" w:rsidRDefault="005E6B43" w:rsidP="005E6B43">
                      <w:pPr>
                        <w:pStyle w:val="Paragrafoelenco"/>
                        <w:numPr>
                          <w:ilvl w:val="0"/>
                          <w:numId w:val="1"/>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1.3 The facility meets hygiene and sanitary requirements. </w:t>
                      </w:r>
                    </w:p>
                    <w:p w14:paraId="049057FC" w14:textId="77777777" w:rsidR="005E6B43" w:rsidRPr="00045CB2" w:rsidRDefault="005E6B43" w:rsidP="005E6B43">
                      <w:pPr>
                        <w:pStyle w:val="Paragrafoelenco"/>
                        <w:numPr>
                          <w:ilvl w:val="0"/>
                          <w:numId w:val="1"/>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1.4 Service users are given food, safe drinking-water and clothing that meet their needs and preferences. </w:t>
                      </w:r>
                    </w:p>
                    <w:p w14:paraId="308C080F" w14:textId="77777777" w:rsidR="005E6B43" w:rsidRPr="00045CB2" w:rsidRDefault="005E6B43" w:rsidP="005E6B43">
                      <w:pPr>
                        <w:pStyle w:val="Paragrafoelenco"/>
                        <w:numPr>
                          <w:ilvl w:val="0"/>
                          <w:numId w:val="1"/>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1.5 Service users can communicate freely, and their right to privacy is respected. </w:t>
                      </w:r>
                    </w:p>
                    <w:p w14:paraId="071DF30E" w14:textId="77777777" w:rsidR="005E6B43" w:rsidRPr="00045CB2" w:rsidRDefault="005E6B43" w:rsidP="005E6B43">
                      <w:pPr>
                        <w:pStyle w:val="Paragrafoelenco"/>
                        <w:numPr>
                          <w:ilvl w:val="0"/>
                          <w:numId w:val="1"/>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Standard 1.6 The facility provides a welcoming, comfortable, stimulating environment conducive to active participation and interaction.</w:t>
                      </w:r>
                    </w:p>
                    <w:p w14:paraId="23021E21" w14:textId="77777777" w:rsidR="005E6B43" w:rsidRPr="00045CB2" w:rsidRDefault="005E6B43" w:rsidP="005E6B43">
                      <w:pPr>
                        <w:pStyle w:val="Paragrafoelenco"/>
                        <w:numPr>
                          <w:ilvl w:val="0"/>
                          <w:numId w:val="1"/>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Standard 1.7 Service users can enjoy fulfilling social and personal lives and remain engaged in community life and activities.</w:t>
                      </w:r>
                    </w:p>
                  </w:txbxContent>
                </v:textbox>
              </v:shape>
            </w:pict>
          </mc:Fallback>
        </mc:AlternateContent>
      </w:r>
    </w:p>
    <w:p w14:paraId="65D09203"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0D7E6D90" w14:textId="77777777" w:rsidR="005E6B43" w:rsidRDefault="005E6B43" w:rsidP="005E6B43">
      <w:pPr>
        <w:rPr>
          <w:sz w:val="23"/>
          <w:szCs w:val="23"/>
          <w:lang w:val="en-US"/>
        </w:rPr>
      </w:pPr>
      <w:r w:rsidRPr="00B873E7">
        <w:rPr>
          <w:sz w:val="23"/>
          <w:szCs w:val="23"/>
          <w:lang w:val="en-US"/>
        </w:rPr>
        <w:t xml:space="preserve"> </w:t>
      </w:r>
    </w:p>
    <w:p w14:paraId="463DD314" w14:textId="77777777" w:rsidR="005E6B43" w:rsidRPr="00C054D8" w:rsidRDefault="005E6B43" w:rsidP="005E6B43">
      <w:pPr>
        <w:rPr>
          <w:lang w:val="en-US"/>
        </w:rPr>
      </w:pPr>
    </w:p>
    <w:p w14:paraId="4CD76EB9" w14:textId="77777777" w:rsidR="005E6B43" w:rsidRPr="00C054D8" w:rsidRDefault="005E6B43" w:rsidP="005E6B43">
      <w:pPr>
        <w:rPr>
          <w:lang w:val="en-US"/>
        </w:rPr>
      </w:pPr>
    </w:p>
    <w:p w14:paraId="7FBF7B7B" w14:textId="77777777" w:rsidR="005E6B43" w:rsidRPr="00C054D8" w:rsidRDefault="005E6B43" w:rsidP="005E6B43">
      <w:pPr>
        <w:rPr>
          <w:lang w:val="en-US"/>
        </w:rPr>
      </w:pPr>
    </w:p>
    <w:p w14:paraId="6FF11A70" w14:textId="77777777" w:rsidR="005E6B43" w:rsidRPr="00C054D8" w:rsidRDefault="005E6B43" w:rsidP="005E6B43">
      <w:pPr>
        <w:rPr>
          <w:lang w:val="en-US"/>
        </w:rPr>
      </w:pPr>
    </w:p>
    <w:p w14:paraId="0F90252A" w14:textId="77777777" w:rsidR="005E6B43" w:rsidRPr="00C054D8" w:rsidRDefault="005E6B43" w:rsidP="005E6B43">
      <w:pPr>
        <w:rPr>
          <w:lang w:val="en-US"/>
        </w:rPr>
      </w:pPr>
    </w:p>
    <w:p w14:paraId="27EE7415" w14:textId="77777777" w:rsidR="005E6B43" w:rsidRPr="00C054D8" w:rsidRDefault="005E6B43" w:rsidP="005E6B43">
      <w:pPr>
        <w:rPr>
          <w:lang w:val="en-US"/>
        </w:rPr>
      </w:pPr>
    </w:p>
    <w:p w14:paraId="01E80979" w14:textId="77777777" w:rsidR="005E6B43" w:rsidRPr="00C054D8" w:rsidRDefault="005E6B43" w:rsidP="005E6B43">
      <w:pPr>
        <w:rPr>
          <w:lang w:val="en-US"/>
        </w:rPr>
      </w:pPr>
    </w:p>
    <w:p w14:paraId="3DC01124" w14:textId="77777777" w:rsidR="005E6B43" w:rsidRPr="00C054D8" w:rsidRDefault="005E6B43" w:rsidP="005E6B43">
      <w:pPr>
        <w:rPr>
          <w:lang w:val="en-US"/>
        </w:rPr>
      </w:pPr>
    </w:p>
    <w:p w14:paraId="0C5E760A" w14:textId="77777777" w:rsidR="005E6B43" w:rsidRPr="00C054D8" w:rsidRDefault="005E6B43" w:rsidP="005E6B43">
      <w:pPr>
        <w:rPr>
          <w:lang w:val="en-US"/>
        </w:rPr>
      </w:pPr>
      <w:r>
        <w:rPr>
          <w:noProof/>
        </w:rPr>
        <mc:AlternateContent>
          <mc:Choice Requires="wps">
            <w:drawing>
              <wp:anchor distT="0" distB="0" distL="114300" distR="114300" simplePos="0" relativeHeight="251665408" behindDoc="0" locked="0" layoutInCell="1" allowOverlap="1" wp14:anchorId="0CE43DAF" wp14:editId="2B1F1CDF">
                <wp:simplePos x="0" y="0"/>
                <wp:positionH relativeFrom="column">
                  <wp:posOffset>-62230</wp:posOffset>
                </wp:positionH>
                <wp:positionV relativeFrom="paragraph">
                  <wp:posOffset>71983</wp:posOffset>
                </wp:positionV>
                <wp:extent cx="5029200" cy="1489710"/>
                <wp:effectExtent l="0" t="0" r="12700" b="8890"/>
                <wp:wrapNone/>
                <wp:docPr id="3" name="Casella di testo 3"/>
                <wp:cNvGraphicFramePr/>
                <a:graphic xmlns:a="http://schemas.openxmlformats.org/drawingml/2006/main">
                  <a:graphicData uri="http://schemas.microsoft.com/office/word/2010/wordprocessingShape">
                    <wps:wsp>
                      <wps:cNvSpPr txBox="1"/>
                      <wps:spPr>
                        <a:xfrm>
                          <a:off x="0" y="0"/>
                          <a:ext cx="5029200" cy="1489710"/>
                        </a:xfrm>
                        <a:prstGeom prst="rect">
                          <a:avLst/>
                        </a:prstGeom>
                        <a:solidFill>
                          <a:schemeClr val="lt1"/>
                        </a:solidFill>
                        <a:ln w="6350">
                          <a:solidFill>
                            <a:prstClr val="black"/>
                          </a:solidFill>
                        </a:ln>
                      </wps:spPr>
                      <wps:txbx>
                        <w:txbxContent>
                          <w:p w14:paraId="234A9AC0" w14:textId="77777777" w:rsidR="005E6B43" w:rsidRPr="00045CB2" w:rsidRDefault="005E6B43" w:rsidP="005E6B43">
                            <w:pPr>
                              <w:autoSpaceDE w:val="0"/>
                              <w:autoSpaceDN w:val="0"/>
                              <w:adjustRightInd w:val="0"/>
                              <w:jc w:val="both"/>
                              <w:rPr>
                                <w:rFonts w:ascii="Times New Roman" w:hAnsi="Times New Roman" w:cs="Times New Roman"/>
                                <w:b/>
                                <w:bCs/>
                                <w:sz w:val="18"/>
                                <w:szCs w:val="18"/>
                                <w:lang w:val="en-US"/>
                              </w:rPr>
                            </w:pPr>
                            <w:r w:rsidRPr="00045CB2">
                              <w:rPr>
                                <w:rFonts w:ascii="Times New Roman" w:hAnsi="Times New Roman" w:cs="Times New Roman"/>
                                <w:b/>
                                <w:bCs/>
                                <w:sz w:val="18"/>
                                <w:szCs w:val="18"/>
                                <w:lang w:val="en-US"/>
                              </w:rPr>
                              <w:t xml:space="preserve">Theme 2: The right to enjoyment of the highest attainable standard of physical and mental health (Article 25 of the CRPD).  </w:t>
                            </w:r>
                          </w:p>
                          <w:p w14:paraId="001F8B86" w14:textId="77777777" w:rsidR="005E6B43" w:rsidRPr="00045CB2" w:rsidRDefault="005E6B43" w:rsidP="005E6B43">
                            <w:pPr>
                              <w:autoSpaceDE w:val="0"/>
                              <w:autoSpaceDN w:val="0"/>
                              <w:adjustRightInd w:val="0"/>
                              <w:jc w:val="both"/>
                              <w:rPr>
                                <w:rFonts w:ascii="Times New Roman" w:hAnsi="Times New Roman" w:cs="Times New Roman"/>
                                <w:b/>
                                <w:bCs/>
                                <w:sz w:val="18"/>
                                <w:szCs w:val="18"/>
                                <w:lang w:val="en-US"/>
                              </w:rPr>
                            </w:pPr>
                          </w:p>
                          <w:p w14:paraId="55384A00" w14:textId="77777777" w:rsidR="005E6B43" w:rsidRPr="00045CB2" w:rsidRDefault="005E6B43" w:rsidP="005E6B43">
                            <w:pPr>
                              <w:pStyle w:val="ListParagraph"/>
                              <w:numPr>
                                <w:ilvl w:val="0"/>
                                <w:numId w:val="2"/>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2.1 Facilities are available to everyone who requires treatment and support. </w:t>
                            </w:r>
                          </w:p>
                          <w:p w14:paraId="6B7BD64A" w14:textId="77777777" w:rsidR="005E6B43" w:rsidRPr="00045CB2" w:rsidRDefault="005E6B43" w:rsidP="005E6B43">
                            <w:pPr>
                              <w:pStyle w:val="ListParagraph"/>
                              <w:numPr>
                                <w:ilvl w:val="0"/>
                                <w:numId w:val="2"/>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2.2 The facility has skilled staff and provides good-quality mental health services. </w:t>
                            </w:r>
                          </w:p>
                          <w:p w14:paraId="08D8B984" w14:textId="77777777" w:rsidR="005E6B43" w:rsidRPr="00045CB2" w:rsidRDefault="005E6B43" w:rsidP="005E6B43">
                            <w:pPr>
                              <w:pStyle w:val="ListParagraph"/>
                              <w:numPr>
                                <w:ilvl w:val="0"/>
                                <w:numId w:val="2"/>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2.3 Treatment, psychosocial </w:t>
                            </w:r>
                            <w:proofErr w:type="gramStart"/>
                            <w:r w:rsidRPr="00045CB2">
                              <w:rPr>
                                <w:rFonts w:ascii="Times New Roman" w:hAnsi="Times New Roman" w:cs="Times New Roman"/>
                                <w:sz w:val="18"/>
                                <w:szCs w:val="18"/>
                                <w:lang w:val="en-US"/>
                              </w:rPr>
                              <w:t>rehabilitation</w:t>
                            </w:r>
                            <w:proofErr w:type="gramEnd"/>
                            <w:r w:rsidRPr="00045CB2">
                              <w:rPr>
                                <w:rFonts w:ascii="Times New Roman" w:hAnsi="Times New Roman" w:cs="Times New Roman"/>
                                <w:sz w:val="18"/>
                                <w:szCs w:val="18"/>
                                <w:lang w:val="en-US"/>
                              </w:rPr>
                              <w:t xml:space="preserve"> and links to support networks and other services are elements of a service user-driven recovery plan and contribute to a service user’s ability to live independently in the community. </w:t>
                            </w:r>
                          </w:p>
                          <w:p w14:paraId="7D51AE54" w14:textId="77777777" w:rsidR="005E6B43" w:rsidRPr="00045CB2" w:rsidRDefault="005E6B43" w:rsidP="005E6B43">
                            <w:pPr>
                              <w:pStyle w:val="ListParagraph"/>
                              <w:numPr>
                                <w:ilvl w:val="0"/>
                                <w:numId w:val="2"/>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2.4 Psychotropic medication is available, </w:t>
                            </w:r>
                            <w:proofErr w:type="gramStart"/>
                            <w:r w:rsidRPr="00045CB2">
                              <w:rPr>
                                <w:rFonts w:ascii="Times New Roman" w:hAnsi="Times New Roman" w:cs="Times New Roman"/>
                                <w:sz w:val="18"/>
                                <w:szCs w:val="18"/>
                                <w:lang w:val="en-US"/>
                              </w:rPr>
                              <w:t>affordable</w:t>
                            </w:r>
                            <w:proofErr w:type="gramEnd"/>
                            <w:r w:rsidRPr="00045CB2">
                              <w:rPr>
                                <w:rFonts w:ascii="Times New Roman" w:hAnsi="Times New Roman" w:cs="Times New Roman"/>
                                <w:sz w:val="18"/>
                                <w:szCs w:val="18"/>
                                <w:lang w:val="en-US"/>
                              </w:rPr>
                              <w:t xml:space="preserve"> and used appropriately. </w:t>
                            </w:r>
                          </w:p>
                          <w:p w14:paraId="4199C141" w14:textId="77777777" w:rsidR="005E6B43" w:rsidRPr="00045CB2" w:rsidRDefault="005E6B43" w:rsidP="005E6B43">
                            <w:pPr>
                              <w:pStyle w:val="ListParagraph"/>
                              <w:numPr>
                                <w:ilvl w:val="0"/>
                                <w:numId w:val="2"/>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Standard 2.5 Adequate services are available for general and reproductive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43DAF" id="Casella di testo 3" o:spid="_x0000_s1031" type="#_x0000_t202" style="position:absolute;margin-left:-4.9pt;margin-top:5.65pt;width:396pt;height:11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" fillcolor="white [3201]" strokeweight=".5pt">
                <v:textbox>
                  <w:txbxContent>
                    <w:p w14:paraId="234A9AC0" w14:textId="77777777" w:rsidR="005E6B43" w:rsidRPr="00045CB2" w:rsidRDefault="005E6B43" w:rsidP="005E6B43">
                      <w:pPr>
                        <w:autoSpaceDE w:val="0"/>
                        <w:autoSpaceDN w:val="0"/>
                        <w:adjustRightInd w:val="0"/>
                        <w:jc w:val="both"/>
                        <w:rPr>
                          <w:rFonts w:ascii="Times New Roman" w:hAnsi="Times New Roman" w:cs="Times New Roman"/>
                          <w:b/>
                          <w:bCs/>
                          <w:sz w:val="18"/>
                          <w:szCs w:val="18"/>
                          <w:lang w:val="en-US"/>
                        </w:rPr>
                      </w:pPr>
                      <w:r w:rsidRPr="00045CB2">
                        <w:rPr>
                          <w:rFonts w:ascii="Times New Roman" w:hAnsi="Times New Roman" w:cs="Times New Roman"/>
                          <w:b/>
                          <w:bCs/>
                          <w:sz w:val="18"/>
                          <w:szCs w:val="18"/>
                          <w:lang w:val="en-US"/>
                        </w:rPr>
                        <w:t xml:space="preserve">Theme 2: The right to enjoyment of the highest attainable standard of physical and mental health (Article 25 of the CRPD).  </w:t>
                      </w:r>
                    </w:p>
                    <w:p w14:paraId="001F8B86" w14:textId="77777777" w:rsidR="005E6B43" w:rsidRPr="00045CB2" w:rsidRDefault="005E6B43" w:rsidP="005E6B43">
                      <w:pPr>
                        <w:autoSpaceDE w:val="0"/>
                        <w:autoSpaceDN w:val="0"/>
                        <w:adjustRightInd w:val="0"/>
                        <w:jc w:val="both"/>
                        <w:rPr>
                          <w:rFonts w:ascii="Times New Roman" w:hAnsi="Times New Roman" w:cs="Times New Roman"/>
                          <w:b/>
                          <w:bCs/>
                          <w:sz w:val="18"/>
                          <w:szCs w:val="18"/>
                          <w:lang w:val="en-US"/>
                        </w:rPr>
                      </w:pPr>
                    </w:p>
                    <w:p w14:paraId="55384A00" w14:textId="77777777" w:rsidR="005E6B43" w:rsidRPr="00045CB2" w:rsidRDefault="005E6B43" w:rsidP="005E6B43">
                      <w:pPr>
                        <w:pStyle w:val="Paragrafoelenco"/>
                        <w:numPr>
                          <w:ilvl w:val="0"/>
                          <w:numId w:val="2"/>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2.1 Facilities are available to everyone who requires treatment and support. </w:t>
                      </w:r>
                    </w:p>
                    <w:p w14:paraId="6B7BD64A" w14:textId="77777777" w:rsidR="005E6B43" w:rsidRPr="00045CB2" w:rsidRDefault="005E6B43" w:rsidP="005E6B43">
                      <w:pPr>
                        <w:pStyle w:val="Paragrafoelenco"/>
                        <w:numPr>
                          <w:ilvl w:val="0"/>
                          <w:numId w:val="2"/>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2.2 The facility has skilled staff and provides good-quality mental health services. </w:t>
                      </w:r>
                    </w:p>
                    <w:p w14:paraId="08D8B984" w14:textId="77777777" w:rsidR="005E6B43" w:rsidRPr="00045CB2" w:rsidRDefault="005E6B43" w:rsidP="005E6B43">
                      <w:pPr>
                        <w:pStyle w:val="Paragrafoelenco"/>
                        <w:numPr>
                          <w:ilvl w:val="0"/>
                          <w:numId w:val="2"/>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2.3 Treatment, psychosocial </w:t>
                      </w:r>
                      <w:proofErr w:type="gramStart"/>
                      <w:r w:rsidRPr="00045CB2">
                        <w:rPr>
                          <w:rFonts w:ascii="Times New Roman" w:hAnsi="Times New Roman" w:cs="Times New Roman"/>
                          <w:sz w:val="18"/>
                          <w:szCs w:val="18"/>
                          <w:lang w:val="en-US"/>
                        </w:rPr>
                        <w:t>rehabilitation</w:t>
                      </w:r>
                      <w:proofErr w:type="gramEnd"/>
                      <w:r w:rsidRPr="00045CB2">
                        <w:rPr>
                          <w:rFonts w:ascii="Times New Roman" w:hAnsi="Times New Roman" w:cs="Times New Roman"/>
                          <w:sz w:val="18"/>
                          <w:szCs w:val="18"/>
                          <w:lang w:val="en-US"/>
                        </w:rPr>
                        <w:t xml:space="preserve"> and links to support networks and other services are elements of a service user-driven recovery plan and contribute to a service user’s ability to live independently in the community. </w:t>
                      </w:r>
                    </w:p>
                    <w:p w14:paraId="7D51AE54" w14:textId="77777777" w:rsidR="005E6B43" w:rsidRPr="00045CB2" w:rsidRDefault="005E6B43" w:rsidP="005E6B43">
                      <w:pPr>
                        <w:pStyle w:val="Paragrafoelenco"/>
                        <w:numPr>
                          <w:ilvl w:val="0"/>
                          <w:numId w:val="2"/>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2.4 Psychotropic medication is available, </w:t>
                      </w:r>
                      <w:proofErr w:type="gramStart"/>
                      <w:r w:rsidRPr="00045CB2">
                        <w:rPr>
                          <w:rFonts w:ascii="Times New Roman" w:hAnsi="Times New Roman" w:cs="Times New Roman"/>
                          <w:sz w:val="18"/>
                          <w:szCs w:val="18"/>
                          <w:lang w:val="en-US"/>
                        </w:rPr>
                        <w:t>affordable</w:t>
                      </w:r>
                      <w:proofErr w:type="gramEnd"/>
                      <w:r w:rsidRPr="00045CB2">
                        <w:rPr>
                          <w:rFonts w:ascii="Times New Roman" w:hAnsi="Times New Roman" w:cs="Times New Roman"/>
                          <w:sz w:val="18"/>
                          <w:szCs w:val="18"/>
                          <w:lang w:val="en-US"/>
                        </w:rPr>
                        <w:t xml:space="preserve"> and used appropriately. </w:t>
                      </w:r>
                    </w:p>
                    <w:p w14:paraId="4199C141" w14:textId="77777777" w:rsidR="005E6B43" w:rsidRPr="00045CB2" w:rsidRDefault="005E6B43" w:rsidP="005E6B43">
                      <w:pPr>
                        <w:pStyle w:val="Paragrafoelenco"/>
                        <w:numPr>
                          <w:ilvl w:val="0"/>
                          <w:numId w:val="2"/>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Standard 2.5 Adequate services are available for general and reproductive health.</w:t>
                      </w:r>
                    </w:p>
                  </w:txbxContent>
                </v:textbox>
              </v:shape>
            </w:pict>
          </mc:Fallback>
        </mc:AlternateContent>
      </w:r>
    </w:p>
    <w:p w14:paraId="1EE30D97" w14:textId="77777777" w:rsidR="005E6B43" w:rsidRPr="00C054D8" w:rsidRDefault="005E6B43" w:rsidP="005E6B43">
      <w:pPr>
        <w:rPr>
          <w:lang w:val="en-US"/>
        </w:rPr>
      </w:pPr>
    </w:p>
    <w:p w14:paraId="078D16ED" w14:textId="77777777" w:rsidR="005E6B43" w:rsidRPr="00C054D8" w:rsidRDefault="005E6B43" w:rsidP="005E6B43">
      <w:pPr>
        <w:rPr>
          <w:lang w:val="en-US"/>
        </w:rPr>
      </w:pPr>
    </w:p>
    <w:p w14:paraId="4AB536FF" w14:textId="77777777" w:rsidR="005E6B43" w:rsidRPr="00C054D8" w:rsidRDefault="005E6B43" w:rsidP="005E6B43">
      <w:pPr>
        <w:rPr>
          <w:lang w:val="en-US"/>
        </w:rPr>
      </w:pPr>
    </w:p>
    <w:p w14:paraId="250BB79E" w14:textId="77777777" w:rsidR="005E6B43" w:rsidRPr="00C054D8" w:rsidRDefault="005E6B43" w:rsidP="005E6B43">
      <w:pPr>
        <w:tabs>
          <w:tab w:val="left" w:pos="2880"/>
        </w:tabs>
        <w:rPr>
          <w:lang w:val="en-US"/>
        </w:rPr>
      </w:pPr>
      <w:r>
        <w:rPr>
          <w:noProof/>
        </w:rPr>
        <mc:AlternateContent>
          <mc:Choice Requires="wps">
            <w:drawing>
              <wp:anchor distT="0" distB="0" distL="114300" distR="114300" simplePos="0" relativeHeight="251668480" behindDoc="0" locked="0" layoutInCell="1" allowOverlap="1" wp14:anchorId="63A356A0" wp14:editId="0C3F1A22">
                <wp:simplePos x="0" y="0"/>
                <wp:positionH relativeFrom="column">
                  <wp:posOffset>-62230</wp:posOffset>
                </wp:positionH>
                <wp:positionV relativeFrom="paragraph">
                  <wp:posOffset>4893196</wp:posOffset>
                </wp:positionV>
                <wp:extent cx="5029200" cy="1315085"/>
                <wp:effectExtent l="0" t="0" r="12700" b="18415"/>
                <wp:wrapNone/>
                <wp:docPr id="5" name="Casella di testo 5"/>
                <wp:cNvGraphicFramePr/>
                <a:graphic xmlns:a="http://schemas.openxmlformats.org/drawingml/2006/main">
                  <a:graphicData uri="http://schemas.microsoft.com/office/word/2010/wordprocessingShape">
                    <wps:wsp>
                      <wps:cNvSpPr txBox="1"/>
                      <wps:spPr>
                        <a:xfrm>
                          <a:off x="0" y="0"/>
                          <a:ext cx="5029200" cy="1315085"/>
                        </a:xfrm>
                        <a:prstGeom prst="rect">
                          <a:avLst/>
                        </a:prstGeom>
                        <a:solidFill>
                          <a:schemeClr val="lt1"/>
                        </a:solidFill>
                        <a:ln w="6350">
                          <a:solidFill>
                            <a:prstClr val="black"/>
                          </a:solidFill>
                        </a:ln>
                      </wps:spPr>
                      <wps:txbx>
                        <w:txbxContent>
                          <w:p w14:paraId="4297B474" w14:textId="77777777" w:rsidR="005E6B43" w:rsidRDefault="005E6B43" w:rsidP="005E6B43">
                            <w:pPr>
                              <w:jc w:val="both"/>
                              <w:rPr>
                                <w:rFonts w:ascii="Times New Roman" w:hAnsi="Times New Roman" w:cs="Times New Roman"/>
                                <w:b/>
                                <w:bCs/>
                                <w:sz w:val="18"/>
                                <w:szCs w:val="18"/>
                                <w:lang w:val="en-US"/>
                              </w:rPr>
                            </w:pPr>
                            <w:r w:rsidRPr="00C2388F">
                              <w:rPr>
                                <w:rFonts w:ascii="Times New Roman" w:hAnsi="Times New Roman" w:cs="Times New Roman"/>
                                <w:b/>
                                <w:bCs/>
                                <w:sz w:val="18"/>
                                <w:szCs w:val="18"/>
                                <w:lang w:val="en-US"/>
                              </w:rPr>
                              <w:t xml:space="preserve">Theme 5: The right to live independently and be included in the community (Article 19)  </w:t>
                            </w:r>
                          </w:p>
                          <w:p w14:paraId="50F297D0" w14:textId="77777777" w:rsidR="005E6B43" w:rsidRPr="00C2388F" w:rsidRDefault="005E6B43" w:rsidP="005E6B43">
                            <w:pPr>
                              <w:rPr>
                                <w:rFonts w:ascii="Times New Roman" w:hAnsi="Times New Roman" w:cs="Times New Roman"/>
                                <w:b/>
                                <w:bCs/>
                                <w:sz w:val="18"/>
                                <w:szCs w:val="18"/>
                                <w:lang w:val="en-US"/>
                              </w:rPr>
                            </w:pPr>
                          </w:p>
                          <w:p w14:paraId="05B6DFF5" w14:textId="77777777" w:rsidR="005E6B43" w:rsidRPr="00B47464" w:rsidRDefault="005E6B43" w:rsidP="005E6B43">
                            <w:pPr>
                              <w:pStyle w:val="ListParagraph"/>
                              <w:numPr>
                                <w:ilvl w:val="0"/>
                                <w:numId w:val="5"/>
                              </w:numPr>
                              <w:jc w:val="both"/>
                              <w:rPr>
                                <w:rFonts w:ascii="Times New Roman" w:hAnsi="Times New Roman" w:cs="Times New Roman"/>
                                <w:sz w:val="18"/>
                                <w:szCs w:val="18"/>
                                <w:lang w:val="en-US"/>
                              </w:rPr>
                            </w:pPr>
                            <w:r w:rsidRPr="00B47464">
                              <w:rPr>
                                <w:rFonts w:ascii="Times New Roman" w:hAnsi="Times New Roman" w:cs="Times New Roman"/>
                                <w:sz w:val="18"/>
                                <w:szCs w:val="18"/>
                                <w:lang w:val="en-US"/>
                              </w:rPr>
                              <w:t xml:space="preserve">Standard 5.1 Service users are supported in gaining access to a place to live and have the financial resources necessary to live in the community. </w:t>
                            </w:r>
                          </w:p>
                          <w:p w14:paraId="53BA61DD" w14:textId="77777777" w:rsidR="005E6B43" w:rsidRPr="00B47464" w:rsidRDefault="005E6B43" w:rsidP="005E6B43">
                            <w:pPr>
                              <w:pStyle w:val="ListParagraph"/>
                              <w:numPr>
                                <w:ilvl w:val="0"/>
                                <w:numId w:val="5"/>
                              </w:numPr>
                              <w:jc w:val="both"/>
                              <w:rPr>
                                <w:rFonts w:ascii="Times New Roman" w:hAnsi="Times New Roman" w:cs="Times New Roman"/>
                                <w:sz w:val="18"/>
                                <w:szCs w:val="18"/>
                                <w:lang w:val="en-US"/>
                              </w:rPr>
                            </w:pPr>
                            <w:r w:rsidRPr="00B47464">
                              <w:rPr>
                                <w:rFonts w:ascii="Times New Roman" w:hAnsi="Times New Roman" w:cs="Times New Roman"/>
                                <w:sz w:val="18"/>
                                <w:szCs w:val="18"/>
                                <w:lang w:val="en-US"/>
                              </w:rPr>
                              <w:t xml:space="preserve">Standard 5.2 Service users can access education and employment opportunities. </w:t>
                            </w:r>
                          </w:p>
                          <w:p w14:paraId="30494D67" w14:textId="77777777" w:rsidR="005E6B43" w:rsidRPr="00B47464" w:rsidRDefault="005E6B43" w:rsidP="005E6B43">
                            <w:pPr>
                              <w:pStyle w:val="ListParagraph"/>
                              <w:numPr>
                                <w:ilvl w:val="0"/>
                                <w:numId w:val="5"/>
                              </w:numPr>
                              <w:jc w:val="both"/>
                              <w:rPr>
                                <w:rFonts w:ascii="Times New Roman" w:hAnsi="Times New Roman" w:cs="Times New Roman"/>
                                <w:sz w:val="18"/>
                                <w:szCs w:val="18"/>
                                <w:lang w:val="en-US"/>
                              </w:rPr>
                            </w:pPr>
                            <w:r w:rsidRPr="00B47464">
                              <w:rPr>
                                <w:rFonts w:ascii="Times New Roman" w:hAnsi="Times New Roman" w:cs="Times New Roman"/>
                                <w:sz w:val="18"/>
                                <w:szCs w:val="18"/>
                                <w:lang w:val="en-US"/>
                              </w:rPr>
                              <w:t xml:space="preserve">Standard 5.3 The right of service users to participate in political and public life and to exercise freedom of association is supported. </w:t>
                            </w:r>
                          </w:p>
                          <w:p w14:paraId="072B3466" w14:textId="77777777" w:rsidR="005E6B43" w:rsidRPr="00B47464" w:rsidRDefault="005E6B43" w:rsidP="005E6B43">
                            <w:pPr>
                              <w:pStyle w:val="ListParagraph"/>
                              <w:numPr>
                                <w:ilvl w:val="0"/>
                                <w:numId w:val="5"/>
                              </w:numPr>
                              <w:jc w:val="both"/>
                              <w:rPr>
                                <w:rFonts w:ascii="Times New Roman" w:hAnsi="Times New Roman" w:cs="Times New Roman"/>
                                <w:sz w:val="18"/>
                                <w:szCs w:val="18"/>
                                <w:lang w:val="en-US"/>
                              </w:rPr>
                            </w:pPr>
                            <w:r w:rsidRPr="00B47464">
                              <w:rPr>
                                <w:rFonts w:ascii="Times New Roman" w:hAnsi="Times New Roman" w:cs="Times New Roman"/>
                                <w:sz w:val="18"/>
                                <w:szCs w:val="18"/>
                                <w:lang w:val="en-US"/>
                              </w:rPr>
                              <w:t>Standard 5.4 Service users are supported in taking part in social, cultural, religious and leisure activities</w:t>
                            </w:r>
                            <w:r>
                              <w:rPr>
                                <w:rFonts w:ascii="Times New Roman" w:hAnsi="Times New Roman" w:cs="Times New Roman"/>
                                <w:sz w:val="18"/>
                                <w:szCs w:val="18"/>
                                <w:lang w:val="en-US"/>
                              </w:rPr>
                              <w:t>.</w:t>
                            </w:r>
                          </w:p>
                          <w:p w14:paraId="1F85E793" w14:textId="77777777" w:rsidR="005E6B43" w:rsidRPr="00030C15" w:rsidRDefault="005E6B43" w:rsidP="005E6B43">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356A0" id="Casella di testo 5" o:spid="_x0000_s1032" type="#_x0000_t202" style="position:absolute;margin-left:-4.9pt;margin-top:385.3pt;width:396pt;height:10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" fillcolor="white [3201]" strokeweight=".5pt">
                <v:textbox>
                  <w:txbxContent>
                    <w:p w14:paraId="4297B474" w14:textId="77777777" w:rsidR="005E6B43" w:rsidRDefault="005E6B43" w:rsidP="005E6B43">
                      <w:pPr>
                        <w:jc w:val="both"/>
                        <w:rPr>
                          <w:rFonts w:ascii="Times New Roman" w:hAnsi="Times New Roman" w:cs="Times New Roman"/>
                          <w:b/>
                          <w:bCs/>
                          <w:sz w:val="18"/>
                          <w:szCs w:val="18"/>
                          <w:lang w:val="en-US"/>
                        </w:rPr>
                      </w:pPr>
                      <w:r w:rsidRPr="00C2388F">
                        <w:rPr>
                          <w:rFonts w:ascii="Times New Roman" w:hAnsi="Times New Roman" w:cs="Times New Roman"/>
                          <w:b/>
                          <w:bCs/>
                          <w:sz w:val="18"/>
                          <w:szCs w:val="18"/>
                          <w:lang w:val="en-US"/>
                        </w:rPr>
                        <w:t xml:space="preserve">Theme 5: The right to live independently and be included in the community (Article 19)  </w:t>
                      </w:r>
                    </w:p>
                    <w:p w14:paraId="50F297D0" w14:textId="77777777" w:rsidR="005E6B43" w:rsidRPr="00C2388F" w:rsidRDefault="005E6B43" w:rsidP="005E6B43">
                      <w:pPr>
                        <w:rPr>
                          <w:rFonts w:ascii="Times New Roman" w:hAnsi="Times New Roman" w:cs="Times New Roman"/>
                          <w:b/>
                          <w:bCs/>
                          <w:sz w:val="18"/>
                          <w:szCs w:val="18"/>
                          <w:lang w:val="en-US"/>
                        </w:rPr>
                      </w:pPr>
                    </w:p>
                    <w:p w14:paraId="05B6DFF5" w14:textId="77777777" w:rsidR="005E6B43" w:rsidRPr="00B47464" w:rsidRDefault="005E6B43" w:rsidP="005E6B43">
                      <w:pPr>
                        <w:pStyle w:val="Paragrafoelenco"/>
                        <w:numPr>
                          <w:ilvl w:val="0"/>
                          <w:numId w:val="5"/>
                        </w:numPr>
                        <w:jc w:val="both"/>
                        <w:rPr>
                          <w:rFonts w:ascii="Times New Roman" w:hAnsi="Times New Roman" w:cs="Times New Roman"/>
                          <w:sz w:val="18"/>
                          <w:szCs w:val="18"/>
                          <w:lang w:val="en-US"/>
                        </w:rPr>
                      </w:pPr>
                      <w:r w:rsidRPr="00B47464">
                        <w:rPr>
                          <w:rFonts w:ascii="Times New Roman" w:hAnsi="Times New Roman" w:cs="Times New Roman"/>
                          <w:sz w:val="18"/>
                          <w:szCs w:val="18"/>
                          <w:lang w:val="en-US"/>
                        </w:rPr>
                        <w:t xml:space="preserve">Standard 5.1 Service users are supported in gaining access to a place to live and have the financial resources necessary to live in the community. </w:t>
                      </w:r>
                    </w:p>
                    <w:p w14:paraId="53BA61DD" w14:textId="77777777" w:rsidR="005E6B43" w:rsidRPr="00B47464" w:rsidRDefault="005E6B43" w:rsidP="005E6B43">
                      <w:pPr>
                        <w:pStyle w:val="Paragrafoelenco"/>
                        <w:numPr>
                          <w:ilvl w:val="0"/>
                          <w:numId w:val="5"/>
                        </w:numPr>
                        <w:jc w:val="both"/>
                        <w:rPr>
                          <w:rFonts w:ascii="Times New Roman" w:hAnsi="Times New Roman" w:cs="Times New Roman"/>
                          <w:sz w:val="18"/>
                          <w:szCs w:val="18"/>
                          <w:lang w:val="en-US"/>
                        </w:rPr>
                      </w:pPr>
                      <w:r w:rsidRPr="00B47464">
                        <w:rPr>
                          <w:rFonts w:ascii="Times New Roman" w:hAnsi="Times New Roman" w:cs="Times New Roman"/>
                          <w:sz w:val="18"/>
                          <w:szCs w:val="18"/>
                          <w:lang w:val="en-US"/>
                        </w:rPr>
                        <w:t xml:space="preserve">Standard 5.2 Service users can access education and employment opportunities. </w:t>
                      </w:r>
                    </w:p>
                    <w:p w14:paraId="30494D67" w14:textId="77777777" w:rsidR="005E6B43" w:rsidRPr="00B47464" w:rsidRDefault="005E6B43" w:rsidP="005E6B43">
                      <w:pPr>
                        <w:pStyle w:val="Paragrafoelenco"/>
                        <w:numPr>
                          <w:ilvl w:val="0"/>
                          <w:numId w:val="5"/>
                        </w:numPr>
                        <w:jc w:val="both"/>
                        <w:rPr>
                          <w:rFonts w:ascii="Times New Roman" w:hAnsi="Times New Roman" w:cs="Times New Roman"/>
                          <w:sz w:val="18"/>
                          <w:szCs w:val="18"/>
                          <w:lang w:val="en-US"/>
                        </w:rPr>
                      </w:pPr>
                      <w:r w:rsidRPr="00B47464">
                        <w:rPr>
                          <w:rFonts w:ascii="Times New Roman" w:hAnsi="Times New Roman" w:cs="Times New Roman"/>
                          <w:sz w:val="18"/>
                          <w:szCs w:val="18"/>
                          <w:lang w:val="en-US"/>
                        </w:rPr>
                        <w:t xml:space="preserve">Standard 5.3 The right of service users to participate in political and public life and to exercise freedom of association is supported. </w:t>
                      </w:r>
                    </w:p>
                    <w:p w14:paraId="072B3466" w14:textId="77777777" w:rsidR="005E6B43" w:rsidRPr="00B47464" w:rsidRDefault="005E6B43" w:rsidP="005E6B43">
                      <w:pPr>
                        <w:pStyle w:val="Paragrafoelenco"/>
                        <w:numPr>
                          <w:ilvl w:val="0"/>
                          <w:numId w:val="5"/>
                        </w:numPr>
                        <w:jc w:val="both"/>
                        <w:rPr>
                          <w:rFonts w:ascii="Times New Roman" w:hAnsi="Times New Roman" w:cs="Times New Roman"/>
                          <w:sz w:val="18"/>
                          <w:szCs w:val="18"/>
                          <w:lang w:val="en-US"/>
                        </w:rPr>
                      </w:pPr>
                      <w:r w:rsidRPr="00B47464">
                        <w:rPr>
                          <w:rFonts w:ascii="Times New Roman" w:hAnsi="Times New Roman" w:cs="Times New Roman"/>
                          <w:sz w:val="18"/>
                          <w:szCs w:val="18"/>
                          <w:lang w:val="en-US"/>
                        </w:rPr>
                        <w:t>Standard 5.4 Service users are supported in taking part in social, cultural, religious and leisure activities</w:t>
                      </w:r>
                      <w:r>
                        <w:rPr>
                          <w:rFonts w:ascii="Times New Roman" w:hAnsi="Times New Roman" w:cs="Times New Roman"/>
                          <w:sz w:val="18"/>
                          <w:szCs w:val="18"/>
                          <w:lang w:val="en-US"/>
                        </w:rPr>
                        <w:t>.</w:t>
                      </w:r>
                    </w:p>
                    <w:p w14:paraId="1F85E793" w14:textId="77777777" w:rsidR="005E6B43" w:rsidRPr="00030C15" w:rsidRDefault="005E6B43" w:rsidP="005E6B43">
                      <w:pPr>
                        <w:rPr>
                          <w:sz w:val="16"/>
                          <w:szCs w:val="16"/>
                          <w:lang w:val="en-US"/>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BDA544E" wp14:editId="31E118E4">
                <wp:simplePos x="0" y="0"/>
                <wp:positionH relativeFrom="column">
                  <wp:posOffset>-62230</wp:posOffset>
                </wp:positionH>
                <wp:positionV relativeFrom="paragraph">
                  <wp:posOffset>2643619</wp:posOffset>
                </wp:positionV>
                <wp:extent cx="5029200" cy="2126615"/>
                <wp:effectExtent l="0" t="0" r="12700" b="6985"/>
                <wp:wrapNone/>
                <wp:docPr id="6" name="Casella di testo 6"/>
                <wp:cNvGraphicFramePr/>
                <a:graphic xmlns:a="http://schemas.openxmlformats.org/drawingml/2006/main">
                  <a:graphicData uri="http://schemas.microsoft.com/office/word/2010/wordprocessingShape">
                    <wps:wsp>
                      <wps:cNvSpPr txBox="1"/>
                      <wps:spPr>
                        <a:xfrm>
                          <a:off x="0" y="0"/>
                          <a:ext cx="5029200" cy="2126615"/>
                        </a:xfrm>
                        <a:prstGeom prst="rect">
                          <a:avLst/>
                        </a:prstGeom>
                        <a:solidFill>
                          <a:schemeClr val="lt1"/>
                        </a:solidFill>
                        <a:ln w="6350">
                          <a:solidFill>
                            <a:prstClr val="black"/>
                          </a:solidFill>
                        </a:ln>
                      </wps:spPr>
                      <wps:txbx>
                        <w:txbxContent>
                          <w:p w14:paraId="6F11C6EB" w14:textId="77777777" w:rsidR="005E6B43" w:rsidRDefault="005E6B43" w:rsidP="005E6B43">
                            <w:pPr>
                              <w:jc w:val="both"/>
                              <w:rPr>
                                <w:rFonts w:ascii="Times New Roman" w:hAnsi="Times New Roman" w:cs="Times New Roman"/>
                                <w:b/>
                                <w:bCs/>
                                <w:sz w:val="18"/>
                                <w:szCs w:val="18"/>
                                <w:lang w:val="en-US"/>
                              </w:rPr>
                            </w:pPr>
                            <w:r w:rsidRPr="006A32D2">
                              <w:rPr>
                                <w:rFonts w:ascii="Times New Roman" w:hAnsi="Times New Roman" w:cs="Times New Roman"/>
                                <w:b/>
                                <w:bCs/>
                                <w:sz w:val="18"/>
                                <w:szCs w:val="18"/>
                                <w:lang w:val="en-US"/>
                              </w:rPr>
                              <w:t xml:space="preserve">Theme 4: Freedom from torture or cruel, </w:t>
                            </w:r>
                            <w:proofErr w:type="gramStart"/>
                            <w:r w:rsidRPr="006A32D2">
                              <w:rPr>
                                <w:rFonts w:ascii="Times New Roman" w:hAnsi="Times New Roman" w:cs="Times New Roman"/>
                                <w:b/>
                                <w:bCs/>
                                <w:sz w:val="18"/>
                                <w:szCs w:val="18"/>
                                <w:lang w:val="en-US"/>
                              </w:rPr>
                              <w:t>inhuman</w:t>
                            </w:r>
                            <w:proofErr w:type="gramEnd"/>
                            <w:r w:rsidRPr="006A32D2">
                              <w:rPr>
                                <w:rFonts w:ascii="Times New Roman" w:hAnsi="Times New Roman" w:cs="Times New Roman"/>
                                <w:b/>
                                <w:bCs/>
                                <w:sz w:val="18"/>
                                <w:szCs w:val="18"/>
                                <w:lang w:val="en-US"/>
                              </w:rPr>
                              <w:t xml:space="preserve"> or degrading treatment or punishment and from exploitation, violence and abuse (Articles 15 and 16 of the CRPD)  </w:t>
                            </w:r>
                          </w:p>
                          <w:p w14:paraId="18092161" w14:textId="77777777" w:rsidR="005E6B43" w:rsidRPr="006A32D2" w:rsidRDefault="005E6B43" w:rsidP="005E6B43">
                            <w:pPr>
                              <w:rPr>
                                <w:rFonts w:ascii="Times New Roman" w:hAnsi="Times New Roman" w:cs="Times New Roman"/>
                                <w:b/>
                                <w:bCs/>
                                <w:sz w:val="18"/>
                                <w:szCs w:val="18"/>
                                <w:lang w:val="en-US"/>
                              </w:rPr>
                            </w:pPr>
                          </w:p>
                          <w:p w14:paraId="31525165" w14:textId="77777777" w:rsidR="005E6B43" w:rsidRPr="00045CB2" w:rsidRDefault="005E6B43" w:rsidP="005E6B43">
                            <w:pPr>
                              <w:pStyle w:val="ListParagraph"/>
                              <w:numPr>
                                <w:ilvl w:val="0"/>
                                <w:numId w:val="4"/>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4.1 Service users have the right to be free from verbal, mental, </w:t>
                            </w:r>
                            <w:proofErr w:type="gramStart"/>
                            <w:r w:rsidRPr="00045CB2">
                              <w:rPr>
                                <w:rFonts w:ascii="Times New Roman" w:hAnsi="Times New Roman" w:cs="Times New Roman"/>
                                <w:sz w:val="18"/>
                                <w:szCs w:val="18"/>
                                <w:lang w:val="en-US"/>
                              </w:rPr>
                              <w:t>physical</w:t>
                            </w:r>
                            <w:proofErr w:type="gramEnd"/>
                            <w:r w:rsidRPr="00045CB2">
                              <w:rPr>
                                <w:rFonts w:ascii="Times New Roman" w:hAnsi="Times New Roman" w:cs="Times New Roman"/>
                                <w:sz w:val="18"/>
                                <w:szCs w:val="18"/>
                                <w:lang w:val="en-US"/>
                              </w:rPr>
                              <w:t xml:space="preserve"> and sexual abuse and physical and emotional neglect. </w:t>
                            </w:r>
                          </w:p>
                          <w:p w14:paraId="3E094A49" w14:textId="77777777" w:rsidR="005E6B43" w:rsidRPr="00045CB2" w:rsidRDefault="005E6B43" w:rsidP="005E6B43">
                            <w:pPr>
                              <w:pStyle w:val="ListParagraph"/>
                              <w:numPr>
                                <w:ilvl w:val="0"/>
                                <w:numId w:val="4"/>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4.2 Alternative methods are used in place of seclusion and restraint as means of de-escalating potential crises. </w:t>
                            </w:r>
                          </w:p>
                          <w:p w14:paraId="0573AE03" w14:textId="77777777" w:rsidR="005E6B43" w:rsidRPr="00045CB2" w:rsidRDefault="005E6B43" w:rsidP="005E6B43">
                            <w:pPr>
                              <w:pStyle w:val="ListParagraph"/>
                              <w:numPr>
                                <w:ilvl w:val="0"/>
                                <w:numId w:val="4"/>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4.3 Electroconvulsive therapy, psychosurgery and other medical procedures that may have permanent or irreversible effects, whether performed at the facility or referred to another facility, must not be abused and can be administered only with the free and informed consent of the service user. </w:t>
                            </w:r>
                          </w:p>
                          <w:p w14:paraId="41E75440" w14:textId="77777777" w:rsidR="005E6B43" w:rsidRPr="00045CB2" w:rsidRDefault="005E6B43" w:rsidP="005E6B43">
                            <w:pPr>
                              <w:pStyle w:val="ListParagraph"/>
                              <w:numPr>
                                <w:ilvl w:val="0"/>
                                <w:numId w:val="4"/>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Standard 4.4 No service user is subjected to medical or scientific experimentation without his or her informed consent.</w:t>
                            </w:r>
                          </w:p>
                          <w:p w14:paraId="6297E6B3" w14:textId="77777777" w:rsidR="005E6B43" w:rsidRPr="00045CB2" w:rsidRDefault="005E6B43" w:rsidP="005E6B43">
                            <w:pPr>
                              <w:pStyle w:val="ListParagraph"/>
                              <w:numPr>
                                <w:ilvl w:val="0"/>
                                <w:numId w:val="4"/>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4.5 Safeguards are in place to prevent torture or cruel, </w:t>
                            </w:r>
                            <w:proofErr w:type="gramStart"/>
                            <w:r w:rsidRPr="00045CB2">
                              <w:rPr>
                                <w:rFonts w:ascii="Times New Roman" w:hAnsi="Times New Roman" w:cs="Times New Roman"/>
                                <w:sz w:val="18"/>
                                <w:szCs w:val="18"/>
                                <w:lang w:val="en-US"/>
                              </w:rPr>
                              <w:t>inhuman</w:t>
                            </w:r>
                            <w:proofErr w:type="gramEnd"/>
                            <w:r w:rsidRPr="00045CB2">
                              <w:rPr>
                                <w:rFonts w:ascii="Times New Roman" w:hAnsi="Times New Roman" w:cs="Times New Roman"/>
                                <w:sz w:val="18"/>
                                <w:szCs w:val="18"/>
                                <w:lang w:val="en-US"/>
                              </w:rPr>
                              <w:t xml:space="preserve"> or degrading treatment and other forms of ill-treatment and abuse.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A544E" id="Casella di testo 6" o:spid="_x0000_s1033" type="#_x0000_t202" style="position:absolute;margin-left:-4.9pt;margin-top:208.15pt;width:396pt;height:16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" fillcolor="white [3201]" strokeweight=".5pt">
                <v:textbox>
                  <w:txbxContent>
                    <w:p w14:paraId="6F11C6EB" w14:textId="77777777" w:rsidR="005E6B43" w:rsidRDefault="005E6B43" w:rsidP="005E6B43">
                      <w:pPr>
                        <w:jc w:val="both"/>
                        <w:rPr>
                          <w:rFonts w:ascii="Times New Roman" w:hAnsi="Times New Roman" w:cs="Times New Roman"/>
                          <w:b/>
                          <w:bCs/>
                          <w:sz w:val="18"/>
                          <w:szCs w:val="18"/>
                          <w:lang w:val="en-US"/>
                        </w:rPr>
                      </w:pPr>
                      <w:r w:rsidRPr="006A32D2">
                        <w:rPr>
                          <w:rFonts w:ascii="Times New Roman" w:hAnsi="Times New Roman" w:cs="Times New Roman"/>
                          <w:b/>
                          <w:bCs/>
                          <w:sz w:val="18"/>
                          <w:szCs w:val="18"/>
                          <w:lang w:val="en-US"/>
                        </w:rPr>
                        <w:t xml:space="preserve">Theme 4: Freedom from torture or cruel, </w:t>
                      </w:r>
                      <w:proofErr w:type="gramStart"/>
                      <w:r w:rsidRPr="006A32D2">
                        <w:rPr>
                          <w:rFonts w:ascii="Times New Roman" w:hAnsi="Times New Roman" w:cs="Times New Roman"/>
                          <w:b/>
                          <w:bCs/>
                          <w:sz w:val="18"/>
                          <w:szCs w:val="18"/>
                          <w:lang w:val="en-US"/>
                        </w:rPr>
                        <w:t>inhuman</w:t>
                      </w:r>
                      <w:proofErr w:type="gramEnd"/>
                      <w:r w:rsidRPr="006A32D2">
                        <w:rPr>
                          <w:rFonts w:ascii="Times New Roman" w:hAnsi="Times New Roman" w:cs="Times New Roman"/>
                          <w:b/>
                          <w:bCs/>
                          <w:sz w:val="18"/>
                          <w:szCs w:val="18"/>
                          <w:lang w:val="en-US"/>
                        </w:rPr>
                        <w:t xml:space="preserve"> or degrading treatment or punishment and from exploitation, violence and abuse (Articles 15 and 16 of the CRPD)  </w:t>
                      </w:r>
                    </w:p>
                    <w:p w14:paraId="18092161" w14:textId="77777777" w:rsidR="005E6B43" w:rsidRPr="006A32D2" w:rsidRDefault="005E6B43" w:rsidP="005E6B43">
                      <w:pPr>
                        <w:rPr>
                          <w:rFonts w:ascii="Times New Roman" w:hAnsi="Times New Roman" w:cs="Times New Roman"/>
                          <w:b/>
                          <w:bCs/>
                          <w:sz w:val="18"/>
                          <w:szCs w:val="18"/>
                          <w:lang w:val="en-US"/>
                        </w:rPr>
                      </w:pPr>
                    </w:p>
                    <w:p w14:paraId="31525165" w14:textId="77777777" w:rsidR="005E6B43" w:rsidRPr="00045CB2" w:rsidRDefault="005E6B43" w:rsidP="005E6B43">
                      <w:pPr>
                        <w:pStyle w:val="Paragrafoelenco"/>
                        <w:numPr>
                          <w:ilvl w:val="0"/>
                          <w:numId w:val="4"/>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4.1 Service users have the right to be free from verbal, mental, </w:t>
                      </w:r>
                      <w:proofErr w:type="gramStart"/>
                      <w:r w:rsidRPr="00045CB2">
                        <w:rPr>
                          <w:rFonts w:ascii="Times New Roman" w:hAnsi="Times New Roman" w:cs="Times New Roman"/>
                          <w:sz w:val="18"/>
                          <w:szCs w:val="18"/>
                          <w:lang w:val="en-US"/>
                        </w:rPr>
                        <w:t>physical</w:t>
                      </w:r>
                      <w:proofErr w:type="gramEnd"/>
                      <w:r w:rsidRPr="00045CB2">
                        <w:rPr>
                          <w:rFonts w:ascii="Times New Roman" w:hAnsi="Times New Roman" w:cs="Times New Roman"/>
                          <w:sz w:val="18"/>
                          <w:szCs w:val="18"/>
                          <w:lang w:val="en-US"/>
                        </w:rPr>
                        <w:t xml:space="preserve"> and sexual abuse and physical and emotional neglect. </w:t>
                      </w:r>
                    </w:p>
                    <w:p w14:paraId="3E094A49" w14:textId="77777777" w:rsidR="005E6B43" w:rsidRPr="00045CB2" w:rsidRDefault="005E6B43" w:rsidP="005E6B43">
                      <w:pPr>
                        <w:pStyle w:val="Paragrafoelenco"/>
                        <w:numPr>
                          <w:ilvl w:val="0"/>
                          <w:numId w:val="4"/>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4.2 Alternative methods are used in place of seclusion and restraint as means of de-escalating potential crises. </w:t>
                      </w:r>
                    </w:p>
                    <w:p w14:paraId="0573AE03" w14:textId="77777777" w:rsidR="005E6B43" w:rsidRPr="00045CB2" w:rsidRDefault="005E6B43" w:rsidP="005E6B43">
                      <w:pPr>
                        <w:pStyle w:val="Paragrafoelenco"/>
                        <w:numPr>
                          <w:ilvl w:val="0"/>
                          <w:numId w:val="4"/>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4.3 Electroconvulsive therapy, psychosurgery and other medical procedures that may have permanent or irreversible effects, whether performed at the facility or referred to another facility, must not be abused and can be administered only with the free and informed consent of the service user. </w:t>
                      </w:r>
                    </w:p>
                    <w:p w14:paraId="41E75440" w14:textId="77777777" w:rsidR="005E6B43" w:rsidRPr="00045CB2" w:rsidRDefault="005E6B43" w:rsidP="005E6B43">
                      <w:pPr>
                        <w:pStyle w:val="Paragrafoelenco"/>
                        <w:numPr>
                          <w:ilvl w:val="0"/>
                          <w:numId w:val="4"/>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Standard 4.4 No service user is subjected to medical or scientific experimentation without his or her informed consent.</w:t>
                      </w:r>
                    </w:p>
                    <w:p w14:paraId="6297E6B3" w14:textId="77777777" w:rsidR="005E6B43" w:rsidRPr="00045CB2" w:rsidRDefault="005E6B43" w:rsidP="005E6B43">
                      <w:pPr>
                        <w:pStyle w:val="Paragrafoelenco"/>
                        <w:numPr>
                          <w:ilvl w:val="0"/>
                          <w:numId w:val="4"/>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4.5 Safeguards are in place to prevent torture or cruel, </w:t>
                      </w:r>
                      <w:proofErr w:type="gramStart"/>
                      <w:r w:rsidRPr="00045CB2">
                        <w:rPr>
                          <w:rFonts w:ascii="Times New Roman" w:hAnsi="Times New Roman" w:cs="Times New Roman"/>
                          <w:sz w:val="18"/>
                          <w:szCs w:val="18"/>
                          <w:lang w:val="en-US"/>
                        </w:rPr>
                        <w:t>inhuman</w:t>
                      </w:r>
                      <w:proofErr w:type="gramEnd"/>
                      <w:r w:rsidRPr="00045CB2">
                        <w:rPr>
                          <w:rFonts w:ascii="Times New Roman" w:hAnsi="Times New Roman" w:cs="Times New Roman"/>
                          <w:sz w:val="18"/>
                          <w:szCs w:val="18"/>
                          <w:lang w:val="en-US"/>
                        </w:rPr>
                        <w:t xml:space="preserve"> or degrading treatment and other forms of ill-treatment and abuse.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384B3AE" wp14:editId="34EDCD50">
                <wp:simplePos x="0" y="0"/>
                <wp:positionH relativeFrom="column">
                  <wp:posOffset>-62230</wp:posOffset>
                </wp:positionH>
                <wp:positionV relativeFrom="paragraph">
                  <wp:posOffset>929005</wp:posOffset>
                </wp:positionV>
                <wp:extent cx="5029200" cy="1582220"/>
                <wp:effectExtent l="0" t="0" r="12700" b="18415"/>
                <wp:wrapNone/>
                <wp:docPr id="7" name="Casella di testo 7"/>
                <wp:cNvGraphicFramePr/>
                <a:graphic xmlns:a="http://schemas.openxmlformats.org/drawingml/2006/main">
                  <a:graphicData uri="http://schemas.microsoft.com/office/word/2010/wordprocessingShape">
                    <wps:wsp>
                      <wps:cNvSpPr txBox="1"/>
                      <wps:spPr>
                        <a:xfrm>
                          <a:off x="0" y="0"/>
                          <a:ext cx="5029200" cy="1582220"/>
                        </a:xfrm>
                        <a:prstGeom prst="rect">
                          <a:avLst/>
                        </a:prstGeom>
                        <a:solidFill>
                          <a:schemeClr val="lt1"/>
                        </a:solidFill>
                        <a:ln w="6350">
                          <a:solidFill>
                            <a:prstClr val="black"/>
                          </a:solidFill>
                        </a:ln>
                      </wps:spPr>
                      <wps:txbx>
                        <w:txbxContent>
                          <w:p w14:paraId="787A5DDB" w14:textId="77777777" w:rsidR="005E6B43" w:rsidRDefault="005E6B43" w:rsidP="005E6B43">
                            <w:pPr>
                              <w:jc w:val="both"/>
                              <w:rPr>
                                <w:rFonts w:ascii="Times New Roman" w:hAnsi="Times New Roman" w:cs="Times New Roman"/>
                                <w:b/>
                                <w:bCs/>
                                <w:sz w:val="18"/>
                                <w:szCs w:val="18"/>
                                <w:lang w:val="en-US"/>
                              </w:rPr>
                            </w:pPr>
                            <w:r w:rsidRPr="00045CB2">
                              <w:rPr>
                                <w:rFonts w:ascii="Times New Roman" w:hAnsi="Times New Roman" w:cs="Times New Roman"/>
                                <w:b/>
                                <w:bCs/>
                                <w:sz w:val="18"/>
                                <w:szCs w:val="18"/>
                                <w:lang w:val="en-US"/>
                              </w:rPr>
                              <w:t xml:space="preserve">Theme 3: The right to exercise legal capacity and the right to personal liberty and security of person (Articles 12 and 14 of the CRPD) </w:t>
                            </w:r>
                          </w:p>
                          <w:p w14:paraId="096F8BEE" w14:textId="77777777" w:rsidR="005E6B43" w:rsidRPr="00045CB2" w:rsidRDefault="005E6B43" w:rsidP="005E6B43">
                            <w:pPr>
                              <w:rPr>
                                <w:rFonts w:ascii="Times New Roman" w:hAnsi="Times New Roman" w:cs="Times New Roman"/>
                                <w:b/>
                                <w:bCs/>
                                <w:sz w:val="18"/>
                                <w:szCs w:val="18"/>
                                <w:lang w:val="en-US"/>
                              </w:rPr>
                            </w:pPr>
                            <w:r w:rsidRPr="00045CB2">
                              <w:rPr>
                                <w:rFonts w:ascii="Times New Roman" w:hAnsi="Times New Roman" w:cs="Times New Roman"/>
                                <w:b/>
                                <w:bCs/>
                                <w:sz w:val="18"/>
                                <w:szCs w:val="18"/>
                                <w:lang w:val="en-US"/>
                              </w:rPr>
                              <w:t xml:space="preserve">   </w:t>
                            </w:r>
                          </w:p>
                          <w:p w14:paraId="1757D632" w14:textId="77777777" w:rsidR="005E6B43" w:rsidRPr="00045CB2" w:rsidRDefault="005E6B43" w:rsidP="005E6B43">
                            <w:pPr>
                              <w:pStyle w:val="ListParagraph"/>
                              <w:numPr>
                                <w:ilvl w:val="0"/>
                                <w:numId w:val="3"/>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3.1 Service users’ preferences regarding the place and form of treatment are always a priority. </w:t>
                            </w:r>
                          </w:p>
                          <w:p w14:paraId="1FC10080" w14:textId="77777777" w:rsidR="005E6B43" w:rsidRPr="00045CB2" w:rsidRDefault="005E6B43" w:rsidP="005E6B43">
                            <w:pPr>
                              <w:pStyle w:val="ListParagraph"/>
                              <w:numPr>
                                <w:ilvl w:val="0"/>
                                <w:numId w:val="3"/>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3.2 Procedures and safeguards are in place to prevent detention and treatment without free and informed consent. </w:t>
                            </w:r>
                          </w:p>
                          <w:p w14:paraId="4A3CFB27" w14:textId="77777777" w:rsidR="005E6B43" w:rsidRPr="00045CB2" w:rsidRDefault="005E6B43" w:rsidP="005E6B43">
                            <w:pPr>
                              <w:pStyle w:val="ListParagraph"/>
                              <w:numPr>
                                <w:ilvl w:val="0"/>
                                <w:numId w:val="3"/>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3.3 Service users can exercise their legal capacity and are given the support they may require </w:t>
                            </w:r>
                            <w:proofErr w:type="gramStart"/>
                            <w:r w:rsidRPr="00045CB2">
                              <w:rPr>
                                <w:rFonts w:ascii="Times New Roman" w:hAnsi="Times New Roman" w:cs="Times New Roman"/>
                                <w:sz w:val="18"/>
                                <w:szCs w:val="18"/>
                                <w:lang w:val="en-US"/>
                              </w:rPr>
                              <w:t>to exercise</w:t>
                            </w:r>
                            <w:proofErr w:type="gramEnd"/>
                            <w:r w:rsidRPr="00045CB2">
                              <w:rPr>
                                <w:rFonts w:ascii="Times New Roman" w:hAnsi="Times New Roman" w:cs="Times New Roman"/>
                                <w:sz w:val="18"/>
                                <w:szCs w:val="18"/>
                                <w:lang w:val="en-US"/>
                              </w:rPr>
                              <w:t xml:space="preserve"> their legal capacity. </w:t>
                            </w:r>
                          </w:p>
                          <w:p w14:paraId="207BDA0A" w14:textId="77777777" w:rsidR="005E6B43" w:rsidRPr="00045CB2" w:rsidRDefault="005E6B43" w:rsidP="005E6B43">
                            <w:pPr>
                              <w:pStyle w:val="ListParagraph"/>
                              <w:numPr>
                                <w:ilvl w:val="0"/>
                                <w:numId w:val="3"/>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3.4 Service users have the right to confidentiality and access to their personal health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4B3AE" id="Casella di testo 7" o:spid="_x0000_s1034" type="#_x0000_t202" style="position:absolute;margin-left:-4.9pt;margin-top:73.15pt;width:396pt;height:1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" fillcolor="white [3201]" strokeweight=".5pt">
                <v:textbox>
                  <w:txbxContent>
                    <w:p w14:paraId="787A5DDB" w14:textId="77777777" w:rsidR="005E6B43" w:rsidRDefault="005E6B43" w:rsidP="005E6B43">
                      <w:pPr>
                        <w:jc w:val="both"/>
                        <w:rPr>
                          <w:rFonts w:ascii="Times New Roman" w:hAnsi="Times New Roman" w:cs="Times New Roman"/>
                          <w:b/>
                          <w:bCs/>
                          <w:sz w:val="18"/>
                          <w:szCs w:val="18"/>
                          <w:lang w:val="en-US"/>
                        </w:rPr>
                      </w:pPr>
                      <w:r w:rsidRPr="00045CB2">
                        <w:rPr>
                          <w:rFonts w:ascii="Times New Roman" w:hAnsi="Times New Roman" w:cs="Times New Roman"/>
                          <w:b/>
                          <w:bCs/>
                          <w:sz w:val="18"/>
                          <w:szCs w:val="18"/>
                          <w:lang w:val="en-US"/>
                        </w:rPr>
                        <w:t xml:space="preserve">Theme 3: The right to exercise legal capacity and the right to personal liberty and security of person (Articles 12 and 14 of the CRPD) </w:t>
                      </w:r>
                    </w:p>
                    <w:p w14:paraId="096F8BEE" w14:textId="77777777" w:rsidR="005E6B43" w:rsidRPr="00045CB2" w:rsidRDefault="005E6B43" w:rsidP="005E6B43">
                      <w:pPr>
                        <w:rPr>
                          <w:rFonts w:ascii="Times New Roman" w:hAnsi="Times New Roman" w:cs="Times New Roman"/>
                          <w:b/>
                          <w:bCs/>
                          <w:sz w:val="18"/>
                          <w:szCs w:val="18"/>
                          <w:lang w:val="en-US"/>
                        </w:rPr>
                      </w:pPr>
                      <w:r w:rsidRPr="00045CB2">
                        <w:rPr>
                          <w:rFonts w:ascii="Times New Roman" w:hAnsi="Times New Roman" w:cs="Times New Roman"/>
                          <w:b/>
                          <w:bCs/>
                          <w:sz w:val="18"/>
                          <w:szCs w:val="18"/>
                          <w:lang w:val="en-US"/>
                        </w:rPr>
                        <w:t xml:space="preserve">   </w:t>
                      </w:r>
                    </w:p>
                    <w:p w14:paraId="1757D632" w14:textId="77777777" w:rsidR="005E6B43" w:rsidRPr="00045CB2" w:rsidRDefault="005E6B43" w:rsidP="005E6B43">
                      <w:pPr>
                        <w:pStyle w:val="Paragrafoelenco"/>
                        <w:numPr>
                          <w:ilvl w:val="0"/>
                          <w:numId w:val="3"/>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3.1 Service users’ preferences regarding the place and form of treatment are always a priority. </w:t>
                      </w:r>
                    </w:p>
                    <w:p w14:paraId="1FC10080" w14:textId="77777777" w:rsidR="005E6B43" w:rsidRPr="00045CB2" w:rsidRDefault="005E6B43" w:rsidP="005E6B43">
                      <w:pPr>
                        <w:pStyle w:val="Paragrafoelenco"/>
                        <w:numPr>
                          <w:ilvl w:val="0"/>
                          <w:numId w:val="3"/>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3.2 Procedures and safeguards are in place to prevent detention and treatment without free and informed consent. </w:t>
                      </w:r>
                    </w:p>
                    <w:p w14:paraId="4A3CFB27" w14:textId="77777777" w:rsidR="005E6B43" w:rsidRPr="00045CB2" w:rsidRDefault="005E6B43" w:rsidP="005E6B43">
                      <w:pPr>
                        <w:pStyle w:val="Paragrafoelenco"/>
                        <w:numPr>
                          <w:ilvl w:val="0"/>
                          <w:numId w:val="3"/>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3.3 Service users can exercise their legal capacity and are given the support they may require </w:t>
                      </w:r>
                      <w:proofErr w:type="gramStart"/>
                      <w:r w:rsidRPr="00045CB2">
                        <w:rPr>
                          <w:rFonts w:ascii="Times New Roman" w:hAnsi="Times New Roman" w:cs="Times New Roman"/>
                          <w:sz w:val="18"/>
                          <w:szCs w:val="18"/>
                          <w:lang w:val="en-US"/>
                        </w:rPr>
                        <w:t>to exercise</w:t>
                      </w:r>
                      <w:proofErr w:type="gramEnd"/>
                      <w:r w:rsidRPr="00045CB2">
                        <w:rPr>
                          <w:rFonts w:ascii="Times New Roman" w:hAnsi="Times New Roman" w:cs="Times New Roman"/>
                          <w:sz w:val="18"/>
                          <w:szCs w:val="18"/>
                          <w:lang w:val="en-US"/>
                        </w:rPr>
                        <w:t xml:space="preserve"> their legal capacity. </w:t>
                      </w:r>
                    </w:p>
                    <w:p w14:paraId="207BDA0A" w14:textId="77777777" w:rsidR="005E6B43" w:rsidRPr="00045CB2" w:rsidRDefault="005E6B43" w:rsidP="005E6B43">
                      <w:pPr>
                        <w:pStyle w:val="Paragrafoelenco"/>
                        <w:numPr>
                          <w:ilvl w:val="0"/>
                          <w:numId w:val="3"/>
                        </w:numPr>
                        <w:jc w:val="both"/>
                        <w:rPr>
                          <w:rFonts w:ascii="Times New Roman" w:hAnsi="Times New Roman" w:cs="Times New Roman"/>
                          <w:sz w:val="18"/>
                          <w:szCs w:val="18"/>
                          <w:lang w:val="en-US"/>
                        </w:rPr>
                      </w:pPr>
                      <w:r w:rsidRPr="00045CB2">
                        <w:rPr>
                          <w:rFonts w:ascii="Times New Roman" w:hAnsi="Times New Roman" w:cs="Times New Roman"/>
                          <w:sz w:val="18"/>
                          <w:szCs w:val="18"/>
                          <w:lang w:val="en-US"/>
                        </w:rPr>
                        <w:t xml:space="preserve">Standard 3.4 Service users have the right to confidentiality and access to their personal health information. </w:t>
                      </w:r>
                    </w:p>
                  </w:txbxContent>
                </v:textbox>
              </v:shape>
            </w:pict>
          </mc:Fallback>
        </mc:AlternateContent>
      </w:r>
    </w:p>
    <w:p w14:paraId="4D900037" w14:textId="77777777" w:rsidR="005E6B43" w:rsidRPr="0094089E" w:rsidRDefault="005E6B43" w:rsidP="005E6B43">
      <w:pPr>
        <w:rPr>
          <w:lang w:val="en-US"/>
        </w:rPr>
      </w:pPr>
    </w:p>
    <w:p w14:paraId="28651353"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48A32CB8"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36F77951"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4EF5F689"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4CFFC501"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0B358C09"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2049F27D"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4FE8683F"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21F413A1"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2BA1B9B1"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765D8999"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7D74ABAA"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7FEA86F9"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63490626"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037DDE36"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0EC28181"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56EEFB11"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2922A6C6"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3164CD7A"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032B891B"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383784BC"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44EBF56B"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2B32E18A"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5A03328A"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47B6B5F1"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476EC846"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00060A96"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02D0D837"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2103608B"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199B7C39"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7CF96228"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0637955E"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1D69DBF1" w14:textId="77777777" w:rsidR="005E6B43" w:rsidRDefault="005E6B43" w:rsidP="005E6B43">
      <w:pPr>
        <w:autoSpaceDE w:val="0"/>
        <w:autoSpaceDN w:val="0"/>
        <w:adjustRightInd w:val="0"/>
        <w:rPr>
          <w:rFonts w:ascii="Times New Roman" w:hAnsi="Times New Roman" w:cs="Times New Roman"/>
          <w:b/>
          <w:bCs/>
          <w:sz w:val="22"/>
          <w:szCs w:val="22"/>
          <w:lang w:val="en-US"/>
        </w:rPr>
      </w:pPr>
    </w:p>
    <w:p w14:paraId="51614740" w14:textId="77777777" w:rsidR="005E6B43" w:rsidRPr="0094089E" w:rsidRDefault="005E6B43">
      <w:pPr>
        <w:rPr>
          <w:lang w:val="en-US"/>
        </w:rPr>
      </w:pPr>
    </w:p>
    <w:sectPr w:rsidR="005E6B43" w:rsidRPr="0094089E" w:rsidSect="00824E9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6B393" w14:textId="77777777" w:rsidR="00044B46" w:rsidRDefault="00044B46" w:rsidP="00A057DC">
      <w:r>
        <w:separator/>
      </w:r>
    </w:p>
  </w:endnote>
  <w:endnote w:type="continuationSeparator" w:id="0">
    <w:p w14:paraId="3A231B8C" w14:textId="77777777" w:rsidR="00044B46" w:rsidRDefault="00044B46" w:rsidP="00A0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41887" w14:textId="77777777" w:rsidR="00044B46" w:rsidRDefault="00044B46" w:rsidP="00A057DC">
      <w:r>
        <w:separator/>
      </w:r>
    </w:p>
  </w:footnote>
  <w:footnote w:type="continuationSeparator" w:id="0">
    <w:p w14:paraId="35FE5898" w14:textId="77777777" w:rsidR="00044B46" w:rsidRDefault="00044B46" w:rsidP="00A05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738"/>
    <w:multiLevelType w:val="hybridMultilevel"/>
    <w:tmpl w:val="E6F03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FD7DD1"/>
    <w:multiLevelType w:val="hybridMultilevel"/>
    <w:tmpl w:val="24C60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FF5C31"/>
    <w:multiLevelType w:val="hybridMultilevel"/>
    <w:tmpl w:val="2E26D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28365A"/>
    <w:multiLevelType w:val="hybridMultilevel"/>
    <w:tmpl w:val="9E269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E45FF7"/>
    <w:multiLevelType w:val="hybridMultilevel"/>
    <w:tmpl w:val="925A2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9F"/>
    <w:rsid w:val="00011828"/>
    <w:rsid w:val="00037981"/>
    <w:rsid w:val="00044B46"/>
    <w:rsid w:val="0005187F"/>
    <w:rsid w:val="0006058F"/>
    <w:rsid w:val="000619C5"/>
    <w:rsid w:val="000A76B7"/>
    <w:rsid w:val="000B36C7"/>
    <w:rsid w:val="000C189B"/>
    <w:rsid w:val="000C7FF3"/>
    <w:rsid w:val="00115478"/>
    <w:rsid w:val="001560FF"/>
    <w:rsid w:val="0016386F"/>
    <w:rsid w:val="001643BD"/>
    <w:rsid w:val="00191CFD"/>
    <w:rsid w:val="0019492B"/>
    <w:rsid w:val="001F4077"/>
    <w:rsid w:val="00200FF5"/>
    <w:rsid w:val="0024300E"/>
    <w:rsid w:val="0025215B"/>
    <w:rsid w:val="00291541"/>
    <w:rsid w:val="00292973"/>
    <w:rsid w:val="002B1B88"/>
    <w:rsid w:val="002B6323"/>
    <w:rsid w:val="002C1811"/>
    <w:rsid w:val="002C50CD"/>
    <w:rsid w:val="002D4213"/>
    <w:rsid w:val="002E1197"/>
    <w:rsid w:val="002E294D"/>
    <w:rsid w:val="00311A9B"/>
    <w:rsid w:val="0031299F"/>
    <w:rsid w:val="0035112C"/>
    <w:rsid w:val="0036162B"/>
    <w:rsid w:val="00381B05"/>
    <w:rsid w:val="00394A65"/>
    <w:rsid w:val="003951D6"/>
    <w:rsid w:val="00396A4B"/>
    <w:rsid w:val="003B0B1B"/>
    <w:rsid w:val="003B116B"/>
    <w:rsid w:val="003B23DC"/>
    <w:rsid w:val="003D0C91"/>
    <w:rsid w:val="003D139C"/>
    <w:rsid w:val="003D26A5"/>
    <w:rsid w:val="003E02F4"/>
    <w:rsid w:val="003E3FB5"/>
    <w:rsid w:val="00406836"/>
    <w:rsid w:val="004105C3"/>
    <w:rsid w:val="004175FA"/>
    <w:rsid w:val="004577A1"/>
    <w:rsid w:val="00473D9F"/>
    <w:rsid w:val="00485ED2"/>
    <w:rsid w:val="00486719"/>
    <w:rsid w:val="0049653A"/>
    <w:rsid w:val="004A5433"/>
    <w:rsid w:val="004A6BF9"/>
    <w:rsid w:val="004B2467"/>
    <w:rsid w:val="004C232A"/>
    <w:rsid w:val="004C5F9B"/>
    <w:rsid w:val="004D7A80"/>
    <w:rsid w:val="004E3826"/>
    <w:rsid w:val="00522B67"/>
    <w:rsid w:val="00535963"/>
    <w:rsid w:val="00537D16"/>
    <w:rsid w:val="0057024A"/>
    <w:rsid w:val="00571B8D"/>
    <w:rsid w:val="0057433B"/>
    <w:rsid w:val="00576227"/>
    <w:rsid w:val="005778C0"/>
    <w:rsid w:val="00577F48"/>
    <w:rsid w:val="0058105D"/>
    <w:rsid w:val="0059759F"/>
    <w:rsid w:val="005979E8"/>
    <w:rsid w:val="005A1CA6"/>
    <w:rsid w:val="005B46B7"/>
    <w:rsid w:val="005B7968"/>
    <w:rsid w:val="005C437F"/>
    <w:rsid w:val="005C44D0"/>
    <w:rsid w:val="005D1180"/>
    <w:rsid w:val="005D6A65"/>
    <w:rsid w:val="005E4581"/>
    <w:rsid w:val="005E6B43"/>
    <w:rsid w:val="005F39CF"/>
    <w:rsid w:val="0060699C"/>
    <w:rsid w:val="00621C52"/>
    <w:rsid w:val="00622EDB"/>
    <w:rsid w:val="006364AE"/>
    <w:rsid w:val="00636C89"/>
    <w:rsid w:val="006A3B72"/>
    <w:rsid w:val="006A638D"/>
    <w:rsid w:val="006B1638"/>
    <w:rsid w:val="006B174F"/>
    <w:rsid w:val="006C0CAA"/>
    <w:rsid w:val="006C145B"/>
    <w:rsid w:val="006C1EA4"/>
    <w:rsid w:val="006E059C"/>
    <w:rsid w:val="0070071E"/>
    <w:rsid w:val="00704A5A"/>
    <w:rsid w:val="007146E3"/>
    <w:rsid w:val="00733D3B"/>
    <w:rsid w:val="00740692"/>
    <w:rsid w:val="00746164"/>
    <w:rsid w:val="00751A64"/>
    <w:rsid w:val="00756914"/>
    <w:rsid w:val="0076609D"/>
    <w:rsid w:val="007701E5"/>
    <w:rsid w:val="0078489A"/>
    <w:rsid w:val="007A1D68"/>
    <w:rsid w:val="007A39FF"/>
    <w:rsid w:val="007C7377"/>
    <w:rsid w:val="007E7350"/>
    <w:rsid w:val="007F2AB8"/>
    <w:rsid w:val="00815D25"/>
    <w:rsid w:val="00824E94"/>
    <w:rsid w:val="008313A0"/>
    <w:rsid w:val="00882DBD"/>
    <w:rsid w:val="00896F0B"/>
    <w:rsid w:val="008B1636"/>
    <w:rsid w:val="008B260B"/>
    <w:rsid w:val="008C0AE8"/>
    <w:rsid w:val="008C6694"/>
    <w:rsid w:val="008E25E9"/>
    <w:rsid w:val="008E273D"/>
    <w:rsid w:val="008F1A24"/>
    <w:rsid w:val="008F7326"/>
    <w:rsid w:val="00902BB3"/>
    <w:rsid w:val="00906BC8"/>
    <w:rsid w:val="0091484A"/>
    <w:rsid w:val="0094089E"/>
    <w:rsid w:val="00947721"/>
    <w:rsid w:val="00950F18"/>
    <w:rsid w:val="0096575F"/>
    <w:rsid w:val="009734CD"/>
    <w:rsid w:val="009860DA"/>
    <w:rsid w:val="00993097"/>
    <w:rsid w:val="009C7618"/>
    <w:rsid w:val="009E0606"/>
    <w:rsid w:val="009E5E1E"/>
    <w:rsid w:val="00A057DC"/>
    <w:rsid w:val="00A12F82"/>
    <w:rsid w:val="00A35997"/>
    <w:rsid w:val="00A42C81"/>
    <w:rsid w:val="00A57A33"/>
    <w:rsid w:val="00A679CB"/>
    <w:rsid w:val="00AA0720"/>
    <w:rsid w:val="00AA3A65"/>
    <w:rsid w:val="00AD2BCB"/>
    <w:rsid w:val="00AF7164"/>
    <w:rsid w:val="00B7524C"/>
    <w:rsid w:val="00BB339E"/>
    <w:rsid w:val="00BC428D"/>
    <w:rsid w:val="00BD7F3B"/>
    <w:rsid w:val="00BF3144"/>
    <w:rsid w:val="00BF558A"/>
    <w:rsid w:val="00BF7E3B"/>
    <w:rsid w:val="00C035F8"/>
    <w:rsid w:val="00C07733"/>
    <w:rsid w:val="00C16619"/>
    <w:rsid w:val="00C34DF1"/>
    <w:rsid w:val="00C446FF"/>
    <w:rsid w:val="00C50083"/>
    <w:rsid w:val="00C533EE"/>
    <w:rsid w:val="00C70C4A"/>
    <w:rsid w:val="00C73C7C"/>
    <w:rsid w:val="00CA03BC"/>
    <w:rsid w:val="00CA1109"/>
    <w:rsid w:val="00CB5CB4"/>
    <w:rsid w:val="00CC63B6"/>
    <w:rsid w:val="00CF0BAD"/>
    <w:rsid w:val="00D33BC8"/>
    <w:rsid w:val="00D670A9"/>
    <w:rsid w:val="00D95339"/>
    <w:rsid w:val="00DD3E9E"/>
    <w:rsid w:val="00DD4122"/>
    <w:rsid w:val="00E036D0"/>
    <w:rsid w:val="00E361C5"/>
    <w:rsid w:val="00E503C8"/>
    <w:rsid w:val="00E63CA6"/>
    <w:rsid w:val="00E70077"/>
    <w:rsid w:val="00E91FD5"/>
    <w:rsid w:val="00EC5621"/>
    <w:rsid w:val="00EC7C0D"/>
    <w:rsid w:val="00EC7F89"/>
    <w:rsid w:val="00ED3882"/>
    <w:rsid w:val="00EF5168"/>
    <w:rsid w:val="00F12894"/>
    <w:rsid w:val="00F23AAC"/>
    <w:rsid w:val="00F3212C"/>
    <w:rsid w:val="00F461B3"/>
    <w:rsid w:val="00F56F10"/>
    <w:rsid w:val="00F641B8"/>
    <w:rsid w:val="00F9379F"/>
    <w:rsid w:val="00F947F6"/>
    <w:rsid w:val="00F94A13"/>
    <w:rsid w:val="00FA03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554B"/>
  <w15:chartTrackingRefBased/>
  <w15:docId w15:val="{5897A1CD-A87D-C44F-9E84-F7EC8A4E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215B"/>
    <w:rPr>
      <w:b/>
      <w:bCs/>
    </w:rPr>
  </w:style>
  <w:style w:type="table" w:styleId="TableGrid">
    <w:name w:val="Table Grid"/>
    <w:basedOn w:val="TableNormal"/>
    <w:uiPriority w:val="39"/>
    <w:rsid w:val="00940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89E"/>
    <w:pPr>
      <w:ind w:left="720"/>
      <w:contextualSpacing/>
    </w:pPr>
  </w:style>
  <w:style w:type="paragraph" w:styleId="Header">
    <w:name w:val="header"/>
    <w:basedOn w:val="Normal"/>
    <w:link w:val="HeaderChar"/>
    <w:uiPriority w:val="99"/>
    <w:unhideWhenUsed/>
    <w:rsid w:val="00A057DC"/>
    <w:pPr>
      <w:tabs>
        <w:tab w:val="center" w:pos="4819"/>
        <w:tab w:val="right" w:pos="9638"/>
      </w:tabs>
    </w:pPr>
  </w:style>
  <w:style w:type="character" w:customStyle="1" w:styleId="HeaderChar">
    <w:name w:val="Header Char"/>
    <w:basedOn w:val="DefaultParagraphFont"/>
    <w:link w:val="Header"/>
    <w:uiPriority w:val="99"/>
    <w:rsid w:val="00A057DC"/>
  </w:style>
  <w:style w:type="paragraph" w:styleId="Footer">
    <w:name w:val="footer"/>
    <w:basedOn w:val="Normal"/>
    <w:link w:val="FooterChar"/>
    <w:uiPriority w:val="99"/>
    <w:unhideWhenUsed/>
    <w:rsid w:val="00A057DC"/>
    <w:pPr>
      <w:tabs>
        <w:tab w:val="center" w:pos="4819"/>
        <w:tab w:val="right" w:pos="9638"/>
      </w:tabs>
    </w:pPr>
  </w:style>
  <w:style w:type="character" w:customStyle="1" w:styleId="FooterChar">
    <w:name w:val="Footer Char"/>
    <w:basedOn w:val="DefaultParagraphFont"/>
    <w:link w:val="Footer"/>
    <w:uiPriority w:val="99"/>
    <w:rsid w:val="00A05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49</Words>
  <Characters>285</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 Maria Francesca</dc:creator>
  <cp:keywords/>
  <dc:description/>
  <cp:lastModifiedBy>Moro, Maria Francesca</cp:lastModifiedBy>
  <cp:revision>9</cp:revision>
  <dcterms:created xsi:type="dcterms:W3CDTF">2021-12-04T20:33:00Z</dcterms:created>
  <dcterms:modified xsi:type="dcterms:W3CDTF">2021-12-05T09:50:00Z</dcterms:modified>
</cp:coreProperties>
</file>