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4530" w14:textId="0EF08756" w:rsidR="00CF44D2" w:rsidRPr="00530239" w:rsidRDefault="00CF44D2" w:rsidP="00A96B12">
      <w:pPr>
        <w:rPr>
          <w:rFonts w:ascii="Times New Roman" w:hAnsi="Times New Roman" w:cs="Times New Roman"/>
          <w:b/>
          <w:bCs/>
          <w:sz w:val="28"/>
          <w:szCs w:val="28"/>
        </w:rPr>
      </w:pPr>
      <w:r w:rsidRPr="00530239">
        <w:rPr>
          <w:rFonts w:ascii="Times New Roman" w:hAnsi="Times New Roman" w:cs="Times New Roman"/>
          <w:b/>
          <w:bCs/>
          <w:sz w:val="28"/>
          <w:szCs w:val="28"/>
        </w:rPr>
        <w:t>Supplementary information</w:t>
      </w:r>
    </w:p>
    <w:p w14:paraId="3C84BA72" w14:textId="77777777" w:rsidR="00CF44D2" w:rsidRPr="00530239" w:rsidRDefault="00CF44D2" w:rsidP="00A96B12">
      <w:pPr>
        <w:rPr>
          <w:rFonts w:ascii="Times New Roman" w:hAnsi="Times New Roman" w:cs="Times New Roman"/>
          <w:b/>
          <w:bCs/>
          <w:sz w:val="28"/>
          <w:szCs w:val="28"/>
        </w:rPr>
      </w:pPr>
    </w:p>
    <w:p w14:paraId="3EEB4F6C" w14:textId="11F940D1" w:rsidR="00F40803" w:rsidRPr="00530239" w:rsidRDefault="00F40803" w:rsidP="00F40803">
      <w:pPr>
        <w:rPr>
          <w:rFonts w:ascii="Times New Roman" w:hAnsi="Times New Roman" w:cs="Times New Roman"/>
          <w:sz w:val="28"/>
          <w:szCs w:val="28"/>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gridCol w:w="1984"/>
        <w:gridCol w:w="1881"/>
      </w:tblGrid>
      <w:tr w:rsidR="005C78A8" w:rsidRPr="00530239" w14:paraId="5D95C992" w14:textId="77777777" w:rsidTr="0094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0" w:type="dxa"/>
            <w:gridSpan w:val="4"/>
            <w:shd w:val="clear" w:color="auto" w:fill="auto"/>
          </w:tcPr>
          <w:p w14:paraId="14A6C9BB" w14:textId="27B9463A" w:rsidR="005C78A8" w:rsidRPr="00530239" w:rsidRDefault="005C78A8">
            <w:pPr>
              <w:rPr>
                <w:rFonts w:ascii="Times New Roman" w:hAnsi="Times New Roman" w:cs="Times New Roman"/>
                <w:sz w:val="28"/>
                <w:szCs w:val="28"/>
              </w:rPr>
            </w:pPr>
            <w:r w:rsidRPr="00530239">
              <w:rPr>
                <w:rFonts w:ascii="Times New Roman" w:hAnsi="Times New Roman" w:cs="Times New Roman"/>
                <w:sz w:val="28"/>
                <w:szCs w:val="28"/>
              </w:rPr>
              <w:t xml:space="preserve">Table 1 </w:t>
            </w:r>
          </w:p>
        </w:tc>
      </w:tr>
      <w:tr w:rsidR="00B95F2E" w:rsidRPr="00530239" w14:paraId="7CA6E8D4" w14:textId="77777777" w:rsidTr="005C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0" w:type="dxa"/>
            <w:gridSpan w:val="4"/>
            <w:tcBorders>
              <w:bottom w:val="single" w:sz="4" w:space="0" w:color="auto"/>
            </w:tcBorders>
            <w:shd w:val="clear" w:color="auto" w:fill="auto"/>
          </w:tcPr>
          <w:p w14:paraId="4E145252" w14:textId="3C095859" w:rsidR="00B95F2E" w:rsidRPr="00530239" w:rsidRDefault="00B95F2E">
            <w:pPr>
              <w:rPr>
                <w:rFonts w:ascii="Times New Roman" w:hAnsi="Times New Roman" w:cs="Times New Roman"/>
                <w:b w:val="0"/>
                <w:bCs w:val="0"/>
                <w:sz w:val="28"/>
                <w:szCs w:val="28"/>
              </w:rPr>
            </w:pPr>
            <w:r w:rsidRPr="00530239">
              <w:rPr>
                <w:rFonts w:ascii="Times New Roman" w:hAnsi="Times New Roman" w:cs="Times New Roman"/>
                <w:b w:val="0"/>
                <w:bCs w:val="0"/>
                <w:sz w:val="28"/>
                <w:szCs w:val="28"/>
              </w:rPr>
              <w:t>Search strategy</w:t>
            </w:r>
          </w:p>
        </w:tc>
      </w:tr>
      <w:tr w:rsidR="00F40803" w:rsidRPr="00530239" w14:paraId="4B10E99C" w14:textId="77777777" w:rsidTr="00BD7B5B">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auto"/>
          </w:tcPr>
          <w:p w14:paraId="1A9AB8DF" w14:textId="6D28F880" w:rsidR="00F40803" w:rsidRPr="00530239" w:rsidRDefault="00F40803">
            <w:pPr>
              <w:rPr>
                <w:rFonts w:ascii="Times New Roman" w:hAnsi="Times New Roman" w:cs="Times New Roman"/>
                <w:b w:val="0"/>
                <w:bCs w:val="0"/>
                <w:sz w:val="28"/>
                <w:szCs w:val="28"/>
              </w:rPr>
            </w:pPr>
            <w:r w:rsidRPr="00530239">
              <w:rPr>
                <w:rFonts w:ascii="Times New Roman" w:hAnsi="Times New Roman" w:cs="Times New Roman"/>
                <w:b w:val="0"/>
                <w:bCs w:val="0"/>
                <w:sz w:val="28"/>
                <w:szCs w:val="28"/>
              </w:rPr>
              <w:t>Population</w:t>
            </w:r>
          </w:p>
        </w:tc>
        <w:tc>
          <w:tcPr>
            <w:tcW w:w="5245" w:type="dxa"/>
            <w:tcBorders>
              <w:bottom w:val="single" w:sz="4" w:space="0" w:color="auto"/>
            </w:tcBorders>
            <w:shd w:val="clear" w:color="auto" w:fill="auto"/>
          </w:tcPr>
          <w:p w14:paraId="3CB3161C" w14:textId="53D75AE9" w:rsidR="00F40803" w:rsidRPr="00530239" w:rsidRDefault="00F408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30239">
              <w:rPr>
                <w:rFonts w:ascii="Times New Roman" w:hAnsi="Times New Roman" w:cs="Times New Roman"/>
                <w:sz w:val="28"/>
                <w:szCs w:val="28"/>
              </w:rPr>
              <w:t>Intervention/Exposure</w:t>
            </w:r>
          </w:p>
        </w:tc>
        <w:tc>
          <w:tcPr>
            <w:tcW w:w="1984" w:type="dxa"/>
            <w:tcBorders>
              <w:bottom w:val="single" w:sz="4" w:space="0" w:color="auto"/>
            </w:tcBorders>
            <w:shd w:val="clear" w:color="auto" w:fill="auto"/>
          </w:tcPr>
          <w:p w14:paraId="3D63F482" w14:textId="07B2115C" w:rsidR="00F40803" w:rsidRPr="00530239" w:rsidRDefault="00F408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30239">
              <w:rPr>
                <w:rFonts w:ascii="Times New Roman" w:hAnsi="Times New Roman" w:cs="Times New Roman"/>
                <w:sz w:val="28"/>
                <w:szCs w:val="28"/>
              </w:rPr>
              <w:t>Comparison</w:t>
            </w:r>
          </w:p>
        </w:tc>
        <w:tc>
          <w:tcPr>
            <w:tcW w:w="1881" w:type="dxa"/>
            <w:tcBorders>
              <w:bottom w:val="single" w:sz="4" w:space="0" w:color="auto"/>
            </w:tcBorders>
            <w:shd w:val="clear" w:color="auto" w:fill="auto"/>
          </w:tcPr>
          <w:p w14:paraId="3EA7EBE1" w14:textId="3FCE5DFD" w:rsidR="00F40803" w:rsidRPr="00530239" w:rsidRDefault="00F408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30239">
              <w:rPr>
                <w:rFonts w:ascii="Times New Roman" w:hAnsi="Times New Roman" w:cs="Times New Roman"/>
                <w:sz w:val="28"/>
                <w:szCs w:val="28"/>
              </w:rPr>
              <w:t>Outcome</w:t>
            </w:r>
          </w:p>
        </w:tc>
      </w:tr>
      <w:tr w:rsidR="00F40803" w:rsidRPr="00530239" w14:paraId="18290FB9" w14:textId="77777777" w:rsidTr="00BD7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shd w:val="clear" w:color="auto" w:fill="auto"/>
          </w:tcPr>
          <w:p w14:paraId="62DEDB77" w14:textId="7A02E241" w:rsidR="00F40803" w:rsidRPr="00530239" w:rsidRDefault="00F40803">
            <w:pPr>
              <w:rPr>
                <w:rFonts w:ascii="Times New Roman" w:hAnsi="Times New Roman" w:cs="Times New Roman"/>
                <w:sz w:val="28"/>
                <w:szCs w:val="28"/>
              </w:rPr>
            </w:pPr>
            <w:r w:rsidRPr="00530239">
              <w:rPr>
                <w:rFonts w:ascii="Times New Roman" w:hAnsi="Times New Roman" w:cs="Times New Roman"/>
                <w:b w:val="0"/>
                <w:bCs w:val="0"/>
                <w:sz w:val="28"/>
                <w:szCs w:val="28"/>
              </w:rPr>
              <w:t xml:space="preserve">transgender OR “gender non-conforming” OR “gender nonconforming” OR “gender dysphoria” OR transsexual OR </w:t>
            </w:r>
            <w:proofErr w:type="spellStart"/>
            <w:r w:rsidRPr="00530239">
              <w:rPr>
                <w:rFonts w:ascii="Times New Roman" w:hAnsi="Times New Roman" w:cs="Times New Roman"/>
                <w:b w:val="0"/>
                <w:bCs w:val="0"/>
                <w:sz w:val="28"/>
                <w:szCs w:val="28"/>
              </w:rPr>
              <w:t>transvest</w:t>
            </w:r>
            <w:proofErr w:type="spellEnd"/>
            <w:r w:rsidRPr="00530239">
              <w:rPr>
                <w:rFonts w:ascii="Times New Roman" w:hAnsi="Times New Roman" w:cs="Times New Roman"/>
                <w:b w:val="0"/>
                <w:bCs w:val="0"/>
                <w:sz w:val="28"/>
                <w:szCs w:val="28"/>
              </w:rPr>
              <w:t xml:space="preserve">* Or male-to-female OR female-to-male OR </w:t>
            </w:r>
            <w:proofErr w:type="spellStart"/>
            <w:r w:rsidRPr="00530239">
              <w:rPr>
                <w:rFonts w:ascii="Times New Roman" w:hAnsi="Times New Roman" w:cs="Times New Roman"/>
                <w:b w:val="0"/>
                <w:bCs w:val="0"/>
                <w:sz w:val="28"/>
                <w:szCs w:val="28"/>
              </w:rPr>
              <w:t>transwom?n</w:t>
            </w:r>
            <w:proofErr w:type="spellEnd"/>
            <w:r w:rsidRPr="00530239">
              <w:rPr>
                <w:rFonts w:ascii="Times New Roman" w:hAnsi="Times New Roman" w:cs="Times New Roman"/>
                <w:b w:val="0"/>
                <w:bCs w:val="0"/>
                <w:sz w:val="28"/>
                <w:szCs w:val="28"/>
              </w:rPr>
              <w:t xml:space="preserve"> OR transman OR transmen OR “trans </w:t>
            </w:r>
            <w:proofErr w:type="spellStart"/>
            <w:r w:rsidRPr="00530239">
              <w:rPr>
                <w:rFonts w:ascii="Times New Roman" w:hAnsi="Times New Roman" w:cs="Times New Roman"/>
                <w:b w:val="0"/>
                <w:bCs w:val="0"/>
                <w:sz w:val="28"/>
                <w:szCs w:val="28"/>
              </w:rPr>
              <w:t>wom?n</w:t>
            </w:r>
            <w:proofErr w:type="spellEnd"/>
            <w:r w:rsidRPr="00530239">
              <w:rPr>
                <w:rFonts w:ascii="Times New Roman" w:hAnsi="Times New Roman" w:cs="Times New Roman"/>
                <w:b w:val="0"/>
                <w:bCs w:val="0"/>
                <w:sz w:val="28"/>
                <w:szCs w:val="28"/>
              </w:rPr>
              <w:t xml:space="preserve">” OR “trans </w:t>
            </w:r>
            <w:proofErr w:type="spellStart"/>
            <w:r w:rsidRPr="00530239">
              <w:rPr>
                <w:rFonts w:ascii="Times New Roman" w:hAnsi="Times New Roman" w:cs="Times New Roman"/>
                <w:b w:val="0"/>
                <w:bCs w:val="0"/>
                <w:sz w:val="28"/>
                <w:szCs w:val="28"/>
              </w:rPr>
              <w:t>m?n</w:t>
            </w:r>
            <w:proofErr w:type="spellEnd"/>
            <w:r w:rsidRPr="00530239">
              <w:rPr>
                <w:rFonts w:ascii="Times New Roman" w:hAnsi="Times New Roman" w:cs="Times New Roman"/>
                <w:b w:val="0"/>
                <w:bCs w:val="0"/>
                <w:sz w:val="28"/>
                <w:szCs w:val="28"/>
              </w:rPr>
              <w:t xml:space="preserve">” OR </w:t>
            </w:r>
            <w:proofErr w:type="spellStart"/>
            <w:r w:rsidRPr="00530239">
              <w:rPr>
                <w:rFonts w:ascii="Times New Roman" w:hAnsi="Times New Roman" w:cs="Times New Roman"/>
                <w:b w:val="0"/>
                <w:bCs w:val="0"/>
                <w:sz w:val="28"/>
                <w:szCs w:val="28"/>
              </w:rPr>
              <w:t>transfemale</w:t>
            </w:r>
            <w:proofErr w:type="spellEnd"/>
            <w:r w:rsidRPr="00530239">
              <w:rPr>
                <w:rFonts w:ascii="Times New Roman" w:hAnsi="Times New Roman" w:cs="Times New Roman"/>
                <w:b w:val="0"/>
                <w:bCs w:val="0"/>
                <w:sz w:val="28"/>
                <w:szCs w:val="28"/>
              </w:rPr>
              <w:t xml:space="preserve"> OR “trans female” OR </w:t>
            </w:r>
            <w:proofErr w:type="spellStart"/>
            <w:r w:rsidRPr="00530239">
              <w:rPr>
                <w:rFonts w:ascii="Times New Roman" w:hAnsi="Times New Roman" w:cs="Times New Roman"/>
                <w:b w:val="0"/>
                <w:bCs w:val="0"/>
                <w:sz w:val="28"/>
                <w:szCs w:val="28"/>
              </w:rPr>
              <w:t>transmale</w:t>
            </w:r>
            <w:proofErr w:type="spellEnd"/>
            <w:r w:rsidRPr="00530239">
              <w:rPr>
                <w:rFonts w:ascii="Times New Roman" w:hAnsi="Times New Roman" w:cs="Times New Roman"/>
                <w:b w:val="0"/>
                <w:bCs w:val="0"/>
                <w:sz w:val="28"/>
                <w:szCs w:val="28"/>
              </w:rPr>
              <w:t xml:space="preserve"> OR “trans male” OR transfeminine OR transmasculine OR non-binary OR agender OR bigender OR genderfluid OR “gender fluid” OR genderqueer OR “gender queer” OR intersex OR “inter-sex” OR “sex reassignment” OR “gender change” OR “gender minority” OR “gender diverse” OR </w:t>
            </w:r>
            <w:proofErr w:type="spellStart"/>
            <w:r w:rsidRPr="00530239">
              <w:rPr>
                <w:rFonts w:ascii="Times New Roman" w:hAnsi="Times New Roman" w:cs="Times New Roman"/>
                <w:b w:val="0"/>
                <w:bCs w:val="0"/>
                <w:sz w:val="28"/>
                <w:szCs w:val="28"/>
              </w:rPr>
              <w:t>travesti</w:t>
            </w:r>
            <w:proofErr w:type="spellEnd"/>
            <w:r w:rsidRPr="00530239">
              <w:rPr>
                <w:rFonts w:ascii="Times New Roman" w:hAnsi="Times New Roman" w:cs="Times New Roman"/>
                <w:b w:val="0"/>
                <w:bCs w:val="0"/>
                <w:sz w:val="28"/>
                <w:szCs w:val="28"/>
              </w:rPr>
              <w:t xml:space="preserve"> OR </w:t>
            </w:r>
            <w:proofErr w:type="spellStart"/>
            <w:r w:rsidRPr="00530239">
              <w:rPr>
                <w:rFonts w:ascii="Times New Roman" w:hAnsi="Times New Roman" w:cs="Times New Roman"/>
                <w:b w:val="0"/>
                <w:bCs w:val="0"/>
                <w:sz w:val="28"/>
                <w:szCs w:val="28"/>
              </w:rPr>
              <w:t>travestis</w:t>
            </w:r>
            <w:proofErr w:type="spellEnd"/>
            <w:r w:rsidRPr="00530239">
              <w:rPr>
                <w:rFonts w:ascii="Times New Roman" w:hAnsi="Times New Roman" w:cs="Times New Roman"/>
                <w:b w:val="0"/>
                <w:bCs w:val="0"/>
                <w:sz w:val="28"/>
                <w:szCs w:val="28"/>
              </w:rPr>
              <w:t xml:space="preserve"> OR </w:t>
            </w:r>
            <w:proofErr w:type="spellStart"/>
            <w:r w:rsidRPr="00530239">
              <w:rPr>
                <w:rFonts w:ascii="Times New Roman" w:hAnsi="Times New Roman" w:cs="Times New Roman"/>
                <w:b w:val="0"/>
                <w:bCs w:val="0"/>
                <w:sz w:val="28"/>
                <w:szCs w:val="28"/>
              </w:rPr>
              <w:t>travestismo</w:t>
            </w:r>
            <w:proofErr w:type="spellEnd"/>
            <w:r w:rsidRPr="00530239">
              <w:rPr>
                <w:rFonts w:ascii="Times New Roman" w:hAnsi="Times New Roman" w:cs="Times New Roman"/>
                <w:b w:val="0"/>
                <w:bCs w:val="0"/>
                <w:sz w:val="28"/>
                <w:szCs w:val="28"/>
              </w:rPr>
              <w:t xml:space="preserve"> OR </w:t>
            </w:r>
            <w:proofErr w:type="spellStart"/>
            <w:r w:rsidRPr="00530239">
              <w:rPr>
                <w:rFonts w:ascii="Times New Roman" w:hAnsi="Times New Roman" w:cs="Times New Roman"/>
                <w:b w:val="0"/>
                <w:bCs w:val="0"/>
                <w:sz w:val="28"/>
                <w:szCs w:val="28"/>
              </w:rPr>
              <w:t>transgénero</w:t>
            </w:r>
            <w:proofErr w:type="spellEnd"/>
            <w:r w:rsidRPr="00530239">
              <w:rPr>
                <w:rFonts w:ascii="Times New Roman" w:hAnsi="Times New Roman" w:cs="Times New Roman"/>
                <w:b w:val="0"/>
                <w:bCs w:val="0"/>
                <w:sz w:val="28"/>
                <w:szCs w:val="28"/>
              </w:rPr>
              <w:t xml:space="preserve"> OR two-spirit OR “two spirit” OR “cross dresser”</w:t>
            </w:r>
          </w:p>
        </w:tc>
        <w:tc>
          <w:tcPr>
            <w:tcW w:w="5245" w:type="dxa"/>
            <w:tcBorders>
              <w:top w:val="single" w:sz="4" w:space="0" w:color="auto"/>
            </w:tcBorders>
            <w:shd w:val="clear" w:color="auto" w:fill="auto"/>
          </w:tcPr>
          <w:p w14:paraId="1A963D3F" w14:textId="42B6D611" w:rsidR="00F40803" w:rsidRPr="00530239" w:rsidRDefault="00F40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530239">
              <w:rPr>
                <w:rFonts w:ascii="Times New Roman" w:hAnsi="Times New Roman" w:cs="Times New Roman"/>
                <w:sz w:val="28"/>
                <w:szCs w:val="28"/>
              </w:rPr>
              <w:t>migra</w:t>
            </w:r>
            <w:proofErr w:type="spellEnd"/>
            <w:r w:rsidRPr="00530239">
              <w:rPr>
                <w:rFonts w:ascii="Times New Roman" w:hAnsi="Times New Roman" w:cs="Times New Roman"/>
                <w:sz w:val="28"/>
                <w:szCs w:val="28"/>
              </w:rPr>
              <w:t xml:space="preserve">* OR </w:t>
            </w:r>
            <w:proofErr w:type="spellStart"/>
            <w:r w:rsidRPr="00530239">
              <w:rPr>
                <w:rFonts w:ascii="Times New Roman" w:hAnsi="Times New Roman" w:cs="Times New Roman"/>
                <w:sz w:val="28"/>
                <w:szCs w:val="28"/>
              </w:rPr>
              <w:t>immigra</w:t>
            </w:r>
            <w:proofErr w:type="spellEnd"/>
            <w:r w:rsidRPr="00530239">
              <w:rPr>
                <w:rFonts w:ascii="Times New Roman" w:hAnsi="Times New Roman" w:cs="Times New Roman"/>
                <w:sz w:val="28"/>
                <w:szCs w:val="28"/>
              </w:rPr>
              <w:t xml:space="preserve">* OR refugee* OR asylum* OR displaced OR </w:t>
            </w:r>
            <w:proofErr w:type="spellStart"/>
            <w:r w:rsidRPr="00530239">
              <w:rPr>
                <w:rFonts w:ascii="Times New Roman" w:hAnsi="Times New Roman" w:cs="Times New Roman"/>
                <w:sz w:val="28"/>
                <w:szCs w:val="28"/>
              </w:rPr>
              <w:t>refugiado</w:t>
            </w:r>
            <w:proofErr w:type="spellEnd"/>
            <w:r w:rsidRPr="00530239">
              <w:rPr>
                <w:rFonts w:ascii="Times New Roman" w:hAnsi="Times New Roman" w:cs="Times New Roman"/>
                <w:sz w:val="28"/>
                <w:szCs w:val="28"/>
              </w:rPr>
              <w:t xml:space="preserve">* OR </w:t>
            </w:r>
            <w:proofErr w:type="spellStart"/>
            <w:r w:rsidRPr="00530239">
              <w:rPr>
                <w:rFonts w:ascii="Times New Roman" w:hAnsi="Times New Roman" w:cs="Times New Roman"/>
                <w:sz w:val="28"/>
                <w:szCs w:val="28"/>
              </w:rPr>
              <w:t>asilo</w:t>
            </w:r>
            <w:proofErr w:type="spellEnd"/>
            <w:r w:rsidRPr="00530239">
              <w:rPr>
                <w:rFonts w:ascii="Times New Roman" w:hAnsi="Times New Roman" w:cs="Times New Roman"/>
                <w:sz w:val="28"/>
                <w:szCs w:val="28"/>
              </w:rPr>
              <w:t xml:space="preserve"> OR </w:t>
            </w:r>
            <w:proofErr w:type="spellStart"/>
            <w:r w:rsidRPr="00530239">
              <w:rPr>
                <w:rFonts w:ascii="Times New Roman" w:hAnsi="Times New Roman" w:cs="Times New Roman"/>
                <w:sz w:val="28"/>
                <w:szCs w:val="28"/>
              </w:rPr>
              <w:t>desplazado</w:t>
            </w:r>
            <w:proofErr w:type="spellEnd"/>
          </w:p>
        </w:tc>
        <w:tc>
          <w:tcPr>
            <w:tcW w:w="1984" w:type="dxa"/>
            <w:tcBorders>
              <w:top w:val="single" w:sz="4" w:space="0" w:color="auto"/>
            </w:tcBorders>
            <w:shd w:val="clear" w:color="auto" w:fill="auto"/>
          </w:tcPr>
          <w:p w14:paraId="10B86BA3" w14:textId="2D1C47FB" w:rsidR="00F40803" w:rsidRPr="00530239" w:rsidRDefault="00F40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30239">
              <w:rPr>
                <w:rFonts w:ascii="Times New Roman" w:hAnsi="Times New Roman" w:cs="Times New Roman"/>
                <w:sz w:val="28"/>
                <w:szCs w:val="28"/>
              </w:rPr>
              <w:t>N/A</w:t>
            </w:r>
          </w:p>
        </w:tc>
        <w:tc>
          <w:tcPr>
            <w:tcW w:w="1881" w:type="dxa"/>
            <w:tcBorders>
              <w:top w:val="single" w:sz="4" w:space="0" w:color="auto"/>
            </w:tcBorders>
            <w:shd w:val="clear" w:color="auto" w:fill="auto"/>
          </w:tcPr>
          <w:p w14:paraId="0E060636" w14:textId="014BFEFA" w:rsidR="00F40803" w:rsidRPr="00530239" w:rsidRDefault="00F40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530239">
              <w:rPr>
                <w:rFonts w:ascii="Times New Roman" w:hAnsi="Times New Roman" w:cs="Times New Roman"/>
                <w:sz w:val="28"/>
                <w:szCs w:val="28"/>
              </w:rPr>
              <w:t>N/A</w:t>
            </w:r>
          </w:p>
        </w:tc>
      </w:tr>
    </w:tbl>
    <w:p w14:paraId="1266CB6B" w14:textId="089DF2AA" w:rsidR="005E5418" w:rsidRPr="00530239" w:rsidRDefault="004F5342">
      <w:pPr>
        <w:rPr>
          <w:rFonts w:ascii="Times New Roman" w:hAnsi="Times New Roman" w:cs="Times New Roman"/>
          <w:sz w:val="28"/>
          <w:szCs w:val="28"/>
        </w:rPr>
      </w:pPr>
    </w:p>
    <w:tbl>
      <w:tblPr>
        <w:tblStyle w:val="PlainTable2"/>
        <w:tblpPr w:leftFromText="180" w:rightFromText="180" w:horzAnchor="margin" w:tblpXSpec="center" w:tblpY="-368"/>
        <w:tblW w:w="14317" w:type="dxa"/>
        <w:jc w:val="center"/>
        <w:tblBorders>
          <w:top w:val="single" w:sz="4" w:space="0" w:color="auto"/>
          <w:bottom w:val="single" w:sz="4" w:space="0" w:color="auto"/>
        </w:tblBorders>
        <w:tblLook w:val="04A0" w:firstRow="1" w:lastRow="0" w:firstColumn="1" w:lastColumn="0" w:noHBand="0" w:noVBand="1"/>
      </w:tblPr>
      <w:tblGrid>
        <w:gridCol w:w="590"/>
        <w:gridCol w:w="1764"/>
        <w:gridCol w:w="990"/>
        <w:gridCol w:w="1114"/>
        <w:gridCol w:w="4650"/>
        <w:gridCol w:w="1575"/>
        <w:gridCol w:w="1883"/>
        <w:gridCol w:w="1751"/>
      </w:tblGrid>
      <w:tr w:rsidR="003B5F42" w:rsidRPr="00530239" w14:paraId="3A664A2C" w14:textId="77777777" w:rsidTr="00F01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17" w:type="dxa"/>
            <w:gridSpan w:val="8"/>
            <w:tcBorders>
              <w:top w:val="nil"/>
              <w:bottom w:val="single" w:sz="4" w:space="0" w:color="auto"/>
            </w:tcBorders>
          </w:tcPr>
          <w:p w14:paraId="5AD5C6F5" w14:textId="1D17918D" w:rsidR="003B5F42" w:rsidRPr="00530239" w:rsidRDefault="003B5F42" w:rsidP="00F0139C">
            <w:pPr>
              <w:rPr>
                <w:rFonts w:ascii="Times New Roman" w:hAnsi="Times New Roman" w:cs="Times New Roman"/>
                <w:b w:val="0"/>
                <w:bCs w:val="0"/>
                <w:sz w:val="20"/>
                <w:szCs w:val="20"/>
              </w:rPr>
            </w:pPr>
            <w:r w:rsidRPr="00530239">
              <w:rPr>
                <w:rFonts w:ascii="Times New Roman" w:hAnsi="Times New Roman" w:cs="Times New Roman"/>
                <w:sz w:val="20"/>
                <w:szCs w:val="20"/>
              </w:rPr>
              <w:lastRenderedPageBreak/>
              <w:t>Table 2</w:t>
            </w:r>
          </w:p>
          <w:p w14:paraId="563E9851" w14:textId="77777777" w:rsidR="003B5F42" w:rsidRPr="00530239" w:rsidRDefault="003B5F42" w:rsidP="00F0139C">
            <w:pPr>
              <w:rPr>
                <w:rFonts w:ascii="Times New Roman" w:hAnsi="Times New Roman" w:cs="Times New Roman"/>
                <w:b w:val="0"/>
                <w:bCs w:val="0"/>
                <w:sz w:val="16"/>
                <w:szCs w:val="16"/>
              </w:rPr>
            </w:pPr>
            <w:r w:rsidRPr="00530239">
              <w:rPr>
                <w:rFonts w:ascii="Times New Roman" w:hAnsi="Times New Roman" w:cs="Times New Roman"/>
                <w:b w:val="0"/>
                <w:bCs w:val="0"/>
                <w:sz w:val="20"/>
                <w:szCs w:val="20"/>
              </w:rPr>
              <w:t>Summary of studies</w:t>
            </w:r>
          </w:p>
        </w:tc>
      </w:tr>
      <w:tr w:rsidR="003B5F42" w:rsidRPr="00530239" w14:paraId="10C0BA9B"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bottom w:val="single" w:sz="4" w:space="0" w:color="auto"/>
            </w:tcBorders>
          </w:tcPr>
          <w:p w14:paraId="01383F4C" w14:textId="77777777" w:rsidR="003B5F42" w:rsidRPr="00530239" w:rsidRDefault="003B5F42" w:rsidP="00F0139C">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Study no.</w:t>
            </w:r>
          </w:p>
        </w:tc>
        <w:tc>
          <w:tcPr>
            <w:tcW w:w="1784" w:type="dxa"/>
            <w:tcBorders>
              <w:top w:val="single" w:sz="4" w:space="0" w:color="auto"/>
              <w:bottom w:val="single" w:sz="4" w:space="0" w:color="auto"/>
            </w:tcBorders>
          </w:tcPr>
          <w:p w14:paraId="65E0FAC2"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Study author(s) and year published</w:t>
            </w:r>
          </w:p>
        </w:tc>
        <w:tc>
          <w:tcPr>
            <w:tcW w:w="966" w:type="dxa"/>
            <w:tcBorders>
              <w:top w:val="single" w:sz="4" w:space="0" w:color="auto"/>
              <w:bottom w:val="single" w:sz="4" w:space="0" w:color="auto"/>
            </w:tcBorders>
          </w:tcPr>
          <w:p w14:paraId="0300CE81"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Country</w:t>
            </w:r>
          </w:p>
        </w:tc>
        <w:tc>
          <w:tcPr>
            <w:tcW w:w="1053" w:type="dxa"/>
            <w:tcBorders>
              <w:top w:val="single" w:sz="4" w:space="0" w:color="auto"/>
              <w:bottom w:val="single" w:sz="4" w:space="0" w:color="auto"/>
            </w:tcBorders>
          </w:tcPr>
          <w:p w14:paraId="50FEEAA0"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Discipline</w:t>
            </w:r>
          </w:p>
        </w:tc>
        <w:tc>
          <w:tcPr>
            <w:tcW w:w="4762" w:type="dxa"/>
            <w:tcBorders>
              <w:top w:val="single" w:sz="4" w:space="0" w:color="auto"/>
              <w:bottom w:val="single" w:sz="4" w:space="0" w:color="auto"/>
            </w:tcBorders>
          </w:tcPr>
          <w:p w14:paraId="5E7BEC12"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Research aims</w:t>
            </w:r>
          </w:p>
        </w:tc>
        <w:tc>
          <w:tcPr>
            <w:tcW w:w="1596" w:type="dxa"/>
            <w:tcBorders>
              <w:top w:val="single" w:sz="4" w:space="0" w:color="auto"/>
              <w:bottom w:val="single" w:sz="4" w:space="0" w:color="auto"/>
            </w:tcBorders>
          </w:tcPr>
          <w:p w14:paraId="531C4741"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TFM participants (Total participant no.)</w:t>
            </w:r>
          </w:p>
        </w:tc>
        <w:tc>
          <w:tcPr>
            <w:tcW w:w="1827" w:type="dxa"/>
            <w:tcBorders>
              <w:top w:val="single" w:sz="4" w:space="0" w:color="auto"/>
              <w:bottom w:val="single" w:sz="4" w:space="0" w:color="auto"/>
            </w:tcBorders>
          </w:tcPr>
          <w:p w14:paraId="7EE664D9"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Data collection method</w:t>
            </w:r>
          </w:p>
        </w:tc>
        <w:tc>
          <w:tcPr>
            <w:tcW w:w="1768" w:type="dxa"/>
            <w:tcBorders>
              <w:top w:val="single" w:sz="4" w:space="0" w:color="auto"/>
              <w:bottom w:val="single" w:sz="4" w:space="0" w:color="auto"/>
            </w:tcBorders>
          </w:tcPr>
          <w:p w14:paraId="67B7C9AC" w14:textId="77777777" w:rsidR="003B5F42" w:rsidRPr="00530239" w:rsidRDefault="003B5F42" w:rsidP="00F013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Data analysis method</w:t>
            </w:r>
          </w:p>
        </w:tc>
      </w:tr>
      <w:tr w:rsidR="00530239" w:rsidRPr="00530239" w14:paraId="20A10497"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4" w:space="0" w:color="auto"/>
              <w:bottom w:val="nil"/>
            </w:tcBorders>
          </w:tcPr>
          <w:p w14:paraId="4CC38E18"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w:t>
            </w:r>
          </w:p>
        </w:tc>
        <w:tc>
          <w:tcPr>
            <w:tcW w:w="1784" w:type="dxa"/>
            <w:tcBorders>
              <w:top w:val="single" w:sz="4" w:space="0" w:color="auto"/>
              <w:bottom w:val="nil"/>
            </w:tcBorders>
          </w:tcPr>
          <w:p w14:paraId="052F1AFE" w14:textId="6704BC45"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Anonymous (2014)</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Hidden="1"&gt;&lt;Author&gt;Anonymous&lt;/Author&gt;&lt;Year&gt;2014&lt;/Year&gt;&lt;RecNum&gt;9952&lt;/RecNum&gt;&lt;record&gt;&lt;rec-number&gt;9952&lt;/rec-number&gt;&lt;foreign-keys&gt;&lt;key app="EN" db-id="ffsx5x2rpsx5sdeaprxvfw0l905ezezfttfe" timestamp="1591793123" guid="cbff33d5-2420-4153-80e2-2a0a4d38bb3f"&gt;9952&lt;/key&gt;&lt;/foreign-keys&gt;&lt;ref-type name="Journal Article"&gt;17&lt;/ref-type&gt;&lt;contributors&gt;&lt;authors&gt;&lt;author&gt;Anonymous&lt;/author&gt;&lt;/authors&gt;&lt;/contributors&gt;&lt;titles&gt;&lt;title&gt;‘We are half died’: Experiences of a Transgender Refugee in Uganda&lt;/title&gt;&lt;secondary-title&gt;Oxford Monitor of Forced Migration&lt;/secondary-title&gt;&lt;/titles&gt;&lt;periodical&gt;&lt;full-title&gt;Oxford Monitor of Forced Migration&lt;/full-title&gt;&lt;/periodical&gt;&lt;pages&gt;57&lt;/pages&gt;&lt;volume&gt;4&lt;/volume&gt;&lt;number&gt;1&lt;/number&gt;&lt;dates&gt;&lt;year&gt;2014&lt;/year&gt;&lt;/dates&gt;&lt;urls&gt;&lt;/urls&gt;&lt;/record&gt;&lt;/Cite&gt;&lt;/EndNote&gt;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single" w:sz="4" w:space="0" w:color="auto"/>
              <w:bottom w:val="nil"/>
            </w:tcBorders>
          </w:tcPr>
          <w:p w14:paraId="7B2B47CE"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Uganda</w:t>
            </w:r>
          </w:p>
        </w:tc>
        <w:tc>
          <w:tcPr>
            <w:tcW w:w="1053" w:type="dxa"/>
            <w:tcBorders>
              <w:top w:val="single" w:sz="4" w:space="0" w:color="auto"/>
              <w:bottom w:val="nil"/>
            </w:tcBorders>
          </w:tcPr>
          <w:p w14:paraId="466E9941"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N/A</w:t>
            </w:r>
          </w:p>
        </w:tc>
        <w:tc>
          <w:tcPr>
            <w:tcW w:w="4762" w:type="dxa"/>
            <w:tcBorders>
              <w:top w:val="single" w:sz="4" w:space="0" w:color="auto"/>
              <w:bottom w:val="nil"/>
            </w:tcBorders>
          </w:tcPr>
          <w:p w14:paraId="1BFA305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Not applicable </w:t>
            </w:r>
          </w:p>
        </w:tc>
        <w:tc>
          <w:tcPr>
            <w:tcW w:w="1596" w:type="dxa"/>
            <w:tcBorders>
              <w:top w:val="single" w:sz="4" w:space="0" w:color="auto"/>
              <w:bottom w:val="nil"/>
            </w:tcBorders>
          </w:tcPr>
          <w:p w14:paraId="681DA91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w:t>
            </w:r>
          </w:p>
        </w:tc>
        <w:tc>
          <w:tcPr>
            <w:tcW w:w="1827" w:type="dxa"/>
            <w:tcBorders>
              <w:top w:val="single" w:sz="4" w:space="0" w:color="auto"/>
              <w:bottom w:val="nil"/>
            </w:tcBorders>
          </w:tcPr>
          <w:p w14:paraId="54EC9A4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Personal account</w:t>
            </w:r>
          </w:p>
        </w:tc>
        <w:tc>
          <w:tcPr>
            <w:tcW w:w="1768" w:type="dxa"/>
            <w:tcBorders>
              <w:top w:val="single" w:sz="4" w:space="0" w:color="auto"/>
              <w:bottom w:val="nil"/>
            </w:tcBorders>
          </w:tcPr>
          <w:p w14:paraId="13E7046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N/A</w:t>
            </w:r>
          </w:p>
        </w:tc>
      </w:tr>
      <w:tr w:rsidR="00530239" w:rsidRPr="00530239" w14:paraId="2BB05292"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5C39E387"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w:t>
            </w:r>
          </w:p>
        </w:tc>
        <w:tc>
          <w:tcPr>
            <w:tcW w:w="1784" w:type="dxa"/>
            <w:tcBorders>
              <w:top w:val="nil"/>
              <w:bottom w:val="nil"/>
            </w:tcBorders>
          </w:tcPr>
          <w:p w14:paraId="33DAA79B" w14:textId="0BAF65E5"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themeColor="text1"/>
                <w:sz w:val="16"/>
                <w:szCs w:val="16"/>
              </w:rPr>
              <w:t>Camminga</w:t>
            </w:r>
            <w:proofErr w:type="spellEnd"/>
            <w:r w:rsidRPr="00530239">
              <w:rPr>
                <w:rFonts w:ascii="Times New Roman" w:hAnsi="Times New Roman" w:cs="Times New Roman"/>
                <w:color w:val="000000" w:themeColor="text1"/>
                <w:sz w:val="16"/>
                <w:szCs w:val="16"/>
              </w:rPr>
              <w:t>, B (2017</w:t>
            </w:r>
            <w:r w:rsidRPr="00530239">
              <w:rPr>
                <w:rFonts w:ascii="Times New Roman" w:hAnsi="Times New Roman" w:cs="Times New Roman"/>
                <w:color w:val="000000" w:themeColor="text1"/>
                <w:sz w:val="16"/>
                <w:szCs w:val="16"/>
              </w:rPr>
              <w:fldChar w:fldCharType="begin">
                <w:fldData xml:space="preserve">PEVuZE5vdGU+PENpdGUgSGlkZGVuPSIxIj48QXV0aG9yPkNhbW1pbmdhPC9BdXRob3I+PFllYXI+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</w:fldData>
              </w:fldChar>
            </w:r>
            <w:r w:rsidRPr="00530239">
              <w:rPr>
                <w:rFonts w:ascii="Times New Roman" w:hAnsi="Times New Roman" w:cs="Times New Roman"/>
                <w:color w:val="000000" w:themeColor="text1"/>
                <w:sz w:val="16"/>
                <w:szCs w:val="16"/>
              </w:rPr>
              <w:instrText xml:space="preserve"> ADDIN EN.CITE </w:instrText>
            </w:r>
            <w:r w:rsidRPr="00530239">
              <w:rPr>
                <w:rFonts w:ascii="Times New Roman" w:hAnsi="Times New Roman" w:cs="Times New Roman"/>
                <w:color w:val="000000" w:themeColor="text1"/>
                <w:sz w:val="16"/>
                <w:szCs w:val="16"/>
              </w:rPr>
              <w:fldChar w:fldCharType="begin">
                <w:fldData xml:space="preserve">PEVuZE5vdGU+PENpdGUgSGlkZGVuPSIxIj48QXV0aG9yPkNhbW1pbmdhPC9BdXRob3I+PFllYXI+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</w:fldData>
              </w:fldChar>
            </w:r>
            <w:r w:rsidRPr="00530239">
              <w:rPr>
                <w:rFonts w:ascii="Times New Roman" w:hAnsi="Times New Roman" w:cs="Times New Roman"/>
                <w:color w:val="000000" w:themeColor="text1"/>
                <w:sz w:val="16"/>
                <w:szCs w:val="16"/>
              </w:rPr>
              <w:instrText xml:space="preserve"> ADDIN EN.CITE.DATA </w:instrText>
            </w:r>
            <w:r w:rsidRPr="00530239">
              <w:rPr>
                <w:rFonts w:ascii="Times New Roman" w:hAnsi="Times New Roman" w:cs="Times New Roman"/>
                <w:color w:val="000000" w:themeColor="text1"/>
                <w:sz w:val="16"/>
                <w:szCs w:val="16"/>
              </w:rPr>
            </w:r>
            <w:r w:rsidRPr="00530239">
              <w:rPr>
                <w:rFonts w:ascii="Times New Roman" w:hAnsi="Times New Roman" w:cs="Times New Roman"/>
                <w:color w:val="000000" w:themeColor="text1"/>
                <w:sz w:val="16"/>
                <w:szCs w:val="16"/>
              </w:rPr>
              <w:fldChar w:fldCharType="end"/>
            </w:r>
            <w:r w:rsidR="004F5342">
              <w:rPr>
                <w:rFonts w:ascii="Times New Roman" w:hAnsi="Times New Roman" w:cs="Times New Roman"/>
                <w:color w:val="000000" w:themeColor="text1"/>
                <w:sz w:val="16"/>
                <w:szCs w:val="16"/>
              </w:rPr>
            </w:r>
            <w:r w:rsidR="004F5342">
              <w:rPr>
                <w:rFonts w:ascii="Times New Roman" w:hAnsi="Times New Roman" w:cs="Times New Roman"/>
                <w:color w:val="000000" w:themeColor="text1"/>
                <w:sz w:val="16"/>
                <w:szCs w:val="16"/>
              </w:rPr>
              <w:fldChar w:fldCharType="separate"/>
            </w:r>
            <w:r w:rsidRPr="00530239">
              <w:rPr>
                <w:rFonts w:ascii="Times New Roman" w:hAnsi="Times New Roman" w:cs="Times New Roman"/>
                <w:color w:val="000000" w:themeColor="text1"/>
                <w:sz w:val="16"/>
                <w:szCs w:val="16"/>
              </w:rPr>
              <w:fldChar w:fldCharType="end"/>
            </w:r>
            <w:r w:rsidRPr="00530239">
              <w:rPr>
                <w:rFonts w:ascii="Times New Roman" w:hAnsi="Times New Roman" w:cs="Times New Roman"/>
                <w:color w:val="000000" w:themeColor="text1"/>
                <w:sz w:val="16"/>
                <w:szCs w:val="16"/>
              </w:rPr>
              <w:t>; 2017; 2019*)</w:t>
            </w:r>
          </w:p>
        </w:tc>
        <w:tc>
          <w:tcPr>
            <w:tcW w:w="966" w:type="dxa"/>
            <w:tcBorders>
              <w:top w:val="nil"/>
              <w:bottom w:val="nil"/>
            </w:tcBorders>
          </w:tcPr>
          <w:p w14:paraId="665CBEE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South Africa</w:t>
            </w:r>
          </w:p>
        </w:tc>
        <w:tc>
          <w:tcPr>
            <w:tcW w:w="1053" w:type="dxa"/>
            <w:tcBorders>
              <w:top w:val="nil"/>
              <w:bottom w:val="nil"/>
            </w:tcBorders>
          </w:tcPr>
          <w:p w14:paraId="0F1546DE"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Sociology</w:t>
            </w:r>
          </w:p>
        </w:tc>
        <w:tc>
          <w:tcPr>
            <w:tcW w:w="4762" w:type="dxa"/>
            <w:tcBorders>
              <w:top w:val="nil"/>
              <w:bottom w:val="nil"/>
            </w:tcBorders>
          </w:tcPr>
          <w:p w14:paraId="3E4C720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Explores terms, such as ‘transgender’, travel, how they are taken up, and to what effect, particularly in relation to the materiality of both the bodies and the circumstances of people in local contexts. </w:t>
            </w:r>
          </w:p>
        </w:tc>
        <w:tc>
          <w:tcPr>
            <w:tcW w:w="1596" w:type="dxa"/>
            <w:tcBorders>
              <w:top w:val="nil"/>
              <w:bottom w:val="nil"/>
            </w:tcBorders>
          </w:tcPr>
          <w:p w14:paraId="15BFB6BD"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20</w:t>
            </w:r>
          </w:p>
        </w:tc>
        <w:tc>
          <w:tcPr>
            <w:tcW w:w="1827" w:type="dxa"/>
            <w:tcBorders>
              <w:top w:val="nil"/>
              <w:bottom w:val="nil"/>
            </w:tcBorders>
          </w:tcPr>
          <w:p w14:paraId="76D2209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Life story interviews</w:t>
            </w:r>
          </w:p>
        </w:tc>
        <w:tc>
          <w:tcPr>
            <w:tcW w:w="1768" w:type="dxa"/>
            <w:tcBorders>
              <w:top w:val="nil"/>
              <w:bottom w:val="nil"/>
            </w:tcBorders>
          </w:tcPr>
          <w:p w14:paraId="763A0A76"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642779C5"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265C6EB4"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3</w:t>
            </w:r>
          </w:p>
        </w:tc>
        <w:tc>
          <w:tcPr>
            <w:tcW w:w="1784" w:type="dxa"/>
            <w:tcBorders>
              <w:top w:val="nil"/>
              <w:bottom w:val="nil"/>
            </w:tcBorders>
          </w:tcPr>
          <w:p w14:paraId="430FA3B1" w14:textId="793FE821"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Cashman  (2018)</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Hidden="1"&gt;&lt;Author&gt;Cashman&lt;/Author&gt;&lt;Year&gt;2018&lt;/Year&gt;&lt;RecNum&gt;749&lt;/RecNum&gt;&lt;record&gt;&lt;rec-number&gt;749&lt;/rec-number&gt;&lt;foreign-keys&gt;&lt;key app="EN" db-id="ffsx5x2rpsx5sdeaprxvfw0l905ezezfttfe" timestamp="1586372053" guid="d559e34d-caaf-4ffa-a555-5f299c5d3c81"&gt;749&lt;/key&gt;&lt;/foreign-keys&gt;&lt;ref-type name="Journal Article"&gt;17&lt;/ref-type&gt;&lt;contributors&gt;&lt;authors&gt;&lt;author&gt;Cashman, H. R.&lt;/author&gt;&lt;/authors&gt;&lt;/contributors&gt;&lt;titles&gt;&lt;title&gt;Narrating the intersection: body, time, space and transition in one queer life&lt;/title&gt;&lt;secondary-title&gt;Gender and Language&lt;/secondary-title&gt;&lt;/titles&gt;&lt;periodical&gt;&lt;full-title&gt;Gender and Language&lt;/full-title&gt;&lt;/periodical&gt;&lt;pages&gt;416-436&lt;/pages&gt;&lt;volume&gt;12&lt;/volume&gt;&lt;number&gt;4&lt;/number&gt;&lt;dates&gt;&lt;year&gt;2018&lt;/year&gt;&lt;/dates&gt;&lt;isbn&gt;1747-6321&lt;/isbn&gt;&lt;accession-num&gt;WOS:000452200100004&lt;/accession-num&gt;&lt;urls&gt;&lt;related-urls&gt;&lt;url&gt;&amp;lt;Go to ISI&amp;gt;://WOS:000452200100004&lt;/url&gt;&lt;/related-urls&gt;&lt;/urls&gt;&lt;electronic-resource-num&gt;10.1558/genl.34633&lt;/electronic-resource-num&gt;&lt;/record&gt;&lt;/Cite&gt;&lt;/EndNote&gt;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4A078EE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1F01DFF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Linguistics</w:t>
            </w:r>
          </w:p>
        </w:tc>
        <w:tc>
          <w:tcPr>
            <w:tcW w:w="4762" w:type="dxa"/>
            <w:tcBorders>
              <w:top w:val="nil"/>
              <w:bottom w:val="nil"/>
            </w:tcBorders>
          </w:tcPr>
          <w:p w14:paraId="25FA4C2B"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Examines the concepts of the body, time, space, and transition brought along into, or about, in the narratives</w:t>
            </w:r>
            <w:r w:rsidRPr="00530239">
              <w:rPr>
                <w:rFonts w:ascii="Times New Roman" w:hAnsi="Times New Roman" w:cs="Times New Roman"/>
                <w:color w:val="000000"/>
                <w:sz w:val="16"/>
                <w:szCs w:val="16"/>
              </w:rPr>
              <w:br/>
            </w:r>
          </w:p>
        </w:tc>
        <w:tc>
          <w:tcPr>
            <w:tcW w:w="1596" w:type="dxa"/>
            <w:tcBorders>
              <w:top w:val="nil"/>
              <w:bottom w:val="nil"/>
            </w:tcBorders>
          </w:tcPr>
          <w:p w14:paraId="0E48D901"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w:t>
            </w:r>
          </w:p>
        </w:tc>
        <w:tc>
          <w:tcPr>
            <w:tcW w:w="1827" w:type="dxa"/>
            <w:tcBorders>
              <w:top w:val="nil"/>
              <w:bottom w:val="nil"/>
            </w:tcBorders>
          </w:tcPr>
          <w:p w14:paraId="1BB9A480"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Observation, interviews</w:t>
            </w:r>
          </w:p>
        </w:tc>
        <w:tc>
          <w:tcPr>
            <w:tcW w:w="1768" w:type="dxa"/>
            <w:tcBorders>
              <w:top w:val="nil"/>
              <w:bottom w:val="nil"/>
            </w:tcBorders>
          </w:tcPr>
          <w:p w14:paraId="3BE891A0"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Sociocultural linguistic approach to narrative analysis</w:t>
            </w:r>
          </w:p>
        </w:tc>
      </w:tr>
      <w:tr w:rsidR="00530239" w:rsidRPr="00530239" w14:paraId="5A6B47A4"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597761D1"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4</w:t>
            </w:r>
          </w:p>
        </w:tc>
        <w:tc>
          <w:tcPr>
            <w:tcW w:w="1784" w:type="dxa"/>
            <w:tcBorders>
              <w:top w:val="nil"/>
              <w:bottom w:val="nil"/>
            </w:tcBorders>
          </w:tcPr>
          <w:p w14:paraId="53F0744E" w14:textId="1253AE7D"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Cerezo</w:t>
            </w:r>
            <w:proofErr w:type="spellEnd"/>
            <w:r w:rsidRPr="00530239">
              <w:rPr>
                <w:rFonts w:ascii="Times New Roman" w:hAnsi="Times New Roman" w:cs="Times New Roman"/>
                <w:color w:val="000000"/>
                <w:sz w:val="16"/>
                <w:szCs w:val="16"/>
              </w:rPr>
              <w:t>, Morales, Quintero, and Rothman (2014)</w:t>
            </w:r>
            <w:r w:rsidRPr="00530239">
              <w:rPr>
                <w:rFonts w:ascii="Times New Roman" w:hAnsi="Times New Roman" w:cs="Times New Roman"/>
                <w:color w:val="000000"/>
                <w:sz w:val="16"/>
                <w:szCs w:val="16"/>
              </w:rPr>
              <w:fldChar w:fldCharType="begin">
                <w:fldData xml:space="preserve">PEVuZE5vdGU+PENpdGUgSGlkZGVuPSIxIj48QXV0aG9yPkNlcmV6bzwvQXV0aG9yPjxZZWFyPjIw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PEVuZE5vdGU+PENpdGUgSGlkZGVuPSIxIj48QXV0aG9yPkNlcmV6bzwvQXV0aG9yPjxZZWFyPjIw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4AAAA4F5"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0F8735EE"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Psychology</w:t>
            </w:r>
          </w:p>
        </w:tc>
        <w:tc>
          <w:tcPr>
            <w:tcW w:w="4762" w:type="dxa"/>
            <w:tcBorders>
              <w:top w:val="nil"/>
              <w:bottom w:val="nil"/>
            </w:tcBorders>
          </w:tcPr>
          <w:p w14:paraId="512CA6A7"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Explores what motivated women to migrate to the United States as well as their negotiation of multiple culturally marked identities in key institutions.</w:t>
            </w:r>
          </w:p>
        </w:tc>
        <w:tc>
          <w:tcPr>
            <w:tcW w:w="1596" w:type="dxa"/>
            <w:tcBorders>
              <w:top w:val="nil"/>
              <w:bottom w:val="nil"/>
            </w:tcBorders>
          </w:tcPr>
          <w:p w14:paraId="3902418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10</w:t>
            </w:r>
          </w:p>
        </w:tc>
        <w:tc>
          <w:tcPr>
            <w:tcW w:w="1827" w:type="dxa"/>
            <w:tcBorders>
              <w:top w:val="nil"/>
              <w:bottom w:val="nil"/>
            </w:tcBorders>
          </w:tcPr>
          <w:p w14:paraId="2699220D"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Semi-structured interviews</w:t>
            </w:r>
          </w:p>
        </w:tc>
        <w:tc>
          <w:tcPr>
            <w:tcW w:w="1768" w:type="dxa"/>
            <w:tcBorders>
              <w:top w:val="nil"/>
              <w:bottom w:val="nil"/>
            </w:tcBorders>
          </w:tcPr>
          <w:p w14:paraId="5BBC1B2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Case study approach</w:t>
            </w:r>
          </w:p>
        </w:tc>
      </w:tr>
      <w:tr w:rsidR="00530239" w:rsidRPr="00530239" w14:paraId="7A3652B7"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0A8448E"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5</w:t>
            </w:r>
          </w:p>
        </w:tc>
        <w:tc>
          <w:tcPr>
            <w:tcW w:w="1784" w:type="dxa"/>
            <w:tcBorders>
              <w:top w:val="nil"/>
              <w:bottom w:val="nil"/>
            </w:tcBorders>
          </w:tcPr>
          <w:p w14:paraId="4005AE8A" w14:textId="1BD298C1"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Gowin</w:t>
            </w:r>
            <w:proofErr w:type="spellEnd"/>
            <w:r w:rsidRPr="00530239">
              <w:rPr>
                <w:rFonts w:ascii="Times New Roman" w:hAnsi="Times New Roman" w:cs="Times New Roman"/>
                <w:color w:val="000000"/>
                <w:sz w:val="16"/>
                <w:szCs w:val="16"/>
              </w:rPr>
              <w:t xml:space="preserve"> et al. (2017)</w:t>
            </w:r>
            <w:r w:rsidRPr="00530239">
              <w:rPr>
                <w:rFonts w:ascii="Times New Roman" w:hAnsi="Times New Roman" w:cs="Times New Roman"/>
                <w:color w:val="000000"/>
                <w:sz w:val="16"/>
                <w:szCs w:val="16"/>
              </w:rPr>
              <w:fldChar w:fldCharType="begin">
                <w:fldData xml:space="preserve">PEVuZE5vdGU+PENpdGUgSGlkZGVuPSIxIj48QXV0aG9yPkNpc25lcm9zPC9BdXRob3I+PFllYXI+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PEVuZE5vdGU+PENpdGUgSGlkZGVuPSIxIj48QXV0aG9yPkNpc25lcm9zPC9BdXRob3I+PFllYXI+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3505B4D5"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36F71AE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Public Health</w:t>
            </w:r>
          </w:p>
        </w:tc>
        <w:tc>
          <w:tcPr>
            <w:tcW w:w="4762" w:type="dxa"/>
            <w:tcBorders>
              <w:top w:val="nil"/>
              <w:bottom w:val="nil"/>
            </w:tcBorders>
          </w:tcPr>
          <w:p w14:paraId="40D013B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Explores preimmigration experiences of violence and postimmigration health status in male-to-female transgender individuals from Mexico applying for asylum in the United States.</w:t>
            </w:r>
            <w:r w:rsidRPr="00530239">
              <w:rPr>
                <w:rFonts w:ascii="Times New Roman" w:hAnsi="Times New Roman" w:cs="Times New Roman"/>
                <w:color w:val="000000"/>
                <w:sz w:val="16"/>
                <w:szCs w:val="16"/>
              </w:rPr>
              <w:br/>
            </w:r>
            <w:r w:rsidRPr="00530239">
              <w:rPr>
                <w:rFonts w:ascii="Times New Roman" w:hAnsi="Times New Roman" w:cs="Times New Roman"/>
                <w:color w:val="000000"/>
                <w:sz w:val="16"/>
                <w:szCs w:val="16"/>
              </w:rPr>
              <w:br/>
              <w:t>Provides insight into the various stressors experienced by transgender Mexican immigrants who seek asylum in the United States, highlights the health consequences of the stressors they experienced in Mexico and in the United States, provides guidance to public health practitioners on ways to address gaps in services.</w:t>
            </w:r>
          </w:p>
        </w:tc>
        <w:tc>
          <w:tcPr>
            <w:tcW w:w="1596" w:type="dxa"/>
            <w:tcBorders>
              <w:top w:val="nil"/>
              <w:bottom w:val="nil"/>
            </w:tcBorders>
          </w:tcPr>
          <w:p w14:paraId="099140BB"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45</w:t>
            </w:r>
          </w:p>
        </w:tc>
        <w:tc>
          <w:tcPr>
            <w:tcW w:w="1827" w:type="dxa"/>
            <w:tcBorders>
              <w:top w:val="nil"/>
              <w:bottom w:val="nil"/>
            </w:tcBorders>
          </w:tcPr>
          <w:p w14:paraId="246CF2F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Provision of asylum declarations</w:t>
            </w:r>
          </w:p>
        </w:tc>
        <w:tc>
          <w:tcPr>
            <w:tcW w:w="1768" w:type="dxa"/>
            <w:tcBorders>
              <w:top w:val="nil"/>
              <w:bottom w:val="nil"/>
            </w:tcBorders>
          </w:tcPr>
          <w:p w14:paraId="02B1CDF1"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Grounded theory</w:t>
            </w:r>
          </w:p>
        </w:tc>
      </w:tr>
      <w:tr w:rsidR="00530239" w:rsidRPr="00530239" w14:paraId="6E3A0CCB"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11103138"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6</w:t>
            </w:r>
          </w:p>
        </w:tc>
        <w:tc>
          <w:tcPr>
            <w:tcW w:w="1784" w:type="dxa"/>
            <w:tcBorders>
              <w:top w:val="nil"/>
              <w:bottom w:val="nil"/>
            </w:tcBorders>
          </w:tcPr>
          <w:p w14:paraId="353CE9C4" w14:textId="6228651F"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Cisneros and </w:t>
            </w:r>
            <w:proofErr w:type="spellStart"/>
            <w:r w:rsidRPr="00530239">
              <w:rPr>
                <w:rFonts w:ascii="Times New Roman" w:hAnsi="Times New Roman" w:cs="Times New Roman"/>
                <w:color w:val="000000"/>
                <w:sz w:val="16"/>
                <w:szCs w:val="16"/>
              </w:rPr>
              <w:t>Bracho</w:t>
            </w:r>
            <w:proofErr w:type="spellEnd"/>
            <w:r w:rsidRPr="00530239">
              <w:rPr>
                <w:rFonts w:ascii="Times New Roman" w:hAnsi="Times New Roman" w:cs="Times New Roman"/>
                <w:color w:val="000000"/>
                <w:sz w:val="16"/>
                <w:szCs w:val="16"/>
              </w:rPr>
              <w:t xml:space="preserve"> (2019)</w:t>
            </w:r>
          </w:p>
        </w:tc>
        <w:tc>
          <w:tcPr>
            <w:tcW w:w="966" w:type="dxa"/>
            <w:tcBorders>
              <w:top w:val="nil"/>
              <w:bottom w:val="nil"/>
            </w:tcBorders>
          </w:tcPr>
          <w:p w14:paraId="7CE0D56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58688C8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Education</w:t>
            </w:r>
          </w:p>
        </w:tc>
        <w:tc>
          <w:tcPr>
            <w:tcW w:w="4762" w:type="dxa"/>
            <w:tcBorders>
              <w:top w:val="nil"/>
              <w:bottom w:val="nil"/>
            </w:tcBorders>
          </w:tcPr>
          <w:p w14:paraId="3DE47129"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Explores the ways that </w:t>
            </w:r>
            <w:proofErr w:type="spellStart"/>
            <w:r w:rsidRPr="00530239">
              <w:rPr>
                <w:rFonts w:ascii="Times New Roman" w:hAnsi="Times New Roman" w:cs="Times New Roman"/>
                <w:color w:val="000000"/>
                <w:sz w:val="16"/>
                <w:szCs w:val="16"/>
              </w:rPr>
              <w:t>undocuqueer</w:t>
            </w:r>
            <w:proofErr w:type="spellEnd"/>
            <w:r w:rsidRPr="00530239">
              <w:rPr>
                <w:rFonts w:ascii="Times New Roman" w:hAnsi="Times New Roman" w:cs="Times New Roman"/>
                <w:color w:val="000000"/>
                <w:sz w:val="16"/>
                <w:szCs w:val="16"/>
              </w:rPr>
              <w:t xml:space="preserve"> immigrants negotiate the boundaries of social performance by revealing or concealing their gender, sexuality, and immigration status.</w:t>
            </w:r>
          </w:p>
        </w:tc>
        <w:tc>
          <w:tcPr>
            <w:tcW w:w="1596" w:type="dxa"/>
            <w:tcBorders>
              <w:top w:val="nil"/>
              <w:bottom w:val="nil"/>
            </w:tcBorders>
          </w:tcPr>
          <w:p w14:paraId="7FD6025D"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10 (31)</w:t>
            </w:r>
          </w:p>
        </w:tc>
        <w:tc>
          <w:tcPr>
            <w:tcW w:w="1827" w:type="dxa"/>
            <w:tcBorders>
              <w:top w:val="nil"/>
              <w:bottom w:val="nil"/>
            </w:tcBorders>
          </w:tcPr>
          <w:p w14:paraId="5025AD22"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Semi-structured interviews</w:t>
            </w:r>
          </w:p>
        </w:tc>
        <w:tc>
          <w:tcPr>
            <w:tcW w:w="1768" w:type="dxa"/>
            <w:tcBorders>
              <w:top w:val="nil"/>
              <w:bottom w:val="nil"/>
            </w:tcBorders>
          </w:tcPr>
          <w:p w14:paraId="506FDB39"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Unspecified, identified themes</w:t>
            </w:r>
          </w:p>
        </w:tc>
      </w:tr>
      <w:tr w:rsidR="00530239" w:rsidRPr="00530239" w14:paraId="3471392C"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4409C7F3"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7</w:t>
            </w:r>
          </w:p>
        </w:tc>
        <w:tc>
          <w:tcPr>
            <w:tcW w:w="1784" w:type="dxa"/>
            <w:tcBorders>
              <w:top w:val="nil"/>
              <w:bottom w:val="nil"/>
            </w:tcBorders>
          </w:tcPr>
          <w:p w14:paraId="46488706" w14:textId="4899A69A"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Engelstein</w:t>
            </w:r>
            <w:proofErr w:type="spellEnd"/>
            <w:r w:rsidRPr="00530239">
              <w:rPr>
                <w:rFonts w:ascii="Times New Roman" w:hAnsi="Times New Roman" w:cs="Times New Roman"/>
                <w:color w:val="000000"/>
                <w:sz w:val="16"/>
                <w:szCs w:val="16"/>
              </w:rPr>
              <w:t xml:space="preserve"> and </w:t>
            </w:r>
            <w:proofErr w:type="spellStart"/>
            <w:r w:rsidRPr="00530239">
              <w:rPr>
                <w:rFonts w:ascii="Times New Roman" w:hAnsi="Times New Roman" w:cs="Times New Roman"/>
                <w:color w:val="000000"/>
                <w:sz w:val="16"/>
                <w:szCs w:val="16"/>
              </w:rPr>
              <w:t>Rachamimov</w:t>
            </w:r>
            <w:proofErr w:type="spellEnd"/>
            <w:r w:rsidRPr="00530239">
              <w:rPr>
                <w:rFonts w:ascii="Times New Roman" w:hAnsi="Times New Roman" w:cs="Times New Roman"/>
                <w:color w:val="000000"/>
                <w:sz w:val="16"/>
                <w:szCs w:val="16"/>
              </w:rPr>
              <w:t xml:space="preserve"> (2019)</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Hidden="1"&gt;&lt;Author&gt;Engelstein&lt;/Author&gt;&lt;Year&gt;2019&lt;/Year&gt;&lt;RecNum&gt;671&lt;/RecNum&gt;&lt;record&gt;&lt;rec-number&gt;671&lt;/rec-number&gt;&lt;foreign-keys&gt;&lt;key app="EN" db-id="ffsx5x2rpsx5sdeaprxvfw0l905ezezfttfe" timestamp="1586372053" guid="27acc05a-9f9e-4e07-9445-082b004696d5"&gt;671&lt;/key&gt;&lt;/foreign-keys&gt;&lt;ref-type name="Journal Article"&gt;17&lt;/ref-type&gt;&lt;contributors&gt;&lt;authors&gt;&lt;author&gt;Engelstein, G.&lt;/author&gt;&lt;author&gt;Rachamimov, I.&lt;/author&gt;&lt;/authors&gt;&lt;/contributors&gt;&lt;titles&gt;&lt;title&gt;Crossing borders and demolishing boundaries: the connected history of the Israeli transgender community 1953-1986&lt;/title&gt;&lt;secondary-title&gt;Journal of Modern Jewish Studies&lt;/secondary-title&gt;&lt;/titles&gt;&lt;periodical&gt;&lt;full-title&gt;Journal of Modern Jewish Studies&lt;/full-title&gt;&lt;/periodical&gt;&lt;pages&gt;142-159&lt;/pages&gt;&lt;volume&gt;18&lt;/volume&gt;&lt;number&gt;2&lt;/number&gt;&lt;dates&gt;&lt;year&gt;2019&lt;/year&gt;&lt;/dates&gt;&lt;isbn&gt;1472-5886&lt;/isbn&gt;&lt;accession-num&gt;WOS:000495735300002&lt;/accession-num&gt;&lt;urls&gt;&lt;related-urls&gt;&lt;url&gt;&amp;lt;Go to ISI&amp;gt;://WOS:000495735300002&lt;/url&gt;&lt;url&gt;https://www.tandfonline.com/doi/full/10.1080/14725886.2019.1593696&lt;/url&gt;&lt;/related-urls&gt;&lt;/urls&gt;&lt;electronic-resource-num&gt;10.1080/14725886.2019.1593696&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6770D189"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Israel</w:t>
            </w:r>
          </w:p>
        </w:tc>
        <w:tc>
          <w:tcPr>
            <w:tcW w:w="1053" w:type="dxa"/>
            <w:tcBorders>
              <w:top w:val="nil"/>
              <w:bottom w:val="nil"/>
            </w:tcBorders>
          </w:tcPr>
          <w:p w14:paraId="6E23653C"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History</w:t>
            </w:r>
          </w:p>
        </w:tc>
        <w:tc>
          <w:tcPr>
            <w:tcW w:w="4762" w:type="dxa"/>
            <w:tcBorders>
              <w:top w:val="nil"/>
              <w:bottom w:val="nil"/>
            </w:tcBorders>
          </w:tcPr>
          <w:p w14:paraId="5EEFA149"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Charts the early history of the Israeli transgender community from the first public campaign in 1953 to the mid-1980s.</w:t>
            </w:r>
          </w:p>
        </w:tc>
        <w:tc>
          <w:tcPr>
            <w:tcW w:w="1596" w:type="dxa"/>
            <w:tcBorders>
              <w:top w:val="nil"/>
              <w:bottom w:val="nil"/>
            </w:tcBorders>
          </w:tcPr>
          <w:p w14:paraId="2A0B5C57"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4</w:t>
            </w:r>
          </w:p>
        </w:tc>
        <w:tc>
          <w:tcPr>
            <w:tcW w:w="1827" w:type="dxa"/>
            <w:tcBorders>
              <w:top w:val="nil"/>
              <w:bottom w:val="nil"/>
            </w:tcBorders>
          </w:tcPr>
          <w:p w14:paraId="10E241E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Oral history interviews</w:t>
            </w:r>
          </w:p>
        </w:tc>
        <w:tc>
          <w:tcPr>
            <w:tcW w:w="1768" w:type="dxa"/>
            <w:tcBorders>
              <w:top w:val="nil"/>
              <w:bottom w:val="nil"/>
            </w:tcBorders>
          </w:tcPr>
          <w:p w14:paraId="5306517E"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1B261573"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76AB241F"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8</w:t>
            </w:r>
          </w:p>
        </w:tc>
        <w:tc>
          <w:tcPr>
            <w:tcW w:w="1784" w:type="dxa"/>
            <w:tcBorders>
              <w:top w:val="nil"/>
              <w:bottom w:val="nil"/>
            </w:tcBorders>
          </w:tcPr>
          <w:p w14:paraId="1E95C2FB" w14:textId="140DBCEC"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Howe, </w:t>
            </w:r>
            <w:proofErr w:type="spellStart"/>
            <w:r w:rsidRPr="00530239">
              <w:rPr>
                <w:rFonts w:ascii="Times New Roman" w:hAnsi="Times New Roman" w:cs="Times New Roman"/>
                <w:color w:val="000000"/>
                <w:sz w:val="16"/>
                <w:szCs w:val="16"/>
              </w:rPr>
              <w:t>Zaraysky</w:t>
            </w:r>
            <w:proofErr w:type="spellEnd"/>
            <w:r w:rsidRPr="00530239">
              <w:rPr>
                <w:rFonts w:ascii="Times New Roman" w:hAnsi="Times New Roman" w:cs="Times New Roman"/>
                <w:color w:val="000000"/>
                <w:sz w:val="16"/>
                <w:szCs w:val="16"/>
              </w:rPr>
              <w:t xml:space="preserve">, and </w:t>
            </w:r>
            <w:proofErr w:type="spellStart"/>
            <w:r w:rsidRPr="00530239">
              <w:rPr>
                <w:rFonts w:ascii="Times New Roman" w:hAnsi="Times New Roman" w:cs="Times New Roman"/>
                <w:color w:val="000000"/>
                <w:sz w:val="16"/>
                <w:szCs w:val="16"/>
              </w:rPr>
              <w:t>Lorentzen</w:t>
            </w:r>
            <w:proofErr w:type="spellEnd"/>
            <w:r w:rsidRPr="00530239">
              <w:rPr>
                <w:rFonts w:ascii="Times New Roman" w:hAnsi="Times New Roman" w:cs="Times New Roman"/>
                <w:color w:val="000000"/>
                <w:sz w:val="16"/>
                <w:szCs w:val="16"/>
              </w:rPr>
              <w:t xml:space="preserve"> (2008)</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Hidden="1"&gt;&lt;Author&gt;Howe&lt;/Author&gt;&lt;Year&gt;2008&lt;/Year&gt;&lt;RecNum&gt;569&lt;/RecNum&gt;&lt;record&gt;&lt;rec-number&gt;569&lt;/rec-number&gt;&lt;foreign-keys&gt;&lt;key app="EN" db-id="ffsx5x2rpsx5sdeaprxvfw0l905ezezfttfe" timestamp="1586371504" guid="70c1a5de-d184-404b-b6d8-38f91bce58d7"&gt;569&lt;/key&gt;&lt;/foreign-keys&gt;&lt;ref-type name="Journal Article"&gt;17&lt;/ref-type&gt;&lt;contributors&gt;&lt;authors&gt;&lt;author&gt;Howe, Cymene&lt;/author&gt;&lt;author&gt;Zaraysky, Susanna&lt;/author&gt;&lt;author&gt;Lorentzen, Lois&lt;/author&gt;&lt;/authors&gt;&lt;/contributors&gt;&lt;titles&gt;&lt;title&gt;Transgender Sex Workers and Sexual Transmigration between Guadalajara and San Francisco&lt;/title&gt;&lt;secondary-title&gt;Latin American Perspectives&lt;/secondary-title&gt;&lt;/titles&gt;&lt;periodical&gt;&lt;full-title&gt;Latin American Perspectives&lt;/full-title&gt;&lt;/periodical&gt;&lt;pages&gt;31-50&lt;/pages&gt;&lt;volume&gt;35&lt;/volume&gt;&lt;number&gt;1&lt;/number&gt;&lt;keywords&gt;&lt;keyword&gt;Political Science&lt;/keyword&gt;&lt;keyword&gt;Studies&lt;/keyword&gt;&lt;keyword&gt;Transgender persons&lt;/keyword&gt;&lt;keyword&gt;Prostitution&lt;/keyword&gt;&lt;keyword&gt;Gender&lt;/keyword&gt;&lt;keyword&gt;Social research&lt;/keyword&gt;&lt;keyword&gt;Migrant workers&lt;/keyword&gt;&lt;keyword&gt;Sexuality&lt;/keyword&gt;&lt;keyword&gt;Anthropology&lt;/keyword&gt;&lt;keyword&gt;Gays &amp;amp; lesbians&lt;/keyword&gt;&lt;keyword&gt;San Francisco California&lt;/keyword&gt;&lt;keyword&gt;United States&lt;/keyword&gt;&lt;keyword&gt;Mexico&lt;/keyword&gt;&lt;keyword&gt;Guadalajara Mexico&lt;/keyword&gt;&lt;keyword&gt;US&lt;/keyword&gt;&lt;keyword&gt;1220:Social trends &amp;amp; culture&lt;/keyword&gt;&lt;keyword&gt;9190:United States&lt;/keyword&gt;&lt;keyword&gt;9173:Latin America&lt;/keyword&gt;&lt;keyword&gt;9130:Experimental/theoretical&lt;/keyword&gt;&lt;keyword&gt;5400:Research &amp;amp; development&lt;/keyword&gt;&lt;/keywords&gt;&lt;dates&gt;&lt;year&gt;2008&lt;/year&gt;&lt;pub-dates&gt;&lt;date&gt;Jan 2008&amp;#xD;2016-07-30&lt;/date&gt;&lt;/pub-dates&gt;&lt;/dates&gt;&lt;pub-location&gt;Riverside&lt;/pub-location&gt;&lt;publisher&gt;SAGE PUBLICATIONS, INC.&lt;/publisher&gt;&lt;isbn&gt;0094582X&lt;/isbn&gt;&lt;accession-num&gt;231904316&lt;/accession-num&gt;&lt;urls&gt;&lt;/urls&gt;&lt;remote-database-name&gt;International Bibliography of the Social Sciences (IBSS)&lt;/remote-database-name&gt;&lt;language&gt;English&lt;/language&gt;&lt;/record&gt;&lt;/Cite&gt;&lt;/EndNote&gt;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7265EBA0"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Mexico and U.S.A.</w:t>
            </w:r>
          </w:p>
        </w:tc>
        <w:tc>
          <w:tcPr>
            <w:tcW w:w="1053" w:type="dxa"/>
            <w:tcBorders>
              <w:top w:val="nil"/>
              <w:bottom w:val="nil"/>
            </w:tcBorders>
          </w:tcPr>
          <w:p w14:paraId="4B0D4E2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Anthropology</w:t>
            </w:r>
          </w:p>
        </w:tc>
        <w:tc>
          <w:tcPr>
            <w:tcW w:w="4762" w:type="dxa"/>
            <w:tcBorders>
              <w:top w:val="nil"/>
              <w:bottom w:val="nil"/>
            </w:tcBorders>
          </w:tcPr>
          <w:p w14:paraId="587C709B"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Illustrates some of the structural, social, and cultural factors that condition male-to-female transgender sex workers’ lives.</w:t>
            </w:r>
          </w:p>
        </w:tc>
        <w:tc>
          <w:tcPr>
            <w:tcW w:w="1596" w:type="dxa"/>
            <w:tcBorders>
              <w:top w:val="nil"/>
              <w:bottom w:val="nil"/>
            </w:tcBorders>
          </w:tcPr>
          <w:p w14:paraId="38F8D1D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29</w:t>
            </w:r>
          </w:p>
        </w:tc>
        <w:tc>
          <w:tcPr>
            <w:tcW w:w="1827" w:type="dxa"/>
            <w:tcBorders>
              <w:top w:val="nil"/>
              <w:bottom w:val="nil"/>
            </w:tcBorders>
          </w:tcPr>
          <w:p w14:paraId="3C97BFCF"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Interviews</w:t>
            </w:r>
          </w:p>
        </w:tc>
        <w:tc>
          <w:tcPr>
            <w:tcW w:w="1768" w:type="dxa"/>
            <w:tcBorders>
              <w:top w:val="nil"/>
              <w:bottom w:val="nil"/>
            </w:tcBorders>
          </w:tcPr>
          <w:p w14:paraId="24A64EB4"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7259A0FA"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1F11B040"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9</w:t>
            </w:r>
          </w:p>
        </w:tc>
        <w:tc>
          <w:tcPr>
            <w:tcW w:w="1784" w:type="dxa"/>
            <w:tcBorders>
              <w:top w:val="nil"/>
              <w:bottom w:val="nil"/>
            </w:tcBorders>
          </w:tcPr>
          <w:p w14:paraId="04A34811" w14:textId="462CA0B3"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Hwahng</w:t>
            </w:r>
            <w:proofErr w:type="spellEnd"/>
            <w:r w:rsidRPr="00530239">
              <w:rPr>
                <w:rFonts w:ascii="Times New Roman" w:hAnsi="Times New Roman" w:cs="Times New Roman"/>
                <w:color w:val="000000"/>
                <w:sz w:val="16"/>
                <w:szCs w:val="16"/>
              </w:rPr>
              <w:t xml:space="preserve"> et al. (2019)</w:t>
            </w:r>
            <w:r w:rsidRPr="00530239">
              <w:rPr>
                <w:rFonts w:ascii="Times New Roman" w:hAnsi="Times New Roman" w:cs="Times New Roman"/>
                <w:color w:val="000000"/>
                <w:sz w:val="16"/>
                <w:szCs w:val="16"/>
              </w:rPr>
              <w:fldChar w:fldCharType="begin">
                <w:fldData xml:space="preserve">PEVuZE5vdGU+PENpdGUgSGlkZGVuPSIxIj48QXV0aG9yPkh3YWhuZzwvQXV0aG9yPjxZZWFyPjIw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PEVuZE5vdGU+PENpdGUgSGlkZGVuPSIxIj48QXV0aG9yPkh3YWhuZzwvQXV0aG9yPjxZZWFyPjIw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07106C3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1C149B7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Psychiatry</w:t>
            </w:r>
          </w:p>
        </w:tc>
        <w:tc>
          <w:tcPr>
            <w:tcW w:w="4762" w:type="dxa"/>
            <w:tcBorders>
              <w:top w:val="nil"/>
              <w:bottom w:val="nil"/>
            </w:tcBorders>
          </w:tcPr>
          <w:p w14:paraId="5D9C755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Examines socio-cultural determinants of health such as standards of living, institutions, political/economic structures, health behaviours and psychosocial factors related to substance use, mental health, and HIV risk, prevention and management. Explored how participation in harm reduction groups helped mitigate the stressors trans Latina immigrants encountered.</w:t>
            </w:r>
          </w:p>
        </w:tc>
        <w:tc>
          <w:tcPr>
            <w:tcW w:w="1596" w:type="dxa"/>
            <w:tcBorders>
              <w:top w:val="nil"/>
              <w:bottom w:val="nil"/>
            </w:tcBorders>
          </w:tcPr>
          <w:p w14:paraId="564DD63B"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13</w:t>
            </w:r>
          </w:p>
        </w:tc>
        <w:tc>
          <w:tcPr>
            <w:tcW w:w="1827" w:type="dxa"/>
            <w:tcBorders>
              <w:top w:val="nil"/>
              <w:bottom w:val="nil"/>
            </w:tcBorders>
          </w:tcPr>
          <w:p w14:paraId="0320708D"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Focus groups</w:t>
            </w:r>
          </w:p>
        </w:tc>
        <w:tc>
          <w:tcPr>
            <w:tcW w:w="1768" w:type="dxa"/>
            <w:tcBorders>
              <w:top w:val="nil"/>
              <w:bottom w:val="nil"/>
            </w:tcBorders>
          </w:tcPr>
          <w:p w14:paraId="0E8A7FE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Thematic analysis</w:t>
            </w:r>
          </w:p>
        </w:tc>
      </w:tr>
      <w:tr w:rsidR="00530239" w:rsidRPr="00530239" w14:paraId="7457B4F2"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7381826A"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10</w:t>
            </w:r>
          </w:p>
        </w:tc>
        <w:tc>
          <w:tcPr>
            <w:tcW w:w="1784" w:type="dxa"/>
            <w:tcBorders>
              <w:top w:val="nil"/>
              <w:bottom w:val="nil"/>
            </w:tcBorders>
          </w:tcPr>
          <w:p w14:paraId="4A75166A" w14:textId="497C98F9"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Martinez (2008)</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Hidden="1"&gt;&lt;Author&gt;Martinez&lt;/Author&gt;&lt;Year&gt;2008&lt;/Year&gt;&lt;RecNum&gt;2852&lt;/RecNum&gt;&lt;record&gt;&lt;rec-number&gt;2852&lt;/rec-number&gt;&lt;foreign-keys&gt;&lt;key app="EN" db-id="ffsx5x2rpsx5sdeaprxvfw0l905ezezfttfe" timestamp="1586375270" guid="68685d64-5d04-43eb-9671-d6af64b8582b"&gt;2852&lt;/key&gt;&lt;/foreign-keys&gt;&lt;ref-type name="Journal Article"&gt;17&lt;/ref-type&gt;&lt;contributors&gt;&lt;authors&gt;&lt;author&gt;Martinez, Daniel Hernandez-Rosete&lt;/author&gt;&lt;/authors&gt;&lt;/contributors&gt;&lt;auth-address&gt;Martinez, Daniel Hernandez-Rosete: drosete@cinvestav.mx&amp;#xD;Martinez, Daniel Hernandez-Rosete: Departamento de Investigaciones Educativas, Centro de Investigacion y Estudios Superiores IPN, Calzada de los Tenorios 235, colonia Granjas Coapa, Mexico, Mexico, 14330, danielshr204@yahoo.com.mx&amp;#xD;Martinez, Daniel Hernandez-Rosete: Departamento de Investigaciones Educativas, Centro de Investigacion y Estudios Superiores IPN, Mexico, Mexico&lt;/auth-address&gt;&lt;titles&gt;&lt;title&gt;The other migration. Histories of discrimination of people who lived with HIV in Mexico&lt;/title&gt;&lt;secondary-title&gt;Salud Mental&lt;/secondary-title&gt;&lt;/titles&gt;&lt;periodical&gt;&lt;full-title&gt;Salud Mental&lt;/full-title&gt;&lt;/periodical&gt;&lt;pages&gt;253-260&lt;/pages&gt;&lt;volume&gt;31&lt;/volume&gt;&lt;number&gt;4&lt;/number&gt;&lt;keywords&gt;&lt;keyword&gt;sexual violence, sexual discrimination, transgender, transsexual, Mexican women&lt;/keyword&gt;&lt;keyword&gt;*aids&lt;/keyword&gt;&lt;keyword&gt;*hiv&lt;/keyword&gt;&lt;keyword&gt;*Sexual Abuse&lt;/keyword&gt;&lt;keyword&gt;*Transsexualism&lt;/keyword&gt;&lt;keyword&gt;*Violence&lt;/keyword&gt;&lt;keyword&gt;Sex Discrimination&lt;/keyword&gt;&lt;keyword&gt;Sexual Behavior &amp;amp; Sexual Orientation [2980]&lt;/keyword&gt;&lt;keyword&gt;Human Female&lt;/keyword&gt;&lt;keyword&gt;Mexico&lt;/keyword&gt;&lt;/keywords&gt;&lt;dates&gt;&lt;year&gt;2008&lt;/year&gt;&lt;pub-dates&gt;&lt;date&gt;Jul-Aug&lt;/date&gt;&lt;/pub-dates&gt;&lt;/dates&gt;&lt;isbn&gt;0185-3325&amp;#xD;0186-761X&lt;/isbn&gt;&lt;accession-num&gt;2008-13430-002&lt;/accession-num&gt;&lt;urls&gt;&lt;/urls&gt;&lt;remote-database-name&gt;APA PsycInfo&lt;/remote-database-name&gt;&lt;remote-database-provider&gt;Ovid Technologies&lt;/remote-database-provider&gt;&lt;language&gt;Spanish&lt;/language&gt;&lt;/record&gt;&lt;/Cite&gt;&lt;/EndNote&gt;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08E9CEBB"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0CAC96D5"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Social Anthropology</w:t>
            </w:r>
          </w:p>
        </w:tc>
        <w:tc>
          <w:tcPr>
            <w:tcW w:w="4762" w:type="dxa"/>
            <w:tcBorders>
              <w:top w:val="nil"/>
              <w:bottom w:val="nil"/>
            </w:tcBorders>
          </w:tcPr>
          <w:p w14:paraId="54231403"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Explores the universes of sense and meaning through the stories of four Mexican women, three transgender and one transsexual, infected with HIVAIDS in Mexico and who are currently seeking political asylum in San Diego, California.</w:t>
            </w:r>
          </w:p>
        </w:tc>
        <w:tc>
          <w:tcPr>
            <w:tcW w:w="1596" w:type="dxa"/>
            <w:tcBorders>
              <w:top w:val="nil"/>
              <w:bottom w:val="nil"/>
            </w:tcBorders>
          </w:tcPr>
          <w:p w14:paraId="60C39E7D"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4</w:t>
            </w:r>
          </w:p>
        </w:tc>
        <w:tc>
          <w:tcPr>
            <w:tcW w:w="1827" w:type="dxa"/>
            <w:tcBorders>
              <w:top w:val="nil"/>
              <w:bottom w:val="nil"/>
            </w:tcBorders>
          </w:tcPr>
          <w:p w14:paraId="4BA414B9"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Life story interviews and observation</w:t>
            </w:r>
          </w:p>
        </w:tc>
        <w:tc>
          <w:tcPr>
            <w:tcW w:w="1768" w:type="dxa"/>
            <w:tcBorders>
              <w:top w:val="nil"/>
              <w:bottom w:val="nil"/>
            </w:tcBorders>
          </w:tcPr>
          <w:p w14:paraId="70BBEBF3"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Phenomenology and semiotics</w:t>
            </w:r>
          </w:p>
        </w:tc>
      </w:tr>
      <w:tr w:rsidR="00530239" w:rsidRPr="00530239" w14:paraId="4CF24D90"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3C5A8DD"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11</w:t>
            </w:r>
          </w:p>
        </w:tc>
        <w:tc>
          <w:tcPr>
            <w:tcW w:w="1784" w:type="dxa"/>
            <w:tcBorders>
              <w:top w:val="nil"/>
              <w:bottom w:val="nil"/>
            </w:tcBorders>
          </w:tcPr>
          <w:p w14:paraId="30EC175A" w14:textId="053713AF"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Mohyuddin</w:t>
            </w:r>
            <w:proofErr w:type="spellEnd"/>
            <w:r w:rsidRPr="00530239">
              <w:rPr>
                <w:rFonts w:ascii="Times New Roman" w:hAnsi="Times New Roman" w:cs="Times New Roman"/>
                <w:color w:val="000000"/>
                <w:sz w:val="16"/>
                <w:szCs w:val="16"/>
              </w:rPr>
              <w:t xml:space="preserve"> (2001)</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Hidden="1"&gt;&lt;Author&gt;Mohyuddin&lt;/Author&gt;&lt;Year&gt;2001&lt;/Year&gt;&lt;RecNum&gt;9961&lt;/RecNum&gt;&lt;record&gt;&lt;rec-number&gt;9961&lt;/rec-number&gt;&lt;foreign-keys&gt;&lt;key app="EN" db-id="ffsx5x2rpsx5sdeaprxvfw0l905ezezfttfe" timestamp="1591794958" guid="5d402bbb-ceb1-46d5-8c68-76abf59a4ea2"&gt;9961&lt;/key&gt;&lt;/foreign-keys&gt;&lt;ref-type name="Journal Article"&gt;17&lt;/ref-type&gt;&lt;contributors&gt;&lt;authors&gt;&lt;author&gt;Mohyuddin, F.&lt;/author&gt;&lt;/authors&gt;&lt;/contributors&gt;&lt;titles&gt;&lt;title&gt;United States Asylum Law in the Context of Sexual Orientation and Gender Identity: Justice for the Transgendered.&lt;/title&gt;&lt;secondary-title&gt;Hastings Women’s Law Journal&lt;/secondary-title&gt;&lt;/titles&gt;&lt;periodical&gt;&lt;full-title&gt;Hastings Women’s Law Journal&lt;/full-title&gt;&lt;/periodical&gt;&lt;pages&gt;387-410&lt;/pages&gt;&lt;volume&gt;2&lt;/volume&gt;&lt;dates&gt;&lt;year&gt;2001&lt;/year&gt;&lt;/dates&gt;&lt;urls&gt;&lt;/urls&gt;&lt;/record&gt;&lt;/Cite&gt;&lt;/EndNote&gt;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6C48B53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3C5C801B"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Law</w:t>
            </w:r>
          </w:p>
        </w:tc>
        <w:tc>
          <w:tcPr>
            <w:tcW w:w="4762" w:type="dxa"/>
            <w:tcBorders>
              <w:top w:val="nil"/>
              <w:bottom w:val="nil"/>
            </w:tcBorders>
          </w:tcPr>
          <w:p w14:paraId="43AB5B2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Discusses the development of United States asylum law' and its recognition of sexual minorities. </w:t>
            </w:r>
          </w:p>
        </w:tc>
        <w:tc>
          <w:tcPr>
            <w:tcW w:w="1596" w:type="dxa"/>
            <w:tcBorders>
              <w:top w:val="nil"/>
              <w:bottom w:val="nil"/>
            </w:tcBorders>
          </w:tcPr>
          <w:p w14:paraId="1FD4F51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 (4)</w:t>
            </w:r>
          </w:p>
        </w:tc>
        <w:tc>
          <w:tcPr>
            <w:tcW w:w="1827" w:type="dxa"/>
            <w:tcBorders>
              <w:top w:val="nil"/>
              <w:bottom w:val="nil"/>
            </w:tcBorders>
          </w:tcPr>
          <w:p w14:paraId="47CB018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Provision of asylum declarations</w:t>
            </w:r>
          </w:p>
        </w:tc>
        <w:tc>
          <w:tcPr>
            <w:tcW w:w="1768" w:type="dxa"/>
            <w:tcBorders>
              <w:top w:val="nil"/>
              <w:bottom w:val="nil"/>
            </w:tcBorders>
          </w:tcPr>
          <w:p w14:paraId="52060B7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66A7A906"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069660C9"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12</w:t>
            </w:r>
          </w:p>
        </w:tc>
        <w:tc>
          <w:tcPr>
            <w:tcW w:w="1784" w:type="dxa"/>
            <w:tcBorders>
              <w:top w:val="nil"/>
              <w:bottom w:val="nil"/>
            </w:tcBorders>
          </w:tcPr>
          <w:p w14:paraId="520BBFD5" w14:textId="2B94E031"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Mora-Lett (2019)</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Hidden="1"&gt;&lt;Author&gt;Mora-Lett&lt;/Author&gt;&lt;Year&gt;2019&lt;/Year&gt;&lt;RecNum&gt;2357&lt;/RecNum&gt;&lt;record&gt;&lt;rec-number&gt;2357&lt;/rec-number&gt;&lt;foreign-keys&gt;&lt;key app="EN" db-id="ffsx5x2rpsx5sdeaprxvfw0l905ezezfttfe" timestamp="1586375270" guid="5186d3df-faf8-47a4-b250-b220e1bb6385"&gt;2357&lt;/key&gt;&lt;/foreign-keys&gt;&lt;ref-type name="Journal Article"&gt;17&lt;/ref-type&gt;&lt;contributors&gt;&lt;authors&gt;&lt;author&gt;Mora-Lett, Olivia&lt;/author&gt;&lt;/authors&gt;&lt;/contributors&gt;&lt;auth-address&gt;Mora-Lett, Olivia: Smith College School for Social Work, Social Work, US&lt;/auth-address&gt;&lt;titles&gt;&lt;title&gt;Factors influencing transgender Latina immigrants&amp;apos; decision to immigrate to the United States: A qualitative study&lt;/title&gt;&lt;secondary-title&gt;Dissertation Abstracts International: Section B: The Sciences and Engineering&lt;/secondary-title&gt;&lt;/titles&gt;&lt;periodical&gt;&lt;full-title&gt;Dissertation Abstracts International: Section B: The Sciences and Engineering&lt;/full-title&gt;&lt;/periodical&gt;&lt;pages&gt;No Pagination Specified&lt;/pages&gt;&lt;volume&gt;80&lt;/volume&gt;&lt;number&gt;1-B(E)&lt;/number&gt;&lt;keywords&gt;&lt;keyword&gt;transgender, immigration, policy making, gender norms&lt;/keyword&gt;&lt;keyword&gt;*Immigration&lt;/keyword&gt;&lt;keyword&gt;*Policy Making&lt;/keyword&gt;&lt;keyword&gt;*Transgender&lt;/keyword&gt;&lt;keyword&gt;Health Psychology &amp;amp; Medicine [3360]&lt;/keyword&gt;&lt;keyword&gt;Human Transgender&lt;/keyword&gt;&lt;keyword&gt;El Salvador, Honduras, Mexico, US&lt;/keyword&gt;&lt;/keywords&gt;&lt;dates&gt;&lt;year&gt;2019&lt;/year&gt;&lt;/dates&gt;&lt;isbn&gt;0419-4217&lt;/isbn&gt;&lt;accession-num&gt;2018-52510-085&lt;/accession-num&gt;&lt;work-type&gt;Dissertation&amp;#xD;Empirical Study; Interview; Qualitative Study&lt;/work-type&gt;&lt;urls&gt;&lt;/urls&gt;&lt;remote-database-name&gt;APA PsycInfo&lt;/remote-database-name&gt;&lt;remote-database-provider&gt;Ovid Technologies&lt;/remote-database-provider&gt;&lt;language&gt;English&lt;/language&gt;&lt;/record&gt;&lt;/Cite&gt;&lt;/EndNote&gt;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27CB2CC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3882162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Social Work</w:t>
            </w:r>
          </w:p>
        </w:tc>
        <w:tc>
          <w:tcPr>
            <w:tcW w:w="4762" w:type="dxa"/>
            <w:tcBorders>
              <w:top w:val="nil"/>
              <w:bottom w:val="nil"/>
            </w:tcBorders>
          </w:tcPr>
          <w:p w14:paraId="7197B42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Explores the various systems and intersections that impact gender identity and the migration experiences of Trans Latina Immigrants. </w:t>
            </w:r>
            <w:proofErr w:type="gramStart"/>
            <w:r w:rsidRPr="00530239">
              <w:rPr>
                <w:rFonts w:ascii="Times New Roman" w:hAnsi="Times New Roman" w:cs="Times New Roman"/>
                <w:color w:val="000000"/>
                <w:sz w:val="16"/>
                <w:szCs w:val="16"/>
              </w:rPr>
              <w:t>Also</w:t>
            </w:r>
            <w:proofErr w:type="gramEnd"/>
            <w:r w:rsidRPr="00530239">
              <w:rPr>
                <w:rFonts w:ascii="Times New Roman" w:hAnsi="Times New Roman" w:cs="Times New Roman"/>
                <w:color w:val="000000"/>
                <w:sz w:val="16"/>
                <w:szCs w:val="16"/>
              </w:rPr>
              <w:t xml:space="preserve"> to explore the factors that influenced TLI’s decision to immigrate to the U.S. and their pre-migration, during-migration, and post- migration experiences.</w:t>
            </w:r>
          </w:p>
        </w:tc>
        <w:tc>
          <w:tcPr>
            <w:tcW w:w="1596" w:type="dxa"/>
            <w:tcBorders>
              <w:top w:val="nil"/>
              <w:bottom w:val="nil"/>
            </w:tcBorders>
          </w:tcPr>
          <w:p w14:paraId="63E7E110"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20</w:t>
            </w:r>
          </w:p>
        </w:tc>
        <w:tc>
          <w:tcPr>
            <w:tcW w:w="1827" w:type="dxa"/>
            <w:tcBorders>
              <w:top w:val="nil"/>
              <w:bottom w:val="nil"/>
            </w:tcBorders>
          </w:tcPr>
          <w:p w14:paraId="51B1FE00"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Semi-structured interviews</w:t>
            </w:r>
          </w:p>
        </w:tc>
        <w:tc>
          <w:tcPr>
            <w:tcW w:w="1768" w:type="dxa"/>
            <w:tcBorders>
              <w:top w:val="nil"/>
              <w:bottom w:val="nil"/>
            </w:tcBorders>
          </w:tcPr>
          <w:p w14:paraId="346A2203"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Grounded theory</w:t>
            </w:r>
          </w:p>
        </w:tc>
      </w:tr>
      <w:tr w:rsidR="00530239" w:rsidRPr="00530239" w14:paraId="287D5B92"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490C4683"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lastRenderedPageBreak/>
              <w:t>13</w:t>
            </w:r>
          </w:p>
        </w:tc>
        <w:tc>
          <w:tcPr>
            <w:tcW w:w="1784" w:type="dxa"/>
            <w:tcBorders>
              <w:top w:val="nil"/>
              <w:bottom w:val="nil"/>
            </w:tcBorders>
          </w:tcPr>
          <w:p w14:paraId="76F9E8AD" w14:textId="309AE28C"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Padron (2015) </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Hidden="1"&gt;&lt;Author&gt;Padron&lt;/Author&gt;&lt;Year&gt;2015&lt;/Year&gt;&lt;RecNum&gt;1521&lt;/RecNum&gt;&lt;record&gt;&lt;rec-number&gt;1521&lt;/rec-number&gt;&lt;foreign-keys&gt;&lt;key app="EN" db-id="ffsx5x2rpsx5sdeaprxvfw0l905ezezfttfe" timestamp="1586373441" guid="b59d4809-feb6-4d12-96e2-7c83691e7295"&gt;1521&lt;/key&gt;&lt;/foreign-keys&gt;&lt;ref-type name="Thesis"&gt;32&lt;/ref-type&gt;&lt;contributors&gt;&lt;authors&gt;&lt;author&gt;Padron, Karla M.&lt;/author&gt;&lt;/authors&gt;&lt;tertiary-authors&gt;&lt;author&gt;Torres, Eden&lt;/author&gt;&lt;author&gt;Castellanos, Bianet&lt;/author&gt;&lt;/tertiary-authors&gt;&lt;/contributors&gt;&lt;titles&gt;&lt;title&gt;Legal Injuries: Deportability and U.S. Immigration Policy in the Lives of TransLatina Immigrants&lt;/title&gt;&lt;/titles&gt;&lt;pages&gt;172&lt;/pages&gt;&lt;number&gt;3728141&lt;/number&gt;&lt;keywords&gt;&lt;keyword&gt;Social sciences&lt;/keyword&gt;&lt;keyword&gt;Immigrants&lt;/keyword&gt;&lt;keyword&gt;Latinas&lt;/keyword&gt;&lt;keyword&gt;Migration&lt;/keyword&gt;&lt;keyword&gt;Transgender&lt;/keyword&gt;&lt;keyword&gt;American studies&lt;/keyword&gt;&lt;keyword&gt;Womens studies&lt;/keyword&gt;&lt;keyword&gt;Labor economics&lt;/keyword&gt;&lt;keyword&gt;0323:American studies&lt;/keyword&gt;&lt;keyword&gt;0453:Womens studies&lt;/keyword&gt;&lt;keyword&gt;0510:Labor economics&lt;/keyword&gt;&lt;/keywords&gt;&lt;dates&gt;&lt;year&gt;2015&lt;/year&gt;&lt;pub-dates&gt;&lt;date&gt;2015&lt;/date&gt;&lt;/pub-dates&gt;&lt;/dates&gt;&lt;pub-location&gt;Ann Arbor&lt;/pub-location&gt;&lt;publisher&gt;University of Minnesota&lt;/publisher&gt;&lt;isbn&gt;978-1-339-13494-9&lt;/isbn&gt;&lt;accession-num&gt;1733696660&lt;/accession-num&gt;&lt;work-type&gt;Ph.D.&lt;/work-type&gt;&lt;urls&gt;&lt;/urls&gt;&lt;remote-database-name&gt;ProQuest Dissertations &amp;amp; Theses Global&lt;/remote-database-name&gt;&lt;language&gt;English&lt;/language&gt;&lt;/record&gt;&lt;/Cite&gt;&lt;/EndNote&gt;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6C6033EC"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Belgium</w:t>
            </w:r>
          </w:p>
        </w:tc>
        <w:tc>
          <w:tcPr>
            <w:tcW w:w="1053" w:type="dxa"/>
            <w:tcBorders>
              <w:top w:val="nil"/>
              <w:bottom w:val="nil"/>
            </w:tcBorders>
          </w:tcPr>
          <w:p w14:paraId="41B4E75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sz w:val="16"/>
                <w:szCs w:val="16"/>
              </w:rPr>
              <w:t>Chicanx</w:t>
            </w:r>
            <w:proofErr w:type="spellEnd"/>
            <w:r w:rsidRPr="00530239">
              <w:rPr>
                <w:rFonts w:ascii="Times New Roman" w:hAnsi="Times New Roman" w:cs="Times New Roman"/>
                <w:sz w:val="16"/>
                <w:szCs w:val="16"/>
              </w:rPr>
              <w:t xml:space="preserve"> Studies</w:t>
            </w:r>
          </w:p>
        </w:tc>
        <w:tc>
          <w:tcPr>
            <w:tcW w:w="4762" w:type="dxa"/>
            <w:tcBorders>
              <w:top w:val="nil"/>
              <w:bottom w:val="nil"/>
            </w:tcBorders>
          </w:tcPr>
          <w:p w14:paraId="541B98CC"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Explores why </w:t>
            </w:r>
            <w:proofErr w:type="spellStart"/>
            <w:r w:rsidRPr="00530239">
              <w:rPr>
                <w:rFonts w:ascii="Times New Roman" w:hAnsi="Times New Roman" w:cs="Times New Roman"/>
                <w:color w:val="000000"/>
                <w:sz w:val="16"/>
                <w:szCs w:val="16"/>
              </w:rPr>
              <w:t>TransLatinas</w:t>
            </w:r>
            <w:proofErr w:type="spellEnd"/>
            <w:r w:rsidRPr="00530239">
              <w:rPr>
                <w:rFonts w:ascii="Times New Roman" w:hAnsi="Times New Roman" w:cs="Times New Roman"/>
                <w:color w:val="000000"/>
                <w:sz w:val="16"/>
                <w:szCs w:val="16"/>
              </w:rPr>
              <w:t xml:space="preserve"> migrate, what </w:t>
            </w:r>
            <w:proofErr w:type="spellStart"/>
            <w:proofErr w:type="gramStart"/>
            <w:r w:rsidRPr="00530239">
              <w:rPr>
                <w:rFonts w:ascii="Times New Roman" w:hAnsi="Times New Roman" w:cs="Times New Roman"/>
                <w:color w:val="000000"/>
                <w:sz w:val="16"/>
                <w:szCs w:val="16"/>
              </w:rPr>
              <w:t>there</w:t>
            </w:r>
            <w:proofErr w:type="spellEnd"/>
            <w:proofErr w:type="gramEnd"/>
            <w:r w:rsidRPr="00530239">
              <w:rPr>
                <w:rFonts w:ascii="Times New Roman" w:hAnsi="Times New Roman" w:cs="Times New Roman"/>
                <w:color w:val="000000"/>
                <w:sz w:val="16"/>
                <w:szCs w:val="16"/>
              </w:rPr>
              <w:t xml:space="preserve"> perspective is on their migration to the U.S. and their current social conditions in this country. Explores how they navigate and resist systemic oppression and explore how to foster spaces that prolong and sustain rather than shorten and suspend </w:t>
            </w:r>
            <w:proofErr w:type="spellStart"/>
            <w:r w:rsidRPr="00530239">
              <w:rPr>
                <w:rFonts w:ascii="Times New Roman" w:hAnsi="Times New Roman" w:cs="Times New Roman"/>
                <w:color w:val="000000"/>
                <w:sz w:val="16"/>
                <w:szCs w:val="16"/>
              </w:rPr>
              <w:t>TransLatina</w:t>
            </w:r>
            <w:proofErr w:type="spellEnd"/>
            <w:r w:rsidRPr="00530239">
              <w:rPr>
                <w:rFonts w:ascii="Times New Roman" w:hAnsi="Times New Roman" w:cs="Times New Roman"/>
                <w:color w:val="000000"/>
                <w:sz w:val="16"/>
                <w:szCs w:val="16"/>
              </w:rPr>
              <w:t xml:space="preserve"> lives and life stories.</w:t>
            </w:r>
          </w:p>
        </w:tc>
        <w:tc>
          <w:tcPr>
            <w:tcW w:w="1596" w:type="dxa"/>
            <w:tcBorders>
              <w:top w:val="nil"/>
              <w:bottom w:val="nil"/>
            </w:tcBorders>
          </w:tcPr>
          <w:p w14:paraId="41C199AF"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101</w:t>
            </w:r>
          </w:p>
        </w:tc>
        <w:tc>
          <w:tcPr>
            <w:tcW w:w="1827" w:type="dxa"/>
            <w:tcBorders>
              <w:top w:val="nil"/>
              <w:bottom w:val="nil"/>
            </w:tcBorders>
          </w:tcPr>
          <w:p w14:paraId="3B31A4AB"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Survey</w:t>
            </w:r>
          </w:p>
        </w:tc>
        <w:tc>
          <w:tcPr>
            <w:tcW w:w="1768" w:type="dxa"/>
            <w:tcBorders>
              <w:top w:val="nil"/>
              <w:bottom w:val="nil"/>
            </w:tcBorders>
          </w:tcPr>
          <w:p w14:paraId="7A8702A5"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63984CC8"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C2EAB9B"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14</w:t>
            </w:r>
          </w:p>
        </w:tc>
        <w:tc>
          <w:tcPr>
            <w:tcW w:w="1784" w:type="dxa"/>
            <w:tcBorders>
              <w:top w:val="nil"/>
              <w:bottom w:val="nil"/>
            </w:tcBorders>
          </w:tcPr>
          <w:p w14:paraId="557A42A8" w14:textId="19A1BA42"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Palazzolo (2016)</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Hidden="1"&gt;&lt;Author&gt;Palazzolo&lt;/Author&gt;&lt;Year&gt;2016&lt;/Year&gt;&lt;RecNum&gt;9974&lt;/RecNum&gt;&lt;record&gt;&lt;rec-number&gt;9974&lt;/rec-number&gt;&lt;foreign-keys&gt;&lt;key app="EN" db-id="ffsx5x2rpsx5sdeaprxvfw0l905ezezfttfe" timestamp="1596468348" guid="4de408c2-d7b9-48ea-8371-f0d72a2f0045"&gt;9974&lt;/key&gt;&lt;/foreign-keys&gt;&lt;ref-type name="Journal Article"&gt;17&lt;/ref-type&gt;&lt;contributors&gt;&lt;authors&gt;&lt;author&gt;Palazzolo, S. L., Yamanis, T. J., De Jesus, M., Maguire-Marshall, M., &amp;amp; Barker, S. L.&lt;/author&gt;&lt;/authors&gt;&lt;/contributors&gt;&lt;titles&gt;&lt;title&gt;Documentation Status as a Contextual Determinant of HIV Risk Among Young Transgender Latinas.&lt;/title&gt;&lt;secondary-title&gt;LGBT health&lt;/secondary-title&gt;&lt;/titles&gt;&lt;periodical&gt;&lt;full-title&gt;LGBT health&lt;/full-title&gt;&lt;/periodical&gt;&lt;pages&gt;132-138&lt;/pages&gt;&lt;volume&gt;3&lt;/volume&gt;&lt;number&gt;2&lt;/number&gt;&lt;dates&gt;&lt;year&gt;2016&lt;/year&gt;&lt;/dates&gt;&lt;urls&gt;&lt;/urls&gt;&lt;electronic-resource-num&gt;https://doi.org/10.1089/lgbt.2015.0133&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4E5C0FDB"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3CD922D2"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Global Health</w:t>
            </w:r>
          </w:p>
        </w:tc>
        <w:tc>
          <w:tcPr>
            <w:tcW w:w="4762" w:type="dxa"/>
            <w:tcBorders>
              <w:top w:val="nil"/>
              <w:bottom w:val="nil"/>
            </w:tcBorders>
          </w:tcPr>
          <w:p w14:paraId="71199918"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Explores the contextual factors that determine or mitigate vulnerability to HIV among Latina transgender women. </w:t>
            </w:r>
          </w:p>
        </w:tc>
        <w:tc>
          <w:tcPr>
            <w:tcW w:w="1596" w:type="dxa"/>
            <w:tcBorders>
              <w:top w:val="nil"/>
              <w:bottom w:val="nil"/>
            </w:tcBorders>
          </w:tcPr>
          <w:p w14:paraId="7E13208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8</w:t>
            </w:r>
          </w:p>
        </w:tc>
        <w:tc>
          <w:tcPr>
            <w:tcW w:w="1827" w:type="dxa"/>
            <w:tcBorders>
              <w:top w:val="nil"/>
              <w:bottom w:val="nil"/>
            </w:tcBorders>
          </w:tcPr>
          <w:p w14:paraId="3ED2FF8E"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In-depth interviews</w:t>
            </w:r>
          </w:p>
        </w:tc>
        <w:tc>
          <w:tcPr>
            <w:tcW w:w="1768" w:type="dxa"/>
            <w:tcBorders>
              <w:top w:val="nil"/>
              <w:bottom w:val="nil"/>
            </w:tcBorders>
          </w:tcPr>
          <w:p w14:paraId="3FA2CCD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Unspecified, identified themes</w:t>
            </w:r>
          </w:p>
        </w:tc>
      </w:tr>
      <w:tr w:rsidR="00530239" w:rsidRPr="00530239" w14:paraId="3649F1F8"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4C69335"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15</w:t>
            </w:r>
          </w:p>
        </w:tc>
        <w:tc>
          <w:tcPr>
            <w:tcW w:w="1784" w:type="dxa"/>
            <w:tcBorders>
              <w:top w:val="nil"/>
              <w:bottom w:val="nil"/>
            </w:tcBorders>
          </w:tcPr>
          <w:p w14:paraId="310A5071" w14:textId="1A2F4BA0"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Rausenberger</w:t>
            </w:r>
            <w:proofErr w:type="spellEnd"/>
            <w:r w:rsidRPr="00530239">
              <w:rPr>
                <w:rFonts w:ascii="Times New Roman" w:hAnsi="Times New Roman" w:cs="Times New Roman"/>
                <w:color w:val="000000"/>
                <w:sz w:val="16"/>
                <w:szCs w:val="16"/>
              </w:rPr>
              <w:t xml:space="preserve"> (2016)</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Hidden="1"&gt;&lt;Author&gt;Rausenberger&lt;/Author&gt;&lt;Year&gt;2016&lt;/Year&gt;&lt;RecNum&gt;452&lt;/RecNum&gt;&lt;record&gt;&lt;rec-number&gt;452&lt;/rec-number&gt;&lt;foreign-keys&gt;&lt;key app="EN" db-id="ffsx5x2rpsx5sdeaprxvfw0l905ezezfttfe" timestamp="1586371504" guid="db4f4dde-a9d8-4c41-9b87-4174333a8884"&gt;452&lt;/key&gt;&lt;/foreign-keys&gt;&lt;ref-type name="Journal Article"&gt;17&lt;/ref-type&gt;&lt;contributors&gt;&lt;authors&gt;&lt;author&gt;Rausenberger, Julie&lt;/author&gt;&lt;/authors&gt;&lt;/contributors&gt;&lt;titles&gt;&lt;title&gt;¿Mi cuerpo? ¡Mi vida!: Voicing Latin American transgenders in Antwerp&amp;apos;s sex industry&lt;/title&gt;&lt;secondary-title&gt;Journal of Comparative Research in Anthropology and Sociology&lt;/secondary-title&gt;&lt;/titles&gt;&lt;periodical&gt;&lt;full-title&gt;Journal of Comparative Research in Anthropology and Sociology&lt;/full-title&gt;&lt;/periodical&gt;&lt;pages&gt;125-142&lt;/pages&gt;&lt;volume&gt;7&lt;/volume&gt;&lt;number&gt;2&lt;/number&gt;&lt;keywords&gt;&lt;keyword&gt;Anthropology&lt;/keyword&gt;&lt;keyword&gt;Transgender persons&lt;/keyword&gt;&lt;keyword&gt;Sex industry&lt;/keyword&gt;&lt;keyword&gt;Prostitution&lt;/keyword&gt;&lt;keyword&gt;Qualitative research&lt;/keyword&gt;&lt;keyword&gt;Discrimination&lt;/keyword&gt;&lt;keyword&gt;Field study&lt;/keyword&gt;&lt;keyword&gt;Gender identity&lt;/keyword&gt;&lt;keyword&gt;Social workers&lt;/keyword&gt;&lt;keyword&gt;Ethnography&lt;/keyword&gt;&lt;keyword&gt;Europe&lt;/keyword&gt;&lt;/keywords&gt;&lt;dates&gt;&lt;year&gt;2016&lt;/year&gt;&lt;pub-dates&gt;&lt;date&gt;Winter&amp;#xD;Winter 2016&amp;#xD;2017-04-06&lt;/date&gt;&lt;/pub-dates&gt;&lt;/dates&gt;&lt;pub-location&gt;Bucharest&lt;/pub-location&gt;&lt;publisher&gt;University of Bucharest, Department of Sociology, Doctoral School of Sociology&lt;/publisher&gt;&lt;accession-num&gt;1884370629&lt;/accession-num&gt;&lt;urls&gt;&lt;/urls&gt;&lt;remote-database-name&gt;International Bibliography of the Social Sciences (IBSS)&lt;/remote-database-name&gt;&lt;language&gt;English&lt;/language&gt;&lt;/record&gt;&lt;/Cite&gt;&lt;/EndNote&gt;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73BCC00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Ecuador, Lebanon, Uganda</w:t>
            </w:r>
          </w:p>
        </w:tc>
        <w:tc>
          <w:tcPr>
            <w:tcW w:w="1053" w:type="dxa"/>
            <w:tcBorders>
              <w:top w:val="nil"/>
              <w:bottom w:val="nil"/>
            </w:tcBorders>
          </w:tcPr>
          <w:p w14:paraId="2B1F1F70"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Anthropology</w:t>
            </w:r>
          </w:p>
        </w:tc>
        <w:tc>
          <w:tcPr>
            <w:tcW w:w="4762" w:type="dxa"/>
            <w:tcBorders>
              <w:top w:val="nil"/>
              <w:bottom w:val="nil"/>
            </w:tcBorders>
          </w:tcPr>
          <w:p w14:paraId="6405D85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Explores who the Latin American transgender sex workers in Antwerp are, why they work in the sex industry, which journey brought them to Europe, how they experience life, how they feel about their bodies, identities and sexuality, and how art is used as a creative coping strategy to escape their remarkable reality.</w:t>
            </w:r>
          </w:p>
        </w:tc>
        <w:tc>
          <w:tcPr>
            <w:tcW w:w="1596" w:type="dxa"/>
            <w:tcBorders>
              <w:top w:val="nil"/>
              <w:bottom w:val="nil"/>
            </w:tcBorders>
          </w:tcPr>
          <w:p w14:paraId="4F49547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8</w:t>
            </w:r>
          </w:p>
        </w:tc>
        <w:tc>
          <w:tcPr>
            <w:tcW w:w="1827" w:type="dxa"/>
            <w:tcBorders>
              <w:top w:val="nil"/>
              <w:bottom w:val="nil"/>
            </w:tcBorders>
          </w:tcPr>
          <w:p w14:paraId="4B3AA21D"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 xml:space="preserve">Semi-structured interviews, informal </w:t>
            </w:r>
            <w:proofErr w:type="spellStart"/>
            <w:proofErr w:type="gramStart"/>
            <w:r w:rsidRPr="00530239">
              <w:rPr>
                <w:rFonts w:ascii="Times New Roman" w:hAnsi="Times New Roman" w:cs="Times New Roman"/>
                <w:sz w:val="16"/>
                <w:szCs w:val="16"/>
              </w:rPr>
              <w:t>conversations,observation</w:t>
            </w:r>
            <w:proofErr w:type="spellEnd"/>
            <w:proofErr w:type="gramEnd"/>
          </w:p>
        </w:tc>
        <w:tc>
          <w:tcPr>
            <w:tcW w:w="1768" w:type="dxa"/>
            <w:tcBorders>
              <w:top w:val="nil"/>
              <w:bottom w:val="nil"/>
            </w:tcBorders>
          </w:tcPr>
          <w:p w14:paraId="236A0B8D"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44F31509"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4DD49773"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16</w:t>
            </w:r>
          </w:p>
        </w:tc>
        <w:tc>
          <w:tcPr>
            <w:tcW w:w="1784" w:type="dxa"/>
            <w:tcBorders>
              <w:top w:val="nil"/>
              <w:bottom w:val="nil"/>
            </w:tcBorders>
          </w:tcPr>
          <w:p w14:paraId="6FC3073E" w14:textId="57D39F8C"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Rhodes et al. (2015)</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Hidden="1"&gt;&lt;Author&gt;Rhodes&lt;/Author&gt;&lt;Year&gt;2015&lt;/Year&gt;&lt;RecNum&gt;929&lt;/RecNum&gt;&lt;record&gt;&lt;rec-number&gt;929&lt;/rec-number&gt;&lt;foreign-keys&gt;&lt;key app="EN" db-id="ffsx5x2rpsx5sdeaprxvfw0l905ezezfttfe" timestamp="1586372053" guid="a11fe99d-09c9-408f-912a-0b229780b23b"&gt;929&lt;/key&gt;&lt;/foreign-keys&gt;&lt;ref-type name="Journal Article"&gt;17&lt;/ref-type&gt;&lt;contributors&gt;&lt;authors&gt;&lt;author&gt;Rhodes, S. D.&lt;/author&gt;&lt;author&gt;Alonzo, J.&lt;/author&gt;&lt;author&gt;Mann, L.&lt;/author&gt;&lt;author&gt;Siman, F. M.&lt;/author&gt;&lt;author&gt;Garcia, M.&lt;/author&gt;&lt;author&gt;Abraham, C.&lt;/author&gt;&lt;author&gt;Sun, C. J.&lt;/author&gt;&lt;/authors&gt;&lt;/contributors&gt;&lt;titles&gt;&lt;title&gt;Using Photovoice, Latina Transgender Women Identify Priorities in a New Immigrant-Destination State&lt;/title&gt;&lt;secondary-title&gt;International Journal of Transgenderism&lt;/secondary-title&gt;&lt;/titles&gt;&lt;periodical&gt;&lt;full-title&gt;International Journal of Transgenderism&lt;/full-title&gt;&lt;/periodical&gt;&lt;pages&gt;80-96&lt;/pages&gt;&lt;volume&gt;16&lt;/volume&gt;&lt;number&gt;2&lt;/number&gt;&lt;dates&gt;&lt;year&gt;2015&lt;/year&gt;&lt;/dates&gt;&lt;isbn&gt;1553-2739&lt;/isbn&gt;&lt;accession-num&gt;WOS:000212616400003&lt;/accession-num&gt;&lt;urls&gt;&lt;related-urls&gt;&lt;url&gt;&amp;lt;Go to ISI&amp;gt;://WOS:000212616400003&lt;/url&gt;&lt;url&gt;https://www.ncbi.nlm.nih.gov/pmc/articles/PMC4838399/pdf/nihms751914.pdf&lt;/url&gt;&lt;/related-urls&gt;&lt;/urls&gt;&lt;electronic-resource-num&gt;10.1080/15532739.2015.1075928&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27F9C804"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U.S.A.</w:t>
            </w:r>
          </w:p>
        </w:tc>
        <w:tc>
          <w:tcPr>
            <w:tcW w:w="1053" w:type="dxa"/>
            <w:tcBorders>
              <w:top w:val="nil"/>
              <w:bottom w:val="nil"/>
            </w:tcBorders>
          </w:tcPr>
          <w:p w14:paraId="347B09E9"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Health Policy</w:t>
            </w:r>
          </w:p>
        </w:tc>
        <w:tc>
          <w:tcPr>
            <w:tcW w:w="4762" w:type="dxa"/>
            <w:tcBorders>
              <w:top w:val="nil"/>
              <w:bottom w:val="nil"/>
            </w:tcBorders>
          </w:tcPr>
          <w:p w14:paraId="6F37FBEB"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Documents the needs, assets, and priorities of immigrant Latina transgender women using photovoice.</w:t>
            </w:r>
          </w:p>
        </w:tc>
        <w:tc>
          <w:tcPr>
            <w:tcW w:w="1596" w:type="dxa"/>
            <w:tcBorders>
              <w:top w:val="nil"/>
              <w:bottom w:val="nil"/>
            </w:tcBorders>
          </w:tcPr>
          <w:p w14:paraId="51C86320"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9</w:t>
            </w:r>
          </w:p>
        </w:tc>
        <w:tc>
          <w:tcPr>
            <w:tcW w:w="1827" w:type="dxa"/>
            <w:tcBorders>
              <w:top w:val="nil"/>
              <w:bottom w:val="nil"/>
            </w:tcBorders>
          </w:tcPr>
          <w:p w14:paraId="0F8FAD1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 xml:space="preserve">Photo-discussions, community forums </w:t>
            </w:r>
          </w:p>
        </w:tc>
        <w:tc>
          <w:tcPr>
            <w:tcW w:w="1768" w:type="dxa"/>
            <w:tcBorders>
              <w:top w:val="nil"/>
              <w:bottom w:val="nil"/>
            </w:tcBorders>
          </w:tcPr>
          <w:p w14:paraId="15F07632"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Grounded theory</w:t>
            </w:r>
          </w:p>
        </w:tc>
      </w:tr>
      <w:tr w:rsidR="00530239" w:rsidRPr="00530239" w14:paraId="2AF3D9FC"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3C7ACEF0"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17</w:t>
            </w:r>
          </w:p>
        </w:tc>
        <w:tc>
          <w:tcPr>
            <w:tcW w:w="1784" w:type="dxa"/>
            <w:tcBorders>
              <w:top w:val="nil"/>
              <w:bottom w:val="nil"/>
            </w:tcBorders>
          </w:tcPr>
          <w:p w14:paraId="4E61B0C4" w14:textId="50012DDA"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Rosenberg (2016)</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Hidden="1"&gt;&lt;Author&gt;Rosenberg&lt;/Author&gt;&lt;Year&gt;2016&lt;/Year&gt;&lt;RecNum&gt;9967&lt;/RecNum&gt;&lt;record&gt;&lt;rec-number&gt;9967&lt;/rec-number&gt;&lt;foreign-keys&gt;&lt;key app="EN" db-id="ffsx5x2rpsx5sdeaprxvfw0l905ezezfttfe" timestamp="1591795559" guid="187db6d3-b5b9-48ac-8523-672572fd2166"&gt;9967&lt;/key&gt;&lt;/foreign-keys&gt;&lt;ref-type name="Journal Article"&gt;17&lt;/ref-type&gt;&lt;contributors&gt;&lt;authors&gt;&lt;author&gt;Rosenberg, J.S.&lt;/author&gt;&lt;/authors&gt;&lt;/contributors&gt;&lt;titles&gt;&lt;title&gt;“Like a Stray Dog on the Street”: Trans* Refugees Encounter Further Violence in the Cities Where They Flee.&lt;/title&gt;&lt;secondary-title&gt;LGBTQ Policy Journal at the Harvard Kennedy School.&lt;/secondary-title&gt;&lt;/titles&gt;&lt;periodical&gt;&lt;full-title&gt;LGBTQ Policy Journal at the Harvard Kennedy School.&lt;/full-title&gt;&lt;/periodical&gt;&lt;pages&gt;76-89&lt;/pages&gt;&lt;volume&gt;VI&lt;/volume&gt;&lt;dates&gt;&lt;year&gt;2016&lt;/year&gt;&lt;/dates&gt;&lt;urls&gt;&lt;/urls&gt;&lt;/record&gt;&lt;/Cite&gt;&lt;/EndNote&gt;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14C7386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Turkey</w:t>
            </w:r>
          </w:p>
        </w:tc>
        <w:tc>
          <w:tcPr>
            <w:tcW w:w="1053" w:type="dxa"/>
            <w:tcBorders>
              <w:top w:val="nil"/>
              <w:bottom w:val="nil"/>
            </w:tcBorders>
          </w:tcPr>
          <w:p w14:paraId="39CBA22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LGBT Health Policy</w:t>
            </w:r>
          </w:p>
        </w:tc>
        <w:tc>
          <w:tcPr>
            <w:tcW w:w="4762" w:type="dxa"/>
            <w:tcBorders>
              <w:top w:val="nil"/>
              <w:bottom w:val="nil"/>
            </w:tcBorders>
          </w:tcPr>
          <w:p w14:paraId="5418B118"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Discusses the particular issues faced by trans* refugees and summarise</w:t>
            </w:r>
            <w:r w:rsidRPr="00530239">
              <w:rPr>
                <w:rFonts w:ascii="Times New Roman" w:hAnsi="Times New Roman" w:cs="Times New Roman"/>
                <w:color w:val="000000"/>
                <w:sz w:val="16"/>
                <w:szCs w:val="16"/>
              </w:rPr>
              <w:br/>
              <w:t>suggestions for responding to those issues.</w:t>
            </w:r>
          </w:p>
        </w:tc>
        <w:tc>
          <w:tcPr>
            <w:tcW w:w="1596" w:type="dxa"/>
            <w:tcBorders>
              <w:top w:val="nil"/>
              <w:bottom w:val="nil"/>
            </w:tcBorders>
          </w:tcPr>
          <w:p w14:paraId="524EDA62"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29 (46)</w:t>
            </w:r>
          </w:p>
        </w:tc>
        <w:tc>
          <w:tcPr>
            <w:tcW w:w="1827" w:type="dxa"/>
            <w:tcBorders>
              <w:top w:val="nil"/>
              <w:bottom w:val="nil"/>
            </w:tcBorders>
          </w:tcPr>
          <w:p w14:paraId="361CB45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Focus groups and in-depth interviews</w:t>
            </w:r>
          </w:p>
        </w:tc>
        <w:tc>
          <w:tcPr>
            <w:tcW w:w="1768" w:type="dxa"/>
            <w:tcBorders>
              <w:top w:val="nil"/>
              <w:bottom w:val="nil"/>
            </w:tcBorders>
          </w:tcPr>
          <w:p w14:paraId="063E9C0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0C2D678C"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7FE698B"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18</w:t>
            </w:r>
          </w:p>
        </w:tc>
        <w:tc>
          <w:tcPr>
            <w:tcW w:w="1784" w:type="dxa"/>
            <w:tcBorders>
              <w:top w:val="nil"/>
              <w:bottom w:val="nil"/>
            </w:tcBorders>
          </w:tcPr>
          <w:p w14:paraId="2623E0E6" w14:textId="7F6C4613"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Salas (2019)</w:t>
            </w:r>
            <w:r w:rsidRPr="00530239">
              <w:rPr>
                <w:rFonts w:ascii="Times New Roman" w:hAnsi="Times New Roman" w:cs="Times New Roman"/>
                <w:color w:val="000000"/>
                <w:sz w:val="16"/>
                <w:szCs w:val="16"/>
              </w:rPr>
              <w:fldChar w:fldCharType="begin">
                <w:fldData xml:space="preserve">PEVuZE5vdGU+PENpdGUgSGlkZGVuPSIxIj48QXV0aG9yPlNhbGFzPC9BdXRob3I+PFllYXI+MjAx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PEVuZE5vdGU+PENpdGUgSGlkZGVuPSIxIj48QXV0aG9yPlNhbGFzPC9BdXRob3I+PFllYXI+MjAx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4977A48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Spain</w:t>
            </w:r>
          </w:p>
        </w:tc>
        <w:tc>
          <w:tcPr>
            <w:tcW w:w="1053" w:type="dxa"/>
            <w:tcBorders>
              <w:top w:val="nil"/>
              <w:bottom w:val="nil"/>
            </w:tcBorders>
          </w:tcPr>
          <w:p w14:paraId="0DEED79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Educational Psychology</w:t>
            </w:r>
          </w:p>
        </w:tc>
        <w:tc>
          <w:tcPr>
            <w:tcW w:w="4762" w:type="dxa"/>
            <w:tcBorders>
              <w:top w:val="nil"/>
              <w:bottom w:val="nil"/>
            </w:tcBorders>
          </w:tcPr>
          <w:p w14:paraId="1ED240F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Explores the experiences that Trans Latinx immigrants have as a result of holding membership in multiple oppressed social groups. To understand how Trans Latinx immigrants cope with their experiences belonging to multiple oppressed social groups.</w:t>
            </w:r>
          </w:p>
        </w:tc>
        <w:tc>
          <w:tcPr>
            <w:tcW w:w="1596" w:type="dxa"/>
            <w:tcBorders>
              <w:top w:val="nil"/>
              <w:bottom w:val="nil"/>
            </w:tcBorders>
          </w:tcPr>
          <w:p w14:paraId="0313B7B3"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9</w:t>
            </w:r>
          </w:p>
        </w:tc>
        <w:tc>
          <w:tcPr>
            <w:tcW w:w="1827" w:type="dxa"/>
            <w:tcBorders>
              <w:top w:val="nil"/>
              <w:bottom w:val="nil"/>
            </w:tcBorders>
          </w:tcPr>
          <w:p w14:paraId="267B11B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Semi-structured interviews</w:t>
            </w:r>
          </w:p>
        </w:tc>
        <w:tc>
          <w:tcPr>
            <w:tcW w:w="1768" w:type="dxa"/>
            <w:tcBorders>
              <w:top w:val="nil"/>
              <w:bottom w:val="nil"/>
            </w:tcBorders>
          </w:tcPr>
          <w:p w14:paraId="5A62679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CQR analysis method</w:t>
            </w:r>
          </w:p>
        </w:tc>
      </w:tr>
      <w:tr w:rsidR="00530239" w:rsidRPr="00530239" w14:paraId="4D81607A"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44EA2F37"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19</w:t>
            </w:r>
          </w:p>
        </w:tc>
        <w:tc>
          <w:tcPr>
            <w:tcW w:w="1784" w:type="dxa"/>
            <w:tcBorders>
              <w:top w:val="nil"/>
              <w:bottom w:val="nil"/>
            </w:tcBorders>
          </w:tcPr>
          <w:p w14:paraId="67222426" w14:textId="7F85EAE1"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Shakhsari</w:t>
            </w:r>
            <w:proofErr w:type="spellEnd"/>
            <w:r w:rsidRPr="00530239">
              <w:rPr>
                <w:rFonts w:ascii="Times New Roman" w:hAnsi="Times New Roman" w:cs="Times New Roman"/>
                <w:color w:val="000000"/>
                <w:sz w:val="16"/>
                <w:szCs w:val="16"/>
              </w:rPr>
              <w:t xml:space="preserve"> (2014)</w:t>
            </w:r>
            <w:r w:rsidRPr="00530239">
              <w:rPr>
                <w:rFonts w:ascii="Times New Roman" w:hAnsi="Times New Roman" w:cs="Times New Roman"/>
                <w:color w:val="000000"/>
                <w:sz w:val="16"/>
                <w:szCs w:val="16"/>
              </w:rPr>
              <w:fldChar w:fldCharType="begin">
                <w:fldData xml:space="preserve">PEVuZE5vdGU+PENpdGUgSGlkZGVuPSIxIj48QXV0aG9yPlNoYWtoc2FyaTwvQXV0aG9yPjxZZWFy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PEVuZE5vdGU+PENpdGUgSGlkZGVuPSIxIj48QXV0aG9yPlNoYWtoc2FyaTwvQXV0aG9yPjxZZWFy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23D1B779"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Netherlands</w:t>
            </w:r>
          </w:p>
        </w:tc>
        <w:tc>
          <w:tcPr>
            <w:tcW w:w="1053" w:type="dxa"/>
            <w:tcBorders>
              <w:top w:val="nil"/>
              <w:bottom w:val="nil"/>
            </w:tcBorders>
          </w:tcPr>
          <w:p w14:paraId="3F78657D"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Political Science</w:t>
            </w:r>
          </w:p>
        </w:tc>
        <w:tc>
          <w:tcPr>
            <w:tcW w:w="4762" w:type="dxa"/>
            <w:tcBorders>
              <w:top w:val="nil"/>
              <w:bottom w:val="nil"/>
            </w:tcBorders>
          </w:tcPr>
          <w:p w14:paraId="08DA3FA9"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Explores the conditions of queer and trans refugee lives in Turkey or the ‘‘third country of asylum’’ are and how these conditions engender a tempo of rights where certain acts marked as the ‘‘violation’’ of human rights and when and where are they seen as individual crimes.</w:t>
            </w:r>
          </w:p>
        </w:tc>
        <w:tc>
          <w:tcPr>
            <w:tcW w:w="1596" w:type="dxa"/>
            <w:tcBorders>
              <w:top w:val="nil"/>
              <w:bottom w:val="nil"/>
            </w:tcBorders>
          </w:tcPr>
          <w:p w14:paraId="37C8E24E"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4 (10+)</w:t>
            </w:r>
          </w:p>
        </w:tc>
        <w:tc>
          <w:tcPr>
            <w:tcW w:w="1827" w:type="dxa"/>
            <w:tcBorders>
              <w:top w:val="nil"/>
              <w:bottom w:val="nil"/>
            </w:tcBorders>
          </w:tcPr>
          <w:p w14:paraId="309E8EBF"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Ethnography interviews, observation</w:t>
            </w:r>
          </w:p>
        </w:tc>
        <w:tc>
          <w:tcPr>
            <w:tcW w:w="1768" w:type="dxa"/>
            <w:tcBorders>
              <w:top w:val="nil"/>
              <w:bottom w:val="nil"/>
            </w:tcBorders>
          </w:tcPr>
          <w:p w14:paraId="4DD70902"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27AFAA85"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775EFE7C"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20</w:t>
            </w:r>
          </w:p>
        </w:tc>
        <w:tc>
          <w:tcPr>
            <w:tcW w:w="1784" w:type="dxa"/>
            <w:tcBorders>
              <w:top w:val="nil"/>
              <w:bottom w:val="nil"/>
            </w:tcBorders>
          </w:tcPr>
          <w:p w14:paraId="1255D6E8" w14:textId="7ED55D4F"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Silva and </w:t>
            </w:r>
            <w:proofErr w:type="spellStart"/>
            <w:r w:rsidRPr="00530239">
              <w:rPr>
                <w:rFonts w:ascii="Times New Roman" w:hAnsi="Times New Roman" w:cs="Times New Roman"/>
                <w:color w:val="000000"/>
                <w:sz w:val="16"/>
                <w:szCs w:val="16"/>
              </w:rPr>
              <w:t>Ornat</w:t>
            </w:r>
            <w:proofErr w:type="spellEnd"/>
            <w:r w:rsidRPr="00530239">
              <w:rPr>
                <w:rFonts w:ascii="Times New Roman" w:hAnsi="Times New Roman" w:cs="Times New Roman"/>
                <w:color w:val="000000"/>
                <w:sz w:val="16"/>
                <w:szCs w:val="16"/>
              </w:rPr>
              <w:t xml:space="preserve"> (2015)</w:t>
            </w:r>
            <w:r w:rsidRPr="00530239">
              <w:rPr>
                <w:rFonts w:ascii="Times New Roman" w:hAnsi="Times New Roman" w:cs="Times New Roman"/>
                <w:color w:val="000000"/>
                <w:sz w:val="16"/>
                <w:szCs w:val="16"/>
              </w:rPr>
              <w:fldChar w:fldCharType="begin">
                <w:fldData xml:space="preserve">PEVuZE5vdGU+PENpdGUgSGlkZGVuPSIxIj48QXV0aG9yPlNpbHZhPC9BdXRob3I+PFllYXI+MjAx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PEVuZE5vdGU+PENpdGUgSGlkZGVuPSIxIj48QXV0aG9yPlNpbHZhPC9BdXRob3I+PFllYXI+MjAx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02223F80"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Belgium</w:t>
            </w:r>
          </w:p>
        </w:tc>
        <w:tc>
          <w:tcPr>
            <w:tcW w:w="1053" w:type="dxa"/>
            <w:tcBorders>
              <w:top w:val="nil"/>
              <w:bottom w:val="nil"/>
            </w:tcBorders>
          </w:tcPr>
          <w:p w14:paraId="76EAD455"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Geography</w:t>
            </w:r>
          </w:p>
        </w:tc>
        <w:tc>
          <w:tcPr>
            <w:tcW w:w="4762" w:type="dxa"/>
            <w:tcBorders>
              <w:top w:val="nil"/>
              <w:bottom w:val="nil"/>
            </w:tcBorders>
          </w:tcPr>
          <w:p w14:paraId="29E0C1FC"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Highlight the ways in which Brazilian </w:t>
            </w:r>
            <w:proofErr w:type="spellStart"/>
            <w:r w:rsidRPr="00530239">
              <w:rPr>
                <w:rFonts w:ascii="Times New Roman" w:hAnsi="Times New Roman" w:cs="Times New Roman"/>
                <w:color w:val="000000"/>
                <w:sz w:val="16"/>
                <w:szCs w:val="16"/>
              </w:rPr>
              <w:t>travestis</w:t>
            </w:r>
            <w:proofErr w:type="spellEnd"/>
            <w:r w:rsidRPr="00530239">
              <w:rPr>
                <w:rFonts w:ascii="Times New Roman" w:hAnsi="Times New Roman" w:cs="Times New Roman"/>
                <w:color w:val="000000"/>
                <w:sz w:val="16"/>
                <w:szCs w:val="16"/>
              </w:rPr>
              <w:t xml:space="preserve"> negotiate and </w:t>
            </w:r>
            <w:proofErr w:type="spellStart"/>
            <w:r w:rsidRPr="00530239">
              <w:rPr>
                <w:rFonts w:ascii="Times New Roman" w:hAnsi="Times New Roman" w:cs="Times New Roman"/>
                <w:color w:val="000000"/>
                <w:sz w:val="16"/>
                <w:szCs w:val="16"/>
              </w:rPr>
              <w:t>strategise</w:t>
            </w:r>
            <w:proofErr w:type="spellEnd"/>
            <w:r w:rsidRPr="00530239">
              <w:rPr>
                <w:rFonts w:ascii="Times New Roman" w:hAnsi="Times New Roman" w:cs="Times New Roman"/>
                <w:color w:val="000000"/>
                <w:sz w:val="16"/>
                <w:szCs w:val="16"/>
              </w:rPr>
              <w:t xml:space="preserve"> transnational mobility in order to work as prostitutes in Spain.</w:t>
            </w:r>
          </w:p>
        </w:tc>
        <w:tc>
          <w:tcPr>
            <w:tcW w:w="1596" w:type="dxa"/>
            <w:tcBorders>
              <w:top w:val="nil"/>
              <w:bottom w:val="nil"/>
            </w:tcBorders>
          </w:tcPr>
          <w:p w14:paraId="2E7EA9C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10</w:t>
            </w:r>
          </w:p>
        </w:tc>
        <w:tc>
          <w:tcPr>
            <w:tcW w:w="1827" w:type="dxa"/>
            <w:tcBorders>
              <w:top w:val="nil"/>
              <w:bottom w:val="nil"/>
            </w:tcBorders>
          </w:tcPr>
          <w:p w14:paraId="4C431659"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In-depth interviews, observed 50 people</w:t>
            </w:r>
          </w:p>
        </w:tc>
        <w:tc>
          <w:tcPr>
            <w:tcW w:w="1768" w:type="dxa"/>
            <w:tcBorders>
              <w:top w:val="nil"/>
              <w:bottom w:val="nil"/>
            </w:tcBorders>
          </w:tcPr>
          <w:p w14:paraId="44BD27E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Content analysis</w:t>
            </w:r>
          </w:p>
        </w:tc>
      </w:tr>
      <w:tr w:rsidR="00530239" w:rsidRPr="00530239" w14:paraId="153810A7"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192D8A9C"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21</w:t>
            </w:r>
          </w:p>
        </w:tc>
        <w:tc>
          <w:tcPr>
            <w:tcW w:w="1784" w:type="dxa"/>
            <w:tcBorders>
              <w:top w:val="nil"/>
              <w:bottom w:val="nil"/>
            </w:tcBorders>
          </w:tcPr>
          <w:p w14:paraId="032B316E" w14:textId="23477A26"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Hidden="1"&gt;&lt;Author&gt;van der Pijl&lt;/Author&gt;&lt;Year&gt;2018&lt;/Year&gt;&lt;RecNum&gt;731&lt;/RecNum&gt;&lt;record&gt;&lt;rec-number&gt;731&lt;/rec-number&gt;&lt;foreign-keys&gt;&lt;key app="EN" db-id="ffsx5x2rpsx5sdeaprxvfw0l905ezezfttfe" timestamp="1586372053" guid="ffe04e92-b4ef-4784-9950-73b42c89e08e"&gt;731&lt;/key&gt;&lt;/foreign-keys&gt;&lt;ref-type name="Journal Article"&gt;17&lt;/ref-type&gt;&lt;contributors&gt;&lt;authors&gt;&lt;author&gt;van der Pijl, Y.&lt;/author&gt;&lt;author&gt;Breuil, B. C. O.&lt;/author&gt;&lt;author&gt;Swetzer, L.&lt;/author&gt;&lt;author&gt;Drymioti, M.&lt;/author&gt;&lt;author&gt;Goderie, M.&lt;/author&gt;&lt;/authors&gt;&lt;/contributors&gt;&lt;titles&gt;&lt;title&gt;&amp;quot;We Do Not Matter&amp;quot;: Transgender Migrants/Refugees in the Dutch Asylum System&lt;/title&gt;&lt;secondary-title&gt;Violence and Gender&lt;/secondary-title&gt;&lt;/titles&gt;&lt;periodical&gt;&lt;full-title&gt;Violence and Gender&lt;/full-title&gt;&lt;/periodical&gt;&lt;pages&gt;1-11&lt;/pages&gt;&lt;volume&gt;5&lt;/volume&gt;&lt;number&gt;1&lt;/number&gt;&lt;dates&gt;&lt;year&gt;2018&lt;/year&gt;&lt;pub-dates&gt;&lt;date&gt;Mar&lt;/date&gt;&lt;/pub-dates&gt;&lt;/dates&gt;&lt;isbn&gt;2326-7836&lt;/isbn&gt;&lt;accession-num&gt;WOS:000430070300001&lt;/accession-num&gt;&lt;urls&gt;&lt;related-urls&gt;&lt;url&gt;&amp;lt;Go to ISI&amp;gt;://WOS:000430070300001&lt;/url&gt;&lt;/related-urls&gt;&lt;/urls&gt;&lt;electronic-resource-num&gt;10.1089/vio.2017.0009&lt;/electronic-resource-num&gt;&lt;/record&gt;&lt;/Cite&gt;&lt;/EndNote&gt;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r w:rsidRPr="00530239">
              <w:rPr>
                <w:rFonts w:ascii="Times New Roman" w:hAnsi="Times New Roman" w:cs="Times New Roman"/>
                <w:color w:val="000000"/>
                <w:sz w:val="16"/>
                <w:szCs w:val="16"/>
              </w:rPr>
              <w:t xml:space="preserve">Van der </w:t>
            </w:r>
            <w:proofErr w:type="spellStart"/>
            <w:r w:rsidRPr="00530239">
              <w:rPr>
                <w:rFonts w:ascii="Times New Roman" w:hAnsi="Times New Roman" w:cs="Times New Roman"/>
                <w:color w:val="000000"/>
                <w:sz w:val="16"/>
                <w:szCs w:val="16"/>
              </w:rPr>
              <w:t>Pijl</w:t>
            </w:r>
            <w:proofErr w:type="spellEnd"/>
            <w:r w:rsidRPr="00530239">
              <w:rPr>
                <w:rFonts w:ascii="Times New Roman" w:hAnsi="Times New Roman" w:cs="Times New Roman"/>
                <w:color w:val="000000"/>
                <w:sz w:val="16"/>
                <w:szCs w:val="16"/>
              </w:rPr>
              <w:t xml:space="preserve"> et al. (2018)</w:t>
            </w:r>
            <w:r w:rsidRPr="00530239">
              <w:rPr>
                <w:rFonts w:ascii="Times New Roman" w:hAnsi="Times New Roman" w:cs="Times New Roman"/>
                <w:color w:val="000000"/>
                <w:sz w:val="16"/>
                <w:szCs w:val="16"/>
              </w:rPr>
              <w:br/>
            </w:r>
            <w:proofErr w:type="spellStart"/>
            <w:r w:rsidRPr="00530239">
              <w:rPr>
                <w:rFonts w:ascii="Times New Roman" w:hAnsi="Times New Roman" w:cs="Times New Roman"/>
                <w:color w:val="000000"/>
                <w:sz w:val="16"/>
                <w:szCs w:val="16"/>
              </w:rPr>
              <w:t>Swetzer</w:t>
            </w:r>
            <w:proofErr w:type="spellEnd"/>
            <w:r w:rsidRPr="00530239">
              <w:rPr>
                <w:rFonts w:ascii="Times New Roman" w:hAnsi="Times New Roman" w:cs="Times New Roman"/>
                <w:color w:val="000000"/>
                <w:sz w:val="16"/>
                <w:szCs w:val="16"/>
              </w:rPr>
              <w:t xml:space="preserve"> (2016)</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Hidden="1"&gt;&lt;Author&gt;Swetzer&lt;/Author&gt;&lt;Year&gt;2016&lt;/Year&gt;&lt;RecNum&gt;9972&lt;/RecNum&gt;&lt;record&gt;&lt;rec-number&gt;9972&lt;/rec-number&gt;&lt;foreign-keys&gt;&lt;key app="EN" db-id="ffsx5x2rpsx5sdeaprxvfw0l905ezezfttfe" timestamp="1594907680" guid="72369d97-3b05-402a-bbf9-a2a72f2119ef"&gt;9972&lt;/key&gt;&lt;/foreign-keys&gt;&lt;ref-type name="Journal Article"&gt;17&lt;/ref-type&gt;&lt;contributors&gt;&lt;authors&gt;&lt;author&gt;Swetzer, Lene&lt;/author&gt;&lt;/authors&gt;&lt;/contributors&gt;&lt;titles&gt;&lt;title&gt;Trans-Harming Care: Comparing the Experiences of Latin American, Caribbean and Dutch Transwomen with the Dutch Healthcare System&lt;/title&gt;&lt;/titles&gt;&lt;dates&gt;&lt;year&gt;2016&lt;/year&gt;&lt;/dates&gt;&lt;urls&gt;&lt;/urls&gt;&lt;/record&gt;&lt;/Cite&gt;&lt;/EndNote&gt;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r w:rsidRPr="00530239">
              <w:rPr>
                <w:rFonts w:ascii="Times New Roman" w:hAnsi="Times New Roman" w:cs="Times New Roman"/>
                <w:color w:val="000000"/>
                <w:sz w:val="16"/>
                <w:szCs w:val="16"/>
              </w:rPr>
              <w:t>*</w:t>
            </w:r>
          </w:p>
        </w:tc>
        <w:tc>
          <w:tcPr>
            <w:tcW w:w="966" w:type="dxa"/>
            <w:tcBorders>
              <w:top w:val="nil"/>
              <w:bottom w:val="nil"/>
            </w:tcBorders>
          </w:tcPr>
          <w:p w14:paraId="2B1409A0"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Belgium</w:t>
            </w:r>
          </w:p>
        </w:tc>
        <w:tc>
          <w:tcPr>
            <w:tcW w:w="1053" w:type="dxa"/>
            <w:tcBorders>
              <w:top w:val="nil"/>
              <w:bottom w:val="nil"/>
            </w:tcBorders>
          </w:tcPr>
          <w:p w14:paraId="3AC20F9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Criminology</w:t>
            </w:r>
          </w:p>
        </w:tc>
        <w:tc>
          <w:tcPr>
            <w:tcW w:w="4762" w:type="dxa"/>
            <w:tcBorders>
              <w:top w:val="nil"/>
              <w:bottom w:val="nil"/>
            </w:tcBorders>
          </w:tcPr>
          <w:p w14:paraId="41DD5492"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Explores how Latin American and Caribbean transwomen compared to Dutch transwomen experience the healthcare system in the Netherlands.</w:t>
            </w:r>
          </w:p>
        </w:tc>
        <w:tc>
          <w:tcPr>
            <w:tcW w:w="1596" w:type="dxa"/>
            <w:tcBorders>
              <w:top w:val="nil"/>
              <w:bottom w:val="nil"/>
            </w:tcBorders>
          </w:tcPr>
          <w:p w14:paraId="630245C5"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6</w:t>
            </w:r>
          </w:p>
        </w:tc>
        <w:tc>
          <w:tcPr>
            <w:tcW w:w="1827" w:type="dxa"/>
            <w:tcBorders>
              <w:top w:val="nil"/>
              <w:bottom w:val="nil"/>
            </w:tcBorders>
          </w:tcPr>
          <w:p w14:paraId="693B8383"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Semi-structured interviews</w:t>
            </w:r>
          </w:p>
        </w:tc>
        <w:tc>
          <w:tcPr>
            <w:tcW w:w="1768" w:type="dxa"/>
            <w:tcBorders>
              <w:top w:val="nil"/>
              <w:bottom w:val="nil"/>
            </w:tcBorders>
          </w:tcPr>
          <w:p w14:paraId="2B31167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Cross-case synthesis</w:t>
            </w:r>
          </w:p>
        </w:tc>
      </w:tr>
      <w:tr w:rsidR="00530239" w:rsidRPr="00530239" w14:paraId="129B0ECA"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22E39157"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22</w:t>
            </w:r>
          </w:p>
        </w:tc>
        <w:tc>
          <w:tcPr>
            <w:tcW w:w="1784" w:type="dxa"/>
            <w:tcBorders>
              <w:top w:val="nil"/>
              <w:bottom w:val="nil"/>
            </w:tcBorders>
          </w:tcPr>
          <w:p w14:paraId="0F4B72B4" w14:textId="2DE60970"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Vaan</w:t>
            </w:r>
            <w:proofErr w:type="spellEnd"/>
            <w:r w:rsidRPr="00530239">
              <w:rPr>
                <w:rFonts w:ascii="Times New Roman" w:hAnsi="Times New Roman" w:cs="Times New Roman"/>
                <w:color w:val="000000"/>
                <w:sz w:val="16"/>
                <w:szCs w:val="16"/>
              </w:rPr>
              <w:t xml:space="preserve"> </w:t>
            </w:r>
            <w:proofErr w:type="spellStart"/>
            <w:r w:rsidRPr="00530239">
              <w:rPr>
                <w:rFonts w:ascii="Times New Roman" w:hAnsi="Times New Roman" w:cs="Times New Roman"/>
                <w:color w:val="000000"/>
                <w:sz w:val="16"/>
                <w:szCs w:val="16"/>
              </w:rPr>
              <w:t>Schuylenbergh</w:t>
            </w:r>
            <w:proofErr w:type="spellEnd"/>
            <w:r w:rsidRPr="00530239">
              <w:rPr>
                <w:rFonts w:ascii="Times New Roman" w:hAnsi="Times New Roman" w:cs="Times New Roman"/>
                <w:color w:val="000000"/>
                <w:sz w:val="16"/>
                <w:szCs w:val="16"/>
              </w:rPr>
              <w:t xml:space="preserve"> et al. (2019)</w:t>
            </w:r>
            <w:r w:rsidRPr="00530239">
              <w:rPr>
                <w:rFonts w:ascii="Times New Roman" w:hAnsi="Times New Roman" w:cs="Times New Roman"/>
                <w:color w:val="000000"/>
                <w:sz w:val="16"/>
                <w:szCs w:val="16"/>
              </w:rPr>
              <w:fldChar w:fldCharType="begin">
                <w:fldData xml:space="preserve">PEVuZE5vdGU+PENpdGUgSGlkZGVuPSIxIj48QXV0aG9yPlZhbiBTY2h1eWxlbmJlcmdoPC9BdXRo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PEVuZE5vdGU+PENpdGUgSGlkZGVuPSIxIj48QXV0aG9yPlZhbiBTY2h1eWxlbmJlcmdoPC9BdXRo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5C7C0A6D"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Spain, Germany, Venezuela</w:t>
            </w:r>
          </w:p>
        </w:tc>
        <w:tc>
          <w:tcPr>
            <w:tcW w:w="1053" w:type="dxa"/>
            <w:tcBorders>
              <w:top w:val="nil"/>
              <w:bottom w:val="nil"/>
            </w:tcBorders>
          </w:tcPr>
          <w:p w14:paraId="1DA8E9CA"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Sexual Health</w:t>
            </w:r>
          </w:p>
        </w:tc>
        <w:tc>
          <w:tcPr>
            <w:tcW w:w="4762" w:type="dxa"/>
            <w:tcBorders>
              <w:top w:val="nil"/>
              <w:bottom w:val="nil"/>
            </w:tcBorders>
          </w:tcPr>
          <w:p w14:paraId="741DBD53"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Explores the prevalence of uncontrolled gender-affirming hormone use, silicone injections, and inconsistent condom use among transgender sex workers working in Antwerp, Belgium.</w:t>
            </w:r>
          </w:p>
        </w:tc>
        <w:tc>
          <w:tcPr>
            <w:tcW w:w="1596" w:type="dxa"/>
            <w:tcBorders>
              <w:top w:val="nil"/>
              <w:bottom w:val="nil"/>
            </w:tcBorders>
          </w:tcPr>
          <w:p w14:paraId="33F51C47"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 xml:space="preserve">49 </w:t>
            </w:r>
          </w:p>
          <w:p w14:paraId="5D4AA4D6"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827" w:type="dxa"/>
            <w:tcBorders>
              <w:top w:val="nil"/>
              <w:bottom w:val="nil"/>
            </w:tcBorders>
          </w:tcPr>
          <w:p w14:paraId="13A285CE"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Structured survey interviews; In-depth interviews</w:t>
            </w:r>
          </w:p>
        </w:tc>
        <w:tc>
          <w:tcPr>
            <w:tcW w:w="1768" w:type="dxa"/>
            <w:tcBorders>
              <w:top w:val="nil"/>
              <w:bottom w:val="nil"/>
            </w:tcBorders>
          </w:tcPr>
          <w:p w14:paraId="5CF3DE1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Descriptive analysis of survey; grounded theory</w:t>
            </w:r>
          </w:p>
        </w:tc>
      </w:tr>
      <w:tr w:rsidR="00530239" w:rsidRPr="00530239" w14:paraId="6CE62037" w14:textId="77777777" w:rsidTr="00530239">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nil"/>
            </w:tcBorders>
          </w:tcPr>
          <w:p w14:paraId="61932257"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23</w:t>
            </w:r>
          </w:p>
        </w:tc>
        <w:tc>
          <w:tcPr>
            <w:tcW w:w="1784" w:type="dxa"/>
            <w:tcBorders>
              <w:top w:val="nil"/>
              <w:bottom w:val="nil"/>
            </w:tcBorders>
          </w:tcPr>
          <w:p w14:paraId="64993DF8" w14:textId="6C14072D"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Vogel (2009)</w:t>
            </w:r>
            <w:r w:rsidRPr="00530239">
              <w:rPr>
                <w:rFonts w:ascii="Times New Roman" w:hAnsi="Times New Roman" w:cs="Times New Roman"/>
                <w:color w:val="000000"/>
                <w:sz w:val="16"/>
                <w:szCs w:val="16"/>
              </w:rPr>
              <w:fldChar w:fldCharType="begin"/>
            </w:r>
            <w:r w:rsidRPr="00530239">
              <w:rPr>
                <w:rFonts w:ascii="Times New Roman" w:hAnsi="Times New Roman" w:cs="Times New Roman"/>
                <w:color w:val="000000"/>
                <w:sz w:val="16"/>
                <w:szCs w:val="16"/>
              </w:rPr>
              <w:instrText xml:space="preserve"> ADDIN EN.CITE &lt;EndNote&gt;&lt;Cite Hidden="1"&gt;&lt;Author&gt;Vogel&lt;/Author&gt;&lt;Year&gt;2009&lt;/Year&gt;&lt;RecNum&gt;1062&lt;/RecNum&gt;&lt;record&gt;&lt;rec-number&gt;1062&lt;/rec-number&gt;&lt;foreign-keys&gt;&lt;key app="EN" db-id="ffsx5x2rpsx5sdeaprxvfw0l905ezezfttfe" timestamp="1586372053" guid="3086ea8c-c7ff-407d-bedc-6dec9fdf0aff"&gt;1062&lt;/key&gt;&lt;/foreign-keys&gt;&lt;ref-type name="Journal Article"&gt;17&lt;/ref-type&gt;&lt;contributors&gt;&lt;authors&gt;&lt;author&gt;Vogel, K.&lt;/author&gt;&lt;/authors&gt;&lt;/contributors&gt;&lt;titles&gt;&lt;title&gt;The Mother, the Daughter, and the Cow: Venezuelan Transformistas&amp;apos; Migration to Europe&lt;/title&gt;&lt;secondary-title&gt;Mobilities&lt;/secondary-title&gt;&lt;/titles&gt;&lt;periodical&gt;&lt;full-title&gt;Mobilities&lt;/full-title&gt;&lt;/periodical&gt;&lt;pages&gt;367-387&lt;/pages&gt;&lt;volume&gt;4&lt;/volume&gt;&lt;number&gt;3&lt;/number&gt;&lt;dates&gt;&lt;year&gt;2009&lt;/year&gt;&lt;/dates&gt;&lt;isbn&gt;1745-0101&lt;/isbn&gt;&lt;accession-num&gt;WOS:000283047200005&lt;/accession-num&gt;&lt;urls&gt;&lt;related-urls&gt;&lt;url&gt;&amp;lt;Go to ISI&amp;gt;://WOS:000283047200005&lt;/url&gt;&lt;url&gt;https://www.tandfonline.com/doi/abs/10.1080/17450100903195466&lt;/url&gt;&lt;/related-urls&gt;&lt;/urls&gt;&lt;electronic-resource-num&gt;10.1080/17450100903195466&lt;/electronic-resource-num&gt;&lt;/record&gt;&lt;/Cite&gt;&lt;/EndNote&gt;</w:instrText>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p>
        </w:tc>
        <w:tc>
          <w:tcPr>
            <w:tcW w:w="966" w:type="dxa"/>
            <w:tcBorders>
              <w:top w:val="nil"/>
              <w:bottom w:val="nil"/>
            </w:tcBorders>
          </w:tcPr>
          <w:p w14:paraId="65EB2F2E"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53" w:type="dxa"/>
            <w:tcBorders>
              <w:top w:val="nil"/>
              <w:bottom w:val="nil"/>
            </w:tcBorders>
          </w:tcPr>
          <w:p w14:paraId="0A7DDA9F"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Anthropology</w:t>
            </w:r>
          </w:p>
        </w:tc>
        <w:tc>
          <w:tcPr>
            <w:tcW w:w="4762" w:type="dxa"/>
            <w:tcBorders>
              <w:top w:val="nil"/>
              <w:bottom w:val="nil"/>
            </w:tcBorders>
          </w:tcPr>
          <w:p w14:paraId="1938B040"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Explores how and why </w:t>
            </w:r>
            <w:proofErr w:type="spellStart"/>
            <w:r w:rsidRPr="00530239">
              <w:rPr>
                <w:rFonts w:ascii="Times New Roman" w:hAnsi="Times New Roman" w:cs="Times New Roman"/>
                <w:color w:val="000000"/>
                <w:sz w:val="16"/>
                <w:szCs w:val="16"/>
              </w:rPr>
              <w:t>transformistas</w:t>
            </w:r>
            <w:proofErr w:type="spellEnd"/>
            <w:r w:rsidRPr="00530239">
              <w:rPr>
                <w:rFonts w:ascii="Times New Roman" w:hAnsi="Times New Roman" w:cs="Times New Roman"/>
                <w:color w:val="000000"/>
                <w:sz w:val="16"/>
                <w:szCs w:val="16"/>
              </w:rPr>
              <w:t xml:space="preserve"> arrived at their present situation as sex workers in Europe.</w:t>
            </w:r>
          </w:p>
        </w:tc>
        <w:tc>
          <w:tcPr>
            <w:tcW w:w="1596" w:type="dxa"/>
            <w:tcBorders>
              <w:top w:val="nil"/>
              <w:bottom w:val="nil"/>
            </w:tcBorders>
          </w:tcPr>
          <w:p w14:paraId="2ECE3A5A"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11</w:t>
            </w:r>
          </w:p>
        </w:tc>
        <w:tc>
          <w:tcPr>
            <w:tcW w:w="1827" w:type="dxa"/>
            <w:tcBorders>
              <w:top w:val="nil"/>
              <w:bottom w:val="nil"/>
            </w:tcBorders>
          </w:tcPr>
          <w:p w14:paraId="38A163E4"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Biographical interviews, observed 40 people</w:t>
            </w:r>
          </w:p>
        </w:tc>
        <w:tc>
          <w:tcPr>
            <w:tcW w:w="1768" w:type="dxa"/>
            <w:tcBorders>
              <w:top w:val="nil"/>
              <w:bottom w:val="nil"/>
            </w:tcBorders>
          </w:tcPr>
          <w:p w14:paraId="2281E976" w14:textId="77777777" w:rsidR="00530239" w:rsidRPr="00530239" w:rsidRDefault="00530239" w:rsidP="005302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 analytic process described</w:t>
            </w:r>
          </w:p>
        </w:tc>
      </w:tr>
      <w:tr w:rsidR="00530239" w:rsidRPr="00530239" w14:paraId="70C0B266" w14:textId="77777777" w:rsidTr="005302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nil"/>
              <w:bottom w:val="single" w:sz="4" w:space="0" w:color="auto"/>
            </w:tcBorders>
          </w:tcPr>
          <w:p w14:paraId="536EE1B4" w14:textId="77777777" w:rsidR="00530239" w:rsidRPr="00530239" w:rsidRDefault="00530239" w:rsidP="00530239">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24</w:t>
            </w:r>
          </w:p>
        </w:tc>
        <w:tc>
          <w:tcPr>
            <w:tcW w:w="1784" w:type="dxa"/>
            <w:tcBorders>
              <w:top w:val="nil"/>
              <w:bottom w:val="single" w:sz="4" w:space="0" w:color="auto"/>
            </w:tcBorders>
          </w:tcPr>
          <w:p w14:paraId="5FD59CD1" w14:textId="3A081EC5"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Zarco</w:t>
            </w:r>
            <w:proofErr w:type="spellEnd"/>
            <w:r w:rsidRPr="00530239">
              <w:rPr>
                <w:rFonts w:ascii="Times New Roman" w:hAnsi="Times New Roman" w:cs="Times New Roman"/>
                <w:color w:val="000000"/>
                <w:sz w:val="16"/>
                <w:szCs w:val="16"/>
              </w:rPr>
              <w:t xml:space="preserve">-Ortiz and Reynosa (2020); </w:t>
            </w:r>
            <w:proofErr w:type="spellStart"/>
            <w:r w:rsidRPr="00530239">
              <w:rPr>
                <w:rFonts w:ascii="Times New Roman" w:hAnsi="Times New Roman" w:cs="Times New Roman"/>
                <w:color w:val="000000"/>
                <w:sz w:val="16"/>
                <w:szCs w:val="16"/>
              </w:rPr>
              <w:t>Zarco</w:t>
            </w:r>
            <w:proofErr w:type="spellEnd"/>
            <w:r w:rsidRPr="00530239">
              <w:rPr>
                <w:rFonts w:ascii="Times New Roman" w:hAnsi="Times New Roman" w:cs="Times New Roman"/>
                <w:color w:val="000000"/>
                <w:sz w:val="16"/>
                <w:szCs w:val="16"/>
              </w:rPr>
              <w:t xml:space="preserve">-Ortiz (2018); </w:t>
            </w:r>
            <w:proofErr w:type="spellStart"/>
            <w:r w:rsidRPr="00530239">
              <w:rPr>
                <w:rFonts w:ascii="Times New Roman" w:hAnsi="Times New Roman" w:cs="Times New Roman"/>
                <w:color w:val="000000"/>
                <w:sz w:val="16"/>
                <w:szCs w:val="16"/>
              </w:rPr>
              <w:t>Zarco</w:t>
            </w:r>
            <w:proofErr w:type="spellEnd"/>
            <w:r w:rsidRPr="00530239">
              <w:rPr>
                <w:rFonts w:ascii="Times New Roman" w:hAnsi="Times New Roman" w:cs="Times New Roman"/>
                <w:color w:val="000000"/>
                <w:sz w:val="16"/>
                <w:szCs w:val="16"/>
              </w:rPr>
              <w:t>-Ortiz (2019)</w:t>
            </w:r>
            <w:r w:rsidRPr="00530239">
              <w:rPr>
                <w:rFonts w:ascii="Times New Roman" w:hAnsi="Times New Roman" w:cs="Times New Roman"/>
                <w:color w:val="000000"/>
                <w:sz w:val="16"/>
                <w:szCs w:val="16"/>
              </w:rPr>
              <w:fldChar w:fldCharType="begin">
                <w:fldData xml:space="preserve">PEVuZE5vdGU+PENpdGUgSGlkZGVuPSIxIj48QXV0aG9yPlphcmNvIE9ydGl6PC9BdXRob3I+PFll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</w:fldData>
              </w:fldChar>
            </w:r>
            <w:r w:rsidRPr="00530239">
              <w:rPr>
                <w:rFonts w:ascii="Times New Roman" w:hAnsi="Times New Roman" w:cs="Times New Roman"/>
                <w:color w:val="000000"/>
                <w:sz w:val="16"/>
                <w:szCs w:val="16"/>
              </w:rPr>
              <w:instrText xml:space="preserve"> ADDIN EN.CITE </w:instrText>
            </w:r>
            <w:r w:rsidRPr="00530239">
              <w:rPr>
                <w:rFonts w:ascii="Times New Roman" w:hAnsi="Times New Roman" w:cs="Times New Roman"/>
                <w:color w:val="000000"/>
                <w:sz w:val="16"/>
                <w:szCs w:val="16"/>
              </w:rPr>
              <w:fldChar w:fldCharType="begin">
                <w:fldData xml:space="preserve">PEVuZE5vdGU+PENpdGUgSGlkZGVuPSIxIj48QXV0aG9yPlphcmNvIE9ydGl6PC9BdXRob3I+PFll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</w:fldData>
              </w:fldChar>
            </w:r>
            <w:r w:rsidRPr="00530239">
              <w:rPr>
                <w:rFonts w:ascii="Times New Roman" w:hAnsi="Times New Roman" w:cs="Times New Roman"/>
                <w:color w:val="000000"/>
                <w:sz w:val="16"/>
                <w:szCs w:val="16"/>
              </w:rPr>
              <w:instrText xml:space="preserve"> ADDIN EN.CITE.DATA </w:instrText>
            </w:r>
            <w:r w:rsidRPr="00530239">
              <w:rPr>
                <w:rFonts w:ascii="Times New Roman" w:hAnsi="Times New Roman" w:cs="Times New Roman"/>
                <w:color w:val="000000"/>
                <w:sz w:val="16"/>
                <w:szCs w:val="16"/>
              </w:rPr>
            </w:r>
            <w:r w:rsidRPr="00530239">
              <w:rPr>
                <w:rFonts w:ascii="Times New Roman" w:hAnsi="Times New Roman" w:cs="Times New Roman"/>
                <w:color w:val="000000"/>
                <w:sz w:val="16"/>
                <w:szCs w:val="16"/>
              </w:rPr>
              <w:fldChar w:fldCharType="end"/>
            </w:r>
            <w:r w:rsidR="004F5342">
              <w:rPr>
                <w:rFonts w:ascii="Times New Roman" w:hAnsi="Times New Roman" w:cs="Times New Roman"/>
                <w:color w:val="000000"/>
                <w:sz w:val="16"/>
                <w:szCs w:val="16"/>
              </w:rPr>
            </w:r>
            <w:r w:rsidR="004F5342">
              <w:rPr>
                <w:rFonts w:ascii="Times New Roman" w:hAnsi="Times New Roman" w:cs="Times New Roman"/>
                <w:color w:val="000000"/>
                <w:sz w:val="16"/>
                <w:szCs w:val="16"/>
              </w:rPr>
              <w:fldChar w:fldCharType="separate"/>
            </w:r>
            <w:r w:rsidRPr="00530239">
              <w:rPr>
                <w:rFonts w:ascii="Times New Roman" w:hAnsi="Times New Roman" w:cs="Times New Roman"/>
                <w:color w:val="000000"/>
                <w:sz w:val="16"/>
                <w:szCs w:val="16"/>
              </w:rPr>
              <w:fldChar w:fldCharType="end"/>
            </w:r>
            <w:r w:rsidRPr="00530239">
              <w:rPr>
                <w:rFonts w:ascii="Times New Roman" w:hAnsi="Times New Roman" w:cs="Times New Roman"/>
                <w:color w:val="000000"/>
                <w:sz w:val="16"/>
                <w:szCs w:val="16"/>
              </w:rPr>
              <w:t>*</w:t>
            </w:r>
          </w:p>
        </w:tc>
        <w:tc>
          <w:tcPr>
            <w:tcW w:w="966" w:type="dxa"/>
            <w:tcBorders>
              <w:top w:val="nil"/>
              <w:bottom w:val="single" w:sz="4" w:space="0" w:color="auto"/>
            </w:tcBorders>
          </w:tcPr>
          <w:p w14:paraId="20EDE362"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Mexico</w:t>
            </w:r>
          </w:p>
        </w:tc>
        <w:tc>
          <w:tcPr>
            <w:tcW w:w="1053" w:type="dxa"/>
            <w:tcBorders>
              <w:top w:val="nil"/>
              <w:bottom w:val="single" w:sz="4" w:space="0" w:color="auto"/>
            </w:tcBorders>
          </w:tcPr>
          <w:p w14:paraId="6138D7D4"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Regional Studies</w:t>
            </w:r>
          </w:p>
        </w:tc>
        <w:tc>
          <w:tcPr>
            <w:tcW w:w="4762" w:type="dxa"/>
            <w:tcBorders>
              <w:top w:val="nil"/>
              <w:bottom w:val="single" w:sz="4" w:space="0" w:color="auto"/>
            </w:tcBorders>
          </w:tcPr>
          <w:p w14:paraId="5CBCC6D1"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Analyses the migration process of transgender women from Central America to </w:t>
            </w:r>
            <w:proofErr w:type="spellStart"/>
            <w:r w:rsidRPr="00530239">
              <w:rPr>
                <w:rFonts w:ascii="Times New Roman" w:hAnsi="Times New Roman" w:cs="Times New Roman"/>
                <w:color w:val="000000"/>
                <w:sz w:val="16"/>
                <w:szCs w:val="16"/>
              </w:rPr>
              <w:t>Tapachula</w:t>
            </w:r>
            <w:proofErr w:type="spellEnd"/>
            <w:r w:rsidRPr="00530239">
              <w:rPr>
                <w:rFonts w:ascii="Times New Roman" w:hAnsi="Times New Roman" w:cs="Times New Roman"/>
                <w:color w:val="000000"/>
                <w:sz w:val="16"/>
                <w:szCs w:val="16"/>
              </w:rPr>
              <w:t>, Chiapas. To understand the transformative processes of the body linked to displacement and the manifestations of gender. To analyse the ways in which these trans women modify and produce territoriality, and finally, distinguish the security and sexual relation strategies with the processes of trans-border migration control.</w:t>
            </w:r>
          </w:p>
        </w:tc>
        <w:tc>
          <w:tcPr>
            <w:tcW w:w="1596" w:type="dxa"/>
            <w:tcBorders>
              <w:top w:val="nil"/>
              <w:bottom w:val="single" w:sz="4" w:space="0" w:color="auto"/>
            </w:tcBorders>
          </w:tcPr>
          <w:p w14:paraId="512421DB"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5</w:t>
            </w:r>
          </w:p>
        </w:tc>
        <w:tc>
          <w:tcPr>
            <w:tcW w:w="1827" w:type="dxa"/>
            <w:tcBorders>
              <w:top w:val="nil"/>
              <w:bottom w:val="single" w:sz="4" w:space="0" w:color="auto"/>
            </w:tcBorders>
          </w:tcPr>
          <w:p w14:paraId="7233B7E8"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Observation and semi-structured interviews</w:t>
            </w:r>
          </w:p>
        </w:tc>
        <w:tc>
          <w:tcPr>
            <w:tcW w:w="1768" w:type="dxa"/>
            <w:tcBorders>
              <w:top w:val="nil"/>
              <w:bottom w:val="single" w:sz="4" w:space="0" w:color="auto"/>
            </w:tcBorders>
          </w:tcPr>
          <w:p w14:paraId="452327F5" w14:textId="77777777" w:rsidR="00530239" w:rsidRPr="00530239" w:rsidRDefault="00530239" w:rsidP="005302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sz w:val="16"/>
                <w:szCs w:val="16"/>
              </w:rPr>
              <w:t>Análisis</w:t>
            </w:r>
            <w:proofErr w:type="spellEnd"/>
            <w:r w:rsidRPr="00530239">
              <w:rPr>
                <w:rFonts w:ascii="Times New Roman" w:hAnsi="Times New Roman" w:cs="Times New Roman"/>
                <w:sz w:val="16"/>
                <w:szCs w:val="16"/>
              </w:rPr>
              <w:t xml:space="preserve"> NIP</w:t>
            </w:r>
          </w:p>
        </w:tc>
      </w:tr>
    </w:tbl>
    <w:p w14:paraId="7B5ED2A2" w14:textId="77777777" w:rsidR="00467169" w:rsidRPr="00530239" w:rsidRDefault="00467169">
      <w:pPr>
        <w:rPr>
          <w:rFonts w:ascii="Times New Roman" w:hAnsi="Times New Roman" w:cs="Times New Roman"/>
          <w:sz w:val="28"/>
          <w:szCs w:val="28"/>
        </w:rPr>
      </w:pPr>
    </w:p>
    <w:p w14:paraId="0E35E587" w14:textId="77777777" w:rsidR="00467169" w:rsidRPr="00530239" w:rsidRDefault="00467169">
      <w:pPr>
        <w:rPr>
          <w:rFonts w:ascii="Times New Roman" w:hAnsi="Times New Roman" w:cs="Times New Roman"/>
          <w:sz w:val="28"/>
          <w:szCs w:val="28"/>
        </w:rPr>
      </w:pPr>
      <w:r w:rsidRPr="00530239">
        <w:rPr>
          <w:rFonts w:ascii="Times New Roman" w:hAnsi="Times New Roman" w:cs="Times New Roman"/>
          <w:sz w:val="28"/>
          <w:szCs w:val="28"/>
        </w:rPr>
        <w:br w:type="page"/>
      </w:r>
    </w:p>
    <w:tbl>
      <w:tblPr>
        <w:tblStyle w:val="PlainTable2"/>
        <w:tblpPr w:leftFromText="180" w:rightFromText="180" w:horzAnchor="margin" w:tblpXSpec="center" w:tblpY="-368"/>
        <w:tblW w:w="15876"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1418"/>
        <w:gridCol w:w="992"/>
        <w:gridCol w:w="1134"/>
        <w:gridCol w:w="1843"/>
        <w:gridCol w:w="992"/>
        <w:gridCol w:w="1985"/>
        <w:gridCol w:w="3543"/>
        <w:gridCol w:w="3402"/>
      </w:tblGrid>
      <w:tr w:rsidR="00F74D12" w:rsidRPr="00530239" w14:paraId="66E90B05" w14:textId="77777777" w:rsidTr="00F74D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6" w:type="dxa"/>
            <w:gridSpan w:val="9"/>
            <w:tcBorders>
              <w:top w:val="nil"/>
              <w:bottom w:val="nil"/>
            </w:tcBorders>
          </w:tcPr>
          <w:p w14:paraId="0C6566AD" w14:textId="156B4642" w:rsidR="00F74D12" w:rsidRPr="00530239" w:rsidRDefault="00F74D12" w:rsidP="00F74D12">
            <w:pPr>
              <w:rPr>
                <w:rFonts w:ascii="Times New Roman" w:hAnsi="Times New Roman" w:cs="Times New Roman"/>
                <w:b w:val="0"/>
                <w:bCs w:val="0"/>
                <w:sz w:val="20"/>
                <w:szCs w:val="20"/>
              </w:rPr>
            </w:pPr>
            <w:r w:rsidRPr="00530239">
              <w:rPr>
                <w:rFonts w:ascii="Times New Roman" w:hAnsi="Times New Roman" w:cs="Times New Roman"/>
                <w:sz w:val="20"/>
                <w:szCs w:val="20"/>
              </w:rPr>
              <w:lastRenderedPageBreak/>
              <w:t xml:space="preserve">Table 3 </w:t>
            </w:r>
          </w:p>
          <w:p w14:paraId="2920B5BE" w14:textId="77777777" w:rsidR="00F74D12" w:rsidRPr="00530239" w:rsidRDefault="00F74D12" w:rsidP="00F74D12">
            <w:pPr>
              <w:rPr>
                <w:rFonts w:ascii="Times New Roman" w:hAnsi="Times New Roman" w:cs="Times New Roman"/>
                <w:b w:val="0"/>
                <w:bCs w:val="0"/>
                <w:sz w:val="16"/>
                <w:szCs w:val="16"/>
                <w:highlight w:val="yellow"/>
              </w:rPr>
            </w:pPr>
            <w:r w:rsidRPr="00530239">
              <w:rPr>
                <w:rFonts w:ascii="Times New Roman" w:hAnsi="Times New Roman" w:cs="Times New Roman"/>
                <w:b w:val="0"/>
                <w:bCs w:val="0"/>
                <w:sz w:val="20"/>
                <w:szCs w:val="20"/>
              </w:rPr>
              <w:t>Participant information</w:t>
            </w:r>
          </w:p>
        </w:tc>
      </w:tr>
      <w:tr w:rsidR="00F74D12" w:rsidRPr="00530239" w14:paraId="04A710A2"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nil"/>
            </w:tcBorders>
          </w:tcPr>
          <w:p w14:paraId="1558A638" w14:textId="77777777" w:rsidR="00F74D12" w:rsidRPr="00530239" w:rsidRDefault="00F74D12" w:rsidP="00F74D12">
            <w:pPr>
              <w:rPr>
                <w:rFonts w:ascii="Times New Roman" w:hAnsi="Times New Roman" w:cs="Times New Roman"/>
                <w:sz w:val="16"/>
                <w:szCs w:val="16"/>
              </w:rPr>
            </w:pPr>
            <w:r w:rsidRPr="00530239">
              <w:rPr>
                <w:rFonts w:ascii="Times New Roman" w:hAnsi="Times New Roman" w:cs="Times New Roman"/>
                <w:b w:val="0"/>
                <w:bCs w:val="0"/>
                <w:sz w:val="16"/>
                <w:szCs w:val="16"/>
              </w:rPr>
              <w:t>Study no.</w:t>
            </w:r>
          </w:p>
        </w:tc>
        <w:tc>
          <w:tcPr>
            <w:tcW w:w="1418" w:type="dxa"/>
            <w:tcBorders>
              <w:top w:val="single" w:sz="4" w:space="0" w:color="auto"/>
              <w:bottom w:val="nil"/>
            </w:tcBorders>
          </w:tcPr>
          <w:p w14:paraId="04ED7F4D"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Gender of participants</w:t>
            </w:r>
          </w:p>
        </w:tc>
        <w:tc>
          <w:tcPr>
            <w:tcW w:w="992" w:type="dxa"/>
            <w:tcBorders>
              <w:top w:val="single" w:sz="4" w:space="0" w:color="auto"/>
              <w:bottom w:val="nil"/>
            </w:tcBorders>
          </w:tcPr>
          <w:p w14:paraId="26394EFE"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Age ranges</w:t>
            </w:r>
          </w:p>
        </w:tc>
        <w:tc>
          <w:tcPr>
            <w:tcW w:w="1134" w:type="dxa"/>
            <w:tcBorders>
              <w:top w:val="single" w:sz="4" w:space="0" w:color="auto"/>
              <w:bottom w:val="nil"/>
            </w:tcBorders>
          </w:tcPr>
          <w:p w14:paraId="7F982B94"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Ethnicity</w:t>
            </w:r>
          </w:p>
        </w:tc>
        <w:tc>
          <w:tcPr>
            <w:tcW w:w="1843" w:type="dxa"/>
            <w:tcBorders>
              <w:top w:val="single" w:sz="4" w:space="0" w:color="auto"/>
              <w:bottom w:val="nil"/>
            </w:tcBorders>
          </w:tcPr>
          <w:p w14:paraId="0BCCCDA5"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Country of origin</w:t>
            </w:r>
          </w:p>
        </w:tc>
        <w:tc>
          <w:tcPr>
            <w:tcW w:w="992" w:type="dxa"/>
            <w:tcBorders>
              <w:top w:val="single" w:sz="4" w:space="0" w:color="auto"/>
              <w:bottom w:val="nil"/>
            </w:tcBorders>
          </w:tcPr>
          <w:p w14:paraId="4AF9F69A"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Host country</w:t>
            </w:r>
          </w:p>
        </w:tc>
        <w:tc>
          <w:tcPr>
            <w:tcW w:w="1985" w:type="dxa"/>
            <w:tcBorders>
              <w:top w:val="single" w:sz="4" w:space="0" w:color="auto"/>
              <w:bottom w:val="nil"/>
            </w:tcBorders>
          </w:tcPr>
          <w:p w14:paraId="72764C9B"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No. years in host country</w:t>
            </w:r>
          </w:p>
        </w:tc>
        <w:tc>
          <w:tcPr>
            <w:tcW w:w="3543" w:type="dxa"/>
            <w:tcBorders>
              <w:top w:val="single" w:sz="4" w:space="0" w:color="auto"/>
              <w:bottom w:val="nil"/>
            </w:tcBorders>
          </w:tcPr>
          <w:p w14:paraId="3F65CE45"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Socio-economic status indicator</w:t>
            </w:r>
          </w:p>
        </w:tc>
        <w:tc>
          <w:tcPr>
            <w:tcW w:w="3402" w:type="dxa"/>
            <w:tcBorders>
              <w:top w:val="single" w:sz="4" w:space="0" w:color="auto"/>
              <w:bottom w:val="nil"/>
            </w:tcBorders>
          </w:tcPr>
          <w:p w14:paraId="77512FDE"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Legal status in host country</w:t>
            </w:r>
          </w:p>
          <w:p w14:paraId="3FA6FF90" w14:textId="0C8E7E6B" w:rsidR="009D17CB" w:rsidRPr="00530239" w:rsidRDefault="009D17CB"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sz w:val="16"/>
                <w:szCs w:val="16"/>
              </w:rPr>
              <w:t>(no., if reported)</w:t>
            </w:r>
          </w:p>
        </w:tc>
      </w:tr>
      <w:tr w:rsidR="00F74D12" w:rsidRPr="00530239" w14:paraId="4D10F416"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nil"/>
            </w:tcBorders>
          </w:tcPr>
          <w:p w14:paraId="1835B7BF"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w:t>
            </w:r>
          </w:p>
        </w:tc>
        <w:tc>
          <w:tcPr>
            <w:tcW w:w="1418" w:type="dxa"/>
            <w:tcBorders>
              <w:top w:val="single" w:sz="4" w:space="0" w:color="auto"/>
              <w:bottom w:val="nil"/>
            </w:tcBorders>
          </w:tcPr>
          <w:p w14:paraId="5FD6EA42"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w:t>
            </w:r>
          </w:p>
        </w:tc>
        <w:tc>
          <w:tcPr>
            <w:tcW w:w="992" w:type="dxa"/>
            <w:tcBorders>
              <w:top w:val="single" w:sz="4" w:space="0" w:color="auto"/>
              <w:bottom w:val="nil"/>
            </w:tcBorders>
          </w:tcPr>
          <w:p w14:paraId="52E5D7F1"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32</w:t>
            </w:r>
          </w:p>
        </w:tc>
        <w:tc>
          <w:tcPr>
            <w:tcW w:w="1134" w:type="dxa"/>
            <w:tcBorders>
              <w:top w:val="single" w:sz="4" w:space="0" w:color="auto"/>
              <w:bottom w:val="nil"/>
            </w:tcBorders>
          </w:tcPr>
          <w:p w14:paraId="569A1CF4"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 xml:space="preserve">Not reported </w:t>
            </w:r>
          </w:p>
        </w:tc>
        <w:tc>
          <w:tcPr>
            <w:tcW w:w="1843" w:type="dxa"/>
            <w:tcBorders>
              <w:top w:val="single" w:sz="4" w:space="0" w:color="auto"/>
              <w:bottom w:val="nil"/>
            </w:tcBorders>
          </w:tcPr>
          <w:p w14:paraId="7155A5C3"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Rwanda</w:t>
            </w:r>
          </w:p>
        </w:tc>
        <w:tc>
          <w:tcPr>
            <w:tcW w:w="992" w:type="dxa"/>
            <w:tcBorders>
              <w:top w:val="single" w:sz="4" w:space="0" w:color="auto"/>
              <w:bottom w:val="nil"/>
            </w:tcBorders>
          </w:tcPr>
          <w:p w14:paraId="7DC523F8"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Uganda</w:t>
            </w:r>
          </w:p>
        </w:tc>
        <w:tc>
          <w:tcPr>
            <w:tcW w:w="1985" w:type="dxa"/>
            <w:tcBorders>
              <w:top w:val="single" w:sz="4" w:space="0" w:color="auto"/>
              <w:bottom w:val="nil"/>
            </w:tcBorders>
          </w:tcPr>
          <w:p w14:paraId="0F01E44C"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single" w:sz="4" w:space="0" w:color="auto"/>
              <w:bottom w:val="nil"/>
            </w:tcBorders>
          </w:tcPr>
          <w:p w14:paraId="569FED2F" w14:textId="3312E41B" w:rsidR="00F74D12" w:rsidRPr="00530239" w:rsidRDefault="00425CCA"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Homelessness</w:t>
            </w:r>
            <w:r w:rsidR="00670EB0" w:rsidRPr="00530239">
              <w:rPr>
                <w:rFonts w:ascii="Times New Roman" w:hAnsi="Times New Roman" w:cs="Times New Roman"/>
                <w:sz w:val="16"/>
                <w:szCs w:val="16"/>
              </w:rPr>
              <w:t xml:space="preserve"> </w:t>
            </w:r>
            <w:r w:rsidR="00EB5F56" w:rsidRPr="00530239">
              <w:rPr>
                <w:rFonts w:ascii="Times New Roman" w:hAnsi="Times New Roman" w:cs="Times New Roman"/>
                <w:sz w:val="16"/>
                <w:szCs w:val="16"/>
              </w:rPr>
              <w:t>and low educational attainment</w:t>
            </w:r>
          </w:p>
        </w:tc>
        <w:tc>
          <w:tcPr>
            <w:tcW w:w="3402" w:type="dxa"/>
            <w:tcBorders>
              <w:top w:val="single" w:sz="4" w:space="0" w:color="auto"/>
              <w:bottom w:val="nil"/>
            </w:tcBorders>
          </w:tcPr>
          <w:p w14:paraId="505AF90B"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F74D12" w:rsidRPr="00530239" w14:paraId="35F10B1C"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1E70C8B6"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w:t>
            </w:r>
          </w:p>
        </w:tc>
        <w:tc>
          <w:tcPr>
            <w:tcW w:w="1418" w:type="dxa"/>
            <w:tcBorders>
              <w:top w:val="nil"/>
              <w:bottom w:val="nil"/>
            </w:tcBorders>
          </w:tcPr>
          <w:p w14:paraId="67D0A3FD"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Trans man</w:t>
            </w:r>
          </w:p>
        </w:tc>
        <w:tc>
          <w:tcPr>
            <w:tcW w:w="992" w:type="dxa"/>
            <w:tcBorders>
              <w:top w:val="nil"/>
              <w:bottom w:val="nil"/>
            </w:tcBorders>
          </w:tcPr>
          <w:p w14:paraId="4A3011C0"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20-50</w:t>
            </w:r>
          </w:p>
        </w:tc>
        <w:tc>
          <w:tcPr>
            <w:tcW w:w="1134" w:type="dxa"/>
            <w:tcBorders>
              <w:top w:val="nil"/>
              <w:bottom w:val="nil"/>
            </w:tcBorders>
          </w:tcPr>
          <w:p w14:paraId="3125E1B8"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15512A0F"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Central Africa, East Africa, Countries bordering South Africa, Horn of Africa, Southern Africa</w:t>
            </w:r>
          </w:p>
        </w:tc>
        <w:tc>
          <w:tcPr>
            <w:tcW w:w="992" w:type="dxa"/>
            <w:tcBorders>
              <w:top w:val="nil"/>
              <w:bottom w:val="nil"/>
            </w:tcBorders>
          </w:tcPr>
          <w:p w14:paraId="65C74F99"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South Africa</w:t>
            </w:r>
          </w:p>
        </w:tc>
        <w:tc>
          <w:tcPr>
            <w:tcW w:w="1985" w:type="dxa"/>
            <w:tcBorders>
              <w:top w:val="nil"/>
              <w:bottom w:val="nil"/>
            </w:tcBorders>
          </w:tcPr>
          <w:p w14:paraId="2A458BBB"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5+</w:t>
            </w:r>
          </w:p>
        </w:tc>
        <w:tc>
          <w:tcPr>
            <w:tcW w:w="3543" w:type="dxa"/>
            <w:tcBorders>
              <w:top w:val="nil"/>
              <w:bottom w:val="nil"/>
            </w:tcBorders>
          </w:tcPr>
          <w:p w14:paraId="490E5508" w14:textId="3C9D5E3A" w:rsidR="00F74D12" w:rsidRPr="00530239" w:rsidRDefault="00261757"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specified (majority unemployed</w:t>
            </w:r>
            <w:r w:rsidR="009B35B7" w:rsidRPr="00530239">
              <w:rPr>
                <w:rFonts w:ascii="Times New Roman" w:hAnsi="Times New Roman" w:cs="Times New Roman"/>
                <w:sz w:val="16"/>
                <w:szCs w:val="16"/>
              </w:rPr>
              <w:t xml:space="preserve"> or had </w:t>
            </w:r>
            <w:proofErr w:type="gramStart"/>
            <w:r w:rsidR="009B35B7" w:rsidRPr="00530239">
              <w:rPr>
                <w:rFonts w:ascii="Times New Roman" w:hAnsi="Times New Roman" w:cs="Times New Roman"/>
                <w:sz w:val="16"/>
                <w:szCs w:val="16"/>
              </w:rPr>
              <w:t>low income</w:t>
            </w:r>
            <w:proofErr w:type="gramEnd"/>
            <w:r w:rsidR="009B35B7" w:rsidRPr="00530239">
              <w:rPr>
                <w:rFonts w:ascii="Times New Roman" w:hAnsi="Times New Roman" w:cs="Times New Roman"/>
                <w:sz w:val="16"/>
                <w:szCs w:val="16"/>
              </w:rPr>
              <w:t xml:space="preserve"> jobs)</w:t>
            </w:r>
          </w:p>
        </w:tc>
        <w:tc>
          <w:tcPr>
            <w:tcW w:w="3402" w:type="dxa"/>
            <w:tcBorders>
              <w:top w:val="nil"/>
              <w:bottom w:val="nil"/>
            </w:tcBorders>
          </w:tcPr>
          <w:p w14:paraId="45E0F46A" w14:textId="10F08C9A" w:rsidR="00F74D12" w:rsidRPr="00530239" w:rsidRDefault="00C00D0C"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specified (</w:t>
            </w:r>
            <w:r w:rsidR="007F3A9F" w:rsidRPr="00530239">
              <w:rPr>
                <w:rFonts w:ascii="Times New Roman" w:hAnsi="Times New Roman" w:cs="Times New Roman"/>
                <w:color w:val="000000"/>
                <w:sz w:val="16"/>
                <w:szCs w:val="16"/>
              </w:rPr>
              <w:t>s</w:t>
            </w:r>
            <w:r w:rsidRPr="00530239">
              <w:rPr>
                <w:rFonts w:ascii="Times New Roman" w:hAnsi="Times New Roman" w:cs="Times New Roman"/>
                <w:color w:val="000000"/>
                <w:sz w:val="16"/>
                <w:szCs w:val="16"/>
              </w:rPr>
              <w:t>ome u</w:t>
            </w:r>
            <w:r w:rsidR="00F74D12" w:rsidRPr="00530239">
              <w:rPr>
                <w:rFonts w:ascii="Times New Roman" w:hAnsi="Times New Roman" w:cs="Times New Roman"/>
                <w:color w:val="000000"/>
                <w:sz w:val="16"/>
                <w:szCs w:val="16"/>
              </w:rPr>
              <w:t>ndocumented</w:t>
            </w:r>
          </w:p>
          <w:p w14:paraId="620D5E8C" w14:textId="1E5BFDDC" w:rsidR="00F74D12" w:rsidRPr="00530239" w:rsidRDefault="007F3A9F"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w:t>
            </w:r>
            <w:r w:rsidR="00F74D12" w:rsidRPr="00530239">
              <w:rPr>
                <w:rFonts w:ascii="Times New Roman" w:hAnsi="Times New Roman" w:cs="Times New Roman"/>
                <w:color w:val="000000"/>
                <w:sz w:val="16"/>
                <w:szCs w:val="16"/>
              </w:rPr>
              <w:t>ome came with visas</w:t>
            </w:r>
            <w:r w:rsidR="00C00D0C" w:rsidRPr="00530239">
              <w:rPr>
                <w:rFonts w:ascii="Times New Roman" w:hAnsi="Times New Roman" w:cs="Times New Roman"/>
                <w:color w:val="000000"/>
                <w:sz w:val="16"/>
                <w:szCs w:val="16"/>
              </w:rPr>
              <w:t>)</w:t>
            </w:r>
            <w:r w:rsidR="00F74D12" w:rsidRPr="00530239">
              <w:rPr>
                <w:rFonts w:ascii="Times New Roman" w:hAnsi="Times New Roman" w:cs="Times New Roman"/>
                <w:color w:val="000000"/>
                <w:sz w:val="16"/>
                <w:szCs w:val="16"/>
              </w:rPr>
              <w:t xml:space="preserve"> </w:t>
            </w:r>
          </w:p>
        </w:tc>
      </w:tr>
      <w:tr w:rsidR="00F74D12" w:rsidRPr="00530239" w14:paraId="56222EA9"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7B43FA60"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3</w:t>
            </w:r>
          </w:p>
        </w:tc>
        <w:tc>
          <w:tcPr>
            <w:tcW w:w="1418" w:type="dxa"/>
            <w:tcBorders>
              <w:top w:val="nil"/>
              <w:bottom w:val="nil"/>
            </w:tcBorders>
          </w:tcPr>
          <w:p w14:paraId="79E92078"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 woman</w:t>
            </w:r>
          </w:p>
        </w:tc>
        <w:tc>
          <w:tcPr>
            <w:tcW w:w="992" w:type="dxa"/>
            <w:tcBorders>
              <w:top w:val="nil"/>
              <w:bottom w:val="nil"/>
            </w:tcBorders>
          </w:tcPr>
          <w:p w14:paraId="7F8F9580"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50</w:t>
            </w:r>
          </w:p>
        </w:tc>
        <w:tc>
          <w:tcPr>
            <w:tcW w:w="1134" w:type="dxa"/>
            <w:tcBorders>
              <w:top w:val="nil"/>
              <w:bottom w:val="nil"/>
            </w:tcBorders>
          </w:tcPr>
          <w:p w14:paraId="42673DB8"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Latinx</w:t>
            </w:r>
          </w:p>
        </w:tc>
        <w:tc>
          <w:tcPr>
            <w:tcW w:w="1843" w:type="dxa"/>
            <w:tcBorders>
              <w:top w:val="nil"/>
              <w:bottom w:val="nil"/>
            </w:tcBorders>
          </w:tcPr>
          <w:p w14:paraId="0DB79D2E"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w:t>
            </w:r>
          </w:p>
        </w:tc>
        <w:tc>
          <w:tcPr>
            <w:tcW w:w="992" w:type="dxa"/>
            <w:tcBorders>
              <w:top w:val="nil"/>
              <w:bottom w:val="nil"/>
            </w:tcBorders>
          </w:tcPr>
          <w:p w14:paraId="58159F50"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508DA358"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20 approx.</w:t>
            </w:r>
          </w:p>
        </w:tc>
        <w:tc>
          <w:tcPr>
            <w:tcW w:w="3543" w:type="dxa"/>
            <w:tcBorders>
              <w:top w:val="nil"/>
              <w:bottom w:val="nil"/>
            </w:tcBorders>
          </w:tcPr>
          <w:p w14:paraId="64C0344B" w14:textId="41B68EA8" w:rsidR="00F74D12" w:rsidRPr="00530239" w:rsidRDefault="003961A5"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Not specified, </w:t>
            </w:r>
            <w:proofErr w:type="gramStart"/>
            <w:r w:rsidRPr="00530239">
              <w:rPr>
                <w:rFonts w:ascii="Times New Roman" w:hAnsi="Times New Roman" w:cs="Times New Roman"/>
                <w:color w:val="000000"/>
                <w:sz w:val="16"/>
                <w:szCs w:val="16"/>
              </w:rPr>
              <w:t>low income</w:t>
            </w:r>
            <w:proofErr w:type="gramEnd"/>
            <w:r w:rsidRPr="00530239">
              <w:rPr>
                <w:rFonts w:ascii="Times New Roman" w:hAnsi="Times New Roman" w:cs="Times New Roman"/>
                <w:color w:val="000000"/>
                <w:sz w:val="16"/>
                <w:szCs w:val="16"/>
              </w:rPr>
              <w:t xml:space="preserve"> jobs</w:t>
            </w:r>
          </w:p>
        </w:tc>
        <w:tc>
          <w:tcPr>
            <w:tcW w:w="3402" w:type="dxa"/>
            <w:tcBorders>
              <w:top w:val="nil"/>
              <w:bottom w:val="nil"/>
            </w:tcBorders>
          </w:tcPr>
          <w:p w14:paraId="3CA30C78" w14:textId="06AE556C"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Unauthorised migrant status</w:t>
            </w:r>
          </w:p>
        </w:tc>
      </w:tr>
      <w:tr w:rsidR="00F74D12" w:rsidRPr="00530239" w14:paraId="51DEABCF"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7864E5C7"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4</w:t>
            </w:r>
          </w:p>
        </w:tc>
        <w:tc>
          <w:tcPr>
            <w:tcW w:w="1418" w:type="dxa"/>
            <w:tcBorders>
              <w:top w:val="nil"/>
              <w:bottom w:val="nil"/>
            </w:tcBorders>
          </w:tcPr>
          <w:p w14:paraId="51D00212"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women</w:t>
            </w:r>
          </w:p>
        </w:tc>
        <w:tc>
          <w:tcPr>
            <w:tcW w:w="992" w:type="dxa"/>
            <w:tcBorders>
              <w:top w:val="nil"/>
              <w:bottom w:val="nil"/>
            </w:tcBorders>
          </w:tcPr>
          <w:p w14:paraId="33EC5344"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1A1919"/>
                <w:sz w:val="16"/>
                <w:szCs w:val="16"/>
              </w:rPr>
              <w:t>26-54 </w:t>
            </w:r>
          </w:p>
        </w:tc>
        <w:tc>
          <w:tcPr>
            <w:tcW w:w="1134" w:type="dxa"/>
            <w:tcBorders>
              <w:top w:val="nil"/>
              <w:bottom w:val="nil"/>
            </w:tcBorders>
          </w:tcPr>
          <w:p w14:paraId="0C4332AB"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A1919"/>
                <w:sz w:val="16"/>
                <w:szCs w:val="16"/>
              </w:rPr>
            </w:pPr>
            <w:r w:rsidRPr="00530239">
              <w:rPr>
                <w:rFonts w:ascii="Times New Roman" w:hAnsi="Times New Roman" w:cs="Times New Roman"/>
                <w:color w:val="000000"/>
                <w:sz w:val="16"/>
                <w:szCs w:val="16"/>
              </w:rPr>
              <w:t>Latinx</w:t>
            </w:r>
          </w:p>
        </w:tc>
        <w:tc>
          <w:tcPr>
            <w:tcW w:w="1843" w:type="dxa"/>
            <w:tcBorders>
              <w:top w:val="nil"/>
              <w:bottom w:val="nil"/>
            </w:tcBorders>
          </w:tcPr>
          <w:p w14:paraId="08FB913B"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1A1919"/>
                <w:sz w:val="16"/>
                <w:szCs w:val="16"/>
              </w:rPr>
              <w:t>Mexico (7), Belize (1), Cuba (1), and Honduras (1)</w:t>
            </w:r>
          </w:p>
        </w:tc>
        <w:tc>
          <w:tcPr>
            <w:tcW w:w="992" w:type="dxa"/>
            <w:tcBorders>
              <w:top w:val="nil"/>
              <w:bottom w:val="nil"/>
            </w:tcBorders>
          </w:tcPr>
          <w:p w14:paraId="35FF465F"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1D3B7E5C"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1A1919"/>
                <w:sz w:val="16"/>
                <w:szCs w:val="16"/>
              </w:rPr>
              <w:t>5-31 (range), 11 (mean)</w:t>
            </w:r>
          </w:p>
        </w:tc>
        <w:tc>
          <w:tcPr>
            <w:tcW w:w="3543" w:type="dxa"/>
            <w:tcBorders>
              <w:top w:val="nil"/>
              <w:bottom w:val="nil"/>
            </w:tcBorders>
          </w:tcPr>
          <w:p w14:paraId="4AC8B73F" w14:textId="012B6B4B" w:rsidR="00F74D12" w:rsidRPr="00530239" w:rsidRDefault="00E06287"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50% employed</w:t>
            </w:r>
            <w:r w:rsidR="00BF0145" w:rsidRPr="00530239">
              <w:rPr>
                <w:rFonts w:ascii="Times New Roman" w:hAnsi="Times New Roman" w:cs="Times New Roman"/>
                <w:sz w:val="16"/>
                <w:szCs w:val="16"/>
              </w:rPr>
              <w:t xml:space="preserve"> (</w:t>
            </w:r>
            <w:r w:rsidR="008D648C" w:rsidRPr="00530239">
              <w:rPr>
                <w:rFonts w:ascii="Times New Roman" w:hAnsi="Times New Roman" w:cs="Times New Roman"/>
                <w:sz w:val="16"/>
                <w:szCs w:val="16"/>
              </w:rPr>
              <w:t>domestic work (2), service industry (1), and outreach in the non-profit sector (2))</w:t>
            </w:r>
          </w:p>
          <w:p w14:paraId="4C15ED01" w14:textId="77777777" w:rsidR="00E06287" w:rsidRPr="00530239" w:rsidRDefault="00E06287"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50% unemployed</w:t>
            </w:r>
          </w:p>
          <w:p w14:paraId="0E6B4CB7" w14:textId="20BD9F90" w:rsidR="00E06287" w:rsidRPr="00530239" w:rsidRDefault="00E06287"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90% lived below national poverty line ($10,890</w:t>
            </w:r>
            <w:r w:rsidR="00BF0145" w:rsidRPr="00530239">
              <w:rPr>
                <w:rFonts w:ascii="Times New Roman" w:hAnsi="Times New Roman" w:cs="Times New Roman"/>
                <w:sz w:val="16"/>
                <w:szCs w:val="16"/>
              </w:rPr>
              <w:t xml:space="preserve"> annual income) </w:t>
            </w:r>
          </w:p>
        </w:tc>
        <w:tc>
          <w:tcPr>
            <w:tcW w:w="3402" w:type="dxa"/>
            <w:tcBorders>
              <w:top w:val="nil"/>
              <w:bottom w:val="nil"/>
            </w:tcBorders>
          </w:tcPr>
          <w:p w14:paraId="2E121123" w14:textId="21ECB7B9" w:rsidR="00F74D12" w:rsidRPr="00530239" w:rsidRDefault="007F3A9F"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specified (some had l</w:t>
            </w:r>
            <w:r w:rsidR="00F74D12" w:rsidRPr="00530239">
              <w:rPr>
                <w:rFonts w:ascii="Times New Roman" w:hAnsi="Times New Roman" w:cs="Times New Roman"/>
                <w:color w:val="000000"/>
                <w:sz w:val="16"/>
                <w:szCs w:val="16"/>
              </w:rPr>
              <w:t>egal status</w:t>
            </w:r>
            <w:r w:rsidRPr="00530239">
              <w:rPr>
                <w:rFonts w:ascii="Times New Roman" w:hAnsi="Times New Roman" w:cs="Times New Roman"/>
                <w:color w:val="000000"/>
                <w:sz w:val="16"/>
                <w:szCs w:val="16"/>
              </w:rPr>
              <w:t>, a</w:t>
            </w:r>
            <w:r w:rsidR="00F74D12" w:rsidRPr="00530239">
              <w:rPr>
                <w:rFonts w:ascii="Times New Roman" w:hAnsi="Times New Roman" w:cs="Times New Roman"/>
                <w:color w:val="000000"/>
                <w:sz w:val="16"/>
                <w:szCs w:val="16"/>
              </w:rPr>
              <w:t>sylum granted</w:t>
            </w:r>
            <w:r w:rsidRPr="00530239">
              <w:rPr>
                <w:rFonts w:ascii="Times New Roman" w:hAnsi="Times New Roman" w:cs="Times New Roman"/>
                <w:color w:val="000000"/>
                <w:sz w:val="16"/>
                <w:szCs w:val="16"/>
              </w:rPr>
              <w:t>,</w:t>
            </w:r>
          </w:p>
          <w:p w14:paraId="062844A9" w14:textId="774B92F8" w:rsidR="00F74D12" w:rsidRPr="00530239" w:rsidRDefault="007F3A9F"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w:t>
            </w:r>
            <w:r w:rsidR="00F74D12" w:rsidRPr="00530239">
              <w:rPr>
                <w:rFonts w:ascii="Times New Roman" w:hAnsi="Times New Roman" w:cs="Times New Roman"/>
                <w:color w:val="000000"/>
                <w:sz w:val="16"/>
                <w:szCs w:val="16"/>
              </w:rPr>
              <w:t>ismatched documentation</w:t>
            </w:r>
            <w:r w:rsidRPr="00530239">
              <w:rPr>
                <w:rFonts w:ascii="Times New Roman" w:hAnsi="Times New Roman" w:cs="Times New Roman"/>
                <w:color w:val="000000"/>
                <w:sz w:val="16"/>
                <w:szCs w:val="16"/>
              </w:rPr>
              <w:t>)</w:t>
            </w:r>
          </w:p>
        </w:tc>
      </w:tr>
      <w:tr w:rsidR="00F74D12" w:rsidRPr="00530239" w14:paraId="7276BB10"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667208AD"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5</w:t>
            </w:r>
          </w:p>
        </w:tc>
        <w:tc>
          <w:tcPr>
            <w:tcW w:w="1418" w:type="dxa"/>
            <w:tcBorders>
              <w:top w:val="nil"/>
              <w:bottom w:val="nil"/>
            </w:tcBorders>
          </w:tcPr>
          <w:p w14:paraId="3FC3C4F1"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women</w:t>
            </w:r>
          </w:p>
        </w:tc>
        <w:tc>
          <w:tcPr>
            <w:tcW w:w="992" w:type="dxa"/>
            <w:tcBorders>
              <w:top w:val="nil"/>
              <w:bottom w:val="nil"/>
            </w:tcBorders>
          </w:tcPr>
          <w:p w14:paraId="54672133"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20-58</w:t>
            </w:r>
          </w:p>
        </w:tc>
        <w:tc>
          <w:tcPr>
            <w:tcW w:w="1134" w:type="dxa"/>
            <w:tcBorders>
              <w:top w:val="nil"/>
              <w:bottom w:val="nil"/>
            </w:tcBorders>
          </w:tcPr>
          <w:p w14:paraId="13717E97"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04123143"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w:t>
            </w:r>
          </w:p>
        </w:tc>
        <w:tc>
          <w:tcPr>
            <w:tcW w:w="992" w:type="dxa"/>
            <w:tcBorders>
              <w:top w:val="nil"/>
              <w:bottom w:val="nil"/>
            </w:tcBorders>
          </w:tcPr>
          <w:p w14:paraId="48F898FA"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04118D29"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3061054F" w14:textId="349CF5BD" w:rsidR="00F74D12" w:rsidRPr="00530239" w:rsidRDefault="00741819"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(65%) some or all high school </w:t>
            </w:r>
            <w:r w:rsidRPr="00530239">
              <w:rPr>
                <w:rFonts w:ascii="Times New Roman" w:hAnsi="Times New Roman" w:cs="Times New Roman"/>
                <w:color w:val="000000"/>
                <w:sz w:val="16"/>
                <w:szCs w:val="16"/>
              </w:rPr>
              <w:br/>
              <w:t>(13%) education beyond high school</w:t>
            </w:r>
            <w:r w:rsidRPr="00530239">
              <w:rPr>
                <w:rFonts w:ascii="Times New Roman" w:hAnsi="Times New Roman" w:cs="Times New Roman"/>
                <w:color w:val="000000"/>
                <w:sz w:val="16"/>
                <w:szCs w:val="16"/>
              </w:rPr>
              <w:br/>
              <w:t>(11%) unknown</w:t>
            </w:r>
          </w:p>
        </w:tc>
        <w:tc>
          <w:tcPr>
            <w:tcW w:w="3402" w:type="dxa"/>
            <w:tcBorders>
              <w:top w:val="nil"/>
              <w:bottom w:val="nil"/>
            </w:tcBorders>
          </w:tcPr>
          <w:p w14:paraId="15157002" w14:textId="7E9FD814"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Not </w:t>
            </w:r>
            <w:r w:rsidR="007F3A9F" w:rsidRPr="00530239">
              <w:rPr>
                <w:rFonts w:ascii="Times New Roman" w:hAnsi="Times New Roman" w:cs="Times New Roman"/>
                <w:color w:val="000000"/>
                <w:sz w:val="16"/>
                <w:szCs w:val="16"/>
              </w:rPr>
              <w:t xml:space="preserve">specified </w:t>
            </w:r>
            <w:r w:rsidRPr="00530239">
              <w:rPr>
                <w:rFonts w:ascii="Times New Roman" w:hAnsi="Times New Roman" w:cs="Times New Roman"/>
                <w:color w:val="000000"/>
                <w:sz w:val="16"/>
                <w:szCs w:val="16"/>
              </w:rPr>
              <w:t>(all applied for asylum)</w:t>
            </w:r>
          </w:p>
        </w:tc>
      </w:tr>
      <w:tr w:rsidR="00F74D12" w:rsidRPr="00530239" w14:paraId="14EAC83F"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4FF359CF"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6</w:t>
            </w:r>
          </w:p>
        </w:tc>
        <w:tc>
          <w:tcPr>
            <w:tcW w:w="1418" w:type="dxa"/>
            <w:tcBorders>
              <w:top w:val="nil"/>
              <w:bottom w:val="nil"/>
            </w:tcBorders>
          </w:tcPr>
          <w:p w14:paraId="45C943EC"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Gender queer (6), transgender Women (4)</w:t>
            </w:r>
          </w:p>
        </w:tc>
        <w:tc>
          <w:tcPr>
            <w:tcW w:w="992" w:type="dxa"/>
            <w:tcBorders>
              <w:top w:val="nil"/>
              <w:bottom w:val="nil"/>
            </w:tcBorders>
          </w:tcPr>
          <w:p w14:paraId="553F99E3"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19-30</w:t>
            </w:r>
          </w:p>
        </w:tc>
        <w:tc>
          <w:tcPr>
            <w:tcW w:w="1134" w:type="dxa"/>
            <w:tcBorders>
              <w:top w:val="nil"/>
              <w:bottom w:val="nil"/>
            </w:tcBorders>
          </w:tcPr>
          <w:p w14:paraId="03FF7B8D"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 xml:space="preserve"> Latina</w:t>
            </w:r>
          </w:p>
        </w:tc>
        <w:tc>
          <w:tcPr>
            <w:tcW w:w="1843" w:type="dxa"/>
            <w:tcBorders>
              <w:top w:val="nil"/>
              <w:bottom w:val="nil"/>
            </w:tcBorders>
          </w:tcPr>
          <w:p w14:paraId="7B337AC7" w14:textId="7C43D7BB" w:rsidR="00F74D12" w:rsidRPr="00530239" w:rsidRDefault="00C81E13"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Unspecified </w:t>
            </w:r>
            <w:r w:rsidR="00F74D12" w:rsidRPr="00530239">
              <w:rPr>
                <w:rFonts w:ascii="Times New Roman" w:hAnsi="Times New Roman" w:cs="Times New Roman"/>
                <w:color w:val="000000"/>
                <w:sz w:val="16"/>
                <w:szCs w:val="16"/>
              </w:rPr>
              <w:t>6 Latin American countries</w:t>
            </w:r>
          </w:p>
        </w:tc>
        <w:tc>
          <w:tcPr>
            <w:tcW w:w="992" w:type="dxa"/>
            <w:tcBorders>
              <w:top w:val="nil"/>
              <w:bottom w:val="nil"/>
            </w:tcBorders>
          </w:tcPr>
          <w:p w14:paraId="00FA2B18"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themeColor="text1"/>
                <w:sz w:val="16"/>
                <w:szCs w:val="16"/>
              </w:rPr>
              <w:t>USA</w:t>
            </w:r>
          </w:p>
        </w:tc>
        <w:tc>
          <w:tcPr>
            <w:tcW w:w="1985" w:type="dxa"/>
            <w:tcBorders>
              <w:top w:val="nil"/>
              <w:bottom w:val="nil"/>
            </w:tcBorders>
          </w:tcPr>
          <w:p w14:paraId="1853E281"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65253DD6" w14:textId="07CB2F94" w:rsidR="00F74D12" w:rsidRPr="00530239" w:rsidRDefault="009E5828"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specified</w:t>
            </w:r>
          </w:p>
        </w:tc>
        <w:tc>
          <w:tcPr>
            <w:tcW w:w="3402" w:type="dxa"/>
            <w:tcBorders>
              <w:top w:val="nil"/>
              <w:bottom w:val="nil"/>
            </w:tcBorders>
          </w:tcPr>
          <w:p w14:paraId="60C23151" w14:textId="77777777" w:rsidR="00F74D12" w:rsidRPr="00530239" w:rsidRDefault="00F74D12" w:rsidP="00F74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Legal residential status (2), undocumented (29)</w:t>
            </w:r>
          </w:p>
        </w:tc>
      </w:tr>
      <w:tr w:rsidR="00F74D12" w:rsidRPr="00530239" w14:paraId="60E4698F"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0E10C7DF" w14:textId="77777777" w:rsidR="00F74D12" w:rsidRPr="00530239" w:rsidRDefault="00F74D12" w:rsidP="00F74D12">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7</w:t>
            </w:r>
          </w:p>
        </w:tc>
        <w:tc>
          <w:tcPr>
            <w:tcW w:w="1418" w:type="dxa"/>
            <w:tcBorders>
              <w:top w:val="nil"/>
              <w:bottom w:val="nil"/>
            </w:tcBorders>
          </w:tcPr>
          <w:p w14:paraId="34D06538"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themeColor="text1"/>
                <w:sz w:val="16"/>
                <w:szCs w:val="16"/>
              </w:rPr>
              <w:t>Trans women</w:t>
            </w:r>
          </w:p>
        </w:tc>
        <w:tc>
          <w:tcPr>
            <w:tcW w:w="992" w:type="dxa"/>
            <w:tcBorders>
              <w:top w:val="nil"/>
              <w:bottom w:val="nil"/>
            </w:tcBorders>
          </w:tcPr>
          <w:p w14:paraId="39C7D974"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1134" w:type="dxa"/>
            <w:tcBorders>
              <w:top w:val="nil"/>
              <w:bottom w:val="nil"/>
            </w:tcBorders>
          </w:tcPr>
          <w:p w14:paraId="42EE1540"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42B2177C"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Israel</w:t>
            </w:r>
          </w:p>
        </w:tc>
        <w:tc>
          <w:tcPr>
            <w:tcW w:w="992" w:type="dxa"/>
            <w:tcBorders>
              <w:top w:val="nil"/>
              <w:bottom w:val="nil"/>
            </w:tcBorders>
          </w:tcPr>
          <w:p w14:paraId="453BC4B7"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France, Belgium, Amsterdam</w:t>
            </w:r>
          </w:p>
        </w:tc>
        <w:tc>
          <w:tcPr>
            <w:tcW w:w="1985" w:type="dxa"/>
            <w:tcBorders>
              <w:top w:val="nil"/>
              <w:bottom w:val="nil"/>
            </w:tcBorders>
          </w:tcPr>
          <w:p w14:paraId="20F68410"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2C351CA6" w14:textId="21C10F3A" w:rsidR="00F74D12" w:rsidRPr="00530239" w:rsidRDefault="009E5828"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specified</w:t>
            </w:r>
          </w:p>
        </w:tc>
        <w:tc>
          <w:tcPr>
            <w:tcW w:w="3402" w:type="dxa"/>
            <w:tcBorders>
              <w:top w:val="nil"/>
              <w:bottom w:val="nil"/>
            </w:tcBorders>
          </w:tcPr>
          <w:p w14:paraId="0C98E70C" w14:textId="77777777" w:rsidR="00F74D12" w:rsidRPr="00530239" w:rsidRDefault="00F74D12" w:rsidP="00F74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6A06EF" w:rsidRPr="00530239" w14:paraId="6C60F3AA"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35B2879D"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8</w:t>
            </w:r>
          </w:p>
        </w:tc>
        <w:tc>
          <w:tcPr>
            <w:tcW w:w="1418" w:type="dxa"/>
            <w:tcBorders>
              <w:top w:val="nil"/>
              <w:bottom w:val="nil"/>
            </w:tcBorders>
          </w:tcPr>
          <w:p w14:paraId="1D0964C2"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Transvestites (3)</w:t>
            </w:r>
          </w:p>
          <w:p w14:paraId="0C6B2E5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Women (26)</w:t>
            </w:r>
          </w:p>
        </w:tc>
        <w:tc>
          <w:tcPr>
            <w:tcW w:w="992" w:type="dxa"/>
            <w:tcBorders>
              <w:top w:val="nil"/>
              <w:bottom w:val="nil"/>
            </w:tcBorders>
            <w:shd w:val="clear" w:color="auto" w:fill="auto"/>
          </w:tcPr>
          <w:p w14:paraId="06DD542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Not reported</w:t>
            </w:r>
          </w:p>
        </w:tc>
        <w:tc>
          <w:tcPr>
            <w:tcW w:w="1134" w:type="dxa"/>
            <w:tcBorders>
              <w:top w:val="nil"/>
              <w:bottom w:val="nil"/>
            </w:tcBorders>
          </w:tcPr>
          <w:p w14:paraId="73F193B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15BC9485"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w:t>
            </w:r>
          </w:p>
        </w:tc>
        <w:tc>
          <w:tcPr>
            <w:tcW w:w="992" w:type="dxa"/>
            <w:tcBorders>
              <w:top w:val="nil"/>
              <w:bottom w:val="nil"/>
            </w:tcBorders>
          </w:tcPr>
          <w:p w14:paraId="7E9A7F4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 and Mexico</w:t>
            </w:r>
          </w:p>
        </w:tc>
        <w:tc>
          <w:tcPr>
            <w:tcW w:w="1985" w:type="dxa"/>
            <w:tcBorders>
              <w:top w:val="nil"/>
              <w:bottom w:val="nil"/>
            </w:tcBorders>
          </w:tcPr>
          <w:p w14:paraId="08114273"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192EFB3D" w14:textId="12F5247D"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Low socioeconomic backgrounds</w:t>
            </w:r>
            <w:r w:rsidR="008804E8" w:rsidRPr="00530239">
              <w:rPr>
                <w:rFonts w:ascii="Times New Roman" w:hAnsi="Times New Roman" w:cs="Times New Roman"/>
                <w:color w:val="000000"/>
                <w:sz w:val="16"/>
                <w:szCs w:val="16"/>
              </w:rPr>
              <w:t xml:space="preserve">, 100% engaged in sex work. Majority finished high school.  </w:t>
            </w:r>
          </w:p>
        </w:tc>
        <w:tc>
          <w:tcPr>
            <w:tcW w:w="3402" w:type="dxa"/>
            <w:tcBorders>
              <w:top w:val="nil"/>
              <w:bottom w:val="nil"/>
            </w:tcBorders>
          </w:tcPr>
          <w:p w14:paraId="3A69153F" w14:textId="4924D729" w:rsidR="006A06EF" w:rsidRPr="00530239" w:rsidRDefault="00A44CD2"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100% </w:t>
            </w:r>
            <w:r w:rsidR="006A06EF" w:rsidRPr="00530239">
              <w:rPr>
                <w:rFonts w:ascii="Times New Roman" w:hAnsi="Times New Roman" w:cs="Times New Roman"/>
                <w:color w:val="000000"/>
                <w:sz w:val="16"/>
                <w:szCs w:val="16"/>
              </w:rPr>
              <w:t>Undocumented</w:t>
            </w:r>
          </w:p>
        </w:tc>
      </w:tr>
      <w:tr w:rsidR="006A06EF" w:rsidRPr="00530239" w14:paraId="77D862C6"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5E70C288"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9</w:t>
            </w:r>
          </w:p>
        </w:tc>
        <w:tc>
          <w:tcPr>
            <w:tcW w:w="1418" w:type="dxa"/>
            <w:tcBorders>
              <w:top w:val="nil"/>
              <w:bottom w:val="nil"/>
            </w:tcBorders>
          </w:tcPr>
          <w:p w14:paraId="26E3CC53"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Gender variant</w:t>
            </w:r>
          </w:p>
        </w:tc>
        <w:tc>
          <w:tcPr>
            <w:tcW w:w="992" w:type="dxa"/>
            <w:tcBorders>
              <w:top w:val="nil"/>
              <w:bottom w:val="nil"/>
            </w:tcBorders>
          </w:tcPr>
          <w:p w14:paraId="0C225BB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22-50 </w:t>
            </w:r>
          </w:p>
        </w:tc>
        <w:tc>
          <w:tcPr>
            <w:tcW w:w="1134" w:type="dxa"/>
            <w:tcBorders>
              <w:top w:val="nil"/>
              <w:bottom w:val="nil"/>
            </w:tcBorders>
          </w:tcPr>
          <w:p w14:paraId="1D25C4AA"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Latina (12)</w:t>
            </w:r>
            <w:r w:rsidRPr="00530239">
              <w:rPr>
                <w:rFonts w:ascii="Times New Roman" w:hAnsi="Times New Roman" w:cs="Times New Roman"/>
                <w:color w:val="000000"/>
                <w:sz w:val="16"/>
                <w:szCs w:val="16"/>
              </w:rPr>
              <w:br/>
              <w:t xml:space="preserve">White (1) </w:t>
            </w:r>
          </w:p>
        </w:tc>
        <w:tc>
          <w:tcPr>
            <w:tcW w:w="1843" w:type="dxa"/>
            <w:tcBorders>
              <w:top w:val="nil"/>
              <w:bottom w:val="nil"/>
            </w:tcBorders>
          </w:tcPr>
          <w:p w14:paraId="4CF67C48" w14:textId="5F227A33"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Argentina (1), El Salvador (1), Honduras (1), Mexico (7) Puerto Rico (1), unspecified (2)</w:t>
            </w:r>
          </w:p>
        </w:tc>
        <w:tc>
          <w:tcPr>
            <w:tcW w:w="992" w:type="dxa"/>
            <w:tcBorders>
              <w:top w:val="nil"/>
              <w:bottom w:val="nil"/>
            </w:tcBorders>
          </w:tcPr>
          <w:p w14:paraId="270ABDC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621F8383"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6E051AF8" w14:textId="6FD4997B"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38% did not graduate high school</w:t>
            </w:r>
            <w:r w:rsidRPr="00530239">
              <w:rPr>
                <w:rFonts w:ascii="Times New Roman" w:hAnsi="Times New Roman" w:cs="Times New Roman"/>
                <w:color w:val="000000"/>
                <w:sz w:val="16"/>
                <w:szCs w:val="16"/>
              </w:rPr>
              <w:br/>
              <w:t>50% full-time legal employment in previous year</w:t>
            </w:r>
            <w:r w:rsidRPr="00530239">
              <w:rPr>
                <w:rFonts w:ascii="Times New Roman" w:hAnsi="Times New Roman" w:cs="Times New Roman"/>
                <w:color w:val="000000"/>
                <w:sz w:val="16"/>
                <w:szCs w:val="16"/>
              </w:rPr>
              <w:br/>
            </w:r>
          </w:p>
        </w:tc>
        <w:tc>
          <w:tcPr>
            <w:tcW w:w="3402" w:type="dxa"/>
            <w:tcBorders>
              <w:top w:val="nil"/>
              <w:bottom w:val="nil"/>
            </w:tcBorders>
          </w:tcPr>
          <w:p w14:paraId="54E888E4" w14:textId="6869F571" w:rsidR="006A06EF" w:rsidRPr="00530239" w:rsidRDefault="007227E4"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specified, m</w:t>
            </w:r>
            <w:r w:rsidR="006A06EF" w:rsidRPr="00530239">
              <w:rPr>
                <w:rFonts w:ascii="Times New Roman" w:hAnsi="Times New Roman" w:cs="Times New Roman"/>
                <w:color w:val="000000"/>
                <w:sz w:val="16"/>
                <w:szCs w:val="16"/>
              </w:rPr>
              <w:t xml:space="preserve">ajority undocumented </w:t>
            </w:r>
          </w:p>
        </w:tc>
      </w:tr>
      <w:tr w:rsidR="006A06EF" w:rsidRPr="00530239" w14:paraId="71673422"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43523EDD"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10</w:t>
            </w:r>
          </w:p>
        </w:tc>
        <w:tc>
          <w:tcPr>
            <w:tcW w:w="1418" w:type="dxa"/>
            <w:tcBorders>
              <w:top w:val="nil"/>
              <w:bottom w:val="nil"/>
            </w:tcBorders>
          </w:tcPr>
          <w:p w14:paraId="454284B8"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Transgender (3)</w:t>
            </w:r>
          </w:p>
          <w:p w14:paraId="23EA57EB"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Transsexual (1)</w:t>
            </w:r>
          </w:p>
        </w:tc>
        <w:tc>
          <w:tcPr>
            <w:tcW w:w="992" w:type="dxa"/>
            <w:tcBorders>
              <w:top w:val="nil"/>
              <w:bottom w:val="nil"/>
            </w:tcBorders>
          </w:tcPr>
          <w:p w14:paraId="703B9A60"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20-45 </w:t>
            </w:r>
          </w:p>
        </w:tc>
        <w:tc>
          <w:tcPr>
            <w:tcW w:w="1134" w:type="dxa"/>
            <w:tcBorders>
              <w:top w:val="nil"/>
              <w:bottom w:val="nil"/>
            </w:tcBorders>
          </w:tcPr>
          <w:p w14:paraId="399E4412"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07A62F4C"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w:t>
            </w:r>
          </w:p>
        </w:tc>
        <w:tc>
          <w:tcPr>
            <w:tcW w:w="992" w:type="dxa"/>
            <w:tcBorders>
              <w:top w:val="nil"/>
              <w:bottom w:val="nil"/>
            </w:tcBorders>
          </w:tcPr>
          <w:p w14:paraId="0D71386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4B8D66F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0AB3D744" w14:textId="5D9FE12B"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100% had university degrees</w:t>
            </w:r>
          </w:p>
        </w:tc>
        <w:tc>
          <w:tcPr>
            <w:tcW w:w="3402" w:type="dxa"/>
            <w:tcBorders>
              <w:top w:val="nil"/>
              <w:bottom w:val="nil"/>
            </w:tcBorders>
          </w:tcPr>
          <w:p w14:paraId="305614C2"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Undocumented</w:t>
            </w:r>
          </w:p>
        </w:tc>
      </w:tr>
      <w:tr w:rsidR="006A06EF" w:rsidRPr="00530239" w14:paraId="2081837C"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1F47FE81"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11</w:t>
            </w:r>
          </w:p>
        </w:tc>
        <w:tc>
          <w:tcPr>
            <w:tcW w:w="1418" w:type="dxa"/>
            <w:tcBorders>
              <w:top w:val="nil"/>
              <w:bottom w:val="nil"/>
            </w:tcBorders>
          </w:tcPr>
          <w:p w14:paraId="27FB61F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Transsexual women</w:t>
            </w:r>
          </w:p>
        </w:tc>
        <w:tc>
          <w:tcPr>
            <w:tcW w:w="992" w:type="dxa"/>
            <w:tcBorders>
              <w:top w:val="nil"/>
              <w:bottom w:val="nil"/>
            </w:tcBorders>
          </w:tcPr>
          <w:p w14:paraId="71EA4F6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1134" w:type="dxa"/>
            <w:tcBorders>
              <w:top w:val="nil"/>
              <w:bottom w:val="nil"/>
            </w:tcBorders>
          </w:tcPr>
          <w:p w14:paraId="44F4A98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7918D07F"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Nicaragua</w:t>
            </w:r>
            <w:r w:rsidRPr="00530239">
              <w:rPr>
                <w:rFonts w:ascii="Times New Roman" w:hAnsi="Times New Roman" w:cs="Times New Roman"/>
                <w:color w:val="000000"/>
                <w:sz w:val="16"/>
                <w:szCs w:val="16"/>
              </w:rPr>
              <w:br/>
              <w:t>Egypt</w:t>
            </w:r>
          </w:p>
        </w:tc>
        <w:tc>
          <w:tcPr>
            <w:tcW w:w="992" w:type="dxa"/>
            <w:tcBorders>
              <w:top w:val="nil"/>
              <w:bottom w:val="nil"/>
            </w:tcBorders>
          </w:tcPr>
          <w:p w14:paraId="48038F4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4B9C4313"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10+ </w:t>
            </w:r>
          </w:p>
        </w:tc>
        <w:tc>
          <w:tcPr>
            <w:tcW w:w="3543" w:type="dxa"/>
            <w:tcBorders>
              <w:top w:val="nil"/>
              <w:bottom w:val="nil"/>
            </w:tcBorders>
          </w:tcPr>
          <w:p w14:paraId="44C61727" w14:textId="2444C181"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specified</w:t>
            </w:r>
          </w:p>
        </w:tc>
        <w:tc>
          <w:tcPr>
            <w:tcW w:w="3402" w:type="dxa"/>
            <w:tcBorders>
              <w:top w:val="nil"/>
              <w:bottom w:val="nil"/>
            </w:tcBorders>
          </w:tcPr>
          <w:p w14:paraId="7E73188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Granted asylum</w:t>
            </w:r>
          </w:p>
        </w:tc>
      </w:tr>
      <w:tr w:rsidR="006A06EF" w:rsidRPr="00530239" w14:paraId="176B2890"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239DF09C"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12</w:t>
            </w:r>
          </w:p>
        </w:tc>
        <w:tc>
          <w:tcPr>
            <w:tcW w:w="1418" w:type="dxa"/>
            <w:tcBorders>
              <w:top w:val="nil"/>
              <w:bottom w:val="nil"/>
            </w:tcBorders>
          </w:tcPr>
          <w:p w14:paraId="7D244BDD"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women</w:t>
            </w:r>
          </w:p>
        </w:tc>
        <w:tc>
          <w:tcPr>
            <w:tcW w:w="992" w:type="dxa"/>
            <w:tcBorders>
              <w:top w:val="nil"/>
              <w:bottom w:val="nil"/>
            </w:tcBorders>
          </w:tcPr>
          <w:p w14:paraId="747F4A27"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24-53</w:t>
            </w:r>
          </w:p>
        </w:tc>
        <w:tc>
          <w:tcPr>
            <w:tcW w:w="1134" w:type="dxa"/>
            <w:tcBorders>
              <w:top w:val="nil"/>
              <w:bottom w:val="nil"/>
            </w:tcBorders>
          </w:tcPr>
          <w:p w14:paraId="524CB78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6429652C"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Honduras (4), Guatemala (3), El Salvador (2) and Mexico (11) </w:t>
            </w:r>
          </w:p>
        </w:tc>
        <w:tc>
          <w:tcPr>
            <w:tcW w:w="992" w:type="dxa"/>
            <w:tcBorders>
              <w:top w:val="nil"/>
              <w:bottom w:val="nil"/>
            </w:tcBorders>
          </w:tcPr>
          <w:p w14:paraId="231B2C7E"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648699A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1-10 (range), 8 (mean)</w:t>
            </w:r>
          </w:p>
        </w:tc>
        <w:tc>
          <w:tcPr>
            <w:tcW w:w="3543" w:type="dxa"/>
            <w:tcBorders>
              <w:top w:val="nil"/>
              <w:bottom w:val="nil"/>
            </w:tcBorders>
          </w:tcPr>
          <w:p w14:paraId="13802DE6" w14:textId="0069B627" w:rsidR="00CE3609" w:rsidRPr="00530239" w:rsidRDefault="009B35B7"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specified, majority had low income jobs</w:t>
            </w:r>
            <w:r w:rsidR="00CE3609" w:rsidRPr="00530239">
              <w:rPr>
                <w:rFonts w:ascii="Times New Roman" w:hAnsi="Times New Roman" w:cs="Times New Roman"/>
                <w:color w:val="000000"/>
                <w:sz w:val="16"/>
                <w:szCs w:val="16"/>
              </w:rPr>
              <w:t xml:space="preserve"> (</w:t>
            </w:r>
            <w:r w:rsidR="006A06EF" w:rsidRPr="00530239">
              <w:rPr>
                <w:rFonts w:ascii="Times New Roman" w:hAnsi="Times New Roman" w:cs="Times New Roman"/>
                <w:color w:val="000000"/>
                <w:sz w:val="16"/>
                <w:szCs w:val="16"/>
              </w:rPr>
              <w:t>house cleaning, restaurants, hair salons, nightclub</w:t>
            </w:r>
            <w:r w:rsidR="00A2585C" w:rsidRPr="00530239">
              <w:rPr>
                <w:rFonts w:ascii="Times New Roman" w:hAnsi="Times New Roman" w:cs="Times New Roman"/>
                <w:color w:val="000000"/>
                <w:sz w:val="16"/>
                <w:szCs w:val="16"/>
              </w:rPr>
              <w:t>,</w:t>
            </w:r>
            <w:r w:rsidR="006A06EF" w:rsidRPr="00530239">
              <w:rPr>
                <w:rFonts w:ascii="Times New Roman" w:hAnsi="Times New Roman" w:cs="Times New Roman"/>
                <w:color w:val="000000"/>
                <w:sz w:val="16"/>
                <w:szCs w:val="16"/>
              </w:rPr>
              <w:t xml:space="preserve"> sex </w:t>
            </w:r>
            <w:proofErr w:type="spellStart"/>
            <w:proofErr w:type="gramStart"/>
            <w:r w:rsidR="006A06EF" w:rsidRPr="00530239">
              <w:rPr>
                <w:rFonts w:ascii="Times New Roman" w:hAnsi="Times New Roman" w:cs="Times New Roman"/>
                <w:color w:val="000000"/>
                <w:sz w:val="16"/>
                <w:szCs w:val="16"/>
              </w:rPr>
              <w:t>work,peer</w:t>
            </w:r>
            <w:proofErr w:type="spellEnd"/>
            <w:proofErr w:type="gramEnd"/>
            <w:r w:rsidR="006A06EF" w:rsidRPr="00530239">
              <w:rPr>
                <w:rFonts w:ascii="Times New Roman" w:hAnsi="Times New Roman" w:cs="Times New Roman"/>
                <w:color w:val="000000"/>
                <w:sz w:val="16"/>
                <w:szCs w:val="16"/>
              </w:rPr>
              <w:t xml:space="preserve"> educator</w:t>
            </w:r>
            <w:r w:rsidR="00A2585C" w:rsidRPr="00530239">
              <w:rPr>
                <w:rFonts w:ascii="Times New Roman" w:hAnsi="Times New Roman" w:cs="Times New Roman"/>
                <w:color w:val="000000"/>
                <w:sz w:val="16"/>
                <w:szCs w:val="16"/>
              </w:rPr>
              <w:t>)</w:t>
            </w:r>
            <w:r w:rsidR="006A06EF" w:rsidRPr="00530239">
              <w:rPr>
                <w:rFonts w:ascii="Times New Roman" w:hAnsi="Times New Roman" w:cs="Times New Roman"/>
                <w:color w:val="000000"/>
                <w:sz w:val="16"/>
                <w:szCs w:val="16"/>
              </w:rPr>
              <w:t xml:space="preserve"> </w:t>
            </w:r>
          </w:p>
          <w:p w14:paraId="1AC10771" w14:textId="0A6CB09B" w:rsidR="006A06EF" w:rsidRPr="00530239" w:rsidRDefault="00A2585C"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20% </w:t>
            </w:r>
            <w:r w:rsidR="006A06EF" w:rsidRPr="00530239">
              <w:rPr>
                <w:rFonts w:ascii="Times New Roman" w:hAnsi="Times New Roman" w:cs="Times New Roman"/>
                <w:color w:val="000000"/>
                <w:sz w:val="16"/>
                <w:szCs w:val="16"/>
              </w:rPr>
              <w:t>unemployed</w:t>
            </w:r>
          </w:p>
        </w:tc>
        <w:tc>
          <w:tcPr>
            <w:tcW w:w="3402" w:type="dxa"/>
            <w:tcBorders>
              <w:top w:val="nil"/>
              <w:bottom w:val="nil"/>
            </w:tcBorders>
          </w:tcPr>
          <w:p w14:paraId="7A472BE0"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Legal status (3), political asylum (11), Visa (1), other immigration benefit (1), undocumented (1) or declined to answer (3)</w:t>
            </w:r>
          </w:p>
        </w:tc>
      </w:tr>
      <w:tr w:rsidR="006A06EF" w:rsidRPr="00530239" w14:paraId="78207FE1"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04FFDD47"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13</w:t>
            </w:r>
          </w:p>
        </w:tc>
        <w:tc>
          <w:tcPr>
            <w:tcW w:w="1418" w:type="dxa"/>
            <w:tcBorders>
              <w:top w:val="nil"/>
              <w:bottom w:val="nil"/>
            </w:tcBorders>
          </w:tcPr>
          <w:p w14:paraId="66D8B2C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Transgender Latinas </w:t>
            </w:r>
          </w:p>
        </w:tc>
        <w:tc>
          <w:tcPr>
            <w:tcW w:w="992" w:type="dxa"/>
            <w:tcBorders>
              <w:top w:val="nil"/>
              <w:bottom w:val="nil"/>
            </w:tcBorders>
          </w:tcPr>
          <w:p w14:paraId="224F48CC"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29-50</w:t>
            </w:r>
          </w:p>
        </w:tc>
        <w:tc>
          <w:tcPr>
            <w:tcW w:w="1134" w:type="dxa"/>
            <w:tcBorders>
              <w:top w:val="nil"/>
              <w:bottom w:val="nil"/>
            </w:tcBorders>
          </w:tcPr>
          <w:p w14:paraId="56A87F0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 xml:space="preserve">Latina </w:t>
            </w:r>
          </w:p>
        </w:tc>
        <w:tc>
          <w:tcPr>
            <w:tcW w:w="1843" w:type="dxa"/>
            <w:tcBorders>
              <w:top w:val="nil"/>
              <w:bottom w:val="nil"/>
            </w:tcBorders>
          </w:tcPr>
          <w:p w14:paraId="191EA709" w14:textId="0FB348CD"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Cuba, Dominican Republic, El Salvador, Guatemala, Honduras, Mexico, Peru, Puerto Rico</w:t>
            </w:r>
          </w:p>
        </w:tc>
        <w:tc>
          <w:tcPr>
            <w:tcW w:w="992" w:type="dxa"/>
            <w:tcBorders>
              <w:top w:val="nil"/>
              <w:bottom w:val="nil"/>
            </w:tcBorders>
          </w:tcPr>
          <w:p w14:paraId="47FAB62C"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782B8EC5"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3A112523" w14:textId="2E0E2B8B"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51% were employed. </w:t>
            </w:r>
            <w:r w:rsidRPr="00530239">
              <w:rPr>
                <w:rFonts w:ascii="Times New Roman" w:hAnsi="Times New Roman" w:cs="Times New Roman"/>
                <w:color w:val="000000"/>
                <w:sz w:val="16"/>
                <w:szCs w:val="16"/>
              </w:rPr>
              <w:br/>
              <w:t>91% did not have jobs which provided medical insurance.</w:t>
            </w:r>
          </w:p>
        </w:tc>
        <w:tc>
          <w:tcPr>
            <w:tcW w:w="3402" w:type="dxa"/>
            <w:tcBorders>
              <w:top w:val="nil"/>
              <w:bottom w:val="nil"/>
            </w:tcBorders>
          </w:tcPr>
          <w:p w14:paraId="3ECA7613"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6A06EF" w:rsidRPr="00530239" w14:paraId="416D917F"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11D6D7CC"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14</w:t>
            </w:r>
          </w:p>
        </w:tc>
        <w:tc>
          <w:tcPr>
            <w:tcW w:w="1418" w:type="dxa"/>
            <w:tcBorders>
              <w:top w:val="nil"/>
              <w:bottom w:val="nil"/>
            </w:tcBorders>
          </w:tcPr>
          <w:p w14:paraId="7A2166BA"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Chicas</w:t>
            </w:r>
            <w:proofErr w:type="spellEnd"/>
            <w:r w:rsidRPr="00530239">
              <w:rPr>
                <w:rFonts w:ascii="Times New Roman" w:hAnsi="Times New Roman" w:cs="Times New Roman"/>
                <w:color w:val="000000"/>
                <w:sz w:val="16"/>
                <w:szCs w:val="16"/>
              </w:rPr>
              <w:t xml:space="preserve"> trans</w:t>
            </w:r>
          </w:p>
        </w:tc>
        <w:tc>
          <w:tcPr>
            <w:tcW w:w="992" w:type="dxa"/>
            <w:tcBorders>
              <w:top w:val="nil"/>
              <w:bottom w:val="nil"/>
            </w:tcBorders>
            <w:shd w:val="clear" w:color="auto" w:fill="auto"/>
          </w:tcPr>
          <w:p w14:paraId="6E6EE18F"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25.9 (mean)</w:t>
            </w:r>
          </w:p>
        </w:tc>
        <w:tc>
          <w:tcPr>
            <w:tcW w:w="1134" w:type="dxa"/>
            <w:tcBorders>
              <w:top w:val="nil"/>
              <w:bottom w:val="nil"/>
            </w:tcBorders>
          </w:tcPr>
          <w:p w14:paraId="2ED00BAF"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7E5CFF3A"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El Salvador (6), Guatemala (1), Puerto Rico (1)</w:t>
            </w:r>
          </w:p>
        </w:tc>
        <w:tc>
          <w:tcPr>
            <w:tcW w:w="992" w:type="dxa"/>
            <w:tcBorders>
              <w:top w:val="nil"/>
              <w:bottom w:val="nil"/>
            </w:tcBorders>
          </w:tcPr>
          <w:p w14:paraId="50B85F49"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4C2C603D"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9.5 (mean)</w:t>
            </w:r>
          </w:p>
        </w:tc>
        <w:tc>
          <w:tcPr>
            <w:tcW w:w="3543" w:type="dxa"/>
            <w:tcBorders>
              <w:top w:val="nil"/>
              <w:bottom w:val="nil"/>
            </w:tcBorders>
          </w:tcPr>
          <w:p w14:paraId="5D74F381" w14:textId="3BF602B0"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50% did not complete high school</w:t>
            </w:r>
            <w:r w:rsidRPr="00530239">
              <w:rPr>
                <w:rFonts w:ascii="Times New Roman" w:hAnsi="Times New Roman" w:cs="Times New Roman"/>
                <w:color w:val="000000"/>
                <w:sz w:val="16"/>
                <w:szCs w:val="16"/>
              </w:rPr>
              <w:br/>
              <w:t>100% were employed</w:t>
            </w:r>
          </w:p>
        </w:tc>
        <w:tc>
          <w:tcPr>
            <w:tcW w:w="3402" w:type="dxa"/>
            <w:tcBorders>
              <w:top w:val="nil"/>
              <w:bottom w:val="nil"/>
            </w:tcBorders>
          </w:tcPr>
          <w:p w14:paraId="6AAE728E"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Granted asylum (2), applied for asylum (2), undocumented (3), citizenship (1)</w:t>
            </w:r>
          </w:p>
        </w:tc>
      </w:tr>
      <w:tr w:rsidR="006A06EF" w:rsidRPr="00530239" w14:paraId="48E11B0A"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23737BCC"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lastRenderedPageBreak/>
              <w:t>15</w:t>
            </w:r>
          </w:p>
        </w:tc>
        <w:tc>
          <w:tcPr>
            <w:tcW w:w="1418" w:type="dxa"/>
            <w:tcBorders>
              <w:top w:val="nil"/>
              <w:bottom w:val="nil"/>
            </w:tcBorders>
          </w:tcPr>
          <w:p w14:paraId="2060FF9A"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Transsexual women (5), Male cross-dressers, Transvestites (3)</w:t>
            </w:r>
          </w:p>
        </w:tc>
        <w:tc>
          <w:tcPr>
            <w:tcW w:w="992" w:type="dxa"/>
            <w:tcBorders>
              <w:top w:val="nil"/>
              <w:bottom w:val="nil"/>
            </w:tcBorders>
          </w:tcPr>
          <w:p w14:paraId="443A7D27"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39-52</w:t>
            </w:r>
          </w:p>
        </w:tc>
        <w:tc>
          <w:tcPr>
            <w:tcW w:w="1134" w:type="dxa"/>
            <w:tcBorders>
              <w:top w:val="nil"/>
              <w:bottom w:val="nil"/>
            </w:tcBorders>
          </w:tcPr>
          <w:p w14:paraId="12E0229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3B9B405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Ecuador (3), Brazil (2), Puerto Rico (1), Peru (1) and Venezuela (1)</w:t>
            </w:r>
          </w:p>
        </w:tc>
        <w:tc>
          <w:tcPr>
            <w:tcW w:w="992" w:type="dxa"/>
            <w:tcBorders>
              <w:top w:val="nil"/>
              <w:bottom w:val="nil"/>
            </w:tcBorders>
          </w:tcPr>
          <w:p w14:paraId="4E000267"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Belgium</w:t>
            </w:r>
          </w:p>
        </w:tc>
        <w:tc>
          <w:tcPr>
            <w:tcW w:w="1985" w:type="dxa"/>
            <w:tcBorders>
              <w:top w:val="nil"/>
              <w:bottom w:val="nil"/>
            </w:tcBorders>
          </w:tcPr>
          <w:p w14:paraId="7168F71E"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62DD2199" w14:textId="487697B9"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specified, 100% engaged in sex worker</w:t>
            </w:r>
          </w:p>
        </w:tc>
        <w:tc>
          <w:tcPr>
            <w:tcW w:w="3402" w:type="dxa"/>
            <w:tcBorders>
              <w:top w:val="nil"/>
              <w:bottom w:val="nil"/>
            </w:tcBorders>
          </w:tcPr>
          <w:p w14:paraId="585ED368"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6A06EF" w:rsidRPr="00530239" w14:paraId="08BEF21F"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7ED73BCD"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16</w:t>
            </w:r>
          </w:p>
        </w:tc>
        <w:tc>
          <w:tcPr>
            <w:tcW w:w="1418" w:type="dxa"/>
            <w:tcBorders>
              <w:top w:val="nil"/>
              <w:bottom w:val="nil"/>
            </w:tcBorders>
          </w:tcPr>
          <w:p w14:paraId="221E1A4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Transgender women </w:t>
            </w:r>
          </w:p>
        </w:tc>
        <w:tc>
          <w:tcPr>
            <w:tcW w:w="992" w:type="dxa"/>
            <w:tcBorders>
              <w:top w:val="nil"/>
              <w:bottom w:val="nil"/>
            </w:tcBorders>
          </w:tcPr>
          <w:p w14:paraId="77E260AA"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22-45</w:t>
            </w:r>
          </w:p>
        </w:tc>
        <w:tc>
          <w:tcPr>
            <w:tcW w:w="1134" w:type="dxa"/>
            <w:tcBorders>
              <w:top w:val="nil"/>
              <w:bottom w:val="nil"/>
            </w:tcBorders>
          </w:tcPr>
          <w:p w14:paraId="42A36247"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 xml:space="preserve">Latina </w:t>
            </w:r>
          </w:p>
        </w:tc>
        <w:tc>
          <w:tcPr>
            <w:tcW w:w="1843" w:type="dxa"/>
            <w:tcBorders>
              <w:top w:val="nil"/>
              <w:bottom w:val="nil"/>
            </w:tcBorders>
          </w:tcPr>
          <w:p w14:paraId="10FE15D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w:t>
            </w:r>
          </w:p>
        </w:tc>
        <w:tc>
          <w:tcPr>
            <w:tcW w:w="992" w:type="dxa"/>
            <w:tcBorders>
              <w:top w:val="nil"/>
              <w:bottom w:val="nil"/>
            </w:tcBorders>
          </w:tcPr>
          <w:p w14:paraId="7E9876A0"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3A0BC7B2"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4-16 (range), 10 (mean)</w:t>
            </w:r>
          </w:p>
        </w:tc>
        <w:tc>
          <w:tcPr>
            <w:tcW w:w="3543" w:type="dxa"/>
            <w:tcBorders>
              <w:top w:val="nil"/>
              <w:bottom w:val="nil"/>
            </w:tcBorders>
          </w:tcPr>
          <w:p w14:paraId="70D1EF21" w14:textId="360A561A"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44% did not finish high school</w:t>
            </w:r>
            <w:r w:rsidRPr="00530239">
              <w:rPr>
                <w:rFonts w:ascii="Times New Roman" w:hAnsi="Times New Roman" w:cs="Times New Roman"/>
                <w:color w:val="000000"/>
                <w:sz w:val="16"/>
                <w:szCs w:val="16"/>
              </w:rPr>
              <w:br/>
            </w: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55% reported at least high school diploma or passing the general educational development test. </w:t>
            </w:r>
          </w:p>
          <w:p w14:paraId="5808626C" w14:textId="4123BC6C"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66% full-time employment</w:t>
            </w:r>
            <w:r w:rsidR="00592B9B" w:rsidRPr="00530239">
              <w:rPr>
                <w:rFonts w:ascii="Times New Roman" w:hAnsi="Times New Roman" w:cs="Times New Roman"/>
                <w:color w:val="000000"/>
                <w:sz w:val="16"/>
                <w:szCs w:val="16"/>
              </w:rPr>
              <w:t xml:space="preserve"> (</w:t>
            </w:r>
            <w:r w:rsidRPr="00530239">
              <w:rPr>
                <w:rFonts w:ascii="Times New Roman" w:hAnsi="Times New Roman" w:cs="Times New Roman"/>
                <w:color w:val="000000"/>
                <w:sz w:val="16"/>
                <w:szCs w:val="16"/>
              </w:rPr>
              <w:t>working</w:t>
            </w:r>
            <w:r w:rsidRPr="00530239">
              <w:rPr>
                <w:rFonts w:ascii="Times New Roman" w:hAnsi="Times New Roman" w:cs="Times New Roman"/>
                <w:color w:val="000000"/>
                <w:sz w:val="16"/>
                <w:szCs w:val="16"/>
              </w:rPr>
              <w:br/>
              <w:t>in restaurants, cutting hair, and cleaning houses</w:t>
            </w:r>
            <w:r w:rsidR="00592B9B" w:rsidRPr="00530239">
              <w:rPr>
                <w:rFonts w:ascii="Times New Roman" w:hAnsi="Times New Roman" w:cs="Times New Roman"/>
                <w:color w:val="000000"/>
                <w:sz w:val="16"/>
                <w:szCs w:val="16"/>
              </w:rPr>
              <w:t>)</w:t>
            </w:r>
            <w:r w:rsidRPr="00530239">
              <w:rPr>
                <w:rFonts w:ascii="Times New Roman" w:hAnsi="Times New Roman" w:cs="Times New Roman"/>
                <w:color w:val="000000"/>
                <w:sz w:val="16"/>
                <w:szCs w:val="16"/>
              </w:rPr>
              <w:t xml:space="preserve"> </w:t>
            </w:r>
          </w:p>
          <w:p w14:paraId="70F8BCF8" w14:textId="3087217B"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33% had part-time employment</w:t>
            </w:r>
            <w:r w:rsidR="00592B9B" w:rsidRPr="00530239">
              <w:rPr>
                <w:rFonts w:ascii="Times New Roman" w:hAnsi="Times New Roman" w:cs="Times New Roman"/>
                <w:color w:val="000000"/>
                <w:sz w:val="16"/>
                <w:szCs w:val="16"/>
              </w:rPr>
              <w:t xml:space="preserve"> (</w:t>
            </w:r>
            <w:r w:rsidRPr="00530239">
              <w:rPr>
                <w:rFonts w:ascii="Times New Roman" w:hAnsi="Times New Roman" w:cs="Times New Roman"/>
                <w:color w:val="000000"/>
                <w:sz w:val="16"/>
                <w:szCs w:val="16"/>
              </w:rPr>
              <w:t>factory,</w:t>
            </w:r>
            <w:r w:rsidR="00592B9B" w:rsidRPr="00530239">
              <w:rPr>
                <w:rFonts w:ascii="Times New Roman" w:hAnsi="Times New Roman" w:cs="Times New Roman"/>
                <w:color w:val="000000"/>
                <w:sz w:val="16"/>
                <w:szCs w:val="16"/>
              </w:rPr>
              <w:t xml:space="preserve"> </w:t>
            </w:r>
            <w:r w:rsidRPr="00530239">
              <w:rPr>
                <w:rFonts w:ascii="Times New Roman" w:hAnsi="Times New Roman" w:cs="Times New Roman"/>
                <w:color w:val="000000"/>
                <w:sz w:val="16"/>
                <w:szCs w:val="16"/>
              </w:rPr>
              <w:t>cashier, gardener</w:t>
            </w:r>
            <w:r w:rsidR="00592B9B" w:rsidRPr="00530239">
              <w:rPr>
                <w:rFonts w:ascii="Times New Roman" w:hAnsi="Times New Roman" w:cs="Times New Roman"/>
                <w:color w:val="000000"/>
                <w:sz w:val="16"/>
                <w:szCs w:val="16"/>
              </w:rPr>
              <w:t>)</w:t>
            </w:r>
            <w:r w:rsidRPr="00530239">
              <w:rPr>
                <w:rFonts w:ascii="Times New Roman" w:hAnsi="Times New Roman" w:cs="Times New Roman"/>
                <w:color w:val="000000"/>
                <w:sz w:val="16"/>
                <w:szCs w:val="16"/>
              </w:rPr>
              <w:t>.</w:t>
            </w:r>
          </w:p>
        </w:tc>
        <w:tc>
          <w:tcPr>
            <w:tcW w:w="3402" w:type="dxa"/>
            <w:tcBorders>
              <w:top w:val="nil"/>
              <w:bottom w:val="nil"/>
            </w:tcBorders>
          </w:tcPr>
          <w:p w14:paraId="117676F9"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6A06EF" w:rsidRPr="00530239" w14:paraId="38EB3C65"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205B4390"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17</w:t>
            </w:r>
          </w:p>
        </w:tc>
        <w:tc>
          <w:tcPr>
            <w:tcW w:w="1418" w:type="dxa"/>
            <w:tcBorders>
              <w:top w:val="nil"/>
              <w:bottom w:val="nil"/>
            </w:tcBorders>
          </w:tcPr>
          <w:p w14:paraId="683BBCE8"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Trans women (25) </w:t>
            </w:r>
            <w:r w:rsidRPr="00530239">
              <w:rPr>
                <w:rFonts w:ascii="Times New Roman" w:hAnsi="Times New Roman" w:cs="Times New Roman"/>
                <w:color w:val="000000"/>
                <w:sz w:val="16"/>
                <w:szCs w:val="16"/>
              </w:rPr>
              <w:br/>
              <w:t>Transgender</w:t>
            </w:r>
          </w:p>
        </w:tc>
        <w:tc>
          <w:tcPr>
            <w:tcW w:w="992" w:type="dxa"/>
            <w:tcBorders>
              <w:top w:val="nil"/>
              <w:bottom w:val="nil"/>
            </w:tcBorders>
          </w:tcPr>
          <w:p w14:paraId="56CB0911"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1134" w:type="dxa"/>
            <w:tcBorders>
              <w:top w:val="nil"/>
              <w:bottom w:val="nil"/>
            </w:tcBorders>
          </w:tcPr>
          <w:p w14:paraId="4627A38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79B9170E"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992" w:type="dxa"/>
            <w:tcBorders>
              <w:top w:val="nil"/>
              <w:bottom w:val="nil"/>
            </w:tcBorders>
          </w:tcPr>
          <w:p w14:paraId="4CB669F3"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Lebanon, Uganda, Ecuador</w:t>
            </w:r>
          </w:p>
        </w:tc>
        <w:tc>
          <w:tcPr>
            <w:tcW w:w="1985" w:type="dxa"/>
            <w:tcBorders>
              <w:top w:val="nil"/>
              <w:bottom w:val="nil"/>
            </w:tcBorders>
          </w:tcPr>
          <w:p w14:paraId="0D0B5E7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083447F0" w14:textId="6B0BCF76"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Not specified, majority of women engaged in sex work.</w:t>
            </w:r>
          </w:p>
        </w:tc>
        <w:tc>
          <w:tcPr>
            <w:tcW w:w="3402" w:type="dxa"/>
            <w:tcBorders>
              <w:top w:val="nil"/>
              <w:bottom w:val="nil"/>
            </w:tcBorders>
          </w:tcPr>
          <w:p w14:paraId="58B87EF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r>
      <w:tr w:rsidR="006A06EF" w:rsidRPr="00530239" w14:paraId="08B6C660"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3378BBCB"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18</w:t>
            </w:r>
          </w:p>
        </w:tc>
        <w:tc>
          <w:tcPr>
            <w:tcW w:w="1418" w:type="dxa"/>
            <w:tcBorders>
              <w:top w:val="nil"/>
              <w:bottom w:val="nil"/>
            </w:tcBorders>
          </w:tcPr>
          <w:p w14:paraId="39C93110" w14:textId="6BFCA4A8"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Transsexual (2)</w:t>
            </w:r>
            <w:r w:rsidRPr="00530239">
              <w:rPr>
                <w:rFonts w:ascii="Times New Roman" w:hAnsi="Times New Roman" w:cs="Times New Roman"/>
                <w:color w:val="000000"/>
                <w:sz w:val="16"/>
                <w:szCs w:val="16"/>
              </w:rPr>
              <w:br/>
              <w:t>Woman (2)</w:t>
            </w:r>
            <w:r w:rsidRPr="00530239">
              <w:rPr>
                <w:rFonts w:ascii="Times New Roman" w:hAnsi="Times New Roman" w:cs="Times New Roman"/>
                <w:color w:val="000000"/>
                <w:sz w:val="16"/>
                <w:szCs w:val="16"/>
              </w:rPr>
              <w:br/>
              <w:t>Trans-male (2)</w:t>
            </w:r>
            <w:r w:rsidRPr="00530239">
              <w:rPr>
                <w:rFonts w:ascii="Times New Roman" w:hAnsi="Times New Roman" w:cs="Times New Roman"/>
                <w:color w:val="000000"/>
                <w:sz w:val="16"/>
                <w:szCs w:val="16"/>
              </w:rPr>
              <w:br/>
            </w:r>
            <w:proofErr w:type="gramStart"/>
            <w:r w:rsidRPr="00530239">
              <w:rPr>
                <w:rFonts w:ascii="Times New Roman" w:hAnsi="Times New Roman" w:cs="Times New Roman"/>
                <w:color w:val="000000"/>
                <w:sz w:val="16"/>
                <w:szCs w:val="16"/>
              </w:rPr>
              <w:t>Non-binary</w:t>
            </w:r>
            <w:proofErr w:type="gramEnd"/>
            <w:r w:rsidRPr="00530239">
              <w:rPr>
                <w:rFonts w:ascii="Times New Roman" w:hAnsi="Times New Roman" w:cs="Times New Roman"/>
                <w:color w:val="000000"/>
                <w:sz w:val="16"/>
                <w:szCs w:val="16"/>
              </w:rPr>
              <w:t xml:space="preserve"> person (1)</w:t>
            </w:r>
            <w:r w:rsidRPr="00530239">
              <w:rPr>
                <w:rFonts w:ascii="Times New Roman" w:hAnsi="Times New Roman" w:cs="Times New Roman"/>
                <w:color w:val="000000"/>
                <w:sz w:val="16"/>
                <w:szCs w:val="16"/>
              </w:rPr>
              <w:br/>
              <w:t>Trans-female (1)</w:t>
            </w:r>
            <w:r w:rsidRPr="00530239">
              <w:rPr>
                <w:rFonts w:ascii="Times New Roman" w:hAnsi="Times New Roman" w:cs="Times New Roman"/>
                <w:color w:val="000000"/>
                <w:sz w:val="16"/>
                <w:szCs w:val="16"/>
              </w:rPr>
              <w:br/>
              <w:t>Male (1)</w:t>
            </w:r>
          </w:p>
        </w:tc>
        <w:tc>
          <w:tcPr>
            <w:tcW w:w="992" w:type="dxa"/>
            <w:tcBorders>
              <w:top w:val="nil"/>
              <w:bottom w:val="nil"/>
            </w:tcBorders>
          </w:tcPr>
          <w:p w14:paraId="766C163D"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23-48</w:t>
            </w:r>
          </w:p>
        </w:tc>
        <w:tc>
          <w:tcPr>
            <w:tcW w:w="1134" w:type="dxa"/>
            <w:tcBorders>
              <w:top w:val="nil"/>
              <w:bottom w:val="nil"/>
            </w:tcBorders>
          </w:tcPr>
          <w:p w14:paraId="2B9E23CA"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Latinx (6)</w:t>
            </w:r>
            <w:r w:rsidRPr="00530239">
              <w:rPr>
                <w:rFonts w:ascii="Times New Roman" w:hAnsi="Times New Roman" w:cs="Times New Roman"/>
                <w:color w:val="000000"/>
                <w:sz w:val="16"/>
                <w:szCs w:val="16"/>
              </w:rPr>
              <w:br/>
              <w:t>Latina (1)</w:t>
            </w:r>
            <w:r w:rsidRPr="00530239">
              <w:rPr>
                <w:rFonts w:ascii="Times New Roman" w:hAnsi="Times New Roman" w:cs="Times New Roman"/>
                <w:color w:val="000000"/>
                <w:sz w:val="16"/>
                <w:szCs w:val="16"/>
              </w:rPr>
              <w:br/>
              <w:t>Mexican (1)</w:t>
            </w:r>
            <w:r w:rsidRPr="00530239">
              <w:rPr>
                <w:rFonts w:ascii="Times New Roman" w:hAnsi="Times New Roman" w:cs="Times New Roman"/>
                <w:color w:val="000000"/>
                <w:sz w:val="16"/>
                <w:szCs w:val="16"/>
              </w:rPr>
              <w:br/>
              <w:t>Hispanic (1)</w:t>
            </w:r>
          </w:p>
        </w:tc>
        <w:tc>
          <w:tcPr>
            <w:tcW w:w="1843" w:type="dxa"/>
            <w:tcBorders>
              <w:top w:val="nil"/>
              <w:bottom w:val="nil"/>
            </w:tcBorders>
          </w:tcPr>
          <w:p w14:paraId="6CCFB92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 (8), Peru (1)</w:t>
            </w:r>
          </w:p>
        </w:tc>
        <w:tc>
          <w:tcPr>
            <w:tcW w:w="992" w:type="dxa"/>
            <w:tcBorders>
              <w:top w:val="nil"/>
              <w:bottom w:val="nil"/>
            </w:tcBorders>
          </w:tcPr>
          <w:p w14:paraId="77FECC8E"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USA</w:t>
            </w:r>
          </w:p>
        </w:tc>
        <w:tc>
          <w:tcPr>
            <w:tcW w:w="1985" w:type="dxa"/>
            <w:tcBorders>
              <w:top w:val="nil"/>
              <w:bottom w:val="nil"/>
            </w:tcBorders>
          </w:tcPr>
          <w:p w14:paraId="04FA573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 6 -30 (range), 15.2 (mean)</w:t>
            </w:r>
          </w:p>
        </w:tc>
        <w:tc>
          <w:tcPr>
            <w:tcW w:w="3543" w:type="dxa"/>
            <w:tcBorders>
              <w:top w:val="nil"/>
              <w:bottom w:val="nil"/>
            </w:tcBorders>
          </w:tcPr>
          <w:p w14:paraId="12F023DC" w14:textId="38C4043A"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 xml:space="preserve"> 11% did not complete high school.</w:t>
            </w:r>
          </w:p>
        </w:tc>
        <w:tc>
          <w:tcPr>
            <w:tcW w:w="3402" w:type="dxa"/>
            <w:tcBorders>
              <w:top w:val="nil"/>
              <w:bottom w:val="nil"/>
            </w:tcBorders>
          </w:tcPr>
          <w:p w14:paraId="219C6AB8"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Undocumented (5), documented (2), granted asylum (1), DACA (1)</w:t>
            </w:r>
          </w:p>
        </w:tc>
      </w:tr>
      <w:tr w:rsidR="006A06EF" w:rsidRPr="00530239" w14:paraId="486ADAE5"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66E506D2"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19</w:t>
            </w:r>
          </w:p>
        </w:tc>
        <w:tc>
          <w:tcPr>
            <w:tcW w:w="1418" w:type="dxa"/>
            <w:tcBorders>
              <w:top w:val="nil"/>
              <w:bottom w:val="nil"/>
            </w:tcBorders>
          </w:tcPr>
          <w:p w14:paraId="7B439E1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Transgender men (2)</w:t>
            </w:r>
            <w:r w:rsidRPr="00530239">
              <w:rPr>
                <w:rFonts w:ascii="Times New Roman" w:hAnsi="Times New Roman" w:cs="Times New Roman"/>
                <w:color w:val="000000"/>
                <w:sz w:val="16"/>
                <w:szCs w:val="16"/>
              </w:rPr>
              <w:br/>
              <w:t>Transgender women (2)</w:t>
            </w:r>
          </w:p>
        </w:tc>
        <w:tc>
          <w:tcPr>
            <w:tcW w:w="992" w:type="dxa"/>
            <w:tcBorders>
              <w:top w:val="nil"/>
              <w:bottom w:val="nil"/>
            </w:tcBorders>
          </w:tcPr>
          <w:p w14:paraId="6C150FED"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1134" w:type="dxa"/>
            <w:tcBorders>
              <w:top w:val="nil"/>
              <w:bottom w:val="nil"/>
            </w:tcBorders>
          </w:tcPr>
          <w:p w14:paraId="7F10F832"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490E952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Iran</w:t>
            </w:r>
          </w:p>
        </w:tc>
        <w:tc>
          <w:tcPr>
            <w:tcW w:w="992" w:type="dxa"/>
            <w:tcBorders>
              <w:top w:val="nil"/>
              <w:bottom w:val="nil"/>
            </w:tcBorders>
          </w:tcPr>
          <w:p w14:paraId="4F7D67F7"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Turkey</w:t>
            </w:r>
          </w:p>
        </w:tc>
        <w:tc>
          <w:tcPr>
            <w:tcW w:w="1985" w:type="dxa"/>
            <w:tcBorders>
              <w:top w:val="nil"/>
              <w:bottom w:val="nil"/>
            </w:tcBorders>
          </w:tcPr>
          <w:p w14:paraId="190A444D"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39EB0215" w14:textId="4319AFE2"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 xml:space="preserve">Not specified but implied poverty and engagement in sex work. </w:t>
            </w:r>
          </w:p>
        </w:tc>
        <w:tc>
          <w:tcPr>
            <w:tcW w:w="3402" w:type="dxa"/>
            <w:tcBorders>
              <w:top w:val="nil"/>
              <w:bottom w:val="nil"/>
            </w:tcBorders>
          </w:tcPr>
          <w:p w14:paraId="07BBBDBE"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Asylum seekers </w:t>
            </w:r>
          </w:p>
        </w:tc>
      </w:tr>
      <w:tr w:rsidR="006A06EF" w:rsidRPr="00530239" w14:paraId="438E64C7"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465C57DC"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20</w:t>
            </w:r>
          </w:p>
        </w:tc>
        <w:tc>
          <w:tcPr>
            <w:tcW w:w="1418" w:type="dxa"/>
            <w:tcBorders>
              <w:top w:val="nil"/>
              <w:bottom w:val="nil"/>
            </w:tcBorders>
          </w:tcPr>
          <w:p w14:paraId="5FA37680"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Travestis</w:t>
            </w:r>
            <w:proofErr w:type="spellEnd"/>
          </w:p>
        </w:tc>
        <w:tc>
          <w:tcPr>
            <w:tcW w:w="992" w:type="dxa"/>
            <w:tcBorders>
              <w:top w:val="nil"/>
              <w:bottom w:val="nil"/>
            </w:tcBorders>
          </w:tcPr>
          <w:p w14:paraId="1D05F5B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20-38</w:t>
            </w:r>
          </w:p>
        </w:tc>
        <w:tc>
          <w:tcPr>
            <w:tcW w:w="1134" w:type="dxa"/>
            <w:tcBorders>
              <w:top w:val="nil"/>
              <w:bottom w:val="nil"/>
            </w:tcBorders>
          </w:tcPr>
          <w:p w14:paraId="08AFAEC5"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White (1)</w:t>
            </w:r>
            <w:r w:rsidRPr="00530239">
              <w:rPr>
                <w:rFonts w:ascii="Times New Roman" w:hAnsi="Times New Roman" w:cs="Times New Roman"/>
                <w:color w:val="000000"/>
                <w:sz w:val="16"/>
                <w:szCs w:val="16"/>
              </w:rPr>
              <w:br/>
              <w:t>Not reported</w:t>
            </w:r>
          </w:p>
        </w:tc>
        <w:tc>
          <w:tcPr>
            <w:tcW w:w="1843" w:type="dxa"/>
            <w:tcBorders>
              <w:top w:val="nil"/>
              <w:bottom w:val="nil"/>
            </w:tcBorders>
          </w:tcPr>
          <w:p w14:paraId="56D06DC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Brazil</w:t>
            </w:r>
          </w:p>
        </w:tc>
        <w:tc>
          <w:tcPr>
            <w:tcW w:w="992" w:type="dxa"/>
            <w:tcBorders>
              <w:top w:val="nil"/>
              <w:bottom w:val="nil"/>
            </w:tcBorders>
          </w:tcPr>
          <w:p w14:paraId="150FECDF"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Spain</w:t>
            </w:r>
          </w:p>
        </w:tc>
        <w:tc>
          <w:tcPr>
            <w:tcW w:w="1985" w:type="dxa"/>
            <w:tcBorders>
              <w:top w:val="nil"/>
              <w:bottom w:val="nil"/>
            </w:tcBorders>
          </w:tcPr>
          <w:p w14:paraId="1EFED35F"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0FBB196B" w14:textId="77777777" w:rsidR="002008DF" w:rsidRPr="00530239" w:rsidRDefault="009A6B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specified, l</w:t>
            </w:r>
            <w:r w:rsidR="006A06EF" w:rsidRPr="00530239">
              <w:rPr>
                <w:rFonts w:ascii="Times New Roman" w:hAnsi="Times New Roman" w:cs="Times New Roman"/>
                <w:sz w:val="16"/>
                <w:szCs w:val="16"/>
              </w:rPr>
              <w:t xml:space="preserve">ow levels of formal education, low incomes. </w:t>
            </w:r>
          </w:p>
          <w:p w14:paraId="30FFAB5F" w14:textId="0E37DA3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80% engaged in sex work.</w:t>
            </w:r>
          </w:p>
        </w:tc>
        <w:tc>
          <w:tcPr>
            <w:tcW w:w="3402" w:type="dxa"/>
            <w:tcBorders>
              <w:top w:val="nil"/>
              <w:bottom w:val="nil"/>
            </w:tcBorders>
          </w:tcPr>
          <w:p w14:paraId="5B5E1667"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Undocumented</w:t>
            </w:r>
          </w:p>
        </w:tc>
      </w:tr>
      <w:tr w:rsidR="006A06EF" w:rsidRPr="00530239" w14:paraId="304A23C3"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48BD0DB2"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21</w:t>
            </w:r>
          </w:p>
        </w:tc>
        <w:tc>
          <w:tcPr>
            <w:tcW w:w="1418" w:type="dxa"/>
            <w:tcBorders>
              <w:top w:val="nil"/>
              <w:bottom w:val="nil"/>
            </w:tcBorders>
          </w:tcPr>
          <w:p w14:paraId="17C3329E"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(trans)man,</w:t>
            </w:r>
            <w:r w:rsidRPr="00530239">
              <w:rPr>
                <w:rFonts w:ascii="Times New Roman" w:hAnsi="Times New Roman" w:cs="Times New Roman"/>
                <w:color w:val="000000"/>
                <w:sz w:val="16"/>
                <w:szCs w:val="16"/>
              </w:rPr>
              <w:br/>
              <w:t xml:space="preserve">Transgender women (3), </w:t>
            </w:r>
            <w:r w:rsidRPr="00530239">
              <w:rPr>
                <w:rFonts w:ascii="Times New Roman" w:hAnsi="Times New Roman" w:cs="Times New Roman"/>
                <w:color w:val="000000"/>
                <w:sz w:val="16"/>
                <w:szCs w:val="16"/>
              </w:rPr>
              <w:br/>
              <w:t>Transvestite,</w:t>
            </w:r>
            <w:r w:rsidRPr="00530239">
              <w:rPr>
                <w:rFonts w:ascii="Times New Roman" w:hAnsi="Times New Roman" w:cs="Times New Roman"/>
                <w:color w:val="000000"/>
                <w:sz w:val="16"/>
                <w:szCs w:val="16"/>
              </w:rPr>
              <w:br/>
              <w:t>(trans)woman</w:t>
            </w:r>
          </w:p>
        </w:tc>
        <w:tc>
          <w:tcPr>
            <w:tcW w:w="992" w:type="dxa"/>
            <w:tcBorders>
              <w:top w:val="nil"/>
              <w:bottom w:val="nil"/>
            </w:tcBorders>
          </w:tcPr>
          <w:p w14:paraId="36799FC8"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Calibri" w:hAnsi="Calibri" w:cs="Calibri"/>
                <w:color w:val="000000"/>
                <w:sz w:val="16"/>
                <w:szCs w:val="16"/>
              </w:rPr>
              <w:t>﻿</w:t>
            </w:r>
            <w:r w:rsidRPr="00530239">
              <w:rPr>
                <w:rFonts w:ascii="Times New Roman" w:hAnsi="Times New Roman" w:cs="Times New Roman"/>
                <w:color w:val="000000"/>
                <w:sz w:val="16"/>
                <w:szCs w:val="16"/>
              </w:rPr>
              <w:t>26-42</w:t>
            </w:r>
          </w:p>
        </w:tc>
        <w:tc>
          <w:tcPr>
            <w:tcW w:w="1134" w:type="dxa"/>
            <w:tcBorders>
              <w:top w:val="nil"/>
              <w:bottom w:val="nil"/>
            </w:tcBorders>
          </w:tcPr>
          <w:p w14:paraId="72F380F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02A75E3F"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Suriname, Caribbean, Central America, Latin America, Bolivia</w:t>
            </w:r>
          </w:p>
        </w:tc>
        <w:tc>
          <w:tcPr>
            <w:tcW w:w="992" w:type="dxa"/>
            <w:tcBorders>
              <w:top w:val="nil"/>
              <w:bottom w:val="nil"/>
            </w:tcBorders>
          </w:tcPr>
          <w:p w14:paraId="69D75A8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Netherlands</w:t>
            </w:r>
          </w:p>
        </w:tc>
        <w:tc>
          <w:tcPr>
            <w:tcW w:w="1985" w:type="dxa"/>
            <w:tcBorders>
              <w:top w:val="nil"/>
              <w:bottom w:val="nil"/>
            </w:tcBorders>
          </w:tcPr>
          <w:p w14:paraId="05B98787"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20 (one participant)</w:t>
            </w:r>
          </w:p>
        </w:tc>
        <w:tc>
          <w:tcPr>
            <w:tcW w:w="3543" w:type="dxa"/>
            <w:tcBorders>
              <w:top w:val="nil"/>
              <w:bottom w:val="nil"/>
            </w:tcBorders>
          </w:tcPr>
          <w:p w14:paraId="4C205972" w14:textId="77777777" w:rsidR="009A6B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50 % unemployed.</w:t>
            </w:r>
          </w:p>
          <w:p w14:paraId="39910848" w14:textId="101447DA"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17% engaged in sex work.</w:t>
            </w:r>
          </w:p>
        </w:tc>
        <w:tc>
          <w:tcPr>
            <w:tcW w:w="3402" w:type="dxa"/>
            <w:tcBorders>
              <w:top w:val="nil"/>
              <w:bottom w:val="nil"/>
            </w:tcBorders>
          </w:tcPr>
          <w:p w14:paraId="0BF77B8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Asylum seekers (3), unreported (2), citizenship (1)</w:t>
            </w:r>
          </w:p>
        </w:tc>
      </w:tr>
      <w:tr w:rsidR="006A06EF" w:rsidRPr="00530239" w14:paraId="28B14CF4"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274ABB25"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22</w:t>
            </w:r>
          </w:p>
        </w:tc>
        <w:tc>
          <w:tcPr>
            <w:tcW w:w="1418" w:type="dxa"/>
            <w:tcBorders>
              <w:top w:val="nil"/>
              <w:bottom w:val="nil"/>
            </w:tcBorders>
          </w:tcPr>
          <w:p w14:paraId="78FA42F8"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Female, between male and female, sometimes male, sometimes female and male*</w:t>
            </w:r>
          </w:p>
        </w:tc>
        <w:tc>
          <w:tcPr>
            <w:tcW w:w="992" w:type="dxa"/>
            <w:tcBorders>
              <w:top w:val="nil"/>
              <w:bottom w:val="nil"/>
            </w:tcBorders>
          </w:tcPr>
          <w:p w14:paraId="33E81DB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possible to disentangle trans participant ages</w:t>
            </w:r>
          </w:p>
        </w:tc>
        <w:tc>
          <w:tcPr>
            <w:tcW w:w="1134" w:type="dxa"/>
            <w:tcBorders>
              <w:top w:val="nil"/>
              <w:bottom w:val="nil"/>
            </w:tcBorders>
          </w:tcPr>
          <w:p w14:paraId="6AC854BC"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2267A20A" w14:textId="130572F8"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Ecuador (28), Colombia (3), Spain (2), Bolivia, Italy, Panama, Romania, Russia, Peru, Venezuela, Netherlands (1)</w:t>
            </w:r>
          </w:p>
        </w:tc>
        <w:tc>
          <w:tcPr>
            <w:tcW w:w="992" w:type="dxa"/>
            <w:tcBorders>
              <w:top w:val="nil"/>
              <w:bottom w:val="nil"/>
            </w:tcBorders>
          </w:tcPr>
          <w:p w14:paraId="7CC02947"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Belgium</w:t>
            </w:r>
          </w:p>
        </w:tc>
        <w:tc>
          <w:tcPr>
            <w:tcW w:w="1985" w:type="dxa"/>
            <w:tcBorders>
              <w:top w:val="nil"/>
              <w:bottom w:val="nil"/>
            </w:tcBorders>
          </w:tcPr>
          <w:p w14:paraId="72FC8C37"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reported</w:t>
            </w:r>
          </w:p>
        </w:tc>
        <w:tc>
          <w:tcPr>
            <w:tcW w:w="3543" w:type="dxa"/>
            <w:tcBorders>
              <w:top w:val="nil"/>
              <w:bottom w:val="nil"/>
            </w:tcBorders>
          </w:tcPr>
          <w:p w14:paraId="5D9C0AE5" w14:textId="7EB48446"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50% did not complete high school</w:t>
            </w:r>
          </w:p>
        </w:tc>
        <w:tc>
          <w:tcPr>
            <w:tcW w:w="3402" w:type="dxa"/>
            <w:tcBorders>
              <w:top w:val="nil"/>
              <w:bottom w:val="nil"/>
            </w:tcBorders>
          </w:tcPr>
          <w:p w14:paraId="465AE934"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Citizenship (3), Spanish citizenship (20)</w:t>
            </w:r>
          </w:p>
        </w:tc>
      </w:tr>
      <w:tr w:rsidR="006A06EF" w:rsidRPr="00530239" w14:paraId="5FFEFCE0"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34E1F70C"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23</w:t>
            </w:r>
          </w:p>
        </w:tc>
        <w:tc>
          <w:tcPr>
            <w:tcW w:w="1418" w:type="dxa"/>
            <w:tcBorders>
              <w:top w:val="nil"/>
              <w:bottom w:val="nil"/>
            </w:tcBorders>
          </w:tcPr>
          <w:p w14:paraId="5BCF48FF"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530239">
              <w:rPr>
                <w:rFonts w:ascii="Times New Roman" w:hAnsi="Times New Roman" w:cs="Times New Roman"/>
                <w:color w:val="000000"/>
                <w:sz w:val="16"/>
                <w:szCs w:val="16"/>
              </w:rPr>
              <w:t>Transformista</w:t>
            </w:r>
            <w:proofErr w:type="spellEnd"/>
          </w:p>
        </w:tc>
        <w:tc>
          <w:tcPr>
            <w:tcW w:w="992" w:type="dxa"/>
            <w:tcBorders>
              <w:top w:val="nil"/>
              <w:bottom w:val="nil"/>
            </w:tcBorders>
          </w:tcPr>
          <w:p w14:paraId="3A303CF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sz w:val="16"/>
                <w:szCs w:val="16"/>
              </w:rPr>
              <w:t>Not reported</w:t>
            </w:r>
          </w:p>
        </w:tc>
        <w:tc>
          <w:tcPr>
            <w:tcW w:w="1134" w:type="dxa"/>
            <w:tcBorders>
              <w:top w:val="nil"/>
              <w:bottom w:val="nil"/>
            </w:tcBorders>
          </w:tcPr>
          <w:p w14:paraId="679FEA3B"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7CE9C819"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Venezuela</w:t>
            </w:r>
          </w:p>
        </w:tc>
        <w:tc>
          <w:tcPr>
            <w:tcW w:w="992" w:type="dxa"/>
            <w:tcBorders>
              <w:top w:val="nil"/>
              <w:bottom w:val="nil"/>
            </w:tcBorders>
          </w:tcPr>
          <w:p w14:paraId="2FAE7226"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Spain, Germany, Italy, Switzerland, France</w:t>
            </w:r>
          </w:p>
        </w:tc>
        <w:tc>
          <w:tcPr>
            <w:tcW w:w="1985" w:type="dxa"/>
            <w:tcBorders>
              <w:top w:val="nil"/>
              <w:bottom w:val="nil"/>
            </w:tcBorders>
          </w:tcPr>
          <w:p w14:paraId="525DFA70"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10+ (one participant)</w:t>
            </w:r>
          </w:p>
        </w:tc>
        <w:tc>
          <w:tcPr>
            <w:tcW w:w="3543" w:type="dxa"/>
            <w:tcBorders>
              <w:top w:val="nil"/>
              <w:bottom w:val="nil"/>
            </w:tcBorders>
          </w:tcPr>
          <w:p w14:paraId="7A5D8455" w14:textId="65D5753A"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Not specified, 100% engaged in sex work</w:t>
            </w:r>
          </w:p>
        </w:tc>
        <w:tc>
          <w:tcPr>
            <w:tcW w:w="3402" w:type="dxa"/>
            <w:tcBorders>
              <w:top w:val="nil"/>
              <w:bottom w:val="nil"/>
            </w:tcBorders>
          </w:tcPr>
          <w:p w14:paraId="70AAB56D"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Legal status (1), otherwise undocumented or not reported</w:t>
            </w:r>
          </w:p>
        </w:tc>
      </w:tr>
      <w:tr w:rsidR="006A06EF" w:rsidRPr="00530239" w14:paraId="4B47AC33" w14:textId="77777777" w:rsidTr="000F3C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5437F4F7" w14:textId="77777777" w:rsidR="006A06EF" w:rsidRPr="00530239" w:rsidRDefault="006A06EF" w:rsidP="006A06EF">
            <w:pPr>
              <w:rPr>
                <w:rFonts w:ascii="Times New Roman" w:hAnsi="Times New Roman" w:cs="Times New Roman"/>
                <w:b w:val="0"/>
                <w:bCs w:val="0"/>
                <w:sz w:val="16"/>
                <w:szCs w:val="16"/>
              </w:rPr>
            </w:pPr>
            <w:r w:rsidRPr="00530239">
              <w:rPr>
                <w:rFonts w:ascii="Times New Roman" w:hAnsi="Times New Roman" w:cs="Times New Roman"/>
                <w:b w:val="0"/>
                <w:bCs w:val="0"/>
                <w:sz w:val="16"/>
                <w:szCs w:val="16"/>
              </w:rPr>
              <w:t>24</w:t>
            </w:r>
          </w:p>
        </w:tc>
        <w:tc>
          <w:tcPr>
            <w:tcW w:w="1418" w:type="dxa"/>
            <w:tcBorders>
              <w:top w:val="nil"/>
              <w:bottom w:val="nil"/>
            </w:tcBorders>
          </w:tcPr>
          <w:p w14:paraId="01BD8E89"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Trans women</w:t>
            </w:r>
          </w:p>
        </w:tc>
        <w:tc>
          <w:tcPr>
            <w:tcW w:w="992" w:type="dxa"/>
            <w:tcBorders>
              <w:top w:val="nil"/>
              <w:bottom w:val="nil"/>
            </w:tcBorders>
          </w:tcPr>
          <w:p w14:paraId="6011D95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21-34</w:t>
            </w:r>
          </w:p>
        </w:tc>
        <w:tc>
          <w:tcPr>
            <w:tcW w:w="1134" w:type="dxa"/>
            <w:tcBorders>
              <w:top w:val="nil"/>
              <w:bottom w:val="nil"/>
            </w:tcBorders>
          </w:tcPr>
          <w:p w14:paraId="27CBA198"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530239">
              <w:rPr>
                <w:rFonts w:ascii="Times New Roman" w:hAnsi="Times New Roman" w:cs="Times New Roman"/>
                <w:color w:val="000000"/>
                <w:sz w:val="16"/>
                <w:szCs w:val="16"/>
              </w:rPr>
              <w:t>Not reported</w:t>
            </w:r>
          </w:p>
        </w:tc>
        <w:tc>
          <w:tcPr>
            <w:tcW w:w="1843" w:type="dxa"/>
            <w:tcBorders>
              <w:top w:val="nil"/>
              <w:bottom w:val="nil"/>
            </w:tcBorders>
          </w:tcPr>
          <w:p w14:paraId="4A031D88"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Guatemala, Honduras, El Salvador</w:t>
            </w:r>
          </w:p>
        </w:tc>
        <w:tc>
          <w:tcPr>
            <w:tcW w:w="992" w:type="dxa"/>
            <w:tcBorders>
              <w:top w:val="nil"/>
              <w:bottom w:val="nil"/>
            </w:tcBorders>
          </w:tcPr>
          <w:p w14:paraId="7490D806"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Mexico, US</w:t>
            </w:r>
          </w:p>
        </w:tc>
        <w:tc>
          <w:tcPr>
            <w:tcW w:w="1985" w:type="dxa"/>
            <w:tcBorders>
              <w:top w:val="nil"/>
              <w:bottom w:val="nil"/>
            </w:tcBorders>
          </w:tcPr>
          <w:p w14:paraId="73BC546A" w14:textId="77777777"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 xml:space="preserve">0.3- 12 (range) </w:t>
            </w:r>
          </w:p>
        </w:tc>
        <w:tc>
          <w:tcPr>
            <w:tcW w:w="3543" w:type="dxa"/>
            <w:tcBorders>
              <w:top w:val="nil"/>
              <w:bottom w:val="nil"/>
            </w:tcBorders>
          </w:tcPr>
          <w:p w14:paraId="1AFF58A0" w14:textId="4DC273AD" w:rsidR="006A06EF" w:rsidRPr="00530239" w:rsidRDefault="000A0578"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highlight w:val="yellow"/>
              </w:rPr>
            </w:pPr>
            <w:r w:rsidRPr="00530239">
              <w:rPr>
                <w:rFonts w:ascii="Times New Roman" w:hAnsi="Times New Roman" w:cs="Times New Roman"/>
                <w:color w:val="000000"/>
                <w:sz w:val="16"/>
                <w:szCs w:val="16"/>
              </w:rPr>
              <w:t>Not specified, majority engaged in sex work</w:t>
            </w:r>
          </w:p>
        </w:tc>
        <w:tc>
          <w:tcPr>
            <w:tcW w:w="3402" w:type="dxa"/>
            <w:tcBorders>
              <w:top w:val="nil"/>
              <w:bottom w:val="nil"/>
            </w:tcBorders>
          </w:tcPr>
          <w:p w14:paraId="50F7BE2D" w14:textId="3B2CF31C" w:rsidR="006A06EF" w:rsidRPr="00530239" w:rsidRDefault="006A06EF" w:rsidP="006A06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239">
              <w:rPr>
                <w:rFonts w:ascii="Times New Roman" w:hAnsi="Times New Roman" w:cs="Times New Roman"/>
                <w:color w:val="000000"/>
                <w:sz w:val="16"/>
                <w:szCs w:val="16"/>
              </w:rPr>
              <w:t>Undocumented</w:t>
            </w:r>
            <w:r w:rsidR="001A61D0" w:rsidRPr="00530239">
              <w:rPr>
                <w:rFonts w:ascii="Times New Roman" w:hAnsi="Times New Roman" w:cs="Times New Roman"/>
                <w:color w:val="000000"/>
                <w:sz w:val="16"/>
                <w:szCs w:val="16"/>
              </w:rPr>
              <w:t xml:space="preserve"> (not specified)</w:t>
            </w:r>
            <w:r w:rsidRPr="00530239">
              <w:rPr>
                <w:rFonts w:ascii="Times New Roman" w:hAnsi="Times New Roman" w:cs="Times New Roman"/>
                <w:color w:val="000000"/>
                <w:sz w:val="16"/>
                <w:szCs w:val="16"/>
              </w:rPr>
              <w:t>, legal status through family (1), refugee (1)</w:t>
            </w:r>
          </w:p>
        </w:tc>
      </w:tr>
      <w:tr w:rsidR="006A06EF" w:rsidRPr="00530239" w14:paraId="172CC0AD" w14:textId="77777777" w:rsidTr="000F3CA3">
        <w:trPr>
          <w:jc w:val="center"/>
        </w:trPr>
        <w:tc>
          <w:tcPr>
            <w:cnfStyle w:val="001000000000" w:firstRow="0" w:lastRow="0" w:firstColumn="1" w:lastColumn="0" w:oddVBand="0" w:evenVBand="0" w:oddHBand="0" w:evenHBand="0" w:firstRowFirstColumn="0" w:firstRowLastColumn="0" w:lastRowFirstColumn="0" w:lastRowLastColumn="0"/>
            <w:tcW w:w="567" w:type="dxa"/>
            <w:tcBorders>
              <w:top w:val="nil"/>
              <w:bottom w:val="single" w:sz="4" w:space="0" w:color="auto"/>
            </w:tcBorders>
          </w:tcPr>
          <w:p w14:paraId="17A5F0EE" w14:textId="77777777" w:rsidR="006A06EF" w:rsidRPr="00530239" w:rsidRDefault="006A06EF" w:rsidP="006A06EF">
            <w:pPr>
              <w:rPr>
                <w:rFonts w:ascii="Times New Roman" w:hAnsi="Times New Roman" w:cs="Times New Roman"/>
                <w:sz w:val="16"/>
                <w:szCs w:val="16"/>
              </w:rPr>
            </w:pPr>
          </w:p>
        </w:tc>
        <w:tc>
          <w:tcPr>
            <w:tcW w:w="1418" w:type="dxa"/>
            <w:tcBorders>
              <w:top w:val="nil"/>
              <w:bottom w:val="single" w:sz="4" w:space="0" w:color="auto"/>
            </w:tcBorders>
          </w:tcPr>
          <w:p w14:paraId="54188A1D"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992" w:type="dxa"/>
            <w:tcBorders>
              <w:top w:val="nil"/>
              <w:bottom w:val="single" w:sz="4" w:space="0" w:color="auto"/>
            </w:tcBorders>
          </w:tcPr>
          <w:p w14:paraId="4C77687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1134" w:type="dxa"/>
            <w:tcBorders>
              <w:top w:val="nil"/>
              <w:bottom w:val="single" w:sz="4" w:space="0" w:color="auto"/>
            </w:tcBorders>
          </w:tcPr>
          <w:p w14:paraId="1BEF15E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1843" w:type="dxa"/>
            <w:tcBorders>
              <w:top w:val="nil"/>
              <w:bottom w:val="single" w:sz="4" w:space="0" w:color="auto"/>
            </w:tcBorders>
          </w:tcPr>
          <w:p w14:paraId="3E2786F2"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992" w:type="dxa"/>
            <w:tcBorders>
              <w:top w:val="nil"/>
              <w:bottom w:val="single" w:sz="4" w:space="0" w:color="auto"/>
            </w:tcBorders>
          </w:tcPr>
          <w:p w14:paraId="0D70D7D2"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1985" w:type="dxa"/>
            <w:tcBorders>
              <w:top w:val="nil"/>
              <w:bottom w:val="single" w:sz="4" w:space="0" w:color="auto"/>
            </w:tcBorders>
          </w:tcPr>
          <w:p w14:paraId="3D1447F7"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3543" w:type="dxa"/>
            <w:tcBorders>
              <w:top w:val="nil"/>
              <w:bottom w:val="single" w:sz="4" w:space="0" w:color="auto"/>
            </w:tcBorders>
          </w:tcPr>
          <w:p w14:paraId="4E199CCE"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3402" w:type="dxa"/>
            <w:tcBorders>
              <w:top w:val="nil"/>
              <w:bottom w:val="single" w:sz="4" w:space="0" w:color="auto"/>
            </w:tcBorders>
          </w:tcPr>
          <w:p w14:paraId="47A16F04" w14:textId="77777777" w:rsidR="006A06EF" w:rsidRPr="00530239" w:rsidRDefault="006A06EF" w:rsidP="006A06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r>
    </w:tbl>
    <w:p w14:paraId="1AC5B834" w14:textId="77777777" w:rsidR="005E03CB" w:rsidRPr="00530239" w:rsidRDefault="005E03CB">
      <w:pPr>
        <w:rPr>
          <w:rFonts w:ascii="Times New Roman" w:hAnsi="Times New Roman" w:cs="Times New Roman"/>
          <w:sz w:val="28"/>
          <w:szCs w:val="28"/>
        </w:rPr>
      </w:pPr>
      <w:r w:rsidRPr="00530239">
        <w:rPr>
          <w:rFonts w:ascii="Times New Roman" w:hAnsi="Times New Roman" w:cs="Times New Roman"/>
          <w:sz w:val="28"/>
          <w:szCs w:val="28"/>
        </w:rPr>
        <w:t>*</w:t>
      </w:r>
      <w:proofErr w:type="gramStart"/>
      <w:r w:rsidRPr="00530239">
        <w:rPr>
          <w:rFonts w:ascii="Times New Roman" w:hAnsi="Times New Roman" w:cs="Times New Roman"/>
          <w:sz w:val="28"/>
          <w:szCs w:val="28"/>
        </w:rPr>
        <w:t>not</w:t>
      </w:r>
      <w:proofErr w:type="gramEnd"/>
      <w:r w:rsidRPr="00530239">
        <w:rPr>
          <w:rFonts w:ascii="Times New Roman" w:hAnsi="Times New Roman" w:cs="Times New Roman"/>
          <w:sz w:val="28"/>
          <w:szCs w:val="28"/>
        </w:rPr>
        <w:t xml:space="preserve"> self-identification as these were prescribed categories on a survey </w:t>
      </w:r>
    </w:p>
    <w:p w14:paraId="6B969C30" w14:textId="22C2741C" w:rsidR="00E45EF6" w:rsidRPr="00530239" w:rsidRDefault="00E45EF6">
      <w:pPr>
        <w:rPr>
          <w:rFonts w:ascii="Times New Roman" w:hAnsi="Times New Roman" w:cs="Times New Roman"/>
          <w:sz w:val="28"/>
          <w:szCs w:val="28"/>
        </w:rPr>
        <w:sectPr w:rsidR="00E45EF6" w:rsidRPr="00530239" w:rsidSect="00F40803">
          <w:pgSz w:w="16820" w:h="11900" w:orient="landscape"/>
          <w:pgMar w:top="1440" w:right="1440" w:bottom="1440" w:left="1440" w:header="708" w:footer="708" w:gutter="0"/>
          <w:cols w:space="708"/>
          <w:docGrid w:linePitch="360"/>
        </w:sectPr>
      </w:pPr>
    </w:p>
    <w:p w14:paraId="6158FCEA" w14:textId="37D8D352" w:rsidR="0053652A" w:rsidRPr="00530239" w:rsidRDefault="0059465E" w:rsidP="00AE34B5">
      <w:pPr>
        <w:pStyle w:val="Heading2"/>
        <w:rPr>
          <w:rFonts w:ascii="Times New Roman" w:hAnsi="Times New Roman" w:cs="Times New Roman"/>
          <w:sz w:val="28"/>
          <w:szCs w:val="28"/>
        </w:rPr>
      </w:pPr>
      <w:r w:rsidRPr="00530239">
        <w:rPr>
          <w:rFonts w:ascii="Times New Roman" w:hAnsi="Times New Roman" w:cs="Times New Roman"/>
          <w:sz w:val="28"/>
          <w:szCs w:val="28"/>
        </w:rPr>
        <w:lastRenderedPageBreak/>
        <w:t>JBI Critical Appraisal Checklist for Qualitative Research</w:t>
      </w:r>
    </w:p>
    <w:tbl>
      <w:tblPr>
        <w:tblW w:w="8080" w:type="dxa"/>
        <w:tblLayout w:type="fixed"/>
        <w:tblLook w:val="04A0" w:firstRow="1" w:lastRow="0" w:firstColumn="1" w:lastColumn="0" w:noHBand="0" w:noVBand="1"/>
      </w:tblPr>
      <w:tblGrid>
        <w:gridCol w:w="987"/>
        <w:gridCol w:w="714"/>
        <w:gridCol w:w="709"/>
        <w:gridCol w:w="709"/>
        <w:gridCol w:w="709"/>
        <w:gridCol w:w="708"/>
        <w:gridCol w:w="499"/>
        <w:gridCol w:w="210"/>
        <w:gridCol w:w="567"/>
        <w:gridCol w:w="127"/>
        <w:gridCol w:w="724"/>
        <w:gridCol w:w="708"/>
        <w:gridCol w:w="709"/>
      </w:tblGrid>
      <w:tr w:rsidR="00AE34B5" w:rsidRPr="00530239" w14:paraId="29276C8E" w14:textId="77777777" w:rsidTr="00F0139C">
        <w:trPr>
          <w:trHeight w:val="706"/>
        </w:trPr>
        <w:tc>
          <w:tcPr>
            <w:tcW w:w="8080" w:type="dxa"/>
            <w:gridSpan w:val="13"/>
            <w:tcBorders>
              <w:top w:val="nil"/>
              <w:left w:val="nil"/>
              <w:bottom w:val="single" w:sz="4" w:space="0" w:color="auto"/>
              <w:right w:val="nil"/>
            </w:tcBorders>
            <w:shd w:val="clear" w:color="auto" w:fill="auto"/>
            <w:noWrap/>
          </w:tcPr>
          <w:p w14:paraId="4EFDA01E" w14:textId="77777777" w:rsidR="00AE34B5" w:rsidRPr="00530239" w:rsidRDefault="00AE34B5" w:rsidP="00F0139C">
            <w:pPr>
              <w:rPr>
                <w:rFonts w:ascii="Times New Roman" w:eastAsia="Times New Roman" w:hAnsi="Times New Roman" w:cs="Times New Roman"/>
                <w:b/>
                <w:bCs/>
                <w:color w:val="000000"/>
                <w:lang w:eastAsia="en-GB"/>
              </w:rPr>
            </w:pPr>
            <w:r w:rsidRPr="00530239">
              <w:rPr>
                <w:rFonts w:ascii="Times New Roman" w:eastAsia="Times New Roman" w:hAnsi="Times New Roman" w:cs="Times New Roman"/>
                <w:b/>
                <w:bCs/>
                <w:color w:val="000000"/>
                <w:lang w:eastAsia="en-GB"/>
              </w:rPr>
              <w:t>Table 2</w:t>
            </w:r>
          </w:p>
          <w:p w14:paraId="72F481E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themeColor="text1"/>
                <w:lang w:eastAsia="en-GB"/>
              </w:rPr>
              <w:t>JBI Critical Appraisal Checklist for Qualitative Research</w:t>
            </w:r>
          </w:p>
        </w:tc>
      </w:tr>
      <w:tr w:rsidR="00AE34B5" w:rsidRPr="00530239" w14:paraId="2E688C25" w14:textId="77777777" w:rsidTr="00F0139C">
        <w:trPr>
          <w:trHeight w:val="284"/>
        </w:trPr>
        <w:tc>
          <w:tcPr>
            <w:tcW w:w="987" w:type="dxa"/>
            <w:tcBorders>
              <w:top w:val="single" w:sz="4" w:space="0" w:color="auto"/>
              <w:left w:val="nil"/>
              <w:bottom w:val="single" w:sz="4" w:space="0" w:color="auto"/>
            </w:tcBorders>
            <w:shd w:val="clear" w:color="auto" w:fill="auto"/>
            <w:noWrap/>
            <w:hideMark/>
          </w:tcPr>
          <w:p w14:paraId="687C58ED"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Study no.</w:t>
            </w:r>
          </w:p>
        </w:tc>
        <w:tc>
          <w:tcPr>
            <w:tcW w:w="714" w:type="dxa"/>
            <w:tcBorders>
              <w:top w:val="single" w:sz="4" w:space="0" w:color="auto"/>
              <w:left w:val="nil"/>
              <w:bottom w:val="single" w:sz="4" w:space="0" w:color="auto"/>
              <w:right w:val="nil"/>
            </w:tcBorders>
            <w:shd w:val="clear" w:color="auto" w:fill="auto"/>
            <w:hideMark/>
          </w:tcPr>
          <w:p w14:paraId="056C7808"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 xml:space="preserve">Item 1 </w:t>
            </w:r>
          </w:p>
        </w:tc>
        <w:tc>
          <w:tcPr>
            <w:tcW w:w="709" w:type="dxa"/>
            <w:tcBorders>
              <w:top w:val="single" w:sz="4" w:space="0" w:color="auto"/>
              <w:left w:val="nil"/>
              <w:bottom w:val="single" w:sz="4" w:space="0" w:color="auto"/>
              <w:right w:val="nil"/>
            </w:tcBorders>
            <w:shd w:val="clear" w:color="auto" w:fill="auto"/>
            <w:hideMark/>
          </w:tcPr>
          <w:p w14:paraId="2D458F04"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 xml:space="preserve">Item 2 </w:t>
            </w:r>
          </w:p>
        </w:tc>
        <w:tc>
          <w:tcPr>
            <w:tcW w:w="709" w:type="dxa"/>
            <w:tcBorders>
              <w:top w:val="single" w:sz="4" w:space="0" w:color="auto"/>
              <w:left w:val="nil"/>
              <w:bottom w:val="single" w:sz="4" w:space="0" w:color="auto"/>
              <w:right w:val="nil"/>
            </w:tcBorders>
            <w:shd w:val="clear" w:color="auto" w:fill="auto"/>
            <w:hideMark/>
          </w:tcPr>
          <w:p w14:paraId="608C6A9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3</w:t>
            </w:r>
          </w:p>
        </w:tc>
        <w:tc>
          <w:tcPr>
            <w:tcW w:w="709" w:type="dxa"/>
            <w:tcBorders>
              <w:top w:val="single" w:sz="4" w:space="0" w:color="auto"/>
              <w:left w:val="nil"/>
              <w:bottom w:val="single" w:sz="4" w:space="0" w:color="auto"/>
              <w:right w:val="nil"/>
            </w:tcBorders>
            <w:shd w:val="clear" w:color="auto" w:fill="auto"/>
            <w:hideMark/>
          </w:tcPr>
          <w:p w14:paraId="05E0F58D"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4</w:t>
            </w:r>
          </w:p>
        </w:tc>
        <w:tc>
          <w:tcPr>
            <w:tcW w:w="708" w:type="dxa"/>
            <w:tcBorders>
              <w:top w:val="single" w:sz="4" w:space="0" w:color="auto"/>
              <w:left w:val="nil"/>
              <w:bottom w:val="single" w:sz="4" w:space="0" w:color="auto"/>
              <w:right w:val="nil"/>
            </w:tcBorders>
            <w:shd w:val="clear" w:color="auto" w:fill="auto"/>
            <w:hideMark/>
          </w:tcPr>
          <w:p w14:paraId="2238D088"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5</w:t>
            </w:r>
          </w:p>
        </w:tc>
        <w:tc>
          <w:tcPr>
            <w:tcW w:w="709" w:type="dxa"/>
            <w:gridSpan w:val="2"/>
            <w:tcBorders>
              <w:top w:val="single" w:sz="4" w:space="0" w:color="auto"/>
              <w:left w:val="nil"/>
              <w:bottom w:val="single" w:sz="4" w:space="0" w:color="auto"/>
              <w:right w:val="nil"/>
            </w:tcBorders>
            <w:shd w:val="clear" w:color="auto" w:fill="auto"/>
            <w:hideMark/>
          </w:tcPr>
          <w:p w14:paraId="78A4AE9F"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6</w:t>
            </w:r>
          </w:p>
        </w:tc>
        <w:tc>
          <w:tcPr>
            <w:tcW w:w="694" w:type="dxa"/>
            <w:gridSpan w:val="2"/>
            <w:tcBorders>
              <w:top w:val="single" w:sz="4" w:space="0" w:color="auto"/>
              <w:left w:val="nil"/>
              <w:bottom w:val="single" w:sz="4" w:space="0" w:color="auto"/>
              <w:right w:val="nil"/>
            </w:tcBorders>
            <w:shd w:val="clear" w:color="auto" w:fill="auto"/>
            <w:hideMark/>
          </w:tcPr>
          <w:p w14:paraId="60CBF2F6"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 xml:space="preserve">Item 7 </w:t>
            </w:r>
          </w:p>
        </w:tc>
        <w:tc>
          <w:tcPr>
            <w:tcW w:w="724" w:type="dxa"/>
            <w:tcBorders>
              <w:top w:val="single" w:sz="4" w:space="0" w:color="auto"/>
              <w:left w:val="nil"/>
              <w:bottom w:val="single" w:sz="4" w:space="0" w:color="auto"/>
              <w:right w:val="nil"/>
            </w:tcBorders>
            <w:shd w:val="clear" w:color="auto" w:fill="auto"/>
            <w:hideMark/>
          </w:tcPr>
          <w:p w14:paraId="0B34A21C"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 xml:space="preserve">Item 8 </w:t>
            </w:r>
          </w:p>
        </w:tc>
        <w:tc>
          <w:tcPr>
            <w:tcW w:w="708" w:type="dxa"/>
            <w:tcBorders>
              <w:top w:val="single" w:sz="4" w:space="0" w:color="auto"/>
              <w:left w:val="nil"/>
              <w:bottom w:val="single" w:sz="4" w:space="0" w:color="auto"/>
              <w:right w:val="nil"/>
            </w:tcBorders>
            <w:shd w:val="clear" w:color="auto" w:fill="auto"/>
            <w:hideMark/>
          </w:tcPr>
          <w:p w14:paraId="7D3BBE5F"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9</w:t>
            </w:r>
          </w:p>
        </w:tc>
        <w:tc>
          <w:tcPr>
            <w:tcW w:w="709" w:type="dxa"/>
            <w:tcBorders>
              <w:top w:val="single" w:sz="4" w:space="0" w:color="auto"/>
              <w:left w:val="nil"/>
              <w:bottom w:val="single" w:sz="4" w:space="0" w:color="auto"/>
              <w:right w:val="nil"/>
            </w:tcBorders>
            <w:shd w:val="clear" w:color="auto" w:fill="auto"/>
            <w:hideMark/>
          </w:tcPr>
          <w:p w14:paraId="7803372C"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eastAsia="Times New Roman" w:hAnsi="Times New Roman" w:cs="Times New Roman"/>
                <w:color w:val="000000"/>
                <w:sz w:val="16"/>
                <w:szCs w:val="16"/>
                <w:lang w:eastAsia="en-GB"/>
              </w:rPr>
              <w:t>Item 10</w:t>
            </w:r>
          </w:p>
        </w:tc>
      </w:tr>
      <w:tr w:rsidR="00AE34B5" w:rsidRPr="00530239" w14:paraId="096511CF" w14:textId="77777777" w:rsidTr="00F0139C">
        <w:trPr>
          <w:trHeight w:val="283"/>
        </w:trPr>
        <w:tc>
          <w:tcPr>
            <w:tcW w:w="987" w:type="dxa"/>
            <w:tcBorders>
              <w:top w:val="single" w:sz="4" w:space="0" w:color="auto"/>
              <w:left w:val="nil"/>
              <w:bottom w:val="nil"/>
              <w:right w:val="nil"/>
            </w:tcBorders>
            <w:shd w:val="clear" w:color="auto" w:fill="auto"/>
            <w:noWrap/>
            <w:hideMark/>
          </w:tcPr>
          <w:p w14:paraId="7BD53656"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w:t>
            </w:r>
          </w:p>
        </w:tc>
        <w:tc>
          <w:tcPr>
            <w:tcW w:w="714" w:type="dxa"/>
            <w:tcBorders>
              <w:top w:val="single" w:sz="4" w:space="0" w:color="auto"/>
              <w:left w:val="nil"/>
              <w:bottom w:val="nil"/>
              <w:right w:val="nil"/>
            </w:tcBorders>
            <w:shd w:val="clear" w:color="auto" w:fill="E7E6E6" w:themeFill="background2"/>
            <w:noWrap/>
          </w:tcPr>
          <w:p w14:paraId="3D928BB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single" w:sz="4" w:space="0" w:color="auto"/>
              <w:left w:val="nil"/>
              <w:bottom w:val="nil"/>
              <w:right w:val="nil"/>
            </w:tcBorders>
            <w:shd w:val="clear" w:color="auto" w:fill="E7E6E6" w:themeFill="background2"/>
            <w:noWrap/>
          </w:tcPr>
          <w:p w14:paraId="3A06925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single" w:sz="4" w:space="0" w:color="auto"/>
              <w:left w:val="nil"/>
              <w:bottom w:val="nil"/>
              <w:right w:val="nil"/>
            </w:tcBorders>
            <w:shd w:val="clear" w:color="auto" w:fill="E7E6E6" w:themeFill="background2"/>
            <w:noWrap/>
          </w:tcPr>
          <w:p w14:paraId="292A0467"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single" w:sz="4" w:space="0" w:color="auto"/>
              <w:left w:val="nil"/>
              <w:bottom w:val="nil"/>
              <w:right w:val="nil"/>
            </w:tcBorders>
            <w:shd w:val="clear" w:color="auto" w:fill="E7E6E6" w:themeFill="background2"/>
            <w:noWrap/>
          </w:tcPr>
          <w:p w14:paraId="4BF7BE9B"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single" w:sz="4" w:space="0" w:color="auto"/>
              <w:left w:val="nil"/>
              <w:bottom w:val="nil"/>
              <w:right w:val="nil"/>
            </w:tcBorders>
            <w:shd w:val="clear" w:color="auto" w:fill="E7E6E6" w:themeFill="background2"/>
            <w:noWrap/>
          </w:tcPr>
          <w:p w14:paraId="7A581C5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499" w:type="dxa"/>
            <w:tcBorders>
              <w:top w:val="single" w:sz="4" w:space="0" w:color="auto"/>
              <w:left w:val="nil"/>
              <w:bottom w:val="nil"/>
              <w:right w:val="nil"/>
            </w:tcBorders>
            <w:shd w:val="clear" w:color="auto" w:fill="E7E6E6" w:themeFill="background2"/>
            <w:noWrap/>
          </w:tcPr>
          <w:p w14:paraId="214351B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single" w:sz="4" w:space="0" w:color="auto"/>
              <w:left w:val="nil"/>
              <w:bottom w:val="nil"/>
              <w:right w:val="nil"/>
            </w:tcBorders>
            <w:shd w:val="clear" w:color="auto" w:fill="E7E6E6" w:themeFill="background2"/>
            <w:noWrap/>
          </w:tcPr>
          <w:p w14:paraId="2EA3219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single" w:sz="4" w:space="0" w:color="auto"/>
              <w:left w:val="nil"/>
              <w:bottom w:val="nil"/>
              <w:right w:val="nil"/>
            </w:tcBorders>
            <w:shd w:val="clear" w:color="auto" w:fill="E7E6E6" w:themeFill="background2"/>
            <w:noWrap/>
          </w:tcPr>
          <w:p w14:paraId="434D6418"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single" w:sz="4" w:space="0" w:color="auto"/>
              <w:left w:val="nil"/>
              <w:bottom w:val="nil"/>
              <w:right w:val="nil"/>
            </w:tcBorders>
            <w:shd w:val="clear" w:color="auto" w:fill="E7E6E6" w:themeFill="background2"/>
            <w:noWrap/>
          </w:tcPr>
          <w:p w14:paraId="0B05C15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single" w:sz="4" w:space="0" w:color="auto"/>
              <w:left w:val="nil"/>
              <w:bottom w:val="nil"/>
              <w:right w:val="nil"/>
            </w:tcBorders>
            <w:shd w:val="clear" w:color="auto" w:fill="E7E6E6" w:themeFill="background2"/>
            <w:noWrap/>
          </w:tcPr>
          <w:p w14:paraId="76D5F6A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098B96E5" w14:textId="77777777" w:rsidTr="00F0139C">
        <w:trPr>
          <w:trHeight w:val="275"/>
        </w:trPr>
        <w:tc>
          <w:tcPr>
            <w:tcW w:w="987" w:type="dxa"/>
            <w:tcBorders>
              <w:top w:val="nil"/>
              <w:left w:val="nil"/>
              <w:bottom w:val="nil"/>
              <w:right w:val="nil"/>
            </w:tcBorders>
            <w:shd w:val="clear" w:color="auto" w:fill="auto"/>
            <w:hideMark/>
          </w:tcPr>
          <w:p w14:paraId="0568E647"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w:t>
            </w:r>
          </w:p>
        </w:tc>
        <w:tc>
          <w:tcPr>
            <w:tcW w:w="714" w:type="dxa"/>
            <w:tcBorders>
              <w:top w:val="nil"/>
              <w:left w:val="nil"/>
              <w:bottom w:val="nil"/>
              <w:right w:val="nil"/>
            </w:tcBorders>
            <w:shd w:val="clear" w:color="auto" w:fill="70AD47" w:themeFill="accent6"/>
            <w:noWrap/>
          </w:tcPr>
          <w:p w14:paraId="2456EE7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3607E9D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8A2619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388726E4"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33EBB96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7535075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0E68CEF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65D95C9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EC295F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9FF7DD7"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5510F55A" w14:textId="77777777" w:rsidTr="00F0139C">
        <w:trPr>
          <w:trHeight w:val="277"/>
        </w:trPr>
        <w:tc>
          <w:tcPr>
            <w:tcW w:w="987" w:type="dxa"/>
            <w:tcBorders>
              <w:top w:val="nil"/>
              <w:left w:val="nil"/>
              <w:bottom w:val="nil"/>
              <w:right w:val="nil"/>
            </w:tcBorders>
            <w:shd w:val="clear" w:color="auto" w:fill="auto"/>
            <w:noWrap/>
            <w:hideMark/>
          </w:tcPr>
          <w:p w14:paraId="4B289759"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3</w:t>
            </w:r>
          </w:p>
        </w:tc>
        <w:tc>
          <w:tcPr>
            <w:tcW w:w="714" w:type="dxa"/>
            <w:tcBorders>
              <w:top w:val="nil"/>
              <w:left w:val="nil"/>
              <w:bottom w:val="nil"/>
              <w:right w:val="nil"/>
            </w:tcBorders>
            <w:shd w:val="clear" w:color="auto" w:fill="70AD47" w:themeFill="accent6"/>
            <w:noWrap/>
          </w:tcPr>
          <w:p w14:paraId="6F43081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99A8DF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3944D8F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144DB1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6995ED4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37BB9FA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FF0000"/>
            <w:noWrap/>
          </w:tcPr>
          <w:p w14:paraId="33E940C8"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70AD47" w:themeFill="accent6"/>
            <w:noWrap/>
          </w:tcPr>
          <w:p w14:paraId="1667147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0B882073"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005196C0"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4B11EF07" w14:textId="77777777" w:rsidTr="00F0139C">
        <w:trPr>
          <w:trHeight w:val="309"/>
        </w:trPr>
        <w:tc>
          <w:tcPr>
            <w:tcW w:w="987" w:type="dxa"/>
            <w:tcBorders>
              <w:top w:val="nil"/>
              <w:left w:val="nil"/>
              <w:bottom w:val="nil"/>
              <w:right w:val="nil"/>
            </w:tcBorders>
            <w:shd w:val="clear" w:color="auto" w:fill="auto"/>
            <w:noWrap/>
            <w:hideMark/>
          </w:tcPr>
          <w:p w14:paraId="06A160FB"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4</w:t>
            </w:r>
          </w:p>
        </w:tc>
        <w:tc>
          <w:tcPr>
            <w:tcW w:w="714" w:type="dxa"/>
            <w:tcBorders>
              <w:top w:val="nil"/>
              <w:left w:val="nil"/>
              <w:bottom w:val="nil"/>
              <w:right w:val="nil"/>
            </w:tcBorders>
            <w:shd w:val="clear" w:color="auto" w:fill="70AD47" w:themeFill="accent6"/>
            <w:noWrap/>
          </w:tcPr>
          <w:p w14:paraId="7812328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D2971D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A00DDE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3E4DEBE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4E6059A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615C603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2FE4042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59814F9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0D86AB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1982D429"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B129385" w14:textId="77777777" w:rsidTr="00F0139C">
        <w:trPr>
          <w:trHeight w:val="271"/>
        </w:trPr>
        <w:tc>
          <w:tcPr>
            <w:tcW w:w="987" w:type="dxa"/>
            <w:tcBorders>
              <w:top w:val="nil"/>
              <w:left w:val="nil"/>
              <w:bottom w:val="nil"/>
              <w:right w:val="nil"/>
            </w:tcBorders>
            <w:shd w:val="clear" w:color="auto" w:fill="auto"/>
            <w:hideMark/>
          </w:tcPr>
          <w:p w14:paraId="0A0BB9FC"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5</w:t>
            </w:r>
          </w:p>
        </w:tc>
        <w:tc>
          <w:tcPr>
            <w:tcW w:w="714" w:type="dxa"/>
            <w:tcBorders>
              <w:top w:val="nil"/>
              <w:left w:val="nil"/>
              <w:bottom w:val="nil"/>
              <w:right w:val="nil"/>
            </w:tcBorders>
            <w:shd w:val="clear" w:color="auto" w:fill="FFFF00"/>
            <w:noWrap/>
          </w:tcPr>
          <w:p w14:paraId="7EEAB53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0D37C3F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F64EC3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4DC6B08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A6F0DD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7174144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0D39DF34"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70AD47" w:themeFill="accent6"/>
            <w:noWrap/>
          </w:tcPr>
          <w:p w14:paraId="00347C6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78960D5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F8B38E6"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2F9C013" w14:textId="77777777" w:rsidTr="00F0139C">
        <w:trPr>
          <w:trHeight w:val="303"/>
        </w:trPr>
        <w:tc>
          <w:tcPr>
            <w:tcW w:w="987" w:type="dxa"/>
            <w:tcBorders>
              <w:top w:val="nil"/>
              <w:left w:val="nil"/>
              <w:bottom w:val="nil"/>
              <w:right w:val="nil"/>
            </w:tcBorders>
            <w:shd w:val="clear" w:color="auto" w:fill="auto"/>
            <w:noWrap/>
            <w:hideMark/>
          </w:tcPr>
          <w:p w14:paraId="62B1FF2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6</w:t>
            </w:r>
          </w:p>
        </w:tc>
        <w:tc>
          <w:tcPr>
            <w:tcW w:w="714" w:type="dxa"/>
            <w:tcBorders>
              <w:top w:val="nil"/>
              <w:left w:val="nil"/>
              <w:bottom w:val="nil"/>
              <w:right w:val="nil"/>
            </w:tcBorders>
            <w:shd w:val="clear" w:color="auto" w:fill="FFFF00"/>
            <w:noWrap/>
          </w:tcPr>
          <w:p w14:paraId="61955619"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3914F75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462956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050AA2D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0415762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4662BFE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55683BC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1AC9689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3BBDCD35"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7B76431E"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8839B25" w14:textId="77777777" w:rsidTr="00F0139C">
        <w:trPr>
          <w:trHeight w:val="279"/>
        </w:trPr>
        <w:tc>
          <w:tcPr>
            <w:tcW w:w="987" w:type="dxa"/>
            <w:tcBorders>
              <w:top w:val="nil"/>
              <w:left w:val="nil"/>
              <w:bottom w:val="nil"/>
              <w:right w:val="nil"/>
            </w:tcBorders>
            <w:shd w:val="clear" w:color="auto" w:fill="auto"/>
            <w:noWrap/>
            <w:hideMark/>
          </w:tcPr>
          <w:p w14:paraId="424A5B37"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7</w:t>
            </w:r>
          </w:p>
        </w:tc>
        <w:tc>
          <w:tcPr>
            <w:tcW w:w="714" w:type="dxa"/>
            <w:tcBorders>
              <w:top w:val="nil"/>
              <w:left w:val="nil"/>
              <w:bottom w:val="nil"/>
              <w:right w:val="nil"/>
            </w:tcBorders>
            <w:shd w:val="clear" w:color="auto" w:fill="FFFF00"/>
            <w:noWrap/>
          </w:tcPr>
          <w:p w14:paraId="399A1D4F"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68631F6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3DB801F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572F406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4AC5D48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2277329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1DC5B6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0DABD0D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1376BD9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4D531CC5"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6F23395C" w14:textId="77777777" w:rsidTr="00F0139C">
        <w:trPr>
          <w:trHeight w:val="283"/>
        </w:trPr>
        <w:tc>
          <w:tcPr>
            <w:tcW w:w="987" w:type="dxa"/>
            <w:tcBorders>
              <w:top w:val="nil"/>
              <w:left w:val="nil"/>
              <w:bottom w:val="nil"/>
              <w:right w:val="nil"/>
            </w:tcBorders>
            <w:shd w:val="clear" w:color="auto" w:fill="auto"/>
            <w:noWrap/>
            <w:hideMark/>
          </w:tcPr>
          <w:p w14:paraId="3BE38B4C"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8</w:t>
            </w:r>
          </w:p>
        </w:tc>
        <w:tc>
          <w:tcPr>
            <w:tcW w:w="714" w:type="dxa"/>
            <w:tcBorders>
              <w:top w:val="nil"/>
              <w:left w:val="nil"/>
              <w:bottom w:val="nil"/>
              <w:right w:val="nil"/>
            </w:tcBorders>
            <w:shd w:val="clear" w:color="auto" w:fill="FFFF00"/>
            <w:noWrap/>
          </w:tcPr>
          <w:p w14:paraId="2363A69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40F9FF3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1C0A21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661746A3"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25FDC5D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139B8ECB"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1C1B26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0EE4E24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7DCA33C7"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51316602"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7A9C4311" w14:textId="77777777" w:rsidTr="00F0139C">
        <w:trPr>
          <w:trHeight w:val="273"/>
        </w:trPr>
        <w:tc>
          <w:tcPr>
            <w:tcW w:w="987" w:type="dxa"/>
            <w:tcBorders>
              <w:top w:val="nil"/>
              <w:left w:val="nil"/>
              <w:bottom w:val="nil"/>
              <w:right w:val="nil"/>
            </w:tcBorders>
            <w:shd w:val="clear" w:color="auto" w:fill="auto"/>
            <w:noWrap/>
            <w:hideMark/>
          </w:tcPr>
          <w:p w14:paraId="355C6812"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9</w:t>
            </w:r>
          </w:p>
        </w:tc>
        <w:tc>
          <w:tcPr>
            <w:tcW w:w="714" w:type="dxa"/>
            <w:tcBorders>
              <w:top w:val="nil"/>
              <w:left w:val="nil"/>
              <w:bottom w:val="nil"/>
              <w:right w:val="nil"/>
            </w:tcBorders>
            <w:shd w:val="clear" w:color="auto" w:fill="FFFF00"/>
            <w:noWrap/>
          </w:tcPr>
          <w:p w14:paraId="351158E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758B572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D9B3B7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474575B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4EC292F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198D46F5"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BE7D914"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0000"/>
            <w:noWrap/>
          </w:tcPr>
          <w:p w14:paraId="687FB75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06A8A394"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0E980FA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407DF38F" w14:textId="77777777" w:rsidTr="00F0139C">
        <w:trPr>
          <w:trHeight w:val="291"/>
        </w:trPr>
        <w:tc>
          <w:tcPr>
            <w:tcW w:w="987" w:type="dxa"/>
            <w:tcBorders>
              <w:top w:val="nil"/>
              <w:left w:val="nil"/>
              <w:bottom w:val="nil"/>
              <w:right w:val="nil"/>
            </w:tcBorders>
            <w:shd w:val="clear" w:color="auto" w:fill="auto"/>
            <w:noWrap/>
            <w:hideMark/>
          </w:tcPr>
          <w:p w14:paraId="57C5CA2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10</w:t>
            </w:r>
          </w:p>
        </w:tc>
        <w:tc>
          <w:tcPr>
            <w:tcW w:w="714" w:type="dxa"/>
            <w:tcBorders>
              <w:top w:val="nil"/>
              <w:left w:val="nil"/>
              <w:bottom w:val="nil"/>
              <w:right w:val="nil"/>
            </w:tcBorders>
            <w:shd w:val="clear" w:color="auto" w:fill="70AD47" w:themeFill="accent6"/>
            <w:noWrap/>
          </w:tcPr>
          <w:p w14:paraId="59E81DA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38C60B9F"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20B8B3F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8DC14F1"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FF00"/>
            <w:noWrap/>
          </w:tcPr>
          <w:p w14:paraId="5E1C4D1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499" w:type="dxa"/>
            <w:tcBorders>
              <w:top w:val="nil"/>
              <w:left w:val="nil"/>
              <w:bottom w:val="nil"/>
              <w:right w:val="nil"/>
            </w:tcBorders>
            <w:shd w:val="clear" w:color="auto" w:fill="FF0000"/>
            <w:noWrap/>
          </w:tcPr>
          <w:p w14:paraId="7EC59E7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7E5DA095"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70AD47" w:themeFill="accent6"/>
            <w:noWrap/>
          </w:tcPr>
          <w:p w14:paraId="68E6747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6C0F725D"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27A35844"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27D0682D" w14:textId="77777777" w:rsidTr="00F0139C">
        <w:trPr>
          <w:trHeight w:val="281"/>
        </w:trPr>
        <w:tc>
          <w:tcPr>
            <w:tcW w:w="987" w:type="dxa"/>
            <w:tcBorders>
              <w:top w:val="nil"/>
              <w:left w:val="nil"/>
              <w:bottom w:val="nil"/>
              <w:right w:val="nil"/>
            </w:tcBorders>
            <w:shd w:val="clear" w:color="auto" w:fill="auto"/>
            <w:noWrap/>
            <w:hideMark/>
          </w:tcPr>
          <w:p w14:paraId="3AF57A09"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11</w:t>
            </w:r>
          </w:p>
        </w:tc>
        <w:tc>
          <w:tcPr>
            <w:tcW w:w="714" w:type="dxa"/>
            <w:tcBorders>
              <w:top w:val="nil"/>
              <w:left w:val="nil"/>
              <w:bottom w:val="nil"/>
              <w:right w:val="nil"/>
            </w:tcBorders>
            <w:shd w:val="clear" w:color="auto" w:fill="FFFF00"/>
            <w:noWrap/>
          </w:tcPr>
          <w:p w14:paraId="765770E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139237C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6B720D6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11781E67"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4833191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6B55EEED"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ABBF20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7741FBF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396B4C3B"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64583AB0"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586765C" w14:textId="77777777" w:rsidTr="00F0139C">
        <w:trPr>
          <w:trHeight w:val="285"/>
        </w:trPr>
        <w:tc>
          <w:tcPr>
            <w:tcW w:w="987" w:type="dxa"/>
            <w:tcBorders>
              <w:top w:val="nil"/>
              <w:left w:val="nil"/>
              <w:bottom w:val="nil"/>
              <w:right w:val="nil"/>
            </w:tcBorders>
            <w:shd w:val="clear" w:color="auto" w:fill="auto"/>
            <w:noWrap/>
            <w:hideMark/>
          </w:tcPr>
          <w:p w14:paraId="013951F4"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12</w:t>
            </w:r>
          </w:p>
        </w:tc>
        <w:tc>
          <w:tcPr>
            <w:tcW w:w="714" w:type="dxa"/>
            <w:tcBorders>
              <w:top w:val="nil"/>
              <w:left w:val="nil"/>
              <w:bottom w:val="nil"/>
              <w:right w:val="nil"/>
            </w:tcBorders>
            <w:shd w:val="clear" w:color="auto" w:fill="70AD47" w:themeFill="accent6"/>
            <w:noWrap/>
          </w:tcPr>
          <w:p w14:paraId="0F09BBA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0371EB5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445E218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A3889E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1610177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026156A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6B45E20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72FD7B4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016EC43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116908E2"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17A7A487" w14:textId="77777777" w:rsidTr="00F0139C">
        <w:trPr>
          <w:trHeight w:val="346"/>
        </w:trPr>
        <w:tc>
          <w:tcPr>
            <w:tcW w:w="987" w:type="dxa"/>
            <w:tcBorders>
              <w:top w:val="nil"/>
              <w:left w:val="nil"/>
              <w:bottom w:val="nil"/>
              <w:right w:val="nil"/>
            </w:tcBorders>
            <w:shd w:val="clear" w:color="auto" w:fill="auto"/>
            <w:noWrap/>
            <w:hideMark/>
          </w:tcPr>
          <w:p w14:paraId="12776581"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13</w:t>
            </w:r>
          </w:p>
        </w:tc>
        <w:tc>
          <w:tcPr>
            <w:tcW w:w="714" w:type="dxa"/>
            <w:tcBorders>
              <w:top w:val="nil"/>
              <w:left w:val="nil"/>
              <w:bottom w:val="nil"/>
              <w:right w:val="nil"/>
            </w:tcBorders>
            <w:shd w:val="clear" w:color="auto" w:fill="70AD47" w:themeFill="accent6"/>
            <w:noWrap/>
          </w:tcPr>
          <w:p w14:paraId="097DB8E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372C40F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37C606C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42FF192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FF00"/>
            <w:noWrap/>
          </w:tcPr>
          <w:p w14:paraId="4F748F4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499" w:type="dxa"/>
            <w:tcBorders>
              <w:top w:val="nil"/>
              <w:left w:val="nil"/>
              <w:bottom w:val="nil"/>
              <w:right w:val="nil"/>
            </w:tcBorders>
            <w:shd w:val="clear" w:color="auto" w:fill="70AD47" w:themeFill="accent6"/>
            <w:noWrap/>
          </w:tcPr>
          <w:p w14:paraId="45A8C99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774B88C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27CB97C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488AAAC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0AC73778"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287BB8BB" w14:textId="77777777" w:rsidTr="00F0139C">
        <w:trPr>
          <w:trHeight w:val="266"/>
        </w:trPr>
        <w:tc>
          <w:tcPr>
            <w:tcW w:w="987" w:type="dxa"/>
            <w:tcBorders>
              <w:top w:val="nil"/>
              <w:left w:val="nil"/>
              <w:bottom w:val="nil"/>
              <w:right w:val="nil"/>
            </w:tcBorders>
            <w:shd w:val="clear" w:color="auto" w:fill="auto"/>
            <w:noWrap/>
            <w:hideMark/>
          </w:tcPr>
          <w:p w14:paraId="155F8FC9"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14</w:t>
            </w:r>
          </w:p>
        </w:tc>
        <w:tc>
          <w:tcPr>
            <w:tcW w:w="714" w:type="dxa"/>
            <w:tcBorders>
              <w:top w:val="nil"/>
              <w:left w:val="nil"/>
              <w:bottom w:val="nil"/>
              <w:right w:val="nil"/>
            </w:tcBorders>
            <w:shd w:val="clear" w:color="auto" w:fill="FFFF00"/>
            <w:noWrap/>
          </w:tcPr>
          <w:p w14:paraId="0E1BC31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5A186EF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665241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126489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4BBB89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40A4B293"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09637CB5"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70AD47" w:themeFill="accent6"/>
            <w:noWrap/>
          </w:tcPr>
          <w:p w14:paraId="48B3F44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3AAF67C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62C9C79"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30FB417D" w14:textId="77777777" w:rsidTr="00F0139C">
        <w:trPr>
          <w:trHeight w:val="329"/>
        </w:trPr>
        <w:tc>
          <w:tcPr>
            <w:tcW w:w="987" w:type="dxa"/>
            <w:tcBorders>
              <w:top w:val="nil"/>
              <w:left w:val="nil"/>
              <w:bottom w:val="nil"/>
              <w:right w:val="nil"/>
            </w:tcBorders>
            <w:shd w:val="clear" w:color="auto" w:fill="auto"/>
            <w:noWrap/>
            <w:hideMark/>
          </w:tcPr>
          <w:p w14:paraId="2D6AB1A1"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15</w:t>
            </w:r>
          </w:p>
        </w:tc>
        <w:tc>
          <w:tcPr>
            <w:tcW w:w="714" w:type="dxa"/>
            <w:tcBorders>
              <w:top w:val="nil"/>
              <w:left w:val="nil"/>
              <w:bottom w:val="nil"/>
              <w:right w:val="nil"/>
            </w:tcBorders>
            <w:shd w:val="clear" w:color="auto" w:fill="70AD47" w:themeFill="accent6"/>
            <w:noWrap/>
          </w:tcPr>
          <w:p w14:paraId="712D433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0781A4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4A95D1E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70A2E508"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34395AB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175B082A"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1A54DE4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44DFBA9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5605C4D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365D365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4054B418" w14:textId="77777777" w:rsidTr="00F0139C">
        <w:trPr>
          <w:trHeight w:val="342"/>
        </w:trPr>
        <w:tc>
          <w:tcPr>
            <w:tcW w:w="987" w:type="dxa"/>
            <w:tcBorders>
              <w:top w:val="nil"/>
              <w:left w:val="nil"/>
              <w:bottom w:val="nil"/>
              <w:right w:val="nil"/>
            </w:tcBorders>
            <w:shd w:val="clear" w:color="auto" w:fill="auto"/>
            <w:noWrap/>
            <w:hideMark/>
          </w:tcPr>
          <w:p w14:paraId="320C18A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16</w:t>
            </w:r>
          </w:p>
        </w:tc>
        <w:tc>
          <w:tcPr>
            <w:tcW w:w="714" w:type="dxa"/>
            <w:tcBorders>
              <w:top w:val="nil"/>
              <w:left w:val="nil"/>
              <w:bottom w:val="nil"/>
              <w:right w:val="nil"/>
            </w:tcBorders>
            <w:shd w:val="clear" w:color="auto" w:fill="70AD47" w:themeFill="accent6"/>
            <w:noWrap/>
          </w:tcPr>
          <w:p w14:paraId="15197F2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0E2FCA8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A791181"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1A15CC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670184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255F3BA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518108F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5E415FD1"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0D05B357"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2EBDBEFD"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CBFA89D" w14:textId="77777777" w:rsidTr="00F0139C">
        <w:trPr>
          <w:trHeight w:val="336"/>
        </w:trPr>
        <w:tc>
          <w:tcPr>
            <w:tcW w:w="987" w:type="dxa"/>
            <w:tcBorders>
              <w:top w:val="nil"/>
              <w:left w:val="nil"/>
              <w:bottom w:val="nil"/>
              <w:right w:val="nil"/>
            </w:tcBorders>
            <w:shd w:val="clear" w:color="auto" w:fill="auto"/>
            <w:noWrap/>
            <w:hideMark/>
          </w:tcPr>
          <w:p w14:paraId="0C8DE1CD"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17</w:t>
            </w:r>
          </w:p>
        </w:tc>
        <w:tc>
          <w:tcPr>
            <w:tcW w:w="714" w:type="dxa"/>
            <w:tcBorders>
              <w:top w:val="nil"/>
              <w:left w:val="nil"/>
              <w:bottom w:val="nil"/>
              <w:right w:val="nil"/>
            </w:tcBorders>
            <w:shd w:val="clear" w:color="auto" w:fill="FFFF00"/>
            <w:noWrap/>
          </w:tcPr>
          <w:p w14:paraId="3A1C2A39"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658CA1C0"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5F2622C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551233CB"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3659CF5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2E74C36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0783A9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70AD47" w:themeFill="accent6"/>
            <w:noWrap/>
          </w:tcPr>
          <w:p w14:paraId="2F6D020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03F3CFD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3B782F69"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699BD1E8" w14:textId="77777777" w:rsidTr="00F0139C">
        <w:trPr>
          <w:trHeight w:val="259"/>
        </w:trPr>
        <w:tc>
          <w:tcPr>
            <w:tcW w:w="987" w:type="dxa"/>
            <w:tcBorders>
              <w:top w:val="nil"/>
              <w:left w:val="nil"/>
              <w:bottom w:val="nil"/>
              <w:right w:val="nil"/>
            </w:tcBorders>
            <w:shd w:val="clear" w:color="auto" w:fill="auto"/>
            <w:noWrap/>
            <w:hideMark/>
          </w:tcPr>
          <w:p w14:paraId="2FB43DDE"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18</w:t>
            </w:r>
          </w:p>
        </w:tc>
        <w:tc>
          <w:tcPr>
            <w:tcW w:w="714" w:type="dxa"/>
            <w:tcBorders>
              <w:top w:val="nil"/>
              <w:left w:val="nil"/>
              <w:bottom w:val="nil"/>
              <w:right w:val="nil"/>
            </w:tcBorders>
            <w:shd w:val="clear" w:color="auto" w:fill="70AD47" w:themeFill="accent6"/>
            <w:noWrap/>
          </w:tcPr>
          <w:p w14:paraId="30B6354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926D78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4226739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82D27C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75B881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6D806D7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72F42DE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FFFF00"/>
            <w:noWrap/>
          </w:tcPr>
          <w:p w14:paraId="1C92797F"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3A4BD0F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099D10D8"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5A9A9E2C" w14:textId="77777777" w:rsidTr="00F0139C">
        <w:trPr>
          <w:trHeight w:val="285"/>
        </w:trPr>
        <w:tc>
          <w:tcPr>
            <w:tcW w:w="987" w:type="dxa"/>
            <w:tcBorders>
              <w:top w:val="nil"/>
              <w:left w:val="nil"/>
              <w:bottom w:val="nil"/>
              <w:right w:val="nil"/>
            </w:tcBorders>
            <w:shd w:val="clear" w:color="auto" w:fill="auto"/>
            <w:noWrap/>
            <w:hideMark/>
          </w:tcPr>
          <w:p w14:paraId="19D0AE44"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19</w:t>
            </w:r>
          </w:p>
        </w:tc>
        <w:tc>
          <w:tcPr>
            <w:tcW w:w="714" w:type="dxa"/>
            <w:tcBorders>
              <w:top w:val="nil"/>
              <w:left w:val="nil"/>
              <w:bottom w:val="nil"/>
              <w:right w:val="nil"/>
            </w:tcBorders>
            <w:shd w:val="clear" w:color="auto" w:fill="70AD47" w:themeFill="accent6"/>
            <w:noWrap/>
          </w:tcPr>
          <w:p w14:paraId="75BA1947"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F68A9E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D4C1A73"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1B9FABE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5791CB8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0F3AC0E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5C065DB7"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7B46177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4AFFE05D"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554F346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3BD88A5F" w14:textId="77777777" w:rsidTr="00F0139C">
        <w:trPr>
          <w:trHeight w:val="283"/>
        </w:trPr>
        <w:tc>
          <w:tcPr>
            <w:tcW w:w="987" w:type="dxa"/>
            <w:tcBorders>
              <w:top w:val="nil"/>
              <w:left w:val="nil"/>
              <w:bottom w:val="nil"/>
              <w:right w:val="nil"/>
            </w:tcBorders>
            <w:shd w:val="clear" w:color="auto" w:fill="auto"/>
            <w:noWrap/>
            <w:hideMark/>
          </w:tcPr>
          <w:p w14:paraId="78B2EBC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20</w:t>
            </w:r>
          </w:p>
        </w:tc>
        <w:tc>
          <w:tcPr>
            <w:tcW w:w="714" w:type="dxa"/>
            <w:tcBorders>
              <w:top w:val="nil"/>
              <w:left w:val="nil"/>
              <w:bottom w:val="nil"/>
              <w:right w:val="nil"/>
            </w:tcBorders>
            <w:shd w:val="clear" w:color="auto" w:fill="70AD47" w:themeFill="accent6"/>
            <w:noWrap/>
          </w:tcPr>
          <w:p w14:paraId="030B28E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E2DCF7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1E7CA0A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E2C461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738AB4C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2B45315F"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70AD47" w:themeFill="accent6"/>
            <w:noWrap/>
          </w:tcPr>
          <w:p w14:paraId="1883DAA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70AD47" w:themeFill="accent6"/>
            <w:noWrap/>
          </w:tcPr>
          <w:p w14:paraId="1568545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FF0000"/>
            <w:noWrap/>
          </w:tcPr>
          <w:p w14:paraId="5E798538"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76F8A4D6"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118DE200" w14:textId="77777777" w:rsidTr="00F0139C">
        <w:trPr>
          <w:trHeight w:val="287"/>
        </w:trPr>
        <w:tc>
          <w:tcPr>
            <w:tcW w:w="987" w:type="dxa"/>
            <w:tcBorders>
              <w:top w:val="nil"/>
              <w:left w:val="nil"/>
              <w:bottom w:val="nil"/>
              <w:right w:val="nil"/>
            </w:tcBorders>
            <w:shd w:val="clear" w:color="auto" w:fill="auto"/>
            <w:hideMark/>
          </w:tcPr>
          <w:p w14:paraId="7D413640"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21</w:t>
            </w:r>
          </w:p>
        </w:tc>
        <w:tc>
          <w:tcPr>
            <w:tcW w:w="714" w:type="dxa"/>
            <w:tcBorders>
              <w:top w:val="nil"/>
              <w:left w:val="nil"/>
              <w:bottom w:val="nil"/>
              <w:right w:val="nil"/>
            </w:tcBorders>
            <w:shd w:val="clear" w:color="auto" w:fill="70AD47" w:themeFill="accent6"/>
            <w:noWrap/>
          </w:tcPr>
          <w:p w14:paraId="49CB29F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1216A8C1"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0A549F6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B74CB9F"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7AB48759"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7AB95372"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70AD47" w:themeFill="accent6"/>
            <w:noWrap/>
          </w:tcPr>
          <w:p w14:paraId="32C32ED5"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851" w:type="dxa"/>
            <w:gridSpan w:val="2"/>
            <w:tcBorders>
              <w:top w:val="nil"/>
              <w:left w:val="nil"/>
              <w:bottom w:val="nil"/>
              <w:right w:val="nil"/>
            </w:tcBorders>
            <w:shd w:val="clear" w:color="auto" w:fill="FFFF00"/>
            <w:noWrap/>
          </w:tcPr>
          <w:p w14:paraId="04E862F2"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62288EE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48FF9F44"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8D4199B" w14:textId="77777777" w:rsidTr="00F0139C">
        <w:trPr>
          <w:trHeight w:val="290"/>
        </w:trPr>
        <w:tc>
          <w:tcPr>
            <w:tcW w:w="987" w:type="dxa"/>
            <w:tcBorders>
              <w:top w:val="nil"/>
              <w:left w:val="nil"/>
              <w:bottom w:val="nil"/>
              <w:right w:val="nil"/>
            </w:tcBorders>
            <w:shd w:val="clear" w:color="auto" w:fill="auto"/>
            <w:noWrap/>
            <w:hideMark/>
          </w:tcPr>
          <w:p w14:paraId="0B23DBDE"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22</w:t>
            </w:r>
          </w:p>
        </w:tc>
        <w:tc>
          <w:tcPr>
            <w:tcW w:w="714" w:type="dxa"/>
            <w:tcBorders>
              <w:top w:val="nil"/>
              <w:left w:val="nil"/>
              <w:bottom w:val="nil"/>
              <w:right w:val="nil"/>
            </w:tcBorders>
            <w:shd w:val="clear" w:color="auto" w:fill="FFFF00"/>
            <w:noWrap/>
          </w:tcPr>
          <w:p w14:paraId="79B67A29"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68795EA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1331B5FE"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751F8C04"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8" w:type="dxa"/>
            <w:tcBorders>
              <w:top w:val="nil"/>
              <w:left w:val="nil"/>
              <w:bottom w:val="nil"/>
              <w:right w:val="nil"/>
            </w:tcBorders>
            <w:shd w:val="clear" w:color="auto" w:fill="70AD47" w:themeFill="accent6"/>
            <w:noWrap/>
          </w:tcPr>
          <w:p w14:paraId="564B5EE0"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70AD47" w:themeFill="accent6"/>
            <w:noWrap/>
          </w:tcPr>
          <w:p w14:paraId="2483A718"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FFFF00"/>
            <w:noWrap/>
          </w:tcPr>
          <w:p w14:paraId="69AE16E3"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56B0F42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5D9284E1"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5900A558" w14:textId="77777777" w:rsidR="00AE34B5" w:rsidRPr="00530239" w:rsidRDefault="00AE34B5" w:rsidP="00F0139C">
            <w:pPr>
              <w:jc w:val="right"/>
              <w:rPr>
                <w:rFonts w:ascii="Times New Roman" w:eastAsia="Times New Roman" w:hAnsi="Times New Roman" w:cs="Times New Roman"/>
                <w:sz w:val="16"/>
                <w:szCs w:val="16"/>
                <w:lang w:eastAsia="en-GB"/>
              </w:rPr>
            </w:pPr>
          </w:p>
        </w:tc>
      </w:tr>
      <w:tr w:rsidR="00AE34B5" w:rsidRPr="00530239" w14:paraId="052F881F" w14:textId="77777777" w:rsidTr="00F0139C">
        <w:trPr>
          <w:trHeight w:val="338"/>
        </w:trPr>
        <w:tc>
          <w:tcPr>
            <w:tcW w:w="987" w:type="dxa"/>
            <w:tcBorders>
              <w:top w:val="nil"/>
              <w:left w:val="nil"/>
              <w:bottom w:val="nil"/>
              <w:right w:val="nil"/>
            </w:tcBorders>
            <w:shd w:val="clear" w:color="auto" w:fill="auto"/>
            <w:noWrap/>
            <w:hideMark/>
          </w:tcPr>
          <w:p w14:paraId="4BE713B8"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23</w:t>
            </w:r>
          </w:p>
        </w:tc>
        <w:tc>
          <w:tcPr>
            <w:tcW w:w="714" w:type="dxa"/>
            <w:tcBorders>
              <w:top w:val="nil"/>
              <w:left w:val="nil"/>
              <w:bottom w:val="nil"/>
              <w:right w:val="nil"/>
            </w:tcBorders>
            <w:shd w:val="clear" w:color="auto" w:fill="FFFF00"/>
            <w:noWrap/>
          </w:tcPr>
          <w:p w14:paraId="7AEC4D7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70AD47" w:themeFill="accent6"/>
            <w:noWrap/>
          </w:tcPr>
          <w:p w14:paraId="56649CFB"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6CE71F6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79AD750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70AD47" w:themeFill="accent6"/>
            <w:noWrap/>
          </w:tcPr>
          <w:p w14:paraId="0E709FF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499" w:type="dxa"/>
            <w:tcBorders>
              <w:top w:val="nil"/>
              <w:left w:val="nil"/>
              <w:bottom w:val="nil"/>
              <w:right w:val="nil"/>
            </w:tcBorders>
            <w:shd w:val="clear" w:color="auto" w:fill="FF0000"/>
            <w:noWrap/>
          </w:tcPr>
          <w:p w14:paraId="11B650C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77" w:type="dxa"/>
            <w:gridSpan w:val="2"/>
            <w:tcBorders>
              <w:top w:val="nil"/>
              <w:left w:val="nil"/>
              <w:bottom w:val="nil"/>
              <w:right w:val="nil"/>
            </w:tcBorders>
            <w:shd w:val="clear" w:color="auto" w:fill="FF0000"/>
            <w:noWrap/>
          </w:tcPr>
          <w:p w14:paraId="1A46A28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0000"/>
            <w:noWrap/>
          </w:tcPr>
          <w:p w14:paraId="22D64859"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11A24B5D"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1A31D7C6"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r w:rsidR="00AE34B5" w:rsidRPr="00530239" w14:paraId="1EFAE878" w14:textId="77777777" w:rsidTr="00F0139C">
        <w:trPr>
          <w:trHeight w:val="257"/>
        </w:trPr>
        <w:tc>
          <w:tcPr>
            <w:tcW w:w="987" w:type="dxa"/>
            <w:tcBorders>
              <w:top w:val="nil"/>
              <w:left w:val="nil"/>
              <w:bottom w:val="nil"/>
              <w:right w:val="nil"/>
            </w:tcBorders>
            <w:shd w:val="clear" w:color="auto" w:fill="auto"/>
            <w:noWrap/>
            <w:hideMark/>
          </w:tcPr>
          <w:p w14:paraId="0B85C1CA" w14:textId="77777777" w:rsidR="00AE34B5" w:rsidRPr="00530239" w:rsidRDefault="00AE34B5" w:rsidP="00F0139C">
            <w:pPr>
              <w:rPr>
                <w:rFonts w:ascii="Times New Roman" w:eastAsia="Times New Roman" w:hAnsi="Times New Roman" w:cs="Times New Roman"/>
                <w:color w:val="000000"/>
                <w:sz w:val="16"/>
                <w:szCs w:val="16"/>
                <w:lang w:eastAsia="en-GB"/>
              </w:rPr>
            </w:pPr>
            <w:r w:rsidRPr="00530239">
              <w:rPr>
                <w:rFonts w:ascii="Times New Roman" w:hAnsi="Times New Roman" w:cs="Times New Roman"/>
                <w:sz w:val="16"/>
                <w:szCs w:val="16"/>
              </w:rPr>
              <w:t>24</w:t>
            </w:r>
          </w:p>
        </w:tc>
        <w:tc>
          <w:tcPr>
            <w:tcW w:w="714" w:type="dxa"/>
            <w:tcBorders>
              <w:top w:val="nil"/>
              <w:left w:val="nil"/>
              <w:bottom w:val="nil"/>
              <w:right w:val="nil"/>
            </w:tcBorders>
            <w:shd w:val="clear" w:color="auto" w:fill="70AD47" w:themeFill="accent6"/>
            <w:noWrap/>
          </w:tcPr>
          <w:p w14:paraId="25682286"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70AD47" w:themeFill="accent6"/>
            <w:noWrap/>
          </w:tcPr>
          <w:p w14:paraId="270134BD"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09" w:type="dxa"/>
            <w:tcBorders>
              <w:top w:val="nil"/>
              <w:left w:val="nil"/>
              <w:bottom w:val="nil"/>
              <w:right w:val="nil"/>
            </w:tcBorders>
            <w:shd w:val="clear" w:color="auto" w:fill="FFFF00"/>
            <w:noWrap/>
          </w:tcPr>
          <w:p w14:paraId="74510A21"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63FE7B2A"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FF00"/>
            <w:noWrap/>
          </w:tcPr>
          <w:p w14:paraId="34C7D8BE"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499" w:type="dxa"/>
            <w:tcBorders>
              <w:top w:val="nil"/>
              <w:left w:val="nil"/>
              <w:bottom w:val="nil"/>
              <w:right w:val="nil"/>
            </w:tcBorders>
            <w:shd w:val="clear" w:color="auto" w:fill="70AD47" w:themeFill="accent6"/>
            <w:noWrap/>
          </w:tcPr>
          <w:p w14:paraId="71D2CCBC" w14:textId="77777777" w:rsidR="00AE34B5" w:rsidRPr="00530239" w:rsidRDefault="00AE34B5" w:rsidP="00F0139C">
            <w:pPr>
              <w:jc w:val="right"/>
              <w:rPr>
                <w:rFonts w:ascii="Times New Roman" w:eastAsia="Times New Roman" w:hAnsi="Times New Roman" w:cs="Times New Roman"/>
                <w:sz w:val="16"/>
                <w:szCs w:val="16"/>
                <w:lang w:eastAsia="en-GB"/>
              </w:rPr>
            </w:pPr>
          </w:p>
        </w:tc>
        <w:tc>
          <w:tcPr>
            <w:tcW w:w="777" w:type="dxa"/>
            <w:gridSpan w:val="2"/>
            <w:tcBorders>
              <w:top w:val="nil"/>
              <w:left w:val="nil"/>
              <w:bottom w:val="nil"/>
              <w:right w:val="nil"/>
            </w:tcBorders>
            <w:shd w:val="clear" w:color="auto" w:fill="FF0000"/>
            <w:noWrap/>
          </w:tcPr>
          <w:p w14:paraId="3F052EB9"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851" w:type="dxa"/>
            <w:gridSpan w:val="2"/>
            <w:tcBorders>
              <w:top w:val="nil"/>
              <w:left w:val="nil"/>
              <w:bottom w:val="nil"/>
              <w:right w:val="nil"/>
            </w:tcBorders>
            <w:shd w:val="clear" w:color="auto" w:fill="FFFF00"/>
            <w:noWrap/>
          </w:tcPr>
          <w:p w14:paraId="44DE54B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FF0000"/>
            <w:noWrap/>
          </w:tcPr>
          <w:p w14:paraId="20658EDC"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FFFF00"/>
            <w:noWrap/>
          </w:tcPr>
          <w:p w14:paraId="73264A3D" w14:textId="77777777" w:rsidR="00AE34B5" w:rsidRPr="00530239" w:rsidRDefault="00AE34B5" w:rsidP="00F0139C">
            <w:pPr>
              <w:jc w:val="right"/>
              <w:rPr>
                <w:rFonts w:ascii="Times New Roman" w:eastAsia="Times New Roman" w:hAnsi="Times New Roman" w:cs="Times New Roman"/>
                <w:color w:val="000000"/>
                <w:sz w:val="16"/>
                <w:szCs w:val="16"/>
                <w:lang w:eastAsia="en-GB"/>
              </w:rPr>
            </w:pPr>
          </w:p>
        </w:tc>
      </w:tr>
    </w:tbl>
    <w:p w14:paraId="1AB50310" w14:textId="77777777" w:rsidR="00AE34B5" w:rsidRPr="00530239" w:rsidRDefault="00AE34B5" w:rsidP="00AE34B5">
      <w:pPr>
        <w:rPr>
          <w:rFonts w:ascii="Times New Roman" w:hAnsi="Times New Roman" w:cs="Times New Roman"/>
          <w:sz w:val="22"/>
          <w:szCs w:val="22"/>
        </w:rPr>
      </w:pPr>
    </w:p>
    <w:p w14:paraId="79617DFD" w14:textId="11F8DAB9" w:rsidR="00AE34B5" w:rsidRPr="00530239" w:rsidRDefault="00AE34B5" w:rsidP="00C32372">
      <w:pPr>
        <w:rPr>
          <w:rFonts w:ascii="Times New Roman" w:hAnsi="Times New Roman" w:cs="Times New Roman"/>
          <w:sz w:val="22"/>
          <w:szCs w:val="22"/>
        </w:rPr>
      </w:pPr>
      <w:r w:rsidRPr="00530239">
        <w:rPr>
          <w:rFonts w:ascii="Times New Roman" w:hAnsi="Times New Roman" w:cs="Times New Roman"/>
          <w:sz w:val="22"/>
          <w:szCs w:val="22"/>
        </w:rPr>
        <w:t>Green = Yes, Red = No, Yellow = Unsure, Grey = Not applicable</w:t>
      </w:r>
    </w:p>
    <w:p w14:paraId="0B3A5539" w14:textId="660B3B8D" w:rsidR="0059465E" w:rsidRPr="00530239" w:rsidRDefault="0059465E" w:rsidP="00E4321D">
      <w:pPr>
        <w:pStyle w:val="Heading3"/>
        <w:rPr>
          <w:rFonts w:ascii="Times New Roman" w:hAnsi="Times New Roman" w:cs="Times New Roman"/>
          <w:sz w:val="28"/>
          <w:szCs w:val="28"/>
        </w:rPr>
      </w:pPr>
      <w:r w:rsidRPr="00530239">
        <w:rPr>
          <w:rFonts w:ascii="Times New Roman" w:hAnsi="Times New Roman" w:cs="Times New Roman"/>
          <w:sz w:val="28"/>
          <w:szCs w:val="28"/>
        </w:rPr>
        <w:t>Checklist items</w:t>
      </w:r>
    </w:p>
    <w:p w14:paraId="26C9DCD4" w14:textId="77777777" w:rsidR="00E4321D" w:rsidRPr="000F3CA3" w:rsidRDefault="00C32372" w:rsidP="00C32372">
      <w:pPr>
        <w:rPr>
          <w:rFonts w:ascii="Times New Roman" w:hAnsi="Times New Roman" w:cs="Times New Roman"/>
        </w:rPr>
      </w:pPr>
      <w:r w:rsidRPr="000F3CA3">
        <w:rPr>
          <w:rFonts w:ascii="Times New Roman" w:hAnsi="Times New Roman" w:cs="Times New Roman"/>
        </w:rPr>
        <w:t xml:space="preserve">1. Is there congruity between the stated philosophical perspective and the research methodology? </w:t>
      </w:r>
    </w:p>
    <w:p w14:paraId="739BD05B" w14:textId="60BBFC45"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2. Is there congruity between the research methodology and the research question or objectives? </w:t>
      </w:r>
    </w:p>
    <w:p w14:paraId="64DF6E77"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3. Is there congruity between the research methodology and the methods used to collect data? </w:t>
      </w:r>
    </w:p>
    <w:p w14:paraId="40676BF5" w14:textId="162575A3" w:rsidR="0059465E" w:rsidRPr="000F3CA3" w:rsidRDefault="00C32372" w:rsidP="00C32372">
      <w:pPr>
        <w:rPr>
          <w:rFonts w:ascii="Times New Roman" w:hAnsi="Times New Roman" w:cs="Times New Roman"/>
        </w:rPr>
      </w:pPr>
      <w:r w:rsidRPr="000F3CA3">
        <w:rPr>
          <w:rFonts w:ascii="Times New Roman" w:hAnsi="Times New Roman" w:cs="Times New Roman"/>
        </w:rPr>
        <w:t>4. Is there congruity between the research methodology and the representation and analysis of</w:t>
      </w:r>
      <w:r w:rsidR="0059465E" w:rsidRPr="000F3CA3">
        <w:rPr>
          <w:rFonts w:ascii="Times New Roman" w:hAnsi="Times New Roman" w:cs="Times New Roman"/>
        </w:rPr>
        <w:t xml:space="preserve"> </w:t>
      </w:r>
      <w:r w:rsidRPr="000F3CA3">
        <w:rPr>
          <w:rFonts w:ascii="Times New Roman" w:hAnsi="Times New Roman" w:cs="Times New Roman"/>
        </w:rPr>
        <w:t xml:space="preserve">data? </w:t>
      </w:r>
    </w:p>
    <w:p w14:paraId="52305DD3"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5. Is there congruity between the research methodology and the interpretation of results? </w:t>
      </w:r>
    </w:p>
    <w:p w14:paraId="3257C05B"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6. Is there a statement locating the researcher culturally or theoretically? </w:t>
      </w:r>
    </w:p>
    <w:p w14:paraId="6D446A1E"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7. Is the influence of the researcher on the research, and vice- versa, addressed? </w:t>
      </w:r>
    </w:p>
    <w:p w14:paraId="6BD1D91B"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8. Are participants, and their voices, adequately represented? </w:t>
      </w:r>
    </w:p>
    <w:p w14:paraId="6FB4F33D" w14:textId="77777777" w:rsidR="0059465E" w:rsidRPr="000F3CA3" w:rsidRDefault="00C32372" w:rsidP="00C32372">
      <w:pPr>
        <w:rPr>
          <w:rFonts w:ascii="Times New Roman" w:hAnsi="Times New Roman" w:cs="Times New Roman"/>
        </w:rPr>
      </w:pPr>
      <w:r w:rsidRPr="000F3CA3">
        <w:rPr>
          <w:rFonts w:ascii="Times New Roman" w:hAnsi="Times New Roman" w:cs="Times New Roman"/>
        </w:rPr>
        <w:t xml:space="preserve">9. Is the research ethical according to current criteria and is there evidence of ethical approval by an appropriate body? </w:t>
      </w:r>
    </w:p>
    <w:p w14:paraId="21495018" w14:textId="6C82C463" w:rsidR="00C32372" w:rsidRPr="000F3CA3" w:rsidRDefault="00C32372" w:rsidP="00C32372">
      <w:pPr>
        <w:rPr>
          <w:rFonts w:ascii="Times New Roman" w:hAnsi="Times New Roman" w:cs="Times New Roman"/>
        </w:rPr>
      </w:pPr>
      <w:r w:rsidRPr="000F3CA3">
        <w:rPr>
          <w:rFonts w:ascii="Times New Roman" w:hAnsi="Times New Roman" w:cs="Times New Roman"/>
        </w:rPr>
        <w:t>10. Do the conclusions drawn in the research report flow from the analysis, or interpretation, of the data?</w:t>
      </w:r>
    </w:p>
    <w:p w14:paraId="3B517AF6" w14:textId="77777777" w:rsidR="00C32372" w:rsidRPr="000F3CA3" w:rsidRDefault="00C32372">
      <w:pPr>
        <w:rPr>
          <w:rFonts w:ascii="Times New Roman" w:hAnsi="Times New Roman" w:cs="Times New Roman"/>
        </w:rPr>
      </w:pPr>
    </w:p>
    <w:p w14:paraId="5C4B3C65" w14:textId="13BB0583" w:rsidR="00E45EF6" w:rsidRPr="000F3CA3" w:rsidRDefault="00BA6C0B" w:rsidP="00E4321D">
      <w:pPr>
        <w:pStyle w:val="Heading2"/>
        <w:rPr>
          <w:rFonts w:ascii="Times New Roman" w:hAnsi="Times New Roman" w:cs="Times New Roman"/>
          <w:sz w:val="28"/>
          <w:szCs w:val="28"/>
        </w:rPr>
      </w:pPr>
      <w:r w:rsidRPr="000F3CA3">
        <w:rPr>
          <w:rFonts w:ascii="Times New Roman" w:hAnsi="Times New Roman" w:cs="Times New Roman"/>
          <w:sz w:val="28"/>
          <w:szCs w:val="28"/>
        </w:rPr>
        <w:lastRenderedPageBreak/>
        <w:t>Development of additional areas for quality appraisal</w:t>
      </w:r>
    </w:p>
    <w:p w14:paraId="08CF3B93" w14:textId="73B53361" w:rsidR="007A118D" w:rsidRPr="000F3CA3" w:rsidRDefault="007A118D" w:rsidP="007A118D">
      <w:pPr>
        <w:rPr>
          <w:rFonts w:ascii="Times New Roman" w:hAnsi="Times New Roman" w:cs="Times New Roman"/>
        </w:rPr>
      </w:pPr>
      <w:r w:rsidRPr="000F3CA3">
        <w:rPr>
          <w:rFonts w:ascii="Times New Roman" w:hAnsi="Times New Roman" w:cs="Times New Roman"/>
        </w:rPr>
        <w:t xml:space="preserve">All additional areas were assessed with </w:t>
      </w:r>
      <w:r w:rsidR="00C2083E" w:rsidRPr="000F3CA3">
        <w:rPr>
          <w:rFonts w:ascii="Times New Roman" w:hAnsi="Times New Roman" w:cs="Times New Roman"/>
        </w:rPr>
        <w:t xml:space="preserve">a “yes”, “no”, “unclear”, “not applicable” rating. </w:t>
      </w:r>
      <w:r w:rsidR="002B16A7" w:rsidRPr="000F3CA3">
        <w:rPr>
          <w:rFonts w:ascii="Times New Roman" w:hAnsi="Times New Roman" w:cs="Times New Roman"/>
        </w:rPr>
        <w:t xml:space="preserve">For areas with multiple </w:t>
      </w:r>
      <w:r w:rsidR="004D66A8" w:rsidRPr="000F3CA3">
        <w:rPr>
          <w:rFonts w:ascii="Times New Roman" w:hAnsi="Times New Roman" w:cs="Times New Roman"/>
        </w:rPr>
        <w:t>sub-criteria</w:t>
      </w:r>
      <w:r w:rsidR="002B16A7" w:rsidRPr="000F3CA3">
        <w:rPr>
          <w:rFonts w:ascii="Times New Roman" w:hAnsi="Times New Roman" w:cs="Times New Roman"/>
        </w:rPr>
        <w:t xml:space="preserve"> (1,</w:t>
      </w:r>
      <w:r w:rsidR="007E5DD5" w:rsidRPr="000F3CA3">
        <w:rPr>
          <w:rFonts w:ascii="Times New Roman" w:hAnsi="Times New Roman" w:cs="Times New Roman"/>
        </w:rPr>
        <w:t xml:space="preserve">4,6) </w:t>
      </w:r>
      <w:r w:rsidR="002B16A7" w:rsidRPr="000F3CA3">
        <w:rPr>
          <w:rFonts w:ascii="Times New Roman" w:hAnsi="Times New Roman" w:cs="Times New Roman"/>
        </w:rPr>
        <w:t>the majority of c</w:t>
      </w:r>
      <w:r w:rsidR="007E5DD5" w:rsidRPr="000F3CA3">
        <w:rPr>
          <w:rFonts w:ascii="Times New Roman" w:hAnsi="Times New Roman" w:cs="Times New Roman"/>
        </w:rPr>
        <w:t xml:space="preserve">riteria had to be fulfilled to be awarded “yes”. If </w:t>
      </w:r>
      <w:r w:rsidR="00CF5B78" w:rsidRPr="000F3CA3">
        <w:rPr>
          <w:rFonts w:ascii="Times New Roman" w:hAnsi="Times New Roman" w:cs="Times New Roman"/>
        </w:rPr>
        <w:t>50% or less of the sub</w:t>
      </w:r>
      <w:r w:rsidR="004D66A8" w:rsidRPr="000F3CA3">
        <w:rPr>
          <w:rFonts w:ascii="Times New Roman" w:hAnsi="Times New Roman" w:cs="Times New Roman"/>
        </w:rPr>
        <w:t>-</w:t>
      </w:r>
      <w:r w:rsidR="00CF5B78" w:rsidRPr="000F3CA3">
        <w:rPr>
          <w:rFonts w:ascii="Times New Roman" w:hAnsi="Times New Roman" w:cs="Times New Roman"/>
        </w:rPr>
        <w:t xml:space="preserve">criteria were fulfilled, studies were awarded “unsure”. </w:t>
      </w:r>
    </w:p>
    <w:p w14:paraId="01A8CD07" w14:textId="77777777" w:rsidR="00BA6C0B" w:rsidRPr="000F3CA3" w:rsidRDefault="00BA6C0B">
      <w:pPr>
        <w:rPr>
          <w:rFonts w:ascii="Times New Roman" w:hAnsi="Times New Roman" w:cs="Times New Roman"/>
        </w:rPr>
      </w:pPr>
    </w:p>
    <w:p w14:paraId="5A74CA71" w14:textId="3D2DD6E7" w:rsidR="00E4321D" w:rsidRPr="000F3CA3" w:rsidRDefault="00E45EF6" w:rsidP="003C0194">
      <w:pPr>
        <w:pStyle w:val="ListParagraph"/>
        <w:numPr>
          <w:ilvl w:val="0"/>
          <w:numId w:val="1"/>
        </w:numPr>
        <w:rPr>
          <w:rFonts w:ascii="Times New Roman" w:hAnsi="Times New Roman" w:cs="Times New Roman"/>
        </w:rPr>
      </w:pPr>
      <w:r w:rsidRPr="000F3CA3">
        <w:rPr>
          <w:rFonts w:ascii="Times New Roman" w:hAnsi="Times New Roman" w:cs="Times New Roman"/>
        </w:rPr>
        <w:t>Have issues relating to intersectionality been fully considered?</w:t>
      </w:r>
      <w:r w:rsidR="0082190F" w:rsidRPr="000F3CA3">
        <w:rPr>
          <w:rFonts w:ascii="Times New Roman" w:hAnsi="Times New Roman" w:cs="Times New Roman"/>
        </w:rPr>
        <w:t xml:space="preserve"> (</w:t>
      </w:r>
      <w:proofErr w:type="spellStart"/>
      <w:proofErr w:type="gramStart"/>
      <w:r w:rsidR="0082190F" w:rsidRPr="000F3CA3">
        <w:rPr>
          <w:rFonts w:ascii="Times New Roman" w:hAnsi="Times New Roman" w:cs="Times New Roman"/>
        </w:rPr>
        <w:t>a,b</w:t>
      </w:r>
      <w:proofErr w:type="gramEnd"/>
      <w:r w:rsidR="0082190F" w:rsidRPr="000F3CA3">
        <w:rPr>
          <w:rFonts w:ascii="Times New Roman" w:hAnsi="Times New Roman" w:cs="Times New Roman"/>
        </w:rPr>
        <w:t>,c</w:t>
      </w:r>
      <w:proofErr w:type="spellEnd"/>
      <w:r w:rsidR="0082190F" w:rsidRPr="000F3CA3">
        <w:rPr>
          <w:rFonts w:ascii="Times New Roman" w:hAnsi="Times New Roman" w:cs="Times New Roman"/>
        </w:rPr>
        <w:t>, adapted from Sweeney et al., 2019)</w:t>
      </w:r>
    </w:p>
    <w:p w14:paraId="5A4A3878" w14:textId="607BA38A" w:rsidR="003669B5" w:rsidRPr="000F3CA3" w:rsidRDefault="003669B5" w:rsidP="003669B5">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Have sample characteristics been fully described, including age and ethnicity, gender?</w:t>
      </w:r>
    </w:p>
    <w:p w14:paraId="5734755C" w14:textId="77777777" w:rsidR="003669B5" w:rsidRPr="000F3CA3" w:rsidRDefault="003669B5" w:rsidP="003669B5">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 xml:space="preserve">Has diversity of experience been explored in the findings in relation to </w:t>
      </w:r>
      <w:proofErr w:type="spellStart"/>
      <w:r w:rsidRPr="000F3CA3">
        <w:rPr>
          <w:rFonts w:ascii="Times New Roman" w:eastAsia="Times New Roman" w:hAnsi="Times New Roman" w:cs="Times New Roman"/>
          <w:color w:val="000000"/>
          <w:lang w:eastAsia="en-GB"/>
        </w:rPr>
        <w:t>intersectionalities</w:t>
      </w:r>
      <w:proofErr w:type="spellEnd"/>
      <w:r w:rsidRPr="000F3CA3">
        <w:rPr>
          <w:rFonts w:ascii="Times New Roman" w:eastAsia="Times New Roman" w:hAnsi="Times New Roman" w:cs="Times New Roman"/>
          <w:color w:val="000000"/>
          <w:lang w:eastAsia="en-GB"/>
        </w:rPr>
        <w:t>?</w:t>
      </w:r>
    </w:p>
    <w:p w14:paraId="68BB9998" w14:textId="77777777" w:rsidR="003669B5" w:rsidRPr="000F3CA3" w:rsidRDefault="003669B5" w:rsidP="003669B5">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 xml:space="preserve">Have issues relating to </w:t>
      </w:r>
      <w:proofErr w:type="spellStart"/>
      <w:r w:rsidRPr="000F3CA3">
        <w:rPr>
          <w:rFonts w:ascii="Times New Roman" w:eastAsia="Times New Roman" w:hAnsi="Times New Roman" w:cs="Times New Roman"/>
          <w:color w:val="000000"/>
          <w:lang w:eastAsia="en-GB"/>
        </w:rPr>
        <w:t>intersectionalities</w:t>
      </w:r>
      <w:proofErr w:type="spellEnd"/>
      <w:r w:rsidRPr="000F3CA3">
        <w:rPr>
          <w:rFonts w:ascii="Times New Roman" w:eastAsia="Times New Roman" w:hAnsi="Times New Roman" w:cs="Times New Roman"/>
          <w:color w:val="000000"/>
          <w:lang w:eastAsia="en-GB"/>
        </w:rPr>
        <w:t xml:space="preserve"> been explored in the discussion or limitation sections?</w:t>
      </w:r>
    </w:p>
    <w:p w14:paraId="111B929B" w14:textId="2479BE15" w:rsidR="003C0194" w:rsidRPr="000F3CA3" w:rsidRDefault="003669B5" w:rsidP="003669B5">
      <w:pPr>
        <w:pStyle w:val="ListParagraph"/>
        <w:numPr>
          <w:ilvl w:val="1"/>
          <w:numId w:val="1"/>
        </w:numPr>
        <w:rPr>
          <w:rFonts w:ascii="Times New Roman" w:hAnsi="Times New Roman" w:cs="Times New Roman"/>
        </w:rPr>
      </w:pPr>
      <w:r w:rsidRPr="000F3CA3">
        <w:rPr>
          <w:rFonts w:ascii="Times New Roman" w:eastAsia="Times New Roman" w:hAnsi="Times New Roman" w:cs="Times New Roman"/>
          <w:lang w:eastAsia="en-GB"/>
        </w:rPr>
        <w:t>Have the authors used clear and precise language to communicate the self-identification of their participants?</w:t>
      </w:r>
    </w:p>
    <w:p w14:paraId="562BF6FF" w14:textId="77777777" w:rsidR="00E4321D" w:rsidRPr="000F3CA3" w:rsidRDefault="00E4321D">
      <w:pPr>
        <w:rPr>
          <w:rFonts w:ascii="Times New Roman" w:hAnsi="Times New Roman" w:cs="Times New Roman"/>
        </w:rPr>
      </w:pPr>
    </w:p>
    <w:p w14:paraId="4893D567" w14:textId="776D85D7" w:rsidR="00E4321D" w:rsidRPr="000F3CA3" w:rsidRDefault="00E45EF6" w:rsidP="003669B5">
      <w:pPr>
        <w:pStyle w:val="ListParagraph"/>
        <w:numPr>
          <w:ilvl w:val="0"/>
          <w:numId w:val="1"/>
        </w:numPr>
        <w:rPr>
          <w:rFonts w:ascii="Times New Roman" w:hAnsi="Times New Roman" w:cs="Times New Roman"/>
        </w:rPr>
      </w:pPr>
      <w:r w:rsidRPr="000F3CA3">
        <w:rPr>
          <w:rFonts w:ascii="Times New Roman" w:hAnsi="Times New Roman" w:cs="Times New Roman"/>
        </w:rPr>
        <w:t xml:space="preserve">How relevant is the research to the review? </w:t>
      </w:r>
      <w:r w:rsidR="00B74727" w:rsidRPr="000F3CA3">
        <w:rPr>
          <w:rFonts w:ascii="Times New Roman" w:hAnsi="Times New Roman" w:cs="Times New Roman"/>
        </w:rPr>
        <w:t>(Brunton, 2011)</w:t>
      </w:r>
    </w:p>
    <w:p w14:paraId="4B52CCDE" w14:textId="50CFBDEB" w:rsidR="003669B5" w:rsidRPr="000F3CA3" w:rsidRDefault="003669B5" w:rsidP="003669B5">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Does this study help to answer the review question?</w:t>
      </w:r>
    </w:p>
    <w:p w14:paraId="4CB5D363" w14:textId="77777777" w:rsidR="00BB6950" w:rsidRPr="000F3CA3" w:rsidRDefault="00BB6950" w:rsidP="00BB6950">
      <w:pPr>
        <w:pStyle w:val="ListParagraph"/>
        <w:ind w:left="1440"/>
        <w:rPr>
          <w:rFonts w:ascii="Times New Roman" w:hAnsi="Times New Roman" w:cs="Times New Roman"/>
        </w:rPr>
      </w:pPr>
    </w:p>
    <w:p w14:paraId="305BB09C" w14:textId="1650F162" w:rsidR="00E4321D" w:rsidRPr="000F3CA3" w:rsidRDefault="00E45EF6" w:rsidP="00C0510E">
      <w:pPr>
        <w:pStyle w:val="ListParagraph"/>
        <w:numPr>
          <w:ilvl w:val="0"/>
          <w:numId w:val="1"/>
        </w:numPr>
        <w:rPr>
          <w:rFonts w:ascii="Times New Roman" w:hAnsi="Times New Roman" w:cs="Times New Roman"/>
        </w:rPr>
      </w:pPr>
      <w:r w:rsidRPr="000F3CA3">
        <w:rPr>
          <w:rFonts w:ascii="Times New Roman" w:hAnsi="Times New Roman" w:cs="Times New Roman"/>
        </w:rPr>
        <w:t xml:space="preserve">Do the authors fairly and comprehensively represent the field using background literature? </w:t>
      </w:r>
    </w:p>
    <w:p w14:paraId="4F37A7C1" w14:textId="77777777" w:rsidR="00E4321D" w:rsidRPr="000F3CA3" w:rsidRDefault="00E4321D">
      <w:pPr>
        <w:rPr>
          <w:rFonts w:ascii="Times New Roman" w:hAnsi="Times New Roman" w:cs="Times New Roman"/>
        </w:rPr>
      </w:pPr>
    </w:p>
    <w:p w14:paraId="109B9B2B" w14:textId="5177FB04" w:rsidR="00E4321D" w:rsidRPr="000F3CA3" w:rsidRDefault="00E45EF6" w:rsidP="00C0510E">
      <w:pPr>
        <w:pStyle w:val="ListParagraph"/>
        <w:numPr>
          <w:ilvl w:val="0"/>
          <w:numId w:val="1"/>
        </w:numPr>
        <w:rPr>
          <w:rFonts w:ascii="Times New Roman" w:hAnsi="Times New Roman" w:cs="Times New Roman"/>
        </w:rPr>
      </w:pPr>
      <w:r w:rsidRPr="000F3CA3">
        <w:rPr>
          <w:rFonts w:ascii="Times New Roman" w:hAnsi="Times New Roman" w:cs="Times New Roman"/>
        </w:rPr>
        <w:t xml:space="preserve">Have the authors made every effort to ensure fair and equal opportunity of participation? </w:t>
      </w:r>
    </w:p>
    <w:p w14:paraId="58E02FBF" w14:textId="77777777" w:rsidR="00C0510E" w:rsidRPr="000F3CA3" w:rsidRDefault="00C0510E" w:rsidP="00C0510E">
      <w:pPr>
        <w:pStyle w:val="ListParagraph"/>
        <w:rPr>
          <w:rFonts w:ascii="Times New Roman" w:hAnsi="Times New Roman" w:cs="Times New Roman"/>
        </w:rPr>
      </w:pPr>
    </w:p>
    <w:p w14:paraId="5DDC900D" w14:textId="77777777" w:rsidR="00C0510E"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lang w:eastAsia="en-GB"/>
        </w:rPr>
        <w:t>Have the researchers made reasonable effort to reach the potential participants and to inform them of the study?</w:t>
      </w:r>
    </w:p>
    <w:p w14:paraId="2DB9F1A4" w14:textId="3AD0A266" w:rsidR="00C0510E"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lang w:eastAsia="en-GB"/>
        </w:rPr>
        <w:t>Do the researchers factor language and other accessibility requirements into their study and procedure?</w:t>
      </w:r>
    </w:p>
    <w:p w14:paraId="72DCC712" w14:textId="366049C1" w:rsidR="00C0510E"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lang w:eastAsia="en-GB"/>
        </w:rPr>
        <w:t xml:space="preserve">Do the researchers attempt to accommodate participant needs </w:t>
      </w:r>
      <w:proofErr w:type="gramStart"/>
      <w:r w:rsidRPr="000F3CA3">
        <w:rPr>
          <w:rFonts w:ascii="Times New Roman" w:eastAsia="Times New Roman" w:hAnsi="Times New Roman" w:cs="Times New Roman"/>
          <w:lang w:eastAsia="en-GB"/>
        </w:rPr>
        <w:t>e.g.</w:t>
      </w:r>
      <w:proofErr w:type="gramEnd"/>
      <w:r w:rsidRPr="000F3CA3">
        <w:rPr>
          <w:rFonts w:ascii="Times New Roman" w:eastAsia="Times New Roman" w:hAnsi="Times New Roman" w:cs="Times New Roman"/>
          <w:lang w:eastAsia="en-GB"/>
        </w:rPr>
        <w:t xml:space="preserve"> meeting them at a time and place that they are comfortable with?</w:t>
      </w:r>
    </w:p>
    <w:p w14:paraId="4742D9A1" w14:textId="77777777" w:rsidR="00C0510E" w:rsidRPr="000F3CA3" w:rsidRDefault="00C0510E" w:rsidP="00C0510E">
      <w:pPr>
        <w:rPr>
          <w:rFonts w:ascii="Times New Roman" w:hAnsi="Times New Roman" w:cs="Times New Roman"/>
        </w:rPr>
      </w:pPr>
    </w:p>
    <w:p w14:paraId="06DF7F27" w14:textId="42B10524" w:rsidR="00E4321D" w:rsidRPr="000F3CA3" w:rsidRDefault="00E45EF6" w:rsidP="00BB6950">
      <w:pPr>
        <w:pStyle w:val="ListParagraph"/>
        <w:numPr>
          <w:ilvl w:val="0"/>
          <w:numId w:val="1"/>
        </w:numPr>
        <w:rPr>
          <w:rFonts w:ascii="Times New Roman" w:hAnsi="Times New Roman" w:cs="Times New Roman"/>
        </w:rPr>
      </w:pPr>
      <w:r w:rsidRPr="000F3CA3">
        <w:rPr>
          <w:rFonts w:ascii="Times New Roman" w:hAnsi="Times New Roman" w:cs="Times New Roman"/>
        </w:rPr>
        <w:t xml:space="preserve">Is there evidence of critical reflection on the role played by the study setting and local conditions in shaping the study? </w:t>
      </w:r>
    </w:p>
    <w:p w14:paraId="5851A6A8" w14:textId="77777777" w:rsidR="00E4321D" w:rsidRPr="000F3CA3" w:rsidRDefault="00E4321D">
      <w:pPr>
        <w:rPr>
          <w:rFonts w:ascii="Times New Roman" w:hAnsi="Times New Roman" w:cs="Times New Roman"/>
        </w:rPr>
      </w:pPr>
    </w:p>
    <w:p w14:paraId="2E730687" w14:textId="3F550E67" w:rsidR="00FE5C2E" w:rsidRPr="000F3CA3" w:rsidRDefault="00E45EF6" w:rsidP="00C0510E">
      <w:pPr>
        <w:pStyle w:val="ListParagraph"/>
        <w:numPr>
          <w:ilvl w:val="0"/>
          <w:numId w:val="1"/>
        </w:numPr>
        <w:rPr>
          <w:rFonts w:ascii="Times New Roman" w:hAnsi="Times New Roman" w:cs="Times New Roman"/>
        </w:rPr>
      </w:pPr>
      <w:r w:rsidRPr="000F3CA3">
        <w:rPr>
          <w:rFonts w:ascii="Times New Roman" w:hAnsi="Times New Roman" w:cs="Times New Roman"/>
        </w:rPr>
        <w:t>Have the participants been appropriately involved in the research?</w:t>
      </w:r>
      <w:r w:rsidR="00D27D30" w:rsidRPr="000F3CA3">
        <w:rPr>
          <w:rFonts w:ascii="Times New Roman" w:hAnsi="Times New Roman" w:cs="Times New Roman"/>
        </w:rPr>
        <w:t xml:space="preserve"> (</w:t>
      </w:r>
      <w:proofErr w:type="gramStart"/>
      <w:r w:rsidR="00D27D30" w:rsidRPr="000F3CA3">
        <w:rPr>
          <w:rFonts w:ascii="Times New Roman" w:hAnsi="Times New Roman" w:cs="Times New Roman"/>
        </w:rPr>
        <w:t>adapted</w:t>
      </w:r>
      <w:proofErr w:type="gramEnd"/>
      <w:r w:rsidR="00D27D30" w:rsidRPr="000F3CA3">
        <w:rPr>
          <w:rFonts w:ascii="Times New Roman" w:hAnsi="Times New Roman" w:cs="Times New Roman"/>
        </w:rPr>
        <w:t xml:space="preserve"> from </w:t>
      </w:r>
      <w:r w:rsidR="00247414" w:rsidRPr="000F3CA3">
        <w:rPr>
          <w:rFonts w:ascii="Times New Roman" w:hAnsi="Times New Roman" w:cs="Times New Roman"/>
        </w:rPr>
        <w:t xml:space="preserve">Harden et al., 2006; Sweeney et al., 2019; </w:t>
      </w:r>
      <w:r w:rsidR="00D27D30" w:rsidRPr="000F3CA3">
        <w:rPr>
          <w:rFonts w:ascii="Times New Roman" w:hAnsi="Times New Roman" w:cs="Times New Roman"/>
        </w:rPr>
        <w:t>Thomas et al, 2003</w:t>
      </w:r>
      <w:r w:rsidR="002261C0" w:rsidRPr="000F3CA3">
        <w:rPr>
          <w:rFonts w:ascii="Times New Roman" w:hAnsi="Times New Roman" w:cs="Times New Roman"/>
        </w:rPr>
        <w:t>)</w:t>
      </w:r>
    </w:p>
    <w:p w14:paraId="77BF6B97" w14:textId="77777777" w:rsidR="00BB6950"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 xml:space="preserve">Does the study use appropriate data collection methods to ensure findings are grounded in participant's experiences?  </w:t>
      </w:r>
    </w:p>
    <w:p w14:paraId="31B0D545" w14:textId="77777777" w:rsidR="00BB6950"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 xml:space="preserve">Are the methods appropriate to ensure that data analysis is grounded in participant's views?  </w:t>
      </w:r>
    </w:p>
    <w:p w14:paraId="7D9178AF" w14:textId="77777777" w:rsidR="00BB6950"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 xml:space="preserve">Are participants actively involved in the design and conduct of the study? </w:t>
      </w:r>
    </w:p>
    <w:p w14:paraId="628C19F8" w14:textId="5037890C" w:rsidR="00C0510E" w:rsidRPr="000F3CA3" w:rsidRDefault="00C0510E" w:rsidP="00C0510E">
      <w:pPr>
        <w:pStyle w:val="ListParagraph"/>
        <w:numPr>
          <w:ilvl w:val="1"/>
          <w:numId w:val="1"/>
        </w:numPr>
        <w:rPr>
          <w:rFonts w:ascii="Times New Roman" w:hAnsi="Times New Roman" w:cs="Times New Roman"/>
        </w:rPr>
      </w:pPr>
      <w:r w:rsidRPr="000F3CA3">
        <w:rPr>
          <w:rFonts w:ascii="Times New Roman" w:eastAsia="Times New Roman" w:hAnsi="Times New Roman" w:cs="Times New Roman"/>
          <w:color w:val="000000"/>
          <w:lang w:eastAsia="en-GB"/>
        </w:rPr>
        <w:t>Are participants involved in data analysis (</w:t>
      </w:r>
      <w:proofErr w:type="gramStart"/>
      <w:r w:rsidRPr="000F3CA3">
        <w:rPr>
          <w:rFonts w:ascii="Times New Roman" w:eastAsia="Times New Roman" w:hAnsi="Times New Roman" w:cs="Times New Roman"/>
          <w:color w:val="000000"/>
          <w:lang w:eastAsia="en-GB"/>
        </w:rPr>
        <w:t>e.g.</w:t>
      </w:r>
      <w:proofErr w:type="gramEnd"/>
      <w:r w:rsidRPr="000F3CA3">
        <w:rPr>
          <w:rFonts w:ascii="Times New Roman" w:eastAsia="Times New Roman" w:hAnsi="Times New Roman" w:cs="Times New Roman"/>
          <w:color w:val="000000"/>
          <w:lang w:eastAsia="en-GB"/>
        </w:rPr>
        <w:t xml:space="preserve"> member checking, reviewing transcript)</w:t>
      </w:r>
    </w:p>
    <w:p w14:paraId="75A4E0C9" w14:textId="515086C0" w:rsidR="003C0194" w:rsidRPr="000F3CA3" w:rsidRDefault="003C0194">
      <w:pPr>
        <w:rPr>
          <w:rFonts w:ascii="Times New Roman" w:hAnsi="Times New Roman" w:cs="Times New Roman"/>
        </w:rPr>
      </w:pPr>
    </w:p>
    <w:p w14:paraId="194E626C" w14:textId="5A8C5CD5" w:rsidR="003C0194" w:rsidRPr="000F3CA3" w:rsidRDefault="00242EF6">
      <w:pPr>
        <w:rPr>
          <w:rFonts w:ascii="Times New Roman" w:hAnsi="Times New Roman" w:cs="Times New Roman"/>
        </w:rPr>
      </w:pPr>
      <w:r w:rsidRPr="000F3CA3">
        <w:rPr>
          <w:rFonts w:ascii="Times New Roman" w:hAnsi="Times New Roman" w:cs="Times New Roman"/>
        </w:rPr>
        <w:t>References</w:t>
      </w:r>
    </w:p>
    <w:p w14:paraId="55D238DC" w14:textId="77777777" w:rsidR="00977F6F" w:rsidRPr="000F3CA3" w:rsidRDefault="00977F6F">
      <w:pPr>
        <w:rPr>
          <w:rFonts w:ascii="Times New Roman" w:hAnsi="Times New Roman" w:cs="Times New Roman"/>
        </w:rPr>
      </w:pPr>
    </w:p>
    <w:p w14:paraId="22581714" w14:textId="6BDDE8C7" w:rsidR="00242EF6" w:rsidRPr="000F3CA3" w:rsidRDefault="00242EF6" w:rsidP="00242EF6">
      <w:pPr>
        <w:shd w:val="clear" w:color="auto" w:fill="FFFFFF"/>
        <w:textAlignment w:val="baseline"/>
        <w:rPr>
          <w:rFonts w:ascii="Times New Roman" w:eastAsia="Times New Roman" w:hAnsi="Times New Roman" w:cs="Times New Roman"/>
          <w:color w:val="000000"/>
          <w:lang w:eastAsia="en-GB"/>
        </w:rPr>
      </w:pPr>
      <w:r w:rsidRPr="000F3CA3">
        <w:rPr>
          <w:rFonts w:ascii="Times New Roman" w:eastAsia="Times New Roman" w:hAnsi="Times New Roman" w:cs="Times New Roman"/>
          <w:color w:val="000000"/>
          <w:bdr w:val="none" w:sz="0" w:space="0" w:color="auto" w:frame="1"/>
          <w:lang w:eastAsia="en-GB"/>
        </w:rPr>
        <w:t>Sweeney A, Clement</w:t>
      </w:r>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S, Gribble</w:t>
      </w:r>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K, Jackson</w:t>
      </w:r>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 xml:space="preserve">E, </w:t>
      </w:r>
      <w:proofErr w:type="spellStart"/>
      <w:r w:rsidRPr="000F3CA3">
        <w:rPr>
          <w:rFonts w:ascii="Times New Roman" w:eastAsia="Times New Roman" w:hAnsi="Times New Roman" w:cs="Times New Roman"/>
          <w:color w:val="000000"/>
          <w:bdr w:val="none" w:sz="0" w:space="0" w:color="auto" w:frame="1"/>
          <w:lang w:eastAsia="en-GB"/>
        </w:rPr>
        <w:t>Carr</w:t>
      </w:r>
      <w:proofErr w:type="spellEnd"/>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S, Catty</w:t>
      </w:r>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J &amp; Gillard</w:t>
      </w:r>
      <w:r w:rsidRPr="000F3CA3">
        <w:rPr>
          <w:rFonts w:ascii="Times New Roman" w:eastAsia="Times New Roman" w:hAnsi="Times New Roman" w:cs="Times New Roman"/>
          <w:color w:val="000000"/>
          <w:bdr w:val="none" w:sz="0" w:space="0" w:color="auto" w:frame="1"/>
          <w:vertAlign w:val="superscript"/>
          <w:lang w:eastAsia="en-GB"/>
        </w:rPr>
        <w:t> </w:t>
      </w:r>
      <w:r w:rsidRPr="000F3CA3">
        <w:rPr>
          <w:rFonts w:ascii="Times New Roman" w:eastAsia="Times New Roman" w:hAnsi="Times New Roman" w:cs="Times New Roman"/>
          <w:color w:val="000000"/>
          <w:bdr w:val="none" w:sz="0" w:space="0" w:color="auto" w:frame="1"/>
          <w:lang w:eastAsia="en-GB"/>
        </w:rPr>
        <w:t xml:space="preserve">S (2019) A systematic review of qualitative studies of adults’ experiences of being assessed for psychological </w:t>
      </w:r>
      <w:r w:rsidRPr="000F3CA3">
        <w:rPr>
          <w:rFonts w:ascii="Times New Roman" w:eastAsia="Times New Roman" w:hAnsi="Times New Roman" w:cs="Times New Roman"/>
          <w:color w:val="000000"/>
          <w:bdr w:val="none" w:sz="0" w:space="0" w:color="auto" w:frame="1"/>
          <w:lang w:eastAsia="en-GB"/>
        </w:rPr>
        <w:lastRenderedPageBreak/>
        <w:t>therapies. </w:t>
      </w:r>
      <w:r w:rsidRPr="000F3CA3">
        <w:rPr>
          <w:rFonts w:ascii="Times New Roman" w:eastAsia="Times New Roman" w:hAnsi="Times New Roman" w:cs="Times New Roman"/>
          <w:i/>
          <w:iCs/>
          <w:color w:val="000000"/>
          <w:bdr w:val="none" w:sz="0" w:space="0" w:color="auto" w:frame="1"/>
          <w:lang w:eastAsia="en-GB"/>
        </w:rPr>
        <w:t>Health Expectations </w:t>
      </w:r>
      <w:r w:rsidRPr="000F3CA3">
        <w:rPr>
          <w:rFonts w:ascii="Times New Roman" w:eastAsia="Times New Roman" w:hAnsi="Times New Roman" w:cs="Times New Roman"/>
          <w:color w:val="000000"/>
          <w:bdr w:val="none" w:sz="0" w:space="0" w:color="auto" w:frame="1"/>
          <w:lang w:eastAsia="en-GB"/>
        </w:rPr>
        <w:t>22(2): 133-148. Received a certificate of achievement for being a top downloaded publication. </w:t>
      </w:r>
    </w:p>
    <w:p w14:paraId="287A1875" w14:textId="77777777" w:rsidR="00242EF6" w:rsidRPr="000F3CA3" w:rsidRDefault="00242EF6" w:rsidP="00242EF6">
      <w:pPr>
        <w:shd w:val="clear" w:color="auto" w:fill="FFFFFF"/>
        <w:textAlignment w:val="baseline"/>
        <w:rPr>
          <w:rFonts w:ascii="Times New Roman" w:eastAsia="Times New Roman" w:hAnsi="Times New Roman" w:cs="Times New Roman"/>
          <w:color w:val="000000"/>
          <w:bdr w:val="none" w:sz="0" w:space="0" w:color="auto" w:frame="1"/>
          <w:lang w:eastAsia="en-GB"/>
        </w:rPr>
      </w:pPr>
    </w:p>
    <w:p w14:paraId="49E5C36B" w14:textId="008F74EA" w:rsidR="00242EF6" w:rsidRPr="000F3CA3" w:rsidRDefault="00242EF6" w:rsidP="00242EF6">
      <w:pPr>
        <w:shd w:val="clear" w:color="auto" w:fill="FFFFFF"/>
        <w:textAlignment w:val="baseline"/>
        <w:rPr>
          <w:rFonts w:ascii="Times New Roman" w:eastAsia="Times New Roman" w:hAnsi="Times New Roman" w:cs="Times New Roman"/>
          <w:color w:val="000000"/>
          <w:bdr w:val="none" w:sz="0" w:space="0" w:color="auto" w:frame="1"/>
          <w:lang w:eastAsia="en-GB"/>
        </w:rPr>
      </w:pPr>
      <w:r w:rsidRPr="000F3CA3">
        <w:rPr>
          <w:rFonts w:ascii="Times New Roman" w:eastAsia="Times New Roman" w:hAnsi="Times New Roman" w:cs="Times New Roman"/>
          <w:color w:val="000000"/>
          <w:bdr w:val="none" w:sz="0" w:space="0" w:color="auto" w:frame="1"/>
          <w:lang w:eastAsia="en-GB"/>
        </w:rPr>
        <w:t>Thomas J, Sutcliffe K, Harden A, et al. </w:t>
      </w:r>
      <w:r w:rsidRPr="000F3CA3">
        <w:rPr>
          <w:rFonts w:ascii="Times New Roman" w:eastAsia="Times New Roman" w:hAnsi="Times New Roman" w:cs="Times New Roman"/>
          <w:i/>
          <w:iCs/>
          <w:color w:val="000000"/>
          <w:bdr w:val="none" w:sz="0" w:space="0" w:color="auto" w:frame="1"/>
          <w:lang w:eastAsia="en-GB"/>
        </w:rPr>
        <w:t>Children and Healthy Eating: A Systematic Review of Barriers and Facilitators.</w:t>
      </w:r>
      <w:r w:rsidRPr="000F3CA3">
        <w:rPr>
          <w:rFonts w:ascii="Times New Roman" w:eastAsia="Times New Roman" w:hAnsi="Times New Roman" w:cs="Times New Roman"/>
          <w:color w:val="000000"/>
          <w:bdr w:val="none" w:sz="0" w:space="0" w:color="auto" w:frame="1"/>
          <w:lang w:eastAsia="en-GB"/>
        </w:rPr>
        <w:t> London, UK: EPPI-Centre, Social Science Research Unit, Institute of Education, University of London; 2003.</w:t>
      </w:r>
      <w:r w:rsidRPr="000F3CA3">
        <w:rPr>
          <w:rFonts w:ascii="Times New Roman" w:eastAsia="Times New Roman" w:hAnsi="Times New Roman" w:cs="Times New Roman"/>
          <w:color w:val="000000"/>
          <w:bdr w:val="none" w:sz="0" w:space="0" w:color="auto" w:frame="1"/>
          <w:lang w:eastAsia="en-GB"/>
        </w:rPr>
        <w:br/>
      </w:r>
    </w:p>
    <w:p w14:paraId="62194694" w14:textId="49534D32" w:rsidR="00242EF6" w:rsidRPr="000F3CA3" w:rsidRDefault="00242EF6" w:rsidP="00242EF6">
      <w:pPr>
        <w:shd w:val="clear" w:color="auto" w:fill="FFFFFF"/>
        <w:textAlignment w:val="baseline"/>
        <w:rPr>
          <w:rFonts w:ascii="Times New Roman" w:eastAsia="Times New Roman" w:hAnsi="Times New Roman" w:cs="Times New Roman"/>
          <w:color w:val="000000"/>
          <w:bdr w:val="none" w:sz="0" w:space="0" w:color="auto" w:frame="1"/>
          <w:lang w:eastAsia="en-GB"/>
        </w:rPr>
      </w:pPr>
      <w:r w:rsidRPr="000F3CA3">
        <w:rPr>
          <w:rFonts w:ascii="Times New Roman" w:eastAsia="Times New Roman" w:hAnsi="Times New Roman" w:cs="Times New Roman"/>
          <w:color w:val="000000"/>
          <w:bdr w:val="none" w:sz="0" w:space="0" w:color="auto" w:frame="1"/>
          <w:lang w:eastAsia="en-GB"/>
        </w:rPr>
        <w:t>Harden A, Brunton G, Fletcher A, Oakley A, Burchett H, </w:t>
      </w:r>
      <w:proofErr w:type="spellStart"/>
      <w:r w:rsidRPr="000F3CA3">
        <w:rPr>
          <w:rFonts w:ascii="Times New Roman" w:eastAsia="Times New Roman" w:hAnsi="Times New Roman" w:cs="Times New Roman"/>
          <w:color w:val="000000"/>
          <w:bdr w:val="none" w:sz="0" w:space="0" w:color="auto" w:frame="1"/>
          <w:lang w:eastAsia="en-GB"/>
        </w:rPr>
        <w:t>Backhans</w:t>
      </w:r>
      <w:proofErr w:type="spellEnd"/>
      <w:r w:rsidRPr="000F3CA3">
        <w:rPr>
          <w:rFonts w:ascii="Times New Roman" w:eastAsia="Times New Roman" w:hAnsi="Times New Roman" w:cs="Times New Roman"/>
          <w:color w:val="000000"/>
          <w:bdr w:val="none" w:sz="0" w:space="0" w:color="auto" w:frame="1"/>
          <w:lang w:eastAsia="en-GB"/>
        </w:rPr>
        <w:t xml:space="preserve"> M. </w:t>
      </w:r>
      <w:r w:rsidRPr="000F3CA3">
        <w:rPr>
          <w:rFonts w:ascii="Times New Roman" w:eastAsia="Times New Roman" w:hAnsi="Times New Roman" w:cs="Times New Roman"/>
          <w:i/>
          <w:iCs/>
          <w:color w:val="000000"/>
          <w:bdr w:val="none" w:sz="0" w:space="0" w:color="auto" w:frame="1"/>
          <w:lang w:eastAsia="en-GB"/>
        </w:rPr>
        <w:t>Young People, Pregnancy and Social Exclusion: A Systematic Synthesis of Research Evidence to Identify Effective, Appropriate and Promising Approaches for Prevention and Support.</w:t>
      </w:r>
      <w:r w:rsidRPr="000F3CA3">
        <w:rPr>
          <w:rFonts w:ascii="Times New Roman" w:eastAsia="Times New Roman" w:hAnsi="Times New Roman" w:cs="Times New Roman"/>
          <w:color w:val="000000"/>
          <w:bdr w:val="none" w:sz="0" w:space="0" w:color="auto" w:frame="1"/>
          <w:lang w:eastAsia="en-GB"/>
        </w:rPr>
        <w:t> London, UK: EPPI-Centre, Social Science Research Unit, Institute of Education, University of London; 2006.</w:t>
      </w:r>
      <w:r w:rsidRPr="000F3CA3">
        <w:rPr>
          <w:rFonts w:ascii="Times New Roman" w:eastAsia="Times New Roman" w:hAnsi="Times New Roman" w:cs="Times New Roman"/>
          <w:color w:val="000000"/>
          <w:bdr w:val="none" w:sz="0" w:space="0" w:color="auto" w:frame="1"/>
          <w:lang w:eastAsia="en-GB"/>
        </w:rPr>
        <w:br/>
      </w:r>
    </w:p>
    <w:p w14:paraId="7EB59585" w14:textId="77777777" w:rsidR="00242EF6" w:rsidRPr="000F3CA3" w:rsidRDefault="00242EF6" w:rsidP="00242EF6">
      <w:pPr>
        <w:shd w:val="clear" w:color="auto" w:fill="FFFFFF"/>
        <w:textAlignment w:val="baseline"/>
        <w:rPr>
          <w:rFonts w:ascii="Times New Roman" w:eastAsia="Times New Roman" w:hAnsi="Times New Roman" w:cs="Times New Roman"/>
          <w:color w:val="000000"/>
          <w:bdr w:val="none" w:sz="0" w:space="0" w:color="auto" w:frame="1"/>
          <w:lang w:eastAsia="en-GB"/>
        </w:rPr>
      </w:pPr>
      <w:r w:rsidRPr="000F3CA3">
        <w:rPr>
          <w:rFonts w:ascii="Times New Roman" w:eastAsia="Times New Roman" w:hAnsi="Times New Roman" w:cs="Times New Roman"/>
          <w:color w:val="000000"/>
          <w:bdr w:val="none" w:sz="0" w:space="0" w:color="auto" w:frame="1"/>
          <w:lang w:eastAsia="en-GB"/>
        </w:rPr>
        <w:t>Brunton G, Wiggins M, Oakley A. </w:t>
      </w:r>
      <w:r w:rsidRPr="000F3CA3">
        <w:rPr>
          <w:rFonts w:ascii="Times New Roman" w:eastAsia="Times New Roman" w:hAnsi="Times New Roman" w:cs="Times New Roman"/>
          <w:i/>
          <w:iCs/>
          <w:color w:val="000000"/>
          <w:bdr w:val="none" w:sz="0" w:space="0" w:color="auto" w:frame="1"/>
          <w:lang w:eastAsia="en-GB"/>
        </w:rPr>
        <w:t xml:space="preserve">Becoming a </w:t>
      </w:r>
      <w:proofErr w:type="gramStart"/>
      <w:r w:rsidRPr="000F3CA3">
        <w:rPr>
          <w:rFonts w:ascii="Times New Roman" w:eastAsia="Times New Roman" w:hAnsi="Times New Roman" w:cs="Times New Roman"/>
          <w:i/>
          <w:iCs/>
          <w:color w:val="000000"/>
          <w:bdr w:val="none" w:sz="0" w:space="0" w:color="auto" w:frame="1"/>
          <w:lang w:eastAsia="en-GB"/>
        </w:rPr>
        <w:t>Mother</w:t>
      </w:r>
      <w:proofErr w:type="gramEnd"/>
      <w:r w:rsidRPr="000F3CA3">
        <w:rPr>
          <w:rFonts w:ascii="Times New Roman" w:eastAsia="Times New Roman" w:hAnsi="Times New Roman" w:cs="Times New Roman"/>
          <w:i/>
          <w:iCs/>
          <w:color w:val="000000"/>
          <w:bdr w:val="none" w:sz="0" w:space="0" w:color="auto" w:frame="1"/>
          <w:lang w:eastAsia="en-GB"/>
        </w:rPr>
        <w:t>: A Research Synthesis of Women's Views on the Experience of First-time Motherhood.</w:t>
      </w:r>
      <w:r w:rsidRPr="000F3CA3">
        <w:rPr>
          <w:rFonts w:ascii="Times New Roman" w:eastAsia="Times New Roman" w:hAnsi="Times New Roman" w:cs="Times New Roman"/>
          <w:color w:val="000000"/>
          <w:bdr w:val="none" w:sz="0" w:space="0" w:color="auto" w:frame="1"/>
          <w:lang w:eastAsia="en-GB"/>
        </w:rPr>
        <w:t> London, UK: EPPI Centre, Social Science Research Unit, Institute of Education, University of London; 2011.</w:t>
      </w:r>
    </w:p>
    <w:p w14:paraId="0925F0D5" w14:textId="77777777" w:rsidR="00242EF6" w:rsidRPr="00530239" w:rsidRDefault="00242EF6">
      <w:pPr>
        <w:rPr>
          <w:rFonts w:ascii="Times New Roman" w:hAnsi="Times New Roman" w:cs="Times New Roman"/>
          <w:sz w:val="28"/>
          <w:szCs w:val="28"/>
        </w:rPr>
      </w:pPr>
    </w:p>
    <w:sectPr w:rsidR="00242EF6" w:rsidRPr="00530239" w:rsidSect="00E45EF6">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132"/>
    <w:multiLevelType w:val="hybridMultilevel"/>
    <w:tmpl w:val="D5444D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03"/>
    <w:rsid w:val="00040331"/>
    <w:rsid w:val="00091793"/>
    <w:rsid w:val="000A0578"/>
    <w:rsid w:val="000F3CA3"/>
    <w:rsid w:val="00112A48"/>
    <w:rsid w:val="001A61D0"/>
    <w:rsid w:val="002008DF"/>
    <w:rsid w:val="002118E1"/>
    <w:rsid w:val="002261C0"/>
    <w:rsid w:val="00242EF6"/>
    <w:rsid w:val="00247414"/>
    <w:rsid w:val="00261757"/>
    <w:rsid w:val="00266247"/>
    <w:rsid w:val="00295634"/>
    <w:rsid w:val="002A4AA2"/>
    <w:rsid w:val="002B16A7"/>
    <w:rsid w:val="002C5330"/>
    <w:rsid w:val="002E4050"/>
    <w:rsid w:val="003669B5"/>
    <w:rsid w:val="0037678C"/>
    <w:rsid w:val="003961A5"/>
    <w:rsid w:val="003A21F2"/>
    <w:rsid w:val="003A4410"/>
    <w:rsid w:val="003B5F42"/>
    <w:rsid w:val="003B6AE2"/>
    <w:rsid w:val="003C0194"/>
    <w:rsid w:val="003D4B6D"/>
    <w:rsid w:val="00425CCA"/>
    <w:rsid w:val="00464904"/>
    <w:rsid w:val="00467169"/>
    <w:rsid w:val="004D3666"/>
    <w:rsid w:val="004D66A8"/>
    <w:rsid w:val="004F5342"/>
    <w:rsid w:val="0050323C"/>
    <w:rsid w:val="00530239"/>
    <w:rsid w:val="0053652A"/>
    <w:rsid w:val="005549F5"/>
    <w:rsid w:val="005837ED"/>
    <w:rsid w:val="00592B9B"/>
    <w:rsid w:val="0059465E"/>
    <w:rsid w:val="005C78A8"/>
    <w:rsid w:val="005E03CB"/>
    <w:rsid w:val="00632CD2"/>
    <w:rsid w:val="00662A0D"/>
    <w:rsid w:val="00670EB0"/>
    <w:rsid w:val="006A06EF"/>
    <w:rsid w:val="007227E4"/>
    <w:rsid w:val="00722EAA"/>
    <w:rsid w:val="0073291A"/>
    <w:rsid w:val="00740FF8"/>
    <w:rsid w:val="00741819"/>
    <w:rsid w:val="007A118D"/>
    <w:rsid w:val="007B5088"/>
    <w:rsid w:val="007E5DD5"/>
    <w:rsid w:val="007F3A9F"/>
    <w:rsid w:val="0082190F"/>
    <w:rsid w:val="00833ACE"/>
    <w:rsid w:val="008804E8"/>
    <w:rsid w:val="00884F16"/>
    <w:rsid w:val="008A4467"/>
    <w:rsid w:val="008C6BB0"/>
    <w:rsid w:val="008D3A07"/>
    <w:rsid w:val="008D648C"/>
    <w:rsid w:val="008E20CF"/>
    <w:rsid w:val="009438D3"/>
    <w:rsid w:val="009443B7"/>
    <w:rsid w:val="009454B6"/>
    <w:rsid w:val="009661F3"/>
    <w:rsid w:val="00971182"/>
    <w:rsid w:val="00977F6F"/>
    <w:rsid w:val="009A6BEF"/>
    <w:rsid w:val="009A6F9B"/>
    <w:rsid w:val="009B35B7"/>
    <w:rsid w:val="009C44A5"/>
    <w:rsid w:val="009D17CB"/>
    <w:rsid w:val="009E5828"/>
    <w:rsid w:val="009E680A"/>
    <w:rsid w:val="009E7A53"/>
    <w:rsid w:val="009F2D7E"/>
    <w:rsid w:val="00A06E39"/>
    <w:rsid w:val="00A06E57"/>
    <w:rsid w:val="00A1570C"/>
    <w:rsid w:val="00A2585C"/>
    <w:rsid w:val="00A44CD2"/>
    <w:rsid w:val="00A46405"/>
    <w:rsid w:val="00A64D69"/>
    <w:rsid w:val="00A96B12"/>
    <w:rsid w:val="00AB2989"/>
    <w:rsid w:val="00AE338B"/>
    <w:rsid w:val="00AE34B5"/>
    <w:rsid w:val="00AE7E52"/>
    <w:rsid w:val="00B217AA"/>
    <w:rsid w:val="00B618C4"/>
    <w:rsid w:val="00B711BE"/>
    <w:rsid w:val="00B74727"/>
    <w:rsid w:val="00B94B11"/>
    <w:rsid w:val="00B95F2E"/>
    <w:rsid w:val="00BA6C0B"/>
    <w:rsid w:val="00BB6950"/>
    <w:rsid w:val="00BD1641"/>
    <w:rsid w:val="00BD7B5B"/>
    <w:rsid w:val="00BF0145"/>
    <w:rsid w:val="00C00D0C"/>
    <w:rsid w:val="00C0510E"/>
    <w:rsid w:val="00C2083E"/>
    <w:rsid w:val="00C32372"/>
    <w:rsid w:val="00C3248F"/>
    <w:rsid w:val="00C369B3"/>
    <w:rsid w:val="00C434D0"/>
    <w:rsid w:val="00C53DB0"/>
    <w:rsid w:val="00C81E13"/>
    <w:rsid w:val="00C87D21"/>
    <w:rsid w:val="00C9065F"/>
    <w:rsid w:val="00CC3376"/>
    <w:rsid w:val="00CE3609"/>
    <w:rsid w:val="00CF44D2"/>
    <w:rsid w:val="00CF5B78"/>
    <w:rsid w:val="00D27D30"/>
    <w:rsid w:val="00D513ED"/>
    <w:rsid w:val="00D72028"/>
    <w:rsid w:val="00D72583"/>
    <w:rsid w:val="00D73268"/>
    <w:rsid w:val="00D82DA6"/>
    <w:rsid w:val="00DA6ED3"/>
    <w:rsid w:val="00E06287"/>
    <w:rsid w:val="00E4321D"/>
    <w:rsid w:val="00E45EF6"/>
    <w:rsid w:val="00E4691B"/>
    <w:rsid w:val="00E95A8B"/>
    <w:rsid w:val="00EB5F56"/>
    <w:rsid w:val="00F40803"/>
    <w:rsid w:val="00F57E8B"/>
    <w:rsid w:val="00F74D12"/>
    <w:rsid w:val="00FB0F10"/>
    <w:rsid w:val="00FE5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5A07BF"/>
  <w15:chartTrackingRefBased/>
  <w15:docId w15:val="{CD66C670-63B6-5840-8181-A94D6F7D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432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32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2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8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0803"/>
    <w:rPr>
      <w:rFonts w:ascii="Times New Roman" w:eastAsiaTheme="minorEastAsia" w:hAnsi="Times New Roman" w:cs="Times New Roman"/>
      <w:sz w:val="18"/>
      <w:szCs w:val="18"/>
    </w:rPr>
  </w:style>
  <w:style w:type="table" w:styleId="TableGrid">
    <w:name w:val="Table Grid"/>
    <w:basedOn w:val="TableNormal"/>
    <w:uiPriority w:val="39"/>
    <w:rsid w:val="00F4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408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96B12"/>
    <w:rPr>
      <w:sz w:val="16"/>
      <w:szCs w:val="16"/>
    </w:rPr>
  </w:style>
  <w:style w:type="paragraph" w:styleId="CommentText">
    <w:name w:val="annotation text"/>
    <w:basedOn w:val="Normal"/>
    <w:link w:val="CommentTextChar"/>
    <w:uiPriority w:val="99"/>
    <w:semiHidden/>
    <w:unhideWhenUsed/>
    <w:rsid w:val="00A96B12"/>
    <w:rPr>
      <w:rFonts w:eastAsiaTheme="minorHAnsi"/>
      <w:sz w:val="20"/>
      <w:szCs w:val="20"/>
    </w:rPr>
  </w:style>
  <w:style w:type="character" w:customStyle="1" w:styleId="CommentTextChar">
    <w:name w:val="Comment Text Char"/>
    <w:basedOn w:val="DefaultParagraphFont"/>
    <w:link w:val="CommentText"/>
    <w:uiPriority w:val="99"/>
    <w:semiHidden/>
    <w:rsid w:val="00A96B12"/>
    <w:rPr>
      <w:sz w:val="20"/>
      <w:szCs w:val="20"/>
    </w:rPr>
  </w:style>
  <w:style w:type="table" w:styleId="PlainTable2">
    <w:name w:val="Plain Table 2"/>
    <w:basedOn w:val="TableNormal"/>
    <w:uiPriority w:val="42"/>
    <w:rsid w:val="003B5F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432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32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21D"/>
    <w:rPr>
      <w:rFonts w:asciiTheme="majorHAnsi" w:eastAsiaTheme="majorEastAsia" w:hAnsiTheme="majorHAnsi" w:cstheme="majorBidi"/>
      <w:color w:val="1F3763" w:themeColor="accent1" w:themeShade="7F"/>
    </w:rPr>
  </w:style>
  <w:style w:type="character" w:customStyle="1" w:styleId="font181">
    <w:name w:val="font181"/>
    <w:basedOn w:val="DefaultParagraphFont"/>
    <w:rsid w:val="003C0194"/>
    <w:rPr>
      <w:rFonts w:ascii="Calibri (Body)" w:hAnsi="Calibri (Body)" w:hint="default"/>
      <w:b w:val="0"/>
      <w:bCs w:val="0"/>
      <w:i w:val="0"/>
      <w:iCs w:val="0"/>
      <w:strike w:val="0"/>
      <w:dstrike w:val="0"/>
      <w:color w:val="FF0000"/>
      <w:sz w:val="24"/>
      <w:szCs w:val="24"/>
      <w:u w:val="none"/>
      <w:effect w:val="none"/>
    </w:rPr>
  </w:style>
  <w:style w:type="character" w:customStyle="1" w:styleId="font01">
    <w:name w:val="font01"/>
    <w:basedOn w:val="DefaultParagraphFont"/>
    <w:rsid w:val="003C0194"/>
    <w:rPr>
      <w:rFonts w:ascii="Calibri" w:hAnsi="Calibri" w:cs="Calibri" w:hint="default"/>
      <w:b w:val="0"/>
      <w:bCs w:val="0"/>
      <w:i w:val="0"/>
      <w:iCs w:val="0"/>
      <w:strike w:val="0"/>
      <w:dstrike w:val="0"/>
      <w:color w:val="000000"/>
      <w:sz w:val="24"/>
      <w:szCs w:val="24"/>
      <w:u w:val="none"/>
      <w:effect w:val="none"/>
    </w:rPr>
  </w:style>
  <w:style w:type="character" w:customStyle="1" w:styleId="font171">
    <w:name w:val="font171"/>
    <w:basedOn w:val="DefaultParagraphFont"/>
    <w:rsid w:val="003C0194"/>
    <w:rPr>
      <w:rFonts w:ascii="Calibri" w:hAnsi="Calibri" w:cs="Calibri" w:hint="default"/>
      <w:b w:val="0"/>
      <w:bCs w:val="0"/>
      <w:i w:val="0"/>
      <w:iCs w:val="0"/>
      <w:strike w:val="0"/>
      <w:dstrike w:val="0"/>
      <w:color w:val="FF0000"/>
      <w:sz w:val="24"/>
      <w:szCs w:val="24"/>
      <w:u w:val="none"/>
      <w:effect w:val="none"/>
    </w:rPr>
  </w:style>
  <w:style w:type="paragraph" w:styleId="ListParagraph">
    <w:name w:val="List Paragraph"/>
    <w:basedOn w:val="Normal"/>
    <w:uiPriority w:val="34"/>
    <w:qFormat/>
    <w:rsid w:val="003C0194"/>
    <w:pPr>
      <w:ind w:left="720"/>
      <w:contextualSpacing/>
    </w:pPr>
  </w:style>
  <w:style w:type="paragraph" w:styleId="NormalWeb">
    <w:name w:val="Normal (Web)"/>
    <w:basedOn w:val="Normal"/>
    <w:uiPriority w:val="99"/>
    <w:semiHidden/>
    <w:unhideWhenUsed/>
    <w:rsid w:val="00242EF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46697">
      <w:bodyDiv w:val="1"/>
      <w:marLeft w:val="0"/>
      <w:marRight w:val="0"/>
      <w:marTop w:val="0"/>
      <w:marBottom w:val="0"/>
      <w:divBdr>
        <w:top w:val="none" w:sz="0" w:space="0" w:color="auto"/>
        <w:left w:val="none" w:sz="0" w:space="0" w:color="auto"/>
        <w:bottom w:val="none" w:sz="0" w:space="0" w:color="auto"/>
        <w:right w:val="none" w:sz="0" w:space="0" w:color="auto"/>
      </w:divBdr>
    </w:div>
    <w:div w:id="798575917">
      <w:bodyDiv w:val="1"/>
      <w:marLeft w:val="0"/>
      <w:marRight w:val="0"/>
      <w:marTop w:val="0"/>
      <w:marBottom w:val="0"/>
      <w:divBdr>
        <w:top w:val="none" w:sz="0" w:space="0" w:color="auto"/>
        <w:left w:val="none" w:sz="0" w:space="0" w:color="auto"/>
        <w:bottom w:val="none" w:sz="0" w:space="0" w:color="auto"/>
        <w:right w:val="none" w:sz="0" w:space="0" w:color="auto"/>
      </w:divBdr>
      <w:divsChild>
        <w:div w:id="899098951">
          <w:marLeft w:val="0"/>
          <w:marRight w:val="0"/>
          <w:marTop w:val="0"/>
          <w:marBottom w:val="0"/>
          <w:divBdr>
            <w:top w:val="none" w:sz="0" w:space="0" w:color="auto"/>
            <w:left w:val="none" w:sz="0" w:space="0" w:color="auto"/>
            <w:bottom w:val="none" w:sz="0" w:space="0" w:color="auto"/>
            <w:right w:val="none" w:sz="0" w:space="0" w:color="auto"/>
          </w:divBdr>
        </w:div>
        <w:div w:id="332345993">
          <w:marLeft w:val="0"/>
          <w:marRight w:val="0"/>
          <w:marTop w:val="0"/>
          <w:marBottom w:val="0"/>
          <w:divBdr>
            <w:top w:val="none" w:sz="0" w:space="0" w:color="auto"/>
            <w:left w:val="none" w:sz="0" w:space="0" w:color="auto"/>
            <w:bottom w:val="none" w:sz="0" w:space="0" w:color="auto"/>
            <w:right w:val="none" w:sz="0" w:space="0" w:color="auto"/>
          </w:divBdr>
        </w:div>
        <w:div w:id="1530875426">
          <w:marLeft w:val="0"/>
          <w:marRight w:val="0"/>
          <w:marTop w:val="0"/>
          <w:marBottom w:val="0"/>
          <w:divBdr>
            <w:top w:val="none" w:sz="0" w:space="0" w:color="auto"/>
            <w:left w:val="none" w:sz="0" w:space="0" w:color="auto"/>
            <w:bottom w:val="none" w:sz="0" w:space="0" w:color="auto"/>
            <w:right w:val="none" w:sz="0" w:space="0" w:color="auto"/>
          </w:divBdr>
        </w:div>
        <w:div w:id="452987084">
          <w:marLeft w:val="0"/>
          <w:marRight w:val="0"/>
          <w:marTop w:val="0"/>
          <w:marBottom w:val="0"/>
          <w:divBdr>
            <w:top w:val="none" w:sz="0" w:space="0" w:color="auto"/>
            <w:left w:val="none" w:sz="0" w:space="0" w:color="auto"/>
            <w:bottom w:val="none" w:sz="0" w:space="0" w:color="auto"/>
            <w:right w:val="none" w:sz="0" w:space="0" w:color="auto"/>
          </w:divBdr>
        </w:div>
        <w:div w:id="110903322">
          <w:marLeft w:val="0"/>
          <w:marRight w:val="0"/>
          <w:marTop w:val="0"/>
          <w:marBottom w:val="0"/>
          <w:divBdr>
            <w:top w:val="none" w:sz="0" w:space="0" w:color="auto"/>
            <w:left w:val="none" w:sz="0" w:space="0" w:color="auto"/>
            <w:bottom w:val="none" w:sz="0" w:space="0" w:color="auto"/>
            <w:right w:val="none" w:sz="0" w:space="0" w:color="auto"/>
          </w:divBdr>
        </w:div>
        <w:div w:id="881601462">
          <w:marLeft w:val="0"/>
          <w:marRight w:val="0"/>
          <w:marTop w:val="0"/>
          <w:marBottom w:val="0"/>
          <w:divBdr>
            <w:top w:val="none" w:sz="0" w:space="0" w:color="auto"/>
            <w:left w:val="none" w:sz="0" w:space="0" w:color="auto"/>
            <w:bottom w:val="none" w:sz="0" w:space="0" w:color="auto"/>
            <w:right w:val="none" w:sz="0" w:space="0" w:color="auto"/>
          </w:divBdr>
        </w:div>
        <w:div w:id="1952010507">
          <w:marLeft w:val="0"/>
          <w:marRight w:val="0"/>
          <w:marTop w:val="0"/>
          <w:marBottom w:val="0"/>
          <w:divBdr>
            <w:top w:val="none" w:sz="0" w:space="0" w:color="auto"/>
            <w:left w:val="none" w:sz="0" w:space="0" w:color="auto"/>
            <w:bottom w:val="none" w:sz="0" w:space="0" w:color="auto"/>
            <w:right w:val="none" w:sz="0" w:space="0" w:color="auto"/>
          </w:divBdr>
        </w:div>
      </w:divsChild>
    </w:div>
    <w:div w:id="8557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5696</Words>
  <Characters>32473</Characters>
  <Application>Microsoft Office Word</Application>
  <DocSecurity>0</DocSecurity>
  <Lines>270</Lines>
  <Paragraphs>76</Paragraphs>
  <ScaleCrop>false</ScaleCrop>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Hermaszewska</dc:creator>
  <cp:keywords/>
  <dc:description/>
  <cp:lastModifiedBy>Susannah Hermaszewska</cp:lastModifiedBy>
  <cp:revision>2</cp:revision>
  <dcterms:created xsi:type="dcterms:W3CDTF">2021-06-04T09:28:00Z</dcterms:created>
  <dcterms:modified xsi:type="dcterms:W3CDTF">2021-06-04T09:28:00Z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iteId">
    <vt:lpwstr>dd615949-5bd0-4da0-ac52-28ef8d336373</vt:lpwstr>
  </property>
  <property fmtid="{D5CDD505-2E9C-101B-9397-08002B2CF9AE}" pid="4" name="MSIP_Label_06c24981-b6df-48f8-949b-0896357b9b03_ActionId">
    <vt:lpwstr>845df640-b009-4e74-a208-deb8ee8a5ecb</vt:lpwstr>
  </property>
  <property fmtid="{D5CDD505-2E9C-101B-9397-08002B2CF9AE}" pid="5" name="MSIP_Label_06c24981-b6df-48f8-949b-0896357b9b03_Method">
    <vt:lpwstr>Privileged</vt:lpwstr>
  </property>
  <property fmtid="{D5CDD505-2E9C-101B-9397-08002B2CF9AE}" pid="6" name="MSIP_Label_06c24981-b6df-48f8-949b-0896357b9b03_SetDate">
    <vt:lpwstr>2021-05-17T12:40:51Z</vt:lpwstr>
  </property>
  <property fmtid="{D5CDD505-2E9C-101B-9397-08002B2CF9AE}" pid="7" name="MSIP_Label_06c24981-b6df-48f8-949b-0896357b9b03_Name">
    <vt:lpwstr>Official</vt:lpwstr>
  </property>
  <property fmtid="{D5CDD505-2E9C-101B-9397-08002B2CF9AE}" pid="8" name="MSIP_Label_06c24981-b6df-48f8-949b-0896357b9b03_ContentBits">
    <vt:lpwstr>0</vt:lpwstr>
  </property>
</Properties>
</file>