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E2A8" w14:textId="4D936E6D" w:rsidR="00804907" w:rsidRDefault="005F2A7B">
      <w:pPr>
        <w:rPr>
          <w:rFonts w:ascii="Times New Roman" w:hAnsi="Times New Roman" w:cs="Times New Roman"/>
          <w:sz w:val="24"/>
          <w:szCs w:val="24"/>
        </w:rPr>
      </w:pPr>
      <w:r w:rsidRPr="005F2A7B">
        <w:rPr>
          <w:rFonts w:ascii="Times New Roman" w:hAnsi="Times New Roman" w:cs="Times New Roman"/>
          <w:sz w:val="24"/>
          <w:szCs w:val="24"/>
        </w:rPr>
        <w:t xml:space="preserve">Supplementary Table 1: Estimated proportion of </w:t>
      </w:r>
      <w:r w:rsidRPr="005F2A7B">
        <w:rPr>
          <w:rFonts w:ascii="Times New Roman" w:hAnsi="Times New Roman" w:cs="Times New Roman"/>
          <w:sz w:val="24"/>
          <w:szCs w:val="24"/>
        </w:rPr>
        <w:t xml:space="preserve">different mental illness </w:t>
      </w:r>
      <w:r w:rsidRPr="005F2A7B">
        <w:rPr>
          <w:rFonts w:ascii="Times New Roman" w:hAnsi="Times New Roman" w:cs="Times New Roman"/>
          <w:sz w:val="24"/>
          <w:szCs w:val="24"/>
        </w:rPr>
        <w:t xml:space="preserve">that </w:t>
      </w:r>
      <w:r w:rsidRPr="005F2A7B">
        <w:rPr>
          <w:rFonts w:ascii="Times New Roman" w:hAnsi="Times New Roman" w:cs="Times New Roman"/>
          <w:sz w:val="24"/>
          <w:szCs w:val="24"/>
        </w:rPr>
        <w:t xml:space="preserve">informal carers </w:t>
      </w:r>
      <w:r w:rsidRPr="005F2A7B">
        <w:rPr>
          <w:rFonts w:ascii="Times New Roman" w:hAnsi="Times New Roman" w:cs="Times New Roman"/>
          <w:sz w:val="24"/>
          <w:szCs w:val="24"/>
        </w:rPr>
        <w:t xml:space="preserve">who were not in the labour force due to caring for mental illness </w:t>
      </w:r>
      <w:r w:rsidRPr="005F2A7B">
        <w:rPr>
          <w:rFonts w:ascii="Times New Roman" w:hAnsi="Times New Roman" w:cs="Times New Roman"/>
          <w:sz w:val="24"/>
          <w:szCs w:val="24"/>
        </w:rPr>
        <w:t xml:space="preserve">were caring for and the </w:t>
      </w:r>
      <w:r w:rsidR="00346038">
        <w:rPr>
          <w:rFonts w:ascii="Times New Roman" w:hAnsi="Times New Roman" w:cs="Times New Roman"/>
          <w:sz w:val="24"/>
          <w:szCs w:val="24"/>
        </w:rPr>
        <w:t xml:space="preserve">estimated proportion of different mental illness among </w:t>
      </w:r>
      <w:r w:rsidRPr="005F2A7B">
        <w:rPr>
          <w:rFonts w:ascii="Times New Roman" w:hAnsi="Times New Roman" w:cs="Times New Roman"/>
          <w:sz w:val="24"/>
          <w:szCs w:val="24"/>
        </w:rPr>
        <w:t>Australian</w:t>
      </w:r>
      <w:r w:rsidR="00346038">
        <w:rPr>
          <w:rFonts w:ascii="Times New Roman" w:hAnsi="Times New Roman" w:cs="Times New Roman"/>
          <w:sz w:val="24"/>
          <w:szCs w:val="24"/>
        </w:rPr>
        <w:t>s</w:t>
      </w:r>
      <w:r w:rsidRPr="005F2A7B">
        <w:rPr>
          <w:rFonts w:ascii="Times New Roman" w:hAnsi="Times New Roman" w:cs="Times New Roman"/>
          <w:sz w:val="24"/>
          <w:szCs w:val="24"/>
        </w:rPr>
        <w:t xml:space="preserve"> </w:t>
      </w:r>
      <w:r w:rsidR="00346038">
        <w:rPr>
          <w:rFonts w:ascii="Times New Roman" w:hAnsi="Times New Roman" w:cs="Times New Roman"/>
          <w:sz w:val="24"/>
          <w:szCs w:val="24"/>
        </w:rPr>
        <w:t xml:space="preserve">who </w:t>
      </w:r>
      <w:r w:rsidRPr="005F2A7B">
        <w:rPr>
          <w:rFonts w:ascii="Times New Roman" w:hAnsi="Times New Roman" w:cs="Times New Roman"/>
          <w:sz w:val="24"/>
          <w:szCs w:val="24"/>
        </w:rPr>
        <w:t>reported having them as a main chronic condition in 2015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1275"/>
        <w:gridCol w:w="1276"/>
        <w:gridCol w:w="1276"/>
        <w:gridCol w:w="1366"/>
      </w:tblGrid>
      <w:tr w:rsidR="00011364" w14:paraId="10C3D95A" w14:textId="54150344" w:rsidTr="00D45BDB">
        <w:tc>
          <w:tcPr>
            <w:tcW w:w="2830" w:type="dxa"/>
          </w:tcPr>
          <w:p w14:paraId="187D1FC8" w14:textId="77777777" w:rsidR="00011364" w:rsidRDefault="00011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14:paraId="7062938F" w14:textId="23E8B549" w:rsidR="00011364" w:rsidRPr="00011364" w:rsidRDefault="00011364" w:rsidP="002E0D2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Informal carers who were not in the labour force due to caring for someone with mental illness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42" w:type="dxa"/>
            <w:gridSpan w:val="2"/>
          </w:tcPr>
          <w:p w14:paraId="452B24B0" w14:textId="3180D7A8" w:rsidR="00011364" w:rsidRDefault="00011364" w:rsidP="002E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Australians with mental illness as a main condition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11364" w14:paraId="5DC0D8B3" w14:textId="232B5DBD" w:rsidTr="00D45BDB">
        <w:tc>
          <w:tcPr>
            <w:tcW w:w="2830" w:type="dxa"/>
          </w:tcPr>
          <w:p w14:paraId="07E37A56" w14:textId="5DE07D50" w:rsidR="00011364" w:rsidRDefault="0001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mental illness</w:t>
            </w:r>
          </w:p>
        </w:tc>
        <w:tc>
          <w:tcPr>
            <w:tcW w:w="993" w:type="dxa"/>
          </w:tcPr>
          <w:p w14:paraId="3CD8E50C" w14:textId="45E733BA" w:rsidR="00011364" w:rsidRDefault="00011364" w:rsidP="002E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Survey records</w:t>
            </w:r>
          </w:p>
        </w:tc>
        <w:tc>
          <w:tcPr>
            <w:tcW w:w="1275" w:type="dxa"/>
          </w:tcPr>
          <w:p w14:paraId="67D7D2DA" w14:textId="712ACF33" w:rsidR="00011364" w:rsidRDefault="00011364" w:rsidP="002E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Weighted pop</w:t>
            </w:r>
            <w:r w:rsidR="00D45BDB">
              <w:rPr>
                <w:rFonts w:ascii="Times New Roman" w:hAnsi="Times New Roman" w:cs="Times New Roman"/>
                <w:sz w:val="24"/>
                <w:szCs w:val="24"/>
              </w:rPr>
              <w:t>ulation</w:t>
            </w:r>
          </w:p>
        </w:tc>
        <w:tc>
          <w:tcPr>
            <w:tcW w:w="1276" w:type="dxa"/>
          </w:tcPr>
          <w:p w14:paraId="4A18C23D" w14:textId="50ADF063" w:rsidR="00011364" w:rsidRDefault="00011364" w:rsidP="002E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Proportion (%)</w:t>
            </w:r>
          </w:p>
        </w:tc>
        <w:tc>
          <w:tcPr>
            <w:tcW w:w="1276" w:type="dxa"/>
          </w:tcPr>
          <w:p w14:paraId="6492C483" w14:textId="39BE018E" w:rsidR="00011364" w:rsidRDefault="00011364" w:rsidP="002E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Weighted pop</w:t>
            </w:r>
            <w:r w:rsidR="00D45BDB">
              <w:rPr>
                <w:rFonts w:ascii="Times New Roman" w:hAnsi="Times New Roman" w:cs="Times New Roman"/>
                <w:sz w:val="24"/>
                <w:szCs w:val="24"/>
              </w:rPr>
              <w:t>ulation</w:t>
            </w:r>
          </w:p>
        </w:tc>
        <w:tc>
          <w:tcPr>
            <w:tcW w:w="1366" w:type="dxa"/>
          </w:tcPr>
          <w:p w14:paraId="51B7E16B" w14:textId="525A2C43" w:rsidR="00011364" w:rsidRDefault="00011364" w:rsidP="002E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Proportion</w:t>
            </w:r>
            <w:r w:rsidR="00D45BD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011364" w14:paraId="52B67AA5" w14:textId="164FA3D6" w:rsidTr="00D45BDB">
        <w:tc>
          <w:tcPr>
            <w:tcW w:w="2830" w:type="dxa"/>
          </w:tcPr>
          <w:p w14:paraId="4A462D42" w14:textId="3FC8AF47" w:rsidR="00011364" w:rsidRDefault="0001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Dementia</w:t>
            </w:r>
          </w:p>
        </w:tc>
        <w:tc>
          <w:tcPr>
            <w:tcW w:w="993" w:type="dxa"/>
          </w:tcPr>
          <w:p w14:paraId="01431BD7" w14:textId="27578D9E" w:rsidR="00011364" w:rsidRDefault="00011364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14:paraId="068FB8F0" w14:textId="4B027612" w:rsidR="00011364" w:rsidRDefault="00011364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2,500</w:t>
            </w:r>
          </w:p>
        </w:tc>
        <w:tc>
          <w:tcPr>
            <w:tcW w:w="1276" w:type="dxa"/>
          </w:tcPr>
          <w:p w14:paraId="6B28A9FC" w14:textId="4998191B" w:rsidR="00011364" w:rsidRDefault="00011364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1276" w:type="dxa"/>
          </w:tcPr>
          <w:p w14:paraId="599CB848" w14:textId="3E8B1759" w:rsidR="00011364" w:rsidRDefault="00C031A9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="006C73F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6" w:type="dxa"/>
          </w:tcPr>
          <w:p w14:paraId="084CF3AE" w14:textId="4012828A" w:rsidR="00011364" w:rsidRDefault="00C1058E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011364" w14:paraId="5F70B035" w14:textId="0B2D10C3" w:rsidTr="00D45BDB">
        <w:tc>
          <w:tcPr>
            <w:tcW w:w="2830" w:type="dxa"/>
          </w:tcPr>
          <w:p w14:paraId="3D8BFEC4" w14:textId="4FBC4357" w:rsidR="00011364" w:rsidRDefault="0001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Schizophrenia</w:t>
            </w:r>
          </w:p>
        </w:tc>
        <w:tc>
          <w:tcPr>
            <w:tcW w:w="993" w:type="dxa"/>
          </w:tcPr>
          <w:p w14:paraId="3EB9723B" w14:textId="18DD8824" w:rsidR="00011364" w:rsidRDefault="00011364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14:paraId="6B6010C8" w14:textId="228E1281" w:rsidR="00011364" w:rsidRDefault="00011364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1,800</w:t>
            </w:r>
          </w:p>
        </w:tc>
        <w:tc>
          <w:tcPr>
            <w:tcW w:w="1276" w:type="dxa"/>
          </w:tcPr>
          <w:p w14:paraId="4258556E" w14:textId="6ABF770D" w:rsidR="00011364" w:rsidRDefault="00011364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1276" w:type="dxa"/>
          </w:tcPr>
          <w:p w14:paraId="4F9D17C1" w14:textId="05BD05FE" w:rsidR="00011364" w:rsidRDefault="006C73F7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43,600</w:t>
            </w:r>
          </w:p>
        </w:tc>
        <w:tc>
          <w:tcPr>
            <w:tcW w:w="1366" w:type="dxa"/>
          </w:tcPr>
          <w:p w14:paraId="5AE8C54E" w14:textId="693BF43E" w:rsidR="00011364" w:rsidRDefault="00C1058E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011364" w14:paraId="179CB1EE" w14:textId="2EE63194" w:rsidTr="00D45BDB">
        <w:tc>
          <w:tcPr>
            <w:tcW w:w="2830" w:type="dxa"/>
          </w:tcPr>
          <w:p w14:paraId="0124BC4C" w14:textId="65503F84" w:rsidR="00011364" w:rsidRDefault="0001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Depression affective disorder (excluding postnatal depression)</w:t>
            </w:r>
          </w:p>
        </w:tc>
        <w:tc>
          <w:tcPr>
            <w:tcW w:w="993" w:type="dxa"/>
          </w:tcPr>
          <w:p w14:paraId="79585751" w14:textId="3011C5EB" w:rsidR="00011364" w:rsidRDefault="00011364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14:paraId="4D1AC8F8" w14:textId="32AC1F36" w:rsidR="00011364" w:rsidRDefault="00011364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276" w:type="dxa"/>
          </w:tcPr>
          <w:p w14:paraId="05B5E8DE" w14:textId="0DCE8C62" w:rsidR="00011364" w:rsidRDefault="00011364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1276" w:type="dxa"/>
          </w:tcPr>
          <w:p w14:paraId="50AC10CC" w14:textId="6093F069" w:rsidR="00011364" w:rsidRDefault="006C73F7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361,800</w:t>
            </w:r>
          </w:p>
        </w:tc>
        <w:tc>
          <w:tcPr>
            <w:tcW w:w="1366" w:type="dxa"/>
          </w:tcPr>
          <w:p w14:paraId="5008D85A" w14:textId="705D2AAB" w:rsidR="00011364" w:rsidRDefault="00C1058E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37.2</w:t>
            </w:r>
          </w:p>
        </w:tc>
      </w:tr>
      <w:tr w:rsidR="00011364" w14:paraId="60100348" w14:textId="7E60C983" w:rsidTr="00D45BDB">
        <w:tc>
          <w:tcPr>
            <w:tcW w:w="2830" w:type="dxa"/>
          </w:tcPr>
          <w:p w14:paraId="7162B726" w14:textId="21349A53" w:rsidR="00011364" w:rsidRDefault="0001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Phobic and anxiety disorders</w:t>
            </w:r>
          </w:p>
        </w:tc>
        <w:tc>
          <w:tcPr>
            <w:tcW w:w="993" w:type="dxa"/>
          </w:tcPr>
          <w:p w14:paraId="731915C7" w14:textId="34E288F6" w:rsidR="00011364" w:rsidRDefault="00011364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24655F91" w14:textId="07F9C030" w:rsidR="00011364" w:rsidRDefault="00011364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76" w:type="dxa"/>
          </w:tcPr>
          <w:p w14:paraId="2EA4324E" w14:textId="14C603BF" w:rsidR="00011364" w:rsidRDefault="00011364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276" w:type="dxa"/>
          </w:tcPr>
          <w:p w14:paraId="3ADE69A8" w14:textId="69917885" w:rsidR="00011364" w:rsidRDefault="006C73F7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</w:t>
            </w:r>
            <w:r w:rsidR="00515F4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6" w:type="dxa"/>
          </w:tcPr>
          <w:p w14:paraId="621F981B" w14:textId="046525AD" w:rsidR="00011364" w:rsidRDefault="00F14A62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32.4</w:t>
            </w:r>
          </w:p>
        </w:tc>
      </w:tr>
      <w:tr w:rsidR="00011364" w14:paraId="1BCA77FD" w14:textId="711B24D7" w:rsidTr="00D45BDB">
        <w:tc>
          <w:tcPr>
            <w:tcW w:w="2830" w:type="dxa"/>
          </w:tcPr>
          <w:p w14:paraId="615AD78B" w14:textId="71662DC0" w:rsidR="00011364" w:rsidRDefault="0001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Nervous tension/stress</w:t>
            </w:r>
          </w:p>
        </w:tc>
        <w:tc>
          <w:tcPr>
            <w:tcW w:w="993" w:type="dxa"/>
          </w:tcPr>
          <w:p w14:paraId="750BC908" w14:textId="1720621F" w:rsidR="00011364" w:rsidRDefault="00011364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602C3A6E" w14:textId="1C8DAA6E" w:rsidR="00011364" w:rsidRDefault="00011364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1,400</w:t>
            </w:r>
          </w:p>
        </w:tc>
        <w:tc>
          <w:tcPr>
            <w:tcW w:w="1276" w:type="dxa"/>
          </w:tcPr>
          <w:p w14:paraId="3C7D1D76" w14:textId="2A3512DF" w:rsidR="00011364" w:rsidRDefault="00011364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1276" w:type="dxa"/>
          </w:tcPr>
          <w:p w14:paraId="5F89615F" w14:textId="25853E53" w:rsidR="00011364" w:rsidRDefault="00515F4F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169,400</w:t>
            </w:r>
          </w:p>
        </w:tc>
        <w:tc>
          <w:tcPr>
            <w:tcW w:w="1366" w:type="dxa"/>
          </w:tcPr>
          <w:p w14:paraId="39612E90" w14:textId="15307C1B" w:rsidR="00011364" w:rsidRDefault="00F14A62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</w:tr>
      <w:tr w:rsidR="00011364" w14:paraId="702C3FC3" w14:textId="604417DD" w:rsidTr="00D45BDB">
        <w:tc>
          <w:tcPr>
            <w:tcW w:w="2830" w:type="dxa"/>
          </w:tcPr>
          <w:p w14:paraId="4169D936" w14:textId="2D421F4C" w:rsidR="00011364" w:rsidRDefault="0001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mental and behavioural disorders</w:t>
            </w:r>
          </w:p>
        </w:tc>
        <w:tc>
          <w:tcPr>
            <w:tcW w:w="993" w:type="dxa"/>
          </w:tcPr>
          <w:p w14:paraId="14BEBE38" w14:textId="417DCB78" w:rsidR="00011364" w:rsidRDefault="00011364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14:paraId="74941666" w14:textId="10A04E67" w:rsidR="00011364" w:rsidRDefault="00011364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1276" w:type="dxa"/>
          </w:tcPr>
          <w:p w14:paraId="7C1CE98B" w14:textId="2A5C320F" w:rsidR="00011364" w:rsidRDefault="00011364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32.9</w:t>
            </w:r>
          </w:p>
        </w:tc>
        <w:tc>
          <w:tcPr>
            <w:tcW w:w="1276" w:type="dxa"/>
          </w:tcPr>
          <w:p w14:paraId="4BCB917F" w14:textId="03A9D26A" w:rsidR="00011364" w:rsidRDefault="000667F5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49,800</w:t>
            </w:r>
          </w:p>
        </w:tc>
        <w:tc>
          <w:tcPr>
            <w:tcW w:w="1366" w:type="dxa"/>
          </w:tcPr>
          <w:p w14:paraId="2F54530D" w14:textId="6416BAC6" w:rsidR="00F14A62" w:rsidRDefault="00F14A62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011364" w14:paraId="192782B9" w14:textId="5102E46D" w:rsidTr="00D45BDB">
        <w:tc>
          <w:tcPr>
            <w:tcW w:w="2830" w:type="dxa"/>
          </w:tcPr>
          <w:p w14:paraId="6C970DA7" w14:textId="223B4210" w:rsidR="00011364" w:rsidRDefault="0001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93" w:type="dxa"/>
          </w:tcPr>
          <w:p w14:paraId="79F3BC92" w14:textId="45EBD684" w:rsidR="00011364" w:rsidRDefault="00011364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</w:tcPr>
          <w:p w14:paraId="16962574" w14:textId="5621BCD5" w:rsidR="00011364" w:rsidRDefault="00011364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12,900</w:t>
            </w:r>
          </w:p>
        </w:tc>
        <w:tc>
          <w:tcPr>
            <w:tcW w:w="1276" w:type="dxa"/>
          </w:tcPr>
          <w:p w14:paraId="1EEF0AC6" w14:textId="373F4BFE" w:rsidR="00011364" w:rsidRDefault="00011364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2FB81FD8" w14:textId="32B00393" w:rsidR="00011364" w:rsidRDefault="0032185C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972,</w:t>
            </w:r>
            <w:r w:rsidR="00C1058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</w:tcPr>
          <w:p w14:paraId="7702071B" w14:textId="5DD5ECBB" w:rsidR="00011364" w:rsidRDefault="00D45BDB" w:rsidP="00A5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7BB5737B" w14:textId="4520C39C" w:rsidR="00011364" w:rsidRDefault="00011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Source: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Care&amp;WorkMOD</w:t>
      </w:r>
      <w:proofErr w:type="spellEnd"/>
    </w:p>
    <w:p w14:paraId="14FD0753" w14:textId="48285220" w:rsidR="00011364" w:rsidRPr="00011364" w:rsidRDefault="00011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Source: </w:t>
      </w:r>
      <w:r w:rsidR="00EE27F8">
        <w:rPr>
          <w:rFonts w:ascii="Times New Roman" w:hAnsi="Times New Roman" w:cs="Times New Roman"/>
          <w:sz w:val="24"/>
          <w:szCs w:val="24"/>
        </w:rPr>
        <w:t xml:space="preserve">ABS </w:t>
      </w:r>
      <w:r>
        <w:rPr>
          <w:rFonts w:ascii="Times New Roman" w:hAnsi="Times New Roman" w:cs="Times New Roman"/>
          <w:sz w:val="24"/>
          <w:szCs w:val="24"/>
        </w:rPr>
        <w:t>Survey of Disability, Ageing and Carers, 2015</w:t>
      </w:r>
    </w:p>
    <w:p w14:paraId="57E76EE8" w14:textId="77777777" w:rsidR="00011364" w:rsidRPr="00011364" w:rsidRDefault="00011364">
      <w:pPr>
        <w:rPr>
          <w:rFonts w:ascii="Times New Roman" w:hAnsi="Times New Roman" w:cs="Times New Roman"/>
          <w:sz w:val="24"/>
          <w:szCs w:val="24"/>
        </w:rPr>
      </w:pPr>
    </w:p>
    <w:sectPr w:rsidR="00011364" w:rsidRPr="00011364" w:rsidSect="005F2A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7B"/>
    <w:rsid w:val="00011364"/>
    <w:rsid w:val="000667F5"/>
    <w:rsid w:val="002E0D23"/>
    <w:rsid w:val="0032185C"/>
    <w:rsid w:val="00346038"/>
    <w:rsid w:val="00515F4F"/>
    <w:rsid w:val="00576107"/>
    <w:rsid w:val="005F2A7B"/>
    <w:rsid w:val="006C73F7"/>
    <w:rsid w:val="00804907"/>
    <w:rsid w:val="00A14DD6"/>
    <w:rsid w:val="00A56C27"/>
    <w:rsid w:val="00A572C8"/>
    <w:rsid w:val="00C031A9"/>
    <w:rsid w:val="00C1058E"/>
    <w:rsid w:val="00D45BDB"/>
    <w:rsid w:val="00EE27F8"/>
    <w:rsid w:val="00F1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DDBB5"/>
  <w15:chartTrackingRefBased/>
  <w15:docId w15:val="{83B811C9-41ED-423D-BB5B-5CDEC156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c514c1-a717-4087-be06-d40d2070ad52}" enabled="0" method="" siteId="{82c514c1-a717-4087-be06-d40d2070ad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Rupendra Shrestha</dc:creator>
  <cp:keywords/>
  <dc:description/>
  <cp:lastModifiedBy>Rupendra Shrestha</cp:lastModifiedBy>
  <cp:revision>11</cp:revision>
  <dcterms:created xsi:type="dcterms:W3CDTF">2022-05-06T04:16:00Z</dcterms:created>
  <dcterms:modified xsi:type="dcterms:W3CDTF">2022-05-06T06:36:00Z</dcterms:modified>
</cp:coreProperties>
</file>