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57E1" w14:textId="1C71E815" w:rsidR="00F42C75" w:rsidRDefault="00F42C75" w:rsidP="00F42C75">
      <w:pPr>
        <w:pStyle w:val="Heading2"/>
      </w:pPr>
      <w:r>
        <w:t>Methods</w:t>
      </w:r>
    </w:p>
    <w:p w14:paraId="2AA64ACB" w14:textId="5B7470B9" w:rsidR="006D7A18" w:rsidRDefault="006D7A18" w:rsidP="00F42C75">
      <w:pPr>
        <w:pStyle w:val="Heading3"/>
      </w:pPr>
      <w:r>
        <w:t>Interview Topic Guide</w:t>
      </w:r>
    </w:p>
    <w:p w14:paraId="7F559516" w14:textId="77777777" w:rsidR="0007762B" w:rsidRPr="0007762B" w:rsidRDefault="0007762B" w:rsidP="00461910">
      <w:pPr>
        <w:numPr>
          <w:ilvl w:val="0"/>
          <w:numId w:val="10"/>
        </w:numPr>
      </w:pPr>
      <w:r w:rsidRPr="0007762B">
        <w:t xml:space="preserve">Explain that I will start audio recording </w:t>
      </w:r>
    </w:p>
    <w:p w14:paraId="114566AE" w14:textId="77777777" w:rsidR="0007762B" w:rsidRPr="0007762B" w:rsidRDefault="0007762B" w:rsidP="00461910">
      <w:pPr>
        <w:numPr>
          <w:ilvl w:val="0"/>
          <w:numId w:val="10"/>
        </w:numPr>
      </w:pPr>
      <w:r w:rsidRPr="0007762B">
        <w:t xml:space="preserve">Confirm again when audio recording </w:t>
      </w:r>
    </w:p>
    <w:p w14:paraId="2E80D417" w14:textId="69212B76" w:rsidR="0007762B" w:rsidRPr="0007762B" w:rsidRDefault="0007762B" w:rsidP="00461910">
      <w:pPr>
        <w:numPr>
          <w:ilvl w:val="0"/>
          <w:numId w:val="10"/>
        </w:numPr>
      </w:pPr>
      <w:r w:rsidRPr="0007762B">
        <w:t xml:space="preserve">Go over scoring sheets and why rated </w:t>
      </w:r>
      <w:r w:rsidR="001222C8">
        <w:t>the information sheet</w:t>
      </w:r>
      <w:r w:rsidRPr="0007762B">
        <w:t xml:space="preserve"> like this </w:t>
      </w:r>
    </w:p>
    <w:p w14:paraId="1F5536A5" w14:textId="2E768680" w:rsidR="0007762B" w:rsidRPr="0007762B" w:rsidRDefault="0007762B" w:rsidP="0007762B">
      <w:r>
        <w:t>“What made you rate the PIS overall highly/low?” (*Go over individual questions that stand out*)</w:t>
      </w:r>
    </w:p>
    <w:p w14:paraId="231E2BF0" w14:textId="52633027" w:rsidR="0007762B" w:rsidRPr="0007762B" w:rsidRDefault="0007762B" w:rsidP="00461910">
      <w:pPr>
        <w:numPr>
          <w:ilvl w:val="0"/>
          <w:numId w:val="11"/>
        </w:numPr>
      </w:pPr>
      <w:r>
        <w:t xml:space="preserve">Go over study feature importance questionnaire ranking </w:t>
      </w:r>
    </w:p>
    <w:p w14:paraId="5788616A" w14:textId="77777777" w:rsidR="0007762B" w:rsidRPr="0007762B" w:rsidRDefault="0007762B" w:rsidP="0007762B">
      <w:r w:rsidRPr="0007762B">
        <w:t xml:space="preserve">What affected your decisions when you rated the documents? </w:t>
      </w:r>
    </w:p>
    <w:p w14:paraId="260E076F" w14:textId="77777777" w:rsidR="0007762B" w:rsidRPr="0007762B" w:rsidRDefault="0007762B" w:rsidP="0007762B">
      <w:r w:rsidRPr="0007762B">
        <w:t xml:space="preserve">Were there any questions that were difficult to rate? </w:t>
      </w:r>
    </w:p>
    <w:p w14:paraId="034004B2" w14:textId="77777777" w:rsidR="0007762B" w:rsidRPr="0007762B" w:rsidRDefault="0007762B" w:rsidP="0007762B">
      <w:r w:rsidRPr="0007762B">
        <w:t xml:space="preserve">Were there any questions that you did not think were relevant? </w:t>
      </w:r>
    </w:p>
    <w:p w14:paraId="4A00CC32" w14:textId="77777777" w:rsidR="0007762B" w:rsidRPr="0007762B" w:rsidRDefault="0007762B" w:rsidP="0007762B">
      <w:r w:rsidRPr="0007762B">
        <w:t>Were there any questions which you think are relevant, but we did not consider?</w:t>
      </w:r>
    </w:p>
    <w:p w14:paraId="1BA68877" w14:textId="2196F63F" w:rsidR="0007762B" w:rsidRPr="0007762B" w:rsidRDefault="56F3F353" w:rsidP="00461910">
      <w:pPr>
        <w:numPr>
          <w:ilvl w:val="0"/>
          <w:numId w:val="12"/>
        </w:numPr>
      </w:pPr>
      <w:r>
        <w:t xml:space="preserve">Now I would like to ask some questions about PPI in relation to research documents (*explain PPI here if needed*) </w:t>
      </w:r>
    </w:p>
    <w:p w14:paraId="5ECDEFBB" w14:textId="77777777" w:rsidR="0007762B" w:rsidRPr="0007762B" w:rsidRDefault="0007762B" w:rsidP="0007762B">
      <w:r w:rsidRPr="0007762B">
        <w:t xml:space="preserve">Do you think PPI is important at the research design stage? </w:t>
      </w:r>
    </w:p>
    <w:p w14:paraId="1D72C31C" w14:textId="388D4EF9" w:rsidR="0007762B" w:rsidRPr="0007762B" w:rsidRDefault="0007762B" w:rsidP="0007762B">
      <w:r>
        <w:t xml:space="preserve">Could you tell if any of the </w:t>
      </w:r>
      <w:r w:rsidR="001222C8">
        <w:t xml:space="preserve">information sheets </w:t>
      </w:r>
      <w:r>
        <w:t xml:space="preserve">had had PPI? </w:t>
      </w:r>
    </w:p>
    <w:p w14:paraId="56B3CB68" w14:textId="77777777" w:rsidR="0007762B" w:rsidRPr="0007762B" w:rsidRDefault="0007762B" w:rsidP="0007762B">
      <w:r w:rsidRPr="0007762B">
        <w:t>What impact do you think PPI has on the research process?</w:t>
      </w:r>
    </w:p>
    <w:p w14:paraId="4A8F4480" w14:textId="77777777" w:rsidR="0007762B" w:rsidRPr="0007762B" w:rsidRDefault="0007762B" w:rsidP="0007762B">
      <w:r w:rsidRPr="0007762B">
        <w:t>How else do you think we could measure the impact of PPI on patient facing documents?</w:t>
      </w:r>
    </w:p>
    <w:p w14:paraId="1C734CF5" w14:textId="77777777" w:rsidR="00046012" w:rsidRDefault="00046012" w:rsidP="00F42C75">
      <w:pPr>
        <w:pStyle w:val="Heading2"/>
      </w:pPr>
    </w:p>
    <w:p w14:paraId="46547AB3" w14:textId="5FFA3294" w:rsidR="006D7A18" w:rsidRDefault="000C0D7A" w:rsidP="00F42C75">
      <w:pPr>
        <w:pStyle w:val="Heading2"/>
      </w:pPr>
      <w:r>
        <w:t>Results</w:t>
      </w:r>
    </w:p>
    <w:p w14:paraId="1D620BB9" w14:textId="03CADE45" w:rsidR="0062050A" w:rsidRPr="000C0D7A" w:rsidRDefault="0062050A" w:rsidP="0062050A">
      <w:pPr>
        <w:pStyle w:val="Heading3"/>
      </w:pPr>
      <w:r w:rsidRPr="00ED416D">
        <w:t>Breakdown of differences in demographic characteristics, by participant group</w:t>
      </w:r>
    </w:p>
    <w:p w14:paraId="55687DBD" w14:textId="7DE3C4FC" w:rsidR="0062050A" w:rsidRDefault="0062050A" w:rsidP="0062050A">
      <w:pPr>
        <w:pStyle w:val="ListParagraph"/>
        <w:numPr>
          <w:ilvl w:val="0"/>
          <w:numId w:val="13"/>
        </w:numPr>
        <w:spacing w:after="120" w:line="240" w:lineRule="auto"/>
        <w:contextualSpacing w:val="0"/>
      </w:pPr>
      <w:r>
        <w:t>Age - F(1,33) = 1.80, p = .189</w:t>
      </w:r>
    </w:p>
    <w:p w14:paraId="24ACAB15" w14:textId="1A48FE0D" w:rsidR="0062050A" w:rsidRDefault="0062050A" w:rsidP="0062050A">
      <w:pPr>
        <w:pStyle w:val="ListParagraph"/>
        <w:numPr>
          <w:ilvl w:val="0"/>
          <w:numId w:val="13"/>
        </w:numPr>
        <w:spacing w:after="120" w:line="240" w:lineRule="auto"/>
        <w:contextualSpacing w:val="0"/>
      </w:pPr>
      <w:r>
        <w:t xml:space="preserve">Highest Qualification - χ2 (4) = </w:t>
      </w:r>
      <w:r w:rsidR="00BB5D30">
        <w:t>5.71</w:t>
      </w:r>
      <w:r>
        <w:t>, p = .</w:t>
      </w:r>
      <w:r w:rsidR="00BB5D30">
        <w:t>222.</w:t>
      </w:r>
    </w:p>
    <w:p w14:paraId="0F2BFBEE" w14:textId="576A95E3" w:rsidR="0062050A" w:rsidRDefault="0062050A" w:rsidP="0062050A">
      <w:pPr>
        <w:pStyle w:val="ListParagraph"/>
        <w:numPr>
          <w:ilvl w:val="0"/>
          <w:numId w:val="13"/>
        </w:numPr>
        <w:spacing w:after="120" w:line="240" w:lineRule="auto"/>
        <w:contextualSpacing w:val="0"/>
      </w:pPr>
      <w:r>
        <w:t xml:space="preserve">Gender - χ2 (1) = </w:t>
      </w:r>
      <w:r w:rsidR="00BB5D30">
        <w:t>1.71</w:t>
      </w:r>
      <w:r>
        <w:t>, p = .</w:t>
      </w:r>
      <w:r w:rsidR="00EF057A">
        <w:t>191.</w:t>
      </w:r>
    </w:p>
    <w:p w14:paraId="256C8EE3" w14:textId="4A7D6FC3" w:rsidR="0062050A" w:rsidRDefault="0062050A" w:rsidP="0062050A">
      <w:pPr>
        <w:pStyle w:val="ListParagraph"/>
        <w:numPr>
          <w:ilvl w:val="0"/>
          <w:numId w:val="13"/>
        </w:numPr>
        <w:spacing w:after="120" w:line="240" w:lineRule="auto"/>
        <w:contextualSpacing w:val="0"/>
      </w:pPr>
      <w:r>
        <w:t xml:space="preserve">Ethnicity - White vs POC. χ2 (1) = </w:t>
      </w:r>
      <w:r w:rsidR="00801F3D">
        <w:t>0.97</w:t>
      </w:r>
      <w:r>
        <w:t>, p = .</w:t>
      </w:r>
      <w:r w:rsidR="00801F3D">
        <w:t>324</w:t>
      </w:r>
    </w:p>
    <w:p w14:paraId="50B2617F" w14:textId="063A76DB" w:rsidR="0062050A" w:rsidRDefault="0062050A" w:rsidP="0062050A">
      <w:pPr>
        <w:pStyle w:val="ListParagraph"/>
        <w:numPr>
          <w:ilvl w:val="0"/>
          <w:numId w:val="13"/>
        </w:numPr>
        <w:spacing w:after="120" w:line="240" w:lineRule="auto"/>
        <w:contextualSpacing w:val="0"/>
      </w:pPr>
      <w:r>
        <w:t xml:space="preserve">Employment Status - Employed full time vs not. χ2 (1) = </w:t>
      </w:r>
      <w:r w:rsidR="00801F3D">
        <w:t>2.76</w:t>
      </w:r>
      <w:r>
        <w:t>, p = .0</w:t>
      </w:r>
      <w:r w:rsidR="00BB5D30">
        <w:t>96.</w:t>
      </w:r>
      <w:r>
        <w:t xml:space="preserve"> </w:t>
      </w:r>
    </w:p>
    <w:p w14:paraId="66532677" w14:textId="2DFCA4A1" w:rsidR="0062050A" w:rsidRDefault="0062050A" w:rsidP="0062050A">
      <w:pPr>
        <w:pStyle w:val="ListParagraph"/>
        <w:numPr>
          <w:ilvl w:val="0"/>
          <w:numId w:val="13"/>
        </w:numPr>
        <w:spacing w:after="120" w:line="240" w:lineRule="auto"/>
        <w:contextualSpacing w:val="0"/>
      </w:pPr>
      <w:r>
        <w:t xml:space="preserve">Native English Speaker - χ2 (1) = </w:t>
      </w:r>
      <w:r w:rsidR="00BB5D30">
        <w:t>1.64</w:t>
      </w:r>
      <w:r>
        <w:t>, p = .</w:t>
      </w:r>
      <w:r w:rsidR="00BB5D30">
        <w:t>200.</w:t>
      </w:r>
    </w:p>
    <w:p w14:paraId="1EF7A190" w14:textId="4EA9CCE9" w:rsidR="0062050A" w:rsidRDefault="0062050A" w:rsidP="0062050A">
      <w:pPr>
        <w:pStyle w:val="ListParagraph"/>
        <w:numPr>
          <w:ilvl w:val="0"/>
          <w:numId w:val="13"/>
        </w:numPr>
        <w:spacing w:after="120" w:line="240" w:lineRule="auto"/>
        <w:contextualSpacing w:val="0"/>
      </w:pPr>
      <w:r>
        <w:t xml:space="preserve">Student Status - χ2 (1) = </w:t>
      </w:r>
      <w:r w:rsidR="00BB5D30">
        <w:t>1.08</w:t>
      </w:r>
      <w:r>
        <w:t>, p = .</w:t>
      </w:r>
      <w:r w:rsidR="00BB5D30">
        <w:t>298</w:t>
      </w:r>
    </w:p>
    <w:p w14:paraId="1CFDCE3B" w14:textId="77777777" w:rsidR="0062050A" w:rsidRDefault="0062050A" w:rsidP="0062050A">
      <w:pPr>
        <w:spacing w:after="120"/>
      </w:pPr>
      <w:r>
        <w:br w:type="page"/>
      </w:r>
    </w:p>
    <w:p w14:paraId="615B5FE8" w14:textId="2D289945" w:rsidR="52669B5C" w:rsidRDefault="52669B5C" w:rsidP="00B236DB">
      <w:pPr>
        <w:pStyle w:val="Heading4"/>
        <w:rPr>
          <w:rFonts w:ascii="Calibri" w:eastAsia="Calibri" w:hAnsi="Calibri" w:cs="Calibri"/>
        </w:rPr>
      </w:pPr>
      <w:r w:rsidRPr="52669B5C">
        <w:rPr>
          <w:rFonts w:ascii="Calibri Light" w:eastAsia="Calibri Light" w:hAnsi="Calibri Light" w:cs="Calibri Light"/>
        </w:rPr>
        <w:lastRenderedPageBreak/>
        <w:t>Service users</w:t>
      </w:r>
    </w:p>
    <w:tbl>
      <w:tblPr>
        <w:tblStyle w:val="TableGrid"/>
        <w:tblW w:w="8998" w:type="dxa"/>
        <w:tblLayout w:type="fixed"/>
        <w:tblLook w:val="04A0" w:firstRow="1" w:lastRow="0" w:firstColumn="1" w:lastColumn="0" w:noHBand="0" w:noVBand="1"/>
      </w:tblPr>
      <w:tblGrid>
        <w:gridCol w:w="416"/>
        <w:gridCol w:w="5244"/>
        <w:gridCol w:w="3338"/>
      </w:tblGrid>
      <w:tr w:rsidR="00B236DB" w14:paraId="1C675726" w14:textId="77777777" w:rsidTr="00B236DB">
        <w:trPr>
          <w:trHeight w:val="397"/>
        </w:trPr>
        <w:tc>
          <w:tcPr>
            <w:tcW w:w="89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24B602" w14:textId="2F1C433B" w:rsidR="00B236DB" w:rsidRPr="33E65724" w:rsidRDefault="00B236DB" w:rsidP="00B236DB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Supplementary Table 1. </w:t>
            </w:r>
            <w:r w:rsidRPr="00B236DB">
              <w:rPr>
                <w:rFonts w:ascii="Calibri" w:eastAsia="Calibri" w:hAnsi="Calibri" w:cs="Calibri"/>
              </w:rPr>
              <w:t>Various aspects of study design and documents that were highlighted by service users as being important.</w:t>
            </w:r>
          </w:p>
        </w:tc>
      </w:tr>
      <w:tr w:rsidR="003009A4" w14:paraId="25168E78" w14:textId="77777777" w:rsidTr="00FA122D">
        <w:trPr>
          <w:trHeight w:val="397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998B7" w14:textId="77777777" w:rsidR="003009A4" w:rsidRPr="33E65724" w:rsidRDefault="003009A4" w:rsidP="00A1221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33E65724">
              <w:rPr>
                <w:rFonts w:ascii="Calibri" w:eastAsia="Calibri" w:hAnsi="Calibri" w:cs="Calibri"/>
                <w:b/>
                <w:bCs/>
              </w:rPr>
              <w:t>Important aspects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4643F" w14:textId="77777777" w:rsidR="003009A4" w:rsidRDefault="003009A4" w:rsidP="00A1221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33E65724">
              <w:rPr>
                <w:rFonts w:ascii="Calibri" w:eastAsia="Calibri" w:hAnsi="Calibri" w:cs="Calibri"/>
                <w:b/>
                <w:bCs/>
              </w:rPr>
              <w:t>References</w:t>
            </w:r>
          </w:p>
        </w:tc>
      </w:tr>
      <w:tr w:rsidR="003009A4" w14:paraId="7B3DA93B" w14:textId="77777777" w:rsidTr="00FA122D">
        <w:trPr>
          <w:trHeight w:val="397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D64534E" w14:textId="77777777" w:rsidR="003009A4" w:rsidRPr="009B2B93" w:rsidRDefault="003009A4" w:rsidP="00A1221D">
            <w:pPr>
              <w:rPr>
                <w:rFonts w:ascii="Calibri" w:eastAsia="Calibri" w:hAnsi="Calibri" w:cs="Calibri"/>
                <w:b/>
                <w:bCs/>
              </w:rPr>
            </w:pPr>
            <w:r w:rsidRPr="009B2B93">
              <w:rPr>
                <w:rFonts w:ascii="Calibri" w:eastAsia="Calibri" w:hAnsi="Calibri" w:cs="Calibri"/>
                <w:b/>
                <w:bCs/>
              </w:rPr>
              <w:t>Clear study details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CDCBCA4" w14:textId="77777777" w:rsidR="003009A4" w:rsidRDefault="003009A4" w:rsidP="00A1221D">
            <w:pPr>
              <w:rPr>
                <w:rFonts w:ascii="Calibri" w:eastAsia="Calibri" w:hAnsi="Calibri" w:cs="Calibri"/>
              </w:rPr>
            </w:pPr>
          </w:p>
        </w:tc>
      </w:tr>
      <w:tr w:rsidR="003009A4" w14:paraId="4309D822" w14:textId="77777777" w:rsidTr="00FA122D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7922B7B" w14:textId="77777777" w:rsidR="003009A4" w:rsidRPr="33E65724" w:rsidRDefault="003009A4" w:rsidP="00A122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D9AC8A8" w14:textId="77777777" w:rsidR="003009A4" w:rsidRPr="33E65724" w:rsidRDefault="003009A4" w:rsidP="0048280E">
            <w:pPr>
              <w:ind w:left="169"/>
              <w:rPr>
                <w:rFonts w:ascii="Calibri" w:eastAsia="Calibri" w:hAnsi="Calibri" w:cs="Calibri"/>
              </w:rPr>
            </w:pPr>
            <w:r w:rsidRPr="33E65724">
              <w:t>Study process</w:t>
            </w:r>
          </w:p>
        </w:tc>
        <w:tc>
          <w:tcPr>
            <w:tcW w:w="3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61086A3" w14:textId="77777777" w:rsidR="003009A4" w:rsidRPr="33E65724" w:rsidRDefault="003009A4" w:rsidP="00A122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</w:tr>
      <w:tr w:rsidR="003009A4" w14:paraId="574C2491" w14:textId="77777777" w:rsidTr="00FA122D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BB55DAD" w14:textId="77777777" w:rsidR="003009A4" w:rsidRPr="33E65724" w:rsidRDefault="003009A4" w:rsidP="00A122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7D7A112" w14:textId="77777777" w:rsidR="003009A4" w:rsidRPr="33E65724" w:rsidRDefault="003009A4" w:rsidP="0048280E">
            <w:pPr>
              <w:ind w:left="169"/>
              <w:rPr>
                <w:rFonts w:ascii="Calibri" w:eastAsia="Calibri" w:hAnsi="Calibri" w:cs="Calibri"/>
              </w:rPr>
            </w:pPr>
            <w:r w:rsidRPr="33E65724">
              <w:t>Purpose of the study</w:t>
            </w:r>
          </w:p>
        </w:tc>
        <w:tc>
          <w:tcPr>
            <w:tcW w:w="3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64B06AF" w14:textId="77777777" w:rsidR="003009A4" w:rsidRPr="33E65724" w:rsidRDefault="003009A4" w:rsidP="00A122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</w:tr>
      <w:tr w:rsidR="003009A4" w14:paraId="6E43772C" w14:textId="77777777" w:rsidTr="00FA122D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F23A2F9" w14:textId="77777777" w:rsidR="003009A4" w:rsidRPr="33E65724" w:rsidRDefault="003009A4" w:rsidP="00A122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52FEB32" w14:textId="3391A364" w:rsidR="003009A4" w:rsidRPr="33E65724" w:rsidRDefault="000F764D" w:rsidP="0048280E">
            <w:pPr>
              <w:ind w:left="169"/>
              <w:rPr>
                <w:rFonts w:ascii="Calibri" w:eastAsia="Calibri" w:hAnsi="Calibri" w:cs="Calibri"/>
              </w:rPr>
            </w:pPr>
            <w:r>
              <w:t>Data protection</w:t>
            </w:r>
          </w:p>
        </w:tc>
        <w:tc>
          <w:tcPr>
            <w:tcW w:w="3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A5EB49C" w14:textId="687248AA" w:rsidR="003009A4" w:rsidRPr="33E65724" w:rsidRDefault="003009A4" w:rsidP="00A122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</w:tr>
      <w:tr w:rsidR="003009A4" w14:paraId="0A9C29D2" w14:textId="77777777" w:rsidTr="00FA122D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D3FBD29" w14:textId="77777777" w:rsidR="003009A4" w:rsidRPr="33E65724" w:rsidRDefault="003009A4" w:rsidP="00A122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1489036" w14:textId="77777777" w:rsidR="003009A4" w:rsidRPr="33E65724" w:rsidRDefault="003009A4" w:rsidP="0048280E">
            <w:pPr>
              <w:ind w:left="169"/>
              <w:rPr>
                <w:rFonts w:ascii="Calibri" w:eastAsia="Calibri" w:hAnsi="Calibri" w:cs="Calibri"/>
              </w:rPr>
            </w:pPr>
            <w:r w:rsidRPr="33E65724">
              <w:t xml:space="preserve">Risks and benefits </w:t>
            </w:r>
          </w:p>
        </w:tc>
        <w:tc>
          <w:tcPr>
            <w:tcW w:w="3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7D11193" w14:textId="77777777" w:rsidR="003009A4" w:rsidRPr="33E65724" w:rsidRDefault="003009A4" w:rsidP="00A122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3009A4" w14:paraId="4A086821" w14:textId="77777777" w:rsidTr="00FA122D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FD0E12" w14:textId="77777777" w:rsidR="003009A4" w:rsidRPr="33E65724" w:rsidRDefault="003009A4" w:rsidP="00A122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E118588" w14:textId="77777777" w:rsidR="003009A4" w:rsidRPr="33E65724" w:rsidRDefault="003009A4" w:rsidP="0048280E">
            <w:pPr>
              <w:ind w:left="169"/>
              <w:rPr>
                <w:rFonts w:ascii="Calibri" w:eastAsia="Calibri" w:hAnsi="Calibri" w:cs="Calibri"/>
              </w:rPr>
            </w:pPr>
            <w:r w:rsidRPr="33E65724">
              <w:t xml:space="preserve">Participant support </w:t>
            </w:r>
          </w:p>
        </w:tc>
        <w:tc>
          <w:tcPr>
            <w:tcW w:w="3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13C86B3" w14:textId="77777777" w:rsidR="003009A4" w:rsidRPr="33E65724" w:rsidRDefault="003009A4" w:rsidP="00A122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3009A4" w14:paraId="1DAAB842" w14:textId="77777777" w:rsidTr="00FA122D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F8F916E" w14:textId="77777777" w:rsidR="003009A4" w:rsidRPr="33E65724" w:rsidRDefault="003009A4" w:rsidP="00A122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1CB01D4" w14:textId="01B5365C" w:rsidR="003009A4" w:rsidRPr="009B2B93" w:rsidRDefault="003009A4" w:rsidP="0048280E">
            <w:pPr>
              <w:ind w:left="169"/>
              <w:rPr>
                <w:rFonts w:eastAsiaTheme="minorEastAsia"/>
              </w:rPr>
            </w:pPr>
            <w:r w:rsidRPr="33E65724">
              <w:t>Researcher</w:t>
            </w:r>
            <w:r w:rsidR="00907239">
              <w:t>s’</w:t>
            </w:r>
            <w:r w:rsidRPr="33E65724">
              <w:t xml:space="preserve"> contact details</w:t>
            </w:r>
          </w:p>
        </w:tc>
        <w:tc>
          <w:tcPr>
            <w:tcW w:w="3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411E5D3" w14:textId="7535F856" w:rsidR="003009A4" w:rsidRPr="33E65724" w:rsidRDefault="001D4044" w:rsidP="00A122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3009A4" w14:paraId="4FE44A81" w14:textId="77777777" w:rsidTr="00FA122D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96B75F9" w14:textId="77777777" w:rsidR="003009A4" w:rsidRPr="33E65724" w:rsidRDefault="003009A4" w:rsidP="00A122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A999B8F" w14:textId="77777777" w:rsidR="003009A4" w:rsidRPr="009B2B93" w:rsidRDefault="003009A4" w:rsidP="0048280E">
            <w:pPr>
              <w:ind w:left="169"/>
              <w:rPr>
                <w:rFonts w:eastAsiaTheme="minorEastAsia"/>
              </w:rPr>
            </w:pPr>
            <w:r w:rsidRPr="33E65724">
              <w:t>Right to withdraw</w:t>
            </w:r>
          </w:p>
        </w:tc>
        <w:tc>
          <w:tcPr>
            <w:tcW w:w="3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1F1AF71" w14:textId="77777777" w:rsidR="003009A4" w:rsidRPr="33E65724" w:rsidRDefault="003009A4" w:rsidP="00A122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3009A4" w14:paraId="0778E23C" w14:textId="77777777" w:rsidTr="00FA122D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40B2982" w14:textId="77777777" w:rsidR="003009A4" w:rsidRPr="33E65724" w:rsidRDefault="003009A4" w:rsidP="00A122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441042" w14:textId="77777777" w:rsidR="003009A4" w:rsidRPr="33E65724" w:rsidRDefault="003009A4" w:rsidP="0048280E">
            <w:pPr>
              <w:ind w:left="169"/>
              <w:rPr>
                <w:rFonts w:ascii="Calibri" w:eastAsia="Calibri" w:hAnsi="Calibri" w:cs="Calibri"/>
              </w:rPr>
            </w:pPr>
            <w:r w:rsidRPr="33E65724">
              <w:t>Repetition and superfluous information</w:t>
            </w:r>
          </w:p>
        </w:tc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307803" w14:textId="3284E03F" w:rsidR="003009A4" w:rsidRPr="33E65724" w:rsidRDefault="00DF74F1" w:rsidP="00A122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3009A4" w14:paraId="4FD25CF3" w14:textId="77777777" w:rsidTr="00FA122D">
        <w:trPr>
          <w:trHeight w:val="397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BD4CA" w14:textId="77777777" w:rsidR="003009A4" w:rsidRPr="33E65724" w:rsidRDefault="003009A4" w:rsidP="0048280E">
            <w:pPr>
              <w:ind w:left="169"/>
              <w:rPr>
                <w:rFonts w:ascii="Calibri" w:eastAsia="Calibri" w:hAnsi="Calibri" w:cs="Calibri"/>
              </w:rPr>
            </w:pPr>
            <w:r w:rsidRPr="009B2B93">
              <w:rPr>
                <w:rFonts w:ascii="Calibri" w:eastAsia="Calibri" w:hAnsi="Calibri" w:cs="Calibri"/>
                <w:b/>
                <w:bCs/>
              </w:rPr>
              <w:t>Feasibility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F1DAD" w14:textId="77777777" w:rsidR="003009A4" w:rsidRDefault="003009A4" w:rsidP="00A1221D">
            <w:pPr>
              <w:rPr>
                <w:rFonts w:ascii="Calibri" w:eastAsia="Calibri" w:hAnsi="Calibri" w:cs="Calibri"/>
              </w:rPr>
            </w:pPr>
            <w:r w:rsidRPr="33E65724">
              <w:rPr>
                <w:rFonts w:ascii="Calibri" w:eastAsia="Calibri" w:hAnsi="Calibri" w:cs="Calibri"/>
              </w:rPr>
              <w:t>12</w:t>
            </w:r>
          </w:p>
        </w:tc>
      </w:tr>
      <w:tr w:rsidR="00846A84" w14:paraId="6A040E56" w14:textId="77777777" w:rsidTr="00FA122D">
        <w:trPr>
          <w:trHeight w:val="397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61CE3" w14:textId="584C7E47" w:rsidR="00846A84" w:rsidRPr="009B2B93" w:rsidRDefault="00846A84" w:rsidP="0048280E">
            <w:pPr>
              <w:ind w:left="169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Engaging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F2965" w14:textId="2683E591" w:rsidR="00846A84" w:rsidRPr="33E65724" w:rsidRDefault="00CB759F" w:rsidP="00A122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3009A4" w14:paraId="695DBDED" w14:textId="77777777" w:rsidTr="00FA122D">
        <w:trPr>
          <w:trHeight w:val="397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444ADB8" w14:textId="77777777" w:rsidR="003009A4" w:rsidRPr="33E65724" w:rsidRDefault="003009A4" w:rsidP="0048280E">
            <w:pPr>
              <w:ind w:left="169"/>
              <w:rPr>
                <w:rFonts w:ascii="Calibri" w:eastAsia="Calibri" w:hAnsi="Calibri" w:cs="Calibri"/>
              </w:rPr>
            </w:pPr>
            <w:r w:rsidRPr="009B2B93">
              <w:rPr>
                <w:rFonts w:ascii="Calibri" w:eastAsia="Calibri" w:hAnsi="Calibri" w:cs="Calibri"/>
                <w:b/>
                <w:bCs/>
              </w:rPr>
              <w:t>Language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9C944B5" w14:textId="77777777" w:rsidR="003009A4" w:rsidRDefault="003009A4" w:rsidP="00A1221D">
            <w:pPr>
              <w:rPr>
                <w:rFonts w:ascii="Calibri" w:eastAsia="Calibri" w:hAnsi="Calibri" w:cs="Calibri"/>
              </w:rPr>
            </w:pPr>
            <w:r w:rsidRPr="33E6572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009A4" w14:paraId="3A9E963C" w14:textId="77777777" w:rsidTr="00FA122D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C4C15B2" w14:textId="77777777" w:rsidR="003009A4" w:rsidRPr="33E65724" w:rsidRDefault="003009A4" w:rsidP="00A122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DE93D62" w14:textId="77777777" w:rsidR="003009A4" w:rsidRPr="33E65724" w:rsidRDefault="003009A4" w:rsidP="0048280E">
            <w:pPr>
              <w:ind w:left="169"/>
              <w:rPr>
                <w:rFonts w:ascii="Calibri" w:eastAsia="Calibri" w:hAnsi="Calibri" w:cs="Calibri"/>
              </w:rPr>
            </w:pPr>
            <w:r w:rsidRPr="33E65724">
              <w:t>Plain English</w:t>
            </w:r>
          </w:p>
        </w:tc>
        <w:tc>
          <w:tcPr>
            <w:tcW w:w="3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7E4ABC6" w14:textId="2E9BA508" w:rsidR="003009A4" w:rsidRPr="33E65724" w:rsidRDefault="003009A4" w:rsidP="00A122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DF74F1">
              <w:rPr>
                <w:rFonts w:ascii="Calibri" w:eastAsia="Calibri" w:hAnsi="Calibri" w:cs="Calibri"/>
              </w:rPr>
              <w:t>1</w:t>
            </w:r>
          </w:p>
        </w:tc>
      </w:tr>
      <w:tr w:rsidR="003009A4" w14:paraId="3D63C0D1" w14:textId="77777777" w:rsidTr="00FA122D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0F64453" w14:textId="77777777" w:rsidR="003009A4" w:rsidRPr="33E65724" w:rsidRDefault="003009A4" w:rsidP="00A122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A81DC3" w14:textId="77777777" w:rsidR="003009A4" w:rsidRPr="33E65724" w:rsidRDefault="003009A4" w:rsidP="0048280E">
            <w:pPr>
              <w:ind w:left="169"/>
              <w:rPr>
                <w:rFonts w:ascii="Calibri" w:eastAsia="Calibri" w:hAnsi="Calibri" w:cs="Calibri"/>
              </w:rPr>
            </w:pPr>
            <w:r w:rsidRPr="33E65724">
              <w:t>Tone of language</w:t>
            </w:r>
          </w:p>
        </w:tc>
        <w:tc>
          <w:tcPr>
            <w:tcW w:w="3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68A942F" w14:textId="2416FD13" w:rsidR="003009A4" w:rsidRPr="33E65724" w:rsidRDefault="00BF1B97" w:rsidP="00A122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4636EC" w14:paraId="22EC5ADB" w14:textId="77777777" w:rsidTr="00FA122D">
        <w:trPr>
          <w:trHeight w:val="397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F22A177" w14:textId="20F77B3A" w:rsidR="004636EC" w:rsidRPr="004636EC" w:rsidRDefault="004636EC" w:rsidP="0048280E">
            <w:pPr>
              <w:ind w:left="169"/>
              <w:rPr>
                <w:rFonts w:ascii="Calibri" w:eastAsia="Calibri" w:hAnsi="Calibri" w:cs="Calibri"/>
                <w:b/>
                <w:bCs/>
              </w:rPr>
            </w:pPr>
            <w:r w:rsidRPr="004636EC">
              <w:rPr>
                <w:rFonts w:ascii="Calibri" w:eastAsia="Calibri" w:hAnsi="Calibri" w:cs="Calibri"/>
                <w:b/>
                <w:bCs/>
              </w:rPr>
              <w:t xml:space="preserve">Layout and </w:t>
            </w:r>
            <w:r w:rsidR="00146AC3">
              <w:rPr>
                <w:rFonts w:ascii="Calibri" w:eastAsia="Calibri" w:hAnsi="Calibri" w:cs="Calibri"/>
                <w:b/>
                <w:bCs/>
              </w:rPr>
              <w:t>Design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E991CA3" w14:textId="513F11D2" w:rsidR="004636EC" w:rsidRDefault="00BF1B97" w:rsidP="00A122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3009A4" w14:paraId="217922F2" w14:textId="77777777" w:rsidTr="00FA122D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0663B87" w14:textId="77777777" w:rsidR="003009A4" w:rsidRPr="33E65724" w:rsidRDefault="003009A4" w:rsidP="00A122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069E2E" w14:textId="77777777" w:rsidR="003009A4" w:rsidRPr="33E65724" w:rsidRDefault="003009A4" w:rsidP="0048280E">
            <w:pPr>
              <w:ind w:left="169"/>
              <w:rPr>
                <w:rFonts w:ascii="Calibri" w:eastAsia="Calibri" w:hAnsi="Calibri" w:cs="Calibri"/>
              </w:rPr>
            </w:pPr>
            <w:r w:rsidRPr="009B2B93">
              <w:rPr>
                <w:rFonts w:ascii="Calibri" w:eastAsia="Calibri" w:hAnsi="Calibri" w:cs="Calibri"/>
              </w:rPr>
              <w:t>Length</w:t>
            </w:r>
          </w:p>
        </w:tc>
        <w:tc>
          <w:tcPr>
            <w:tcW w:w="3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EF3962" w14:textId="7B9B9681" w:rsidR="003009A4" w:rsidRPr="33E65724" w:rsidRDefault="003009A4" w:rsidP="00A122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BF1B97">
              <w:rPr>
                <w:rFonts w:ascii="Calibri" w:eastAsia="Calibri" w:hAnsi="Calibri" w:cs="Calibri"/>
              </w:rPr>
              <w:t>4</w:t>
            </w:r>
          </w:p>
        </w:tc>
      </w:tr>
      <w:tr w:rsidR="003009A4" w14:paraId="5A7AFF87" w14:textId="77777777" w:rsidTr="00FA122D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F3E5630" w14:textId="77777777" w:rsidR="003009A4" w:rsidRPr="33E65724" w:rsidRDefault="003009A4" w:rsidP="00A122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57D32B9" w14:textId="77777777" w:rsidR="003009A4" w:rsidRPr="33E65724" w:rsidRDefault="003009A4" w:rsidP="0048280E">
            <w:pPr>
              <w:ind w:left="169"/>
              <w:rPr>
                <w:rFonts w:ascii="Calibri" w:eastAsia="Calibri" w:hAnsi="Calibri" w:cs="Calibri"/>
              </w:rPr>
            </w:pPr>
            <w:r w:rsidRPr="009B2B93">
              <w:rPr>
                <w:rFonts w:ascii="Calibri" w:eastAsia="Calibri" w:hAnsi="Calibri" w:cs="Calibri"/>
              </w:rPr>
              <w:t>Bullet points, spacing and headings</w:t>
            </w:r>
          </w:p>
        </w:tc>
        <w:tc>
          <w:tcPr>
            <w:tcW w:w="3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F0FC164" w14:textId="1AE9BE50" w:rsidR="003009A4" w:rsidRPr="33E65724" w:rsidRDefault="003009A4" w:rsidP="00A122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846A84">
              <w:rPr>
                <w:rFonts w:ascii="Calibri" w:eastAsia="Calibri" w:hAnsi="Calibri" w:cs="Calibri"/>
              </w:rPr>
              <w:t>3</w:t>
            </w:r>
          </w:p>
        </w:tc>
      </w:tr>
      <w:tr w:rsidR="00846A84" w14:paraId="7B07C760" w14:textId="77777777" w:rsidTr="00FA122D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C4DF519" w14:textId="77777777" w:rsidR="00846A84" w:rsidRPr="33E65724" w:rsidRDefault="00846A84" w:rsidP="00846A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5C08803" w14:textId="61340583" w:rsidR="00846A84" w:rsidRPr="009B2B93" w:rsidRDefault="00846A84" w:rsidP="00846A84">
            <w:pPr>
              <w:ind w:left="1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Structure</w:t>
            </w:r>
          </w:p>
        </w:tc>
        <w:tc>
          <w:tcPr>
            <w:tcW w:w="3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62EC350" w14:textId="23C452CD" w:rsidR="00846A84" w:rsidRDefault="00846A84" w:rsidP="00846A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</w:tr>
      <w:tr w:rsidR="00846A84" w14:paraId="3F15F1C3" w14:textId="77777777" w:rsidTr="00FA122D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BA9D4F4" w14:textId="77777777" w:rsidR="00846A84" w:rsidRPr="33E65724" w:rsidRDefault="00846A84" w:rsidP="00846A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D5B7897" w14:textId="77777777" w:rsidR="00846A84" w:rsidRPr="33E65724" w:rsidRDefault="00846A84" w:rsidP="00846A84">
            <w:pPr>
              <w:ind w:left="169"/>
              <w:rPr>
                <w:rFonts w:ascii="Calibri" w:eastAsia="Calibri" w:hAnsi="Calibri" w:cs="Calibri"/>
              </w:rPr>
            </w:pPr>
            <w:r w:rsidRPr="009B2B93">
              <w:rPr>
                <w:rFonts w:ascii="Calibri" w:eastAsia="Calibri" w:hAnsi="Calibri" w:cs="Calibri"/>
              </w:rPr>
              <w:t>Use of images</w:t>
            </w:r>
          </w:p>
        </w:tc>
        <w:tc>
          <w:tcPr>
            <w:tcW w:w="3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92E44E6" w14:textId="77777777" w:rsidR="00846A84" w:rsidRPr="33E65724" w:rsidRDefault="00846A84" w:rsidP="00846A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</w:tr>
      <w:tr w:rsidR="00846A84" w14:paraId="0BFDEE7B" w14:textId="77777777" w:rsidTr="00FA122D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7E8A73F" w14:textId="77777777" w:rsidR="00846A84" w:rsidRPr="33E65724" w:rsidRDefault="00846A84" w:rsidP="00846A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364FAD2" w14:textId="77777777" w:rsidR="00846A84" w:rsidRPr="33E65724" w:rsidRDefault="00846A84" w:rsidP="00846A84">
            <w:pPr>
              <w:ind w:left="169"/>
              <w:rPr>
                <w:rFonts w:ascii="Calibri" w:eastAsia="Calibri" w:hAnsi="Calibri" w:cs="Calibri"/>
              </w:rPr>
            </w:pPr>
            <w:r w:rsidRPr="009B2B93">
              <w:rPr>
                <w:rFonts w:ascii="Calibri" w:eastAsia="Calibri" w:hAnsi="Calibri" w:cs="Calibri"/>
              </w:rPr>
              <w:t>Font and text style</w:t>
            </w:r>
          </w:p>
        </w:tc>
        <w:tc>
          <w:tcPr>
            <w:tcW w:w="3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3F72973" w14:textId="77777777" w:rsidR="00846A84" w:rsidRPr="33E65724" w:rsidRDefault="00846A84" w:rsidP="00846A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846A84" w14:paraId="5B7B31E9" w14:textId="77777777" w:rsidTr="00FA122D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7B2A606" w14:textId="77777777" w:rsidR="00846A84" w:rsidRPr="33E65724" w:rsidRDefault="00846A84" w:rsidP="00846A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97F6A5" w14:textId="77777777" w:rsidR="00846A84" w:rsidRPr="33E65724" w:rsidRDefault="00846A84" w:rsidP="00846A84">
            <w:pPr>
              <w:ind w:left="169"/>
              <w:rPr>
                <w:rFonts w:ascii="Calibri" w:eastAsia="Calibri" w:hAnsi="Calibri" w:cs="Calibri"/>
              </w:rPr>
            </w:pPr>
            <w:r w:rsidRPr="009B2B93">
              <w:rPr>
                <w:rFonts w:ascii="Calibri" w:eastAsia="Calibri" w:hAnsi="Calibri" w:cs="Calibri"/>
              </w:rPr>
              <w:t>Use of colour</w:t>
            </w:r>
          </w:p>
        </w:tc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DCFD6" w14:textId="77777777" w:rsidR="00846A84" w:rsidRPr="33E65724" w:rsidRDefault="00846A84" w:rsidP="00846A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846A84" w14:paraId="533110D3" w14:textId="77777777" w:rsidTr="00FA122D">
        <w:trPr>
          <w:trHeight w:val="397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036AA70" w14:textId="77777777" w:rsidR="00846A84" w:rsidRPr="008A106E" w:rsidRDefault="00846A84" w:rsidP="00846A84">
            <w:pPr>
              <w:ind w:left="169"/>
              <w:rPr>
                <w:rFonts w:ascii="Calibri" w:eastAsia="Calibri" w:hAnsi="Calibri" w:cs="Calibri"/>
                <w:b/>
                <w:bCs/>
              </w:rPr>
            </w:pPr>
            <w:r w:rsidRPr="008A106E">
              <w:rPr>
                <w:rFonts w:ascii="Calibri" w:eastAsia="Calibri" w:hAnsi="Calibri" w:cs="Calibri"/>
                <w:b/>
                <w:bCs/>
              </w:rPr>
              <w:t>Importance and Impact of PPI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C3548A7" w14:textId="77777777" w:rsidR="00846A84" w:rsidRDefault="00846A84" w:rsidP="00846A84">
            <w:pPr>
              <w:rPr>
                <w:rFonts w:ascii="Calibri" w:eastAsia="Calibri" w:hAnsi="Calibri" w:cs="Calibri"/>
              </w:rPr>
            </w:pPr>
          </w:p>
        </w:tc>
      </w:tr>
      <w:tr w:rsidR="00846A84" w14:paraId="2D5E9132" w14:textId="77777777" w:rsidTr="00FA122D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C5F46B2" w14:textId="77777777" w:rsidR="00846A84" w:rsidRPr="33E65724" w:rsidRDefault="00846A84" w:rsidP="00846A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E27DE8D" w14:textId="77777777" w:rsidR="00846A84" w:rsidRPr="33E65724" w:rsidRDefault="00846A84" w:rsidP="00846A84">
            <w:pPr>
              <w:ind w:left="169"/>
              <w:rPr>
                <w:rFonts w:ascii="Calibri" w:eastAsia="Calibri" w:hAnsi="Calibri" w:cs="Calibri"/>
              </w:rPr>
            </w:pPr>
            <w:r w:rsidRPr="009B2B93">
              <w:rPr>
                <w:rFonts w:ascii="Calibri" w:eastAsia="Calibri" w:hAnsi="Calibri" w:cs="Calibri"/>
                <w:lang w:val="en-US"/>
              </w:rPr>
              <w:t>Providing insight via lived experience</w:t>
            </w:r>
          </w:p>
        </w:tc>
        <w:tc>
          <w:tcPr>
            <w:tcW w:w="3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A91906E" w14:textId="77777777" w:rsidR="00846A84" w:rsidRPr="33E65724" w:rsidRDefault="00846A84" w:rsidP="00846A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846A84" w14:paraId="78A7CB96" w14:textId="77777777" w:rsidTr="00FA122D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FF4FEB6" w14:textId="77777777" w:rsidR="00846A84" w:rsidRPr="33E65724" w:rsidRDefault="00846A84" w:rsidP="00846A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4DC53E7" w14:textId="77777777" w:rsidR="00846A84" w:rsidRPr="33E65724" w:rsidRDefault="00846A84" w:rsidP="00846A84">
            <w:pPr>
              <w:ind w:left="169"/>
              <w:rPr>
                <w:rFonts w:ascii="Calibri" w:eastAsia="Calibri" w:hAnsi="Calibri" w:cs="Calibri"/>
              </w:rPr>
            </w:pPr>
            <w:r w:rsidRPr="009B2B93">
              <w:rPr>
                <w:rFonts w:ascii="Calibri" w:eastAsia="Calibri" w:hAnsi="Calibri" w:cs="Calibri"/>
                <w:lang w:val="en-US"/>
              </w:rPr>
              <w:t>Feasibility and Risk</w:t>
            </w:r>
          </w:p>
        </w:tc>
        <w:tc>
          <w:tcPr>
            <w:tcW w:w="3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8B78D7" w14:textId="77777777" w:rsidR="00846A84" w:rsidRPr="33E65724" w:rsidRDefault="00846A84" w:rsidP="00846A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846A84" w14:paraId="0C3691D7" w14:textId="77777777" w:rsidTr="00FA122D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83A2084" w14:textId="77777777" w:rsidR="00846A84" w:rsidRPr="33E65724" w:rsidRDefault="00846A84" w:rsidP="00846A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8FE5EDD" w14:textId="77777777" w:rsidR="00846A84" w:rsidRPr="33E65724" w:rsidRDefault="00846A84" w:rsidP="00846A84">
            <w:pPr>
              <w:ind w:left="169"/>
              <w:rPr>
                <w:rFonts w:ascii="Calibri" w:eastAsia="Calibri" w:hAnsi="Calibri" w:cs="Calibri"/>
              </w:rPr>
            </w:pPr>
            <w:r w:rsidRPr="009B2B93">
              <w:rPr>
                <w:rFonts w:ascii="Calibri" w:eastAsia="Calibri" w:hAnsi="Calibri" w:cs="Calibri"/>
                <w:lang w:val="en-US"/>
              </w:rPr>
              <w:t>Relevance of study</w:t>
            </w:r>
          </w:p>
        </w:tc>
        <w:tc>
          <w:tcPr>
            <w:tcW w:w="3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18A283D" w14:textId="77777777" w:rsidR="00846A84" w:rsidRPr="33E65724" w:rsidRDefault="00846A84" w:rsidP="00846A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846A84" w14:paraId="6006A0FF" w14:textId="77777777" w:rsidTr="00FA122D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85AB3E" w14:textId="77777777" w:rsidR="00846A84" w:rsidRPr="33E65724" w:rsidRDefault="00846A84" w:rsidP="00846A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7071D99" w14:textId="77777777" w:rsidR="00846A84" w:rsidRPr="33E65724" w:rsidRDefault="00846A84" w:rsidP="00846A84">
            <w:pPr>
              <w:ind w:left="169"/>
              <w:rPr>
                <w:rFonts w:ascii="Calibri" w:eastAsia="Calibri" w:hAnsi="Calibri" w:cs="Calibri"/>
              </w:rPr>
            </w:pPr>
            <w:r w:rsidRPr="009B2B93">
              <w:rPr>
                <w:rFonts w:ascii="Calibri" w:eastAsia="Calibri" w:hAnsi="Calibri" w:cs="Calibri"/>
                <w:lang w:val="en-US"/>
              </w:rPr>
              <w:t>Feeling valued</w:t>
            </w:r>
          </w:p>
        </w:tc>
        <w:tc>
          <w:tcPr>
            <w:tcW w:w="3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70759A4" w14:textId="77777777" w:rsidR="00846A84" w:rsidRPr="33E65724" w:rsidRDefault="00846A84" w:rsidP="00846A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846A84" w14:paraId="3CBDBE5A" w14:textId="77777777" w:rsidTr="00FA122D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95B4E38" w14:textId="77777777" w:rsidR="00846A84" w:rsidRPr="33E65724" w:rsidRDefault="00846A84" w:rsidP="00846A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ED4B6A6" w14:textId="77777777" w:rsidR="00846A84" w:rsidRPr="33E65724" w:rsidRDefault="00846A84" w:rsidP="00846A84">
            <w:pPr>
              <w:ind w:left="169"/>
              <w:rPr>
                <w:rFonts w:ascii="Calibri" w:eastAsia="Calibri" w:hAnsi="Calibri" w:cs="Calibri"/>
              </w:rPr>
            </w:pPr>
            <w:r w:rsidRPr="009B2B93">
              <w:rPr>
                <w:rFonts w:ascii="Calibri" w:eastAsia="Calibri" w:hAnsi="Calibri" w:cs="Calibri"/>
                <w:lang w:val="en-US"/>
              </w:rPr>
              <w:t>Improving study documents &amp; Language</w:t>
            </w:r>
          </w:p>
        </w:tc>
        <w:tc>
          <w:tcPr>
            <w:tcW w:w="3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16FE556" w14:textId="77777777" w:rsidR="00846A84" w:rsidRPr="33E65724" w:rsidRDefault="00846A84" w:rsidP="00846A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846A84" w14:paraId="512B8410" w14:textId="77777777" w:rsidTr="00FA122D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63C5FAE" w14:textId="77777777" w:rsidR="00846A84" w:rsidRPr="33E65724" w:rsidRDefault="00846A84" w:rsidP="00846A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2F8B79" w14:textId="77777777" w:rsidR="00846A84" w:rsidRPr="33E65724" w:rsidRDefault="00846A84" w:rsidP="00846A84">
            <w:pPr>
              <w:ind w:left="169"/>
              <w:rPr>
                <w:rFonts w:ascii="Calibri" w:eastAsia="Calibri" w:hAnsi="Calibri" w:cs="Calibri"/>
              </w:rPr>
            </w:pPr>
            <w:r w:rsidRPr="33E65724">
              <w:rPr>
                <w:rFonts w:ascii="Calibri" w:eastAsia="Calibri" w:hAnsi="Calibri" w:cs="Calibri"/>
                <w:lang w:val="en-US"/>
              </w:rPr>
              <w:t>Limitations</w:t>
            </w:r>
          </w:p>
        </w:tc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6850F" w14:textId="77777777" w:rsidR="00846A84" w:rsidRPr="33E65724" w:rsidRDefault="00846A84" w:rsidP="00846A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846A84" w14:paraId="46E04EB0" w14:textId="77777777" w:rsidTr="00FA122D">
        <w:trPr>
          <w:trHeight w:val="397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63E25" w14:textId="77777777" w:rsidR="00846A84" w:rsidRPr="33E65724" w:rsidRDefault="00846A84" w:rsidP="00846A84">
            <w:pPr>
              <w:rPr>
                <w:rFonts w:ascii="Calibri" w:eastAsia="Calibri" w:hAnsi="Calibri" w:cs="Calibri"/>
              </w:rPr>
            </w:pPr>
            <w:r w:rsidRPr="009B2B93">
              <w:rPr>
                <w:rFonts w:ascii="Calibri" w:eastAsia="Calibri" w:hAnsi="Calibri" w:cs="Calibri"/>
                <w:b/>
                <w:bCs/>
              </w:rPr>
              <w:t>Relevance and importance of research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ACD3D" w14:textId="77777777" w:rsidR="00846A84" w:rsidRDefault="00846A84" w:rsidP="00846A84">
            <w:pPr>
              <w:rPr>
                <w:rFonts w:ascii="Calibri" w:eastAsia="Calibri" w:hAnsi="Calibri" w:cs="Calibri"/>
              </w:rPr>
            </w:pPr>
            <w:r w:rsidRPr="33E65724">
              <w:rPr>
                <w:rFonts w:ascii="Calibri" w:eastAsia="Calibri" w:hAnsi="Calibri" w:cs="Calibri"/>
              </w:rPr>
              <w:t>34</w:t>
            </w:r>
          </w:p>
        </w:tc>
      </w:tr>
    </w:tbl>
    <w:p w14:paraId="76D159CC" w14:textId="77777777" w:rsidR="00F72681" w:rsidRDefault="00F72681" w:rsidP="52669B5C">
      <w:pPr>
        <w:pStyle w:val="Heading4"/>
        <w:rPr>
          <w:rFonts w:ascii="Calibri Light" w:eastAsia="Calibri Light" w:hAnsi="Calibri Light" w:cs="Calibri Light"/>
        </w:rPr>
      </w:pPr>
    </w:p>
    <w:p w14:paraId="31A41A20" w14:textId="77777777" w:rsidR="00F72681" w:rsidRDefault="00F72681">
      <w:pPr>
        <w:rPr>
          <w:rFonts w:ascii="Calibri Light" w:eastAsia="Calibri Light" w:hAnsi="Calibri Light" w:cs="Calibri Light"/>
          <w:i/>
          <w:iCs/>
          <w:color w:val="2F5496" w:themeColor="accent1" w:themeShade="BF"/>
        </w:rPr>
      </w:pPr>
      <w:r>
        <w:rPr>
          <w:rFonts w:ascii="Calibri Light" w:eastAsia="Calibri Light" w:hAnsi="Calibri Light" w:cs="Calibri Light"/>
        </w:rPr>
        <w:br w:type="page"/>
      </w:r>
    </w:p>
    <w:p w14:paraId="55031293" w14:textId="586EE716" w:rsidR="52669B5C" w:rsidRDefault="52669B5C" w:rsidP="52669B5C">
      <w:pPr>
        <w:pStyle w:val="Heading4"/>
      </w:pPr>
      <w:r w:rsidRPr="52669B5C">
        <w:rPr>
          <w:rFonts w:ascii="Calibri Light" w:eastAsia="Calibri Light" w:hAnsi="Calibri Light" w:cs="Calibri Light"/>
        </w:rPr>
        <w:lastRenderedPageBreak/>
        <w:t>Control Group</w:t>
      </w:r>
    </w:p>
    <w:tbl>
      <w:tblPr>
        <w:tblW w:w="8998" w:type="dxa"/>
        <w:tblLayout w:type="fixed"/>
        <w:tblLook w:val="04A0" w:firstRow="1" w:lastRow="0" w:firstColumn="1" w:lastColumn="0" w:noHBand="0" w:noVBand="1"/>
      </w:tblPr>
      <w:tblGrid>
        <w:gridCol w:w="522"/>
        <w:gridCol w:w="5138"/>
        <w:gridCol w:w="3338"/>
      </w:tblGrid>
      <w:tr w:rsidR="00B236DB" w:rsidRPr="00431990" w14:paraId="40E48343" w14:textId="77777777" w:rsidTr="00B236DB">
        <w:trPr>
          <w:trHeight w:val="397"/>
        </w:trPr>
        <w:tc>
          <w:tcPr>
            <w:tcW w:w="8998" w:type="dxa"/>
            <w:gridSpan w:val="3"/>
            <w:tcBorders>
              <w:bottom w:val="single" w:sz="8" w:space="0" w:color="auto"/>
            </w:tcBorders>
          </w:tcPr>
          <w:p w14:paraId="207B9A8B" w14:textId="18BF3A9F" w:rsidR="00B236DB" w:rsidRPr="00B236DB" w:rsidRDefault="00B236DB" w:rsidP="00B236DB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Supplementary Table 2. </w:t>
            </w:r>
            <w:r w:rsidRPr="00B236DB">
              <w:rPr>
                <w:rFonts w:ascii="Calibri" w:eastAsia="Calibri" w:hAnsi="Calibri" w:cs="Calibri"/>
              </w:rPr>
              <w:t>Various aspects of study design and documents that were highlighted by control group participants as being important.</w:t>
            </w:r>
          </w:p>
        </w:tc>
      </w:tr>
      <w:tr w:rsidR="00431990" w:rsidRPr="00431990" w14:paraId="1D3FFDA4" w14:textId="77777777" w:rsidTr="00FA122D">
        <w:trPr>
          <w:trHeight w:val="397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570FB" w14:textId="77777777" w:rsidR="00431990" w:rsidRPr="00431990" w:rsidRDefault="00431990" w:rsidP="008938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431990">
              <w:rPr>
                <w:rFonts w:ascii="Calibri" w:eastAsia="Calibri" w:hAnsi="Calibri" w:cs="Calibri"/>
                <w:b/>
                <w:bCs/>
              </w:rPr>
              <w:t>Important aspects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BF26C" w14:textId="77777777" w:rsidR="00431990" w:rsidRPr="00431990" w:rsidRDefault="00431990" w:rsidP="0089384E">
            <w:pPr>
              <w:spacing w:after="0" w:line="240" w:lineRule="auto"/>
              <w:contextualSpacing/>
              <w:jc w:val="center"/>
            </w:pPr>
            <w:r w:rsidRPr="00431990">
              <w:rPr>
                <w:rFonts w:ascii="Calibri" w:eastAsia="Calibri" w:hAnsi="Calibri" w:cs="Calibri"/>
                <w:b/>
                <w:bCs/>
              </w:rPr>
              <w:t>References</w:t>
            </w:r>
          </w:p>
        </w:tc>
      </w:tr>
      <w:tr w:rsidR="00431990" w:rsidRPr="00431990" w14:paraId="6C04FF8F" w14:textId="77777777" w:rsidTr="00FA122D">
        <w:trPr>
          <w:trHeight w:val="397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AF23F57" w14:textId="77777777" w:rsidR="00431990" w:rsidRPr="00431990" w:rsidRDefault="00431990" w:rsidP="0089384E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431990">
              <w:rPr>
                <w:rFonts w:ascii="Calibri" w:eastAsia="Calibri" w:hAnsi="Calibri" w:cs="Calibri"/>
                <w:b/>
                <w:bCs/>
              </w:rPr>
              <w:t xml:space="preserve">Clear study details 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A74C05F" w14:textId="77777777" w:rsidR="00431990" w:rsidRPr="00431990" w:rsidRDefault="00431990" w:rsidP="0089384E">
            <w:pPr>
              <w:spacing w:after="0" w:line="240" w:lineRule="auto"/>
              <w:contextualSpacing/>
            </w:pPr>
            <w:r w:rsidRPr="00431990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31990" w:rsidRPr="00431990" w14:paraId="59E6F337" w14:textId="77777777" w:rsidTr="00FA122D">
        <w:trPr>
          <w:trHeight w:val="397"/>
        </w:trPr>
        <w:tc>
          <w:tcPr>
            <w:tcW w:w="522" w:type="dxa"/>
            <w:tcBorders>
              <w:left w:val="single" w:sz="8" w:space="0" w:color="auto"/>
            </w:tcBorders>
          </w:tcPr>
          <w:p w14:paraId="16CD0551" w14:textId="77777777" w:rsidR="00431990" w:rsidRPr="00431990" w:rsidRDefault="00431990" w:rsidP="0089384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138" w:type="dxa"/>
            <w:tcBorders>
              <w:left w:val="nil"/>
              <w:right w:val="single" w:sz="8" w:space="0" w:color="auto"/>
            </w:tcBorders>
          </w:tcPr>
          <w:p w14:paraId="5251AB59" w14:textId="77777777" w:rsidR="00431990" w:rsidRPr="00431990" w:rsidRDefault="00431990" w:rsidP="0089384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t>Study process</w:t>
            </w:r>
          </w:p>
        </w:tc>
        <w:tc>
          <w:tcPr>
            <w:tcW w:w="3338" w:type="dxa"/>
            <w:tcBorders>
              <w:left w:val="single" w:sz="8" w:space="0" w:color="auto"/>
              <w:right w:val="single" w:sz="8" w:space="0" w:color="auto"/>
            </w:tcBorders>
          </w:tcPr>
          <w:p w14:paraId="222754A5" w14:textId="1436C8D3" w:rsidR="00431990" w:rsidRPr="00431990" w:rsidRDefault="00431990" w:rsidP="0089384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10</w:t>
            </w:r>
            <w:r w:rsidR="00FC1A04">
              <w:rPr>
                <w:rFonts w:ascii="Calibri" w:eastAsia="Calibri" w:hAnsi="Calibri" w:cs="Calibri"/>
              </w:rPr>
              <w:t>7</w:t>
            </w:r>
          </w:p>
        </w:tc>
      </w:tr>
      <w:tr w:rsidR="00431990" w:rsidRPr="00431990" w14:paraId="7AF5A4E8" w14:textId="77777777" w:rsidTr="00FA122D">
        <w:trPr>
          <w:trHeight w:val="397"/>
        </w:trPr>
        <w:tc>
          <w:tcPr>
            <w:tcW w:w="522" w:type="dxa"/>
            <w:tcBorders>
              <w:left w:val="single" w:sz="8" w:space="0" w:color="auto"/>
            </w:tcBorders>
          </w:tcPr>
          <w:p w14:paraId="0C0D6471" w14:textId="77777777" w:rsidR="00431990" w:rsidRPr="00431990" w:rsidRDefault="00431990" w:rsidP="0089384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138" w:type="dxa"/>
            <w:tcBorders>
              <w:left w:val="nil"/>
              <w:right w:val="single" w:sz="8" w:space="0" w:color="auto"/>
            </w:tcBorders>
          </w:tcPr>
          <w:p w14:paraId="78D30642" w14:textId="77777777" w:rsidR="00431990" w:rsidRPr="00431990" w:rsidRDefault="00431990" w:rsidP="0089384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t>Repetition and superfluous information</w:t>
            </w:r>
          </w:p>
        </w:tc>
        <w:tc>
          <w:tcPr>
            <w:tcW w:w="3338" w:type="dxa"/>
            <w:tcBorders>
              <w:left w:val="single" w:sz="8" w:space="0" w:color="auto"/>
              <w:right w:val="single" w:sz="8" w:space="0" w:color="auto"/>
            </w:tcBorders>
          </w:tcPr>
          <w:p w14:paraId="52A40F8E" w14:textId="77777777" w:rsidR="00431990" w:rsidRPr="00431990" w:rsidRDefault="00431990" w:rsidP="0089384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23</w:t>
            </w:r>
          </w:p>
        </w:tc>
      </w:tr>
      <w:tr w:rsidR="00431990" w:rsidRPr="00431990" w14:paraId="5C703FA5" w14:textId="77777777" w:rsidTr="00FA122D">
        <w:trPr>
          <w:trHeight w:val="397"/>
        </w:trPr>
        <w:tc>
          <w:tcPr>
            <w:tcW w:w="522" w:type="dxa"/>
            <w:tcBorders>
              <w:left w:val="single" w:sz="8" w:space="0" w:color="auto"/>
            </w:tcBorders>
          </w:tcPr>
          <w:p w14:paraId="3CC44ED1" w14:textId="77777777" w:rsidR="00431990" w:rsidRPr="00431990" w:rsidRDefault="00431990" w:rsidP="0089384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138" w:type="dxa"/>
            <w:tcBorders>
              <w:left w:val="nil"/>
              <w:right w:val="single" w:sz="8" w:space="0" w:color="auto"/>
            </w:tcBorders>
          </w:tcPr>
          <w:p w14:paraId="52108F8D" w14:textId="77777777" w:rsidR="00431990" w:rsidRPr="00431990" w:rsidRDefault="00431990" w:rsidP="0089384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t>Purpose of the study</w:t>
            </w:r>
          </w:p>
        </w:tc>
        <w:tc>
          <w:tcPr>
            <w:tcW w:w="3338" w:type="dxa"/>
            <w:tcBorders>
              <w:left w:val="single" w:sz="8" w:space="0" w:color="auto"/>
              <w:right w:val="single" w:sz="8" w:space="0" w:color="auto"/>
            </w:tcBorders>
          </w:tcPr>
          <w:p w14:paraId="605FF614" w14:textId="14C2FE41" w:rsidR="00431990" w:rsidRPr="00431990" w:rsidRDefault="00431990" w:rsidP="0089384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2</w:t>
            </w:r>
            <w:r w:rsidR="00240553">
              <w:rPr>
                <w:rFonts w:ascii="Calibri" w:eastAsia="Calibri" w:hAnsi="Calibri" w:cs="Calibri"/>
              </w:rPr>
              <w:t>3</w:t>
            </w:r>
          </w:p>
        </w:tc>
      </w:tr>
      <w:tr w:rsidR="00431990" w:rsidRPr="00431990" w14:paraId="2A9D10CF" w14:textId="77777777" w:rsidTr="00FA122D">
        <w:trPr>
          <w:trHeight w:val="397"/>
        </w:trPr>
        <w:tc>
          <w:tcPr>
            <w:tcW w:w="522" w:type="dxa"/>
            <w:tcBorders>
              <w:left w:val="single" w:sz="8" w:space="0" w:color="auto"/>
            </w:tcBorders>
          </w:tcPr>
          <w:p w14:paraId="594689BC" w14:textId="77777777" w:rsidR="00431990" w:rsidRPr="00431990" w:rsidRDefault="00431990" w:rsidP="0089384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138" w:type="dxa"/>
            <w:tcBorders>
              <w:left w:val="nil"/>
              <w:right w:val="single" w:sz="8" w:space="0" w:color="auto"/>
            </w:tcBorders>
          </w:tcPr>
          <w:p w14:paraId="021EE79D" w14:textId="77777777" w:rsidR="00431990" w:rsidRPr="00431990" w:rsidRDefault="00431990" w:rsidP="0089384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t>Participant support</w:t>
            </w:r>
          </w:p>
        </w:tc>
        <w:tc>
          <w:tcPr>
            <w:tcW w:w="3338" w:type="dxa"/>
            <w:tcBorders>
              <w:left w:val="single" w:sz="8" w:space="0" w:color="auto"/>
              <w:right w:val="single" w:sz="8" w:space="0" w:color="auto"/>
            </w:tcBorders>
          </w:tcPr>
          <w:p w14:paraId="76A81E3D" w14:textId="77777777" w:rsidR="00431990" w:rsidRPr="00431990" w:rsidRDefault="00431990" w:rsidP="0089384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16</w:t>
            </w:r>
          </w:p>
        </w:tc>
      </w:tr>
      <w:tr w:rsidR="00603A8C" w:rsidRPr="00431990" w14:paraId="3A29BCCF" w14:textId="77777777" w:rsidTr="00FA122D">
        <w:trPr>
          <w:trHeight w:val="397"/>
        </w:trPr>
        <w:tc>
          <w:tcPr>
            <w:tcW w:w="522" w:type="dxa"/>
            <w:tcBorders>
              <w:left w:val="single" w:sz="8" w:space="0" w:color="auto"/>
            </w:tcBorders>
          </w:tcPr>
          <w:p w14:paraId="11CD9957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138" w:type="dxa"/>
            <w:tcBorders>
              <w:left w:val="nil"/>
              <w:right w:val="single" w:sz="8" w:space="0" w:color="auto"/>
            </w:tcBorders>
          </w:tcPr>
          <w:p w14:paraId="178064F7" w14:textId="5F540FEF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t>Explanation of study design</w:t>
            </w:r>
          </w:p>
        </w:tc>
        <w:tc>
          <w:tcPr>
            <w:tcW w:w="3338" w:type="dxa"/>
            <w:tcBorders>
              <w:left w:val="single" w:sz="8" w:space="0" w:color="auto"/>
              <w:right w:val="single" w:sz="8" w:space="0" w:color="auto"/>
            </w:tcBorders>
          </w:tcPr>
          <w:p w14:paraId="33AE20B6" w14:textId="4EB84DB4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15</w:t>
            </w:r>
          </w:p>
        </w:tc>
      </w:tr>
      <w:tr w:rsidR="00603A8C" w:rsidRPr="00431990" w14:paraId="43652317" w14:textId="77777777" w:rsidTr="00FA122D">
        <w:trPr>
          <w:trHeight w:val="397"/>
        </w:trPr>
        <w:tc>
          <w:tcPr>
            <w:tcW w:w="522" w:type="dxa"/>
            <w:tcBorders>
              <w:left w:val="single" w:sz="8" w:space="0" w:color="auto"/>
            </w:tcBorders>
          </w:tcPr>
          <w:p w14:paraId="6E3D311B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138" w:type="dxa"/>
            <w:tcBorders>
              <w:left w:val="nil"/>
              <w:right w:val="single" w:sz="8" w:space="0" w:color="auto"/>
            </w:tcBorders>
          </w:tcPr>
          <w:p w14:paraId="3C91C5D4" w14:textId="0F89DBAB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t>Data protection</w:t>
            </w:r>
          </w:p>
        </w:tc>
        <w:tc>
          <w:tcPr>
            <w:tcW w:w="3338" w:type="dxa"/>
            <w:tcBorders>
              <w:left w:val="single" w:sz="8" w:space="0" w:color="auto"/>
              <w:right w:val="single" w:sz="8" w:space="0" w:color="auto"/>
            </w:tcBorders>
          </w:tcPr>
          <w:p w14:paraId="3F5F3AF2" w14:textId="77777777" w:rsidR="00603A8C" w:rsidRPr="00431990" w:rsidRDefault="00603A8C" w:rsidP="00603A8C">
            <w:pPr>
              <w:spacing w:after="0" w:line="240" w:lineRule="auto"/>
              <w:contextualSpacing/>
            </w:pPr>
            <w:r w:rsidRPr="00431990">
              <w:rPr>
                <w:rFonts w:ascii="Calibri" w:eastAsia="Calibri" w:hAnsi="Calibri" w:cs="Calibri"/>
              </w:rPr>
              <w:t>12</w:t>
            </w:r>
          </w:p>
        </w:tc>
      </w:tr>
      <w:tr w:rsidR="00603A8C" w:rsidRPr="00431990" w14:paraId="6C98C4E7" w14:textId="77777777" w:rsidTr="00FA122D">
        <w:trPr>
          <w:trHeight w:val="397"/>
        </w:trPr>
        <w:tc>
          <w:tcPr>
            <w:tcW w:w="522" w:type="dxa"/>
            <w:tcBorders>
              <w:left w:val="single" w:sz="8" w:space="0" w:color="auto"/>
            </w:tcBorders>
          </w:tcPr>
          <w:p w14:paraId="1A0006A5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138" w:type="dxa"/>
            <w:tcBorders>
              <w:left w:val="nil"/>
              <w:right w:val="single" w:sz="8" w:space="0" w:color="auto"/>
            </w:tcBorders>
          </w:tcPr>
          <w:p w14:paraId="0E0BA0E4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t>Right to withdraw</w:t>
            </w:r>
          </w:p>
        </w:tc>
        <w:tc>
          <w:tcPr>
            <w:tcW w:w="3338" w:type="dxa"/>
            <w:tcBorders>
              <w:left w:val="single" w:sz="8" w:space="0" w:color="auto"/>
              <w:right w:val="single" w:sz="8" w:space="0" w:color="auto"/>
            </w:tcBorders>
          </w:tcPr>
          <w:p w14:paraId="6F280019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10</w:t>
            </w:r>
          </w:p>
        </w:tc>
      </w:tr>
      <w:tr w:rsidR="00603A8C" w:rsidRPr="00431990" w14:paraId="099CFB45" w14:textId="77777777" w:rsidTr="00FA122D">
        <w:trPr>
          <w:trHeight w:val="397"/>
        </w:trPr>
        <w:tc>
          <w:tcPr>
            <w:tcW w:w="522" w:type="dxa"/>
            <w:tcBorders>
              <w:left w:val="single" w:sz="8" w:space="0" w:color="auto"/>
              <w:bottom w:val="single" w:sz="8" w:space="0" w:color="auto"/>
            </w:tcBorders>
          </w:tcPr>
          <w:p w14:paraId="3BC6BBA4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138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21967CE" w14:textId="2AC8BAA5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t>Researcher</w:t>
            </w:r>
            <w:r>
              <w:t>s’</w:t>
            </w:r>
            <w:r w:rsidRPr="00431990">
              <w:t xml:space="preserve"> contact details</w:t>
            </w:r>
          </w:p>
        </w:tc>
        <w:tc>
          <w:tcPr>
            <w:tcW w:w="3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032E3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7</w:t>
            </w:r>
          </w:p>
        </w:tc>
      </w:tr>
      <w:tr w:rsidR="00603A8C" w:rsidRPr="00431990" w14:paraId="7726D1D7" w14:textId="77777777" w:rsidTr="00FA122D">
        <w:trPr>
          <w:trHeight w:val="397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04082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431990">
              <w:rPr>
                <w:rFonts w:ascii="Calibri" w:eastAsia="Calibri" w:hAnsi="Calibri" w:cs="Calibri"/>
                <w:b/>
                <w:bCs/>
              </w:rPr>
              <w:t xml:space="preserve">Feasibility 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7AF25" w14:textId="77777777" w:rsidR="00603A8C" w:rsidRPr="00431990" w:rsidRDefault="00603A8C" w:rsidP="00603A8C">
            <w:pPr>
              <w:spacing w:after="0" w:line="240" w:lineRule="auto"/>
              <w:contextualSpacing/>
            </w:pPr>
            <w:r w:rsidRPr="00431990">
              <w:rPr>
                <w:rFonts w:ascii="Calibri" w:eastAsia="Calibri" w:hAnsi="Calibri" w:cs="Calibri"/>
              </w:rPr>
              <w:t>15</w:t>
            </w:r>
          </w:p>
        </w:tc>
      </w:tr>
      <w:tr w:rsidR="00FC1A04" w:rsidRPr="00431990" w14:paraId="743AF61D" w14:textId="77777777" w:rsidTr="00FA122D">
        <w:trPr>
          <w:trHeight w:val="397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E3DEB" w14:textId="164B8437" w:rsidR="00FC1A04" w:rsidRPr="00431990" w:rsidRDefault="00FC1A04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Engaging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A3D35" w14:textId="6A1C0227" w:rsidR="00FC1A04" w:rsidRPr="00431990" w:rsidRDefault="00FC1A04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03A8C" w:rsidRPr="00431990" w14:paraId="03567CDD" w14:textId="77777777" w:rsidTr="00FA122D">
        <w:trPr>
          <w:trHeight w:val="397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74D162D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431990">
              <w:rPr>
                <w:rFonts w:ascii="Calibri" w:eastAsia="Calibri" w:hAnsi="Calibri" w:cs="Calibri"/>
                <w:b/>
                <w:bCs/>
              </w:rPr>
              <w:t>Language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3587392" w14:textId="77777777" w:rsidR="00603A8C" w:rsidRPr="00431990" w:rsidRDefault="00603A8C" w:rsidP="00603A8C">
            <w:pPr>
              <w:spacing w:after="0" w:line="240" w:lineRule="auto"/>
              <w:contextualSpacing/>
            </w:pPr>
          </w:p>
        </w:tc>
      </w:tr>
      <w:tr w:rsidR="00603A8C" w:rsidRPr="00431990" w14:paraId="30BD80AB" w14:textId="77777777" w:rsidTr="00FA122D">
        <w:trPr>
          <w:trHeight w:val="397"/>
        </w:trPr>
        <w:tc>
          <w:tcPr>
            <w:tcW w:w="522" w:type="dxa"/>
            <w:tcBorders>
              <w:left w:val="single" w:sz="8" w:space="0" w:color="auto"/>
            </w:tcBorders>
          </w:tcPr>
          <w:p w14:paraId="2800CF14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138" w:type="dxa"/>
            <w:tcBorders>
              <w:left w:val="nil"/>
              <w:right w:val="single" w:sz="8" w:space="0" w:color="auto"/>
            </w:tcBorders>
          </w:tcPr>
          <w:p w14:paraId="4214ECDC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t>Plain English</w:t>
            </w:r>
          </w:p>
        </w:tc>
        <w:tc>
          <w:tcPr>
            <w:tcW w:w="3338" w:type="dxa"/>
            <w:tcBorders>
              <w:left w:val="single" w:sz="8" w:space="0" w:color="auto"/>
              <w:right w:val="single" w:sz="8" w:space="0" w:color="auto"/>
            </w:tcBorders>
          </w:tcPr>
          <w:p w14:paraId="37CF8F69" w14:textId="36BCEA77" w:rsidR="00603A8C" w:rsidRPr="00431990" w:rsidRDefault="00FC1A04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</w:tr>
      <w:tr w:rsidR="00603A8C" w:rsidRPr="00431990" w14:paraId="0AF6E638" w14:textId="77777777" w:rsidTr="00FA122D">
        <w:trPr>
          <w:trHeight w:val="397"/>
        </w:trPr>
        <w:tc>
          <w:tcPr>
            <w:tcW w:w="522" w:type="dxa"/>
            <w:tcBorders>
              <w:left w:val="single" w:sz="8" w:space="0" w:color="auto"/>
            </w:tcBorders>
          </w:tcPr>
          <w:p w14:paraId="70FDEB92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138" w:type="dxa"/>
            <w:tcBorders>
              <w:left w:val="nil"/>
              <w:right w:val="single" w:sz="8" w:space="0" w:color="auto"/>
            </w:tcBorders>
          </w:tcPr>
          <w:p w14:paraId="58433CDE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 xml:space="preserve">Tone of language </w:t>
            </w:r>
          </w:p>
        </w:tc>
        <w:tc>
          <w:tcPr>
            <w:tcW w:w="3338" w:type="dxa"/>
            <w:tcBorders>
              <w:left w:val="single" w:sz="8" w:space="0" w:color="auto"/>
              <w:right w:val="single" w:sz="8" w:space="0" w:color="auto"/>
            </w:tcBorders>
          </w:tcPr>
          <w:p w14:paraId="2683022B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15</w:t>
            </w:r>
          </w:p>
        </w:tc>
      </w:tr>
      <w:tr w:rsidR="00603A8C" w:rsidRPr="00431990" w14:paraId="24F36D2A" w14:textId="77777777" w:rsidTr="00FA122D">
        <w:trPr>
          <w:trHeight w:val="397"/>
        </w:trPr>
        <w:tc>
          <w:tcPr>
            <w:tcW w:w="522" w:type="dxa"/>
            <w:tcBorders>
              <w:left w:val="single" w:sz="8" w:space="0" w:color="auto"/>
              <w:bottom w:val="single" w:sz="8" w:space="0" w:color="auto"/>
            </w:tcBorders>
          </w:tcPr>
          <w:p w14:paraId="3CEAA778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138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127781E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Spelling and grammar</w:t>
            </w:r>
          </w:p>
        </w:tc>
        <w:tc>
          <w:tcPr>
            <w:tcW w:w="3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7E25A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6</w:t>
            </w:r>
          </w:p>
        </w:tc>
      </w:tr>
      <w:tr w:rsidR="00603A8C" w:rsidRPr="00431990" w14:paraId="575A5D26" w14:textId="77777777" w:rsidTr="00FA122D">
        <w:trPr>
          <w:trHeight w:val="397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9AFAF43" w14:textId="4715EB31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431990">
              <w:rPr>
                <w:rFonts w:ascii="Calibri" w:eastAsia="Calibri" w:hAnsi="Calibri" w:cs="Calibri"/>
                <w:b/>
                <w:bCs/>
              </w:rPr>
              <w:t xml:space="preserve">Layout and </w:t>
            </w:r>
            <w:r w:rsidR="00F55878">
              <w:rPr>
                <w:rFonts w:ascii="Calibri" w:eastAsia="Calibri" w:hAnsi="Calibri" w:cs="Calibri"/>
                <w:b/>
                <w:bCs/>
              </w:rPr>
              <w:t>d</w:t>
            </w:r>
            <w:r w:rsidR="00701FD8">
              <w:rPr>
                <w:rFonts w:ascii="Calibri" w:eastAsia="Calibri" w:hAnsi="Calibri" w:cs="Calibri"/>
                <w:b/>
                <w:bCs/>
              </w:rPr>
              <w:t>esign</w:t>
            </w:r>
            <w:r w:rsidR="00701FD8" w:rsidRPr="00431990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E3705C" w14:textId="0B75DA87" w:rsidR="00603A8C" w:rsidRPr="00431990" w:rsidRDefault="005167B9" w:rsidP="00603A8C">
            <w:pPr>
              <w:spacing w:after="0" w:line="240" w:lineRule="auto"/>
              <w:contextualSpacing/>
            </w:pPr>
            <w:r>
              <w:rPr>
                <w:rFonts w:ascii="Calibri" w:eastAsia="Calibri" w:hAnsi="Calibri" w:cs="Calibri"/>
              </w:rPr>
              <w:t>35</w:t>
            </w:r>
          </w:p>
        </w:tc>
      </w:tr>
      <w:tr w:rsidR="00603A8C" w:rsidRPr="00431990" w14:paraId="05614A1C" w14:textId="77777777" w:rsidTr="00FA122D">
        <w:trPr>
          <w:trHeight w:val="397"/>
        </w:trPr>
        <w:tc>
          <w:tcPr>
            <w:tcW w:w="522" w:type="dxa"/>
            <w:tcBorders>
              <w:left w:val="single" w:sz="8" w:space="0" w:color="auto"/>
            </w:tcBorders>
          </w:tcPr>
          <w:p w14:paraId="40B471F1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138" w:type="dxa"/>
            <w:tcBorders>
              <w:left w:val="nil"/>
              <w:right w:val="single" w:sz="8" w:space="0" w:color="auto"/>
            </w:tcBorders>
          </w:tcPr>
          <w:p w14:paraId="6583FD0B" w14:textId="77777777" w:rsidR="00603A8C" w:rsidRPr="00431990" w:rsidRDefault="00603A8C" w:rsidP="00603A8C">
            <w:pPr>
              <w:spacing w:after="0" w:line="240" w:lineRule="auto"/>
              <w:contextualSpacing/>
            </w:pPr>
            <w:r w:rsidRPr="00431990">
              <w:t>Length</w:t>
            </w:r>
          </w:p>
        </w:tc>
        <w:tc>
          <w:tcPr>
            <w:tcW w:w="3338" w:type="dxa"/>
            <w:tcBorders>
              <w:left w:val="single" w:sz="8" w:space="0" w:color="auto"/>
              <w:right w:val="single" w:sz="8" w:space="0" w:color="auto"/>
            </w:tcBorders>
          </w:tcPr>
          <w:p w14:paraId="138F8EAD" w14:textId="434D15E1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8</w:t>
            </w:r>
            <w:r w:rsidR="005167B9">
              <w:rPr>
                <w:rFonts w:ascii="Calibri" w:eastAsia="Calibri" w:hAnsi="Calibri" w:cs="Calibri"/>
              </w:rPr>
              <w:t>3</w:t>
            </w:r>
          </w:p>
        </w:tc>
      </w:tr>
      <w:tr w:rsidR="00603A8C" w:rsidRPr="00431990" w14:paraId="334B3543" w14:textId="77777777" w:rsidTr="00FA122D">
        <w:trPr>
          <w:trHeight w:val="397"/>
        </w:trPr>
        <w:tc>
          <w:tcPr>
            <w:tcW w:w="522" w:type="dxa"/>
            <w:tcBorders>
              <w:left w:val="single" w:sz="8" w:space="0" w:color="auto"/>
            </w:tcBorders>
          </w:tcPr>
          <w:p w14:paraId="0064BDB0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138" w:type="dxa"/>
            <w:tcBorders>
              <w:left w:val="nil"/>
              <w:right w:val="single" w:sz="8" w:space="0" w:color="auto"/>
            </w:tcBorders>
          </w:tcPr>
          <w:p w14:paraId="33CDAE2E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t>Bullet points, spacings and headings</w:t>
            </w:r>
          </w:p>
        </w:tc>
        <w:tc>
          <w:tcPr>
            <w:tcW w:w="3338" w:type="dxa"/>
            <w:tcBorders>
              <w:left w:val="single" w:sz="8" w:space="0" w:color="auto"/>
              <w:right w:val="single" w:sz="8" w:space="0" w:color="auto"/>
            </w:tcBorders>
          </w:tcPr>
          <w:p w14:paraId="749FD8C0" w14:textId="7F4D3259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6</w:t>
            </w:r>
            <w:r w:rsidR="005167B9">
              <w:rPr>
                <w:rFonts w:ascii="Calibri" w:eastAsia="Calibri" w:hAnsi="Calibri" w:cs="Calibri"/>
              </w:rPr>
              <w:t>8</w:t>
            </w:r>
          </w:p>
        </w:tc>
      </w:tr>
      <w:tr w:rsidR="00603A8C" w:rsidRPr="00431990" w14:paraId="6199C84C" w14:textId="77777777" w:rsidTr="00FA122D">
        <w:trPr>
          <w:trHeight w:val="397"/>
        </w:trPr>
        <w:tc>
          <w:tcPr>
            <w:tcW w:w="522" w:type="dxa"/>
            <w:tcBorders>
              <w:left w:val="single" w:sz="8" w:space="0" w:color="auto"/>
            </w:tcBorders>
          </w:tcPr>
          <w:p w14:paraId="67471A63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138" w:type="dxa"/>
            <w:tcBorders>
              <w:left w:val="nil"/>
              <w:right w:val="single" w:sz="8" w:space="0" w:color="auto"/>
            </w:tcBorders>
          </w:tcPr>
          <w:p w14:paraId="2DCC3A02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t>Font and text style</w:t>
            </w:r>
          </w:p>
        </w:tc>
        <w:tc>
          <w:tcPr>
            <w:tcW w:w="3338" w:type="dxa"/>
            <w:tcBorders>
              <w:left w:val="single" w:sz="8" w:space="0" w:color="auto"/>
              <w:right w:val="single" w:sz="8" w:space="0" w:color="auto"/>
            </w:tcBorders>
          </w:tcPr>
          <w:p w14:paraId="0EDA23BD" w14:textId="4F9189D3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2</w:t>
            </w:r>
            <w:r w:rsidR="005A0992">
              <w:rPr>
                <w:rFonts w:ascii="Calibri" w:eastAsia="Calibri" w:hAnsi="Calibri" w:cs="Calibri"/>
              </w:rPr>
              <w:t>7</w:t>
            </w:r>
          </w:p>
        </w:tc>
      </w:tr>
      <w:tr w:rsidR="00603A8C" w:rsidRPr="00431990" w14:paraId="036E2755" w14:textId="77777777" w:rsidTr="00FA122D">
        <w:trPr>
          <w:trHeight w:val="397"/>
        </w:trPr>
        <w:tc>
          <w:tcPr>
            <w:tcW w:w="522" w:type="dxa"/>
            <w:tcBorders>
              <w:left w:val="single" w:sz="8" w:space="0" w:color="auto"/>
            </w:tcBorders>
          </w:tcPr>
          <w:p w14:paraId="63A6061E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138" w:type="dxa"/>
            <w:tcBorders>
              <w:left w:val="nil"/>
              <w:right w:val="single" w:sz="8" w:space="0" w:color="auto"/>
            </w:tcBorders>
          </w:tcPr>
          <w:p w14:paraId="7345860F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eastAsiaTheme="minorEastAsia"/>
              </w:rPr>
              <w:t>Use of images</w:t>
            </w:r>
          </w:p>
        </w:tc>
        <w:tc>
          <w:tcPr>
            <w:tcW w:w="3338" w:type="dxa"/>
            <w:tcBorders>
              <w:left w:val="single" w:sz="8" w:space="0" w:color="auto"/>
              <w:right w:val="single" w:sz="8" w:space="0" w:color="auto"/>
            </w:tcBorders>
          </w:tcPr>
          <w:p w14:paraId="4D34F37F" w14:textId="1D61497B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2</w:t>
            </w:r>
            <w:r w:rsidR="005A0992">
              <w:rPr>
                <w:rFonts w:ascii="Calibri" w:eastAsia="Calibri" w:hAnsi="Calibri" w:cs="Calibri"/>
              </w:rPr>
              <w:t>9</w:t>
            </w:r>
          </w:p>
        </w:tc>
      </w:tr>
      <w:tr w:rsidR="005A0992" w:rsidRPr="00431990" w14:paraId="6B8A807B" w14:textId="77777777" w:rsidTr="00FA122D">
        <w:trPr>
          <w:trHeight w:val="397"/>
        </w:trPr>
        <w:tc>
          <w:tcPr>
            <w:tcW w:w="522" w:type="dxa"/>
            <w:tcBorders>
              <w:left w:val="single" w:sz="8" w:space="0" w:color="auto"/>
            </w:tcBorders>
          </w:tcPr>
          <w:p w14:paraId="43BE37BB" w14:textId="77777777" w:rsidR="005A0992" w:rsidRPr="00431990" w:rsidRDefault="005A0992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138" w:type="dxa"/>
            <w:tcBorders>
              <w:left w:val="nil"/>
              <w:right w:val="single" w:sz="8" w:space="0" w:color="auto"/>
            </w:tcBorders>
          </w:tcPr>
          <w:p w14:paraId="736CDAC5" w14:textId="57B34E2F" w:rsidR="005A0992" w:rsidRPr="00431990" w:rsidRDefault="005A0992" w:rsidP="00603A8C">
            <w:pPr>
              <w:spacing w:after="0" w:line="240" w:lineRule="auto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Struc</w:t>
            </w:r>
            <w:r w:rsidR="00EC4656">
              <w:rPr>
                <w:rFonts w:eastAsiaTheme="minorEastAsia"/>
              </w:rPr>
              <w:t>ture</w:t>
            </w:r>
          </w:p>
        </w:tc>
        <w:tc>
          <w:tcPr>
            <w:tcW w:w="3338" w:type="dxa"/>
            <w:tcBorders>
              <w:left w:val="single" w:sz="8" w:space="0" w:color="auto"/>
              <w:right w:val="single" w:sz="8" w:space="0" w:color="auto"/>
            </w:tcBorders>
          </w:tcPr>
          <w:p w14:paraId="3211AF9A" w14:textId="6C9EF416" w:rsidR="005A0992" w:rsidRPr="00431990" w:rsidRDefault="00CE173D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</w:tr>
      <w:tr w:rsidR="00603A8C" w:rsidRPr="00431990" w14:paraId="3A2DD6AF" w14:textId="77777777" w:rsidTr="00FA122D">
        <w:trPr>
          <w:trHeight w:val="397"/>
        </w:trPr>
        <w:tc>
          <w:tcPr>
            <w:tcW w:w="522" w:type="dxa"/>
            <w:tcBorders>
              <w:left w:val="single" w:sz="8" w:space="0" w:color="auto"/>
            </w:tcBorders>
          </w:tcPr>
          <w:p w14:paraId="33E79357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138" w:type="dxa"/>
            <w:tcBorders>
              <w:left w:val="nil"/>
              <w:right w:val="single" w:sz="8" w:space="0" w:color="auto"/>
            </w:tcBorders>
          </w:tcPr>
          <w:p w14:paraId="560C3191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eastAsiaTheme="minorEastAsia"/>
              </w:rPr>
              <w:t xml:space="preserve">Use of colour </w:t>
            </w:r>
          </w:p>
        </w:tc>
        <w:tc>
          <w:tcPr>
            <w:tcW w:w="3338" w:type="dxa"/>
            <w:tcBorders>
              <w:left w:val="single" w:sz="8" w:space="0" w:color="auto"/>
              <w:right w:val="single" w:sz="8" w:space="0" w:color="auto"/>
            </w:tcBorders>
          </w:tcPr>
          <w:p w14:paraId="2CD67406" w14:textId="384CC7C1" w:rsidR="00603A8C" w:rsidRPr="00431990" w:rsidRDefault="00CE173D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603A8C" w:rsidRPr="00431990" w14:paraId="75D3BA3F" w14:textId="77777777" w:rsidTr="00FA122D">
        <w:trPr>
          <w:trHeight w:val="397"/>
        </w:trPr>
        <w:tc>
          <w:tcPr>
            <w:tcW w:w="522" w:type="dxa"/>
            <w:tcBorders>
              <w:left w:val="single" w:sz="8" w:space="0" w:color="auto"/>
            </w:tcBorders>
          </w:tcPr>
          <w:p w14:paraId="0B91BC83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138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0F9A542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t>Summary</w:t>
            </w:r>
          </w:p>
        </w:tc>
        <w:tc>
          <w:tcPr>
            <w:tcW w:w="3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5D39B" w14:textId="7498094F" w:rsidR="00603A8C" w:rsidRPr="00431990" w:rsidRDefault="00CE173D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03A8C" w:rsidRPr="00431990" w14:paraId="6E4990A6" w14:textId="77777777" w:rsidTr="00FA122D">
        <w:trPr>
          <w:trHeight w:val="397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9CF407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431990">
              <w:rPr>
                <w:rFonts w:ascii="Calibri" w:eastAsia="Calibri" w:hAnsi="Calibri" w:cs="Calibri"/>
                <w:b/>
                <w:bCs/>
              </w:rPr>
              <w:t xml:space="preserve">Importance and Impact of PPI  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4A952C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603A8C" w:rsidRPr="00431990" w14:paraId="7E661625" w14:textId="77777777" w:rsidTr="00FA122D">
        <w:trPr>
          <w:trHeight w:val="397"/>
        </w:trPr>
        <w:tc>
          <w:tcPr>
            <w:tcW w:w="522" w:type="dxa"/>
            <w:tcBorders>
              <w:left w:val="single" w:sz="8" w:space="0" w:color="auto"/>
            </w:tcBorders>
          </w:tcPr>
          <w:p w14:paraId="173F1E14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138" w:type="dxa"/>
            <w:tcBorders>
              <w:left w:val="nil"/>
              <w:right w:val="single" w:sz="8" w:space="0" w:color="auto"/>
            </w:tcBorders>
          </w:tcPr>
          <w:p w14:paraId="6B719CC9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Providing insight via lived experience</w:t>
            </w:r>
          </w:p>
        </w:tc>
        <w:tc>
          <w:tcPr>
            <w:tcW w:w="3338" w:type="dxa"/>
            <w:tcBorders>
              <w:left w:val="single" w:sz="8" w:space="0" w:color="auto"/>
              <w:right w:val="single" w:sz="8" w:space="0" w:color="auto"/>
            </w:tcBorders>
          </w:tcPr>
          <w:p w14:paraId="0098BBB7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23</w:t>
            </w:r>
          </w:p>
        </w:tc>
      </w:tr>
      <w:tr w:rsidR="00603A8C" w:rsidRPr="00431990" w14:paraId="05778E4F" w14:textId="77777777" w:rsidTr="00FA122D">
        <w:trPr>
          <w:trHeight w:val="397"/>
        </w:trPr>
        <w:tc>
          <w:tcPr>
            <w:tcW w:w="522" w:type="dxa"/>
            <w:tcBorders>
              <w:left w:val="single" w:sz="8" w:space="0" w:color="auto"/>
            </w:tcBorders>
          </w:tcPr>
          <w:p w14:paraId="2D6C9243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138" w:type="dxa"/>
            <w:tcBorders>
              <w:left w:val="nil"/>
              <w:right w:val="single" w:sz="8" w:space="0" w:color="auto"/>
            </w:tcBorders>
          </w:tcPr>
          <w:p w14:paraId="3933ED48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Improving information sheets &amp; Language</w:t>
            </w:r>
          </w:p>
        </w:tc>
        <w:tc>
          <w:tcPr>
            <w:tcW w:w="3338" w:type="dxa"/>
            <w:tcBorders>
              <w:left w:val="single" w:sz="8" w:space="0" w:color="auto"/>
              <w:right w:val="single" w:sz="8" w:space="0" w:color="auto"/>
            </w:tcBorders>
          </w:tcPr>
          <w:p w14:paraId="1822ADF0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8</w:t>
            </w:r>
          </w:p>
        </w:tc>
      </w:tr>
      <w:tr w:rsidR="00603A8C" w:rsidRPr="00431990" w14:paraId="1457A8E3" w14:textId="77777777" w:rsidTr="00FA122D">
        <w:trPr>
          <w:trHeight w:val="397"/>
        </w:trPr>
        <w:tc>
          <w:tcPr>
            <w:tcW w:w="522" w:type="dxa"/>
            <w:tcBorders>
              <w:left w:val="single" w:sz="8" w:space="0" w:color="auto"/>
            </w:tcBorders>
          </w:tcPr>
          <w:p w14:paraId="569B1010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138" w:type="dxa"/>
            <w:tcBorders>
              <w:left w:val="nil"/>
              <w:right w:val="single" w:sz="8" w:space="0" w:color="auto"/>
            </w:tcBorders>
          </w:tcPr>
          <w:p w14:paraId="15C42BD4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Increasing participation</w:t>
            </w:r>
          </w:p>
        </w:tc>
        <w:tc>
          <w:tcPr>
            <w:tcW w:w="3338" w:type="dxa"/>
            <w:tcBorders>
              <w:left w:val="single" w:sz="8" w:space="0" w:color="auto"/>
              <w:right w:val="single" w:sz="8" w:space="0" w:color="auto"/>
            </w:tcBorders>
          </w:tcPr>
          <w:p w14:paraId="21D21AB7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6</w:t>
            </w:r>
          </w:p>
        </w:tc>
      </w:tr>
      <w:tr w:rsidR="00603A8C" w:rsidRPr="00431990" w14:paraId="14ED90B6" w14:textId="77777777" w:rsidTr="00FA122D">
        <w:trPr>
          <w:trHeight w:val="397"/>
        </w:trPr>
        <w:tc>
          <w:tcPr>
            <w:tcW w:w="522" w:type="dxa"/>
            <w:tcBorders>
              <w:left w:val="single" w:sz="8" w:space="0" w:color="auto"/>
            </w:tcBorders>
          </w:tcPr>
          <w:p w14:paraId="01F6CE1B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138" w:type="dxa"/>
            <w:tcBorders>
              <w:left w:val="nil"/>
              <w:right w:val="single" w:sz="8" w:space="0" w:color="auto"/>
            </w:tcBorders>
          </w:tcPr>
          <w:p w14:paraId="744D99C7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Inclusivity and Diversity</w:t>
            </w:r>
          </w:p>
        </w:tc>
        <w:tc>
          <w:tcPr>
            <w:tcW w:w="3338" w:type="dxa"/>
            <w:tcBorders>
              <w:left w:val="single" w:sz="8" w:space="0" w:color="auto"/>
              <w:right w:val="single" w:sz="8" w:space="0" w:color="auto"/>
            </w:tcBorders>
          </w:tcPr>
          <w:p w14:paraId="60115B6F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4</w:t>
            </w:r>
          </w:p>
        </w:tc>
      </w:tr>
      <w:tr w:rsidR="00603A8C" w:rsidRPr="00431990" w14:paraId="1E01F32A" w14:textId="77777777" w:rsidTr="00FA122D">
        <w:trPr>
          <w:trHeight w:val="397"/>
        </w:trPr>
        <w:tc>
          <w:tcPr>
            <w:tcW w:w="522" w:type="dxa"/>
            <w:tcBorders>
              <w:left w:val="single" w:sz="8" w:space="0" w:color="auto"/>
            </w:tcBorders>
          </w:tcPr>
          <w:p w14:paraId="78D5525B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138" w:type="dxa"/>
            <w:tcBorders>
              <w:left w:val="nil"/>
              <w:right w:val="single" w:sz="8" w:space="0" w:color="auto"/>
            </w:tcBorders>
          </w:tcPr>
          <w:p w14:paraId="2AC56EC3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Feasibility &amp; Risk</w:t>
            </w:r>
          </w:p>
        </w:tc>
        <w:tc>
          <w:tcPr>
            <w:tcW w:w="3338" w:type="dxa"/>
            <w:tcBorders>
              <w:left w:val="single" w:sz="8" w:space="0" w:color="auto"/>
              <w:right w:val="single" w:sz="8" w:space="0" w:color="auto"/>
            </w:tcBorders>
          </w:tcPr>
          <w:p w14:paraId="7336F27F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2</w:t>
            </w:r>
          </w:p>
        </w:tc>
      </w:tr>
      <w:tr w:rsidR="00603A8C" w:rsidRPr="00431990" w14:paraId="564E0A30" w14:textId="77777777" w:rsidTr="00FA122D">
        <w:trPr>
          <w:trHeight w:val="397"/>
        </w:trPr>
        <w:tc>
          <w:tcPr>
            <w:tcW w:w="522" w:type="dxa"/>
            <w:tcBorders>
              <w:left w:val="single" w:sz="8" w:space="0" w:color="auto"/>
              <w:bottom w:val="single" w:sz="8" w:space="0" w:color="auto"/>
            </w:tcBorders>
          </w:tcPr>
          <w:p w14:paraId="4BDA6401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5138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43B5AB9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Limitations</w:t>
            </w:r>
          </w:p>
        </w:tc>
        <w:tc>
          <w:tcPr>
            <w:tcW w:w="3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43550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31990">
              <w:rPr>
                <w:rFonts w:ascii="Calibri" w:eastAsia="Calibri" w:hAnsi="Calibri" w:cs="Calibri"/>
              </w:rPr>
              <w:t>16</w:t>
            </w:r>
          </w:p>
        </w:tc>
      </w:tr>
      <w:tr w:rsidR="00603A8C" w:rsidRPr="00431990" w14:paraId="3437D602" w14:textId="77777777" w:rsidTr="00FA122D">
        <w:trPr>
          <w:trHeight w:val="397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9C243" w14:textId="77777777" w:rsidR="00603A8C" w:rsidRPr="00431990" w:rsidRDefault="00603A8C" w:rsidP="00603A8C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431990">
              <w:rPr>
                <w:rFonts w:ascii="Calibri" w:eastAsia="Calibri" w:hAnsi="Calibri" w:cs="Calibri"/>
                <w:b/>
                <w:bCs/>
              </w:rPr>
              <w:lastRenderedPageBreak/>
              <w:t xml:space="preserve">Relevance and importance of research 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E2A41" w14:textId="77777777" w:rsidR="00603A8C" w:rsidRPr="00431990" w:rsidRDefault="00603A8C" w:rsidP="00603A8C">
            <w:pPr>
              <w:spacing w:after="0" w:line="240" w:lineRule="auto"/>
              <w:contextualSpacing/>
            </w:pPr>
            <w:r w:rsidRPr="00431990">
              <w:rPr>
                <w:rFonts w:ascii="Calibri" w:eastAsia="Calibri" w:hAnsi="Calibri" w:cs="Calibri"/>
              </w:rPr>
              <w:t xml:space="preserve"> 5</w:t>
            </w:r>
          </w:p>
        </w:tc>
      </w:tr>
    </w:tbl>
    <w:p w14:paraId="5FC2274F" w14:textId="77777777" w:rsidR="003846B3" w:rsidRPr="003846B3" w:rsidRDefault="003846B3" w:rsidP="003846B3">
      <w:pPr>
        <w:spacing w:line="257" w:lineRule="auto"/>
        <w:rPr>
          <w:sz w:val="16"/>
          <w:szCs w:val="16"/>
        </w:rPr>
      </w:pPr>
    </w:p>
    <w:sectPr w:rsidR="003846B3" w:rsidRPr="003846B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1B1D" w14:textId="77777777" w:rsidR="00581C12" w:rsidRDefault="00581C12" w:rsidP="00C01092">
      <w:pPr>
        <w:spacing w:after="0" w:line="240" w:lineRule="auto"/>
      </w:pPr>
      <w:r>
        <w:separator/>
      </w:r>
    </w:p>
  </w:endnote>
  <w:endnote w:type="continuationSeparator" w:id="0">
    <w:p w14:paraId="4A58BB1A" w14:textId="77777777" w:rsidR="00581C12" w:rsidRDefault="00581C12" w:rsidP="00C01092">
      <w:pPr>
        <w:spacing w:after="0" w:line="240" w:lineRule="auto"/>
      </w:pPr>
      <w:r>
        <w:continuationSeparator/>
      </w:r>
    </w:p>
  </w:endnote>
  <w:endnote w:type="continuationNotice" w:id="1">
    <w:p w14:paraId="51E527D7" w14:textId="77777777" w:rsidR="00581C12" w:rsidRDefault="00581C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1EB5C" w14:textId="77777777" w:rsidR="00581C12" w:rsidRDefault="00581C12" w:rsidP="00C01092">
      <w:pPr>
        <w:spacing w:after="0" w:line="240" w:lineRule="auto"/>
      </w:pPr>
      <w:r>
        <w:separator/>
      </w:r>
    </w:p>
  </w:footnote>
  <w:footnote w:type="continuationSeparator" w:id="0">
    <w:p w14:paraId="7FCAA673" w14:textId="77777777" w:rsidR="00581C12" w:rsidRDefault="00581C12" w:rsidP="00C01092">
      <w:pPr>
        <w:spacing w:after="0" w:line="240" w:lineRule="auto"/>
      </w:pPr>
      <w:r>
        <w:continuationSeparator/>
      </w:r>
    </w:p>
  </w:footnote>
  <w:footnote w:type="continuationNotice" w:id="1">
    <w:p w14:paraId="3D7AC0DD" w14:textId="77777777" w:rsidR="00581C12" w:rsidRDefault="00581C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30D4" w14:textId="5F208C09" w:rsidR="00A85B46" w:rsidRPr="00524434" w:rsidRDefault="00524434">
    <w:pPr>
      <w:pStyle w:val="Header"/>
      <w:rPr>
        <w:sz w:val="18"/>
        <w:szCs w:val="18"/>
      </w:rPr>
    </w:pPr>
    <w:r>
      <w:rPr>
        <w:sz w:val="18"/>
        <w:szCs w:val="18"/>
      </w:rPr>
      <w:t xml:space="preserve">Title: </w:t>
    </w:r>
    <w:r w:rsidR="00A85B46" w:rsidRPr="00524434">
      <w:rPr>
        <w:sz w:val="18"/>
        <w:szCs w:val="18"/>
      </w:rPr>
      <w:t>The impact of patient involvement on participant opinions of information sheets</w:t>
    </w:r>
  </w:p>
  <w:p w14:paraId="3DDAB45E" w14:textId="7CF70FC5" w:rsidR="00A85B46" w:rsidRPr="00524434" w:rsidRDefault="00A85B46">
    <w:pPr>
      <w:pStyle w:val="Header"/>
      <w:rPr>
        <w:sz w:val="18"/>
        <w:szCs w:val="18"/>
      </w:rPr>
    </w:pPr>
    <w:r w:rsidRPr="00524434">
      <w:rPr>
        <w:sz w:val="18"/>
        <w:szCs w:val="18"/>
      </w:rPr>
      <w:t>Authors: Hudson, Jansli et al.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ngiiMjj" int2:invalidationBookmarkName="" int2:hashCode="OINLrgZLXKYbhf" int2:id="SeDMXUUR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ADB"/>
    <w:multiLevelType w:val="hybridMultilevel"/>
    <w:tmpl w:val="3F7027C8"/>
    <w:lvl w:ilvl="0" w:tplc="AC42FA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B46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42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6B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EF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D04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08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2E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06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297"/>
    <w:multiLevelType w:val="hybridMultilevel"/>
    <w:tmpl w:val="6990313E"/>
    <w:lvl w:ilvl="0" w:tplc="78D4D8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0A1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BC8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AE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6F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40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2D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67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F21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520"/>
    <w:multiLevelType w:val="hybridMultilevel"/>
    <w:tmpl w:val="792AAF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7F3"/>
    <w:multiLevelType w:val="hybridMultilevel"/>
    <w:tmpl w:val="5CC20CCA"/>
    <w:lvl w:ilvl="0" w:tplc="FD6EFE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469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80D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41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4A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D2F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EB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21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FC5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B287E"/>
    <w:multiLevelType w:val="multilevel"/>
    <w:tmpl w:val="283C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7A4786"/>
    <w:multiLevelType w:val="hybridMultilevel"/>
    <w:tmpl w:val="305E043E"/>
    <w:lvl w:ilvl="0" w:tplc="2D4AD9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041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6A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2A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2B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8A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4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A1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E8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40BAA"/>
    <w:multiLevelType w:val="hybridMultilevel"/>
    <w:tmpl w:val="38B612FC"/>
    <w:lvl w:ilvl="0" w:tplc="A7F04D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D4D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EA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ED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6B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E4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65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88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85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129C5"/>
    <w:multiLevelType w:val="hybridMultilevel"/>
    <w:tmpl w:val="2B3CEFF0"/>
    <w:lvl w:ilvl="0" w:tplc="75DE60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866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568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08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8D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65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CB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C5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A4C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A4EB2"/>
    <w:multiLevelType w:val="multilevel"/>
    <w:tmpl w:val="9B64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32704A"/>
    <w:multiLevelType w:val="multilevel"/>
    <w:tmpl w:val="08F4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354AA"/>
    <w:multiLevelType w:val="hybridMultilevel"/>
    <w:tmpl w:val="6E52C430"/>
    <w:lvl w:ilvl="0" w:tplc="FAE236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161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2F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C8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64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0B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09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44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2C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A77B5"/>
    <w:multiLevelType w:val="hybridMultilevel"/>
    <w:tmpl w:val="6E644B90"/>
    <w:lvl w:ilvl="0" w:tplc="627EEF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2EA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C2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27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2F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F8C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8E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20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41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556AC"/>
    <w:multiLevelType w:val="hybridMultilevel"/>
    <w:tmpl w:val="9948EB16"/>
    <w:lvl w:ilvl="0" w:tplc="5CEC33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1C4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21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C4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43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743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2D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2C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84D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790111">
    <w:abstractNumId w:val="10"/>
  </w:num>
  <w:num w:numId="2" w16cid:durableId="1079866889">
    <w:abstractNumId w:val="0"/>
  </w:num>
  <w:num w:numId="3" w16cid:durableId="1244728474">
    <w:abstractNumId w:val="6"/>
  </w:num>
  <w:num w:numId="4" w16cid:durableId="1646004230">
    <w:abstractNumId w:val="7"/>
  </w:num>
  <w:num w:numId="5" w16cid:durableId="2036954356">
    <w:abstractNumId w:val="3"/>
  </w:num>
  <w:num w:numId="6" w16cid:durableId="250701645">
    <w:abstractNumId w:val="1"/>
  </w:num>
  <w:num w:numId="7" w16cid:durableId="1163278739">
    <w:abstractNumId w:val="12"/>
  </w:num>
  <w:num w:numId="8" w16cid:durableId="132261056">
    <w:abstractNumId w:val="11"/>
  </w:num>
  <w:num w:numId="9" w16cid:durableId="115416497">
    <w:abstractNumId w:val="5"/>
  </w:num>
  <w:num w:numId="10" w16cid:durableId="742601217">
    <w:abstractNumId w:val="8"/>
  </w:num>
  <w:num w:numId="11" w16cid:durableId="436946815">
    <w:abstractNumId w:val="4"/>
  </w:num>
  <w:num w:numId="12" w16cid:durableId="1615677479">
    <w:abstractNumId w:val="9"/>
  </w:num>
  <w:num w:numId="13" w16cid:durableId="2302593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2D"/>
    <w:rsid w:val="00002BB7"/>
    <w:rsid w:val="00046012"/>
    <w:rsid w:val="0005660F"/>
    <w:rsid w:val="00064E9B"/>
    <w:rsid w:val="0007762B"/>
    <w:rsid w:val="000B6B83"/>
    <w:rsid w:val="000C0D7A"/>
    <w:rsid w:val="000E4C2D"/>
    <w:rsid w:val="000F6B17"/>
    <w:rsid w:val="000F764D"/>
    <w:rsid w:val="00110C16"/>
    <w:rsid w:val="001222C8"/>
    <w:rsid w:val="00146AC3"/>
    <w:rsid w:val="00162505"/>
    <w:rsid w:val="00165AB4"/>
    <w:rsid w:val="0018113E"/>
    <w:rsid w:val="001B20BF"/>
    <w:rsid w:val="001C5266"/>
    <w:rsid w:val="001D4044"/>
    <w:rsid w:val="00217277"/>
    <w:rsid w:val="00240553"/>
    <w:rsid w:val="002759C2"/>
    <w:rsid w:val="002976D0"/>
    <w:rsid w:val="002B2BD9"/>
    <w:rsid w:val="002D31D6"/>
    <w:rsid w:val="003009A4"/>
    <w:rsid w:val="00314A74"/>
    <w:rsid w:val="00322228"/>
    <w:rsid w:val="003846B3"/>
    <w:rsid w:val="003D649F"/>
    <w:rsid w:val="00403D90"/>
    <w:rsid w:val="00410464"/>
    <w:rsid w:val="00431990"/>
    <w:rsid w:val="004608E5"/>
    <w:rsid w:val="00461910"/>
    <w:rsid w:val="004636EC"/>
    <w:rsid w:val="0048280E"/>
    <w:rsid w:val="00485D76"/>
    <w:rsid w:val="004B7909"/>
    <w:rsid w:val="004F53A3"/>
    <w:rsid w:val="0051110F"/>
    <w:rsid w:val="005167B9"/>
    <w:rsid w:val="00524434"/>
    <w:rsid w:val="00581C12"/>
    <w:rsid w:val="0059624D"/>
    <w:rsid w:val="005A0992"/>
    <w:rsid w:val="005A4F5E"/>
    <w:rsid w:val="005A5FD1"/>
    <w:rsid w:val="005A7AA9"/>
    <w:rsid w:val="005D7FCF"/>
    <w:rsid w:val="005E3E5E"/>
    <w:rsid w:val="00603A8C"/>
    <w:rsid w:val="00610DCC"/>
    <w:rsid w:val="006144B9"/>
    <w:rsid w:val="0062050A"/>
    <w:rsid w:val="00637BB5"/>
    <w:rsid w:val="00645F57"/>
    <w:rsid w:val="006474AA"/>
    <w:rsid w:val="00693FD5"/>
    <w:rsid w:val="006C3BE1"/>
    <w:rsid w:val="006D7A18"/>
    <w:rsid w:val="00701FD8"/>
    <w:rsid w:val="00737EC8"/>
    <w:rsid w:val="00745097"/>
    <w:rsid w:val="00747156"/>
    <w:rsid w:val="007662EE"/>
    <w:rsid w:val="0077458F"/>
    <w:rsid w:val="007A1F52"/>
    <w:rsid w:val="007A27DE"/>
    <w:rsid w:val="00801F3D"/>
    <w:rsid w:val="00815E28"/>
    <w:rsid w:val="00825C1C"/>
    <w:rsid w:val="0083293B"/>
    <w:rsid w:val="00833771"/>
    <w:rsid w:val="00846A84"/>
    <w:rsid w:val="0085517F"/>
    <w:rsid w:val="0089384E"/>
    <w:rsid w:val="008A0272"/>
    <w:rsid w:val="008D52A8"/>
    <w:rsid w:val="008D5719"/>
    <w:rsid w:val="00907239"/>
    <w:rsid w:val="009150F7"/>
    <w:rsid w:val="00926C5A"/>
    <w:rsid w:val="00997190"/>
    <w:rsid w:val="00A1221D"/>
    <w:rsid w:val="00A16052"/>
    <w:rsid w:val="00A6726C"/>
    <w:rsid w:val="00A70E98"/>
    <w:rsid w:val="00A7775F"/>
    <w:rsid w:val="00A85B46"/>
    <w:rsid w:val="00A876CD"/>
    <w:rsid w:val="00AA3A07"/>
    <w:rsid w:val="00AB593B"/>
    <w:rsid w:val="00B1005C"/>
    <w:rsid w:val="00B236DB"/>
    <w:rsid w:val="00B55C50"/>
    <w:rsid w:val="00B91E97"/>
    <w:rsid w:val="00BB5D30"/>
    <w:rsid w:val="00BC1D0E"/>
    <w:rsid w:val="00BE2654"/>
    <w:rsid w:val="00BF1B97"/>
    <w:rsid w:val="00C01092"/>
    <w:rsid w:val="00C33E5E"/>
    <w:rsid w:val="00C35A2F"/>
    <w:rsid w:val="00C3672D"/>
    <w:rsid w:val="00C73261"/>
    <w:rsid w:val="00CA2239"/>
    <w:rsid w:val="00CA3B18"/>
    <w:rsid w:val="00CA6E02"/>
    <w:rsid w:val="00CB759F"/>
    <w:rsid w:val="00CC3BD3"/>
    <w:rsid w:val="00CE173D"/>
    <w:rsid w:val="00CE3B0B"/>
    <w:rsid w:val="00D12C3A"/>
    <w:rsid w:val="00D433D1"/>
    <w:rsid w:val="00D74773"/>
    <w:rsid w:val="00DB2073"/>
    <w:rsid w:val="00DB2466"/>
    <w:rsid w:val="00DB4211"/>
    <w:rsid w:val="00DF74F1"/>
    <w:rsid w:val="00E0201C"/>
    <w:rsid w:val="00E025EC"/>
    <w:rsid w:val="00E37314"/>
    <w:rsid w:val="00E4295F"/>
    <w:rsid w:val="00EC4656"/>
    <w:rsid w:val="00ED416D"/>
    <w:rsid w:val="00ED4BEE"/>
    <w:rsid w:val="00EE0D63"/>
    <w:rsid w:val="00EF057A"/>
    <w:rsid w:val="00EF26EB"/>
    <w:rsid w:val="00F01099"/>
    <w:rsid w:val="00F42C75"/>
    <w:rsid w:val="00F53EF4"/>
    <w:rsid w:val="00F55878"/>
    <w:rsid w:val="00F72681"/>
    <w:rsid w:val="00FA122D"/>
    <w:rsid w:val="00FB5536"/>
    <w:rsid w:val="00FC1A04"/>
    <w:rsid w:val="00FD72AA"/>
    <w:rsid w:val="0389BCB2"/>
    <w:rsid w:val="04BB2C43"/>
    <w:rsid w:val="0656FCA4"/>
    <w:rsid w:val="09290844"/>
    <w:rsid w:val="12C4AE6E"/>
    <w:rsid w:val="1667DFE3"/>
    <w:rsid w:val="172BEC9C"/>
    <w:rsid w:val="19514634"/>
    <w:rsid w:val="1A32EF01"/>
    <w:rsid w:val="1CAF58B3"/>
    <w:rsid w:val="1D17525A"/>
    <w:rsid w:val="20890828"/>
    <w:rsid w:val="2189E761"/>
    <w:rsid w:val="225C9471"/>
    <w:rsid w:val="23C0A8EA"/>
    <w:rsid w:val="299209A0"/>
    <w:rsid w:val="29A9AA23"/>
    <w:rsid w:val="2A140AF3"/>
    <w:rsid w:val="304C215A"/>
    <w:rsid w:val="33E65724"/>
    <w:rsid w:val="4109AA07"/>
    <w:rsid w:val="4965F45F"/>
    <w:rsid w:val="4D94B213"/>
    <w:rsid w:val="51E5B78A"/>
    <w:rsid w:val="52669B5C"/>
    <w:rsid w:val="53494AB6"/>
    <w:rsid w:val="555ACD09"/>
    <w:rsid w:val="55E38BF7"/>
    <w:rsid w:val="56F3F353"/>
    <w:rsid w:val="57E8354E"/>
    <w:rsid w:val="5A6FDB1C"/>
    <w:rsid w:val="60E70A26"/>
    <w:rsid w:val="641EAAE8"/>
    <w:rsid w:val="67564BAA"/>
    <w:rsid w:val="68F21C0B"/>
    <w:rsid w:val="6A238B9C"/>
    <w:rsid w:val="6DAC64D1"/>
    <w:rsid w:val="6DC58D2E"/>
    <w:rsid w:val="6F5F4505"/>
    <w:rsid w:val="7500A921"/>
    <w:rsid w:val="7E44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4228"/>
  <w15:chartTrackingRefBased/>
  <w15:docId w15:val="{7E2C05C8-7823-46A2-8568-BBCA6C66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C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C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3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93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3293B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1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092"/>
  </w:style>
  <w:style w:type="paragraph" w:styleId="Footer">
    <w:name w:val="footer"/>
    <w:basedOn w:val="Normal"/>
    <w:link w:val="FooterChar"/>
    <w:uiPriority w:val="99"/>
    <w:unhideWhenUsed/>
    <w:rsid w:val="00C01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092"/>
  </w:style>
  <w:style w:type="character" w:customStyle="1" w:styleId="Heading2Char">
    <w:name w:val="Heading 2 Char"/>
    <w:basedOn w:val="DefaultParagraphFont"/>
    <w:link w:val="Heading2"/>
    <w:uiPriority w:val="9"/>
    <w:rsid w:val="00F42C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2C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B207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F55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2C2CD30C1DA41B9A42DD3FF1FECAA" ma:contentTypeVersion="18" ma:contentTypeDescription="Create a new document." ma:contentTypeScope="" ma:versionID="4bad767a656c9f70aea9e8ae228465c4">
  <xsd:schema xmlns:xsd="http://www.w3.org/2001/XMLSchema" xmlns:xs="http://www.w3.org/2001/XMLSchema" xmlns:p="http://schemas.microsoft.com/office/2006/metadata/properties" xmlns:ns1="http://schemas.microsoft.com/sharepoint/v3" xmlns:ns2="c88287c9-2bb4-4952-b2bf-180a87591510" xmlns:ns3="92dcc10d-8ce9-4fc3-807f-c4e79d28abc7" xmlns:ns4="4aaf35b1-80a8-48e7-9d03-c612add1997b" targetNamespace="http://schemas.microsoft.com/office/2006/metadata/properties" ma:root="true" ma:fieldsID="87f13933fc8641a1e6c2baa12db13f24" ns1:_="" ns2:_="" ns3:_="" ns4:_="">
    <xsd:import namespace="http://schemas.microsoft.com/sharepoint/v3"/>
    <xsd:import namespace="c88287c9-2bb4-4952-b2bf-180a87591510"/>
    <xsd:import namespace="92dcc10d-8ce9-4fc3-807f-c4e79d28abc7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287c9-2bb4-4952-b2bf-180a8759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cc10d-8ce9-4fc3-807f-c4e79d28a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17296788-98c2-4e48-b0d5-c39407c13231}" ma:internalName="TaxCatchAll" ma:showField="CatchAllData" ma:web="c88287c9-2bb4-4952-b2bf-180a87591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aaf35b1-80a8-48e7-9d03-c612add1997b" xsi:nil="true"/>
    <lcf76f155ced4ddcb4097134ff3c332f xmlns="92dcc10d-8ce9-4fc3-807f-c4e79d28ab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2FB9E0-342E-4A4E-AE09-F95239EFD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8287c9-2bb4-4952-b2bf-180a87591510"/>
    <ds:schemaRef ds:uri="92dcc10d-8ce9-4fc3-807f-c4e79d28abc7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7BEB0-95E0-48F2-944E-4CEADFA6DE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af35b1-80a8-48e7-9d03-c612add1997b"/>
    <ds:schemaRef ds:uri="92dcc10d-8ce9-4fc3-807f-c4e79d28abc7"/>
  </ds:schemaRefs>
</ds:datastoreItem>
</file>

<file path=customXml/itemProps3.xml><?xml version="1.0" encoding="utf-8"?>
<ds:datastoreItem xmlns:ds="http://schemas.openxmlformats.org/officeDocument/2006/customXml" ds:itemID="{4DC1C028-9665-4DC5-B675-9EDDE6A08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Georgie</dc:creator>
  <cp:keywords/>
  <dc:description/>
  <cp:lastModifiedBy>Hudson, Georgie</cp:lastModifiedBy>
  <cp:revision>126</cp:revision>
  <dcterms:created xsi:type="dcterms:W3CDTF">2022-02-08T22:13:00Z</dcterms:created>
  <dcterms:modified xsi:type="dcterms:W3CDTF">2022-06-21T12:02:00Z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0x0101008A42C2CD30C1DA41B9A42DD3FF1FECAA</vt:lpwstr>
  </property>
  <property fmtid="{D5CDD505-2E9C-101B-9397-08002B2CF9AE}" pid="3" name="MediaServiceImageTags">
    <vt:lpwstr/>
  </property>
</Properties>
</file>