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5FF3" w14:textId="37907B22" w:rsidR="009024FD" w:rsidRDefault="00063812">
      <w:pPr>
        <w:rPr>
          <w:rFonts w:ascii="Times" w:hAnsi="Times"/>
          <w:b/>
          <w:bCs/>
          <w:sz w:val="28"/>
          <w:szCs w:val="32"/>
          <w:lang w:val="en-US"/>
        </w:rPr>
      </w:pPr>
      <w:r w:rsidRPr="00063812">
        <w:rPr>
          <w:rFonts w:ascii="Times" w:hAnsi="Times"/>
          <w:b/>
          <w:bCs/>
          <w:sz w:val="28"/>
          <w:szCs w:val="32"/>
          <w:lang w:val="en-US"/>
        </w:rPr>
        <w:t>Supplementary Files</w:t>
      </w:r>
    </w:p>
    <w:p w14:paraId="3CD0871E" w14:textId="77777777" w:rsidR="00063812" w:rsidRDefault="00063812">
      <w:pPr>
        <w:rPr>
          <w:rFonts w:ascii="Times" w:hAnsi="Times"/>
          <w:b/>
          <w:bCs/>
          <w:sz w:val="28"/>
          <w:szCs w:val="32"/>
          <w:lang w:val="en-US"/>
        </w:rPr>
      </w:pPr>
    </w:p>
    <w:p w14:paraId="3F4E99FB" w14:textId="77777777" w:rsidR="00063812" w:rsidRPr="00063812" w:rsidRDefault="00063812" w:rsidP="00063812">
      <w:pPr>
        <w:spacing w:line="480" w:lineRule="auto"/>
        <w:rPr>
          <w:rFonts w:ascii="Times New Roman" w:hAnsi="Times New Roman" w:cstheme="minorBidi"/>
          <w:sz w:val="28"/>
          <w:szCs w:val="32"/>
        </w:rPr>
      </w:pPr>
      <w:r w:rsidRPr="00063812">
        <w:rPr>
          <w:rFonts w:ascii="Times New Roman" w:hAnsi="Times New Roman" w:cs="Times New Roman"/>
          <w:b/>
          <w:bCs/>
          <w:sz w:val="28"/>
          <w:szCs w:val="32"/>
        </w:rPr>
        <w:t>Table 1:</w:t>
      </w:r>
      <w:r w:rsidRPr="00063812">
        <w:rPr>
          <w:rFonts w:ascii="Times New Roman" w:hAnsi="Times New Roman" w:cs="Times New Roman"/>
          <w:sz w:val="28"/>
          <w:szCs w:val="32"/>
        </w:rPr>
        <w:t xml:space="preserve"> Dose titration schedule and parameter settings for ECT devices </w:t>
      </w:r>
      <w:r w:rsidRPr="00063812">
        <w:rPr>
          <w:rFonts w:ascii="Times New Roman" w:hAnsi="Times New Roman" w:cstheme="minorBidi"/>
          <w:sz w:val="28"/>
          <w:szCs w:val="32"/>
        </w:rPr>
        <w:t xml:space="preserve"> </w:t>
      </w: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655"/>
        <w:gridCol w:w="783"/>
        <w:gridCol w:w="1282"/>
        <w:gridCol w:w="940"/>
        <w:gridCol w:w="942"/>
        <w:gridCol w:w="783"/>
        <w:gridCol w:w="1282"/>
        <w:gridCol w:w="1112"/>
        <w:gridCol w:w="983"/>
        <w:gridCol w:w="943"/>
      </w:tblGrid>
      <w:tr w:rsidR="00063812" w:rsidRPr="00063812" w14:paraId="292EA132" w14:textId="77777777" w:rsidTr="0098233C">
        <w:trPr>
          <w:trHeight w:val="354"/>
        </w:trPr>
        <w:tc>
          <w:tcPr>
            <w:tcW w:w="655" w:type="dxa"/>
          </w:tcPr>
          <w:p w14:paraId="4575FDC9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4"/>
          </w:tcPr>
          <w:p w14:paraId="5A95EC6C" w14:textId="77777777" w:rsidR="00063812" w:rsidRPr="00063812" w:rsidRDefault="00063812" w:rsidP="0098233C">
            <w:pPr>
              <w:spacing w:line="48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063812">
              <w:rPr>
                <w:rFonts w:ascii="Times" w:hAnsi="Times" w:cs="Times New Roman"/>
                <w:sz w:val="24"/>
                <w:szCs w:val="24"/>
              </w:rPr>
              <w:t>Thymatron</w:t>
            </w:r>
            <w:proofErr w:type="spellEnd"/>
            <w:r w:rsidRPr="00063812">
              <w:rPr>
                <w:rFonts w:ascii="Times" w:hAnsi="Times" w:cs="Times New Roman"/>
                <w:sz w:val="24"/>
                <w:szCs w:val="24"/>
              </w:rPr>
              <w:t xml:space="preserve"> System IV</w:t>
            </w:r>
          </w:p>
        </w:tc>
        <w:tc>
          <w:tcPr>
            <w:tcW w:w="5103" w:type="dxa"/>
            <w:gridSpan w:val="5"/>
          </w:tcPr>
          <w:p w14:paraId="449BD45C" w14:textId="77777777" w:rsidR="00063812" w:rsidRPr="00063812" w:rsidRDefault="00063812" w:rsidP="0098233C">
            <w:pPr>
              <w:spacing w:line="480" w:lineRule="auto"/>
              <w:jc w:val="center"/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063812">
              <w:rPr>
                <w:rFonts w:ascii="Times" w:hAnsi="Times" w:cs="Times New Roman"/>
                <w:sz w:val="24"/>
                <w:szCs w:val="24"/>
              </w:rPr>
              <w:t>Mecta</w:t>
            </w:r>
            <w:proofErr w:type="spellEnd"/>
            <w:r w:rsidRPr="00063812">
              <w:rPr>
                <w:rFonts w:ascii="Times" w:hAnsi="Times" w:cs="Times New Roman"/>
                <w:sz w:val="24"/>
                <w:szCs w:val="24"/>
              </w:rPr>
              <w:t xml:space="preserve"> Spectrum 5000Q</w:t>
            </w:r>
          </w:p>
        </w:tc>
      </w:tr>
      <w:tr w:rsidR="00063812" w:rsidRPr="00063812" w14:paraId="081F7D86" w14:textId="77777777" w:rsidTr="0098233C">
        <w:trPr>
          <w:trHeight w:val="1067"/>
        </w:trPr>
        <w:tc>
          <w:tcPr>
            <w:tcW w:w="655" w:type="dxa"/>
          </w:tcPr>
          <w:p w14:paraId="7CEAB17C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Step</w:t>
            </w:r>
          </w:p>
        </w:tc>
        <w:tc>
          <w:tcPr>
            <w:tcW w:w="783" w:type="dxa"/>
          </w:tcPr>
          <w:p w14:paraId="52A7D656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Pulse width (</w:t>
            </w:r>
            <w:proofErr w:type="spellStart"/>
            <w:r w:rsidRPr="00063812">
              <w:rPr>
                <w:rFonts w:ascii="Times" w:hAnsi="Times" w:cs="Times New Roman"/>
                <w:sz w:val="24"/>
                <w:szCs w:val="24"/>
              </w:rPr>
              <w:t>ms</w:t>
            </w:r>
            <w:proofErr w:type="spellEnd"/>
            <w:r w:rsidRPr="00063812">
              <w:rPr>
                <w:rFonts w:ascii="Times" w:hAnsi="Times" w:cs="Times New Roman"/>
                <w:sz w:val="24"/>
                <w:szCs w:val="24"/>
              </w:rPr>
              <w:t>)</w:t>
            </w:r>
          </w:p>
        </w:tc>
        <w:tc>
          <w:tcPr>
            <w:tcW w:w="1282" w:type="dxa"/>
          </w:tcPr>
          <w:p w14:paraId="0BD6777D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Frequency</w:t>
            </w:r>
          </w:p>
          <w:p w14:paraId="3DB2AC82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(Hz)</w:t>
            </w:r>
          </w:p>
        </w:tc>
        <w:tc>
          <w:tcPr>
            <w:tcW w:w="940" w:type="dxa"/>
          </w:tcPr>
          <w:p w14:paraId="0A90D69D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 xml:space="preserve">Energy </w:t>
            </w:r>
          </w:p>
          <w:p w14:paraId="71860146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Level</w:t>
            </w:r>
          </w:p>
          <w:p w14:paraId="3CEBDC22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(%)</w:t>
            </w:r>
          </w:p>
        </w:tc>
        <w:tc>
          <w:tcPr>
            <w:tcW w:w="940" w:type="dxa"/>
          </w:tcPr>
          <w:p w14:paraId="3F68C803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Charge</w:t>
            </w:r>
          </w:p>
          <w:p w14:paraId="31CDF5C1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(</w:t>
            </w:r>
            <w:proofErr w:type="spellStart"/>
            <w:r w:rsidRPr="00063812">
              <w:rPr>
                <w:rFonts w:ascii="Times" w:hAnsi="Times" w:cs="Times New Roman"/>
                <w:sz w:val="24"/>
                <w:szCs w:val="24"/>
              </w:rPr>
              <w:t>mC</w:t>
            </w:r>
            <w:proofErr w:type="spellEnd"/>
            <w:r w:rsidRPr="00063812">
              <w:rPr>
                <w:rFonts w:ascii="Times" w:hAnsi="Times" w:cs="Times New Roman"/>
                <w:sz w:val="24"/>
                <w:szCs w:val="24"/>
              </w:rPr>
              <w:t>)</w:t>
            </w:r>
          </w:p>
        </w:tc>
        <w:tc>
          <w:tcPr>
            <w:tcW w:w="783" w:type="dxa"/>
          </w:tcPr>
          <w:p w14:paraId="4559BEB6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Pulse width (</w:t>
            </w:r>
            <w:proofErr w:type="spellStart"/>
            <w:r w:rsidRPr="00063812">
              <w:rPr>
                <w:rFonts w:ascii="Times" w:hAnsi="Times" w:cs="Times New Roman"/>
                <w:sz w:val="24"/>
                <w:szCs w:val="24"/>
              </w:rPr>
              <w:t>ms</w:t>
            </w:r>
            <w:proofErr w:type="spellEnd"/>
            <w:r w:rsidRPr="00063812">
              <w:rPr>
                <w:rFonts w:ascii="Times" w:hAnsi="Times" w:cs="Times New Roman"/>
                <w:sz w:val="24"/>
                <w:szCs w:val="24"/>
              </w:rPr>
              <w:t>)</w:t>
            </w:r>
          </w:p>
        </w:tc>
        <w:tc>
          <w:tcPr>
            <w:tcW w:w="1282" w:type="dxa"/>
          </w:tcPr>
          <w:p w14:paraId="1EF61E8A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Frequency</w:t>
            </w:r>
          </w:p>
          <w:p w14:paraId="62FE667A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(Hz)</w:t>
            </w:r>
          </w:p>
        </w:tc>
        <w:tc>
          <w:tcPr>
            <w:tcW w:w="1112" w:type="dxa"/>
          </w:tcPr>
          <w:p w14:paraId="54AE480F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Duration</w:t>
            </w:r>
          </w:p>
          <w:p w14:paraId="3D0F5D50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(sec)</w:t>
            </w:r>
          </w:p>
        </w:tc>
        <w:tc>
          <w:tcPr>
            <w:tcW w:w="983" w:type="dxa"/>
          </w:tcPr>
          <w:p w14:paraId="117B9531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Current</w:t>
            </w:r>
          </w:p>
          <w:p w14:paraId="4D172515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(mA)</w:t>
            </w:r>
          </w:p>
        </w:tc>
        <w:tc>
          <w:tcPr>
            <w:tcW w:w="940" w:type="dxa"/>
          </w:tcPr>
          <w:p w14:paraId="0BF67DE2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Charge</w:t>
            </w:r>
          </w:p>
          <w:p w14:paraId="0A48061F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(</w:t>
            </w:r>
            <w:proofErr w:type="spellStart"/>
            <w:r w:rsidRPr="00063812">
              <w:rPr>
                <w:rFonts w:ascii="Times" w:hAnsi="Times" w:cs="Times New Roman"/>
                <w:sz w:val="24"/>
                <w:szCs w:val="24"/>
              </w:rPr>
              <w:t>mC</w:t>
            </w:r>
            <w:proofErr w:type="spellEnd"/>
            <w:r w:rsidRPr="00063812">
              <w:rPr>
                <w:rFonts w:ascii="Times" w:hAnsi="Times" w:cs="Times New Roman"/>
                <w:sz w:val="24"/>
                <w:szCs w:val="24"/>
              </w:rPr>
              <w:t>)</w:t>
            </w:r>
          </w:p>
        </w:tc>
      </w:tr>
      <w:tr w:rsidR="00063812" w:rsidRPr="00063812" w14:paraId="6992B1A4" w14:textId="77777777" w:rsidTr="0098233C">
        <w:trPr>
          <w:trHeight w:val="354"/>
        </w:trPr>
        <w:tc>
          <w:tcPr>
            <w:tcW w:w="655" w:type="dxa"/>
          </w:tcPr>
          <w:p w14:paraId="3B1F423D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14:paraId="393CFFB8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0.5</w:t>
            </w:r>
          </w:p>
        </w:tc>
        <w:tc>
          <w:tcPr>
            <w:tcW w:w="1282" w:type="dxa"/>
          </w:tcPr>
          <w:p w14:paraId="742AFC59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14:paraId="301FDF9D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14:paraId="51D2587C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50</w:t>
            </w:r>
          </w:p>
        </w:tc>
        <w:tc>
          <w:tcPr>
            <w:tcW w:w="783" w:type="dxa"/>
          </w:tcPr>
          <w:p w14:paraId="0D996DB5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5212785E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40</w:t>
            </w:r>
          </w:p>
        </w:tc>
        <w:tc>
          <w:tcPr>
            <w:tcW w:w="1112" w:type="dxa"/>
          </w:tcPr>
          <w:p w14:paraId="29A09028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0.75</w:t>
            </w:r>
          </w:p>
        </w:tc>
        <w:tc>
          <w:tcPr>
            <w:tcW w:w="983" w:type="dxa"/>
          </w:tcPr>
          <w:p w14:paraId="0FC7187D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</w:tcPr>
          <w:p w14:paraId="64033199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48</w:t>
            </w:r>
          </w:p>
        </w:tc>
      </w:tr>
      <w:tr w:rsidR="00063812" w:rsidRPr="00063812" w14:paraId="2E0AECB2" w14:textId="77777777" w:rsidTr="0098233C">
        <w:trPr>
          <w:trHeight w:val="341"/>
        </w:trPr>
        <w:tc>
          <w:tcPr>
            <w:tcW w:w="655" w:type="dxa"/>
          </w:tcPr>
          <w:p w14:paraId="3BB5D278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14:paraId="49582307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0.5</w:t>
            </w:r>
          </w:p>
        </w:tc>
        <w:tc>
          <w:tcPr>
            <w:tcW w:w="1282" w:type="dxa"/>
          </w:tcPr>
          <w:p w14:paraId="5544B0CA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14:paraId="473F08C7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</w:tcPr>
          <w:p w14:paraId="58409A80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76</w:t>
            </w:r>
          </w:p>
        </w:tc>
        <w:tc>
          <w:tcPr>
            <w:tcW w:w="783" w:type="dxa"/>
          </w:tcPr>
          <w:p w14:paraId="41740308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1AA51E47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40</w:t>
            </w:r>
          </w:p>
        </w:tc>
        <w:tc>
          <w:tcPr>
            <w:tcW w:w="1112" w:type="dxa"/>
          </w:tcPr>
          <w:p w14:paraId="4B875180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1.25</w:t>
            </w:r>
          </w:p>
        </w:tc>
        <w:tc>
          <w:tcPr>
            <w:tcW w:w="983" w:type="dxa"/>
          </w:tcPr>
          <w:p w14:paraId="214E6ED3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</w:tcPr>
          <w:p w14:paraId="58FE4787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80</w:t>
            </w:r>
          </w:p>
        </w:tc>
      </w:tr>
      <w:tr w:rsidR="00063812" w:rsidRPr="00063812" w14:paraId="06D0E645" w14:textId="77777777" w:rsidTr="0098233C">
        <w:trPr>
          <w:trHeight w:val="354"/>
        </w:trPr>
        <w:tc>
          <w:tcPr>
            <w:tcW w:w="655" w:type="dxa"/>
          </w:tcPr>
          <w:p w14:paraId="74273CA8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14:paraId="204EEAA0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0.5</w:t>
            </w:r>
          </w:p>
        </w:tc>
        <w:tc>
          <w:tcPr>
            <w:tcW w:w="1282" w:type="dxa"/>
          </w:tcPr>
          <w:p w14:paraId="0E8BBDB1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14:paraId="21F8E04E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14:paraId="63C1E23B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126</w:t>
            </w:r>
          </w:p>
        </w:tc>
        <w:tc>
          <w:tcPr>
            <w:tcW w:w="783" w:type="dxa"/>
          </w:tcPr>
          <w:p w14:paraId="2010DFBB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4263CACC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40</w:t>
            </w:r>
          </w:p>
        </w:tc>
        <w:tc>
          <w:tcPr>
            <w:tcW w:w="1112" w:type="dxa"/>
          </w:tcPr>
          <w:p w14:paraId="0967C0FD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2.0</w:t>
            </w:r>
          </w:p>
        </w:tc>
        <w:tc>
          <w:tcPr>
            <w:tcW w:w="983" w:type="dxa"/>
          </w:tcPr>
          <w:p w14:paraId="6C636B52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</w:tcPr>
          <w:p w14:paraId="3D191895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128</w:t>
            </w:r>
          </w:p>
        </w:tc>
      </w:tr>
      <w:tr w:rsidR="00063812" w:rsidRPr="00063812" w14:paraId="1EE514D6" w14:textId="77777777" w:rsidTr="0098233C">
        <w:trPr>
          <w:trHeight w:val="354"/>
        </w:trPr>
        <w:tc>
          <w:tcPr>
            <w:tcW w:w="655" w:type="dxa"/>
          </w:tcPr>
          <w:p w14:paraId="171EAC40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14:paraId="0EC2DC29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0.5</w:t>
            </w:r>
          </w:p>
        </w:tc>
        <w:tc>
          <w:tcPr>
            <w:tcW w:w="1282" w:type="dxa"/>
          </w:tcPr>
          <w:p w14:paraId="6484BA41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14:paraId="52EA33A4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14:paraId="7DCC0738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176</w:t>
            </w:r>
          </w:p>
        </w:tc>
        <w:tc>
          <w:tcPr>
            <w:tcW w:w="783" w:type="dxa"/>
          </w:tcPr>
          <w:p w14:paraId="173DFE16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40494684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14:paraId="56231C74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2.0</w:t>
            </w:r>
          </w:p>
        </w:tc>
        <w:tc>
          <w:tcPr>
            <w:tcW w:w="983" w:type="dxa"/>
          </w:tcPr>
          <w:p w14:paraId="1C077A90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</w:tcPr>
          <w:p w14:paraId="65F5B9C8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192</w:t>
            </w:r>
          </w:p>
        </w:tc>
      </w:tr>
      <w:tr w:rsidR="00063812" w:rsidRPr="00063812" w14:paraId="1E27CA1A" w14:textId="77777777" w:rsidTr="0098233C">
        <w:trPr>
          <w:trHeight w:val="341"/>
        </w:trPr>
        <w:tc>
          <w:tcPr>
            <w:tcW w:w="655" w:type="dxa"/>
          </w:tcPr>
          <w:p w14:paraId="555D0DCA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14:paraId="6DE6D320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0.5</w:t>
            </w:r>
          </w:p>
        </w:tc>
        <w:tc>
          <w:tcPr>
            <w:tcW w:w="1282" w:type="dxa"/>
          </w:tcPr>
          <w:p w14:paraId="4B3E5D2C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14:paraId="32894637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14:paraId="57576EAA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252</w:t>
            </w:r>
          </w:p>
        </w:tc>
        <w:tc>
          <w:tcPr>
            <w:tcW w:w="783" w:type="dxa"/>
          </w:tcPr>
          <w:p w14:paraId="503D62EC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5E08D88A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14:paraId="14681A0D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3.0</w:t>
            </w:r>
          </w:p>
        </w:tc>
        <w:tc>
          <w:tcPr>
            <w:tcW w:w="983" w:type="dxa"/>
          </w:tcPr>
          <w:p w14:paraId="78BC181F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</w:tcPr>
          <w:p w14:paraId="62F64E54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288</w:t>
            </w:r>
          </w:p>
        </w:tc>
      </w:tr>
      <w:tr w:rsidR="00063812" w:rsidRPr="00063812" w14:paraId="3B79B709" w14:textId="77777777" w:rsidTr="0098233C">
        <w:trPr>
          <w:trHeight w:val="354"/>
        </w:trPr>
        <w:tc>
          <w:tcPr>
            <w:tcW w:w="655" w:type="dxa"/>
          </w:tcPr>
          <w:p w14:paraId="77811C43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14:paraId="2F2627DC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0.5</w:t>
            </w:r>
          </w:p>
        </w:tc>
        <w:tc>
          <w:tcPr>
            <w:tcW w:w="1282" w:type="dxa"/>
          </w:tcPr>
          <w:p w14:paraId="65D3DD97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60</w:t>
            </w:r>
          </w:p>
        </w:tc>
        <w:tc>
          <w:tcPr>
            <w:tcW w:w="940" w:type="dxa"/>
          </w:tcPr>
          <w:p w14:paraId="0BE8CC51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70</w:t>
            </w:r>
          </w:p>
        </w:tc>
        <w:tc>
          <w:tcPr>
            <w:tcW w:w="940" w:type="dxa"/>
          </w:tcPr>
          <w:p w14:paraId="7CF2E676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353</w:t>
            </w:r>
          </w:p>
        </w:tc>
        <w:tc>
          <w:tcPr>
            <w:tcW w:w="783" w:type="dxa"/>
          </w:tcPr>
          <w:p w14:paraId="0D802F10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099A2566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14:paraId="79997073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4.5</w:t>
            </w:r>
          </w:p>
        </w:tc>
        <w:tc>
          <w:tcPr>
            <w:tcW w:w="983" w:type="dxa"/>
          </w:tcPr>
          <w:p w14:paraId="0E7BE70A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</w:tcPr>
          <w:p w14:paraId="425B1677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432</w:t>
            </w:r>
          </w:p>
        </w:tc>
      </w:tr>
      <w:tr w:rsidR="00063812" w:rsidRPr="00063812" w14:paraId="0F1ECF0F" w14:textId="77777777" w:rsidTr="0098233C">
        <w:trPr>
          <w:trHeight w:val="341"/>
        </w:trPr>
        <w:tc>
          <w:tcPr>
            <w:tcW w:w="655" w:type="dxa"/>
          </w:tcPr>
          <w:p w14:paraId="476FAC03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14:paraId="2226BD78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1.0</w:t>
            </w:r>
          </w:p>
        </w:tc>
        <w:tc>
          <w:tcPr>
            <w:tcW w:w="1282" w:type="dxa"/>
          </w:tcPr>
          <w:p w14:paraId="433F57EB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14:paraId="701CBC78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14:paraId="1977293A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504</w:t>
            </w:r>
          </w:p>
        </w:tc>
        <w:tc>
          <w:tcPr>
            <w:tcW w:w="783" w:type="dxa"/>
          </w:tcPr>
          <w:p w14:paraId="0B7563A0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317BA487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14:paraId="6F6399BE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6.0</w:t>
            </w:r>
          </w:p>
        </w:tc>
        <w:tc>
          <w:tcPr>
            <w:tcW w:w="983" w:type="dxa"/>
          </w:tcPr>
          <w:p w14:paraId="5B0E11E5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</w:tcPr>
          <w:p w14:paraId="45D17268" w14:textId="77777777" w:rsidR="00063812" w:rsidRPr="00063812" w:rsidRDefault="00063812" w:rsidP="0098233C">
            <w:pPr>
              <w:spacing w:line="480" w:lineRule="auto"/>
              <w:rPr>
                <w:rFonts w:ascii="Times" w:hAnsi="Times" w:cs="Times New Roman"/>
                <w:sz w:val="24"/>
                <w:szCs w:val="24"/>
              </w:rPr>
            </w:pPr>
            <w:r w:rsidRPr="00063812">
              <w:rPr>
                <w:rFonts w:ascii="Times" w:hAnsi="Times" w:cs="Times New Roman"/>
                <w:sz w:val="24"/>
                <w:szCs w:val="24"/>
              </w:rPr>
              <w:t>576</w:t>
            </w:r>
          </w:p>
        </w:tc>
      </w:tr>
    </w:tbl>
    <w:p w14:paraId="2BFA2CAC" w14:textId="196A6048" w:rsidR="00063812" w:rsidRDefault="00063812" w:rsidP="00063812">
      <w:pPr>
        <w:spacing w:line="480" w:lineRule="auto"/>
        <w:jc w:val="thaiDistribute"/>
        <w:rPr>
          <w:rFonts w:ascii="Times New Roman" w:hAnsi="Times New Roman" w:cs="Times New Roman"/>
          <w:b/>
          <w:bCs/>
          <w:i/>
          <w:iCs/>
          <w:sz w:val="22"/>
          <w:szCs w:val="28"/>
        </w:rPr>
      </w:pPr>
    </w:p>
    <w:p w14:paraId="3EC24CF5" w14:textId="77777777" w:rsidR="001D4A5C" w:rsidRDefault="001D4A5C" w:rsidP="00063812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8"/>
          <w:szCs w:val="36"/>
        </w:rPr>
      </w:pPr>
    </w:p>
    <w:p w14:paraId="41163039" w14:textId="77777777" w:rsidR="001D4A5C" w:rsidRDefault="001D4A5C" w:rsidP="00063812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8"/>
          <w:szCs w:val="36"/>
        </w:rPr>
      </w:pPr>
    </w:p>
    <w:p w14:paraId="6A5E733F" w14:textId="77777777" w:rsidR="001D4A5C" w:rsidRDefault="001D4A5C" w:rsidP="00063812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8"/>
          <w:szCs w:val="36"/>
        </w:rPr>
      </w:pPr>
    </w:p>
    <w:p w14:paraId="4EB42E13" w14:textId="77777777" w:rsidR="001D4A5C" w:rsidRDefault="001D4A5C" w:rsidP="00063812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8"/>
          <w:szCs w:val="36"/>
        </w:rPr>
      </w:pPr>
    </w:p>
    <w:p w14:paraId="6AF00D94" w14:textId="77777777" w:rsidR="001D4A5C" w:rsidRDefault="001D4A5C" w:rsidP="00063812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8"/>
          <w:szCs w:val="36"/>
        </w:rPr>
      </w:pPr>
    </w:p>
    <w:p w14:paraId="0DE68174" w14:textId="77777777" w:rsidR="001D4A5C" w:rsidRDefault="001D4A5C" w:rsidP="00063812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8"/>
          <w:szCs w:val="36"/>
        </w:rPr>
      </w:pPr>
    </w:p>
    <w:p w14:paraId="447C3125" w14:textId="77777777" w:rsidR="001D4A5C" w:rsidRDefault="001D4A5C" w:rsidP="00063812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8"/>
          <w:szCs w:val="36"/>
        </w:rPr>
      </w:pPr>
    </w:p>
    <w:p w14:paraId="20FC7443" w14:textId="5F01007A" w:rsidR="00063812" w:rsidRPr="00513C18" w:rsidRDefault="00513C18" w:rsidP="00063812">
      <w:pPr>
        <w:spacing w:line="480" w:lineRule="auto"/>
        <w:jc w:val="thaiDistribute"/>
        <w:rPr>
          <w:rFonts w:ascii="Times New Roman" w:hAnsi="Times New Roman" w:cs="Times New Roman"/>
          <w:sz w:val="28"/>
          <w:szCs w:val="36"/>
        </w:rPr>
      </w:pPr>
      <w:r w:rsidRPr="00513C18">
        <w:rPr>
          <w:rFonts w:ascii="Times New Roman" w:hAnsi="Times New Roman" w:cs="Times New Roman"/>
          <w:b/>
          <w:bCs/>
          <w:sz w:val="28"/>
          <w:szCs w:val="36"/>
        </w:rPr>
        <w:lastRenderedPageBreak/>
        <w:t xml:space="preserve">Table </w:t>
      </w:r>
      <w:r w:rsidRPr="00513C18">
        <w:rPr>
          <w:rFonts w:ascii="Times New Roman" w:hAnsi="Times New Roman" w:cs="Times New Roman"/>
          <w:b/>
          <w:bCs/>
          <w:sz w:val="28"/>
          <w:szCs w:val="36"/>
          <w:lang w:val="en-US"/>
        </w:rPr>
        <w:t>2</w:t>
      </w:r>
      <w:r w:rsidRPr="00513C18">
        <w:rPr>
          <w:rFonts w:ascii="Times New Roman" w:hAnsi="Times New Roman" w:cs="Times New Roman"/>
          <w:sz w:val="28"/>
          <w:szCs w:val="36"/>
          <w:lang w:val="en-US"/>
        </w:rPr>
        <w:t>:</w:t>
      </w:r>
      <w:r w:rsidRPr="00513C18">
        <w:rPr>
          <w:rFonts w:ascii="Times New Roman" w:hAnsi="Times New Roman" w:cs="Times New Roman"/>
          <w:sz w:val="28"/>
          <w:szCs w:val="36"/>
        </w:rPr>
        <w:t xml:space="preserve"> Logistic regression results for factors associated with response in patients with schizophrenia undergoing bilateral electroconvulsive therapy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1141"/>
        <w:gridCol w:w="1594"/>
        <w:gridCol w:w="991"/>
      </w:tblGrid>
      <w:tr w:rsidR="00B16896" w:rsidRPr="006F14B8" w14:paraId="76165269" w14:textId="77777777" w:rsidTr="001D4A5C">
        <w:trPr>
          <w:trHeight w:val="378"/>
        </w:trPr>
        <w:tc>
          <w:tcPr>
            <w:tcW w:w="5765" w:type="dxa"/>
            <w:vMerge w:val="restart"/>
            <w:shd w:val="clear" w:color="auto" w:fill="auto"/>
            <w:noWrap/>
            <w:hideMark/>
          </w:tcPr>
          <w:p w14:paraId="5EA78212" w14:textId="44BCA6B1" w:rsidR="00B16896" w:rsidRPr="00302287" w:rsidRDefault="00B16896" w:rsidP="00982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823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Variable</w:t>
            </w:r>
            <w:r w:rsidR="003022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3726" w:type="dxa"/>
            <w:gridSpan w:val="3"/>
            <w:shd w:val="clear" w:color="auto" w:fill="auto"/>
            <w:noWrap/>
            <w:hideMark/>
          </w:tcPr>
          <w:p w14:paraId="3A053D88" w14:textId="77777777" w:rsidR="00B16896" w:rsidRPr="0098233C" w:rsidRDefault="00B16896" w:rsidP="00982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3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Multivariate</w:t>
            </w:r>
          </w:p>
        </w:tc>
      </w:tr>
      <w:tr w:rsidR="00B16896" w:rsidRPr="006F14B8" w14:paraId="6B413408" w14:textId="77777777" w:rsidTr="00932CBB">
        <w:trPr>
          <w:trHeight w:val="378"/>
        </w:trPr>
        <w:tc>
          <w:tcPr>
            <w:tcW w:w="5765" w:type="dxa"/>
            <w:vMerge/>
            <w:shd w:val="clear" w:color="auto" w:fill="auto"/>
            <w:noWrap/>
            <w:vAlign w:val="bottom"/>
            <w:hideMark/>
          </w:tcPr>
          <w:p w14:paraId="51647556" w14:textId="77777777" w:rsidR="00B16896" w:rsidRPr="0098233C" w:rsidRDefault="00B16896" w:rsidP="009823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  <w:noWrap/>
            <w:hideMark/>
          </w:tcPr>
          <w:p w14:paraId="7474D398" w14:textId="77777777" w:rsidR="00B16896" w:rsidRPr="0098233C" w:rsidRDefault="00B16896" w:rsidP="00982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9823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aOR</w:t>
            </w:r>
          </w:p>
        </w:tc>
        <w:tc>
          <w:tcPr>
            <w:tcW w:w="1594" w:type="dxa"/>
            <w:shd w:val="clear" w:color="auto" w:fill="auto"/>
            <w:noWrap/>
            <w:hideMark/>
          </w:tcPr>
          <w:p w14:paraId="40E65DA3" w14:textId="77777777" w:rsidR="00B16896" w:rsidRPr="0098233C" w:rsidRDefault="00B16896" w:rsidP="00982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9823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95% CI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60A313F3" w14:textId="77777777" w:rsidR="00B16896" w:rsidRPr="0098233C" w:rsidRDefault="00B16896" w:rsidP="00982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9823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  <w:t>P-value</w:t>
            </w:r>
          </w:p>
        </w:tc>
      </w:tr>
      <w:tr w:rsidR="00B16896" w:rsidRPr="006F14B8" w14:paraId="4C19C463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3F76002E" w14:textId="77777777" w:rsidR="00B16896" w:rsidRPr="00302287" w:rsidRDefault="00B16896" w:rsidP="0098233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02287">
              <w:rPr>
                <w:rFonts w:ascii="Times New Roman" w:hAnsi="Times New Roman" w:cs="Times New Roman"/>
                <w:szCs w:val="24"/>
              </w:rPr>
              <w:t>Age (years)</w:t>
            </w:r>
          </w:p>
        </w:tc>
        <w:tc>
          <w:tcPr>
            <w:tcW w:w="1141" w:type="dxa"/>
            <w:shd w:val="clear" w:color="auto" w:fill="auto"/>
            <w:noWrap/>
          </w:tcPr>
          <w:p w14:paraId="1B9451DA" w14:textId="3BF87B17" w:rsidR="00B16896" w:rsidRPr="003C2601" w:rsidRDefault="00FB1E69" w:rsidP="009823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1594" w:type="dxa"/>
            <w:shd w:val="clear" w:color="auto" w:fill="auto"/>
            <w:noWrap/>
          </w:tcPr>
          <w:p w14:paraId="2414C7ED" w14:textId="1AC27197" w:rsidR="00B16896" w:rsidRPr="003C2601" w:rsidRDefault="00FB1E69" w:rsidP="009823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1.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</w:tcPr>
          <w:p w14:paraId="4C469D9F" w14:textId="477ACBC3" w:rsidR="00B16896" w:rsidRPr="003C2601" w:rsidRDefault="00FB1E69" w:rsidP="009823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</w:tr>
      <w:tr w:rsidR="00B16896" w:rsidRPr="006F14B8" w14:paraId="76F6491B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138FEBD3" w14:textId="77777777" w:rsidR="00B16896" w:rsidRPr="00302287" w:rsidRDefault="00B16896" w:rsidP="0098233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02287">
              <w:rPr>
                <w:rFonts w:ascii="Times New Roman" w:hAnsi="Times New Roman" w:cs="Times New Roman"/>
                <w:szCs w:val="24"/>
              </w:rPr>
              <w:t>Age of onset  (years)</w:t>
            </w:r>
          </w:p>
        </w:tc>
        <w:tc>
          <w:tcPr>
            <w:tcW w:w="1141" w:type="dxa"/>
            <w:shd w:val="clear" w:color="auto" w:fill="auto"/>
            <w:noWrap/>
          </w:tcPr>
          <w:p w14:paraId="736F305C" w14:textId="1AEF6E40" w:rsidR="00B16896" w:rsidRPr="003C2601" w:rsidRDefault="003C2601" w:rsidP="009823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1594" w:type="dxa"/>
            <w:shd w:val="clear" w:color="auto" w:fill="auto"/>
            <w:noWrap/>
          </w:tcPr>
          <w:p w14:paraId="0B9F253F" w14:textId="44D58889" w:rsidR="00B16896" w:rsidRPr="003C2601" w:rsidRDefault="00932CBB" w:rsidP="003C260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  <w:r w:rsidR="003C2601"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  <w:r w:rsidR="003C2601"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3.11</w:t>
            </w:r>
          </w:p>
        </w:tc>
        <w:tc>
          <w:tcPr>
            <w:tcW w:w="991" w:type="dxa"/>
            <w:shd w:val="clear" w:color="auto" w:fill="auto"/>
            <w:noWrap/>
          </w:tcPr>
          <w:p w14:paraId="7364A40C" w14:textId="7CB5F362" w:rsidR="00B16896" w:rsidRPr="003C2601" w:rsidRDefault="003C2601" w:rsidP="009823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</w:tr>
      <w:tr w:rsidR="00B16896" w:rsidRPr="006F14B8" w14:paraId="6A26226A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615F8E9D" w14:textId="303CB035" w:rsidR="00B16896" w:rsidRPr="00302287" w:rsidRDefault="00302287" w:rsidP="0098233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02287">
              <w:rPr>
                <w:rFonts w:ascii="Times New Roman" w:hAnsi="Times New Roman" w:cs="Times New Roman"/>
                <w:szCs w:val="24"/>
              </w:rPr>
              <w:t>Total number of ECT sessions</w:t>
            </w:r>
          </w:p>
        </w:tc>
        <w:tc>
          <w:tcPr>
            <w:tcW w:w="1141" w:type="dxa"/>
            <w:shd w:val="clear" w:color="auto" w:fill="auto"/>
            <w:noWrap/>
          </w:tcPr>
          <w:p w14:paraId="2BC34B8B" w14:textId="549DE29F" w:rsidR="00B16896" w:rsidRPr="003C2601" w:rsidRDefault="003C2601" w:rsidP="009823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1594" w:type="dxa"/>
            <w:shd w:val="clear" w:color="auto" w:fill="auto"/>
            <w:noWrap/>
          </w:tcPr>
          <w:p w14:paraId="7E35E324" w14:textId="16900849" w:rsidR="00B16896" w:rsidRPr="003C2601" w:rsidRDefault="003C2601" w:rsidP="009823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1.0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991" w:type="dxa"/>
            <w:shd w:val="clear" w:color="auto" w:fill="auto"/>
            <w:noWrap/>
          </w:tcPr>
          <w:p w14:paraId="7457DF80" w14:textId="5FAF00A6" w:rsidR="00B16896" w:rsidRPr="003C2601" w:rsidRDefault="003C2601" w:rsidP="009823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</w:tr>
      <w:tr w:rsidR="00302287" w:rsidRPr="006F14B8" w14:paraId="54168EDF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6832FDE6" w14:textId="66AB0EA8" w:rsidR="00302287" w:rsidRPr="00302287" w:rsidRDefault="00302287" w:rsidP="00302287">
            <w:pPr>
              <w:rPr>
                <w:rFonts w:ascii="Times New Roman" w:hAnsi="Times New Roman" w:cs="Times New Roman"/>
                <w:szCs w:val="24"/>
              </w:rPr>
            </w:pPr>
            <w:r w:rsidRPr="00302287">
              <w:rPr>
                <w:rFonts w:ascii="Times New Roman" w:hAnsi="Times New Roman" w:cs="Times New Roman"/>
                <w:szCs w:val="24"/>
              </w:rPr>
              <w:t>Duration of illness (years)</w:t>
            </w:r>
          </w:p>
        </w:tc>
        <w:tc>
          <w:tcPr>
            <w:tcW w:w="1141" w:type="dxa"/>
            <w:shd w:val="clear" w:color="auto" w:fill="auto"/>
            <w:noWrap/>
          </w:tcPr>
          <w:p w14:paraId="07433D18" w14:textId="086A3563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1594" w:type="dxa"/>
            <w:shd w:val="clear" w:color="auto" w:fill="auto"/>
            <w:noWrap/>
          </w:tcPr>
          <w:p w14:paraId="398B81B5" w14:textId="1CA7F647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2.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</w:t>
            </w:r>
          </w:p>
        </w:tc>
        <w:tc>
          <w:tcPr>
            <w:tcW w:w="991" w:type="dxa"/>
            <w:shd w:val="clear" w:color="auto" w:fill="auto"/>
            <w:noWrap/>
          </w:tcPr>
          <w:p w14:paraId="37FBDB3D" w14:textId="07285D9F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</w:tr>
      <w:tr w:rsidR="00302287" w:rsidRPr="006F14B8" w14:paraId="5E9C804B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54033285" w14:textId="2476E52B" w:rsidR="00302287" w:rsidRPr="00302287" w:rsidRDefault="00302287" w:rsidP="00302287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Gender</w:t>
            </w:r>
          </w:p>
        </w:tc>
        <w:tc>
          <w:tcPr>
            <w:tcW w:w="1141" w:type="dxa"/>
            <w:shd w:val="clear" w:color="auto" w:fill="auto"/>
            <w:noWrap/>
          </w:tcPr>
          <w:p w14:paraId="00B3AF1B" w14:textId="06A76E4F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1594" w:type="dxa"/>
            <w:shd w:val="clear" w:color="auto" w:fill="auto"/>
            <w:noWrap/>
          </w:tcPr>
          <w:p w14:paraId="08514639" w14:textId="285BD063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05</w:t>
            </w: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1.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991" w:type="dxa"/>
            <w:shd w:val="clear" w:color="auto" w:fill="auto"/>
            <w:noWrap/>
          </w:tcPr>
          <w:p w14:paraId="30FFC104" w14:textId="7E66E4DA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</w:tr>
      <w:tr w:rsidR="00302287" w:rsidRPr="006F14B8" w14:paraId="1B4005D4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34FBFA36" w14:textId="167C9714" w:rsidR="00302287" w:rsidRDefault="00302287" w:rsidP="0030228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History of previous ECT</w:t>
            </w:r>
          </w:p>
        </w:tc>
        <w:tc>
          <w:tcPr>
            <w:tcW w:w="1141" w:type="dxa"/>
            <w:shd w:val="clear" w:color="auto" w:fill="auto"/>
            <w:noWrap/>
          </w:tcPr>
          <w:p w14:paraId="41BAAC27" w14:textId="175FFAEE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1594" w:type="dxa"/>
            <w:shd w:val="clear" w:color="auto" w:fill="auto"/>
            <w:noWrap/>
          </w:tcPr>
          <w:p w14:paraId="316B3966" w14:textId="4D8B78B1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991" w:type="dxa"/>
            <w:shd w:val="clear" w:color="auto" w:fill="auto"/>
            <w:noWrap/>
          </w:tcPr>
          <w:p w14:paraId="7985C0BD" w14:textId="1BDA5655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</w:tr>
      <w:tr w:rsidR="00302287" w:rsidRPr="006F14B8" w14:paraId="009F5E06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3491FAA1" w14:textId="741E8E86" w:rsidR="00302287" w:rsidRPr="00302287" w:rsidRDefault="00302287" w:rsidP="00302287">
            <w:pPr>
              <w:rPr>
                <w:rFonts w:ascii="Times New Roman" w:eastAsia="Times New Roman" w:hAnsi="Times New Roman" w:cs="Times New Roman"/>
                <w:szCs w:val="24"/>
                <w:highlight w:val="green"/>
                <w:lang w:val="en-US"/>
              </w:rPr>
            </w:pPr>
            <w:r w:rsidRPr="00302287">
              <w:rPr>
                <w:rFonts w:ascii="Times New Roman" w:hAnsi="Times New Roman" w:cs="Times New Roman"/>
                <w:szCs w:val="24"/>
              </w:rPr>
              <w:t xml:space="preserve">Number of concurrent </w:t>
            </w:r>
            <w:r w:rsidRPr="00302287">
              <w:rPr>
                <w:rFonts w:ascii="Times New Roman" w:hAnsi="Times New Roman" w:cstheme="minorBidi"/>
                <w:szCs w:val="24"/>
              </w:rPr>
              <w:t>antipsychotic</w:t>
            </w:r>
            <w:r w:rsidRPr="00302287">
              <w:rPr>
                <w:rFonts w:ascii="Times New Roman" w:hAnsi="Times New Roman" w:cs="Times New Roman"/>
                <w:szCs w:val="24"/>
              </w:rPr>
              <w:t xml:space="preserve"> medications</w:t>
            </w:r>
          </w:p>
        </w:tc>
        <w:tc>
          <w:tcPr>
            <w:tcW w:w="1141" w:type="dxa"/>
            <w:shd w:val="clear" w:color="auto" w:fill="auto"/>
            <w:noWrap/>
          </w:tcPr>
          <w:p w14:paraId="61BD214B" w14:textId="296965AB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1594" w:type="dxa"/>
            <w:shd w:val="clear" w:color="auto" w:fill="auto"/>
            <w:noWrap/>
          </w:tcPr>
          <w:p w14:paraId="2FB32F96" w14:textId="18321428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2.37</w:t>
            </w:r>
          </w:p>
        </w:tc>
        <w:tc>
          <w:tcPr>
            <w:tcW w:w="991" w:type="dxa"/>
            <w:shd w:val="clear" w:color="auto" w:fill="auto"/>
            <w:noWrap/>
          </w:tcPr>
          <w:p w14:paraId="08355235" w14:textId="7307856A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CE73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</w:tr>
      <w:tr w:rsidR="00302287" w:rsidRPr="006F14B8" w14:paraId="505842B5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7CE6CA71" w14:textId="4F20BB4B" w:rsidR="00302287" w:rsidRPr="00302287" w:rsidRDefault="00302287" w:rsidP="00302287">
            <w:pPr>
              <w:rPr>
                <w:rFonts w:ascii="Times New Roman" w:eastAsia="Times New Roman" w:hAnsi="Times New Roman" w:cs="Times New Roman"/>
                <w:szCs w:val="24"/>
                <w:highlight w:val="green"/>
              </w:rPr>
            </w:pPr>
            <w:r w:rsidRPr="00302287">
              <w:rPr>
                <w:rFonts w:ascii="Times New Roman" w:hAnsi="Times New Roman" w:cs="Times New Roman"/>
                <w:szCs w:val="24"/>
              </w:rPr>
              <w:t>Number of failed antipsychotics prior ECT</w:t>
            </w:r>
          </w:p>
        </w:tc>
        <w:tc>
          <w:tcPr>
            <w:tcW w:w="1141" w:type="dxa"/>
            <w:shd w:val="clear" w:color="auto" w:fill="auto"/>
            <w:noWrap/>
          </w:tcPr>
          <w:p w14:paraId="09A83728" w14:textId="5CC546E4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1.24</w:t>
            </w:r>
          </w:p>
        </w:tc>
        <w:tc>
          <w:tcPr>
            <w:tcW w:w="1594" w:type="dxa"/>
            <w:shd w:val="clear" w:color="auto" w:fill="auto"/>
            <w:noWrap/>
          </w:tcPr>
          <w:p w14:paraId="1558A54B" w14:textId="0D6F44B1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0.81 – 1.88</w:t>
            </w:r>
          </w:p>
        </w:tc>
        <w:tc>
          <w:tcPr>
            <w:tcW w:w="991" w:type="dxa"/>
            <w:shd w:val="clear" w:color="auto" w:fill="auto"/>
            <w:noWrap/>
          </w:tcPr>
          <w:p w14:paraId="04C9E4B9" w14:textId="13B13710" w:rsidR="00302287" w:rsidRPr="003C2601" w:rsidRDefault="003C2601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C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0.32</w:t>
            </w:r>
          </w:p>
        </w:tc>
      </w:tr>
      <w:tr w:rsidR="00302287" w:rsidRPr="006F14B8" w14:paraId="2FE628C8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1009361D" w14:textId="3CF47249" w:rsidR="00302287" w:rsidRPr="00513C18" w:rsidRDefault="00302287" w:rsidP="003022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Maximum charge (mC)</w:t>
            </w:r>
          </w:p>
        </w:tc>
        <w:tc>
          <w:tcPr>
            <w:tcW w:w="1141" w:type="dxa"/>
            <w:shd w:val="clear" w:color="auto" w:fill="auto"/>
            <w:noWrap/>
          </w:tcPr>
          <w:p w14:paraId="208A02DC" w14:textId="32FE46B3" w:rsidR="00302287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1.00</w:t>
            </w:r>
          </w:p>
        </w:tc>
        <w:tc>
          <w:tcPr>
            <w:tcW w:w="1594" w:type="dxa"/>
            <w:shd w:val="clear" w:color="auto" w:fill="auto"/>
            <w:noWrap/>
          </w:tcPr>
          <w:p w14:paraId="699C7548" w14:textId="15A75CEF" w:rsidR="00302287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 – 1.02</w:t>
            </w:r>
          </w:p>
        </w:tc>
        <w:tc>
          <w:tcPr>
            <w:tcW w:w="991" w:type="dxa"/>
            <w:shd w:val="clear" w:color="auto" w:fill="auto"/>
            <w:noWrap/>
          </w:tcPr>
          <w:p w14:paraId="324C3050" w14:textId="3E8E74DC" w:rsidR="00302287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0.70</w:t>
            </w:r>
          </w:p>
        </w:tc>
      </w:tr>
      <w:tr w:rsidR="00302287" w:rsidRPr="006F14B8" w14:paraId="14404FAB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64573A69" w14:textId="70110271" w:rsidR="00302287" w:rsidRDefault="00302287" w:rsidP="003022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Mean motor seizure (s)</w:t>
            </w:r>
          </w:p>
        </w:tc>
        <w:tc>
          <w:tcPr>
            <w:tcW w:w="1141" w:type="dxa"/>
            <w:shd w:val="clear" w:color="auto" w:fill="auto"/>
            <w:noWrap/>
          </w:tcPr>
          <w:p w14:paraId="1DDAFA61" w14:textId="478B9BCD" w:rsidR="00302287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1.30</w:t>
            </w:r>
          </w:p>
        </w:tc>
        <w:tc>
          <w:tcPr>
            <w:tcW w:w="1594" w:type="dxa"/>
            <w:shd w:val="clear" w:color="auto" w:fill="auto"/>
            <w:noWrap/>
          </w:tcPr>
          <w:p w14:paraId="74C4303E" w14:textId="78D9CC2F" w:rsidR="00302287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0.37 – 4.54</w:t>
            </w:r>
          </w:p>
        </w:tc>
        <w:tc>
          <w:tcPr>
            <w:tcW w:w="991" w:type="dxa"/>
            <w:shd w:val="clear" w:color="auto" w:fill="auto"/>
            <w:noWrap/>
          </w:tcPr>
          <w:p w14:paraId="257BAA48" w14:textId="2A4ADEA3" w:rsidR="00302287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0.68</w:t>
            </w:r>
          </w:p>
        </w:tc>
      </w:tr>
      <w:tr w:rsidR="00302287" w:rsidRPr="006F14B8" w14:paraId="79EB61E6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4F78766B" w14:textId="1EC11360" w:rsidR="00302287" w:rsidRDefault="00302287" w:rsidP="003022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Mean EEG seizure (s)</w:t>
            </w:r>
          </w:p>
        </w:tc>
        <w:tc>
          <w:tcPr>
            <w:tcW w:w="1141" w:type="dxa"/>
            <w:shd w:val="clear" w:color="auto" w:fill="auto"/>
            <w:noWrap/>
          </w:tcPr>
          <w:p w14:paraId="40D01C85" w14:textId="430F90D1" w:rsidR="00302287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0.94</w:t>
            </w:r>
          </w:p>
        </w:tc>
        <w:tc>
          <w:tcPr>
            <w:tcW w:w="1594" w:type="dxa"/>
            <w:shd w:val="clear" w:color="auto" w:fill="auto"/>
            <w:noWrap/>
          </w:tcPr>
          <w:p w14:paraId="0AE2ED91" w14:textId="1B2FFAA7" w:rsidR="00302287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0.39 – 2.26</w:t>
            </w:r>
          </w:p>
        </w:tc>
        <w:tc>
          <w:tcPr>
            <w:tcW w:w="991" w:type="dxa"/>
            <w:shd w:val="clear" w:color="auto" w:fill="auto"/>
            <w:noWrap/>
          </w:tcPr>
          <w:p w14:paraId="3EC07F96" w14:textId="5E1BA4E5" w:rsidR="00302287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0.90</w:t>
            </w:r>
          </w:p>
        </w:tc>
      </w:tr>
      <w:tr w:rsidR="00302287" w:rsidRPr="006F14B8" w14:paraId="7A0ADCB3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34E04353" w14:textId="6387DE47" w:rsidR="00302287" w:rsidRDefault="00302287" w:rsidP="003022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Postictal suppression index</w:t>
            </w:r>
          </w:p>
        </w:tc>
        <w:tc>
          <w:tcPr>
            <w:tcW w:w="1141" w:type="dxa"/>
            <w:shd w:val="clear" w:color="auto" w:fill="auto"/>
            <w:noWrap/>
          </w:tcPr>
          <w:p w14:paraId="4527D7E1" w14:textId="30FBF5C7" w:rsidR="00302287" w:rsidRP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0.96</w:t>
            </w:r>
          </w:p>
        </w:tc>
        <w:tc>
          <w:tcPr>
            <w:tcW w:w="1594" w:type="dxa"/>
            <w:shd w:val="clear" w:color="auto" w:fill="auto"/>
            <w:noWrap/>
          </w:tcPr>
          <w:p w14:paraId="2491AF94" w14:textId="6962A975" w:rsidR="00302287" w:rsidRP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0.72 – 1.27</w:t>
            </w:r>
          </w:p>
        </w:tc>
        <w:tc>
          <w:tcPr>
            <w:tcW w:w="991" w:type="dxa"/>
            <w:shd w:val="clear" w:color="auto" w:fill="auto"/>
            <w:noWrap/>
          </w:tcPr>
          <w:p w14:paraId="04097645" w14:textId="224BB916" w:rsidR="00302287" w:rsidRP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0.64</w:t>
            </w:r>
          </w:p>
        </w:tc>
      </w:tr>
      <w:tr w:rsidR="00302287" w:rsidRPr="006F14B8" w14:paraId="3631B9C2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4F2C143C" w14:textId="77777777" w:rsidR="00302287" w:rsidRDefault="00302287" w:rsidP="0030228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3547">
              <w:rPr>
                <w:rFonts w:ascii="Times New Roman" w:hAnsi="Times New Roman" w:cs="Times New Roman"/>
                <w:sz w:val="22"/>
                <w:szCs w:val="22"/>
              </w:rPr>
              <w:t>Total BPRS score</w:t>
            </w:r>
          </w:p>
          <w:p w14:paraId="1E77D003" w14:textId="6B7636B3" w:rsidR="00302287" w:rsidRDefault="00302287" w:rsidP="0030228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Before ECT </w:t>
            </w:r>
          </w:p>
          <w:p w14:paraId="19F7F562" w14:textId="311D5E33" w:rsidR="00302287" w:rsidRDefault="00302287" w:rsidP="003022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3547">
              <w:rPr>
                <w:rFonts w:ascii="Times New Roman" w:hAnsi="Times New Roman" w:cs="Times New Roman"/>
                <w:sz w:val="22"/>
                <w:szCs w:val="22"/>
              </w:rPr>
              <w:t xml:space="preserve">After last ECT   </w:t>
            </w:r>
          </w:p>
        </w:tc>
        <w:tc>
          <w:tcPr>
            <w:tcW w:w="1141" w:type="dxa"/>
            <w:shd w:val="clear" w:color="auto" w:fill="auto"/>
            <w:noWrap/>
          </w:tcPr>
          <w:p w14:paraId="26400637" w14:textId="77777777" w:rsidR="00302287" w:rsidRDefault="00302287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C50B12" w14:textId="77777777" w:rsid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1B7508" w14:textId="77777777" w:rsid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0.92</w:t>
            </w:r>
          </w:p>
          <w:p w14:paraId="360D404E" w14:textId="77777777" w:rsid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5AC292C" w14:textId="76957EEB" w:rsidR="009E32D8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0.44</w:t>
            </w:r>
          </w:p>
        </w:tc>
        <w:tc>
          <w:tcPr>
            <w:tcW w:w="1594" w:type="dxa"/>
            <w:shd w:val="clear" w:color="auto" w:fill="auto"/>
            <w:noWrap/>
          </w:tcPr>
          <w:p w14:paraId="6B232221" w14:textId="77777777" w:rsidR="00302287" w:rsidRDefault="00302287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6091BA" w14:textId="77777777" w:rsid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FA9061" w14:textId="77777777" w:rsid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0.60 – 1.41</w:t>
            </w:r>
          </w:p>
          <w:p w14:paraId="74EBFB0E" w14:textId="77777777" w:rsid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08B44D16" w14:textId="2BCFBE5E" w:rsidR="009E32D8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0.13 – 1.49</w:t>
            </w:r>
          </w:p>
        </w:tc>
        <w:tc>
          <w:tcPr>
            <w:tcW w:w="991" w:type="dxa"/>
            <w:shd w:val="clear" w:color="auto" w:fill="auto"/>
            <w:noWrap/>
          </w:tcPr>
          <w:p w14:paraId="4405F283" w14:textId="77777777" w:rsidR="00302287" w:rsidRDefault="00302287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9B6000" w14:textId="77777777" w:rsid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119103" w14:textId="77777777" w:rsid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0.72</w:t>
            </w:r>
          </w:p>
          <w:p w14:paraId="23AB3195" w14:textId="77777777" w:rsid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07FDFF24" w14:textId="7DA26B8C" w:rsidR="009E32D8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0.19</w:t>
            </w:r>
          </w:p>
        </w:tc>
      </w:tr>
      <w:tr w:rsidR="00302287" w:rsidRPr="006F14B8" w14:paraId="1D26F329" w14:textId="77777777" w:rsidTr="00932CBB">
        <w:trPr>
          <w:trHeight w:val="378"/>
        </w:trPr>
        <w:tc>
          <w:tcPr>
            <w:tcW w:w="5765" w:type="dxa"/>
            <w:shd w:val="clear" w:color="auto" w:fill="auto"/>
            <w:noWrap/>
          </w:tcPr>
          <w:p w14:paraId="48714E1F" w14:textId="77777777" w:rsidR="00302287" w:rsidRDefault="00302287" w:rsidP="003022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D66">
              <w:rPr>
                <w:rFonts w:ascii="Times New Roman" w:hAnsi="Times New Roman" w:cs="Times New Roman"/>
                <w:sz w:val="22"/>
                <w:szCs w:val="22"/>
              </w:rPr>
              <w:t xml:space="preserve">Total BPRS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330D66">
              <w:rPr>
                <w:rFonts w:ascii="Times New Roman" w:hAnsi="Times New Roman" w:cs="Times New Roman"/>
                <w:sz w:val="22"/>
                <w:szCs w:val="22"/>
              </w:rPr>
              <w:t xml:space="preserve">sychotic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30D66">
              <w:rPr>
                <w:rFonts w:ascii="Times New Roman" w:hAnsi="Times New Roman" w:cs="Times New Roman"/>
                <w:sz w:val="22"/>
                <w:szCs w:val="22"/>
              </w:rPr>
              <w:t xml:space="preserve">ymptom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30D66">
              <w:rPr>
                <w:rFonts w:ascii="Times New Roman" w:hAnsi="Times New Roman" w:cs="Times New Roman"/>
                <w:sz w:val="22"/>
                <w:szCs w:val="22"/>
              </w:rPr>
              <w:t xml:space="preserve">ubscale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30D66">
              <w:rPr>
                <w:rFonts w:ascii="Times New Roman" w:hAnsi="Times New Roman" w:cs="Times New Roman"/>
                <w:sz w:val="22"/>
                <w:szCs w:val="22"/>
              </w:rPr>
              <w:t>core</w:t>
            </w:r>
          </w:p>
          <w:p w14:paraId="59D4100D" w14:textId="77777777" w:rsidR="00302287" w:rsidRDefault="00302287" w:rsidP="00302287">
            <w:pPr>
              <w:rPr>
                <w:rFonts w:ascii="Times New Roman" w:hAnsi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 xml:space="preserve"> </w:t>
            </w:r>
          </w:p>
          <w:p w14:paraId="46C5682B" w14:textId="0FC37E61" w:rsidR="00302287" w:rsidRDefault="00302287" w:rsidP="00302287">
            <w:pPr>
              <w:rPr>
                <w:rFonts w:ascii="Times New Roman" w:hAnsi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Baseline</w:t>
            </w:r>
          </w:p>
          <w:p w14:paraId="29CA6A19" w14:textId="77777777" w:rsidR="00302287" w:rsidRDefault="00302287" w:rsidP="00302287">
            <w:pPr>
              <w:rPr>
                <w:rFonts w:ascii="Times New Roman" w:hAnsi="Times New Roman"/>
                <w:sz w:val="22"/>
                <w:szCs w:val="28"/>
                <w:lang w:val="en-US"/>
              </w:rPr>
            </w:pPr>
          </w:p>
          <w:p w14:paraId="1739FD95" w14:textId="3778A122" w:rsidR="00302287" w:rsidRPr="00B16896" w:rsidRDefault="00302287" w:rsidP="00302287">
            <w:pPr>
              <w:rPr>
                <w:rFonts w:ascii="Times New Roman" w:hAnsi="Times New Roman"/>
                <w:sz w:val="22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8"/>
                <w:lang w:val="en-US"/>
              </w:rPr>
              <w:t>After last ECT</w:t>
            </w:r>
          </w:p>
        </w:tc>
        <w:tc>
          <w:tcPr>
            <w:tcW w:w="1141" w:type="dxa"/>
            <w:shd w:val="clear" w:color="auto" w:fill="auto"/>
            <w:noWrap/>
          </w:tcPr>
          <w:p w14:paraId="43725C68" w14:textId="77777777" w:rsidR="00302287" w:rsidRDefault="00302287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3BA254" w14:textId="77777777" w:rsid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199A17" w14:textId="6E523A62" w:rsidR="00B63170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2.96</w:t>
            </w:r>
          </w:p>
          <w:p w14:paraId="7A91A21A" w14:textId="77777777" w:rsid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0E451A" w14:textId="2FDEE7E0" w:rsidR="00B63170" w:rsidRP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9E32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1594" w:type="dxa"/>
            <w:shd w:val="clear" w:color="auto" w:fill="auto"/>
            <w:noWrap/>
          </w:tcPr>
          <w:p w14:paraId="72BF4F6E" w14:textId="77777777" w:rsidR="00302287" w:rsidRDefault="00302287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85C95B" w14:textId="77777777" w:rsid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30F992" w14:textId="14EAE9A3" w:rsidR="00B63170" w:rsidRPr="009E32D8" w:rsidRDefault="00932CBB" w:rsidP="009E32D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  <w:r w:rsidR="009E32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0.48 - 18.17</w:t>
            </w:r>
          </w:p>
          <w:p w14:paraId="75971497" w14:textId="77777777" w:rsid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7DAE0B" w14:textId="14F9B741" w:rsidR="00B63170" w:rsidRP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</w:t>
            </w:r>
            <w:r w:rsidR="00932CB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</w:t>
            </w:r>
            <w:r w:rsidR="00932CB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0.94</w:t>
            </w:r>
          </w:p>
        </w:tc>
        <w:tc>
          <w:tcPr>
            <w:tcW w:w="991" w:type="dxa"/>
            <w:shd w:val="clear" w:color="auto" w:fill="auto"/>
            <w:noWrap/>
          </w:tcPr>
          <w:p w14:paraId="0BE42639" w14:textId="77777777" w:rsidR="00302287" w:rsidRDefault="00302287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942B3E" w14:textId="77777777" w:rsid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D56386" w14:textId="44E76460" w:rsidR="00B63170" w:rsidRPr="009E32D8" w:rsidRDefault="009E32D8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0.24</w:t>
            </w:r>
          </w:p>
          <w:p w14:paraId="11AB60E6" w14:textId="77777777" w:rsid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8AAD4C" w14:textId="2FA4A85D" w:rsidR="00B63170" w:rsidRPr="00B63170" w:rsidRDefault="00B63170" w:rsidP="003022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</w:t>
            </w:r>
            <w:r w:rsidR="00932CB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</w:t>
            </w:r>
          </w:p>
        </w:tc>
      </w:tr>
    </w:tbl>
    <w:p w14:paraId="612ABAD6" w14:textId="6C8EF89A" w:rsidR="00063812" w:rsidRDefault="00063812">
      <w:pPr>
        <w:rPr>
          <w:rFonts w:ascii="Times" w:hAnsi="Times"/>
          <w:szCs w:val="28"/>
          <w:lang w:val="en-US"/>
        </w:rPr>
      </w:pPr>
    </w:p>
    <w:p w14:paraId="5F3A015C" w14:textId="1311DCC6" w:rsidR="006C22E2" w:rsidRPr="003A4A02" w:rsidRDefault="006C22E2" w:rsidP="006C22E2">
      <w:pPr>
        <w:rPr>
          <w:rFonts w:ascii="Times New Roman" w:hAnsi="Times New Roman" w:cs="Times New Roman"/>
        </w:rPr>
      </w:pPr>
      <w:r w:rsidRPr="003A4A02">
        <w:rPr>
          <w:rFonts w:ascii="Times New Roman" w:hAnsi="Times New Roman" w:cs="Times New Roman"/>
        </w:rPr>
        <w:t>aOR</w:t>
      </w:r>
      <w:r>
        <w:rPr>
          <w:rFonts w:ascii="Times New Roman" w:hAnsi="Times New Roman" w:cs="Times New Roman"/>
        </w:rPr>
        <w:t>:</w:t>
      </w:r>
      <w:r w:rsidRPr="003A4A02">
        <w:rPr>
          <w:rFonts w:ascii="Times New Roman" w:hAnsi="Times New Roman" w:cs="Times New Roman"/>
        </w:rPr>
        <w:t xml:space="preserve"> adjusted Odd Ratios, CI</w:t>
      </w:r>
      <w:r>
        <w:rPr>
          <w:rFonts w:ascii="Times New Roman" w:hAnsi="Times New Roman" w:cs="Times New Roman"/>
        </w:rPr>
        <w:t xml:space="preserve">: </w:t>
      </w:r>
      <w:r w:rsidRPr="003A4A02">
        <w:rPr>
          <w:rFonts w:ascii="Times New Roman" w:hAnsi="Times New Roman" w:cs="Times New Roman"/>
        </w:rPr>
        <w:t>Confidence Interval</w:t>
      </w:r>
    </w:p>
    <w:p w14:paraId="1B2E9071" w14:textId="77777777" w:rsidR="006C22E2" w:rsidRDefault="006C22E2" w:rsidP="006C22E2">
      <w:pPr>
        <w:spacing w:line="480" w:lineRule="auto"/>
        <w:jc w:val="thaiDistribute"/>
        <w:rPr>
          <w:rFonts w:ascii="Times New Roman" w:hAnsi="Times New Roman" w:cs="Times New Roman"/>
          <w:b/>
          <w:bCs/>
        </w:rPr>
      </w:pPr>
    </w:p>
    <w:p w14:paraId="05B2B57B" w14:textId="77777777" w:rsidR="006C22E2" w:rsidRDefault="006C22E2" w:rsidP="006C22E2">
      <w:pPr>
        <w:spacing w:line="480" w:lineRule="auto"/>
        <w:jc w:val="thaiDistribute"/>
        <w:rPr>
          <w:rFonts w:ascii="Times New Roman" w:hAnsi="Times New Roman" w:cs="Times New Roman"/>
          <w:b/>
          <w:bCs/>
          <w:lang w:val="en-US"/>
        </w:rPr>
      </w:pPr>
    </w:p>
    <w:p w14:paraId="0A8FF45A" w14:textId="77777777" w:rsidR="006C22E2" w:rsidRDefault="006C22E2" w:rsidP="006C22E2">
      <w:pPr>
        <w:spacing w:line="480" w:lineRule="auto"/>
        <w:jc w:val="thaiDistribute"/>
        <w:rPr>
          <w:rFonts w:ascii="Times New Roman" w:hAnsi="Times New Roman" w:cs="Times New Roman"/>
          <w:b/>
          <w:bCs/>
          <w:lang w:val="en-US"/>
        </w:rPr>
      </w:pPr>
    </w:p>
    <w:p w14:paraId="751DCAF0" w14:textId="77777777" w:rsidR="006C22E2" w:rsidRDefault="006C22E2" w:rsidP="006C22E2">
      <w:pPr>
        <w:spacing w:line="480" w:lineRule="auto"/>
        <w:jc w:val="thaiDistribute"/>
        <w:rPr>
          <w:rFonts w:ascii="Times New Roman" w:hAnsi="Times New Roman" w:cs="Times New Roman"/>
          <w:b/>
          <w:bCs/>
          <w:lang w:val="en-US"/>
        </w:rPr>
      </w:pPr>
    </w:p>
    <w:p w14:paraId="678B54DE" w14:textId="77777777" w:rsidR="006C22E2" w:rsidRDefault="006C22E2" w:rsidP="006C22E2">
      <w:pPr>
        <w:spacing w:line="480" w:lineRule="auto"/>
        <w:jc w:val="thaiDistribute"/>
        <w:rPr>
          <w:rFonts w:ascii="Times New Roman" w:hAnsi="Times New Roman" w:cs="Times New Roman"/>
          <w:b/>
          <w:bCs/>
          <w:lang w:val="en-US"/>
        </w:rPr>
      </w:pPr>
    </w:p>
    <w:p w14:paraId="23170436" w14:textId="4B47443E" w:rsidR="006C22E2" w:rsidRDefault="006C22E2" w:rsidP="006C22E2">
      <w:pPr>
        <w:spacing w:line="480" w:lineRule="auto"/>
        <w:jc w:val="thaiDistribute"/>
        <w:rPr>
          <w:rFonts w:ascii="Times New Roman" w:hAnsi="Times New Roman" w:cs="Times New Roman"/>
        </w:rPr>
      </w:pPr>
      <w:r w:rsidRPr="00370230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lang w:val="en-US"/>
        </w:rPr>
        <w:t>3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Demographic data and clinical characteristics</w:t>
      </w:r>
      <w:r>
        <w:rPr>
          <w:rFonts w:ascii="Times New Roman" w:hAnsi="Times New Roman" w:cs="Times New Roman"/>
          <w:lang w:val="en-US"/>
        </w:rPr>
        <w:t xml:space="preserve"> between faster responders and slower responders</w:t>
      </w:r>
      <w:r>
        <w:rPr>
          <w:rFonts w:ascii="Times New Roman" w:hAnsi="Times New Roman" w:cs="Times New Roman"/>
        </w:rPr>
        <w:t xml:space="preserve"> (n=28)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565"/>
        <w:gridCol w:w="1559"/>
        <w:gridCol w:w="1559"/>
        <w:gridCol w:w="655"/>
        <w:gridCol w:w="832"/>
        <w:gridCol w:w="1206"/>
      </w:tblGrid>
      <w:tr w:rsidR="006C22E2" w14:paraId="6B27F572" w14:textId="77777777" w:rsidTr="0098233C">
        <w:tc>
          <w:tcPr>
            <w:tcW w:w="1974" w:type="dxa"/>
            <w:vMerge w:val="restart"/>
          </w:tcPr>
          <w:p w14:paraId="45094084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Clinical characteristics</w:t>
            </w:r>
          </w:p>
        </w:tc>
        <w:tc>
          <w:tcPr>
            <w:tcW w:w="4683" w:type="dxa"/>
            <w:gridSpan w:val="3"/>
          </w:tcPr>
          <w:p w14:paraId="0EFCEAF0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 xml:space="preserve">Mean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SD or n (%)</w:t>
            </w:r>
          </w:p>
        </w:tc>
        <w:tc>
          <w:tcPr>
            <w:tcW w:w="655" w:type="dxa"/>
          </w:tcPr>
          <w:p w14:paraId="17CDAAA5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χ2</w:t>
            </w:r>
          </w:p>
        </w:tc>
        <w:tc>
          <w:tcPr>
            <w:tcW w:w="832" w:type="dxa"/>
          </w:tcPr>
          <w:p w14:paraId="48182AEC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T</w:t>
            </w:r>
          </w:p>
        </w:tc>
        <w:tc>
          <w:tcPr>
            <w:tcW w:w="1206" w:type="dxa"/>
            <w:vMerge w:val="restart"/>
          </w:tcPr>
          <w:p w14:paraId="6233754D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p-value</w:t>
            </w:r>
          </w:p>
        </w:tc>
      </w:tr>
      <w:tr w:rsidR="006C22E2" w14:paraId="05177FCF" w14:textId="77777777" w:rsidTr="0098233C">
        <w:tc>
          <w:tcPr>
            <w:tcW w:w="1974" w:type="dxa"/>
            <w:vMerge/>
          </w:tcPr>
          <w:p w14:paraId="76FFF485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14:paraId="545497EA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 xml:space="preserve">All </w:t>
            </w:r>
            <w:r>
              <w:rPr>
                <w:rFonts w:ascii="Times New Roman" w:hAnsi="Times New Roman" w:cs="Times New Roman"/>
                <w:szCs w:val="22"/>
              </w:rPr>
              <w:t>responders</w:t>
            </w:r>
          </w:p>
          <w:p w14:paraId="4C54C0C0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(n=</w:t>
            </w:r>
            <w:r>
              <w:rPr>
                <w:rFonts w:ascii="Times New Roman" w:hAnsi="Times New Roman" w:cs="Times New Roman"/>
                <w:szCs w:val="22"/>
              </w:rPr>
              <w:t>28</w:t>
            </w:r>
            <w:r w:rsidRPr="0037023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A73704C" w14:textId="0A714240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Faster r</w:t>
            </w:r>
            <w:r w:rsidRPr="00370230">
              <w:rPr>
                <w:rFonts w:ascii="Times New Roman" w:hAnsi="Times New Roman" w:cs="Times New Roman"/>
                <w:szCs w:val="22"/>
              </w:rPr>
              <w:t>esponder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(n=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812A5">
              <w:rPr>
                <w:rFonts w:ascii="Times New Roman" w:hAnsi="Times New Roman" w:cs="Times New Roman"/>
                <w:szCs w:val="22"/>
              </w:rPr>
              <w:t>2</w:t>
            </w:r>
            <w:r w:rsidRPr="0037023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9A7F8AF" w14:textId="5A5C85BB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Slower responders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(n=</w:t>
            </w:r>
            <w:r w:rsidR="006812A5">
              <w:rPr>
                <w:rFonts w:ascii="Times New Roman" w:hAnsi="Times New Roman" w:cs="Times New Roman"/>
                <w:szCs w:val="22"/>
              </w:rPr>
              <w:t>16</w:t>
            </w:r>
            <w:r w:rsidRPr="0037023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55" w:type="dxa"/>
          </w:tcPr>
          <w:p w14:paraId="6BFC530C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dxa"/>
          </w:tcPr>
          <w:p w14:paraId="4A0AEEC4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6" w:type="dxa"/>
            <w:vMerge/>
          </w:tcPr>
          <w:p w14:paraId="2076B557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22E2" w14:paraId="0B710D64" w14:textId="77777777" w:rsidTr="0098233C">
        <w:tc>
          <w:tcPr>
            <w:tcW w:w="1974" w:type="dxa"/>
          </w:tcPr>
          <w:p w14:paraId="718EDA53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Age (years)</w:t>
            </w:r>
          </w:p>
        </w:tc>
        <w:tc>
          <w:tcPr>
            <w:tcW w:w="1565" w:type="dxa"/>
          </w:tcPr>
          <w:p w14:paraId="105A8FDA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3.3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>13.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14:paraId="7D4D4EAC" w14:textId="4D2BC9AD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4</w:t>
            </w:r>
            <w:r w:rsidR="006812A5">
              <w:rPr>
                <w:rFonts w:ascii="Times New Roman" w:hAnsi="Times New Roman" w:cs="Times New Roman"/>
                <w:szCs w:val="22"/>
              </w:rPr>
              <w:t>2.1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>1</w:t>
            </w:r>
            <w:r w:rsidR="006812A5">
              <w:rPr>
                <w:rFonts w:ascii="Times New Roman" w:hAnsi="Times New Roman" w:cs="Times New Roman"/>
                <w:szCs w:val="22"/>
              </w:rPr>
              <w:t>2.9</w:t>
            </w:r>
          </w:p>
        </w:tc>
        <w:tc>
          <w:tcPr>
            <w:tcW w:w="1559" w:type="dxa"/>
          </w:tcPr>
          <w:p w14:paraId="19D00A55" w14:textId="344BA8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6812A5">
              <w:rPr>
                <w:rFonts w:ascii="Times New Roman" w:hAnsi="Times New Roman" w:cs="Times New Roman"/>
                <w:szCs w:val="22"/>
              </w:rPr>
              <w:t>.2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1</w:t>
            </w:r>
            <w:r w:rsidR="006812A5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6812A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55" w:type="dxa"/>
          </w:tcPr>
          <w:p w14:paraId="5D291D71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dxa"/>
          </w:tcPr>
          <w:p w14:paraId="0D5B6B98" w14:textId="590285E6" w:rsidR="006C22E2" w:rsidRPr="00370230" w:rsidRDefault="006812A5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-0.43</w:t>
            </w:r>
          </w:p>
        </w:tc>
        <w:tc>
          <w:tcPr>
            <w:tcW w:w="1206" w:type="dxa"/>
          </w:tcPr>
          <w:p w14:paraId="073B5D25" w14:textId="4D81E4BC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0.</w:t>
            </w:r>
            <w:r w:rsidR="006812A5">
              <w:rPr>
                <w:rFonts w:ascii="Times New Roman" w:hAnsi="Times New Roman" w:cs="Times New Roman"/>
                <w:szCs w:val="22"/>
              </w:rPr>
              <w:t>67</w:t>
            </w:r>
          </w:p>
        </w:tc>
      </w:tr>
      <w:tr w:rsidR="006C22E2" w14:paraId="26FF8E76" w14:textId="77777777" w:rsidTr="0098233C">
        <w:tc>
          <w:tcPr>
            <w:tcW w:w="1974" w:type="dxa"/>
          </w:tcPr>
          <w:p w14:paraId="0B1B6A9B" w14:textId="26B69A81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 xml:space="preserve">Age of </w:t>
            </w:r>
            <w:r w:rsidR="0070695F" w:rsidRPr="00370230">
              <w:rPr>
                <w:rFonts w:ascii="Times New Roman" w:hAnsi="Times New Roman" w:cs="Times New Roman"/>
                <w:szCs w:val="22"/>
              </w:rPr>
              <w:t>onset (</w:t>
            </w:r>
            <w:r w:rsidRPr="00370230">
              <w:rPr>
                <w:rFonts w:ascii="Times New Roman" w:hAnsi="Times New Roman" w:cs="Times New Roman"/>
                <w:szCs w:val="22"/>
              </w:rPr>
              <w:t>years)</w:t>
            </w:r>
          </w:p>
        </w:tc>
        <w:tc>
          <w:tcPr>
            <w:tcW w:w="1565" w:type="dxa"/>
          </w:tcPr>
          <w:p w14:paraId="35D57568" w14:textId="6C657F4C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2</w:t>
            </w:r>
            <w:r w:rsidR="006812A5">
              <w:rPr>
                <w:rFonts w:ascii="Times New Roman" w:hAnsi="Times New Roman" w:cs="Times New Roman"/>
                <w:szCs w:val="22"/>
              </w:rPr>
              <w:t>5.7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812A5"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1559" w:type="dxa"/>
          </w:tcPr>
          <w:p w14:paraId="5905D9FE" w14:textId="3EC23963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27</w:t>
            </w:r>
            <w:r>
              <w:rPr>
                <w:rFonts w:ascii="Times New Roman" w:hAnsi="Times New Roman" w:cs="Times New Roman"/>
                <w:szCs w:val="22"/>
              </w:rPr>
              <w:t>.1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812A5">
              <w:rPr>
                <w:rFonts w:ascii="Times New Roman" w:hAnsi="Times New Roman" w:cs="Times New Roman"/>
                <w:szCs w:val="22"/>
              </w:rPr>
              <w:t>10.1</w:t>
            </w:r>
          </w:p>
        </w:tc>
        <w:tc>
          <w:tcPr>
            <w:tcW w:w="1559" w:type="dxa"/>
          </w:tcPr>
          <w:p w14:paraId="5088BC7D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5.2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>
              <w:rPr>
                <w:rFonts w:ascii="Times New Roman" w:hAnsi="Times New Roman" w:cs="Times New Roman"/>
                <w:szCs w:val="22"/>
              </w:rPr>
              <w:t>7.9</w:t>
            </w:r>
          </w:p>
        </w:tc>
        <w:tc>
          <w:tcPr>
            <w:tcW w:w="655" w:type="dxa"/>
          </w:tcPr>
          <w:p w14:paraId="28B3F1BC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dxa"/>
          </w:tcPr>
          <w:p w14:paraId="1A4D8979" w14:textId="0AEE6E1F" w:rsidR="006C22E2" w:rsidRPr="00370230" w:rsidRDefault="006812A5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-0.41</w:t>
            </w:r>
          </w:p>
        </w:tc>
        <w:tc>
          <w:tcPr>
            <w:tcW w:w="1206" w:type="dxa"/>
          </w:tcPr>
          <w:p w14:paraId="2B9FA812" w14:textId="31F07A55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0.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6812A5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6C22E2" w14:paraId="47BE1346" w14:textId="77777777" w:rsidTr="0098233C">
        <w:tc>
          <w:tcPr>
            <w:tcW w:w="1974" w:type="dxa"/>
          </w:tcPr>
          <w:p w14:paraId="2A1A467C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Duration of illness (years)</w:t>
            </w:r>
          </w:p>
        </w:tc>
        <w:tc>
          <w:tcPr>
            <w:tcW w:w="1565" w:type="dxa"/>
          </w:tcPr>
          <w:p w14:paraId="4D0EC223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16.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1559" w:type="dxa"/>
          </w:tcPr>
          <w:p w14:paraId="4A3A904E" w14:textId="6825DDA6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1</w:t>
            </w:r>
            <w:r w:rsidR="006812A5">
              <w:rPr>
                <w:rFonts w:ascii="Times New Roman" w:hAnsi="Times New Roman" w:cs="Times New Roman"/>
                <w:szCs w:val="22"/>
              </w:rPr>
              <w:t>5</w:t>
            </w:r>
            <w:r w:rsidRPr="00370230">
              <w:rPr>
                <w:rFonts w:ascii="Times New Roman" w:hAnsi="Times New Roman" w:cs="Times New Roman"/>
                <w:szCs w:val="22"/>
              </w:rPr>
              <w:t>.</w:t>
            </w:r>
            <w:r w:rsidR="006812A5">
              <w:rPr>
                <w:rFonts w:ascii="Times New Roman" w:hAnsi="Times New Roman" w:cs="Times New Roman"/>
                <w:szCs w:val="22"/>
              </w:rPr>
              <w:t>8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 w:rsidR="006812A5">
              <w:rPr>
                <w:rFonts w:ascii="Times New Roman" w:hAnsi="Times New Roman" w:cs="Times New Roman"/>
                <w:szCs w:val="22"/>
              </w:rPr>
              <w:t>7.3</w:t>
            </w:r>
          </w:p>
        </w:tc>
        <w:tc>
          <w:tcPr>
            <w:tcW w:w="1559" w:type="dxa"/>
          </w:tcPr>
          <w:p w14:paraId="43BEE723" w14:textId="3FCD0F0B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370230">
              <w:rPr>
                <w:rFonts w:ascii="Times New Roman" w:hAnsi="Times New Roman" w:cs="Times New Roman"/>
                <w:szCs w:val="22"/>
              </w:rPr>
              <w:t>.</w:t>
            </w:r>
            <w:r w:rsidR="006812A5">
              <w:rPr>
                <w:rFonts w:ascii="Times New Roman" w:hAnsi="Times New Roman" w:cs="Times New Roman"/>
                <w:szCs w:val="22"/>
              </w:rPr>
              <w:t>2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 w:rsidR="006812A5">
              <w:rPr>
                <w:rFonts w:ascii="Times New Roman" w:hAnsi="Times New Roman" w:cs="Times New Roman"/>
                <w:szCs w:val="22"/>
              </w:rPr>
              <w:t>10.4</w:t>
            </w:r>
          </w:p>
        </w:tc>
        <w:tc>
          <w:tcPr>
            <w:tcW w:w="655" w:type="dxa"/>
          </w:tcPr>
          <w:p w14:paraId="0DB60BA6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dxa"/>
          </w:tcPr>
          <w:p w14:paraId="1BE9A24B" w14:textId="4552F6E9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-0.3</w:t>
            </w:r>
            <w:r w:rsidR="006812A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06" w:type="dxa"/>
          </w:tcPr>
          <w:p w14:paraId="6D03D98E" w14:textId="1AD72DE0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0.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C22E2" w14:paraId="3D21C15D" w14:textId="77777777" w:rsidTr="0098233C">
        <w:tc>
          <w:tcPr>
            <w:tcW w:w="9350" w:type="dxa"/>
            <w:gridSpan w:val="7"/>
          </w:tcPr>
          <w:p w14:paraId="61F6337A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Gender</w:t>
            </w:r>
          </w:p>
        </w:tc>
      </w:tr>
      <w:tr w:rsidR="006C22E2" w14:paraId="2005768E" w14:textId="77777777" w:rsidTr="0098233C">
        <w:trPr>
          <w:trHeight w:val="1114"/>
        </w:trPr>
        <w:tc>
          <w:tcPr>
            <w:tcW w:w="1974" w:type="dxa"/>
            <w:tcBorders>
              <w:bottom w:val="single" w:sz="4" w:space="0" w:color="auto"/>
            </w:tcBorders>
          </w:tcPr>
          <w:p w14:paraId="5303D1CB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</w:rPr>
              <w:t>Fem</w:t>
            </w:r>
            <w:r w:rsidRPr="00370230">
              <w:rPr>
                <w:rFonts w:ascii="Times New Roman" w:hAnsi="Times New Roman" w:cs="Times New Roman"/>
                <w:szCs w:val="22"/>
              </w:rPr>
              <w:t>ale</w:t>
            </w:r>
          </w:p>
          <w:p w14:paraId="54943DC0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</w:rPr>
              <w:t>M</w:t>
            </w:r>
            <w:r w:rsidRPr="00370230">
              <w:rPr>
                <w:rFonts w:ascii="Times New Roman" w:hAnsi="Times New Roman" w:cs="Times New Roman"/>
                <w:szCs w:val="22"/>
              </w:rPr>
              <w:t>ale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5611C2E5" w14:textId="2B7D2D06" w:rsidR="006C22E2" w:rsidRPr="00370230" w:rsidRDefault="006812A5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C22E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C22E2">
              <w:rPr>
                <w:rFonts w:ascii="Times New Roman" w:hAnsi="Times New Roman" w:cs="Times New Roman"/>
                <w:szCs w:val="22"/>
              </w:rPr>
              <w:t>(4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6C22E2">
              <w:rPr>
                <w:rFonts w:ascii="Times New Roman" w:hAnsi="Times New Roman" w:cs="Times New Roman"/>
                <w:szCs w:val="22"/>
              </w:rPr>
              <w:t xml:space="preserve">.4 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%)</w:t>
            </w:r>
          </w:p>
          <w:p w14:paraId="026EA45C" w14:textId="1AAEF645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6812A5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.6</w:t>
            </w:r>
            <w:r w:rsidRPr="00370230">
              <w:rPr>
                <w:rFonts w:ascii="Times New Roman" w:hAnsi="Times New Roman" w:cs="Times New Roman"/>
                <w:szCs w:val="22"/>
              </w:rPr>
              <w:t>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A416BD" w14:textId="562D01A2" w:rsidR="006C22E2" w:rsidRPr="00370230" w:rsidRDefault="006812A5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C22E2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66</w:t>
            </w:r>
            <w:r w:rsidR="006C22E2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%)</w:t>
            </w:r>
          </w:p>
          <w:p w14:paraId="57094F24" w14:textId="0657177E" w:rsidR="006C22E2" w:rsidRPr="00370230" w:rsidRDefault="006812A5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33</w:t>
            </w:r>
            <w:r w:rsidR="006C22E2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2DF9F0" w14:textId="3015FE35" w:rsidR="006C22E2" w:rsidRPr="00370230" w:rsidRDefault="006812A5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6C22E2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%)</w:t>
            </w:r>
          </w:p>
          <w:p w14:paraId="4DDA2834" w14:textId="549A8EA2" w:rsidR="006C22E2" w:rsidRPr="00370230" w:rsidRDefault="006812A5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68</w:t>
            </w:r>
            <w:r w:rsidR="006C22E2">
              <w:rPr>
                <w:rFonts w:ascii="Times New Roman" w:hAnsi="Times New Roman" w:cs="Times New Roman"/>
                <w:szCs w:val="22"/>
              </w:rPr>
              <w:t>.8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%)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14:paraId="45453FB0" w14:textId="5407DED0" w:rsidR="006C22E2" w:rsidRPr="00370230" w:rsidRDefault="006812A5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3.46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CA912E4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D466109" w14:textId="713E39CF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0.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812A5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6C22E2" w14:paraId="3A69D175" w14:textId="77777777" w:rsidTr="0098233C">
        <w:tc>
          <w:tcPr>
            <w:tcW w:w="9350" w:type="dxa"/>
            <w:gridSpan w:val="7"/>
            <w:tcBorders>
              <w:bottom w:val="nil"/>
            </w:tcBorders>
          </w:tcPr>
          <w:p w14:paraId="0CA1E8BA" w14:textId="77777777" w:rsidR="006C22E2" w:rsidRPr="00330D66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30D66">
              <w:rPr>
                <w:rFonts w:ascii="Times New Roman" w:hAnsi="Times New Roman" w:cs="Times New Roman"/>
                <w:szCs w:val="22"/>
              </w:rPr>
              <w:t>History of previous ECT</w:t>
            </w:r>
          </w:p>
        </w:tc>
      </w:tr>
      <w:tr w:rsidR="006C22E2" w14:paraId="3F10AABF" w14:textId="77777777" w:rsidTr="0098233C">
        <w:trPr>
          <w:trHeight w:val="1114"/>
        </w:trPr>
        <w:tc>
          <w:tcPr>
            <w:tcW w:w="1974" w:type="dxa"/>
            <w:tcBorders>
              <w:top w:val="nil"/>
            </w:tcBorders>
          </w:tcPr>
          <w:p w14:paraId="08953D97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 xml:space="preserve">   No</w:t>
            </w:r>
          </w:p>
          <w:p w14:paraId="6068734A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 xml:space="preserve">   Yes</w:t>
            </w:r>
          </w:p>
        </w:tc>
        <w:tc>
          <w:tcPr>
            <w:tcW w:w="1565" w:type="dxa"/>
            <w:tcBorders>
              <w:top w:val="nil"/>
            </w:tcBorders>
          </w:tcPr>
          <w:p w14:paraId="221BC8E2" w14:textId="47CD1D5F" w:rsidR="006C22E2" w:rsidRPr="00FA02E9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A02E9">
              <w:rPr>
                <w:rFonts w:ascii="Times New Roman" w:hAnsi="Times New Roman" w:cs="Times New Roman"/>
                <w:szCs w:val="22"/>
              </w:rPr>
              <w:t>10 (3</w:t>
            </w:r>
            <w:r w:rsidR="002F4612">
              <w:rPr>
                <w:rFonts w:ascii="Times New Roman" w:hAnsi="Times New Roman" w:cs="Times New Roman"/>
                <w:szCs w:val="22"/>
              </w:rPr>
              <w:t>5</w:t>
            </w:r>
            <w:r w:rsidRPr="00FA02E9">
              <w:rPr>
                <w:rFonts w:ascii="Times New Roman" w:hAnsi="Times New Roman" w:cs="Times New Roman"/>
                <w:szCs w:val="22"/>
              </w:rPr>
              <w:t>.</w:t>
            </w:r>
            <w:r w:rsidR="002F4612">
              <w:rPr>
                <w:rFonts w:ascii="Times New Roman" w:hAnsi="Times New Roman" w:cs="Times New Roman"/>
                <w:szCs w:val="22"/>
              </w:rPr>
              <w:t>7</w:t>
            </w:r>
            <w:r w:rsidRPr="00FA02E9">
              <w:rPr>
                <w:rFonts w:ascii="Times New Roman" w:hAnsi="Times New Roman" w:cs="Times New Roman"/>
                <w:szCs w:val="22"/>
              </w:rPr>
              <w:t>%)</w:t>
            </w:r>
          </w:p>
          <w:p w14:paraId="1EF64844" w14:textId="5395471A" w:rsidR="006C22E2" w:rsidRPr="0098233C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FA02E9">
              <w:rPr>
                <w:rFonts w:ascii="Times New Roman" w:hAnsi="Times New Roman" w:cs="Times New Roman"/>
                <w:szCs w:val="22"/>
              </w:rPr>
              <w:t>1</w:t>
            </w:r>
            <w:r w:rsidR="006812A5">
              <w:rPr>
                <w:rFonts w:ascii="Times New Roman" w:hAnsi="Times New Roman" w:cs="Times New Roman"/>
                <w:szCs w:val="22"/>
              </w:rPr>
              <w:t>8</w:t>
            </w:r>
            <w:r w:rsidRPr="00FA02E9">
              <w:rPr>
                <w:rFonts w:ascii="Times New Roman" w:hAnsi="Times New Roman" w:cs="Times New Roman"/>
                <w:szCs w:val="22"/>
              </w:rPr>
              <w:t xml:space="preserve"> (6</w:t>
            </w:r>
            <w:r w:rsidR="002F4612">
              <w:rPr>
                <w:rFonts w:ascii="Times New Roman" w:hAnsi="Times New Roman" w:cs="Times New Roman"/>
                <w:szCs w:val="22"/>
              </w:rPr>
              <w:t>4</w:t>
            </w:r>
            <w:r w:rsidRPr="00FA02E9">
              <w:rPr>
                <w:rFonts w:ascii="Times New Roman" w:hAnsi="Times New Roman" w:cs="Times New Roman"/>
                <w:szCs w:val="22"/>
              </w:rPr>
              <w:t>.</w:t>
            </w:r>
            <w:r w:rsidR="002F4612">
              <w:rPr>
                <w:rFonts w:ascii="Times New Roman" w:hAnsi="Times New Roman" w:cs="Times New Roman"/>
                <w:szCs w:val="22"/>
              </w:rPr>
              <w:t>3</w:t>
            </w:r>
            <w:r w:rsidRPr="00FA02E9">
              <w:rPr>
                <w:rFonts w:ascii="Times New Roman" w:hAnsi="Times New Roman" w:cs="Times New Roman"/>
                <w:szCs w:val="22"/>
              </w:rPr>
              <w:t>%)</w:t>
            </w:r>
          </w:p>
        </w:tc>
        <w:tc>
          <w:tcPr>
            <w:tcW w:w="1559" w:type="dxa"/>
            <w:tcBorders>
              <w:top w:val="nil"/>
            </w:tcBorders>
          </w:tcPr>
          <w:p w14:paraId="693F1B16" w14:textId="0F97BB7E" w:rsidR="006C22E2" w:rsidRPr="00370230" w:rsidRDefault="002F461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%)</w:t>
            </w:r>
          </w:p>
          <w:p w14:paraId="34FF18A6" w14:textId="6B1C0B52" w:rsidR="006C22E2" w:rsidRPr="00370230" w:rsidRDefault="002F461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6C22E2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%)</w:t>
            </w:r>
          </w:p>
        </w:tc>
        <w:tc>
          <w:tcPr>
            <w:tcW w:w="1559" w:type="dxa"/>
            <w:tcBorders>
              <w:top w:val="nil"/>
            </w:tcBorders>
          </w:tcPr>
          <w:p w14:paraId="3961633C" w14:textId="59969F17" w:rsidR="006C22E2" w:rsidRPr="00370230" w:rsidRDefault="002F461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6C22E2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%)</w:t>
            </w:r>
          </w:p>
          <w:p w14:paraId="6828C0D9" w14:textId="59C19B32" w:rsidR="006C22E2" w:rsidRPr="00370230" w:rsidRDefault="002F461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6C22E2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5.0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%)</w:t>
            </w:r>
          </w:p>
        </w:tc>
        <w:tc>
          <w:tcPr>
            <w:tcW w:w="655" w:type="dxa"/>
            <w:tcBorders>
              <w:top w:val="nil"/>
            </w:tcBorders>
          </w:tcPr>
          <w:p w14:paraId="7E7B2CAE" w14:textId="0512161B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2F4612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32" w:type="dxa"/>
            <w:tcBorders>
              <w:top w:val="nil"/>
            </w:tcBorders>
          </w:tcPr>
          <w:p w14:paraId="566E05F9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14:paraId="55E7F78C" w14:textId="2EA94CEA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0.</w:t>
            </w:r>
            <w:r w:rsidR="00E816BA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6C22E2" w14:paraId="255A1EFA" w14:textId="77777777" w:rsidTr="0098233C">
        <w:tc>
          <w:tcPr>
            <w:tcW w:w="1974" w:type="dxa"/>
          </w:tcPr>
          <w:p w14:paraId="7D734902" w14:textId="7AE140B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02287">
              <w:rPr>
                <w:rFonts w:ascii="Times New Roman" w:hAnsi="Times New Roman" w:cs="Times New Roman"/>
                <w:sz w:val="24"/>
                <w:szCs w:val="24"/>
              </w:rPr>
              <w:t xml:space="preserve">Number of concurrent </w:t>
            </w:r>
            <w:r w:rsidRPr="00302287">
              <w:rPr>
                <w:rFonts w:ascii="Times New Roman" w:hAnsi="Times New Roman" w:cstheme="minorBidi"/>
                <w:sz w:val="24"/>
                <w:szCs w:val="24"/>
              </w:rPr>
              <w:t>antipsychotic</w:t>
            </w:r>
            <w:r w:rsidRPr="00302287">
              <w:rPr>
                <w:rFonts w:ascii="Times New Roman" w:hAnsi="Times New Roman" w:cs="Times New Roman"/>
                <w:sz w:val="24"/>
                <w:szCs w:val="24"/>
              </w:rPr>
              <w:t xml:space="preserve"> medications</w:t>
            </w:r>
          </w:p>
        </w:tc>
        <w:tc>
          <w:tcPr>
            <w:tcW w:w="1565" w:type="dxa"/>
          </w:tcPr>
          <w:p w14:paraId="4AC4D9F2" w14:textId="14D1F32F" w:rsidR="006C22E2" w:rsidRPr="0098233C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1E165D">
              <w:rPr>
                <w:rFonts w:ascii="Times New Roman" w:hAnsi="Times New Roman" w:cs="Times New Roman"/>
                <w:szCs w:val="22"/>
              </w:rPr>
              <w:t>1.</w:t>
            </w:r>
            <w:r w:rsidR="001E165D" w:rsidRPr="001E165D">
              <w:rPr>
                <w:rFonts w:ascii="Times New Roman" w:hAnsi="Times New Roman" w:cs="Times New Roman"/>
                <w:szCs w:val="22"/>
              </w:rPr>
              <w:t>9</w:t>
            </w:r>
            <w:r w:rsidRPr="001E165D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1E165D">
              <w:rPr>
                <w:rFonts w:ascii="Times New Roman" w:hAnsi="Times New Roman" w:cs="Times New Roman"/>
                <w:szCs w:val="22"/>
              </w:rPr>
              <w:t xml:space="preserve"> 0.</w:t>
            </w:r>
            <w:r w:rsidR="001E165D" w:rsidRPr="001E16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14:paraId="7CE9FB71" w14:textId="27CF7C61" w:rsidR="006C22E2" w:rsidRPr="00370230" w:rsidRDefault="00E816BA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0.5</w:t>
            </w:r>
          </w:p>
        </w:tc>
        <w:tc>
          <w:tcPr>
            <w:tcW w:w="1559" w:type="dxa"/>
          </w:tcPr>
          <w:p w14:paraId="376018C9" w14:textId="545F0D5E" w:rsidR="006C22E2" w:rsidRPr="00370230" w:rsidRDefault="00E816BA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C22E2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C22E2">
              <w:rPr>
                <w:rFonts w:ascii="Times New Roman" w:hAnsi="Times New Roman" w:cs="Times New Roman"/>
                <w:szCs w:val="22"/>
              </w:rPr>
              <w:t>1</w:t>
            </w:r>
            <w:r w:rsidR="006C22E2" w:rsidRPr="00370230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55" w:type="dxa"/>
          </w:tcPr>
          <w:p w14:paraId="7CA39EDF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dxa"/>
          </w:tcPr>
          <w:p w14:paraId="2C12D8A2" w14:textId="45139A9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816BA">
              <w:rPr>
                <w:rFonts w:ascii="Times New Roman" w:hAnsi="Times New Roman" w:cs="Times New Roman"/>
                <w:szCs w:val="22"/>
              </w:rPr>
              <w:t>1.67</w:t>
            </w:r>
          </w:p>
        </w:tc>
        <w:tc>
          <w:tcPr>
            <w:tcW w:w="1206" w:type="dxa"/>
          </w:tcPr>
          <w:p w14:paraId="6A0D8FFF" w14:textId="37365471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</w:t>
            </w:r>
            <w:r w:rsidR="00E816B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C22E2" w14:paraId="3573BDD8" w14:textId="77777777" w:rsidTr="0098233C">
        <w:tc>
          <w:tcPr>
            <w:tcW w:w="1974" w:type="dxa"/>
          </w:tcPr>
          <w:p w14:paraId="0D632188" w14:textId="2C0CE41C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02287">
              <w:rPr>
                <w:rFonts w:ascii="Times New Roman" w:hAnsi="Times New Roman" w:cs="Times New Roman"/>
                <w:sz w:val="24"/>
                <w:szCs w:val="24"/>
              </w:rPr>
              <w:t>Number of failed antipsychotics prior ECT</w:t>
            </w:r>
          </w:p>
        </w:tc>
        <w:tc>
          <w:tcPr>
            <w:tcW w:w="1565" w:type="dxa"/>
          </w:tcPr>
          <w:p w14:paraId="2F0A278A" w14:textId="77777777" w:rsidR="006C22E2" w:rsidRPr="0098233C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1E165D">
              <w:rPr>
                <w:rFonts w:ascii="Times New Roman" w:hAnsi="Times New Roman" w:cs="Times New Roman"/>
                <w:szCs w:val="22"/>
              </w:rPr>
              <w:t xml:space="preserve">     3.7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 w:rsidRPr="001E165D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1559" w:type="dxa"/>
          </w:tcPr>
          <w:p w14:paraId="339B9766" w14:textId="634224DB" w:rsidR="006C22E2" w:rsidRPr="001E165D" w:rsidRDefault="00E816BA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E165D">
              <w:rPr>
                <w:rFonts w:ascii="Times New Roman" w:hAnsi="Times New Roman" w:cs="Times New Roman"/>
                <w:szCs w:val="22"/>
              </w:rPr>
              <w:t>2.8</w:t>
            </w:r>
            <w:r w:rsidR="006C22E2" w:rsidRPr="001E165D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 w:rsidR="006C22E2" w:rsidRPr="001E165D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1559" w:type="dxa"/>
          </w:tcPr>
          <w:p w14:paraId="730BFBB8" w14:textId="6EF2DF3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  <w:r w:rsidR="00E062CA">
              <w:rPr>
                <w:rFonts w:ascii="Times New Roman" w:hAnsi="Times New Roman" w:cs="Times New Roman"/>
                <w:szCs w:val="22"/>
              </w:rPr>
              <w:t>4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 w:rsidR="00E816BA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655" w:type="dxa"/>
          </w:tcPr>
          <w:p w14:paraId="2DC4AF9D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2" w:type="dxa"/>
          </w:tcPr>
          <w:p w14:paraId="6D91F7EB" w14:textId="4DC69C6C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062CA">
              <w:rPr>
                <w:rFonts w:ascii="Times New Roman" w:hAnsi="Times New Roman" w:cs="Times New Roman"/>
                <w:szCs w:val="22"/>
              </w:rPr>
              <w:t>2.48</w:t>
            </w:r>
          </w:p>
        </w:tc>
        <w:tc>
          <w:tcPr>
            <w:tcW w:w="1206" w:type="dxa"/>
          </w:tcPr>
          <w:p w14:paraId="13E0E311" w14:textId="01BF387A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0.</w:t>
            </w:r>
            <w:r w:rsidR="00E062C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14:paraId="1F88F680" w14:textId="7186395E" w:rsidR="006C22E2" w:rsidRDefault="006C22E2" w:rsidP="006C22E2">
      <w:pPr>
        <w:spacing w:line="480" w:lineRule="auto"/>
        <w:jc w:val="thaiDistribute"/>
        <w:rPr>
          <w:rFonts w:ascii="Times New Roman" w:hAnsi="Times New Roman" w:cs="Times New Roman"/>
        </w:rPr>
      </w:pPr>
      <w:r w:rsidRPr="00370230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C0180C"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ECT data and clinical characteristics </w:t>
      </w:r>
      <w:r w:rsidR="00C0180C">
        <w:rPr>
          <w:rFonts w:ascii="Times New Roman" w:hAnsi="Times New Roman" w:cs="Times New Roman"/>
          <w:lang w:val="en-US"/>
        </w:rPr>
        <w:t>between faster responders and slower responders</w:t>
      </w:r>
      <w:r w:rsidR="00C0180C">
        <w:rPr>
          <w:rFonts w:ascii="Times New Roman" w:hAnsi="Times New Roman" w:cs="Times New Roman"/>
        </w:rPr>
        <w:t xml:space="preserve"> (n=28)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1600"/>
        <w:gridCol w:w="1559"/>
        <w:gridCol w:w="1572"/>
        <w:gridCol w:w="666"/>
        <w:gridCol w:w="881"/>
        <w:gridCol w:w="991"/>
      </w:tblGrid>
      <w:tr w:rsidR="006C22E2" w14:paraId="09D2B80C" w14:textId="77777777" w:rsidTr="0098233C">
        <w:tc>
          <w:tcPr>
            <w:tcW w:w="2081" w:type="dxa"/>
            <w:vMerge w:val="restart"/>
          </w:tcPr>
          <w:p w14:paraId="64655853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Clinical characteristics</w:t>
            </w:r>
          </w:p>
        </w:tc>
        <w:tc>
          <w:tcPr>
            <w:tcW w:w="4731" w:type="dxa"/>
            <w:gridSpan w:val="3"/>
          </w:tcPr>
          <w:p w14:paraId="1EFA6177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 xml:space="preserve">Mean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SD or n (%)</w:t>
            </w:r>
          </w:p>
        </w:tc>
        <w:tc>
          <w:tcPr>
            <w:tcW w:w="666" w:type="dxa"/>
          </w:tcPr>
          <w:p w14:paraId="0679C8A2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χ2</w:t>
            </w:r>
          </w:p>
        </w:tc>
        <w:tc>
          <w:tcPr>
            <w:tcW w:w="881" w:type="dxa"/>
          </w:tcPr>
          <w:p w14:paraId="09129D63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t</w:t>
            </w:r>
          </w:p>
        </w:tc>
        <w:tc>
          <w:tcPr>
            <w:tcW w:w="991" w:type="dxa"/>
            <w:vMerge w:val="restart"/>
          </w:tcPr>
          <w:p w14:paraId="2A2C8ABA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p-value</w:t>
            </w:r>
          </w:p>
        </w:tc>
      </w:tr>
      <w:tr w:rsidR="006C22E2" w14:paraId="67708EB4" w14:textId="77777777" w:rsidTr="0098233C">
        <w:trPr>
          <w:trHeight w:val="762"/>
        </w:trPr>
        <w:tc>
          <w:tcPr>
            <w:tcW w:w="2081" w:type="dxa"/>
            <w:vMerge/>
          </w:tcPr>
          <w:p w14:paraId="73EB59DB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0" w:type="dxa"/>
          </w:tcPr>
          <w:p w14:paraId="26E31AED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 xml:space="preserve">All </w:t>
            </w:r>
            <w:r>
              <w:rPr>
                <w:rFonts w:ascii="Times New Roman" w:hAnsi="Times New Roman" w:cs="Times New Roman"/>
                <w:szCs w:val="22"/>
              </w:rPr>
              <w:t>responders</w:t>
            </w:r>
          </w:p>
          <w:p w14:paraId="718CAD04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(n=</w:t>
            </w:r>
            <w:r>
              <w:rPr>
                <w:rFonts w:ascii="Times New Roman" w:hAnsi="Times New Roman" w:cs="Times New Roman"/>
                <w:szCs w:val="22"/>
              </w:rPr>
              <w:t>28</w:t>
            </w:r>
            <w:r w:rsidRPr="0037023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CD67820" w14:textId="6015D5E8" w:rsidR="006C22E2" w:rsidRPr="008277AA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277AA">
              <w:rPr>
                <w:rFonts w:ascii="Times New Roman" w:hAnsi="Times New Roman" w:cs="Times New Roman"/>
                <w:szCs w:val="22"/>
              </w:rPr>
              <w:t>Faster responders (n=</w:t>
            </w:r>
            <w:r w:rsidR="00E062CA">
              <w:rPr>
                <w:rFonts w:ascii="Times New Roman" w:hAnsi="Times New Roman" w:cs="Times New Roman"/>
                <w:szCs w:val="22"/>
              </w:rPr>
              <w:t>12</w:t>
            </w:r>
            <w:r w:rsidRPr="008277A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72" w:type="dxa"/>
            <w:shd w:val="clear" w:color="auto" w:fill="auto"/>
          </w:tcPr>
          <w:p w14:paraId="0ACB3F44" w14:textId="2EFD658F" w:rsidR="006C22E2" w:rsidRPr="008277AA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277AA">
              <w:rPr>
                <w:rFonts w:ascii="Times New Roman" w:hAnsi="Times New Roman" w:cs="Times New Roman"/>
                <w:szCs w:val="22"/>
              </w:rPr>
              <w:t>Slower responders (n=</w:t>
            </w:r>
            <w:r w:rsidR="00E062CA">
              <w:rPr>
                <w:rFonts w:ascii="Times New Roman" w:hAnsi="Times New Roman" w:cs="Times New Roman"/>
                <w:szCs w:val="22"/>
              </w:rPr>
              <w:t>16</w:t>
            </w:r>
            <w:r w:rsidRPr="008277A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66" w:type="dxa"/>
          </w:tcPr>
          <w:p w14:paraId="3246CCCD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dxa"/>
          </w:tcPr>
          <w:p w14:paraId="612B97AE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</w:tcPr>
          <w:p w14:paraId="6066EBCA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22E2" w14:paraId="763927A6" w14:textId="77777777" w:rsidTr="0098233C">
        <w:tc>
          <w:tcPr>
            <w:tcW w:w="2081" w:type="dxa"/>
          </w:tcPr>
          <w:p w14:paraId="1414871A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Maximum charge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mC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600" w:type="dxa"/>
          </w:tcPr>
          <w:p w14:paraId="728FA890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328.9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70.1</w:t>
            </w:r>
          </w:p>
        </w:tc>
        <w:tc>
          <w:tcPr>
            <w:tcW w:w="1559" w:type="dxa"/>
          </w:tcPr>
          <w:p w14:paraId="0C429E64" w14:textId="518C0EC8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B1017D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B1017D">
              <w:rPr>
                <w:rFonts w:ascii="Times New Roman" w:hAnsi="Times New Roman" w:cs="Times New Roman"/>
                <w:szCs w:val="22"/>
              </w:rPr>
              <w:t>6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 xml:space="preserve">± 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>1</w:t>
            </w:r>
            <w:r w:rsidR="00B1017D">
              <w:rPr>
                <w:rFonts w:ascii="Times New Roman" w:hAnsi="Times New Roman" w:cs="Times New Roman"/>
                <w:szCs w:val="22"/>
              </w:rPr>
              <w:t>78</w:t>
            </w:r>
            <w:r>
              <w:rPr>
                <w:rFonts w:ascii="Times New Roman" w:hAnsi="Times New Roman" w:cs="Times New Roman"/>
                <w:szCs w:val="22"/>
              </w:rPr>
              <w:t>.9</w:t>
            </w:r>
          </w:p>
        </w:tc>
        <w:tc>
          <w:tcPr>
            <w:tcW w:w="1572" w:type="dxa"/>
          </w:tcPr>
          <w:p w14:paraId="72C32264" w14:textId="08202848" w:rsidR="006C22E2" w:rsidRDefault="00B1017D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373.3</w:t>
            </w:r>
            <w:r w:rsidR="006C22E2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C22E2">
              <w:rPr>
                <w:rFonts w:ascii="Times New Roman" w:hAnsi="Times New Roman" w:cs="Times New Roman"/>
                <w:szCs w:val="22"/>
              </w:rPr>
              <w:t>15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C22E2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66" w:type="dxa"/>
          </w:tcPr>
          <w:p w14:paraId="430B3BC8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dxa"/>
          </w:tcPr>
          <w:p w14:paraId="21013F66" w14:textId="64551082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B1017D">
              <w:rPr>
                <w:rFonts w:ascii="Times New Roman" w:hAnsi="Times New Roman" w:cs="Times New Roman"/>
                <w:szCs w:val="22"/>
              </w:rPr>
              <w:t>1.65</w:t>
            </w:r>
          </w:p>
        </w:tc>
        <w:tc>
          <w:tcPr>
            <w:tcW w:w="991" w:type="dxa"/>
          </w:tcPr>
          <w:p w14:paraId="47E9FA6E" w14:textId="75719077" w:rsidR="006C22E2" w:rsidRPr="00370230" w:rsidRDefault="00B1017D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0.11</w:t>
            </w:r>
          </w:p>
        </w:tc>
      </w:tr>
      <w:tr w:rsidR="006C22E2" w14:paraId="7A1CF8C0" w14:textId="77777777" w:rsidTr="0098233C">
        <w:tc>
          <w:tcPr>
            <w:tcW w:w="2081" w:type="dxa"/>
          </w:tcPr>
          <w:p w14:paraId="09B2F568" w14:textId="77777777" w:rsidR="006C22E2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 motor seizure (s)</w:t>
            </w:r>
          </w:p>
        </w:tc>
        <w:tc>
          <w:tcPr>
            <w:tcW w:w="1600" w:type="dxa"/>
          </w:tcPr>
          <w:p w14:paraId="317D520D" w14:textId="77777777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35.7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9.1</w:t>
            </w:r>
          </w:p>
        </w:tc>
        <w:tc>
          <w:tcPr>
            <w:tcW w:w="1559" w:type="dxa"/>
          </w:tcPr>
          <w:p w14:paraId="2FC18A33" w14:textId="25F87D9D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37.</w:t>
            </w:r>
            <w:r w:rsidR="00B1017D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1017D">
              <w:rPr>
                <w:rFonts w:ascii="Times New Roman" w:hAnsi="Times New Roman" w:cs="Times New Roman"/>
                <w:szCs w:val="22"/>
              </w:rPr>
              <w:t>10.0</w:t>
            </w:r>
          </w:p>
        </w:tc>
        <w:tc>
          <w:tcPr>
            <w:tcW w:w="1572" w:type="dxa"/>
          </w:tcPr>
          <w:p w14:paraId="2EDF9953" w14:textId="0E267C3F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1017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.4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1017D">
              <w:rPr>
                <w:rFonts w:ascii="Times New Roman" w:hAnsi="Times New Roman" w:cs="Times New Roman"/>
                <w:szCs w:val="22"/>
              </w:rPr>
              <w:t>8.4</w:t>
            </w:r>
          </w:p>
        </w:tc>
        <w:tc>
          <w:tcPr>
            <w:tcW w:w="666" w:type="dxa"/>
          </w:tcPr>
          <w:p w14:paraId="5309D3FA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dxa"/>
          </w:tcPr>
          <w:p w14:paraId="3B15FAF5" w14:textId="12AD4608" w:rsidR="006C22E2" w:rsidRDefault="00B1017D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0.83</w:t>
            </w:r>
          </w:p>
        </w:tc>
        <w:tc>
          <w:tcPr>
            <w:tcW w:w="991" w:type="dxa"/>
          </w:tcPr>
          <w:p w14:paraId="55495A60" w14:textId="20117814" w:rsidR="006C22E2" w:rsidRDefault="00B1017D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0.41</w:t>
            </w:r>
          </w:p>
        </w:tc>
      </w:tr>
      <w:tr w:rsidR="006C22E2" w14:paraId="5BF2198C" w14:textId="77777777" w:rsidTr="0098233C">
        <w:tc>
          <w:tcPr>
            <w:tcW w:w="2081" w:type="dxa"/>
          </w:tcPr>
          <w:p w14:paraId="447FE2D3" w14:textId="77777777" w:rsidR="006C22E2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 EEG seizure</w:t>
            </w:r>
          </w:p>
          <w:p w14:paraId="792D82E7" w14:textId="77777777" w:rsidR="006C22E2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(s)</w:t>
            </w:r>
          </w:p>
        </w:tc>
        <w:tc>
          <w:tcPr>
            <w:tcW w:w="1600" w:type="dxa"/>
          </w:tcPr>
          <w:p w14:paraId="6203D858" w14:textId="77777777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53.9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22.6</w:t>
            </w:r>
          </w:p>
        </w:tc>
        <w:tc>
          <w:tcPr>
            <w:tcW w:w="1559" w:type="dxa"/>
          </w:tcPr>
          <w:p w14:paraId="488F8EB2" w14:textId="15F2A8E4" w:rsidR="006C22E2" w:rsidRDefault="00B1017D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62.3</w:t>
            </w:r>
            <w:r w:rsidR="006C22E2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="006C22E2"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30.4</w:t>
            </w:r>
          </w:p>
        </w:tc>
        <w:tc>
          <w:tcPr>
            <w:tcW w:w="1572" w:type="dxa"/>
          </w:tcPr>
          <w:p w14:paraId="46621DA0" w14:textId="0CAADAD7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B4243E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B4243E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4243E">
              <w:rPr>
                <w:rFonts w:ascii="Times New Roman" w:hAnsi="Times New Roman" w:cs="Times New Roman"/>
                <w:szCs w:val="22"/>
              </w:rPr>
              <w:t>2.0</w:t>
            </w:r>
          </w:p>
        </w:tc>
        <w:tc>
          <w:tcPr>
            <w:tcW w:w="666" w:type="dxa"/>
          </w:tcPr>
          <w:p w14:paraId="3D177099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dxa"/>
          </w:tcPr>
          <w:p w14:paraId="47475F85" w14:textId="54710533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B4243E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991" w:type="dxa"/>
          </w:tcPr>
          <w:p w14:paraId="1828452A" w14:textId="748C1C5F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0.0</w:t>
            </w:r>
            <w:r w:rsidR="00B4243E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6C22E2" w14:paraId="20B94B11" w14:textId="77777777" w:rsidTr="0098233C">
        <w:tc>
          <w:tcPr>
            <w:tcW w:w="2081" w:type="dxa"/>
          </w:tcPr>
          <w:p w14:paraId="71CB0006" w14:textId="77777777" w:rsidR="006C22E2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Postictal suppression index</w:t>
            </w:r>
          </w:p>
        </w:tc>
        <w:tc>
          <w:tcPr>
            <w:tcW w:w="1600" w:type="dxa"/>
          </w:tcPr>
          <w:p w14:paraId="13CCE32A" w14:textId="77777777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77.9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17.1</w:t>
            </w:r>
          </w:p>
        </w:tc>
        <w:tc>
          <w:tcPr>
            <w:tcW w:w="1559" w:type="dxa"/>
          </w:tcPr>
          <w:p w14:paraId="363374D6" w14:textId="389141AB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B4243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B4243E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4243E">
              <w:rPr>
                <w:rFonts w:ascii="Times New Roman" w:hAnsi="Times New Roman" w:cs="Times New Roman"/>
                <w:szCs w:val="22"/>
              </w:rPr>
              <w:t>28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B4243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72" w:type="dxa"/>
          </w:tcPr>
          <w:p w14:paraId="6F160085" w14:textId="0B6BCD97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B4243E">
              <w:rPr>
                <w:rFonts w:ascii="Times New Roman" w:hAnsi="Times New Roman" w:cs="Times New Roman"/>
                <w:szCs w:val="22"/>
              </w:rPr>
              <w:t xml:space="preserve">0.4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4243E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666" w:type="dxa"/>
          </w:tcPr>
          <w:p w14:paraId="3A1ED2CC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dxa"/>
          </w:tcPr>
          <w:p w14:paraId="4B89A5EA" w14:textId="313674D8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-0.</w:t>
            </w:r>
            <w:r w:rsidR="00B4243E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991" w:type="dxa"/>
          </w:tcPr>
          <w:p w14:paraId="7AAED89F" w14:textId="697DE477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</w:t>
            </w:r>
            <w:r w:rsidR="00B4243E">
              <w:rPr>
                <w:rFonts w:ascii="Times New Roman" w:hAnsi="Times New Roman" w:cs="Times New Roman"/>
                <w:szCs w:val="22"/>
              </w:rPr>
              <w:t>41</w:t>
            </w:r>
          </w:p>
        </w:tc>
      </w:tr>
      <w:tr w:rsidR="006C22E2" w14:paraId="40FD04D3" w14:textId="77777777" w:rsidTr="0098233C">
        <w:tc>
          <w:tcPr>
            <w:tcW w:w="2081" w:type="dxa"/>
          </w:tcPr>
          <w:p w14:paraId="7F819607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 xml:space="preserve">Total BPRS score </w:t>
            </w:r>
          </w:p>
        </w:tc>
        <w:tc>
          <w:tcPr>
            <w:tcW w:w="4731" w:type="dxa"/>
            <w:gridSpan w:val="3"/>
          </w:tcPr>
          <w:p w14:paraId="296575FE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dxa"/>
          </w:tcPr>
          <w:p w14:paraId="346C5708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dxa"/>
          </w:tcPr>
          <w:p w14:paraId="3B53ABDE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14:paraId="13F534F3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22E2" w14:paraId="32873198" w14:textId="77777777" w:rsidTr="0098233C">
        <w:trPr>
          <w:trHeight w:val="1117"/>
        </w:trPr>
        <w:tc>
          <w:tcPr>
            <w:tcW w:w="2081" w:type="dxa"/>
          </w:tcPr>
          <w:p w14:paraId="45AEF57C" w14:textId="4A9D02A3" w:rsidR="006C22E2" w:rsidRPr="00330D66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370230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efore ECT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40C5FED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After </w:t>
            </w:r>
            <w:r>
              <w:rPr>
                <w:rFonts w:ascii="Times New Roman" w:hAnsi="Times New Roman" w:cs="Times New Roman"/>
                <w:szCs w:val="22"/>
              </w:rPr>
              <w:t>l</w:t>
            </w:r>
            <w:r w:rsidRPr="00370230">
              <w:rPr>
                <w:rFonts w:ascii="Times New Roman" w:hAnsi="Times New Roman" w:cs="Times New Roman"/>
                <w:szCs w:val="22"/>
              </w:rPr>
              <w:t>ast</w:t>
            </w:r>
            <w:r>
              <w:rPr>
                <w:rFonts w:ascii="Times New Roman" w:hAnsi="Times New Roman" w:cs="Times New Roman"/>
                <w:szCs w:val="22"/>
              </w:rPr>
              <w:t xml:space="preserve"> ECT 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600" w:type="dxa"/>
          </w:tcPr>
          <w:p w14:paraId="49C8E4AF" w14:textId="54FC045D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53.0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="00B4243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19.2</w:t>
            </w:r>
          </w:p>
          <w:p w14:paraId="3AF9E265" w14:textId="77777777" w:rsidR="006C22E2" w:rsidRPr="00370230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23.5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559" w:type="dxa"/>
          </w:tcPr>
          <w:p w14:paraId="1F6F07D9" w14:textId="06249B21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4243E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.8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="00B4243E"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4243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.6</w:t>
            </w:r>
          </w:p>
          <w:p w14:paraId="018CCA6E" w14:textId="614B5EE4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</w:t>
            </w:r>
            <w:r w:rsidR="00B4243E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4.</w:t>
            </w:r>
            <w:r w:rsidR="00B4243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72" w:type="dxa"/>
          </w:tcPr>
          <w:p w14:paraId="113E9317" w14:textId="3FD0F663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4243E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B4243E">
              <w:rPr>
                <w:rFonts w:ascii="Times New Roman" w:hAnsi="Times New Roman" w:cs="Times New Roman"/>
                <w:szCs w:val="22"/>
              </w:rPr>
              <w:t>2</w:t>
            </w:r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="00B4243E"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4243E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B4243E">
              <w:rPr>
                <w:rFonts w:ascii="Times New Roman" w:hAnsi="Times New Roman" w:cs="Times New Roman"/>
                <w:szCs w:val="22"/>
              </w:rPr>
              <w:t>4</w:t>
            </w:r>
          </w:p>
          <w:p w14:paraId="289D8484" w14:textId="00C50BB3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4243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B4243E">
              <w:rPr>
                <w:rFonts w:ascii="Times New Roman" w:hAnsi="Times New Roman" w:cs="Times New Roman"/>
                <w:szCs w:val="22"/>
              </w:rPr>
              <w:t xml:space="preserve">2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3702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4243E">
              <w:rPr>
                <w:rFonts w:ascii="Times New Roman" w:hAnsi="Times New Roman" w:cs="Times New Roman"/>
                <w:szCs w:val="22"/>
              </w:rPr>
              <w:t>3.8</w:t>
            </w:r>
          </w:p>
        </w:tc>
        <w:tc>
          <w:tcPr>
            <w:tcW w:w="666" w:type="dxa"/>
          </w:tcPr>
          <w:p w14:paraId="3DF192E8" w14:textId="77777777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dxa"/>
          </w:tcPr>
          <w:p w14:paraId="779DB365" w14:textId="4ABA6E42" w:rsidR="006C22E2" w:rsidRPr="00330D66" w:rsidRDefault="00B4243E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0.89</w:t>
            </w:r>
          </w:p>
          <w:p w14:paraId="77F81B6E" w14:textId="288190D6" w:rsidR="006C22E2" w:rsidRPr="00370230" w:rsidRDefault="00B4243E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0.37</w:t>
            </w:r>
          </w:p>
        </w:tc>
        <w:tc>
          <w:tcPr>
            <w:tcW w:w="991" w:type="dxa"/>
          </w:tcPr>
          <w:p w14:paraId="044140FA" w14:textId="66758F1D" w:rsidR="006C22E2" w:rsidRPr="00330D66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0.</w:t>
            </w:r>
            <w:r w:rsidR="00B4243E">
              <w:rPr>
                <w:rFonts w:ascii="Times New Roman" w:hAnsi="Times New Roman" w:cs="Times New Roman"/>
                <w:szCs w:val="22"/>
              </w:rPr>
              <w:t>38</w:t>
            </w:r>
          </w:p>
          <w:p w14:paraId="56666D98" w14:textId="2275163D" w:rsidR="006C22E2" w:rsidRPr="00370230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230">
              <w:rPr>
                <w:rFonts w:ascii="Times New Roman" w:hAnsi="Times New Roman" w:cs="Times New Roman"/>
                <w:szCs w:val="22"/>
              </w:rPr>
              <w:t>0.</w:t>
            </w:r>
            <w:r w:rsidR="00B4243E">
              <w:rPr>
                <w:rFonts w:ascii="Times New Roman" w:hAnsi="Times New Roman" w:cs="Times New Roman"/>
                <w:szCs w:val="22"/>
              </w:rPr>
              <w:t>72</w:t>
            </w:r>
          </w:p>
        </w:tc>
      </w:tr>
      <w:tr w:rsidR="006C22E2" w14:paraId="11DAAEFC" w14:textId="77777777" w:rsidTr="0098233C">
        <w:trPr>
          <w:trHeight w:val="1117"/>
        </w:trPr>
        <w:tc>
          <w:tcPr>
            <w:tcW w:w="2081" w:type="dxa"/>
          </w:tcPr>
          <w:p w14:paraId="078651BD" w14:textId="77777777" w:rsidR="006C22E2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30D66">
              <w:rPr>
                <w:rFonts w:ascii="Times New Roman" w:hAnsi="Times New Roman" w:cs="Times New Roman"/>
                <w:szCs w:val="22"/>
              </w:rPr>
              <w:t xml:space="preserve">Total BPRS </w:t>
            </w:r>
            <w:r>
              <w:rPr>
                <w:rFonts w:ascii="Times New Roman" w:hAnsi="Times New Roman" w:cs="Times New Roman"/>
                <w:szCs w:val="22"/>
              </w:rPr>
              <w:t>p</w:t>
            </w:r>
            <w:r w:rsidRPr="00330D66">
              <w:rPr>
                <w:rFonts w:ascii="Times New Roman" w:hAnsi="Times New Roman" w:cs="Times New Roman"/>
                <w:szCs w:val="22"/>
              </w:rPr>
              <w:t xml:space="preserve">sychotic 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330D66">
              <w:rPr>
                <w:rFonts w:ascii="Times New Roman" w:hAnsi="Times New Roman" w:cs="Times New Roman"/>
                <w:szCs w:val="22"/>
              </w:rPr>
              <w:t xml:space="preserve">ymptom 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330D66">
              <w:rPr>
                <w:rFonts w:ascii="Times New Roman" w:hAnsi="Times New Roman" w:cs="Times New Roman"/>
                <w:szCs w:val="22"/>
              </w:rPr>
              <w:t xml:space="preserve">ubscale 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Pr="00330D66">
              <w:rPr>
                <w:rFonts w:ascii="Times New Roman" w:hAnsi="Times New Roman" w:cs="Times New Roman"/>
                <w:szCs w:val="22"/>
              </w:rPr>
              <w:t>core</w:t>
            </w:r>
          </w:p>
        </w:tc>
        <w:tc>
          <w:tcPr>
            <w:tcW w:w="7269" w:type="dxa"/>
            <w:gridSpan w:val="6"/>
          </w:tcPr>
          <w:p w14:paraId="46FA7802" w14:textId="77777777" w:rsidR="006C22E2" w:rsidRPr="00330D66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22E2" w14:paraId="6B57205D" w14:textId="77777777" w:rsidTr="0098233C">
        <w:trPr>
          <w:trHeight w:val="1117"/>
        </w:trPr>
        <w:tc>
          <w:tcPr>
            <w:tcW w:w="2081" w:type="dxa"/>
          </w:tcPr>
          <w:p w14:paraId="0D77AD40" w14:textId="77777777" w:rsidR="006C22E2" w:rsidRPr="00330D66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330D66">
              <w:rPr>
                <w:rFonts w:ascii="Times New Roman" w:hAnsi="Times New Roman" w:cs="Times New Roman"/>
                <w:szCs w:val="22"/>
              </w:rPr>
              <w:t xml:space="preserve">Baseline </w:t>
            </w:r>
          </w:p>
          <w:p w14:paraId="433E3077" w14:textId="32021BE9" w:rsidR="006C22E2" w:rsidRPr="00330D66" w:rsidRDefault="006C22E2" w:rsidP="0098233C">
            <w:pPr>
              <w:spacing w:line="480" w:lineRule="auto"/>
              <w:rPr>
                <w:rFonts w:ascii="Times New Roman" w:hAnsi="Times New Roman" w:cs="Times New Roman"/>
                <w:szCs w:val="22"/>
              </w:rPr>
            </w:pPr>
            <w:r w:rsidRPr="00330D66">
              <w:rPr>
                <w:rFonts w:ascii="Times New Roman" w:hAnsi="Times New Roman" w:cs="Times New Roman"/>
                <w:szCs w:val="22"/>
              </w:rPr>
              <w:t xml:space="preserve">   After</w:t>
            </w:r>
            <w:r>
              <w:rPr>
                <w:rFonts w:ascii="Times New Roman" w:hAnsi="Times New Roman" w:cs="Times New Roman"/>
                <w:szCs w:val="22"/>
              </w:rPr>
              <w:t xml:space="preserve"> last</w:t>
            </w:r>
            <w:r w:rsidRPr="00330D66">
              <w:rPr>
                <w:rFonts w:ascii="Times New Roman" w:hAnsi="Times New Roman" w:cs="Times New Roman"/>
                <w:szCs w:val="22"/>
              </w:rPr>
              <w:t xml:space="preserve"> E</w:t>
            </w:r>
            <w:r>
              <w:rPr>
                <w:rFonts w:ascii="Times New Roman" w:hAnsi="Times New Roman" w:cs="Times New Roman"/>
                <w:szCs w:val="22"/>
              </w:rPr>
              <w:t>CT</w:t>
            </w:r>
          </w:p>
        </w:tc>
        <w:tc>
          <w:tcPr>
            <w:tcW w:w="1600" w:type="dxa"/>
          </w:tcPr>
          <w:p w14:paraId="43D61242" w14:textId="77777777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3CD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7.0</w:t>
            </w:r>
            <w:r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5.8</w:t>
            </w:r>
          </w:p>
          <w:p w14:paraId="06873D54" w14:textId="77777777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6.0</w:t>
            </w:r>
            <w:r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2.5</w:t>
            </w:r>
          </w:p>
          <w:p w14:paraId="0D4880B5" w14:textId="77777777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317E5448" w14:textId="7360A880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3CD">
              <w:rPr>
                <w:rFonts w:ascii="Times New Roman" w:hAnsi="Times New Roman" w:cs="Times New Roman"/>
                <w:szCs w:val="22"/>
              </w:rPr>
              <w:t>1</w:t>
            </w:r>
            <w:r w:rsidR="00EA6973">
              <w:rPr>
                <w:rFonts w:ascii="Times New Roman" w:hAnsi="Times New Roman" w:cs="Times New Roman"/>
                <w:szCs w:val="22"/>
              </w:rPr>
              <w:t>9.2</w:t>
            </w:r>
            <w:r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5.</w:t>
            </w:r>
            <w:r w:rsidR="00EA6973">
              <w:rPr>
                <w:rFonts w:ascii="Times New Roman" w:hAnsi="Times New Roman" w:cs="Times New Roman"/>
                <w:szCs w:val="22"/>
              </w:rPr>
              <w:t>5</w:t>
            </w:r>
          </w:p>
          <w:p w14:paraId="56740E4B" w14:textId="381CC470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 w:rsidR="00EA6973">
              <w:rPr>
                <w:rFonts w:ascii="Times New Roman" w:hAnsi="Times New Roman" w:cs="Times New Roman"/>
                <w:szCs w:val="22"/>
              </w:rPr>
              <w:t>7</w:t>
            </w:r>
            <w:r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6973">
              <w:rPr>
                <w:rFonts w:ascii="Times New Roman" w:hAnsi="Times New Roman" w:cs="Times New Roman"/>
                <w:szCs w:val="22"/>
              </w:rPr>
              <w:t>2.1</w:t>
            </w:r>
          </w:p>
          <w:p w14:paraId="3D553FAB" w14:textId="77777777" w:rsidR="006C22E2" w:rsidRPr="00330D66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2" w:type="dxa"/>
          </w:tcPr>
          <w:p w14:paraId="0A785698" w14:textId="7B0E3164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3CD">
              <w:rPr>
                <w:rFonts w:ascii="Times New Roman" w:hAnsi="Times New Roman" w:cs="Times New Roman"/>
                <w:szCs w:val="22"/>
              </w:rPr>
              <w:t>1</w:t>
            </w:r>
            <w:r w:rsidR="00EA6973">
              <w:rPr>
                <w:rFonts w:ascii="Times New Roman" w:hAnsi="Times New Roman" w:cs="Times New Roman"/>
                <w:szCs w:val="22"/>
              </w:rPr>
              <w:t>5.4</w:t>
            </w:r>
            <w:r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5.</w:t>
            </w:r>
            <w:r w:rsidR="00EA6973">
              <w:rPr>
                <w:rFonts w:ascii="Times New Roman" w:hAnsi="Times New Roman" w:cs="Times New Roman"/>
                <w:szCs w:val="22"/>
              </w:rPr>
              <w:t>7</w:t>
            </w:r>
          </w:p>
          <w:p w14:paraId="459EC608" w14:textId="77B74555" w:rsidR="006C22E2" w:rsidRDefault="00EA6973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6.3</w:t>
            </w:r>
            <w:r w:rsidR="006C22E2"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2"/>
                </w:rPr>
                <m:t>±</m:t>
              </m:r>
            </m:oMath>
            <w:r w:rsidR="006C22E2" w:rsidRPr="005023C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2.8</w:t>
            </w:r>
          </w:p>
          <w:p w14:paraId="771FFF50" w14:textId="77777777" w:rsidR="006C22E2" w:rsidRPr="00330D66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dxa"/>
          </w:tcPr>
          <w:p w14:paraId="21929B2C" w14:textId="77777777" w:rsidR="006C22E2" w:rsidRPr="00330D66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dxa"/>
          </w:tcPr>
          <w:p w14:paraId="1057AB3F" w14:textId="1EC23F65" w:rsidR="006C22E2" w:rsidRDefault="00EA6973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1.75</w:t>
            </w:r>
          </w:p>
          <w:p w14:paraId="0E515593" w14:textId="510710DE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A6973">
              <w:rPr>
                <w:rFonts w:ascii="Times New Roman" w:hAnsi="Times New Roman" w:cs="Times New Roman"/>
                <w:szCs w:val="22"/>
              </w:rPr>
              <w:t>0.60</w:t>
            </w:r>
          </w:p>
          <w:p w14:paraId="614C9907" w14:textId="77777777" w:rsidR="006C22E2" w:rsidRPr="00330D66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14:paraId="52979D53" w14:textId="1D270D18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3CD">
              <w:rPr>
                <w:rFonts w:ascii="Times New Roman" w:hAnsi="Times New Roman" w:cs="Times New Roman"/>
                <w:szCs w:val="22"/>
              </w:rPr>
              <w:t>0.</w:t>
            </w:r>
            <w:r w:rsidR="00EA6973">
              <w:rPr>
                <w:rFonts w:ascii="Times New Roman" w:hAnsi="Times New Roman" w:cs="Times New Roman"/>
                <w:szCs w:val="22"/>
              </w:rPr>
              <w:t>09</w:t>
            </w:r>
          </w:p>
          <w:p w14:paraId="1D7B55B1" w14:textId="4A0A5A9F" w:rsidR="006C22E2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</w:t>
            </w:r>
            <w:r w:rsidR="00EA6973">
              <w:rPr>
                <w:rFonts w:ascii="Times New Roman" w:hAnsi="Times New Roman" w:cs="Times New Roman"/>
                <w:szCs w:val="22"/>
              </w:rPr>
              <w:t>55</w:t>
            </w:r>
          </w:p>
          <w:p w14:paraId="1F93274B" w14:textId="77777777" w:rsidR="006C22E2" w:rsidRPr="00330D66" w:rsidRDefault="006C22E2" w:rsidP="0098233C">
            <w:pPr>
              <w:spacing w:line="48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49F0EB" w14:textId="77777777" w:rsidR="006C22E2" w:rsidRDefault="006C22E2" w:rsidP="006C22E2">
      <w:pPr>
        <w:spacing w:line="480" w:lineRule="auto"/>
        <w:jc w:val="thaiDistribute"/>
        <w:rPr>
          <w:rFonts w:ascii="Times New Roman" w:hAnsi="Times New Roman" w:cs="Times New Roman"/>
        </w:rPr>
      </w:pPr>
    </w:p>
    <w:p w14:paraId="43E42973" w14:textId="255DE9F9" w:rsidR="006C22E2" w:rsidRPr="00C0180C" w:rsidRDefault="006C22E2" w:rsidP="00C0180C">
      <w:pPr>
        <w:spacing w:line="480" w:lineRule="auto"/>
        <w:jc w:val="thaiDistribute"/>
        <w:rPr>
          <w:rFonts w:ascii="Times New Roman" w:hAnsi="Times New Roman" w:cs="Times New Roman"/>
        </w:rPr>
      </w:pPr>
      <w:r>
        <w:rPr>
          <w:rFonts w:ascii="Times New Roman" w:hAnsi="Times New Roman" w:cstheme="minorBidi"/>
        </w:rPr>
        <w:t xml:space="preserve">n:  number, </w:t>
      </w:r>
      <w:r>
        <w:rPr>
          <w:rFonts w:ascii="Times New Roman" w:hAnsi="Times New Roman" w:cs="Times New Roman"/>
        </w:rPr>
        <w:t xml:space="preserve">SD; standard deviation, mC: millicoulomb, </w:t>
      </w:r>
      <w:r w:rsidRPr="00501E4F">
        <w:rPr>
          <w:rFonts w:ascii="Times New Roman" w:hAnsi="Times New Roman" w:cs="Times New Roman"/>
        </w:rPr>
        <w:t>χ2</w:t>
      </w:r>
      <w:r>
        <w:rPr>
          <w:rFonts w:ascii="Times New Roman" w:hAnsi="Times New Roman" w:cs="Times New Roman"/>
        </w:rPr>
        <w:t>:</w:t>
      </w:r>
      <w:r w:rsidRPr="00501E4F">
        <w:rPr>
          <w:rFonts w:ascii="Times New Roman" w:hAnsi="Times New Roman" w:cs="Times New Roman"/>
        </w:rPr>
        <w:t xml:space="preserve"> Chi-Square</w:t>
      </w:r>
    </w:p>
    <w:sectPr w:rsidR="006C22E2" w:rsidRPr="00C01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7460" w14:textId="77777777" w:rsidR="0073204A" w:rsidRDefault="0073204A" w:rsidP="00C0180C">
      <w:r>
        <w:separator/>
      </w:r>
    </w:p>
  </w:endnote>
  <w:endnote w:type="continuationSeparator" w:id="0">
    <w:p w14:paraId="56739CA8" w14:textId="77777777" w:rsidR="0073204A" w:rsidRDefault="0073204A" w:rsidP="00C0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252C" w14:textId="77777777" w:rsidR="0073204A" w:rsidRDefault="0073204A" w:rsidP="00C0180C">
      <w:r>
        <w:separator/>
      </w:r>
    </w:p>
  </w:footnote>
  <w:footnote w:type="continuationSeparator" w:id="0">
    <w:p w14:paraId="6EE63FC6" w14:textId="77777777" w:rsidR="0073204A" w:rsidRDefault="0073204A" w:rsidP="00C0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12"/>
    <w:rsid w:val="00063812"/>
    <w:rsid w:val="001A543C"/>
    <w:rsid w:val="001D4A5C"/>
    <w:rsid w:val="001E165D"/>
    <w:rsid w:val="00217121"/>
    <w:rsid w:val="002D5CD4"/>
    <w:rsid w:val="002F4612"/>
    <w:rsid w:val="00302287"/>
    <w:rsid w:val="00383575"/>
    <w:rsid w:val="00391C07"/>
    <w:rsid w:val="003C2601"/>
    <w:rsid w:val="00413CCD"/>
    <w:rsid w:val="004C7E33"/>
    <w:rsid w:val="00513C18"/>
    <w:rsid w:val="00534F1A"/>
    <w:rsid w:val="005F217F"/>
    <w:rsid w:val="006258E2"/>
    <w:rsid w:val="006812A5"/>
    <w:rsid w:val="006C22E2"/>
    <w:rsid w:val="0070695F"/>
    <w:rsid w:val="0073204A"/>
    <w:rsid w:val="007A0292"/>
    <w:rsid w:val="007F4139"/>
    <w:rsid w:val="008D2A9A"/>
    <w:rsid w:val="009024FD"/>
    <w:rsid w:val="00932CBB"/>
    <w:rsid w:val="00991AEF"/>
    <w:rsid w:val="009E32D8"/>
    <w:rsid w:val="00AF4748"/>
    <w:rsid w:val="00B1017D"/>
    <w:rsid w:val="00B16896"/>
    <w:rsid w:val="00B4243E"/>
    <w:rsid w:val="00B4796E"/>
    <w:rsid w:val="00B63170"/>
    <w:rsid w:val="00C0180C"/>
    <w:rsid w:val="00C041A3"/>
    <w:rsid w:val="00C218F5"/>
    <w:rsid w:val="00C30D33"/>
    <w:rsid w:val="00CE7313"/>
    <w:rsid w:val="00D11554"/>
    <w:rsid w:val="00D54747"/>
    <w:rsid w:val="00DB5EF1"/>
    <w:rsid w:val="00E062CA"/>
    <w:rsid w:val="00E816BA"/>
    <w:rsid w:val="00E926CD"/>
    <w:rsid w:val="00EA6973"/>
    <w:rsid w:val="00EE0E52"/>
    <w:rsid w:val="00EE3C56"/>
    <w:rsid w:val="00EF7963"/>
    <w:rsid w:val="00F439F0"/>
    <w:rsid w:val="00F87327"/>
    <w:rsid w:val="00FB1E69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1A7"/>
  <w15:chartTrackingRefBased/>
  <w15:docId w15:val="{71B5A827-B4BE-9248-8524-42447F3B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812"/>
    <w:rPr>
      <w:rFonts w:eastAsiaTheme="minorEastAsia"/>
      <w:sz w:val="22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80C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C01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80C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Chanaichon Ruangsetakit</dc:creator>
  <cp:keywords/>
  <dc:description/>
  <cp:lastModifiedBy>Chanaichon Ruangsetakit</cp:lastModifiedBy>
  <cp:revision>15</cp:revision>
  <dcterms:created xsi:type="dcterms:W3CDTF">2022-07-29T13:39:00Z</dcterms:created>
  <dcterms:modified xsi:type="dcterms:W3CDTF">2022-12-22T15:42:00Z</dcterms:modified>
</cp:coreProperties>
</file>