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A894" w14:textId="31F00620" w:rsidR="005749FE" w:rsidRPr="000A4E84" w:rsidRDefault="005749FE" w:rsidP="005749F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E84">
        <w:rPr>
          <w:rFonts w:ascii="Times New Roman" w:hAnsi="Times New Roman" w:cs="Times New Roman"/>
          <w:b/>
          <w:bCs/>
          <w:sz w:val="28"/>
          <w:szCs w:val="28"/>
        </w:rPr>
        <w:t xml:space="preserve">Supplementary Appendix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1F13D75" w14:textId="77777777" w:rsidR="005749FE" w:rsidRDefault="005749FE" w:rsidP="005749F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A4E84">
        <w:rPr>
          <w:rFonts w:ascii="Times New Roman" w:hAnsi="Times New Roman" w:cs="Times New Roman"/>
          <w:b/>
          <w:bCs/>
          <w:sz w:val="24"/>
          <w:szCs w:val="28"/>
          <w:highlight w:val="yellow"/>
          <w:u w:val="single"/>
        </w:rPr>
        <w:t>Article</w:t>
      </w:r>
      <w:r w:rsidRPr="000A4E84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: </w:t>
      </w:r>
      <w:r w:rsidRPr="000A4E84">
        <w:rPr>
          <w:rFonts w:ascii="Times New Roman" w:hAnsi="Times New Roman" w:cs="Times New Roman"/>
          <w:b/>
          <w:bCs/>
          <w:i/>
          <w:iCs/>
          <w:sz w:val="24"/>
          <w:szCs w:val="28"/>
          <w:highlight w:val="yellow"/>
        </w:rPr>
        <w:t xml:space="preserve">Depression, Anxiety, and Medication Adherence amongst Tuberculosis Patients attending treatment </w:t>
      </w:r>
      <w:proofErr w:type="spellStart"/>
      <w:r w:rsidRPr="000A4E84">
        <w:rPr>
          <w:rFonts w:ascii="Times New Roman" w:hAnsi="Times New Roman" w:cs="Times New Roman"/>
          <w:b/>
          <w:bCs/>
          <w:i/>
          <w:iCs/>
          <w:sz w:val="24"/>
          <w:szCs w:val="28"/>
          <w:highlight w:val="yellow"/>
        </w:rPr>
        <w:t>centres</w:t>
      </w:r>
      <w:proofErr w:type="spellEnd"/>
      <w:r w:rsidRPr="000A4E84">
        <w:rPr>
          <w:rFonts w:ascii="Times New Roman" w:hAnsi="Times New Roman" w:cs="Times New Roman"/>
          <w:b/>
          <w:bCs/>
          <w:i/>
          <w:iCs/>
          <w:sz w:val="24"/>
          <w:szCs w:val="28"/>
          <w:highlight w:val="yellow"/>
        </w:rPr>
        <w:t xml:space="preserve"> in </w:t>
      </w:r>
      <w:proofErr w:type="spellStart"/>
      <w:r w:rsidRPr="000A4E84">
        <w:rPr>
          <w:rFonts w:ascii="Times New Roman" w:hAnsi="Times New Roman" w:cs="Times New Roman"/>
          <w:b/>
          <w:bCs/>
          <w:i/>
          <w:iCs/>
          <w:sz w:val="24"/>
          <w:szCs w:val="28"/>
          <w:highlight w:val="yellow"/>
        </w:rPr>
        <w:t>Fako</w:t>
      </w:r>
      <w:proofErr w:type="spellEnd"/>
      <w:r w:rsidRPr="000A4E84">
        <w:rPr>
          <w:rFonts w:ascii="Times New Roman" w:hAnsi="Times New Roman" w:cs="Times New Roman"/>
          <w:b/>
          <w:bCs/>
          <w:i/>
          <w:iCs/>
          <w:sz w:val="24"/>
          <w:szCs w:val="28"/>
          <w:highlight w:val="yellow"/>
        </w:rPr>
        <w:t xml:space="preserve"> Division, Cameroon: A Cross-sectional study</w:t>
      </w:r>
    </w:p>
    <w:p w14:paraId="0C6DFD16" w14:textId="77777777" w:rsidR="00EA2405" w:rsidRDefault="00EA2405" w:rsidP="00EA240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C7BD7" w14:textId="24720848" w:rsidR="0015188E" w:rsidRPr="00117E41" w:rsidRDefault="00EA2405" w:rsidP="00EA240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5749FE">
        <w:rPr>
          <w:rFonts w:ascii="Times New Roman" w:hAnsi="Times New Roman" w:cs="Times New Roman"/>
          <w:b/>
          <w:bCs/>
          <w:sz w:val="24"/>
          <w:szCs w:val="24"/>
        </w:rPr>
        <w:t>S2.1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188E" w:rsidRPr="00FC1C73">
        <w:rPr>
          <w:rFonts w:ascii="Times New Roman" w:hAnsi="Times New Roman" w:cs="Times New Roman"/>
          <w:b/>
          <w:bCs/>
          <w:sz w:val="24"/>
          <w:szCs w:val="24"/>
        </w:rPr>
        <w:t>Association of depression with sociodemographic factors amongst TB patients in the Fako Division of Cameroon</w:t>
      </w:r>
    </w:p>
    <w:tbl>
      <w:tblPr>
        <w:tblW w:w="13501" w:type="dxa"/>
        <w:tblInd w:w="-318" w:type="dxa"/>
        <w:tblLook w:val="04A0" w:firstRow="1" w:lastRow="0" w:firstColumn="1" w:lastColumn="0" w:noHBand="0" w:noVBand="1"/>
      </w:tblPr>
      <w:tblGrid>
        <w:gridCol w:w="2654"/>
        <w:gridCol w:w="2733"/>
        <w:gridCol w:w="2019"/>
        <w:gridCol w:w="2551"/>
        <w:gridCol w:w="2268"/>
        <w:gridCol w:w="1276"/>
      </w:tblGrid>
      <w:tr w:rsidR="0015188E" w:rsidRPr="00D24D24" w14:paraId="1272A60F" w14:textId="77777777" w:rsidTr="00AC7C1C">
        <w:trPr>
          <w:trHeight w:val="233"/>
          <w:tblHeader/>
        </w:trPr>
        <w:tc>
          <w:tcPr>
            <w:tcW w:w="26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0790FE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52285A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 Response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FADB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Severity of Depression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8EA1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15188E" w:rsidRPr="00D24D24" w14:paraId="58B69426" w14:textId="77777777" w:rsidTr="00AC7C1C">
        <w:trPr>
          <w:trHeight w:val="197"/>
          <w:tblHeader/>
        </w:trPr>
        <w:tc>
          <w:tcPr>
            <w:tcW w:w="265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5952C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4C8B6F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F1EF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Normal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387C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Borderline Abnormal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E503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Abnormal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2FD3502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188E" w:rsidRPr="00D24D24" w14:paraId="6EF42826" w14:textId="77777777" w:rsidTr="00AC7C1C">
        <w:trPr>
          <w:trHeight w:val="233"/>
          <w:tblHeader/>
        </w:trPr>
        <w:tc>
          <w:tcPr>
            <w:tcW w:w="265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F5E678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3B7355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D99E" w14:textId="66C50953" w:rsidR="0015188E" w:rsidRPr="00D24D24" w:rsidRDefault="00AC7C1C" w:rsidP="00AC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="0015188E"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8261" w14:textId="1665D75C" w:rsidR="0015188E" w:rsidRPr="00D24D24" w:rsidRDefault="00AC7C1C" w:rsidP="00AC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="0015188E"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8001" w14:textId="106E69A9" w:rsidR="0015188E" w:rsidRPr="00D24D24" w:rsidRDefault="00AC7C1C" w:rsidP="00AC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="0015188E"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C088C1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188E" w:rsidRPr="00D24D24" w14:paraId="74F05BE3" w14:textId="77777777" w:rsidTr="00AC7C1C">
        <w:trPr>
          <w:trHeight w:val="221"/>
        </w:trPr>
        <w:tc>
          <w:tcPr>
            <w:tcW w:w="26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1E23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Name of Hospital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E09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Buea Regional Hospital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92F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40 (32.5)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CC1A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44 (35.8)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D344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39 (31.7)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BF07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&lt;0.</w:t>
            </w: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15188E" w:rsidRPr="00D24D24" w14:paraId="1441758F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2067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6FA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Baptist Hospital Mutengene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503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94 (60.3)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7C25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50 (32.1)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69A3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12 (7.7)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9760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3D84EC57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7BD5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F2D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Tiko Cottage Hospital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0C3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15 (60)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0886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3 (12)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CA28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7 (28)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3335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14AD412D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BA2B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246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Tiko District Hospital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1A9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24 (80)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31C0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2 (6.7)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5D02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4 (13.3)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5C96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06557FEE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A285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BA3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Limbe Regional Hospital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044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23 (56.1)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3303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13 (31.7)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EE87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5 (12.2)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C953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391F7070" w14:textId="77777777" w:rsidTr="00AC7C1C">
        <w:trPr>
          <w:trHeight w:val="221"/>
        </w:trPr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873C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 group (years)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4F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21-30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D47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92 (57.9)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1C81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38 (23.9)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3F21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29 (18.2)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ACA8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0.091</w:t>
            </w:r>
          </w:p>
        </w:tc>
      </w:tr>
      <w:tr w:rsidR="0015188E" w:rsidRPr="00D24D24" w14:paraId="4EF13005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9568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2FD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31-40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F01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63 (52.9)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EB22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40 (33.6)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5635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16 (13.4)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32DC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0377959C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C172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AC6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41-50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9E1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24 (41.4)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1061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18 (31)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3745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16 (27.6)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F50B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3B04F0D9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3261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157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51-60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4E0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9 (56.3)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87CF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6 (37.5)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C4F3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1 (6.3)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0735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1B7DACB1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8899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B6F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&gt;=61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6D5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8 (34.8)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172C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10 (43.5)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C806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5 (21.7)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C949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0A72DB20" w14:textId="77777777" w:rsidTr="00AC7C1C">
        <w:trPr>
          <w:trHeight w:val="221"/>
        </w:trPr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C67C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Sex of respondents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681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6EB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75 (50.7)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1DB4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51 (34.5)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6273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22 (14.9)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AA5F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0.215</w:t>
            </w:r>
          </w:p>
        </w:tc>
      </w:tr>
      <w:tr w:rsidR="0015188E" w:rsidRPr="00D24D24" w14:paraId="26F76FA1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D219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2B7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5D0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121 (53.3)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06A4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61 (26.9)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B785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45 (19.8)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4193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538411CC" w14:textId="77777777" w:rsidTr="00AC7C1C">
        <w:trPr>
          <w:trHeight w:val="221"/>
        </w:trPr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2C81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Marital Status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59D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Single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1BB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120 (53.8)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256E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65 (29.1)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C0A7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38 (17)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C2C0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0.157</w:t>
            </w:r>
          </w:p>
        </w:tc>
      </w:tr>
      <w:tr w:rsidR="0015188E" w:rsidRPr="00D24D24" w14:paraId="75F586F5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B94F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1AC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Married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1E7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72 (51.8)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7599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44 (31.7)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5B89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23 (16.5)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9365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2ACE1ABB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7546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90F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Widow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5CD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 (30)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DA1C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3 (30)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1F85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4 (40)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3DF6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69EB4EA5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4472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BCF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Widower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32D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 (33.3)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07AD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 (0)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44F3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2 (66.7)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3F49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6BF3F0D2" w14:textId="77777777" w:rsidTr="00AC7C1C">
        <w:trPr>
          <w:trHeight w:val="221"/>
        </w:trPr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51192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Educational Level 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CAA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Primary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66D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41 (39.4)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7F2E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38 (36.5)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D45D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25 (24)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AC6A8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0.001</w:t>
            </w:r>
          </w:p>
        </w:tc>
      </w:tr>
      <w:tr w:rsidR="0015188E" w:rsidRPr="00D24D24" w14:paraId="5553FAFF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AA7A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1CD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Secondary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510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122 (57.5)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83FA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63 (29.7)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0E3F" w14:textId="77777777" w:rsidR="0015188E" w:rsidRPr="00D24D24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27 (12.7)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26D9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79DAEEA0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0F61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521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Tertiary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D00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32 (58.2)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0D1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11 (20)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B4F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12 (21.8)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3B17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5760E737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1614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525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No Education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5E8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 (25)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E84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0 (0)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568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 (75)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DC95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21805F9E" w14:textId="77777777" w:rsidTr="00AC7C1C">
        <w:trPr>
          <w:trHeight w:val="221"/>
        </w:trPr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0B10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Place of Residence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35B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Rural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4DB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77 (51)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D00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43 (28.5)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A4B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31 (20.5)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8934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0.537</w:t>
            </w:r>
          </w:p>
        </w:tc>
      </w:tr>
      <w:tr w:rsidR="0015188E" w:rsidRPr="00D24D24" w14:paraId="75555E20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0EE1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C87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Urban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18E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119 (53.1)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4A8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69 (30.8)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E2C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36 (16.1)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AF6A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170F79B2" w14:textId="77777777" w:rsidTr="00AC7C1C">
        <w:trPr>
          <w:trHeight w:val="221"/>
        </w:trPr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DC52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Employment Status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8C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Employed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39B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96 (48.2)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AA8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64 (32.2)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95D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39 (19.6)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841F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</w:tr>
      <w:tr w:rsidR="0015188E" w:rsidRPr="00D24D24" w14:paraId="071D15C7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C72B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84A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Unemployed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5CF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100 (56.8)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C56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48 (27.3)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9BD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28 (15.9)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E736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25B962D8" w14:textId="77777777" w:rsidTr="00AC7C1C">
        <w:trPr>
          <w:trHeight w:val="221"/>
        </w:trPr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15FD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Occupation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423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Government Employed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C70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0 (0)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CF0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 (14.3)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078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6 (85.7)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750E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&lt;0.</w:t>
            </w: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15188E" w:rsidRPr="00D24D24" w14:paraId="3E76D074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1BA4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3BE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Merchant/Business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390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50 (47.2)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7E0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38 (35.8)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BCB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18 (17)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5C72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699BBE40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7DA7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005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Private Employed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A50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53 (53.5)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0FE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29 (29.3)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20D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17 (17.2)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348C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7F4DD4A5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E93C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6D7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Farmer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750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25 (53.2)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84B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8 (17)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FFC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14 (29.8)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5327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425AAB70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3C0D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F57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Housewife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854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11 (52.4)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1E0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7 (33.3)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E57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 (14.3)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FD85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2A63E17C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FC5E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E23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Others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288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57 (60)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A71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29 (30.5)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4A4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9 (9.5)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7B55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7735DF3F" w14:textId="77777777" w:rsidTr="00AC7C1C">
        <w:trPr>
          <w:trHeight w:val="221"/>
        </w:trPr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0B97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Religion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8CD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Presbyterian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523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33 (40.2)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67C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20 (24.4)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9FB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29 (35.4)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7943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&lt;0.</w:t>
            </w: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15188E" w:rsidRPr="00D24D24" w14:paraId="2B0293C0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260E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893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Muslim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A9C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5 (62.5)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AE0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 (37.5)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484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0 (0)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5217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57C7D902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AF05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E6E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Atheist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5AE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11 (55)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485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7 (35)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947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 (10)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9337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16FF3864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D02D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8EC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Catholic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3E1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51 (61.4)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D11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22 (26.5)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A1D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10 (12)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CB02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1BB6C63E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314D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50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Pentecostals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BC9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76 (50)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D5E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57 (37.5)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F21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19 (12.5)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AF07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324727AD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FEBE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94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Baptist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AB2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20 (66.7)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758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 (10)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6F7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7 (23.3)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D594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3ECBF233" w14:textId="77777777" w:rsidTr="00AC7C1C">
        <w:trPr>
          <w:trHeight w:val="221"/>
        </w:trPr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EFBC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Living alone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01F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7EE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163 (53.1)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4EC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95 (30.9)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8FF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49 (16)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E91D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0.115</w:t>
            </w:r>
          </w:p>
        </w:tc>
      </w:tr>
      <w:tr w:rsidR="0015188E" w:rsidRPr="00D24D24" w14:paraId="5E51B4A4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7614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9C1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91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33 (48.5)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F22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17 (25)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697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18 (26.5)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0A7C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2841401F" w14:textId="77777777" w:rsidTr="00AC7C1C">
        <w:trPr>
          <w:trHeight w:val="221"/>
        </w:trPr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E3B2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Family Size Groups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27F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&lt;=5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E65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105 (48.6)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1BE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75 (34.7)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6DD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36 (16.7)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CEA4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0.057</w:t>
            </w:r>
          </w:p>
        </w:tc>
      </w:tr>
      <w:tr w:rsidR="0015188E" w:rsidRPr="00D24D24" w14:paraId="3CE70191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A45B73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47B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&gt;5</w:t>
            </w:r>
          </w:p>
        </w:tc>
        <w:tc>
          <w:tcPr>
            <w:tcW w:w="2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5BC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91 (57.2) 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61D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37 (23.3)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732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31 (19.5) </w:t>
            </w: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3FF86E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01F9E277" w14:textId="77777777" w:rsidTr="00AC7C1C">
        <w:trPr>
          <w:trHeight w:val="221"/>
        </w:trPr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F39E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Monthly Income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A30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&lt;50 000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367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27 (73)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D8D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 (8.1)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25C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7 (18.9)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CD96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0.012</w:t>
            </w:r>
          </w:p>
        </w:tc>
      </w:tr>
      <w:tr w:rsidR="0015188E" w:rsidRPr="00D24D24" w14:paraId="037202FB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1A31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2AC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50 000 to 100 000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167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108 (49.3)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DA7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63 (28.8)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28B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48 (21.9)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5FF5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758208F4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8FE2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BCA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100 001 to 200 000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9CD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28 (50.9)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270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19 (34.5)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830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8 (14.5)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74A1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615B3139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E661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341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200 001 to 300 000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09C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12 (52.2)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222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11 (47.8)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1C3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0 (0)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5848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480AA4D4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C384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4DE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&gt;300 000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09F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8 (57.1)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DC9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4 (28.6)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459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 (14.3)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8059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20DC0542" w14:textId="77777777" w:rsidTr="00AC7C1C">
        <w:trPr>
          <w:trHeight w:val="221"/>
        </w:trPr>
        <w:tc>
          <w:tcPr>
            <w:tcW w:w="26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623D5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83B1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No Income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1128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13 (48.1)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02E4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12 (44.4)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BB82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 (7.4) 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6474A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3C27F9B" w14:textId="43116380" w:rsidR="0015188E" w:rsidRDefault="0015188E" w:rsidP="00EA2405">
      <w:pPr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0D22F59A" w14:textId="46929DC5" w:rsidR="005749FE" w:rsidRDefault="005749FE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14:paraId="4E20042B" w14:textId="255F1E33" w:rsidR="0015188E" w:rsidRPr="00FC1C73" w:rsidRDefault="00EA2405" w:rsidP="00EA240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5749FE">
        <w:rPr>
          <w:rFonts w:ascii="Times New Roman" w:hAnsi="Times New Roman" w:cs="Times New Roman"/>
          <w:b/>
          <w:bCs/>
          <w:sz w:val="24"/>
          <w:szCs w:val="24"/>
        </w:rPr>
        <w:t>S2.2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188E" w:rsidRPr="00FC1C73">
        <w:rPr>
          <w:rFonts w:ascii="Times New Roman" w:hAnsi="Times New Roman" w:cs="Times New Roman"/>
          <w:b/>
          <w:bCs/>
          <w:sz w:val="24"/>
          <w:szCs w:val="24"/>
        </w:rPr>
        <w:t>Association of depression with Clinical, social support and medication adherence factors amongst TB patients in the Fako Division of Cameroon.</w:t>
      </w:r>
    </w:p>
    <w:tbl>
      <w:tblPr>
        <w:tblpPr w:leftFromText="180" w:rightFromText="180" w:vertAnchor="text" w:horzAnchor="margin" w:tblpXSpec="center" w:tblpY="145"/>
        <w:tblW w:w="13126" w:type="dxa"/>
        <w:tblLook w:val="04A0" w:firstRow="1" w:lastRow="0" w:firstColumn="1" w:lastColumn="0" w:noHBand="0" w:noVBand="1"/>
      </w:tblPr>
      <w:tblGrid>
        <w:gridCol w:w="2302"/>
        <w:gridCol w:w="2749"/>
        <w:gridCol w:w="2234"/>
        <w:gridCol w:w="2566"/>
        <w:gridCol w:w="1881"/>
        <w:gridCol w:w="1394"/>
      </w:tblGrid>
      <w:tr w:rsidR="0015188E" w:rsidRPr="00D24D24" w14:paraId="7F0A4428" w14:textId="77777777" w:rsidTr="00EA2405">
        <w:trPr>
          <w:trHeight w:val="291"/>
          <w:tblHeader/>
        </w:trPr>
        <w:tc>
          <w:tcPr>
            <w:tcW w:w="23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4CB485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2B6366C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 Response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9A7C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Severity of Depression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6B4C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15188E" w:rsidRPr="00D24D24" w14:paraId="32FB0425" w14:textId="77777777" w:rsidTr="00EA2405">
        <w:trPr>
          <w:trHeight w:val="291"/>
          <w:tblHeader/>
        </w:trPr>
        <w:tc>
          <w:tcPr>
            <w:tcW w:w="2302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7E5B4F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5CE42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9F713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Normal</w:t>
            </w:r>
          </w:p>
        </w:tc>
        <w:tc>
          <w:tcPr>
            <w:tcW w:w="25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8693F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Borderline Abnormal</w:t>
            </w:r>
          </w:p>
        </w:tc>
        <w:tc>
          <w:tcPr>
            <w:tcW w:w="18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A6B74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Abnormal</w:t>
            </w:r>
          </w:p>
        </w:tc>
        <w:tc>
          <w:tcPr>
            <w:tcW w:w="1394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6A92B9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188E" w:rsidRPr="00D24D24" w14:paraId="23334994" w14:textId="77777777" w:rsidTr="00EA2405">
        <w:trPr>
          <w:trHeight w:val="291"/>
          <w:tblHeader/>
        </w:trPr>
        <w:tc>
          <w:tcPr>
            <w:tcW w:w="23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DADEA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9D678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91689" w14:textId="60F7BA93" w:rsidR="0015188E" w:rsidRPr="00D24D24" w:rsidRDefault="00AC7C1C" w:rsidP="00AC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="0015188E"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2489C" w14:textId="73CF429A" w:rsidR="0015188E" w:rsidRPr="00D24D24" w:rsidRDefault="00AC7C1C" w:rsidP="00AC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="0015188E"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8488C" w14:textId="0121DEFD" w:rsidR="0015188E" w:rsidRPr="00D24D24" w:rsidRDefault="00AC7C1C" w:rsidP="00AC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="0015188E" w:rsidRPr="00D24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F40A1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188E" w:rsidRPr="00D24D24" w14:paraId="2A7B3FAE" w14:textId="77777777" w:rsidTr="00EA2405">
        <w:trPr>
          <w:trHeight w:val="277"/>
        </w:trPr>
        <w:tc>
          <w:tcPr>
            <w:tcW w:w="230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821E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Classification Type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7A1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Pulmonary TB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78E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184 (56.6) 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41B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86 (26.5)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EAB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55 (16.9) 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6C08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&lt;0.</w:t>
            </w: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15188E" w:rsidRPr="00D24D24" w14:paraId="5D975A60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6C8B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A11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Extrapulmonary TB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F6C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12 (24)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BFF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26 (52)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F22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12 (24)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4803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6F7602FB" w14:textId="77777777" w:rsidTr="00EE06FB">
        <w:trPr>
          <w:trHeight w:val="277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0F03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Sputum Type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9C6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Positive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C7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165 (55.7)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E49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83 (28)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6B2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48 (16.2) 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1419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0.031</w:t>
            </w:r>
          </w:p>
        </w:tc>
      </w:tr>
      <w:tr w:rsidR="0015188E" w:rsidRPr="00D24D24" w14:paraId="565E48C3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D59C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3E9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Negative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5CF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31 (39.2)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B8E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29 (36.7)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B78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19 (24.1)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5C40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5BB3B4D8" w14:textId="77777777" w:rsidTr="00EE06FB">
        <w:trPr>
          <w:trHeight w:val="277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4338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Patient Status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A82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Hospitalized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3D0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12 (28.6)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081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16 (38.1)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20D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14 (33.3) 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DB6C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</w:tr>
      <w:tr w:rsidR="0015188E" w:rsidRPr="00D24D24" w14:paraId="72B1A6BD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DB0F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B0A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Outpatient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C3B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184 (55.3)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791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96 (28.8)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E60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53 (15.9)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1D05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54B6EFA7" w14:textId="77777777" w:rsidTr="00EE06FB">
        <w:trPr>
          <w:trHeight w:val="277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8F68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Category of Treatment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4E3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New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629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178 (52)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DC7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103 (30.1)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298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61 (17.8) 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F724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0.832</w:t>
            </w:r>
          </w:p>
        </w:tc>
      </w:tr>
      <w:tr w:rsidR="0015188E" w:rsidRPr="00D24D24" w14:paraId="347AF87F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4AFC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9A5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Default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C96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5 (45.5)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A31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4 (36.4)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F94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 (18.2)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2F4E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1A8A2127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BF62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241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Retreatment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4BD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8 (50)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530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4 (25)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7BD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4 (25)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EF56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7ECFAA6E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6A4D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C2F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Relapse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2E5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 (100)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9B1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0 (0)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932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0 (0)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9E69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7A48E81C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A490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702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Failure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581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 (66.7)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8FB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 (33.3)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5B6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0 (0)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28F8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53CB4FC4" w14:textId="77777777" w:rsidTr="00EE06FB">
        <w:trPr>
          <w:trHeight w:val="277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719B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Substance Use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35D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DCC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167 (52.5)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CBA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101 (31.8)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C90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50 (15.7) 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AE59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0.019</w:t>
            </w:r>
          </w:p>
        </w:tc>
      </w:tr>
      <w:tr w:rsidR="0015188E" w:rsidRPr="00D24D24" w14:paraId="74D82B01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FFE5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941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EDD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29 (50.9)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E14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11 (19.3)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B6B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17 (29.8)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3545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36E2D864" w14:textId="77777777" w:rsidTr="00EE06FB">
        <w:trPr>
          <w:trHeight w:val="277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C08C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Family History of Mental Illness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918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AE2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189 (52.6)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150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110 (30.6)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29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60 (16.7) 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647E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0.017</w:t>
            </w:r>
          </w:p>
        </w:tc>
      </w:tr>
      <w:tr w:rsidR="0015188E" w:rsidRPr="00D24D24" w14:paraId="47C113F5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44B0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DEB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4C3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7 (43.8)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31E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 (12.5)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174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7 (43.8)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2ECB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1406874F" w14:textId="77777777" w:rsidTr="00EE06FB">
        <w:trPr>
          <w:trHeight w:val="277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77D29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TB/HIV Coinfection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81F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7BB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164 (54.8)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913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81 (27.1)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C93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54 (18.1) 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51655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0.057</w:t>
            </w:r>
          </w:p>
        </w:tc>
      </w:tr>
      <w:tr w:rsidR="0015188E" w:rsidRPr="00D24D24" w14:paraId="5E693F43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19FA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1EE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CEE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32 (42.1)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29D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31 (40.8)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FB1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13 (17.1)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2B29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6779CB77" w14:textId="77777777" w:rsidTr="00EE06FB">
        <w:trPr>
          <w:trHeight w:val="277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DE56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MDR TB CASE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396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B63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196 (53)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DE2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110 (29.7)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624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64 (17.3) 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E4AE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</w:tr>
      <w:tr w:rsidR="0015188E" w:rsidRPr="00D24D24" w14:paraId="230FBE91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F6F6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37E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B50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0 (0)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159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 (40)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8E2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 (60)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C87B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4529A16C" w14:textId="77777777" w:rsidTr="00EE06FB">
        <w:trPr>
          <w:trHeight w:val="277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8BE8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Phase of treatment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04D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Initiation Phase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A9D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78 (49.7)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48C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40 (25.5)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434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39 (24.8) 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CE3B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0.009</w:t>
            </w:r>
          </w:p>
        </w:tc>
      </w:tr>
      <w:tr w:rsidR="0015188E" w:rsidRPr="00D24D24" w14:paraId="1243460B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2988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78C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Continuation Phase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99E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118 (54.1)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C3E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72 (33)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3DD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28 (12.8)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CBDA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31A8387D" w14:textId="77777777" w:rsidTr="00EE06FB">
        <w:trPr>
          <w:trHeight w:val="277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E033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BMI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DF7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Normal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3BE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92 (56.1)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1A2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51 (31.1)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596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21 (12.8) 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B630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&lt;0.</w:t>
            </w: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15188E" w:rsidRPr="00D24D24" w14:paraId="5966989E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BE03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586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Underweight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1B2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17 (34.7)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5A9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12 (24.5)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5DB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20 (40.8)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01F8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3C5BBE82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9DB0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C8D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Overweight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323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33 (76.7)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DB0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7 (16.3)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186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 (7)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BC2C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3E949B8B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84AE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88C9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Obesity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41D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7 (33.3)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9F2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10 (47.6)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C6D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4 (19)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E4BF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4A240634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FFD6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7DC8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Unknown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5D4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47 (48)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AEA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32 (32.7)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530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19 (19.4)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BBC50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3BB89DCF" w14:textId="77777777" w:rsidTr="00EE06FB">
        <w:trPr>
          <w:trHeight w:val="277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DB1F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Duration of illness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131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&lt;=4 Weeks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6474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54 (49.1)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87F6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32 (29.1)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CFB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24 (21.8) 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A5A5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0.429</w:t>
            </w:r>
          </w:p>
        </w:tc>
      </w:tr>
      <w:tr w:rsidR="0015188E" w:rsidRPr="00D24D24" w14:paraId="0B807D23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AD32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9D63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&gt;4 Weeks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B73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142 (53.6)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2B3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80 (30.2)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0CEA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43 (16.2)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5335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7EB766DA" w14:textId="77777777" w:rsidTr="00EE06FB">
        <w:trPr>
          <w:trHeight w:val="264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4EFA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Level of Social Support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AD8E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Poor Social Support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E72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49 (43.8)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3A8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32 (28.6)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578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31 (27.7) 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C39F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0.004</w:t>
            </w:r>
          </w:p>
        </w:tc>
      </w:tr>
      <w:tr w:rsidR="0015188E" w:rsidRPr="00D24D24" w14:paraId="3900AC79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CF1ACF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254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Strong Social Support</w:t>
            </w: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A1FC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147 (55.9) </w:t>
            </w:r>
          </w:p>
        </w:tc>
        <w:tc>
          <w:tcPr>
            <w:tcW w:w="2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F2D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80 (30.4) </w:t>
            </w: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5DE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36 (13.7) </w:t>
            </w:r>
          </w:p>
        </w:tc>
        <w:tc>
          <w:tcPr>
            <w:tcW w:w="139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AF0F55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188E" w:rsidRPr="00D24D24" w14:paraId="41C48333" w14:textId="77777777" w:rsidTr="00EE06FB">
        <w:trPr>
          <w:trHeight w:val="277"/>
        </w:trPr>
        <w:tc>
          <w:tcPr>
            <w:tcW w:w="2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7BB1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Medication Adherence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180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Adherent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BA5D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187 (55)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3D2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98 (28.8)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EF6F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55 (16.2) 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43FF" w14:textId="77777777" w:rsidR="0015188E" w:rsidRPr="00D24D24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0.002</w:t>
            </w:r>
          </w:p>
        </w:tc>
      </w:tr>
      <w:tr w:rsidR="0015188E" w:rsidRPr="00D24D24" w14:paraId="253BDE72" w14:textId="77777777" w:rsidTr="00EE06FB">
        <w:trPr>
          <w:trHeight w:val="277"/>
        </w:trPr>
        <w:tc>
          <w:tcPr>
            <w:tcW w:w="23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EA152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9E935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>Non-Adherent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7C01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9 (25.7) 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625FB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14 (40)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BCC12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4D24">
              <w:rPr>
                <w:rFonts w:ascii="Times New Roman" w:eastAsia="Times New Roman" w:hAnsi="Times New Roman" w:cs="Times New Roman"/>
                <w:color w:val="000000"/>
              </w:rPr>
              <w:t xml:space="preserve"> 12 (34.3) 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0D017" w14:textId="77777777" w:rsidR="0015188E" w:rsidRPr="00D24D24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4D177F6" w14:textId="77777777" w:rsidR="0015188E" w:rsidRPr="0044527A" w:rsidRDefault="0015188E" w:rsidP="00EA2405">
      <w:pPr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6646E65A" w14:textId="38051E86" w:rsidR="0015188E" w:rsidRDefault="0015188E" w:rsidP="00EA2405">
      <w:pPr>
        <w:spacing w:line="240" w:lineRule="auto"/>
      </w:pPr>
    </w:p>
    <w:p w14:paraId="3770C097" w14:textId="0EA3E3D1" w:rsidR="005749FE" w:rsidRDefault="005749FE">
      <w:r>
        <w:br w:type="page"/>
      </w:r>
    </w:p>
    <w:p w14:paraId="31E7E0DA" w14:textId="09E60381" w:rsidR="0015188E" w:rsidRPr="0044527A" w:rsidRDefault="00EA2405" w:rsidP="00EA2405">
      <w:pPr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Table </w:t>
      </w:r>
      <w:r w:rsidR="005749FE">
        <w:rPr>
          <w:rFonts w:ascii="Times New Roman" w:hAnsi="Times New Roman" w:cs="Times New Roman"/>
          <w:b/>
          <w:bCs/>
          <w:sz w:val="24"/>
          <w:szCs w:val="28"/>
        </w:rPr>
        <w:t>S2.3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 w:rsidR="0015188E" w:rsidRPr="0044527A">
        <w:rPr>
          <w:rFonts w:ascii="Times New Roman" w:hAnsi="Times New Roman" w:cs="Times New Roman"/>
          <w:b/>
          <w:bCs/>
          <w:sz w:val="24"/>
          <w:szCs w:val="28"/>
        </w:rPr>
        <w:t>Chi-square test of association of anxiety with socio-demographic factors amongst TB patients in the Fako Division of Cameroon</w:t>
      </w:r>
      <w:r w:rsidR="0015188E" w:rsidRPr="0044527A" w:rsidDel="00413F6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tbl>
      <w:tblPr>
        <w:tblW w:w="5162" w:type="pct"/>
        <w:tblInd w:w="208" w:type="dxa"/>
        <w:tblLook w:val="04A0" w:firstRow="1" w:lastRow="0" w:firstColumn="1" w:lastColumn="0" w:noHBand="0" w:noVBand="1"/>
      </w:tblPr>
      <w:tblGrid>
        <w:gridCol w:w="20"/>
        <w:gridCol w:w="2063"/>
        <w:gridCol w:w="2980"/>
        <w:gridCol w:w="2297"/>
        <w:gridCol w:w="2490"/>
        <w:gridCol w:w="2343"/>
        <w:gridCol w:w="1187"/>
      </w:tblGrid>
      <w:tr w:rsidR="0015188E" w:rsidRPr="0044527A" w14:paraId="4A77AB7F" w14:textId="77777777" w:rsidTr="00EA2405">
        <w:trPr>
          <w:trHeight w:val="18"/>
          <w:tblHeader/>
        </w:trPr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9C677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F90B5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 Response</w:t>
            </w:r>
          </w:p>
        </w:tc>
        <w:tc>
          <w:tcPr>
            <w:tcW w:w="26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F428D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Severity of Anxiety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8EA0C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15188E" w:rsidRPr="0044527A" w14:paraId="147B4694" w14:textId="77777777" w:rsidTr="00EA2405">
        <w:trPr>
          <w:trHeight w:val="18"/>
          <w:tblHeader/>
        </w:trPr>
        <w:tc>
          <w:tcPr>
            <w:tcW w:w="741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FAF88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1C771C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22597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Normal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90972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Borderline Abnormal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C09FE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Abnormal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883C3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188E" w:rsidRPr="0044527A" w14:paraId="78A55480" w14:textId="77777777" w:rsidTr="00EA2405">
        <w:trPr>
          <w:trHeight w:val="18"/>
          <w:tblHeader/>
        </w:trPr>
        <w:tc>
          <w:tcPr>
            <w:tcW w:w="74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4F568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B6A2A6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AA9F2" w14:textId="04785398" w:rsidR="0015188E" w:rsidRPr="0044527A" w:rsidRDefault="00AC7C1C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="0015188E" w:rsidRPr="0044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69BA0" w14:textId="7E1F5FD5" w:rsidR="0015188E" w:rsidRPr="0044527A" w:rsidRDefault="00AC7C1C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="0015188E" w:rsidRPr="0044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D4CD8" w14:textId="3350CC0D" w:rsidR="0015188E" w:rsidRPr="0044527A" w:rsidRDefault="00AC7C1C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="0015188E" w:rsidRPr="00445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45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6A074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188E" w:rsidRPr="0044527A" w14:paraId="777262BC" w14:textId="77777777" w:rsidTr="00EE06FB">
        <w:trPr>
          <w:trHeight w:val="18"/>
        </w:trPr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B76B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Hospital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8D11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Buea Regional Hospital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8F2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(45.5)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C98B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(30.1)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AA3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(24.4)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90BB1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188E" w:rsidRPr="0044527A" w14:paraId="7558310D" w14:textId="77777777" w:rsidTr="00EE06FB">
        <w:trPr>
          <w:trHeight w:val="18"/>
        </w:trPr>
        <w:tc>
          <w:tcPr>
            <w:tcW w:w="74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2B38A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AF0A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Baptist Hospital Mutengene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00DA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(82.1)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8C8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(14.1)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EF0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(3.8)</w:t>
            </w:r>
          </w:p>
        </w:tc>
        <w:tc>
          <w:tcPr>
            <w:tcW w:w="45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B80301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7CB87857" w14:textId="77777777" w:rsidTr="00EE06FB">
        <w:trPr>
          <w:trHeight w:val="18"/>
        </w:trPr>
        <w:tc>
          <w:tcPr>
            <w:tcW w:w="74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EAAF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DD0E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Tiko Cottage Hospital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4570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(84)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D47F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DAE3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(16)</w:t>
            </w:r>
          </w:p>
        </w:tc>
        <w:tc>
          <w:tcPr>
            <w:tcW w:w="45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730CA1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76FADC71" w14:textId="77777777" w:rsidTr="00EE06FB">
        <w:trPr>
          <w:trHeight w:val="18"/>
        </w:trPr>
        <w:tc>
          <w:tcPr>
            <w:tcW w:w="74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DAB8C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0321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Tiko District Hospital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110F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(73.3)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40E5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(20)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5FDE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(6.7)</w:t>
            </w:r>
          </w:p>
        </w:tc>
        <w:tc>
          <w:tcPr>
            <w:tcW w:w="45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6F96D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4FD497A7" w14:textId="77777777" w:rsidTr="00EE06FB">
        <w:trPr>
          <w:trHeight w:val="18"/>
        </w:trPr>
        <w:tc>
          <w:tcPr>
            <w:tcW w:w="741" w:type="pct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0E7E48C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8E53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Limbe Regional Hospital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DA3A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(87.8)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8EE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(12.2)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17BA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85CEBF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055977A3" w14:textId="77777777" w:rsidTr="00EE06FB">
        <w:trPr>
          <w:trHeight w:val="18"/>
        </w:trPr>
        <w:tc>
          <w:tcPr>
            <w:tcW w:w="741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14:paraId="29CABB5C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Group</w:t>
            </w:r>
          </w:p>
        </w:tc>
        <w:tc>
          <w:tcPr>
            <w:tcW w:w="11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7C2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21-30</w:t>
            </w: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EC2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(71.1)</w:t>
            </w:r>
          </w:p>
        </w:tc>
        <w:tc>
          <w:tcPr>
            <w:tcW w:w="9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D4BC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(18.2)</w:t>
            </w:r>
          </w:p>
        </w:tc>
        <w:tc>
          <w:tcPr>
            <w:tcW w:w="88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031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(10.7)</w:t>
            </w:r>
          </w:p>
        </w:tc>
        <w:tc>
          <w:tcPr>
            <w:tcW w:w="451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4E7E8B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0.479</w:t>
            </w:r>
          </w:p>
        </w:tc>
      </w:tr>
      <w:tr w:rsidR="0015188E" w:rsidRPr="0044527A" w14:paraId="7B4FF782" w14:textId="77777777" w:rsidTr="00EE06FB">
        <w:trPr>
          <w:trHeight w:val="18"/>
        </w:trPr>
        <w:tc>
          <w:tcPr>
            <w:tcW w:w="741" w:type="pct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44F533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9597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31-40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7A33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(75.6)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E725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(14.3)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678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(10.1)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3C6C3BE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0F95691A" w14:textId="77777777" w:rsidTr="00EE06FB">
        <w:trPr>
          <w:trHeight w:val="18"/>
        </w:trPr>
        <w:tc>
          <w:tcPr>
            <w:tcW w:w="741" w:type="pct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5D72BDD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9E04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41-50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EC67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(58.6)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E2F0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(25.9)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01E1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(15.5)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B44F5C6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1FAF4042" w14:textId="77777777" w:rsidTr="00EE06FB">
        <w:trPr>
          <w:trHeight w:val="18"/>
        </w:trPr>
        <w:tc>
          <w:tcPr>
            <w:tcW w:w="741" w:type="pct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1EDB873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01D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B53B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(62.5)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5246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(31.3)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5053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(6.3)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E79549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5D7AEBAB" w14:textId="77777777" w:rsidTr="00EE06FB">
        <w:trPr>
          <w:trHeight w:val="18"/>
        </w:trPr>
        <w:tc>
          <w:tcPr>
            <w:tcW w:w="741" w:type="pct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140F32E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DEF6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&gt;=61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6680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(69.6)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FBE3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(17.4)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26ED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(13)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D414EDA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69FA4AF6" w14:textId="77777777" w:rsidTr="00EE06FB">
        <w:trPr>
          <w:trHeight w:val="18"/>
        </w:trPr>
        <w:tc>
          <w:tcPr>
            <w:tcW w:w="741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AFDD3B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Sex </w:t>
            </w:r>
          </w:p>
        </w:tc>
        <w:tc>
          <w:tcPr>
            <w:tcW w:w="11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FFAB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7CA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(65.5)</w:t>
            </w:r>
          </w:p>
        </w:tc>
        <w:tc>
          <w:tcPr>
            <w:tcW w:w="9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83F6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(20.9)</w:t>
            </w:r>
          </w:p>
        </w:tc>
        <w:tc>
          <w:tcPr>
            <w:tcW w:w="88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5DA5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(13.5)</w:t>
            </w:r>
          </w:p>
        </w:tc>
        <w:tc>
          <w:tcPr>
            <w:tcW w:w="451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2783E49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0.275</w:t>
            </w:r>
          </w:p>
        </w:tc>
      </w:tr>
      <w:tr w:rsidR="0015188E" w:rsidRPr="0044527A" w14:paraId="17DC8691" w14:textId="77777777" w:rsidTr="00EE06FB">
        <w:trPr>
          <w:trHeight w:val="18"/>
        </w:trPr>
        <w:tc>
          <w:tcPr>
            <w:tcW w:w="741" w:type="pct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21AB46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C8FC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1ECD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(73.1)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5B3D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(17.2)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18E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(9.7)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885961C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51D18896" w14:textId="77777777" w:rsidTr="00EE06FB">
        <w:trPr>
          <w:trHeight w:val="18"/>
        </w:trPr>
        <w:tc>
          <w:tcPr>
            <w:tcW w:w="741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2232CB7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11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1943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DC55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(74.9)</w:t>
            </w:r>
          </w:p>
        </w:tc>
        <w:tc>
          <w:tcPr>
            <w:tcW w:w="9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942D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(15.2)</w:t>
            </w:r>
          </w:p>
        </w:tc>
        <w:tc>
          <w:tcPr>
            <w:tcW w:w="88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6061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(9.9)</w:t>
            </w:r>
          </w:p>
        </w:tc>
        <w:tc>
          <w:tcPr>
            <w:tcW w:w="45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67DD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</w:tr>
      <w:tr w:rsidR="0015188E" w:rsidRPr="0044527A" w14:paraId="7EF2C3F3" w14:textId="77777777" w:rsidTr="00EE06FB">
        <w:trPr>
          <w:trHeight w:val="18"/>
        </w:trPr>
        <w:tc>
          <w:tcPr>
            <w:tcW w:w="741" w:type="pct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E71D3A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D255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Married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D0AF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(64)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A03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(24.5)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50BE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(11.5)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14353CE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45BAFC0D" w14:textId="77777777" w:rsidTr="00EE06FB">
        <w:trPr>
          <w:trHeight w:val="18"/>
        </w:trPr>
        <w:tc>
          <w:tcPr>
            <w:tcW w:w="741" w:type="pct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254315F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D92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Widow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D6F5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(60)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3F6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(20)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60C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(20)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42AB6FE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4BBF1A1C" w14:textId="77777777" w:rsidTr="00EE06FB">
        <w:trPr>
          <w:trHeight w:val="18"/>
        </w:trPr>
        <w:tc>
          <w:tcPr>
            <w:tcW w:w="741" w:type="pct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164470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BC3E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Widower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9B85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(33.3)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270A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8FCA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(66.7)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AF8F440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594EDD2E" w14:textId="77777777" w:rsidTr="00EE06FB">
        <w:trPr>
          <w:trHeight w:val="18"/>
        </w:trPr>
        <w:tc>
          <w:tcPr>
            <w:tcW w:w="741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14:paraId="7D597C5C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Educational Level</w:t>
            </w:r>
          </w:p>
        </w:tc>
        <w:tc>
          <w:tcPr>
            <w:tcW w:w="11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CD9B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Primary</w:t>
            </w: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9AA2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(64.4)</w:t>
            </w:r>
          </w:p>
        </w:tc>
        <w:tc>
          <w:tcPr>
            <w:tcW w:w="9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2545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(24)</w:t>
            </w:r>
          </w:p>
        </w:tc>
        <w:tc>
          <w:tcPr>
            <w:tcW w:w="88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C1F9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(11.5)</w:t>
            </w:r>
          </w:p>
        </w:tc>
        <w:tc>
          <w:tcPr>
            <w:tcW w:w="45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5BAD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0.436</w:t>
            </w:r>
          </w:p>
        </w:tc>
      </w:tr>
      <w:tr w:rsidR="0015188E" w:rsidRPr="0044527A" w14:paraId="5B789127" w14:textId="77777777" w:rsidTr="00EE06FB">
        <w:trPr>
          <w:trHeight w:val="18"/>
        </w:trPr>
        <w:tc>
          <w:tcPr>
            <w:tcW w:w="741" w:type="pct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18805AD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A121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Secondary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3C50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(74.1)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B448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(16)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2B97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(9.9)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AAFF5E1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7BE60A27" w14:textId="77777777" w:rsidTr="00EE06FB">
        <w:trPr>
          <w:trHeight w:val="18"/>
        </w:trPr>
        <w:tc>
          <w:tcPr>
            <w:tcW w:w="741" w:type="pct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B656BE5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0B2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Tertiary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C4A3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(65.5)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8984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(20)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60CC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(14.5)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60B55C5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362B076D" w14:textId="77777777" w:rsidTr="00EE06FB">
        <w:trPr>
          <w:trHeight w:val="18"/>
        </w:trPr>
        <w:tc>
          <w:tcPr>
            <w:tcW w:w="741" w:type="pct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3208516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6DD7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Education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AA92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(75)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783C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5D6E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(25)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63E1151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4C0F679C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BC8A083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Residence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991B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Rural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80A5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(70.2)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F9A1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(20.5)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7E77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(9.3)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6124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</w:tr>
      <w:tr w:rsidR="0015188E" w:rsidRPr="0044527A" w14:paraId="015ACE87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06BB18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3F04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Urban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583E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(70.1)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098E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(17.4)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6DEA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(12.5)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824A857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02FF4788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3B1B802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Employment status</w:t>
            </w:r>
          </w:p>
        </w:tc>
        <w:tc>
          <w:tcPr>
            <w:tcW w:w="11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E997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Employed</w:t>
            </w: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020F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(64.3)</w:t>
            </w:r>
          </w:p>
        </w:tc>
        <w:tc>
          <w:tcPr>
            <w:tcW w:w="9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E47C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(24.1)</w:t>
            </w:r>
          </w:p>
        </w:tc>
        <w:tc>
          <w:tcPr>
            <w:tcW w:w="88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41E9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(11.6)</w:t>
            </w:r>
          </w:p>
        </w:tc>
        <w:tc>
          <w:tcPr>
            <w:tcW w:w="45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71D1" w14:textId="77777777" w:rsidR="0015188E" w:rsidRPr="0044527A" w:rsidRDefault="0015188E" w:rsidP="00EA240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</w:tr>
      <w:tr w:rsidR="0015188E" w:rsidRPr="0044527A" w14:paraId="5756A99E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667CF67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4F3B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Unemployed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4660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(76.7)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B6B4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(12.5)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EB75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(10.8)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E2EE011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50F4A5E1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B5EA24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Occupation</w:t>
            </w:r>
          </w:p>
        </w:tc>
        <w:tc>
          <w:tcPr>
            <w:tcW w:w="11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3575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Employed</w:t>
            </w: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7CD4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(14.3)</w:t>
            </w:r>
          </w:p>
        </w:tc>
        <w:tc>
          <w:tcPr>
            <w:tcW w:w="9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BB1E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(42.9)</w:t>
            </w:r>
          </w:p>
        </w:tc>
        <w:tc>
          <w:tcPr>
            <w:tcW w:w="88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292A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(42.9)</w:t>
            </w:r>
          </w:p>
        </w:tc>
        <w:tc>
          <w:tcPr>
            <w:tcW w:w="45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241A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</w:tr>
      <w:tr w:rsidR="0015188E" w:rsidRPr="0044527A" w14:paraId="1FE6FBC2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48C7790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AC73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Merchant/Business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8926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(70.8)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5AAE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(17.9)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CA5B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(11.3)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537FCB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2FE7D54B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B54FDF1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F6CC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Private Employed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A77C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(64.6)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FC70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(26.3)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3DF6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(9.1)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745E826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0BBE289F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BEE6FC4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A405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Farmer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2A5B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(68.1)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DD64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(17)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3A97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(14.9)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D3A96F6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582C6AAC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92919A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F6DB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Housewife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0B92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(76.2)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BBFA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(14.3)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3ACB" w14:textId="77777777" w:rsidR="0015188E" w:rsidRPr="0044527A" w:rsidRDefault="0015188E" w:rsidP="00EA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(9.5)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78C307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76EDD771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B0524B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Religion</w:t>
            </w:r>
          </w:p>
        </w:tc>
        <w:tc>
          <w:tcPr>
            <w:tcW w:w="11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97AF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Presbyterian</w:t>
            </w: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038A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(72)</w:t>
            </w:r>
          </w:p>
        </w:tc>
        <w:tc>
          <w:tcPr>
            <w:tcW w:w="9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C5B6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(17.1)</w:t>
            </w:r>
          </w:p>
        </w:tc>
        <w:tc>
          <w:tcPr>
            <w:tcW w:w="88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A544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(11)</w:t>
            </w:r>
          </w:p>
        </w:tc>
        <w:tc>
          <w:tcPr>
            <w:tcW w:w="45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0CDA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0.787</w:t>
            </w:r>
          </w:p>
        </w:tc>
      </w:tr>
      <w:tr w:rsidR="0015188E" w:rsidRPr="0044527A" w14:paraId="025B79CE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D6EF87F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F016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Muslim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4E90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(75)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CA9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(12.5)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12B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(12.5)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873ED1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5EF9CFAE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A5C7D46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AB1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Atheist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8456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(65)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8150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(30)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C6C0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(5)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D20661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6D51E916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0A13721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BC90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Catholic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B66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(69.9)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824F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(20.5)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D1F6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(9.6)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6EEAC3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3EDAF5B2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A67DDC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5E54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Pentecostals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B587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(68.4)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BD0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(19.7)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BBB7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(11.8)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8D0019E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5059CB3B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1108BB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2A4C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Baptist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5830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(76.7)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F437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(6.7)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C676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(16.7)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4D1669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33EC6EFF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FD6737F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Living alone</w:t>
            </w:r>
          </w:p>
        </w:tc>
        <w:tc>
          <w:tcPr>
            <w:tcW w:w="11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998B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2B2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(68.1)</w:t>
            </w:r>
          </w:p>
        </w:tc>
        <w:tc>
          <w:tcPr>
            <w:tcW w:w="9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95B0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(20.5)</w:t>
            </w:r>
          </w:p>
        </w:tc>
        <w:tc>
          <w:tcPr>
            <w:tcW w:w="88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5A2D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(11.4)</w:t>
            </w:r>
          </w:p>
        </w:tc>
        <w:tc>
          <w:tcPr>
            <w:tcW w:w="45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5701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0.122</w:t>
            </w:r>
          </w:p>
        </w:tc>
      </w:tr>
      <w:tr w:rsidR="0015188E" w:rsidRPr="0044527A" w14:paraId="04FC7657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06AF7DE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C135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0BFB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(79.4)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949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(10.3)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612A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(10.3)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0C948D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1526561E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6454A25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Size</w:t>
            </w:r>
          </w:p>
        </w:tc>
        <w:tc>
          <w:tcPr>
            <w:tcW w:w="11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19C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&lt;=5</w:t>
            </w: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F0C1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(70.8)</w:t>
            </w:r>
          </w:p>
        </w:tc>
        <w:tc>
          <w:tcPr>
            <w:tcW w:w="9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0EAD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(19.9)</w:t>
            </w:r>
          </w:p>
        </w:tc>
        <w:tc>
          <w:tcPr>
            <w:tcW w:w="88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F8B5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(9.3)</w:t>
            </w:r>
          </w:p>
        </w:tc>
        <w:tc>
          <w:tcPr>
            <w:tcW w:w="45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2D52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0.338</w:t>
            </w:r>
          </w:p>
        </w:tc>
      </w:tr>
      <w:tr w:rsidR="0015188E" w:rsidRPr="0044527A" w14:paraId="3DC28E4A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C280A1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A87C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&gt;5</w:t>
            </w:r>
          </w:p>
        </w:tc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6A9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(69.2)</w:t>
            </w:r>
          </w:p>
        </w:tc>
        <w:tc>
          <w:tcPr>
            <w:tcW w:w="9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495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(17)</w:t>
            </w:r>
          </w:p>
        </w:tc>
        <w:tc>
          <w:tcPr>
            <w:tcW w:w="8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A62F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(13.8)</w:t>
            </w:r>
          </w:p>
        </w:tc>
        <w:tc>
          <w:tcPr>
            <w:tcW w:w="45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1254485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5B1DCC1A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BD97CFB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Income</w:t>
            </w:r>
          </w:p>
        </w:tc>
        <w:tc>
          <w:tcPr>
            <w:tcW w:w="11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89B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&lt;50 000</w:t>
            </w:r>
          </w:p>
        </w:tc>
        <w:tc>
          <w:tcPr>
            <w:tcW w:w="86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2358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(70.3)</w:t>
            </w:r>
          </w:p>
        </w:tc>
        <w:tc>
          <w:tcPr>
            <w:tcW w:w="9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AADA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(16.2)</w:t>
            </w:r>
          </w:p>
        </w:tc>
        <w:tc>
          <w:tcPr>
            <w:tcW w:w="88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5CC3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(13.5)</w:t>
            </w:r>
          </w:p>
        </w:tc>
        <w:tc>
          <w:tcPr>
            <w:tcW w:w="45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9083" w14:textId="77777777" w:rsidR="0015188E" w:rsidRPr="0044527A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15188E" w:rsidRPr="0044527A" w14:paraId="7DB5E3BC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12BEB7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3542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 to 100 000</w:t>
            </w:r>
          </w:p>
        </w:tc>
        <w:tc>
          <w:tcPr>
            <w:tcW w:w="8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F693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(72.6)</w:t>
            </w:r>
          </w:p>
        </w:tc>
        <w:tc>
          <w:tcPr>
            <w:tcW w:w="9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37D3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(16.4)</w:t>
            </w:r>
          </w:p>
        </w:tc>
        <w:tc>
          <w:tcPr>
            <w:tcW w:w="88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6BFF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(11)</w:t>
            </w:r>
          </w:p>
        </w:tc>
        <w:tc>
          <w:tcPr>
            <w:tcW w:w="45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E60760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595CBA94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E98DC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099C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100 001 to 200 000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8FC5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(61.8)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5A34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(21.8)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2401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(16.4)</w:t>
            </w:r>
          </w:p>
        </w:tc>
        <w:tc>
          <w:tcPr>
            <w:tcW w:w="45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430D2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6991EEE7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EB40E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5355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200 001 to 300 000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99FA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(91.3)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EB34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(8.7)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0C80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  <w:tc>
          <w:tcPr>
            <w:tcW w:w="45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EA3F7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22D5827B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70DFB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058A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&gt;300 000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512E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(21.4)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2793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(64.3)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38C0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(14.3)</w:t>
            </w:r>
          </w:p>
        </w:tc>
        <w:tc>
          <w:tcPr>
            <w:tcW w:w="45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80EB74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4527A" w14:paraId="7D0805D2" w14:textId="77777777" w:rsidTr="00EE06FB">
        <w:trPr>
          <w:gridBefore w:val="1"/>
          <w:wBefore w:w="15" w:type="pct"/>
          <w:trHeight w:val="18"/>
        </w:trPr>
        <w:tc>
          <w:tcPr>
            <w:tcW w:w="72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FB6B24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A48B4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Income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3E859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(74.1)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578B1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(18.5)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420C0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(7.4)</w:t>
            </w:r>
          </w:p>
        </w:tc>
        <w:tc>
          <w:tcPr>
            <w:tcW w:w="45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1948BA" w14:textId="77777777" w:rsidR="0015188E" w:rsidRPr="0044527A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D44C0A" w14:textId="77777777" w:rsidR="0015188E" w:rsidRDefault="0015188E" w:rsidP="00EA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5F41F" w14:textId="77777777" w:rsidR="0015188E" w:rsidRDefault="0015188E" w:rsidP="00EA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33114" w14:textId="5EF3CEE2" w:rsidR="005749FE" w:rsidRDefault="005749FE">
      <w:pPr>
        <w:rPr>
          <w:rFonts w:ascii="Times New Roman" w:eastAsia="SimSun" w:hAnsi="Times New Roman" w:cs="SimSun"/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562336F5" w14:textId="05651E12" w:rsidR="0015188E" w:rsidRPr="00945356" w:rsidRDefault="00EA2405" w:rsidP="00EA2405">
      <w:pPr>
        <w:pStyle w:val="Caption"/>
        <w:rPr>
          <w:b/>
          <w:bCs/>
          <w:i w:val="0"/>
          <w:iCs w:val="0"/>
          <w:color w:val="auto"/>
          <w:sz w:val="24"/>
          <w:szCs w:val="36"/>
          <w:lang w:val="en-US"/>
        </w:rPr>
      </w:pPr>
      <w:r>
        <w:rPr>
          <w:b/>
          <w:bCs/>
          <w:i w:val="0"/>
          <w:iCs w:val="0"/>
          <w:color w:val="auto"/>
          <w:sz w:val="24"/>
          <w:szCs w:val="24"/>
          <w:lang w:val="en-US"/>
        </w:rPr>
        <w:lastRenderedPageBreak/>
        <w:t xml:space="preserve">Table </w:t>
      </w:r>
      <w:r w:rsidR="005749FE">
        <w:rPr>
          <w:b/>
          <w:bCs/>
          <w:i w:val="0"/>
          <w:iCs w:val="0"/>
          <w:color w:val="auto"/>
          <w:sz w:val="24"/>
          <w:szCs w:val="24"/>
          <w:lang w:val="en-US"/>
        </w:rPr>
        <w:t>S2.4</w:t>
      </w:r>
      <w:r>
        <w:rPr>
          <w:b/>
          <w:bCs/>
          <w:i w:val="0"/>
          <w:iCs w:val="0"/>
          <w:color w:val="auto"/>
          <w:sz w:val="24"/>
          <w:szCs w:val="24"/>
          <w:lang w:val="en-US"/>
        </w:rPr>
        <w:t xml:space="preserve">: </w:t>
      </w:r>
      <w:r w:rsidR="0015188E" w:rsidRPr="00945356">
        <w:rPr>
          <w:b/>
          <w:bCs/>
          <w:i w:val="0"/>
          <w:iCs w:val="0"/>
          <w:color w:val="auto"/>
          <w:sz w:val="24"/>
          <w:szCs w:val="24"/>
          <w:lang w:val="en-US"/>
        </w:rPr>
        <w:t>Chi-square test of association of depression with Clinical, social support and medication adherence factors amongst TB patients in the Fako Division of Cameroon</w:t>
      </w:r>
      <w:r w:rsidR="0015188E" w:rsidRPr="00945356" w:rsidDel="00413F66">
        <w:rPr>
          <w:b/>
          <w:bCs/>
          <w:i w:val="0"/>
          <w:iCs w:val="0"/>
          <w:color w:val="auto"/>
          <w:sz w:val="24"/>
          <w:szCs w:val="24"/>
          <w:lang w:val="en-US"/>
        </w:rPr>
        <w:t xml:space="preserve"> </w:t>
      </w:r>
    </w:p>
    <w:tbl>
      <w:tblPr>
        <w:tblW w:w="5189" w:type="pct"/>
        <w:tblLook w:val="04A0" w:firstRow="1" w:lastRow="0" w:firstColumn="1" w:lastColumn="0" w:noHBand="0" w:noVBand="1"/>
      </w:tblPr>
      <w:tblGrid>
        <w:gridCol w:w="2255"/>
        <w:gridCol w:w="2386"/>
        <w:gridCol w:w="2434"/>
        <w:gridCol w:w="2752"/>
        <w:gridCol w:w="2437"/>
        <w:gridCol w:w="1186"/>
      </w:tblGrid>
      <w:tr w:rsidR="0015188E" w:rsidRPr="004F7FD2" w14:paraId="5131CE48" w14:textId="77777777" w:rsidTr="00EA2405">
        <w:trPr>
          <w:trHeight w:val="14"/>
          <w:tblHeader/>
        </w:trPr>
        <w:tc>
          <w:tcPr>
            <w:tcW w:w="8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02BD9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EEB50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 Response</w:t>
            </w:r>
          </w:p>
        </w:tc>
        <w:tc>
          <w:tcPr>
            <w:tcW w:w="2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640D8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Severity of Anxiety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25DB5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15188E" w:rsidRPr="004F7FD2" w14:paraId="46404366" w14:textId="77777777" w:rsidTr="00EA2405">
        <w:trPr>
          <w:trHeight w:val="14"/>
          <w:tblHeader/>
        </w:trPr>
        <w:tc>
          <w:tcPr>
            <w:tcW w:w="83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C37EB6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E1152A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5A846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Normal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57239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Borderline Abnormal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BEB04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Abnormal</w:t>
            </w:r>
          </w:p>
        </w:tc>
        <w:tc>
          <w:tcPr>
            <w:tcW w:w="44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B3F16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188E" w:rsidRPr="004F7FD2" w14:paraId="2261ED48" w14:textId="77777777" w:rsidTr="00EA2405">
        <w:trPr>
          <w:trHeight w:val="14"/>
          <w:tblHeader/>
        </w:trPr>
        <w:tc>
          <w:tcPr>
            <w:tcW w:w="8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667121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0EC6FF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4ED77" w14:textId="469490F5" w:rsidR="0015188E" w:rsidRPr="004F7FD2" w:rsidRDefault="00AC7C1C" w:rsidP="00AC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="0015188E" w:rsidRPr="004F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6DD59" w14:textId="632711BF" w:rsidR="0015188E" w:rsidRPr="004F7FD2" w:rsidRDefault="00AC7C1C" w:rsidP="00AC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="0015188E" w:rsidRPr="004F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6877C" w14:textId="059CFF79" w:rsidR="0015188E" w:rsidRPr="004F7FD2" w:rsidRDefault="00AC7C1C" w:rsidP="00AC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="0015188E" w:rsidRPr="004F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44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A8661B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188E" w:rsidRPr="004F7FD2" w14:paraId="62F4F98F" w14:textId="77777777" w:rsidTr="00EE06FB">
        <w:trPr>
          <w:trHeight w:val="14"/>
        </w:trPr>
        <w:tc>
          <w:tcPr>
            <w:tcW w:w="83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8A3F9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Classification Type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3F82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Pulmonary TB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0C9C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235 (72.3) 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0DB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57 (17.5) 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36A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33 (10.2)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4E655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</w:t>
            </w:r>
          </w:p>
        </w:tc>
      </w:tr>
      <w:tr w:rsidR="0015188E" w:rsidRPr="004F7FD2" w14:paraId="15BCBC2A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B16C301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F852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Extrapulmonary TB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3E7A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 (56)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9C3F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 (26)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F321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(18)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BCD157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34E68715" w14:textId="77777777" w:rsidTr="00EE06FB">
        <w:trPr>
          <w:trHeight w:val="14"/>
        </w:trPr>
        <w:tc>
          <w:tcPr>
            <w:tcW w:w="838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48B5381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Sputum Type</w:t>
            </w:r>
          </w:p>
        </w:tc>
        <w:tc>
          <w:tcPr>
            <w:tcW w:w="8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30D6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6BB2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213 (72) </w:t>
            </w:r>
          </w:p>
        </w:tc>
        <w:tc>
          <w:tcPr>
            <w:tcW w:w="102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3926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55 (18.6) </w:t>
            </w:r>
          </w:p>
        </w:tc>
        <w:tc>
          <w:tcPr>
            <w:tcW w:w="90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2419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 (9.5) </w:t>
            </w:r>
          </w:p>
        </w:tc>
        <w:tc>
          <w:tcPr>
            <w:tcW w:w="44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9CE3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0.107</w:t>
            </w:r>
          </w:p>
        </w:tc>
      </w:tr>
      <w:tr w:rsidR="0015188E" w:rsidRPr="004F7FD2" w14:paraId="5EE58C1C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AD9099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F0D1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6668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 (63.3)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6D8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(19)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0A3D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(17.7)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CBFA338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443DC959" w14:textId="77777777" w:rsidTr="00EE06FB">
        <w:trPr>
          <w:trHeight w:val="14"/>
        </w:trPr>
        <w:tc>
          <w:tcPr>
            <w:tcW w:w="838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73CF640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 Status</w:t>
            </w:r>
          </w:p>
        </w:tc>
        <w:tc>
          <w:tcPr>
            <w:tcW w:w="8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B430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Hospitalized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8575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(47.6) </w:t>
            </w:r>
          </w:p>
        </w:tc>
        <w:tc>
          <w:tcPr>
            <w:tcW w:w="102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A230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(26.2) </w:t>
            </w:r>
          </w:p>
        </w:tc>
        <w:tc>
          <w:tcPr>
            <w:tcW w:w="90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C641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(26.2) </w:t>
            </w:r>
          </w:p>
        </w:tc>
        <w:tc>
          <w:tcPr>
            <w:tcW w:w="44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9C02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15188E" w:rsidRPr="004F7FD2" w14:paraId="36661931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1624642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0D2D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Outpatient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177E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243 (73)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13B1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 (17.7)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52C2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 (9.3)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2C18DB4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182D3EF2" w14:textId="77777777" w:rsidTr="00EE06FB">
        <w:trPr>
          <w:trHeight w:val="14"/>
        </w:trPr>
        <w:tc>
          <w:tcPr>
            <w:tcW w:w="838" w:type="pct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14:paraId="05E14EBC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Category of Treatment</w:t>
            </w:r>
          </w:p>
        </w:tc>
        <w:tc>
          <w:tcPr>
            <w:tcW w:w="8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4549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C3D5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246 (71.9) </w:t>
            </w:r>
          </w:p>
        </w:tc>
        <w:tc>
          <w:tcPr>
            <w:tcW w:w="102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92B4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 (17.5) </w:t>
            </w:r>
          </w:p>
        </w:tc>
        <w:tc>
          <w:tcPr>
            <w:tcW w:w="90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D270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 (10.5) </w:t>
            </w:r>
          </w:p>
        </w:tc>
        <w:tc>
          <w:tcPr>
            <w:tcW w:w="44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04BA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0.328</w:t>
            </w:r>
          </w:p>
        </w:tc>
      </w:tr>
      <w:tr w:rsidR="0015188E" w:rsidRPr="004F7FD2" w14:paraId="63911E2E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AD488A2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6399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Default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DFFD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(45.5)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CCF8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(36.4)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1AB1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(18.2)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A0CAE8C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0794AAD7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13FA51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A5FE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Retreatment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BDD1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(50)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CBC5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(25)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4465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(25)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1C0AC08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3219DD22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D6ABE5D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E1D5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Relapse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7F85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(66.7)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F4AC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(33.3)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3EC6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(0)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0F13F65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1C14DE06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5453A38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3A27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Failure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D2C5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(66.7)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98ED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(33.3)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68E8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(0)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5085796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2D501D77" w14:textId="77777777" w:rsidTr="00EE06FB">
        <w:trPr>
          <w:trHeight w:val="14"/>
        </w:trPr>
        <w:tc>
          <w:tcPr>
            <w:tcW w:w="838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7965F6C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Substance Use</w:t>
            </w:r>
          </w:p>
        </w:tc>
        <w:tc>
          <w:tcPr>
            <w:tcW w:w="8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AADF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F16D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225 (70.8) </w:t>
            </w:r>
          </w:p>
        </w:tc>
        <w:tc>
          <w:tcPr>
            <w:tcW w:w="102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FDC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58 (18.2) </w:t>
            </w:r>
          </w:p>
        </w:tc>
        <w:tc>
          <w:tcPr>
            <w:tcW w:w="90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9350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 (11) </w:t>
            </w:r>
          </w:p>
        </w:tc>
        <w:tc>
          <w:tcPr>
            <w:tcW w:w="44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2ADC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0.823</w:t>
            </w:r>
          </w:p>
        </w:tc>
      </w:tr>
      <w:tr w:rsidR="0015188E" w:rsidRPr="004F7FD2" w14:paraId="6269C1E9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58730E0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E8A0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27A7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38 (66.7)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103B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(21.1)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63C1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(12.3)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7339F0F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4F52BA6F" w14:textId="77777777" w:rsidTr="00EE06FB">
        <w:trPr>
          <w:trHeight w:val="14"/>
        </w:trPr>
        <w:tc>
          <w:tcPr>
            <w:tcW w:w="838" w:type="pct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14:paraId="0E410215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History of Mental Illness</w:t>
            </w:r>
          </w:p>
        </w:tc>
        <w:tc>
          <w:tcPr>
            <w:tcW w:w="8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8B76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11AB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255 (71) </w:t>
            </w:r>
          </w:p>
        </w:tc>
        <w:tc>
          <w:tcPr>
            <w:tcW w:w="102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CB3B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67 (18.7) </w:t>
            </w:r>
          </w:p>
        </w:tc>
        <w:tc>
          <w:tcPr>
            <w:tcW w:w="90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3E86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37 (10.3) </w:t>
            </w:r>
          </w:p>
        </w:tc>
        <w:tc>
          <w:tcPr>
            <w:tcW w:w="44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54F9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</w:tr>
      <w:tr w:rsidR="0015188E" w:rsidRPr="004F7FD2" w14:paraId="2FD42B48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3C71668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64B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2DD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(50)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C8CC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(18.8)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2F7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(31.3)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FCE13A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2C4A4867" w14:textId="77777777" w:rsidTr="00EE06FB">
        <w:trPr>
          <w:trHeight w:val="14"/>
        </w:trPr>
        <w:tc>
          <w:tcPr>
            <w:tcW w:w="838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8D458A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HIV/TB Coinfection</w:t>
            </w:r>
          </w:p>
        </w:tc>
        <w:tc>
          <w:tcPr>
            <w:tcW w:w="8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BDE9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7A5F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214 (71.6) </w:t>
            </w:r>
          </w:p>
        </w:tc>
        <w:tc>
          <w:tcPr>
            <w:tcW w:w="102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697A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53 (17.7) </w:t>
            </w:r>
          </w:p>
        </w:tc>
        <w:tc>
          <w:tcPr>
            <w:tcW w:w="90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346D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 (10.7) </w:t>
            </w:r>
          </w:p>
        </w:tc>
        <w:tc>
          <w:tcPr>
            <w:tcW w:w="44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21E7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0.482</w:t>
            </w:r>
          </w:p>
        </w:tc>
      </w:tr>
      <w:tr w:rsidR="0015188E" w:rsidRPr="004F7FD2" w14:paraId="54D3BCD7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8C854B6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93EB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9B5B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 (64.5)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A4A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 (22.4)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CBFE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(13.2)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EC3B3C1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2F651D58" w14:textId="77777777" w:rsidTr="00EE06FB">
        <w:trPr>
          <w:trHeight w:val="14"/>
        </w:trPr>
        <w:tc>
          <w:tcPr>
            <w:tcW w:w="838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007A1E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MDR TB</w:t>
            </w:r>
          </w:p>
        </w:tc>
        <w:tc>
          <w:tcPr>
            <w:tcW w:w="8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ADF5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80C6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260 (70.3) </w:t>
            </w:r>
          </w:p>
        </w:tc>
        <w:tc>
          <w:tcPr>
            <w:tcW w:w="102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ED92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 (18.4) </w:t>
            </w:r>
          </w:p>
        </w:tc>
        <w:tc>
          <w:tcPr>
            <w:tcW w:w="90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B202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42 (11.4) </w:t>
            </w:r>
          </w:p>
        </w:tc>
        <w:tc>
          <w:tcPr>
            <w:tcW w:w="44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EADF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0.391</w:t>
            </w:r>
          </w:p>
        </w:tc>
      </w:tr>
      <w:tr w:rsidR="0015188E" w:rsidRPr="004F7FD2" w14:paraId="65300BF6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523728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F89C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5D86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(60)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CA40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(40)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DAA7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(0)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2A23DF7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77985A75" w14:textId="77777777" w:rsidTr="00EE06FB">
        <w:trPr>
          <w:trHeight w:val="14"/>
        </w:trPr>
        <w:tc>
          <w:tcPr>
            <w:tcW w:w="838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47D765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Phase of treatment</w:t>
            </w:r>
          </w:p>
        </w:tc>
        <w:tc>
          <w:tcPr>
            <w:tcW w:w="8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47A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Initiation Phase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FB21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 (65.6) </w:t>
            </w:r>
          </w:p>
        </w:tc>
        <w:tc>
          <w:tcPr>
            <w:tcW w:w="102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DC56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 (19.7) </w:t>
            </w:r>
          </w:p>
        </w:tc>
        <w:tc>
          <w:tcPr>
            <w:tcW w:w="90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9452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 (14.6) </w:t>
            </w:r>
          </w:p>
        </w:tc>
        <w:tc>
          <w:tcPr>
            <w:tcW w:w="44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C41C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0.148</w:t>
            </w:r>
          </w:p>
        </w:tc>
      </w:tr>
      <w:tr w:rsidR="0015188E" w:rsidRPr="004F7FD2" w14:paraId="6AB20F6A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AD3371C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09B6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Continuation Phase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4B1C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160 (73.4)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294B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39 (17.9)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FDF6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 (8.7)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180866E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4232EAF6" w14:textId="77777777" w:rsidTr="00EE06FB">
        <w:trPr>
          <w:trHeight w:val="14"/>
        </w:trPr>
        <w:tc>
          <w:tcPr>
            <w:tcW w:w="838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0638A3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BMI</w:t>
            </w:r>
          </w:p>
        </w:tc>
        <w:tc>
          <w:tcPr>
            <w:tcW w:w="8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AAF8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Normal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B93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121 (73.8) </w:t>
            </w:r>
          </w:p>
        </w:tc>
        <w:tc>
          <w:tcPr>
            <w:tcW w:w="102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897B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33 (20.1) </w:t>
            </w:r>
          </w:p>
        </w:tc>
        <w:tc>
          <w:tcPr>
            <w:tcW w:w="90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171D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(6.1) </w:t>
            </w:r>
          </w:p>
        </w:tc>
        <w:tc>
          <w:tcPr>
            <w:tcW w:w="44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8EE0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15188E" w:rsidRPr="004F7FD2" w14:paraId="19409E31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66CB310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4289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Underweight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2D74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 (57.1)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9102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(16.3)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F0B6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 (26.5)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1BD610A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2B7A6F6A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F01844F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A19D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Overweight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F8D9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 (74.4)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7D7D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(20.9)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0A6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(4.7)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B9A59F9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6149DF04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310F3B4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EABB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Obesity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AD1A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(47.6)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7585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(28.6)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3632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(23.8)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78415EC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18DECFBF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9FD85F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B1E4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3FE8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72 (73.5)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9D72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(14.3)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E321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(12.2)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D5B0BC2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03B155C5" w14:textId="77777777" w:rsidTr="00EE06FB">
        <w:trPr>
          <w:trHeight w:val="14"/>
        </w:trPr>
        <w:tc>
          <w:tcPr>
            <w:tcW w:w="838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6D49AB2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 of illness</w:t>
            </w:r>
          </w:p>
        </w:tc>
        <w:tc>
          <w:tcPr>
            <w:tcW w:w="8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5D02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&lt;=4 Weeks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CE00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66 (60) </w:t>
            </w:r>
          </w:p>
        </w:tc>
        <w:tc>
          <w:tcPr>
            <w:tcW w:w="102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949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 (22.7) </w:t>
            </w:r>
          </w:p>
        </w:tc>
        <w:tc>
          <w:tcPr>
            <w:tcW w:w="90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63B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 (17.3) </w:t>
            </w:r>
          </w:p>
        </w:tc>
        <w:tc>
          <w:tcPr>
            <w:tcW w:w="44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D697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</w:tr>
      <w:tr w:rsidR="0015188E" w:rsidRPr="004F7FD2" w14:paraId="6501420F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5342428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F835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&gt;4 Weeks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F5BF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197 (74.3) </w:t>
            </w:r>
          </w:p>
        </w:tc>
        <w:tc>
          <w:tcPr>
            <w:tcW w:w="10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A131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(17) 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9191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 (8.7) </w:t>
            </w:r>
          </w:p>
        </w:tc>
        <w:tc>
          <w:tcPr>
            <w:tcW w:w="4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E224D6D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7414E9A9" w14:textId="77777777" w:rsidTr="00EE06FB">
        <w:trPr>
          <w:trHeight w:val="14"/>
        </w:trPr>
        <w:tc>
          <w:tcPr>
            <w:tcW w:w="838" w:type="pct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14:paraId="7C503620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Level of Social Support</w:t>
            </w:r>
          </w:p>
        </w:tc>
        <w:tc>
          <w:tcPr>
            <w:tcW w:w="8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736B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Poor Social Support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AB36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65 (58) </w:t>
            </w:r>
          </w:p>
        </w:tc>
        <w:tc>
          <w:tcPr>
            <w:tcW w:w="102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FA34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 (24.1) </w:t>
            </w:r>
          </w:p>
        </w:tc>
        <w:tc>
          <w:tcPr>
            <w:tcW w:w="90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7096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(17.9) </w:t>
            </w:r>
          </w:p>
        </w:tc>
        <w:tc>
          <w:tcPr>
            <w:tcW w:w="44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0036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15188E" w:rsidRPr="004F7FD2" w14:paraId="60195CD0" w14:textId="77777777" w:rsidTr="00EE06FB">
        <w:trPr>
          <w:trHeight w:val="281"/>
        </w:trPr>
        <w:tc>
          <w:tcPr>
            <w:tcW w:w="838" w:type="pct"/>
            <w:vMerge/>
            <w:tcBorders>
              <w:left w:val="nil"/>
              <w:right w:val="nil"/>
            </w:tcBorders>
            <w:vAlign w:val="center"/>
            <w:hideMark/>
          </w:tcPr>
          <w:p w14:paraId="6154F4A0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7E43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Strong Social Support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858B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198 (75.3) </w:t>
            </w:r>
          </w:p>
        </w:tc>
        <w:tc>
          <w:tcPr>
            <w:tcW w:w="102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D79F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43 (16.3) </w:t>
            </w:r>
          </w:p>
        </w:tc>
        <w:tc>
          <w:tcPr>
            <w:tcW w:w="90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DC75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 (8.4) </w:t>
            </w:r>
          </w:p>
        </w:tc>
        <w:tc>
          <w:tcPr>
            <w:tcW w:w="441" w:type="pct"/>
            <w:vMerge/>
            <w:tcBorders>
              <w:left w:val="nil"/>
              <w:right w:val="nil"/>
            </w:tcBorders>
            <w:vAlign w:val="center"/>
            <w:hideMark/>
          </w:tcPr>
          <w:p w14:paraId="40AA4B59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88E" w:rsidRPr="004F7FD2" w14:paraId="615461DA" w14:textId="77777777" w:rsidTr="00EE06FB">
        <w:trPr>
          <w:trHeight w:val="14"/>
        </w:trPr>
        <w:tc>
          <w:tcPr>
            <w:tcW w:w="838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A7C57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Medication Adherence</w:t>
            </w:r>
          </w:p>
        </w:tc>
        <w:tc>
          <w:tcPr>
            <w:tcW w:w="8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FB35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Adherent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05C9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247 (72.6) </w:t>
            </w:r>
          </w:p>
        </w:tc>
        <w:tc>
          <w:tcPr>
            <w:tcW w:w="102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A838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57 (16.8) </w:t>
            </w:r>
          </w:p>
        </w:tc>
        <w:tc>
          <w:tcPr>
            <w:tcW w:w="90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28A8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 (10.6) </w:t>
            </w:r>
          </w:p>
        </w:tc>
        <w:tc>
          <w:tcPr>
            <w:tcW w:w="441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BDB3" w14:textId="77777777" w:rsidR="0015188E" w:rsidRPr="004F7FD2" w:rsidRDefault="0015188E" w:rsidP="00EA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15188E" w:rsidRPr="004F7FD2" w14:paraId="49C7A5AF" w14:textId="77777777" w:rsidTr="00EE06FB">
        <w:trPr>
          <w:trHeight w:val="14"/>
        </w:trPr>
        <w:tc>
          <w:tcPr>
            <w:tcW w:w="8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3AE2A0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50CAF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Non-Adherent</w:t>
            </w:r>
          </w:p>
        </w:tc>
        <w:tc>
          <w:tcPr>
            <w:tcW w:w="9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47974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 (45.7) </w:t>
            </w:r>
          </w:p>
        </w:tc>
        <w:tc>
          <w:tcPr>
            <w:tcW w:w="102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435DA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 (37.1) </w:t>
            </w:r>
          </w:p>
        </w:tc>
        <w:tc>
          <w:tcPr>
            <w:tcW w:w="90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2B673" w14:textId="77777777" w:rsidR="0015188E" w:rsidRPr="004F7FD2" w:rsidRDefault="0015188E" w:rsidP="00EA24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4F7FD2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(17.1) </w:t>
            </w:r>
          </w:p>
        </w:tc>
        <w:tc>
          <w:tcPr>
            <w:tcW w:w="44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6E33D8" w14:textId="77777777" w:rsidR="0015188E" w:rsidRPr="004F7FD2" w:rsidRDefault="0015188E" w:rsidP="00EA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2BF79B" w14:textId="77777777" w:rsidR="0015188E" w:rsidRDefault="0015188E" w:rsidP="00EA2405">
      <w:pPr>
        <w:spacing w:line="240" w:lineRule="auto"/>
        <w:rPr>
          <w:b/>
          <w:bCs/>
          <w:szCs w:val="24"/>
        </w:rPr>
      </w:pPr>
    </w:p>
    <w:p w14:paraId="4759805A" w14:textId="3D844558" w:rsidR="0015188E" w:rsidRDefault="0015188E" w:rsidP="00EA2405">
      <w:pPr>
        <w:spacing w:line="240" w:lineRule="auto"/>
      </w:pPr>
    </w:p>
    <w:p w14:paraId="4E2D0AD9" w14:textId="77777777" w:rsidR="00C0367A" w:rsidRPr="00C0367A" w:rsidRDefault="00C0367A" w:rsidP="00EA2405">
      <w:pPr>
        <w:spacing w:line="240" w:lineRule="auto"/>
        <w:rPr>
          <w:rFonts w:ascii="Gill Sans MT" w:hAnsi="Gill Sans MT"/>
        </w:rPr>
      </w:pPr>
    </w:p>
    <w:sectPr w:rsidR="00C0367A" w:rsidRPr="00C0367A" w:rsidSect="001518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1AF0"/>
    <w:multiLevelType w:val="hybridMultilevel"/>
    <w:tmpl w:val="8722C032"/>
    <w:lvl w:ilvl="0" w:tplc="B966FC44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1830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NjE2tTQ1NTU0NLdQ0lEKTi0uzszPAykwqgUABHP28ywAAAA="/>
  </w:docVars>
  <w:rsids>
    <w:rsidRoot w:val="0015188E"/>
    <w:rsid w:val="000F0560"/>
    <w:rsid w:val="0015188E"/>
    <w:rsid w:val="005749FE"/>
    <w:rsid w:val="005F6AD0"/>
    <w:rsid w:val="00AC7C1C"/>
    <w:rsid w:val="00C0367A"/>
    <w:rsid w:val="00EA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7C9D"/>
  <w15:chartTrackingRefBased/>
  <w15:docId w15:val="{9C8E8525-2A49-4FD4-84ED-5570448D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C0367A"/>
    <w:pPr>
      <w:spacing w:after="0" w:line="480" w:lineRule="auto"/>
      <w:jc w:val="both"/>
      <w:outlineLvl w:val="1"/>
    </w:pPr>
    <w:rPr>
      <w:rFonts w:ascii="Times New Roman" w:eastAsia="SimSun" w:hAnsi="Times New Roman" w:cs="Times New Roman"/>
      <w:b/>
      <w:bCs/>
      <w:iCs/>
      <w:spacing w:val="15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5188E"/>
    <w:pPr>
      <w:spacing w:after="120" w:line="360" w:lineRule="auto"/>
      <w:ind w:left="720"/>
      <w:contextualSpacing/>
      <w:jc w:val="both"/>
    </w:pPr>
    <w:rPr>
      <w:rFonts w:ascii="Times New Roman" w:eastAsia="SimSun" w:hAnsi="Times New Roman" w:cs="SimSun"/>
      <w:sz w:val="24"/>
      <w:lang w:val="fr-FR"/>
    </w:rPr>
  </w:style>
  <w:style w:type="paragraph" w:styleId="Caption">
    <w:name w:val="caption"/>
    <w:basedOn w:val="Normal"/>
    <w:next w:val="Normal"/>
    <w:uiPriority w:val="35"/>
    <w:unhideWhenUsed/>
    <w:qFormat/>
    <w:rsid w:val="0015188E"/>
    <w:pPr>
      <w:spacing w:after="200" w:line="240" w:lineRule="auto"/>
      <w:jc w:val="both"/>
    </w:pPr>
    <w:rPr>
      <w:rFonts w:ascii="Times New Roman" w:eastAsia="SimSun" w:hAnsi="Times New Roman" w:cs="SimSun"/>
      <w:i/>
      <w:iCs/>
      <w:color w:val="44546A" w:themeColor="text2"/>
      <w:sz w:val="18"/>
      <w:szCs w:val="18"/>
      <w:lang w:val="fr-FR"/>
    </w:rPr>
  </w:style>
  <w:style w:type="character" w:customStyle="1" w:styleId="ListParagraphChar">
    <w:name w:val="List Paragraph Char"/>
    <w:link w:val="ListParagraph"/>
    <w:uiPriority w:val="34"/>
    <w:rsid w:val="0015188E"/>
    <w:rPr>
      <w:rFonts w:ascii="Times New Roman" w:eastAsia="SimSun" w:hAnsi="Times New Roman" w:cs="SimSun"/>
      <w:sz w:val="24"/>
      <w:lang w:val="fr-FR"/>
    </w:rPr>
  </w:style>
  <w:style w:type="character" w:customStyle="1" w:styleId="Heading2Char">
    <w:name w:val="Heading 2 Char"/>
    <w:basedOn w:val="DefaultParagraphFont"/>
    <w:link w:val="Heading2"/>
    <w:rsid w:val="00C0367A"/>
    <w:rPr>
      <w:rFonts w:ascii="Times New Roman" w:eastAsia="SimSun" w:hAnsi="Times New Roman" w:cs="Times New Roman"/>
      <w:b/>
      <w:bCs/>
      <w:iCs/>
      <w:spacing w:val="15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C0367A"/>
    <w:pPr>
      <w:spacing w:after="0" w:line="240" w:lineRule="auto"/>
    </w:pPr>
    <w:rPr>
      <w:rFonts w:eastAsia="SimSun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user9325</dc:creator>
  <cp:keywords/>
  <dc:description/>
  <cp:lastModifiedBy>Dr. JN Siewe Fodjo</cp:lastModifiedBy>
  <cp:revision>6</cp:revision>
  <dcterms:created xsi:type="dcterms:W3CDTF">2022-09-24T06:25:00Z</dcterms:created>
  <dcterms:modified xsi:type="dcterms:W3CDTF">2022-10-14T09:12:00Z</dcterms:modified>
</cp:coreProperties>
</file>