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F8B9" w14:textId="77777777" w:rsidR="00B84320" w:rsidRPr="00B00F3A" w:rsidRDefault="00B84320" w:rsidP="00B00F3A">
      <w:pPr>
        <w:spacing w:line="360" w:lineRule="auto"/>
        <w:rPr>
          <w:rFonts w:asciiTheme="minorHAnsi" w:hAnsiTheme="minorHAnsi" w:cstheme="minorHAnsi"/>
          <w:b/>
          <w:bCs/>
          <w:sz w:val="22"/>
          <w:szCs w:val="22"/>
        </w:rPr>
      </w:pPr>
      <w:r w:rsidRPr="00B00F3A">
        <w:rPr>
          <w:rFonts w:asciiTheme="minorHAnsi" w:hAnsiTheme="minorHAnsi" w:cstheme="minorHAnsi"/>
          <w:b/>
          <w:bCs/>
          <w:sz w:val="22"/>
          <w:szCs w:val="22"/>
          <w:lang w:val="en-US"/>
        </w:rPr>
        <w:t>The future of meat and dairy consumption in the UK: exploring different policy scenarios to meet net zero targets and improve population health</w:t>
      </w:r>
    </w:p>
    <w:p w14:paraId="73A3F13B" w14:textId="1E5C99D1" w:rsidR="00CE5915" w:rsidRPr="00B00F3A" w:rsidRDefault="00CE5915" w:rsidP="00B00F3A">
      <w:pPr>
        <w:spacing w:line="360" w:lineRule="auto"/>
        <w:rPr>
          <w:rFonts w:asciiTheme="minorHAnsi" w:hAnsiTheme="minorHAnsi" w:cstheme="minorHAnsi"/>
          <w:sz w:val="22"/>
          <w:szCs w:val="22"/>
        </w:rPr>
      </w:pPr>
    </w:p>
    <w:p w14:paraId="61859AC6" w14:textId="61D78006" w:rsidR="00B84320" w:rsidRPr="00B00F3A" w:rsidRDefault="00B84320" w:rsidP="00B00F3A">
      <w:pPr>
        <w:spacing w:line="360" w:lineRule="auto"/>
        <w:rPr>
          <w:rFonts w:asciiTheme="minorHAnsi" w:hAnsiTheme="minorHAnsi" w:cstheme="minorHAnsi"/>
          <w:b/>
          <w:bCs/>
          <w:sz w:val="22"/>
          <w:szCs w:val="22"/>
        </w:rPr>
      </w:pPr>
      <w:r w:rsidRPr="00B00F3A">
        <w:rPr>
          <w:rFonts w:asciiTheme="minorHAnsi" w:hAnsiTheme="minorHAnsi" w:cstheme="minorHAnsi"/>
          <w:b/>
          <w:bCs/>
          <w:sz w:val="22"/>
          <w:szCs w:val="22"/>
        </w:rPr>
        <w:t>Appendix 1</w:t>
      </w:r>
    </w:p>
    <w:p w14:paraId="23575E24" w14:textId="69C35D7F" w:rsidR="00B84320" w:rsidRPr="00B00F3A" w:rsidRDefault="00B84320" w:rsidP="00B00F3A">
      <w:pPr>
        <w:spacing w:line="360" w:lineRule="auto"/>
        <w:rPr>
          <w:rFonts w:asciiTheme="minorHAnsi" w:hAnsiTheme="minorHAnsi" w:cstheme="minorHAnsi"/>
          <w:sz w:val="22"/>
          <w:szCs w:val="22"/>
        </w:rPr>
      </w:pPr>
    </w:p>
    <w:p w14:paraId="06E6C9DA" w14:textId="35D825CF" w:rsidR="00B84320" w:rsidRPr="00B00F3A" w:rsidRDefault="00B84320" w:rsidP="00B00F3A">
      <w:pPr>
        <w:spacing w:line="360" w:lineRule="auto"/>
        <w:rPr>
          <w:rFonts w:asciiTheme="minorHAnsi" w:hAnsiTheme="minorHAnsi" w:cstheme="minorHAnsi"/>
          <w:b/>
          <w:bCs/>
          <w:sz w:val="22"/>
          <w:szCs w:val="22"/>
        </w:rPr>
      </w:pPr>
      <w:r w:rsidRPr="00B00F3A">
        <w:rPr>
          <w:rFonts w:asciiTheme="minorHAnsi" w:hAnsiTheme="minorHAnsi" w:cstheme="minorHAnsi"/>
          <w:b/>
          <w:bCs/>
          <w:sz w:val="22"/>
          <w:szCs w:val="22"/>
        </w:rPr>
        <w:t>Fiscal scenario method</w:t>
      </w:r>
    </w:p>
    <w:p w14:paraId="402F56C8" w14:textId="732115AA" w:rsidR="00B84320" w:rsidRPr="00B00F3A" w:rsidRDefault="00B84320" w:rsidP="00B00F3A">
      <w:pPr>
        <w:spacing w:line="360" w:lineRule="auto"/>
        <w:rPr>
          <w:rFonts w:asciiTheme="minorHAnsi" w:hAnsiTheme="minorHAnsi" w:cstheme="minorHAnsi"/>
          <w:sz w:val="22"/>
          <w:szCs w:val="22"/>
        </w:rPr>
      </w:pPr>
    </w:p>
    <w:p w14:paraId="26B3CE1F" w14:textId="62EE6B3D" w:rsidR="00B84320" w:rsidRPr="00B00F3A" w:rsidRDefault="00B84320" w:rsidP="00B00F3A">
      <w:pPr>
        <w:spacing w:line="360" w:lineRule="auto"/>
        <w:rPr>
          <w:rFonts w:asciiTheme="minorHAnsi" w:hAnsiTheme="minorHAnsi" w:cstheme="minorHAnsi"/>
          <w:color w:val="000000" w:themeColor="text1"/>
          <w:sz w:val="22"/>
          <w:szCs w:val="22"/>
        </w:rPr>
      </w:pPr>
      <w:r w:rsidRPr="00B00F3A">
        <w:rPr>
          <w:rFonts w:asciiTheme="minorHAnsi" w:hAnsiTheme="minorHAnsi" w:cstheme="minorHAnsi"/>
          <w:color w:val="000000" w:themeColor="text1"/>
          <w:sz w:val="22"/>
          <w:szCs w:val="22"/>
        </w:rPr>
        <w:t xml:space="preserve">To calculate the change in meat, dairy and fruit and vegetable consumption </w:t>
      </w:r>
      <w:proofErr w:type="gramStart"/>
      <w:r w:rsidRPr="00B00F3A">
        <w:rPr>
          <w:rFonts w:asciiTheme="minorHAnsi" w:hAnsiTheme="minorHAnsi" w:cstheme="minorHAnsi"/>
          <w:color w:val="000000" w:themeColor="text1"/>
          <w:sz w:val="22"/>
          <w:szCs w:val="22"/>
        </w:rPr>
        <w:t>as a consequence of</w:t>
      </w:r>
      <w:proofErr w:type="gramEnd"/>
      <w:r w:rsidRPr="00B00F3A">
        <w:rPr>
          <w:rFonts w:asciiTheme="minorHAnsi" w:hAnsiTheme="minorHAnsi" w:cstheme="minorHAnsi"/>
          <w:color w:val="000000" w:themeColor="text1"/>
          <w:sz w:val="22"/>
          <w:szCs w:val="22"/>
        </w:rPr>
        <w:t xml:space="preserve"> changed prices, we used UK specific price elasticities estimated by Defra using 2009 Family Food data (</w:t>
      </w:r>
      <w:r w:rsidR="000F4D3F">
        <w:rPr>
          <w:rFonts w:asciiTheme="minorHAnsi" w:hAnsiTheme="minorHAnsi" w:cstheme="minorHAnsi"/>
          <w:color w:val="000000" w:themeColor="text1"/>
          <w:sz w:val="22"/>
          <w:szCs w:val="22"/>
        </w:rPr>
        <w:t>1</w:t>
      </w:r>
      <w:r w:rsidRPr="00B00F3A">
        <w:rPr>
          <w:rFonts w:asciiTheme="minorHAnsi" w:hAnsiTheme="minorHAnsi" w:cstheme="minorHAnsi"/>
          <w:color w:val="000000" w:themeColor="text1"/>
          <w:sz w:val="22"/>
          <w:szCs w:val="22"/>
        </w:rPr>
        <w:t xml:space="preserve">). Compensated unconditional price elasticities were available for the whole sample and for the lowest quintile of equivalised household income; uncompensated unconditional price elasticities, which are more disaggregated, were only available for the whole sample.  For the uncompensated unconditional price </w:t>
      </w:r>
      <w:proofErr w:type="gramStart"/>
      <w:r w:rsidRPr="00B00F3A">
        <w:rPr>
          <w:rFonts w:asciiTheme="minorHAnsi" w:hAnsiTheme="minorHAnsi" w:cstheme="minorHAnsi"/>
          <w:color w:val="000000" w:themeColor="text1"/>
          <w:sz w:val="22"/>
          <w:szCs w:val="22"/>
        </w:rPr>
        <w:t>elasticities</w:t>
      </w:r>
      <w:proofErr w:type="gramEnd"/>
      <w:r w:rsidRPr="00B00F3A">
        <w:rPr>
          <w:rFonts w:asciiTheme="minorHAnsi" w:hAnsiTheme="minorHAnsi" w:cstheme="minorHAnsi"/>
          <w:color w:val="000000" w:themeColor="text1"/>
          <w:sz w:val="22"/>
          <w:szCs w:val="22"/>
        </w:rPr>
        <w:t xml:space="preserve"> we mapped the elasticities to the food groups in our dietary analyses as follows:  beef, pork, sheep, chicken, dairy (weighted sum of milk, cream, and other dairy), fruit (weighted sum of fresh fruit and tinned and dried fruit) and vegetables (weighted sum of fresh vegetables and canned vegetables). Average weighted price elasticities are shown in </w:t>
      </w:r>
      <w:r w:rsidRPr="00B00F3A">
        <w:rPr>
          <w:rFonts w:asciiTheme="minorHAnsi" w:hAnsiTheme="minorHAnsi" w:cstheme="minorHAnsi"/>
          <w:b/>
          <w:bCs/>
          <w:color w:val="000000" w:themeColor="text1"/>
          <w:sz w:val="22"/>
          <w:szCs w:val="22"/>
        </w:rPr>
        <w:t xml:space="preserve">Table </w:t>
      </w:r>
      <w:r w:rsidR="00065321">
        <w:rPr>
          <w:rFonts w:asciiTheme="minorHAnsi" w:hAnsiTheme="minorHAnsi" w:cstheme="minorHAnsi"/>
          <w:b/>
          <w:bCs/>
          <w:color w:val="000000" w:themeColor="text1"/>
          <w:sz w:val="22"/>
          <w:szCs w:val="22"/>
        </w:rPr>
        <w:t>1</w:t>
      </w:r>
      <w:r w:rsidRPr="00B00F3A">
        <w:rPr>
          <w:rFonts w:asciiTheme="minorHAnsi" w:hAnsiTheme="minorHAnsi" w:cstheme="minorHAnsi"/>
          <w:b/>
          <w:bCs/>
          <w:color w:val="000000" w:themeColor="text1"/>
          <w:sz w:val="22"/>
          <w:szCs w:val="22"/>
        </w:rPr>
        <w:t>S</w:t>
      </w:r>
      <w:r w:rsidRPr="00B00F3A">
        <w:rPr>
          <w:rFonts w:asciiTheme="minorHAnsi" w:hAnsiTheme="minorHAnsi" w:cstheme="minorHAnsi"/>
          <w:color w:val="000000" w:themeColor="text1"/>
          <w:sz w:val="22"/>
          <w:szCs w:val="22"/>
        </w:rPr>
        <w:t>. We assume that price responsiveness remains the same over the study period. For each food item the change in consumption was obtained by the following formula:</w:t>
      </w:r>
    </w:p>
    <w:p w14:paraId="5AF743F1" w14:textId="77777777" w:rsidR="00B84320" w:rsidRPr="00B00F3A" w:rsidRDefault="00B84320" w:rsidP="00B00F3A">
      <w:pPr>
        <w:spacing w:line="360" w:lineRule="auto"/>
        <w:jc w:val="center"/>
        <w:rPr>
          <w:rFonts w:asciiTheme="minorHAnsi" w:hAnsiTheme="minorHAnsi" w:cstheme="minorHAnsi"/>
          <w:i/>
          <w:sz w:val="22"/>
          <w:szCs w:val="22"/>
        </w:rPr>
      </w:pPr>
      <w:r w:rsidRPr="00B00F3A">
        <w:rPr>
          <w:rFonts w:asciiTheme="minorHAnsi" w:hAnsiTheme="minorHAnsi" w:cstheme="minorHAnsi"/>
          <w:color w:val="000000" w:themeColor="text1"/>
          <w:sz w:val="22"/>
          <w:szCs w:val="22"/>
        </w:rPr>
        <w:sym w:font="Symbol" w:char="F044"/>
      </w:r>
      <w:r w:rsidRPr="00B00F3A">
        <w:rPr>
          <w:rFonts w:asciiTheme="minorHAnsi" w:hAnsiTheme="minorHAnsi" w:cstheme="minorHAnsi"/>
          <w:i/>
          <w:iCs/>
          <w:color w:val="000000" w:themeColor="text1"/>
          <w:sz w:val="22"/>
          <w:szCs w:val="22"/>
        </w:rPr>
        <w:t>d</w:t>
      </w:r>
      <w:r w:rsidRPr="00B00F3A">
        <w:rPr>
          <w:rFonts w:asciiTheme="minorHAnsi" w:hAnsiTheme="minorHAnsi" w:cstheme="minorHAnsi"/>
          <w:i/>
          <w:iCs/>
          <w:color w:val="000000" w:themeColor="text1"/>
          <w:sz w:val="22"/>
          <w:szCs w:val="22"/>
          <w:vertAlign w:val="subscript"/>
        </w:rPr>
        <w:t>i</w:t>
      </w:r>
      <w:r w:rsidRPr="00B00F3A">
        <w:rPr>
          <w:rFonts w:asciiTheme="minorHAnsi" w:hAnsiTheme="minorHAnsi" w:cstheme="minorHAnsi"/>
          <w:color w:val="000000" w:themeColor="text1"/>
          <w:sz w:val="22"/>
          <w:szCs w:val="22"/>
        </w:rPr>
        <w:t xml:space="preserve"> = </w:t>
      </w:r>
      <w:r w:rsidRPr="00B00F3A">
        <w:rPr>
          <w:rFonts w:asciiTheme="minorHAnsi" w:hAnsiTheme="minorHAnsi" w:cstheme="minorHAnsi"/>
          <w:color w:val="000000" w:themeColor="text1"/>
          <w:sz w:val="22"/>
          <w:szCs w:val="22"/>
        </w:rPr>
        <w:sym w:font="Symbol" w:char="F053"/>
      </w:r>
      <w:r w:rsidRPr="00B00F3A">
        <w:rPr>
          <w:rFonts w:asciiTheme="minorHAnsi" w:hAnsiTheme="minorHAnsi" w:cstheme="minorHAnsi"/>
          <w:i/>
          <w:iCs/>
          <w:color w:val="000000" w:themeColor="text1"/>
          <w:sz w:val="22"/>
          <w:szCs w:val="22"/>
          <w:vertAlign w:val="subscript"/>
        </w:rPr>
        <w:t xml:space="preserve">  </w:t>
      </w:r>
      <w:r w:rsidRPr="00B00F3A">
        <w:rPr>
          <w:rFonts w:asciiTheme="minorHAnsi" w:hAnsiTheme="minorHAnsi" w:cstheme="minorHAnsi"/>
          <w:i/>
          <w:iCs/>
          <w:color w:val="000000" w:themeColor="text1"/>
          <w:sz w:val="22"/>
          <w:szCs w:val="22"/>
        </w:rPr>
        <w:t>d</w:t>
      </w:r>
      <w:r w:rsidRPr="00B00F3A">
        <w:rPr>
          <w:rFonts w:asciiTheme="minorHAnsi" w:hAnsiTheme="minorHAnsi" w:cstheme="minorHAnsi"/>
          <w:i/>
          <w:iCs/>
          <w:color w:val="000000" w:themeColor="text1"/>
          <w:sz w:val="22"/>
          <w:szCs w:val="22"/>
          <w:vertAlign w:val="subscript"/>
        </w:rPr>
        <w:t>i</w:t>
      </w:r>
      <w:r w:rsidRPr="00B00F3A">
        <w:rPr>
          <w:rFonts w:asciiTheme="minorHAnsi" w:hAnsiTheme="minorHAnsi" w:cstheme="minorHAnsi"/>
          <w:sz w:val="22"/>
          <w:szCs w:val="22"/>
        </w:rPr>
        <w:t xml:space="preserve"> </w:t>
      </w:r>
      <w:r w:rsidRPr="00B00F3A">
        <w:rPr>
          <w:rFonts w:asciiTheme="minorHAnsi" w:hAnsiTheme="minorHAnsi" w:cstheme="minorHAnsi"/>
          <w:i/>
          <w:iCs/>
          <w:color w:val="000000" w:themeColor="text1"/>
          <w:sz w:val="22"/>
          <w:szCs w:val="22"/>
          <w:vertAlign w:val="subscript"/>
        </w:rPr>
        <w:t xml:space="preserve">* </w:t>
      </w:r>
      <w:r w:rsidRPr="00B00F3A">
        <w:rPr>
          <w:rFonts w:asciiTheme="minorHAnsi" w:hAnsiTheme="minorHAnsi" w:cstheme="minorHAnsi"/>
          <w:color w:val="000000" w:themeColor="text1"/>
          <w:sz w:val="22"/>
          <w:szCs w:val="22"/>
        </w:rPr>
        <w:sym w:font="Symbol" w:char="F044"/>
      </w:r>
      <w:r w:rsidRPr="00B00F3A">
        <w:rPr>
          <w:rFonts w:asciiTheme="minorHAnsi" w:hAnsiTheme="minorHAnsi" w:cstheme="minorHAnsi"/>
          <w:i/>
          <w:iCs/>
          <w:color w:val="000000" w:themeColor="text1"/>
          <w:sz w:val="22"/>
          <w:szCs w:val="22"/>
        </w:rPr>
        <w:t>p</w:t>
      </w:r>
      <w:r w:rsidRPr="00B00F3A">
        <w:rPr>
          <w:rFonts w:asciiTheme="minorHAnsi" w:hAnsiTheme="minorHAnsi" w:cstheme="minorHAnsi"/>
          <w:i/>
          <w:iCs/>
          <w:color w:val="000000" w:themeColor="text1"/>
          <w:sz w:val="22"/>
          <w:szCs w:val="22"/>
          <w:vertAlign w:val="subscript"/>
        </w:rPr>
        <w:t xml:space="preserve">i * </w:t>
      </w:r>
      <m:oMath>
        <m:sSub>
          <m:sSubPr>
            <m:ctrlPr>
              <w:rPr>
                <w:rFonts w:ascii="Cambria Math" w:hAnsi="Cambria Math" w:cstheme="minorHAnsi"/>
                <w:i/>
                <w:sz w:val="22"/>
                <w:szCs w:val="22"/>
              </w:rPr>
            </m:ctrlPr>
          </m:sSubPr>
          <m:e>
            <m:r>
              <w:rPr>
                <w:rFonts w:ascii="Cambria Math" w:hAnsi="Cambria Math" w:cstheme="minorHAnsi"/>
                <w:sz w:val="22"/>
                <w:szCs w:val="22"/>
              </w:rPr>
              <m:t>ε</m:t>
            </m:r>
          </m:e>
          <m:sub>
            <m:r>
              <w:rPr>
                <w:rFonts w:ascii="Cambria Math" w:hAnsi="Cambria Math" w:cstheme="minorHAnsi"/>
                <w:sz w:val="22"/>
                <w:szCs w:val="22"/>
              </w:rPr>
              <m:t>ij</m:t>
            </m:r>
          </m:sub>
        </m:sSub>
      </m:oMath>
    </w:p>
    <w:p w14:paraId="73C9F2C3" w14:textId="0D98D92C" w:rsidR="00B84320" w:rsidRPr="00B00F3A" w:rsidRDefault="00B84320" w:rsidP="00B00F3A">
      <w:pPr>
        <w:spacing w:line="360" w:lineRule="auto"/>
        <w:rPr>
          <w:rFonts w:asciiTheme="minorHAnsi" w:hAnsiTheme="minorHAnsi" w:cstheme="minorHAnsi"/>
          <w:sz w:val="22"/>
          <w:szCs w:val="22"/>
        </w:rPr>
      </w:pPr>
      <w:r w:rsidRPr="00B00F3A">
        <w:rPr>
          <w:rFonts w:asciiTheme="minorHAnsi" w:hAnsiTheme="minorHAnsi" w:cstheme="minorHAnsi"/>
          <w:iCs/>
          <w:sz w:val="22"/>
          <w:szCs w:val="22"/>
        </w:rPr>
        <w:t xml:space="preserve">Where </w:t>
      </w:r>
      <w:r w:rsidRPr="00B00F3A">
        <w:rPr>
          <w:rFonts w:asciiTheme="minorHAnsi" w:hAnsiTheme="minorHAnsi" w:cstheme="minorHAnsi"/>
          <w:color w:val="000000" w:themeColor="text1"/>
          <w:sz w:val="22"/>
          <w:szCs w:val="22"/>
        </w:rPr>
        <w:sym w:font="Symbol" w:char="F044"/>
      </w:r>
      <w:proofErr w:type="gramStart"/>
      <w:r w:rsidRPr="00B00F3A">
        <w:rPr>
          <w:rFonts w:asciiTheme="minorHAnsi" w:hAnsiTheme="minorHAnsi" w:cstheme="minorHAnsi"/>
          <w:i/>
          <w:iCs/>
          <w:color w:val="000000" w:themeColor="text1"/>
          <w:sz w:val="22"/>
          <w:szCs w:val="22"/>
        </w:rPr>
        <w:t>d</w:t>
      </w:r>
      <w:r w:rsidRPr="00B00F3A">
        <w:rPr>
          <w:rFonts w:asciiTheme="minorHAnsi" w:hAnsiTheme="minorHAnsi" w:cstheme="minorHAnsi"/>
          <w:i/>
          <w:iCs/>
          <w:color w:val="000000" w:themeColor="text1"/>
          <w:sz w:val="22"/>
          <w:szCs w:val="22"/>
          <w:vertAlign w:val="subscript"/>
        </w:rPr>
        <w:t xml:space="preserve">i </w:t>
      </w:r>
      <w:r w:rsidRPr="00B00F3A">
        <w:rPr>
          <w:rFonts w:asciiTheme="minorHAnsi" w:hAnsiTheme="minorHAnsi" w:cstheme="minorHAnsi"/>
          <w:sz w:val="22"/>
          <w:szCs w:val="22"/>
        </w:rPr>
        <w:t xml:space="preserve"> and</w:t>
      </w:r>
      <w:proofErr w:type="gramEnd"/>
      <w:r w:rsidRPr="00B00F3A">
        <w:rPr>
          <w:rFonts w:asciiTheme="minorHAnsi" w:hAnsiTheme="minorHAnsi" w:cstheme="minorHAnsi"/>
          <w:sz w:val="22"/>
          <w:szCs w:val="22"/>
        </w:rPr>
        <w:t xml:space="preserve"> </w:t>
      </w:r>
      <w:r w:rsidRPr="00B00F3A">
        <w:rPr>
          <w:rFonts w:asciiTheme="minorHAnsi" w:hAnsiTheme="minorHAnsi" w:cstheme="minorHAnsi"/>
          <w:color w:val="000000" w:themeColor="text1"/>
          <w:sz w:val="22"/>
          <w:szCs w:val="22"/>
        </w:rPr>
        <w:sym w:font="Symbol" w:char="F044"/>
      </w:r>
      <w:r w:rsidRPr="00B00F3A">
        <w:rPr>
          <w:rFonts w:asciiTheme="minorHAnsi" w:hAnsiTheme="minorHAnsi" w:cstheme="minorHAnsi"/>
          <w:i/>
          <w:iCs/>
          <w:color w:val="000000" w:themeColor="text1"/>
          <w:sz w:val="22"/>
          <w:szCs w:val="22"/>
        </w:rPr>
        <w:t>p</w:t>
      </w:r>
      <w:r w:rsidRPr="00B00F3A">
        <w:rPr>
          <w:rFonts w:asciiTheme="minorHAnsi" w:hAnsiTheme="minorHAnsi" w:cstheme="minorHAnsi"/>
          <w:i/>
          <w:iCs/>
          <w:color w:val="000000" w:themeColor="text1"/>
          <w:sz w:val="22"/>
          <w:szCs w:val="22"/>
          <w:vertAlign w:val="subscript"/>
        </w:rPr>
        <w:t xml:space="preserve">i  </w:t>
      </w:r>
      <w:r w:rsidRPr="00B00F3A">
        <w:rPr>
          <w:rFonts w:asciiTheme="minorHAnsi" w:hAnsiTheme="minorHAnsi" w:cstheme="minorHAnsi"/>
          <w:sz w:val="22"/>
          <w:szCs w:val="22"/>
        </w:rPr>
        <w:t>denote percentage changes in demand (</w:t>
      </w:r>
      <w:r w:rsidRPr="00B00F3A">
        <w:rPr>
          <w:rFonts w:asciiTheme="minorHAnsi" w:hAnsiTheme="minorHAnsi" w:cstheme="minorHAnsi"/>
          <w:i/>
          <w:iCs/>
          <w:sz w:val="22"/>
          <w:szCs w:val="22"/>
        </w:rPr>
        <w:t>d</w:t>
      </w:r>
      <w:r w:rsidRPr="00B00F3A">
        <w:rPr>
          <w:rFonts w:asciiTheme="minorHAnsi" w:hAnsiTheme="minorHAnsi" w:cstheme="minorHAnsi"/>
          <w:sz w:val="22"/>
          <w:szCs w:val="22"/>
        </w:rPr>
        <w:t xml:space="preserve">) and price (p) for food item </w:t>
      </w:r>
      <w:proofErr w:type="spellStart"/>
      <w:r w:rsidRPr="00B00F3A">
        <w:rPr>
          <w:rFonts w:asciiTheme="minorHAnsi" w:hAnsiTheme="minorHAnsi" w:cstheme="minorHAnsi"/>
          <w:i/>
          <w:iCs/>
          <w:color w:val="000000" w:themeColor="text1"/>
          <w:sz w:val="22"/>
          <w:szCs w:val="22"/>
          <w:vertAlign w:val="subscript"/>
        </w:rPr>
        <w:t>i</w:t>
      </w:r>
      <w:proofErr w:type="spellEnd"/>
      <w:r w:rsidRPr="00B00F3A">
        <w:rPr>
          <w:rFonts w:asciiTheme="minorHAnsi" w:hAnsiTheme="minorHAnsi" w:cstheme="minorHAnsi"/>
          <w:i/>
          <w:iCs/>
          <w:color w:val="000000" w:themeColor="text1"/>
          <w:sz w:val="22"/>
          <w:szCs w:val="22"/>
          <w:vertAlign w:val="subscript"/>
        </w:rPr>
        <w:t xml:space="preserve"> , </w:t>
      </w:r>
      <w:r w:rsidRPr="00B00F3A">
        <w:rPr>
          <w:rFonts w:asciiTheme="minorHAnsi" w:hAnsiTheme="minorHAnsi" w:cstheme="minorHAnsi"/>
          <w:color w:val="000000" w:themeColor="text1"/>
          <w:sz w:val="22"/>
          <w:szCs w:val="22"/>
        </w:rPr>
        <w:t>and</w:t>
      </w:r>
      <w:r w:rsidRPr="00B00F3A">
        <w:rPr>
          <w:rFonts w:asciiTheme="minorHAnsi" w:hAnsiTheme="minorHAnsi" w:cstheme="minorHAnsi"/>
          <w:i/>
          <w:iCs/>
          <w:color w:val="000000" w:themeColor="text1"/>
          <w:sz w:val="22"/>
          <w:szCs w:val="22"/>
          <w:vertAlign w:val="subscript"/>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ε</m:t>
            </m:r>
          </m:e>
          <m:sub>
            <m:r>
              <w:rPr>
                <w:rFonts w:ascii="Cambria Math" w:hAnsi="Cambria Math" w:cstheme="minorHAnsi"/>
                <w:sz w:val="22"/>
                <w:szCs w:val="22"/>
              </w:rPr>
              <m:t>ij</m:t>
            </m:r>
          </m:sub>
        </m:sSub>
      </m:oMath>
      <w:r w:rsidRPr="00B00F3A">
        <w:rPr>
          <w:rFonts w:asciiTheme="minorHAnsi" w:hAnsiTheme="minorHAnsi" w:cstheme="minorHAnsi"/>
          <w:i/>
          <w:sz w:val="22"/>
          <w:szCs w:val="22"/>
        </w:rPr>
        <w:t xml:space="preserve"> </w:t>
      </w:r>
      <w:r w:rsidRPr="00B00F3A">
        <w:rPr>
          <w:rFonts w:asciiTheme="minorHAnsi" w:hAnsiTheme="minorHAnsi" w:cstheme="minorHAnsi"/>
          <w:sz w:val="22"/>
          <w:szCs w:val="22"/>
        </w:rPr>
        <w:t xml:space="preserve">represents a matrix of own-price and cross-price elasticities. </w:t>
      </w:r>
      <w:r w:rsidRPr="00B00F3A">
        <w:rPr>
          <w:rFonts w:asciiTheme="minorHAnsi" w:hAnsiTheme="minorHAnsi" w:cstheme="minorHAnsi"/>
          <w:b/>
          <w:bCs/>
          <w:color w:val="000000" w:themeColor="text1"/>
          <w:sz w:val="22"/>
          <w:szCs w:val="22"/>
        </w:rPr>
        <w:t>Figure S</w:t>
      </w:r>
      <w:r w:rsidR="00065321">
        <w:rPr>
          <w:rFonts w:asciiTheme="minorHAnsi" w:hAnsiTheme="minorHAnsi" w:cstheme="minorHAnsi"/>
          <w:b/>
          <w:bCs/>
          <w:color w:val="000000" w:themeColor="text1"/>
          <w:sz w:val="22"/>
          <w:szCs w:val="22"/>
        </w:rPr>
        <w:t>2</w:t>
      </w:r>
      <w:r w:rsidRPr="00B00F3A">
        <w:rPr>
          <w:rFonts w:asciiTheme="minorHAnsi" w:hAnsiTheme="minorHAnsi" w:cstheme="minorHAnsi"/>
          <w:color w:val="000000" w:themeColor="text1"/>
          <w:sz w:val="22"/>
          <w:szCs w:val="22"/>
        </w:rPr>
        <w:t xml:space="preserve"> shows the predicted change in demand for foods following a 10% tax (meat and dairy) and subsidy (fruit and vegetables) using both the compensated and uncompensated price elasticities models.  </w:t>
      </w:r>
    </w:p>
    <w:p w14:paraId="574900E2" w14:textId="5C6E7D53" w:rsidR="00B84320" w:rsidRPr="00B00F3A" w:rsidRDefault="00B84320" w:rsidP="00B00F3A">
      <w:pPr>
        <w:spacing w:line="360" w:lineRule="auto"/>
        <w:rPr>
          <w:rFonts w:asciiTheme="minorHAnsi" w:hAnsiTheme="minorHAnsi" w:cstheme="minorHAnsi"/>
          <w:sz w:val="22"/>
          <w:szCs w:val="22"/>
        </w:rPr>
      </w:pPr>
    </w:p>
    <w:p w14:paraId="15CAB0F9" w14:textId="7873FFB4" w:rsidR="00B00F3A" w:rsidRPr="00B00F3A" w:rsidRDefault="00B00F3A" w:rsidP="00B00F3A">
      <w:pPr>
        <w:spacing w:line="360" w:lineRule="auto"/>
        <w:rPr>
          <w:rFonts w:asciiTheme="minorHAnsi" w:hAnsiTheme="minorHAnsi" w:cstheme="minorHAnsi"/>
          <w:b/>
          <w:bCs/>
          <w:sz w:val="22"/>
          <w:szCs w:val="22"/>
        </w:rPr>
      </w:pPr>
      <w:r w:rsidRPr="00B00F3A">
        <w:rPr>
          <w:rFonts w:asciiTheme="minorHAnsi" w:hAnsiTheme="minorHAnsi" w:cstheme="minorHAnsi"/>
          <w:b/>
          <w:bCs/>
          <w:sz w:val="22"/>
          <w:szCs w:val="22"/>
        </w:rPr>
        <w:t>Innovation scenario method</w:t>
      </w:r>
    </w:p>
    <w:p w14:paraId="07A1585B" w14:textId="77777777" w:rsidR="00B00F3A" w:rsidRPr="00B00F3A" w:rsidRDefault="00B00F3A" w:rsidP="00B00F3A">
      <w:pPr>
        <w:spacing w:line="360" w:lineRule="auto"/>
        <w:rPr>
          <w:rFonts w:asciiTheme="minorHAnsi" w:hAnsiTheme="minorHAnsi" w:cstheme="minorHAnsi"/>
          <w:color w:val="000000" w:themeColor="text1"/>
          <w:sz w:val="22"/>
          <w:szCs w:val="22"/>
        </w:rPr>
      </w:pPr>
    </w:p>
    <w:p w14:paraId="6FFC1678" w14:textId="12256561" w:rsidR="00B00F3A" w:rsidRPr="00B00F3A" w:rsidRDefault="00B00F3A" w:rsidP="00B00F3A">
      <w:pPr>
        <w:spacing w:line="360" w:lineRule="auto"/>
        <w:rPr>
          <w:rFonts w:asciiTheme="minorHAnsi" w:hAnsiTheme="minorHAnsi" w:cstheme="minorHAnsi"/>
          <w:color w:val="000000" w:themeColor="text1"/>
          <w:sz w:val="22"/>
          <w:szCs w:val="22"/>
        </w:rPr>
      </w:pPr>
      <w:r w:rsidRPr="00B00F3A">
        <w:rPr>
          <w:rFonts w:asciiTheme="minorHAnsi" w:hAnsiTheme="minorHAnsi" w:cstheme="minorHAnsi"/>
          <w:color w:val="000000" w:themeColor="text1"/>
          <w:sz w:val="22"/>
          <w:szCs w:val="22"/>
        </w:rPr>
        <w:t xml:space="preserve">To estimate the proportion of meat and dairy that would be substituted with alternative products we multiplied BAU 2030 consumption by the proportional reduction of meat and dairy according to the market share reported in the discrete choice experiments after excluding those who already do not consume meat and dairy proteins. </w:t>
      </w:r>
      <w:r w:rsidRPr="00B00F3A">
        <w:rPr>
          <w:rFonts w:asciiTheme="minorHAnsi" w:hAnsiTheme="minorHAnsi" w:cstheme="minorHAnsi"/>
          <w:sz w:val="22"/>
          <w:szCs w:val="22"/>
        </w:rPr>
        <w:t xml:space="preserve">The potential market shares for plant-based meat and cultured meat estimated by the discrete choice experiments were 22% and 9% respectively. This means that if the choice was available between conventionally farmed meat and meat alternatives and the price and taste </w:t>
      </w:r>
      <w:r w:rsidRPr="00B00F3A">
        <w:rPr>
          <w:rFonts w:asciiTheme="minorHAnsi" w:hAnsiTheme="minorHAnsi" w:cstheme="minorHAnsi"/>
          <w:sz w:val="22"/>
          <w:szCs w:val="22"/>
        </w:rPr>
        <w:lastRenderedPageBreak/>
        <w:t>were assumed to be the same, 69% of consumers would choose conventionally farmed meat and 31% would choose plant-based meat or cultured meat. As there was no discrete choice study predicting dairy alternative market share, we used the same market share as for meat but assumed all substitutions will be with plant-based milk alternatives (31%). We excluded 4% of non-meat consumers (vegetarian or vegan) and 5% of non-dairy consumers based on national survey data from 2018 (</w:t>
      </w:r>
      <w:r w:rsidR="009F62D5">
        <w:rPr>
          <w:rFonts w:asciiTheme="minorHAnsi" w:hAnsiTheme="minorHAnsi" w:cstheme="minorHAnsi"/>
          <w:sz w:val="22"/>
          <w:szCs w:val="22"/>
        </w:rPr>
        <w:t>2</w:t>
      </w:r>
      <w:r w:rsidRPr="00B00F3A">
        <w:rPr>
          <w:rFonts w:asciiTheme="minorHAnsi" w:hAnsiTheme="minorHAnsi" w:cstheme="minorHAnsi"/>
          <w:sz w:val="22"/>
          <w:szCs w:val="22"/>
        </w:rPr>
        <w:t xml:space="preserve">). We therefore estimated that 27% of all meat and 26% of all </w:t>
      </w:r>
      <w:proofErr w:type="gramStart"/>
      <w:r w:rsidRPr="00B00F3A">
        <w:rPr>
          <w:rFonts w:asciiTheme="minorHAnsi" w:hAnsiTheme="minorHAnsi" w:cstheme="minorHAnsi"/>
          <w:sz w:val="22"/>
          <w:szCs w:val="22"/>
        </w:rPr>
        <w:t>dairy</w:t>
      </w:r>
      <w:proofErr w:type="gramEnd"/>
      <w:r w:rsidRPr="00B00F3A">
        <w:rPr>
          <w:rFonts w:asciiTheme="minorHAnsi" w:hAnsiTheme="minorHAnsi" w:cstheme="minorHAnsi"/>
          <w:sz w:val="22"/>
          <w:szCs w:val="22"/>
        </w:rPr>
        <w:t xml:space="preserve"> consumed in 2030 will be substituted for either plant-based or laboratory produced meat and dairy proteins if these were readily available, reasonably priced and had an acceptable taste.</w:t>
      </w:r>
      <w:r w:rsidRPr="00B00F3A">
        <w:rPr>
          <w:rFonts w:asciiTheme="minorHAnsi" w:hAnsiTheme="minorHAnsi" w:cstheme="minorHAnsi"/>
          <w:color w:val="000000" w:themeColor="text1"/>
          <w:sz w:val="22"/>
          <w:szCs w:val="22"/>
        </w:rPr>
        <w:t xml:space="preserve"> To calculate the market share for the lowest income group, we used the data point percentage difference in market share for income categories reported by Van Loo (</w:t>
      </w:r>
      <w:r w:rsidR="009F62D5">
        <w:rPr>
          <w:rFonts w:asciiTheme="minorHAnsi" w:hAnsiTheme="minorHAnsi" w:cstheme="minorHAnsi"/>
          <w:color w:val="000000" w:themeColor="text1"/>
          <w:sz w:val="22"/>
          <w:szCs w:val="22"/>
        </w:rPr>
        <w:t>3</w:t>
      </w:r>
      <w:r w:rsidRPr="00B00F3A">
        <w:rPr>
          <w:rFonts w:asciiTheme="minorHAnsi" w:hAnsiTheme="minorHAnsi" w:cstheme="minorHAnsi"/>
          <w:color w:val="000000" w:themeColor="text1"/>
          <w:sz w:val="22"/>
          <w:szCs w:val="22"/>
        </w:rPr>
        <w:t xml:space="preserve">). The income categories in the paper were not directly comparable to our sample; we therefore averaged the difference in market share compared to the lowest income category across all income groups and used the inverse. </w:t>
      </w:r>
    </w:p>
    <w:p w14:paraId="66EA2FC7" w14:textId="01A05C4E" w:rsidR="00B00F3A" w:rsidRPr="00B00F3A" w:rsidRDefault="00B00F3A" w:rsidP="00B00F3A">
      <w:pPr>
        <w:spacing w:line="360" w:lineRule="auto"/>
        <w:rPr>
          <w:rFonts w:asciiTheme="minorHAnsi" w:hAnsiTheme="minorHAnsi" w:cstheme="minorHAnsi"/>
          <w:sz w:val="22"/>
          <w:szCs w:val="22"/>
        </w:rPr>
      </w:pPr>
    </w:p>
    <w:p w14:paraId="1C9E2E41" w14:textId="7D87EBC5" w:rsidR="00B00F3A" w:rsidRPr="00B00F3A" w:rsidRDefault="00B00F3A" w:rsidP="00B00F3A">
      <w:pPr>
        <w:spacing w:line="360" w:lineRule="auto"/>
        <w:rPr>
          <w:rFonts w:asciiTheme="minorHAnsi" w:hAnsiTheme="minorHAnsi" w:cstheme="minorHAnsi"/>
          <w:color w:val="000000"/>
          <w:sz w:val="22"/>
          <w:szCs w:val="22"/>
          <w:shd w:val="clear" w:color="auto" w:fill="FFFFFF"/>
        </w:rPr>
      </w:pPr>
      <w:r w:rsidRPr="00B00F3A">
        <w:rPr>
          <w:rFonts w:asciiTheme="minorHAnsi" w:hAnsiTheme="minorHAnsi" w:cstheme="minorHAnsi"/>
          <w:color w:val="000000" w:themeColor="text1"/>
          <w:sz w:val="22"/>
          <w:szCs w:val="22"/>
        </w:rPr>
        <w:t xml:space="preserve">We assumed that meat and dairy will be substituted with the ingredients making up meat and dairy alternatives according to current market availability and future predictions. The main ingredients of </w:t>
      </w:r>
      <w:r w:rsidRPr="00B00F3A">
        <w:rPr>
          <w:rFonts w:asciiTheme="minorHAnsi" w:hAnsiTheme="minorHAnsi" w:cstheme="minorHAnsi"/>
          <w:color w:val="212121"/>
          <w:sz w:val="22"/>
          <w:szCs w:val="22"/>
          <w:shd w:val="clear" w:color="auto" w:fill="FFFFFF"/>
        </w:rPr>
        <w:t xml:space="preserve">currently available meat analogues are soy proteins, pea proteins, wheat gluten and mycoprotein, which is the product of </w:t>
      </w:r>
      <w:r w:rsidRPr="00B00F3A">
        <w:rPr>
          <w:rFonts w:asciiTheme="minorHAnsi" w:hAnsiTheme="minorHAnsi" w:cstheme="minorHAnsi"/>
          <w:color w:val="000000"/>
          <w:sz w:val="22"/>
          <w:szCs w:val="22"/>
          <w:shd w:val="clear" w:color="auto" w:fill="FFFFFF"/>
        </w:rPr>
        <w:t>fermentation from a type of fungus</w:t>
      </w:r>
      <w:r w:rsidRPr="00B00F3A">
        <w:rPr>
          <w:rFonts w:asciiTheme="minorHAnsi" w:hAnsiTheme="minorHAnsi" w:cstheme="minorHAnsi"/>
          <w:color w:val="000000"/>
          <w:sz w:val="22"/>
          <w:szCs w:val="22"/>
          <w:shd w:val="clear" w:color="auto" w:fill="FFFFFF"/>
          <w:vertAlign w:val="superscript"/>
        </w:rPr>
        <w:t xml:space="preserve"> </w:t>
      </w:r>
      <w:r w:rsidRPr="00B00F3A">
        <w:rPr>
          <w:rFonts w:asciiTheme="minorHAnsi" w:hAnsiTheme="minorHAnsi" w:cstheme="minorHAnsi"/>
          <w:color w:val="000000"/>
          <w:sz w:val="22"/>
          <w:szCs w:val="22"/>
          <w:shd w:val="clear" w:color="auto" w:fill="FFFFFF"/>
        </w:rPr>
        <w:t>(</w:t>
      </w:r>
      <w:r w:rsidR="009F62D5">
        <w:rPr>
          <w:rFonts w:asciiTheme="minorHAnsi" w:hAnsiTheme="minorHAnsi" w:cstheme="minorHAnsi"/>
          <w:color w:val="000000"/>
          <w:sz w:val="22"/>
          <w:szCs w:val="22"/>
          <w:shd w:val="clear" w:color="auto" w:fill="FFFFFF"/>
        </w:rPr>
        <w:t>4</w:t>
      </w:r>
      <w:r w:rsidRPr="00B00F3A">
        <w:rPr>
          <w:rFonts w:asciiTheme="minorHAnsi" w:hAnsiTheme="minorHAnsi" w:cstheme="minorHAnsi"/>
          <w:color w:val="000000"/>
          <w:sz w:val="22"/>
          <w:szCs w:val="22"/>
          <w:shd w:val="clear" w:color="auto" w:fill="FFFFFF"/>
        </w:rPr>
        <w:t xml:space="preserve">). The main ingredients of dairy alternatives are soy, nuts, especially almond, coconut and oat. </w:t>
      </w:r>
      <w:r w:rsidRPr="00B00F3A">
        <w:rPr>
          <w:rFonts w:asciiTheme="minorHAnsi" w:hAnsiTheme="minorHAnsi" w:cstheme="minorHAnsi"/>
          <w:color w:val="000000" w:themeColor="text1"/>
          <w:sz w:val="22"/>
          <w:szCs w:val="22"/>
        </w:rPr>
        <w:t xml:space="preserve">Cultured </w:t>
      </w:r>
      <w:r w:rsidRPr="00B00F3A">
        <w:rPr>
          <w:rFonts w:asciiTheme="minorHAnsi" w:hAnsiTheme="minorHAnsi" w:cstheme="minorHAnsi"/>
          <w:color w:val="0A0A0A"/>
          <w:sz w:val="22"/>
          <w:szCs w:val="22"/>
          <w:shd w:val="clear" w:color="auto" w:fill="FFFFFF"/>
        </w:rPr>
        <w:t xml:space="preserve">meat is composed primarily of animal cells, with the process starting from stem cells, taken from the adult animal or </w:t>
      </w:r>
      <w:r w:rsidRPr="00B00F3A">
        <w:rPr>
          <w:rFonts w:asciiTheme="minorHAnsi" w:hAnsiTheme="minorHAnsi" w:cstheme="minorHAnsi"/>
          <w:color w:val="333333"/>
          <w:sz w:val="22"/>
          <w:szCs w:val="22"/>
          <w:shd w:val="clear" w:color="auto" w:fill="FFFFFF"/>
        </w:rPr>
        <w:t>from an embryo</w:t>
      </w:r>
      <w:r w:rsidRPr="00B00F3A">
        <w:rPr>
          <w:rFonts w:asciiTheme="minorHAnsi" w:hAnsiTheme="minorHAnsi" w:cstheme="minorHAnsi"/>
          <w:sz w:val="22"/>
          <w:szCs w:val="22"/>
        </w:rPr>
        <w:t xml:space="preserve">. </w:t>
      </w:r>
      <w:r w:rsidRPr="00B00F3A">
        <w:rPr>
          <w:rFonts w:asciiTheme="minorHAnsi" w:hAnsiTheme="minorHAnsi" w:cstheme="minorHAnsi"/>
          <w:color w:val="0A0A0A"/>
          <w:sz w:val="22"/>
          <w:szCs w:val="22"/>
          <w:shd w:val="clear" w:color="auto" w:fill="FFFFFF"/>
        </w:rPr>
        <w:t>The cells are bathed in a liquid growth medium, then placed in a bioreactor where they grow and proliferate</w:t>
      </w:r>
      <w:r w:rsidRPr="00B00F3A">
        <w:rPr>
          <w:rFonts w:asciiTheme="minorHAnsi" w:hAnsiTheme="minorHAnsi" w:cstheme="minorHAnsi"/>
          <w:color w:val="0A0A0A"/>
          <w:sz w:val="22"/>
          <w:szCs w:val="22"/>
          <w:shd w:val="clear" w:color="auto" w:fill="FFFFFF"/>
          <w:vertAlign w:val="superscript"/>
        </w:rPr>
        <w:t xml:space="preserve"> </w:t>
      </w:r>
      <w:r w:rsidRPr="00B00F3A">
        <w:rPr>
          <w:rFonts w:asciiTheme="minorHAnsi" w:hAnsiTheme="minorHAnsi" w:cstheme="minorHAnsi"/>
          <w:color w:val="0A0A0A"/>
          <w:sz w:val="22"/>
          <w:szCs w:val="22"/>
          <w:shd w:val="clear" w:color="auto" w:fill="FFFFFF"/>
        </w:rPr>
        <w:t>(</w:t>
      </w:r>
      <w:r w:rsidR="009F62D5">
        <w:rPr>
          <w:rFonts w:asciiTheme="minorHAnsi" w:hAnsiTheme="minorHAnsi" w:cstheme="minorHAnsi"/>
          <w:color w:val="0A0A0A"/>
          <w:sz w:val="22"/>
          <w:szCs w:val="22"/>
          <w:shd w:val="clear" w:color="auto" w:fill="FFFFFF"/>
        </w:rPr>
        <w:t>5</w:t>
      </w:r>
      <w:r w:rsidRPr="00B00F3A">
        <w:rPr>
          <w:rFonts w:asciiTheme="minorHAnsi" w:hAnsiTheme="minorHAnsi" w:cstheme="minorHAnsi"/>
          <w:color w:val="0A0A0A"/>
          <w:sz w:val="22"/>
          <w:szCs w:val="22"/>
          <w:shd w:val="clear" w:color="auto" w:fill="FFFFFF"/>
        </w:rPr>
        <w:t xml:space="preserve">). The bulk feedstock of the growth medium has been proposed to come from plant-based constituents, such as soy, </w:t>
      </w:r>
      <w:proofErr w:type="gramStart"/>
      <w:r w:rsidRPr="00B00F3A">
        <w:rPr>
          <w:rFonts w:asciiTheme="minorHAnsi" w:hAnsiTheme="minorHAnsi" w:cstheme="minorHAnsi"/>
          <w:color w:val="0A0A0A"/>
          <w:sz w:val="22"/>
          <w:szCs w:val="22"/>
          <w:shd w:val="clear" w:color="auto" w:fill="FFFFFF"/>
        </w:rPr>
        <w:t>wheat</w:t>
      </w:r>
      <w:proofErr w:type="gramEnd"/>
      <w:r w:rsidRPr="00B00F3A">
        <w:rPr>
          <w:rFonts w:asciiTheme="minorHAnsi" w:hAnsiTheme="minorHAnsi" w:cstheme="minorHAnsi"/>
          <w:color w:val="0A0A0A"/>
          <w:sz w:val="22"/>
          <w:szCs w:val="22"/>
          <w:shd w:val="clear" w:color="auto" w:fill="FFFFFF"/>
        </w:rPr>
        <w:t xml:space="preserve"> and maize or from </w:t>
      </w:r>
      <w:r w:rsidRPr="00B00F3A">
        <w:rPr>
          <w:rFonts w:asciiTheme="minorHAnsi" w:hAnsiTheme="minorHAnsi" w:cstheme="minorHAnsi"/>
          <w:color w:val="000000"/>
          <w:sz w:val="22"/>
          <w:szCs w:val="22"/>
          <w:shd w:val="clear" w:color="auto" w:fill="FFFFFF"/>
        </w:rPr>
        <w:t>cyanobacteria hydrolysate</w:t>
      </w:r>
      <w:r w:rsidRPr="00B00F3A">
        <w:rPr>
          <w:rFonts w:asciiTheme="minorHAnsi" w:hAnsiTheme="minorHAnsi" w:cstheme="minorHAnsi"/>
          <w:color w:val="000000"/>
          <w:sz w:val="22"/>
          <w:szCs w:val="22"/>
          <w:shd w:val="clear" w:color="auto" w:fill="FFFFFF"/>
          <w:vertAlign w:val="superscript"/>
        </w:rPr>
        <w:t xml:space="preserve"> </w:t>
      </w:r>
      <w:r w:rsidRPr="00B00F3A">
        <w:rPr>
          <w:rFonts w:asciiTheme="minorHAnsi" w:hAnsiTheme="minorHAnsi" w:cstheme="minorHAnsi"/>
          <w:color w:val="000000"/>
          <w:sz w:val="22"/>
          <w:szCs w:val="22"/>
          <w:shd w:val="clear" w:color="auto" w:fill="FFFFFF"/>
        </w:rPr>
        <w:t>(</w:t>
      </w:r>
      <w:r w:rsidR="009F62D5">
        <w:rPr>
          <w:rFonts w:asciiTheme="minorHAnsi" w:hAnsiTheme="minorHAnsi" w:cstheme="minorHAnsi"/>
          <w:color w:val="000000"/>
          <w:sz w:val="22"/>
          <w:szCs w:val="22"/>
          <w:shd w:val="clear" w:color="auto" w:fill="FFFFFF"/>
        </w:rPr>
        <w:t>6</w:t>
      </w:r>
      <w:r w:rsidRPr="00B00F3A">
        <w:rPr>
          <w:rFonts w:asciiTheme="minorHAnsi" w:hAnsiTheme="minorHAnsi" w:cstheme="minorHAnsi"/>
          <w:color w:val="000000"/>
          <w:sz w:val="22"/>
          <w:szCs w:val="22"/>
          <w:shd w:val="clear" w:color="auto" w:fill="FFFFFF"/>
        </w:rPr>
        <w:t>).</w:t>
      </w:r>
    </w:p>
    <w:p w14:paraId="0001D36A" w14:textId="20E6A038" w:rsidR="00B00F3A" w:rsidRDefault="00B00F3A" w:rsidP="00B00F3A">
      <w:pPr>
        <w:spacing w:line="360" w:lineRule="auto"/>
        <w:rPr>
          <w:rFonts w:asciiTheme="minorHAnsi" w:hAnsiTheme="minorHAnsi" w:cstheme="minorHAnsi"/>
          <w:sz w:val="22"/>
          <w:szCs w:val="22"/>
        </w:rPr>
      </w:pPr>
    </w:p>
    <w:p w14:paraId="4A9D3FD6" w14:textId="6FC767ED" w:rsidR="000F4D3F" w:rsidRDefault="000F4D3F" w:rsidP="00B00F3A">
      <w:pPr>
        <w:spacing w:line="360" w:lineRule="auto"/>
        <w:rPr>
          <w:rFonts w:asciiTheme="minorHAnsi" w:hAnsiTheme="minorHAnsi" w:cstheme="minorHAnsi"/>
          <w:sz w:val="22"/>
          <w:szCs w:val="22"/>
        </w:rPr>
      </w:pPr>
      <w:r>
        <w:rPr>
          <w:rFonts w:asciiTheme="minorHAnsi" w:hAnsiTheme="minorHAnsi" w:cstheme="minorHAnsi"/>
          <w:sz w:val="22"/>
          <w:szCs w:val="22"/>
        </w:rPr>
        <w:t>References</w:t>
      </w:r>
    </w:p>
    <w:p w14:paraId="7FEBB12C" w14:textId="77777777" w:rsidR="000F4D3F" w:rsidRPr="006662B5" w:rsidRDefault="000F4D3F" w:rsidP="000F4D3F">
      <w:pPr>
        <w:pStyle w:val="ListParagraph"/>
        <w:numPr>
          <w:ilvl w:val="0"/>
          <w:numId w:val="1"/>
        </w:numPr>
        <w:spacing w:after="120"/>
        <w:rPr>
          <w:rStyle w:val="Hyperlink"/>
          <w:rFonts w:asciiTheme="minorHAnsi" w:hAnsiTheme="minorHAnsi" w:cstheme="minorHAnsi"/>
          <w:color w:val="000000" w:themeColor="text1"/>
          <w:sz w:val="22"/>
          <w:szCs w:val="22"/>
        </w:rPr>
      </w:pPr>
      <w:r w:rsidRPr="006662B5">
        <w:rPr>
          <w:rFonts w:asciiTheme="minorHAnsi" w:hAnsiTheme="minorHAnsi" w:cstheme="minorHAnsi"/>
          <w:sz w:val="22"/>
          <w:szCs w:val="22"/>
        </w:rPr>
        <w:t xml:space="preserve">Tiffin R, Balcombe K, </w:t>
      </w:r>
      <w:proofErr w:type="spellStart"/>
      <w:r w:rsidRPr="006662B5">
        <w:rPr>
          <w:rFonts w:asciiTheme="minorHAnsi" w:hAnsiTheme="minorHAnsi" w:cstheme="minorHAnsi"/>
          <w:sz w:val="22"/>
          <w:szCs w:val="22"/>
        </w:rPr>
        <w:t>Salois</w:t>
      </w:r>
      <w:proofErr w:type="spellEnd"/>
      <w:r w:rsidRPr="006662B5">
        <w:rPr>
          <w:rFonts w:asciiTheme="minorHAnsi" w:hAnsiTheme="minorHAnsi" w:cstheme="minorHAnsi"/>
          <w:sz w:val="22"/>
          <w:szCs w:val="22"/>
        </w:rPr>
        <w:t xml:space="preserve"> M, </w:t>
      </w:r>
      <w:proofErr w:type="spellStart"/>
      <w:r w:rsidRPr="006662B5">
        <w:rPr>
          <w:rFonts w:asciiTheme="minorHAnsi" w:hAnsiTheme="minorHAnsi" w:cstheme="minorHAnsi"/>
          <w:sz w:val="22"/>
          <w:szCs w:val="22"/>
        </w:rPr>
        <w:t>Kehlbacher</w:t>
      </w:r>
      <w:proofErr w:type="spellEnd"/>
      <w:r w:rsidRPr="006662B5">
        <w:rPr>
          <w:rFonts w:asciiTheme="minorHAnsi" w:hAnsiTheme="minorHAnsi" w:cstheme="minorHAnsi"/>
          <w:sz w:val="22"/>
          <w:szCs w:val="22"/>
        </w:rPr>
        <w:t xml:space="preserve"> A. Estimating Food and Drink Elasticities. 2011. Available from: </w:t>
      </w:r>
      <w:hyperlink r:id="rId5" w:history="1">
        <w:r w:rsidRPr="006662B5">
          <w:rPr>
            <w:rStyle w:val="Hyperlink"/>
            <w:rFonts w:asciiTheme="minorHAnsi" w:hAnsiTheme="minorHAnsi" w:cstheme="minorHAnsi"/>
            <w:sz w:val="22"/>
            <w:szCs w:val="22"/>
          </w:rPr>
          <w:t>https://www.gov.uk/government/publications/food-and-drink-elasticities</w:t>
        </w:r>
      </w:hyperlink>
    </w:p>
    <w:p w14:paraId="6A56F5C2" w14:textId="77777777" w:rsidR="000F4D3F" w:rsidRPr="006662B5" w:rsidRDefault="000F4D3F" w:rsidP="000F4D3F">
      <w:pPr>
        <w:pStyle w:val="NormalWeb"/>
        <w:numPr>
          <w:ilvl w:val="0"/>
          <w:numId w:val="1"/>
        </w:numPr>
        <w:rPr>
          <w:rFonts w:asciiTheme="minorHAnsi" w:hAnsiTheme="minorHAnsi" w:cstheme="minorHAnsi"/>
          <w:color w:val="000000" w:themeColor="text1"/>
          <w:sz w:val="22"/>
          <w:szCs w:val="22"/>
        </w:rPr>
      </w:pPr>
      <w:r w:rsidRPr="006662B5">
        <w:rPr>
          <w:rFonts w:asciiTheme="minorHAnsi" w:hAnsiTheme="minorHAnsi" w:cstheme="minorHAnsi"/>
          <w:color w:val="000000" w:themeColor="text1"/>
          <w:sz w:val="22"/>
          <w:szCs w:val="22"/>
        </w:rPr>
        <w:t xml:space="preserve">Food Standards Agency, </w:t>
      </w:r>
      <w:proofErr w:type="spellStart"/>
      <w:r w:rsidRPr="006662B5">
        <w:rPr>
          <w:rFonts w:asciiTheme="minorHAnsi" w:hAnsiTheme="minorHAnsi" w:cstheme="minorHAnsi"/>
          <w:color w:val="000000" w:themeColor="text1"/>
          <w:sz w:val="22"/>
          <w:szCs w:val="22"/>
        </w:rPr>
        <w:t>NatCen</w:t>
      </w:r>
      <w:proofErr w:type="spellEnd"/>
      <w:r w:rsidRPr="006662B5">
        <w:rPr>
          <w:rFonts w:asciiTheme="minorHAnsi" w:hAnsiTheme="minorHAnsi" w:cstheme="minorHAnsi"/>
          <w:color w:val="000000" w:themeColor="text1"/>
          <w:sz w:val="22"/>
          <w:szCs w:val="22"/>
        </w:rPr>
        <w:t xml:space="preserve">. The food and you survey wave 5. October 2019. Available from: </w:t>
      </w:r>
      <w:hyperlink r:id="rId6" w:history="1">
        <w:r w:rsidRPr="006662B5">
          <w:rPr>
            <w:rStyle w:val="Hyperlink"/>
            <w:rFonts w:asciiTheme="minorHAnsi" w:hAnsiTheme="minorHAnsi" w:cstheme="minorHAnsi"/>
            <w:sz w:val="22"/>
            <w:szCs w:val="22"/>
          </w:rPr>
          <w:t>https://www.food.gov.uk/sites/default/files/media/document/food-and-you-wave-5-secondary-analysis-current-food-landscape.pdf</w:t>
        </w:r>
      </w:hyperlink>
    </w:p>
    <w:p w14:paraId="37BE0A1F" w14:textId="77777777" w:rsidR="009F62D5" w:rsidRPr="006662B5" w:rsidRDefault="009F62D5" w:rsidP="009F62D5">
      <w:pPr>
        <w:pStyle w:val="ListParagraph"/>
        <w:numPr>
          <w:ilvl w:val="0"/>
          <w:numId w:val="1"/>
        </w:numPr>
        <w:rPr>
          <w:rFonts w:asciiTheme="minorHAnsi" w:hAnsiTheme="minorHAnsi" w:cstheme="minorHAnsi"/>
          <w:color w:val="000000" w:themeColor="text1"/>
          <w:sz w:val="22"/>
          <w:szCs w:val="22"/>
        </w:rPr>
      </w:pPr>
      <w:r w:rsidRPr="006662B5">
        <w:rPr>
          <w:rFonts w:asciiTheme="minorHAnsi" w:hAnsiTheme="minorHAnsi" w:cstheme="minorHAnsi"/>
          <w:color w:val="000000" w:themeColor="text1"/>
          <w:sz w:val="22"/>
          <w:szCs w:val="22"/>
          <w:shd w:val="clear" w:color="auto" w:fill="FFFFFF"/>
        </w:rPr>
        <w:t xml:space="preserve">Van Loo, Ellen J. &amp; Caputo, </w:t>
      </w:r>
      <w:proofErr w:type="spellStart"/>
      <w:r w:rsidRPr="006662B5">
        <w:rPr>
          <w:rFonts w:asciiTheme="minorHAnsi" w:hAnsiTheme="minorHAnsi" w:cstheme="minorHAnsi"/>
          <w:color w:val="000000" w:themeColor="text1"/>
          <w:sz w:val="22"/>
          <w:szCs w:val="22"/>
          <w:shd w:val="clear" w:color="auto" w:fill="FFFFFF"/>
        </w:rPr>
        <w:t>Vincenzina</w:t>
      </w:r>
      <w:proofErr w:type="spellEnd"/>
      <w:r w:rsidRPr="006662B5">
        <w:rPr>
          <w:rFonts w:asciiTheme="minorHAnsi" w:hAnsiTheme="minorHAnsi" w:cstheme="minorHAnsi"/>
          <w:color w:val="000000" w:themeColor="text1"/>
          <w:sz w:val="22"/>
          <w:szCs w:val="22"/>
          <w:shd w:val="clear" w:color="auto" w:fill="FFFFFF"/>
        </w:rPr>
        <w:t xml:space="preserve"> &amp; Lusk, Jayson L. </w:t>
      </w:r>
      <w:r w:rsidRPr="006662B5">
        <w:rPr>
          <w:rFonts w:asciiTheme="minorHAnsi" w:hAnsiTheme="minorHAnsi" w:cstheme="minorHAnsi"/>
          <w:color w:val="000000" w:themeColor="text1"/>
          <w:sz w:val="22"/>
          <w:szCs w:val="22"/>
        </w:rPr>
        <w:t>Consumer preferences for farm-raised meat, lab-grown meat, and plant-based meat alternatives: Does information or brand matter?</w:t>
      </w:r>
      <w:r w:rsidRPr="006662B5">
        <w:rPr>
          <w:rFonts w:asciiTheme="minorHAnsi" w:hAnsiTheme="minorHAnsi" w:cstheme="minorHAnsi"/>
          <w:color w:val="000000" w:themeColor="text1"/>
          <w:sz w:val="22"/>
          <w:szCs w:val="22"/>
          <w:shd w:val="clear" w:color="auto" w:fill="FFFFFF"/>
        </w:rPr>
        <w:t> </w:t>
      </w:r>
      <w:hyperlink r:id="rId7" w:history="1">
        <w:r w:rsidRPr="006662B5">
          <w:rPr>
            <w:rFonts w:asciiTheme="minorHAnsi" w:hAnsiTheme="minorHAnsi" w:cstheme="minorHAnsi"/>
            <w:color w:val="000000" w:themeColor="text1"/>
            <w:sz w:val="22"/>
            <w:szCs w:val="22"/>
          </w:rPr>
          <w:t>Food Policy</w:t>
        </w:r>
      </w:hyperlink>
      <w:r w:rsidRPr="006662B5">
        <w:rPr>
          <w:rFonts w:asciiTheme="minorHAnsi" w:hAnsiTheme="minorHAnsi" w:cstheme="minorHAnsi"/>
          <w:color w:val="000000" w:themeColor="text1"/>
          <w:sz w:val="22"/>
          <w:szCs w:val="22"/>
          <w:shd w:val="clear" w:color="auto" w:fill="FFFFFF"/>
        </w:rPr>
        <w:t xml:space="preserve"> 2020 95(C).</w:t>
      </w:r>
    </w:p>
    <w:p w14:paraId="0FF8D887" w14:textId="77777777" w:rsidR="000F4D3F" w:rsidRPr="006662B5" w:rsidRDefault="000F4D3F" w:rsidP="000F4D3F">
      <w:pPr>
        <w:pStyle w:val="ListParagraph"/>
        <w:numPr>
          <w:ilvl w:val="0"/>
          <w:numId w:val="1"/>
        </w:numPr>
        <w:rPr>
          <w:rFonts w:asciiTheme="minorHAnsi" w:hAnsiTheme="minorHAnsi" w:cstheme="minorHAnsi"/>
          <w:color w:val="000000" w:themeColor="text1"/>
          <w:sz w:val="22"/>
          <w:szCs w:val="22"/>
        </w:rPr>
      </w:pPr>
      <w:r w:rsidRPr="006662B5">
        <w:rPr>
          <w:rFonts w:asciiTheme="minorHAnsi" w:hAnsiTheme="minorHAnsi" w:cstheme="minorHAnsi"/>
          <w:color w:val="000000" w:themeColor="text1"/>
          <w:sz w:val="22"/>
          <w:szCs w:val="22"/>
          <w:shd w:val="clear" w:color="auto" w:fill="FFFFFF"/>
        </w:rPr>
        <w:t xml:space="preserve">Ismail I, Hwang YH, </w:t>
      </w:r>
      <w:proofErr w:type="spellStart"/>
      <w:r w:rsidRPr="006662B5">
        <w:rPr>
          <w:rFonts w:asciiTheme="minorHAnsi" w:hAnsiTheme="minorHAnsi" w:cstheme="minorHAnsi"/>
          <w:color w:val="000000" w:themeColor="text1"/>
          <w:sz w:val="22"/>
          <w:szCs w:val="22"/>
          <w:shd w:val="clear" w:color="auto" w:fill="FFFFFF"/>
        </w:rPr>
        <w:t>Joo</w:t>
      </w:r>
      <w:proofErr w:type="spellEnd"/>
      <w:r w:rsidRPr="006662B5">
        <w:rPr>
          <w:rFonts w:asciiTheme="minorHAnsi" w:hAnsiTheme="minorHAnsi" w:cstheme="minorHAnsi"/>
          <w:color w:val="000000" w:themeColor="text1"/>
          <w:sz w:val="22"/>
          <w:szCs w:val="22"/>
          <w:shd w:val="clear" w:color="auto" w:fill="FFFFFF"/>
        </w:rPr>
        <w:t xml:space="preserve"> ST. Meat </w:t>
      </w:r>
      <w:proofErr w:type="spellStart"/>
      <w:r w:rsidRPr="006662B5">
        <w:rPr>
          <w:rFonts w:asciiTheme="minorHAnsi" w:hAnsiTheme="minorHAnsi" w:cstheme="minorHAnsi"/>
          <w:color w:val="000000" w:themeColor="text1"/>
          <w:sz w:val="22"/>
          <w:szCs w:val="22"/>
          <w:shd w:val="clear" w:color="auto" w:fill="FFFFFF"/>
        </w:rPr>
        <w:t>analog</w:t>
      </w:r>
      <w:proofErr w:type="spellEnd"/>
      <w:r w:rsidRPr="006662B5">
        <w:rPr>
          <w:rFonts w:asciiTheme="minorHAnsi" w:hAnsiTheme="minorHAnsi" w:cstheme="minorHAnsi"/>
          <w:color w:val="000000" w:themeColor="text1"/>
          <w:sz w:val="22"/>
          <w:szCs w:val="22"/>
          <w:shd w:val="clear" w:color="auto" w:fill="FFFFFF"/>
        </w:rPr>
        <w:t xml:space="preserve"> as future food: a review. J </w:t>
      </w:r>
      <w:proofErr w:type="spellStart"/>
      <w:r w:rsidRPr="006662B5">
        <w:rPr>
          <w:rFonts w:asciiTheme="minorHAnsi" w:hAnsiTheme="minorHAnsi" w:cstheme="minorHAnsi"/>
          <w:color w:val="000000" w:themeColor="text1"/>
          <w:sz w:val="22"/>
          <w:szCs w:val="22"/>
          <w:shd w:val="clear" w:color="auto" w:fill="FFFFFF"/>
        </w:rPr>
        <w:t>Anim</w:t>
      </w:r>
      <w:proofErr w:type="spellEnd"/>
      <w:r w:rsidRPr="006662B5">
        <w:rPr>
          <w:rFonts w:asciiTheme="minorHAnsi" w:hAnsiTheme="minorHAnsi" w:cstheme="minorHAnsi"/>
          <w:color w:val="000000" w:themeColor="text1"/>
          <w:sz w:val="22"/>
          <w:szCs w:val="22"/>
          <w:shd w:val="clear" w:color="auto" w:fill="FFFFFF"/>
        </w:rPr>
        <w:t xml:space="preserve"> Sci Technol. 2020;62(2):111-120.</w:t>
      </w:r>
    </w:p>
    <w:p w14:paraId="58976A1D" w14:textId="77777777" w:rsidR="000F4D3F" w:rsidRPr="006662B5" w:rsidRDefault="000F4D3F" w:rsidP="000F4D3F">
      <w:pPr>
        <w:pStyle w:val="ListParagraph"/>
        <w:numPr>
          <w:ilvl w:val="0"/>
          <w:numId w:val="1"/>
        </w:numPr>
        <w:rPr>
          <w:rFonts w:asciiTheme="minorHAnsi" w:hAnsiTheme="minorHAnsi" w:cstheme="minorHAnsi"/>
          <w:color w:val="000000" w:themeColor="text1"/>
          <w:sz w:val="22"/>
          <w:szCs w:val="22"/>
        </w:rPr>
      </w:pPr>
      <w:r w:rsidRPr="006662B5">
        <w:rPr>
          <w:rFonts w:asciiTheme="minorHAnsi" w:hAnsiTheme="minorHAnsi" w:cstheme="minorHAnsi"/>
          <w:color w:val="000000" w:themeColor="text1"/>
          <w:sz w:val="22"/>
          <w:szCs w:val="22"/>
          <w:shd w:val="clear" w:color="auto" w:fill="FFFFFF"/>
        </w:rPr>
        <w:lastRenderedPageBreak/>
        <w:t xml:space="preserve">Post MJ. Cultured meat from stem cells: challenges and prospects. Meat Sci. 2012;92(3):297-301. </w:t>
      </w:r>
    </w:p>
    <w:p w14:paraId="43CEC7C8" w14:textId="77777777" w:rsidR="000F4D3F" w:rsidRPr="006662B5" w:rsidRDefault="000F4D3F" w:rsidP="000F4D3F">
      <w:pPr>
        <w:pStyle w:val="ListParagraph"/>
        <w:numPr>
          <w:ilvl w:val="0"/>
          <w:numId w:val="1"/>
        </w:numPr>
        <w:rPr>
          <w:rFonts w:asciiTheme="minorHAnsi" w:hAnsiTheme="minorHAnsi" w:cstheme="minorHAnsi"/>
          <w:color w:val="000000" w:themeColor="text1"/>
          <w:sz w:val="22"/>
          <w:szCs w:val="22"/>
        </w:rPr>
      </w:pPr>
      <w:r w:rsidRPr="006662B5">
        <w:rPr>
          <w:rFonts w:asciiTheme="minorHAnsi" w:hAnsiTheme="minorHAnsi" w:cstheme="minorHAnsi"/>
          <w:color w:val="000000" w:themeColor="text1"/>
          <w:sz w:val="22"/>
          <w:szCs w:val="22"/>
          <w:shd w:val="clear" w:color="auto" w:fill="FFFFFF"/>
        </w:rPr>
        <w:t xml:space="preserve">Lynch J, </w:t>
      </w:r>
      <w:proofErr w:type="spellStart"/>
      <w:r w:rsidRPr="006662B5">
        <w:rPr>
          <w:rFonts w:asciiTheme="minorHAnsi" w:hAnsiTheme="minorHAnsi" w:cstheme="minorHAnsi"/>
          <w:color w:val="000000" w:themeColor="text1"/>
          <w:sz w:val="22"/>
          <w:szCs w:val="22"/>
          <w:shd w:val="clear" w:color="auto" w:fill="FFFFFF"/>
        </w:rPr>
        <w:t>Pierrehumbert</w:t>
      </w:r>
      <w:proofErr w:type="spellEnd"/>
      <w:r w:rsidRPr="006662B5">
        <w:rPr>
          <w:rFonts w:asciiTheme="minorHAnsi" w:hAnsiTheme="minorHAnsi" w:cstheme="minorHAnsi"/>
          <w:color w:val="000000" w:themeColor="text1"/>
          <w:sz w:val="22"/>
          <w:szCs w:val="22"/>
          <w:shd w:val="clear" w:color="auto" w:fill="FFFFFF"/>
        </w:rPr>
        <w:t xml:space="preserve"> R. Climate impacts of cultured meat and beef cattle. Front Sustain Food Syst. </w:t>
      </w:r>
      <w:proofErr w:type="gramStart"/>
      <w:r w:rsidRPr="006662B5">
        <w:rPr>
          <w:rFonts w:asciiTheme="minorHAnsi" w:hAnsiTheme="minorHAnsi" w:cstheme="minorHAnsi"/>
          <w:color w:val="000000" w:themeColor="text1"/>
          <w:sz w:val="22"/>
          <w:szCs w:val="22"/>
          <w:shd w:val="clear" w:color="auto" w:fill="FFFFFF"/>
        </w:rPr>
        <w:t>2019;3:5</w:t>
      </w:r>
      <w:proofErr w:type="gramEnd"/>
      <w:r w:rsidRPr="006662B5">
        <w:rPr>
          <w:rFonts w:asciiTheme="minorHAnsi" w:hAnsiTheme="minorHAnsi" w:cstheme="minorHAnsi"/>
          <w:color w:val="000000" w:themeColor="text1"/>
          <w:sz w:val="22"/>
          <w:szCs w:val="22"/>
          <w:shd w:val="clear" w:color="auto" w:fill="FFFFFF"/>
        </w:rPr>
        <w:t>.</w:t>
      </w:r>
    </w:p>
    <w:p w14:paraId="4FEADB4B" w14:textId="72FD020B" w:rsidR="000F4D3F" w:rsidRDefault="000F4D3F" w:rsidP="00B00F3A">
      <w:pPr>
        <w:spacing w:line="360" w:lineRule="auto"/>
        <w:rPr>
          <w:rFonts w:asciiTheme="minorHAnsi" w:hAnsiTheme="minorHAnsi" w:cstheme="minorHAnsi"/>
          <w:sz w:val="22"/>
          <w:szCs w:val="22"/>
        </w:rPr>
      </w:pPr>
    </w:p>
    <w:p w14:paraId="290CF94C" w14:textId="77777777" w:rsidR="0092631A" w:rsidRDefault="0092631A" w:rsidP="00B00F3A">
      <w:pPr>
        <w:spacing w:line="360" w:lineRule="auto"/>
        <w:rPr>
          <w:rFonts w:asciiTheme="minorHAnsi" w:hAnsiTheme="minorHAnsi" w:cstheme="minorHAnsi"/>
          <w:sz w:val="22"/>
          <w:szCs w:val="22"/>
        </w:rPr>
        <w:sectPr w:rsidR="0092631A">
          <w:pgSz w:w="12240" w:h="15840"/>
          <w:pgMar w:top="1440" w:right="1440" w:bottom="1440" w:left="1440" w:header="708" w:footer="708" w:gutter="0"/>
          <w:cols w:space="708"/>
          <w:docGrid w:linePitch="360"/>
        </w:sectPr>
      </w:pPr>
    </w:p>
    <w:tbl>
      <w:tblPr>
        <w:tblW w:w="13960" w:type="dxa"/>
        <w:tblLook w:val="04A0" w:firstRow="1" w:lastRow="0" w:firstColumn="1" w:lastColumn="0" w:noHBand="0" w:noVBand="1"/>
      </w:tblPr>
      <w:tblGrid>
        <w:gridCol w:w="2552"/>
        <w:gridCol w:w="904"/>
        <w:gridCol w:w="860"/>
        <w:gridCol w:w="860"/>
        <w:gridCol w:w="1044"/>
        <w:gridCol w:w="800"/>
        <w:gridCol w:w="940"/>
        <w:gridCol w:w="900"/>
        <w:gridCol w:w="900"/>
        <w:gridCol w:w="860"/>
        <w:gridCol w:w="820"/>
        <w:gridCol w:w="860"/>
        <w:gridCol w:w="800"/>
        <w:gridCol w:w="860"/>
      </w:tblGrid>
      <w:tr w:rsidR="0092631A" w:rsidRPr="00D23BA4" w14:paraId="20F64359" w14:textId="77777777" w:rsidTr="009E2F11">
        <w:trPr>
          <w:trHeight w:val="320"/>
        </w:trPr>
        <w:tc>
          <w:tcPr>
            <w:tcW w:w="13960" w:type="dxa"/>
            <w:gridSpan w:val="14"/>
            <w:tcBorders>
              <w:bottom w:val="single" w:sz="4" w:space="0" w:color="auto"/>
            </w:tcBorders>
            <w:shd w:val="clear" w:color="auto" w:fill="auto"/>
            <w:noWrap/>
            <w:vAlign w:val="bottom"/>
          </w:tcPr>
          <w:p w14:paraId="71C4AB8D" w14:textId="19513F4E" w:rsidR="0092631A" w:rsidRPr="00D23BA4" w:rsidRDefault="0092631A" w:rsidP="009E2F11">
            <w:pPr>
              <w:rPr>
                <w:rFonts w:ascii="Calibri" w:hAnsi="Calibri" w:cs="Calibri"/>
                <w:b/>
                <w:bCs/>
                <w:color w:val="000000" w:themeColor="text1"/>
                <w:sz w:val="22"/>
                <w:szCs w:val="22"/>
              </w:rPr>
            </w:pPr>
            <w:r w:rsidRPr="00D23BA4">
              <w:rPr>
                <w:rFonts w:ascii="Calibri" w:hAnsi="Calibri" w:cs="Calibri"/>
                <w:b/>
                <w:bCs/>
                <w:color w:val="000000" w:themeColor="text1"/>
                <w:sz w:val="22"/>
                <w:szCs w:val="22"/>
              </w:rPr>
              <w:lastRenderedPageBreak/>
              <w:t xml:space="preserve">Table </w:t>
            </w:r>
            <w:r w:rsidR="0000726F">
              <w:rPr>
                <w:rFonts w:ascii="Calibri" w:hAnsi="Calibri" w:cs="Calibri"/>
                <w:b/>
                <w:bCs/>
                <w:color w:val="000000" w:themeColor="text1"/>
                <w:sz w:val="22"/>
                <w:szCs w:val="22"/>
              </w:rPr>
              <w:t>S</w:t>
            </w:r>
            <w:r w:rsidR="00065321">
              <w:rPr>
                <w:rFonts w:ascii="Calibri" w:hAnsi="Calibri" w:cs="Calibri"/>
                <w:b/>
                <w:bCs/>
                <w:color w:val="000000" w:themeColor="text1"/>
                <w:sz w:val="22"/>
                <w:szCs w:val="22"/>
              </w:rPr>
              <w:t>1</w:t>
            </w:r>
            <w:r w:rsidRPr="00D23BA4">
              <w:rPr>
                <w:rFonts w:ascii="Calibri" w:hAnsi="Calibri" w:cs="Calibri"/>
                <w:b/>
                <w:bCs/>
                <w:color w:val="000000" w:themeColor="text1"/>
                <w:sz w:val="22"/>
                <w:szCs w:val="22"/>
              </w:rPr>
              <w:t xml:space="preserve">. </w:t>
            </w:r>
            <w:r w:rsidRPr="00D23BA4">
              <w:rPr>
                <w:rFonts w:ascii="Calibri" w:hAnsi="Calibri" w:cs="Calibri"/>
                <w:color w:val="000000" w:themeColor="text1"/>
                <w:sz w:val="22"/>
                <w:szCs w:val="22"/>
              </w:rPr>
              <w:t>Weighted average own and cross-price elasticities of selected food groups</w:t>
            </w:r>
          </w:p>
        </w:tc>
      </w:tr>
      <w:tr w:rsidR="0092631A" w:rsidRPr="000E7D18" w14:paraId="32F88A22" w14:textId="77777777" w:rsidTr="009E2F11">
        <w:trPr>
          <w:trHeight w:val="320"/>
        </w:trPr>
        <w:tc>
          <w:tcPr>
            <w:tcW w:w="2552" w:type="dxa"/>
            <w:tcBorders>
              <w:top w:val="single" w:sz="4" w:space="0" w:color="auto"/>
              <w:bottom w:val="single" w:sz="4" w:space="0" w:color="auto"/>
            </w:tcBorders>
            <w:shd w:val="clear" w:color="auto" w:fill="auto"/>
            <w:noWrap/>
            <w:vAlign w:val="bottom"/>
            <w:hideMark/>
          </w:tcPr>
          <w:p w14:paraId="22828261" w14:textId="77777777" w:rsidR="0092631A" w:rsidRPr="000E7D18" w:rsidRDefault="0092631A" w:rsidP="009E2F11">
            <w:pPr>
              <w:rPr>
                <w:rFonts w:ascii="Calibri" w:hAnsi="Calibri" w:cs="Calibri"/>
                <w:b/>
                <w:bCs/>
                <w:color w:val="000000" w:themeColor="text1"/>
                <w:sz w:val="18"/>
                <w:szCs w:val="18"/>
              </w:rPr>
            </w:pPr>
            <w:r w:rsidRPr="000E7D18">
              <w:rPr>
                <w:rFonts w:ascii="Calibri" w:hAnsi="Calibri" w:cs="Calibri"/>
                <w:b/>
                <w:bCs/>
                <w:color w:val="000000" w:themeColor="text1"/>
                <w:sz w:val="18"/>
                <w:szCs w:val="18"/>
              </w:rPr>
              <w:t>Food affected by a price change</w:t>
            </w:r>
          </w:p>
        </w:tc>
        <w:tc>
          <w:tcPr>
            <w:tcW w:w="904" w:type="dxa"/>
            <w:tcBorders>
              <w:top w:val="single" w:sz="4" w:space="0" w:color="auto"/>
              <w:bottom w:val="single" w:sz="4" w:space="0" w:color="auto"/>
            </w:tcBorders>
            <w:shd w:val="clear" w:color="auto" w:fill="auto"/>
            <w:noWrap/>
            <w:vAlign w:val="bottom"/>
            <w:hideMark/>
          </w:tcPr>
          <w:p w14:paraId="03D07CF0" w14:textId="77777777" w:rsidR="0092631A" w:rsidRPr="000E7D18" w:rsidRDefault="0092631A" w:rsidP="009E2F11">
            <w:pPr>
              <w:jc w:val="center"/>
              <w:rPr>
                <w:rFonts w:ascii="Calibri" w:hAnsi="Calibri" w:cs="Calibri"/>
                <w:b/>
                <w:bCs/>
                <w:color w:val="000000" w:themeColor="text1"/>
                <w:sz w:val="18"/>
                <w:szCs w:val="18"/>
              </w:rPr>
            </w:pPr>
            <w:r w:rsidRPr="000E7D18">
              <w:rPr>
                <w:rFonts w:ascii="Calibri" w:hAnsi="Calibri" w:cs="Calibri"/>
                <w:b/>
                <w:bCs/>
                <w:color w:val="000000" w:themeColor="text1"/>
                <w:sz w:val="18"/>
                <w:szCs w:val="18"/>
              </w:rPr>
              <w:t>Cereals</w:t>
            </w:r>
          </w:p>
        </w:tc>
        <w:tc>
          <w:tcPr>
            <w:tcW w:w="860" w:type="dxa"/>
            <w:tcBorders>
              <w:top w:val="single" w:sz="4" w:space="0" w:color="auto"/>
              <w:bottom w:val="single" w:sz="4" w:space="0" w:color="auto"/>
            </w:tcBorders>
            <w:shd w:val="clear" w:color="auto" w:fill="auto"/>
            <w:noWrap/>
            <w:vAlign w:val="bottom"/>
            <w:hideMark/>
          </w:tcPr>
          <w:p w14:paraId="7055B16A" w14:textId="77777777" w:rsidR="0092631A" w:rsidRPr="000E7D18" w:rsidRDefault="0092631A" w:rsidP="009E2F11">
            <w:pPr>
              <w:jc w:val="center"/>
              <w:rPr>
                <w:rFonts w:ascii="Calibri" w:hAnsi="Calibri" w:cs="Calibri"/>
                <w:b/>
                <w:bCs/>
                <w:color w:val="000000" w:themeColor="text1"/>
                <w:sz w:val="18"/>
                <w:szCs w:val="18"/>
              </w:rPr>
            </w:pPr>
            <w:r w:rsidRPr="000E7D18">
              <w:rPr>
                <w:rFonts w:ascii="Calibri" w:hAnsi="Calibri" w:cs="Calibri"/>
                <w:b/>
                <w:bCs/>
                <w:color w:val="000000" w:themeColor="text1"/>
                <w:sz w:val="18"/>
                <w:szCs w:val="18"/>
              </w:rPr>
              <w:t>Vegoils</w:t>
            </w:r>
          </w:p>
        </w:tc>
        <w:tc>
          <w:tcPr>
            <w:tcW w:w="860" w:type="dxa"/>
            <w:tcBorders>
              <w:top w:val="single" w:sz="4" w:space="0" w:color="auto"/>
              <w:bottom w:val="single" w:sz="4" w:space="0" w:color="auto"/>
            </w:tcBorders>
            <w:shd w:val="clear" w:color="auto" w:fill="auto"/>
            <w:noWrap/>
            <w:vAlign w:val="bottom"/>
            <w:hideMark/>
          </w:tcPr>
          <w:p w14:paraId="2284327C" w14:textId="77777777" w:rsidR="0092631A" w:rsidRPr="000E7D18" w:rsidRDefault="0092631A" w:rsidP="009E2F11">
            <w:pPr>
              <w:jc w:val="center"/>
              <w:rPr>
                <w:rFonts w:ascii="Calibri" w:hAnsi="Calibri" w:cs="Calibri"/>
                <w:b/>
                <w:bCs/>
                <w:color w:val="000000" w:themeColor="text1"/>
                <w:sz w:val="18"/>
                <w:szCs w:val="18"/>
              </w:rPr>
            </w:pPr>
            <w:r w:rsidRPr="000E7D18">
              <w:rPr>
                <w:rFonts w:ascii="Calibri" w:hAnsi="Calibri" w:cs="Calibri"/>
                <w:b/>
                <w:bCs/>
                <w:color w:val="000000" w:themeColor="text1"/>
                <w:sz w:val="18"/>
                <w:szCs w:val="18"/>
              </w:rPr>
              <w:t>Fruit</w:t>
            </w:r>
          </w:p>
        </w:tc>
        <w:tc>
          <w:tcPr>
            <w:tcW w:w="1044" w:type="dxa"/>
            <w:tcBorders>
              <w:top w:val="single" w:sz="4" w:space="0" w:color="auto"/>
              <w:bottom w:val="single" w:sz="4" w:space="0" w:color="auto"/>
            </w:tcBorders>
            <w:shd w:val="clear" w:color="auto" w:fill="auto"/>
            <w:noWrap/>
            <w:vAlign w:val="bottom"/>
            <w:hideMark/>
          </w:tcPr>
          <w:p w14:paraId="44918601" w14:textId="77777777" w:rsidR="0092631A" w:rsidRPr="000E7D18" w:rsidRDefault="0092631A" w:rsidP="009E2F11">
            <w:pPr>
              <w:jc w:val="center"/>
              <w:rPr>
                <w:rFonts w:ascii="Calibri" w:hAnsi="Calibri" w:cs="Calibri"/>
                <w:b/>
                <w:bCs/>
                <w:color w:val="000000" w:themeColor="text1"/>
                <w:sz w:val="18"/>
                <w:szCs w:val="18"/>
              </w:rPr>
            </w:pPr>
            <w:r w:rsidRPr="000E7D18">
              <w:rPr>
                <w:rFonts w:ascii="Calibri" w:hAnsi="Calibri" w:cs="Calibri"/>
                <w:b/>
                <w:bCs/>
                <w:color w:val="000000" w:themeColor="text1"/>
                <w:sz w:val="18"/>
                <w:szCs w:val="18"/>
              </w:rPr>
              <w:t>Vegetables</w:t>
            </w:r>
          </w:p>
        </w:tc>
        <w:tc>
          <w:tcPr>
            <w:tcW w:w="800" w:type="dxa"/>
            <w:tcBorders>
              <w:top w:val="single" w:sz="4" w:space="0" w:color="auto"/>
              <w:bottom w:val="single" w:sz="4" w:space="0" w:color="auto"/>
            </w:tcBorders>
            <w:shd w:val="clear" w:color="auto" w:fill="auto"/>
            <w:noWrap/>
            <w:vAlign w:val="bottom"/>
            <w:hideMark/>
          </w:tcPr>
          <w:p w14:paraId="1DCEAEBB" w14:textId="77777777" w:rsidR="0092631A" w:rsidRPr="000E7D18" w:rsidRDefault="0092631A" w:rsidP="009E2F11">
            <w:pPr>
              <w:jc w:val="center"/>
              <w:rPr>
                <w:rFonts w:ascii="Calibri" w:hAnsi="Calibri" w:cs="Calibri"/>
                <w:b/>
                <w:bCs/>
                <w:color w:val="000000" w:themeColor="text1"/>
                <w:sz w:val="18"/>
                <w:szCs w:val="18"/>
              </w:rPr>
            </w:pPr>
            <w:r w:rsidRPr="000E7D18">
              <w:rPr>
                <w:rFonts w:ascii="Calibri" w:hAnsi="Calibri" w:cs="Calibri"/>
                <w:b/>
                <w:bCs/>
                <w:color w:val="000000" w:themeColor="text1"/>
                <w:sz w:val="18"/>
                <w:szCs w:val="18"/>
              </w:rPr>
              <w:t>Pulses</w:t>
            </w:r>
          </w:p>
        </w:tc>
        <w:tc>
          <w:tcPr>
            <w:tcW w:w="940" w:type="dxa"/>
            <w:tcBorders>
              <w:top w:val="single" w:sz="4" w:space="0" w:color="auto"/>
              <w:bottom w:val="single" w:sz="4" w:space="0" w:color="auto"/>
            </w:tcBorders>
            <w:shd w:val="clear" w:color="auto" w:fill="auto"/>
            <w:noWrap/>
            <w:vAlign w:val="bottom"/>
            <w:hideMark/>
          </w:tcPr>
          <w:p w14:paraId="1D11F1A9" w14:textId="77777777" w:rsidR="0092631A" w:rsidRPr="000E7D18" w:rsidRDefault="0092631A" w:rsidP="009E2F11">
            <w:pPr>
              <w:jc w:val="center"/>
              <w:rPr>
                <w:rFonts w:ascii="Calibri" w:hAnsi="Calibri" w:cs="Calibri"/>
                <w:b/>
                <w:bCs/>
                <w:color w:val="000000" w:themeColor="text1"/>
                <w:sz w:val="18"/>
                <w:szCs w:val="18"/>
              </w:rPr>
            </w:pPr>
            <w:r w:rsidRPr="000E7D18">
              <w:rPr>
                <w:rFonts w:ascii="Calibri" w:hAnsi="Calibri" w:cs="Calibri"/>
                <w:b/>
                <w:bCs/>
                <w:color w:val="000000" w:themeColor="text1"/>
                <w:sz w:val="18"/>
                <w:szCs w:val="18"/>
              </w:rPr>
              <w:t>Potatoes</w:t>
            </w:r>
          </w:p>
        </w:tc>
        <w:tc>
          <w:tcPr>
            <w:tcW w:w="900" w:type="dxa"/>
            <w:tcBorders>
              <w:top w:val="single" w:sz="4" w:space="0" w:color="auto"/>
              <w:bottom w:val="single" w:sz="4" w:space="0" w:color="auto"/>
            </w:tcBorders>
            <w:shd w:val="clear" w:color="auto" w:fill="auto"/>
            <w:noWrap/>
            <w:vAlign w:val="bottom"/>
            <w:hideMark/>
          </w:tcPr>
          <w:p w14:paraId="54709CF0" w14:textId="77777777" w:rsidR="0092631A" w:rsidRPr="000E7D18" w:rsidRDefault="0092631A" w:rsidP="009E2F11">
            <w:pPr>
              <w:jc w:val="center"/>
              <w:rPr>
                <w:rFonts w:ascii="Calibri" w:hAnsi="Calibri" w:cs="Calibri"/>
                <w:b/>
                <w:bCs/>
                <w:color w:val="000000" w:themeColor="text1"/>
                <w:sz w:val="18"/>
                <w:szCs w:val="18"/>
              </w:rPr>
            </w:pPr>
            <w:r w:rsidRPr="000E7D18">
              <w:rPr>
                <w:rFonts w:ascii="Calibri" w:hAnsi="Calibri" w:cs="Calibri"/>
                <w:b/>
                <w:bCs/>
                <w:color w:val="000000" w:themeColor="text1"/>
                <w:sz w:val="18"/>
                <w:szCs w:val="18"/>
              </w:rPr>
              <w:t>Sugar</w:t>
            </w:r>
          </w:p>
        </w:tc>
        <w:tc>
          <w:tcPr>
            <w:tcW w:w="900" w:type="dxa"/>
            <w:tcBorders>
              <w:top w:val="single" w:sz="4" w:space="0" w:color="auto"/>
              <w:bottom w:val="single" w:sz="4" w:space="0" w:color="auto"/>
            </w:tcBorders>
            <w:shd w:val="clear" w:color="auto" w:fill="auto"/>
            <w:noWrap/>
            <w:vAlign w:val="bottom"/>
            <w:hideMark/>
          </w:tcPr>
          <w:p w14:paraId="7F417408" w14:textId="77777777" w:rsidR="0092631A" w:rsidRPr="000E7D18" w:rsidRDefault="0092631A" w:rsidP="009E2F11">
            <w:pPr>
              <w:jc w:val="center"/>
              <w:rPr>
                <w:rFonts w:ascii="Calibri" w:hAnsi="Calibri" w:cs="Calibri"/>
                <w:b/>
                <w:bCs/>
                <w:color w:val="000000" w:themeColor="text1"/>
                <w:sz w:val="18"/>
                <w:szCs w:val="18"/>
              </w:rPr>
            </w:pPr>
            <w:r w:rsidRPr="000E7D18">
              <w:rPr>
                <w:rFonts w:ascii="Calibri" w:hAnsi="Calibri" w:cs="Calibri"/>
                <w:b/>
                <w:bCs/>
                <w:color w:val="000000" w:themeColor="text1"/>
                <w:sz w:val="18"/>
                <w:szCs w:val="18"/>
              </w:rPr>
              <w:t>Dairy</w:t>
            </w:r>
          </w:p>
        </w:tc>
        <w:tc>
          <w:tcPr>
            <w:tcW w:w="860" w:type="dxa"/>
            <w:tcBorders>
              <w:top w:val="single" w:sz="4" w:space="0" w:color="auto"/>
              <w:bottom w:val="single" w:sz="4" w:space="0" w:color="auto"/>
            </w:tcBorders>
            <w:shd w:val="clear" w:color="auto" w:fill="auto"/>
            <w:noWrap/>
            <w:vAlign w:val="bottom"/>
            <w:hideMark/>
          </w:tcPr>
          <w:p w14:paraId="0D0D56BD" w14:textId="77777777" w:rsidR="0092631A" w:rsidRPr="000E7D18" w:rsidRDefault="0092631A" w:rsidP="009E2F11">
            <w:pPr>
              <w:jc w:val="center"/>
              <w:rPr>
                <w:rFonts w:ascii="Calibri" w:hAnsi="Calibri" w:cs="Calibri"/>
                <w:b/>
                <w:bCs/>
                <w:color w:val="000000" w:themeColor="text1"/>
                <w:sz w:val="18"/>
                <w:szCs w:val="18"/>
              </w:rPr>
            </w:pPr>
            <w:r w:rsidRPr="000E7D18">
              <w:rPr>
                <w:rFonts w:ascii="Calibri" w:hAnsi="Calibri" w:cs="Calibri"/>
                <w:b/>
                <w:bCs/>
                <w:color w:val="000000" w:themeColor="text1"/>
                <w:sz w:val="18"/>
                <w:szCs w:val="18"/>
              </w:rPr>
              <w:t>Eggs</w:t>
            </w:r>
          </w:p>
        </w:tc>
        <w:tc>
          <w:tcPr>
            <w:tcW w:w="820" w:type="dxa"/>
            <w:tcBorders>
              <w:top w:val="single" w:sz="4" w:space="0" w:color="auto"/>
              <w:bottom w:val="single" w:sz="4" w:space="0" w:color="auto"/>
            </w:tcBorders>
            <w:shd w:val="clear" w:color="auto" w:fill="auto"/>
            <w:noWrap/>
            <w:vAlign w:val="bottom"/>
            <w:hideMark/>
          </w:tcPr>
          <w:p w14:paraId="53C53FA4" w14:textId="77777777" w:rsidR="0092631A" w:rsidRPr="000E7D18" w:rsidRDefault="0092631A" w:rsidP="009E2F11">
            <w:pPr>
              <w:jc w:val="center"/>
              <w:rPr>
                <w:rFonts w:ascii="Calibri" w:hAnsi="Calibri" w:cs="Calibri"/>
                <w:b/>
                <w:bCs/>
                <w:color w:val="000000" w:themeColor="text1"/>
                <w:sz w:val="18"/>
                <w:szCs w:val="18"/>
              </w:rPr>
            </w:pPr>
            <w:r w:rsidRPr="000E7D18">
              <w:rPr>
                <w:rFonts w:ascii="Calibri" w:hAnsi="Calibri" w:cs="Calibri"/>
                <w:b/>
                <w:bCs/>
                <w:color w:val="000000" w:themeColor="text1"/>
                <w:sz w:val="18"/>
                <w:szCs w:val="18"/>
              </w:rPr>
              <w:t>Beef</w:t>
            </w:r>
          </w:p>
        </w:tc>
        <w:tc>
          <w:tcPr>
            <w:tcW w:w="860" w:type="dxa"/>
            <w:tcBorders>
              <w:top w:val="single" w:sz="4" w:space="0" w:color="auto"/>
              <w:bottom w:val="single" w:sz="4" w:space="0" w:color="auto"/>
            </w:tcBorders>
            <w:shd w:val="clear" w:color="auto" w:fill="auto"/>
            <w:noWrap/>
            <w:vAlign w:val="bottom"/>
            <w:hideMark/>
          </w:tcPr>
          <w:p w14:paraId="51274C25" w14:textId="77777777" w:rsidR="0092631A" w:rsidRPr="000E7D18" w:rsidRDefault="0092631A" w:rsidP="009E2F11">
            <w:pPr>
              <w:jc w:val="center"/>
              <w:rPr>
                <w:rFonts w:ascii="Calibri" w:hAnsi="Calibri" w:cs="Calibri"/>
                <w:b/>
                <w:bCs/>
                <w:color w:val="000000" w:themeColor="text1"/>
                <w:sz w:val="18"/>
                <w:szCs w:val="18"/>
              </w:rPr>
            </w:pPr>
            <w:r w:rsidRPr="000E7D18">
              <w:rPr>
                <w:rFonts w:ascii="Calibri" w:hAnsi="Calibri" w:cs="Calibri"/>
                <w:b/>
                <w:bCs/>
                <w:color w:val="000000" w:themeColor="text1"/>
                <w:sz w:val="18"/>
                <w:szCs w:val="18"/>
              </w:rPr>
              <w:t>Sheep</w:t>
            </w:r>
          </w:p>
        </w:tc>
        <w:tc>
          <w:tcPr>
            <w:tcW w:w="800" w:type="dxa"/>
            <w:tcBorders>
              <w:top w:val="single" w:sz="4" w:space="0" w:color="auto"/>
              <w:bottom w:val="single" w:sz="4" w:space="0" w:color="auto"/>
            </w:tcBorders>
            <w:shd w:val="clear" w:color="auto" w:fill="auto"/>
            <w:noWrap/>
            <w:vAlign w:val="bottom"/>
            <w:hideMark/>
          </w:tcPr>
          <w:p w14:paraId="6BA111EA" w14:textId="77777777" w:rsidR="0092631A" w:rsidRPr="000E7D18" w:rsidRDefault="0092631A" w:rsidP="009E2F11">
            <w:pPr>
              <w:jc w:val="center"/>
              <w:rPr>
                <w:rFonts w:ascii="Calibri" w:hAnsi="Calibri" w:cs="Calibri"/>
                <w:b/>
                <w:bCs/>
                <w:color w:val="000000" w:themeColor="text1"/>
                <w:sz w:val="18"/>
                <w:szCs w:val="18"/>
              </w:rPr>
            </w:pPr>
            <w:r w:rsidRPr="000E7D18">
              <w:rPr>
                <w:rFonts w:ascii="Calibri" w:hAnsi="Calibri" w:cs="Calibri"/>
                <w:b/>
                <w:bCs/>
                <w:color w:val="000000" w:themeColor="text1"/>
                <w:sz w:val="18"/>
                <w:szCs w:val="18"/>
              </w:rPr>
              <w:t>Pork</w:t>
            </w:r>
          </w:p>
        </w:tc>
        <w:tc>
          <w:tcPr>
            <w:tcW w:w="860" w:type="dxa"/>
            <w:tcBorders>
              <w:top w:val="single" w:sz="4" w:space="0" w:color="auto"/>
              <w:bottom w:val="single" w:sz="4" w:space="0" w:color="auto"/>
            </w:tcBorders>
            <w:shd w:val="clear" w:color="auto" w:fill="auto"/>
            <w:noWrap/>
            <w:vAlign w:val="bottom"/>
            <w:hideMark/>
          </w:tcPr>
          <w:p w14:paraId="1D391C1F" w14:textId="77777777" w:rsidR="0092631A" w:rsidRPr="000E7D18" w:rsidRDefault="0092631A" w:rsidP="009E2F11">
            <w:pPr>
              <w:jc w:val="center"/>
              <w:rPr>
                <w:rFonts w:ascii="Calibri" w:hAnsi="Calibri" w:cs="Calibri"/>
                <w:b/>
                <w:bCs/>
                <w:color w:val="000000" w:themeColor="text1"/>
                <w:sz w:val="18"/>
                <w:szCs w:val="18"/>
              </w:rPr>
            </w:pPr>
            <w:r w:rsidRPr="000E7D18">
              <w:rPr>
                <w:rFonts w:ascii="Calibri" w:hAnsi="Calibri" w:cs="Calibri"/>
                <w:b/>
                <w:bCs/>
                <w:color w:val="000000" w:themeColor="text1"/>
                <w:sz w:val="18"/>
                <w:szCs w:val="18"/>
              </w:rPr>
              <w:t>Poultry</w:t>
            </w:r>
          </w:p>
        </w:tc>
      </w:tr>
      <w:tr w:rsidR="0092631A" w:rsidRPr="000E7D18" w14:paraId="45510A2D" w14:textId="77777777" w:rsidTr="009E2F11">
        <w:trPr>
          <w:trHeight w:val="320"/>
        </w:trPr>
        <w:tc>
          <w:tcPr>
            <w:tcW w:w="2552" w:type="dxa"/>
            <w:tcBorders>
              <w:top w:val="single" w:sz="4" w:space="0" w:color="auto"/>
            </w:tcBorders>
            <w:shd w:val="clear" w:color="auto" w:fill="auto"/>
            <w:noWrap/>
            <w:vAlign w:val="bottom"/>
            <w:hideMark/>
          </w:tcPr>
          <w:p w14:paraId="03D80F06" w14:textId="77777777" w:rsidR="0092631A" w:rsidRPr="000E7D18" w:rsidRDefault="0092631A" w:rsidP="009E2F11">
            <w:pPr>
              <w:rPr>
                <w:rFonts w:ascii="Calibri" w:hAnsi="Calibri" w:cs="Calibri"/>
                <w:color w:val="000000"/>
                <w:sz w:val="18"/>
                <w:szCs w:val="18"/>
              </w:rPr>
            </w:pPr>
            <w:r w:rsidRPr="000E7D18">
              <w:rPr>
                <w:rFonts w:ascii="Calibri" w:hAnsi="Calibri" w:cs="Calibri"/>
                <w:color w:val="000000"/>
                <w:sz w:val="18"/>
                <w:szCs w:val="18"/>
              </w:rPr>
              <w:t xml:space="preserve">Beef </w:t>
            </w:r>
          </w:p>
        </w:tc>
        <w:tc>
          <w:tcPr>
            <w:tcW w:w="904" w:type="dxa"/>
            <w:tcBorders>
              <w:top w:val="single" w:sz="4" w:space="0" w:color="auto"/>
            </w:tcBorders>
            <w:shd w:val="clear" w:color="auto" w:fill="auto"/>
            <w:noWrap/>
            <w:vAlign w:val="bottom"/>
            <w:hideMark/>
          </w:tcPr>
          <w:p w14:paraId="12C51666"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-0.0037</w:t>
            </w:r>
          </w:p>
        </w:tc>
        <w:tc>
          <w:tcPr>
            <w:tcW w:w="860" w:type="dxa"/>
            <w:tcBorders>
              <w:top w:val="single" w:sz="4" w:space="0" w:color="auto"/>
            </w:tcBorders>
            <w:shd w:val="clear" w:color="auto" w:fill="auto"/>
            <w:noWrap/>
            <w:vAlign w:val="bottom"/>
            <w:hideMark/>
          </w:tcPr>
          <w:p w14:paraId="2DF909E4"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-0.0020</w:t>
            </w:r>
          </w:p>
        </w:tc>
        <w:tc>
          <w:tcPr>
            <w:tcW w:w="860" w:type="dxa"/>
            <w:tcBorders>
              <w:top w:val="single" w:sz="4" w:space="0" w:color="auto"/>
            </w:tcBorders>
            <w:shd w:val="clear" w:color="auto" w:fill="auto"/>
            <w:noWrap/>
            <w:vAlign w:val="bottom"/>
            <w:hideMark/>
          </w:tcPr>
          <w:p w14:paraId="45FD4A91"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0.0056</w:t>
            </w:r>
          </w:p>
        </w:tc>
        <w:tc>
          <w:tcPr>
            <w:tcW w:w="1044" w:type="dxa"/>
            <w:tcBorders>
              <w:top w:val="single" w:sz="4" w:space="0" w:color="auto"/>
            </w:tcBorders>
            <w:shd w:val="clear" w:color="auto" w:fill="auto"/>
            <w:noWrap/>
            <w:vAlign w:val="bottom"/>
            <w:hideMark/>
          </w:tcPr>
          <w:p w14:paraId="2122753E"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00" w:type="dxa"/>
            <w:tcBorders>
              <w:top w:val="single" w:sz="4" w:space="0" w:color="auto"/>
            </w:tcBorders>
            <w:shd w:val="clear" w:color="auto" w:fill="auto"/>
            <w:noWrap/>
            <w:vAlign w:val="bottom"/>
            <w:hideMark/>
          </w:tcPr>
          <w:p w14:paraId="41F899D3"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940" w:type="dxa"/>
            <w:tcBorders>
              <w:top w:val="single" w:sz="4" w:space="0" w:color="auto"/>
            </w:tcBorders>
            <w:shd w:val="clear" w:color="auto" w:fill="auto"/>
            <w:noWrap/>
            <w:vAlign w:val="bottom"/>
            <w:hideMark/>
          </w:tcPr>
          <w:p w14:paraId="7932065F"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-0.0030</w:t>
            </w:r>
          </w:p>
        </w:tc>
        <w:tc>
          <w:tcPr>
            <w:tcW w:w="900" w:type="dxa"/>
            <w:tcBorders>
              <w:top w:val="single" w:sz="4" w:space="0" w:color="auto"/>
            </w:tcBorders>
            <w:shd w:val="clear" w:color="auto" w:fill="auto"/>
            <w:noWrap/>
            <w:vAlign w:val="bottom"/>
            <w:hideMark/>
          </w:tcPr>
          <w:p w14:paraId="0F2B58BC"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-0.0030</w:t>
            </w:r>
          </w:p>
        </w:tc>
        <w:tc>
          <w:tcPr>
            <w:tcW w:w="900" w:type="dxa"/>
            <w:tcBorders>
              <w:top w:val="single" w:sz="4" w:space="0" w:color="auto"/>
            </w:tcBorders>
            <w:shd w:val="clear" w:color="auto" w:fill="auto"/>
            <w:noWrap/>
            <w:vAlign w:val="bottom"/>
            <w:hideMark/>
          </w:tcPr>
          <w:p w14:paraId="0CF7DF45"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tcBorders>
              <w:top w:val="single" w:sz="4" w:space="0" w:color="auto"/>
            </w:tcBorders>
            <w:shd w:val="clear" w:color="auto" w:fill="auto"/>
            <w:noWrap/>
            <w:vAlign w:val="bottom"/>
            <w:hideMark/>
          </w:tcPr>
          <w:p w14:paraId="1C3D0BAC"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20" w:type="dxa"/>
            <w:tcBorders>
              <w:top w:val="single" w:sz="4" w:space="0" w:color="auto"/>
            </w:tcBorders>
            <w:shd w:val="clear" w:color="auto" w:fill="auto"/>
            <w:noWrap/>
            <w:vAlign w:val="bottom"/>
            <w:hideMark/>
          </w:tcPr>
          <w:p w14:paraId="6CF58266"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-0.5940</w:t>
            </w:r>
          </w:p>
        </w:tc>
        <w:tc>
          <w:tcPr>
            <w:tcW w:w="860" w:type="dxa"/>
            <w:tcBorders>
              <w:top w:val="single" w:sz="4" w:space="0" w:color="auto"/>
            </w:tcBorders>
            <w:shd w:val="clear" w:color="auto" w:fill="auto"/>
            <w:noWrap/>
            <w:vAlign w:val="bottom"/>
            <w:hideMark/>
          </w:tcPr>
          <w:p w14:paraId="219876BF"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-0.0090</w:t>
            </w:r>
          </w:p>
        </w:tc>
        <w:tc>
          <w:tcPr>
            <w:tcW w:w="800" w:type="dxa"/>
            <w:tcBorders>
              <w:top w:val="single" w:sz="4" w:space="0" w:color="auto"/>
            </w:tcBorders>
            <w:shd w:val="clear" w:color="auto" w:fill="auto"/>
            <w:noWrap/>
            <w:vAlign w:val="bottom"/>
            <w:hideMark/>
          </w:tcPr>
          <w:p w14:paraId="7110423E"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-0.0419</w:t>
            </w:r>
          </w:p>
        </w:tc>
        <w:tc>
          <w:tcPr>
            <w:tcW w:w="860" w:type="dxa"/>
            <w:tcBorders>
              <w:top w:val="single" w:sz="4" w:space="0" w:color="auto"/>
            </w:tcBorders>
            <w:shd w:val="clear" w:color="auto" w:fill="auto"/>
            <w:noWrap/>
            <w:vAlign w:val="bottom"/>
            <w:hideMark/>
          </w:tcPr>
          <w:p w14:paraId="17CA41F5"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-0.0590</w:t>
            </w:r>
          </w:p>
        </w:tc>
      </w:tr>
      <w:tr w:rsidR="0092631A" w:rsidRPr="000E7D18" w14:paraId="5845089C" w14:textId="77777777" w:rsidTr="009E2F11">
        <w:trPr>
          <w:trHeight w:val="300"/>
        </w:trPr>
        <w:tc>
          <w:tcPr>
            <w:tcW w:w="2552" w:type="dxa"/>
            <w:shd w:val="clear" w:color="auto" w:fill="auto"/>
            <w:noWrap/>
            <w:vAlign w:val="bottom"/>
            <w:hideMark/>
          </w:tcPr>
          <w:p w14:paraId="510046B3" w14:textId="77777777" w:rsidR="0092631A" w:rsidRPr="000E7D18" w:rsidRDefault="0092631A" w:rsidP="009E2F11">
            <w:pPr>
              <w:rPr>
                <w:rFonts w:ascii="Calibri" w:hAnsi="Calibri" w:cs="Calibri"/>
                <w:color w:val="000000"/>
                <w:sz w:val="18"/>
                <w:szCs w:val="18"/>
              </w:rPr>
            </w:pPr>
            <w:r w:rsidRPr="000E7D18">
              <w:rPr>
                <w:rFonts w:ascii="Calibri" w:hAnsi="Calibri" w:cs="Calibri"/>
                <w:color w:val="000000"/>
                <w:sz w:val="18"/>
                <w:szCs w:val="18"/>
              </w:rPr>
              <w:t xml:space="preserve">Lamb </w:t>
            </w:r>
          </w:p>
        </w:tc>
        <w:tc>
          <w:tcPr>
            <w:tcW w:w="904" w:type="dxa"/>
            <w:shd w:val="clear" w:color="auto" w:fill="auto"/>
            <w:noWrap/>
            <w:vAlign w:val="bottom"/>
            <w:hideMark/>
          </w:tcPr>
          <w:p w14:paraId="12A51F84"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860" w:type="dxa"/>
            <w:shd w:val="clear" w:color="auto" w:fill="auto"/>
            <w:noWrap/>
            <w:vAlign w:val="bottom"/>
            <w:hideMark/>
          </w:tcPr>
          <w:p w14:paraId="63B6C04D"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-0.0040</w:t>
            </w:r>
          </w:p>
        </w:tc>
        <w:tc>
          <w:tcPr>
            <w:tcW w:w="860" w:type="dxa"/>
            <w:shd w:val="clear" w:color="auto" w:fill="auto"/>
            <w:noWrap/>
            <w:vAlign w:val="bottom"/>
            <w:hideMark/>
          </w:tcPr>
          <w:p w14:paraId="74FC3066"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0.0020</w:t>
            </w:r>
          </w:p>
        </w:tc>
        <w:tc>
          <w:tcPr>
            <w:tcW w:w="1044" w:type="dxa"/>
            <w:shd w:val="clear" w:color="auto" w:fill="auto"/>
            <w:noWrap/>
            <w:vAlign w:val="bottom"/>
            <w:hideMark/>
          </w:tcPr>
          <w:p w14:paraId="09D99E83"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00" w:type="dxa"/>
            <w:shd w:val="clear" w:color="auto" w:fill="auto"/>
            <w:noWrap/>
            <w:vAlign w:val="bottom"/>
            <w:hideMark/>
          </w:tcPr>
          <w:p w14:paraId="7CA2B8F7"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940" w:type="dxa"/>
            <w:shd w:val="clear" w:color="auto" w:fill="auto"/>
            <w:noWrap/>
            <w:vAlign w:val="bottom"/>
            <w:hideMark/>
          </w:tcPr>
          <w:p w14:paraId="099ED079"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900" w:type="dxa"/>
            <w:shd w:val="clear" w:color="auto" w:fill="auto"/>
            <w:noWrap/>
            <w:vAlign w:val="bottom"/>
            <w:hideMark/>
          </w:tcPr>
          <w:p w14:paraId="2CB0656F"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900" w:type="dxa"/>
            <w:shd w:val="clear" w:color="auto" w:fill="auto"/>
            <w:noWrap/>
            <w:vAlign w:val="bottom"/>
            <w:hideMark/>
          </w:tcPr>
          <w:p w14:paraId="06302500"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00082408"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20" w:type="dxa"/>
            <w:shd w:val="clear" w:color="auto" w:fill="auto"/>
            <w:noWrap/>
            <w:vAlign w:val="bottom"/>
            <w:hideMark/>
          </w:tcPr>
          <w:p w14:paraId="535AEEC4"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-0.0120</w:t>
            </w:r>
          </w:p>
        </w:tc>
        <w:tc>
          <w:tcPr>
            <w:tcW w:w="860" w:type="dxa"/>
            <w:shd w:val="clear" w:color="auto" w:fill="auto"/>
            <w:noWrap/>
            <w:vAlign w:val="bottom"/>
            <w:hideMark/>
          </w:tcPr>
          <w:p w14:paraId="6286C752"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-0.5510</w:t>
            </w:r>
          </w:p>
        </w:tc>
        <w:tc>
          <w:tcPr>
            <w:tcW w:w="800" w:type="dxa"/>
            <w:shd w:val="clear" w:color="auto" w:fill="auto"/>
            <w:noWrap/>
            <w:vAlign w:val="bottom"/>
            <w:hideMark/>
          </w:tcPr>
          <w:p w14:paraId="67996E67"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-0.0267</w:t>
            </w:r>
          </w:p>
        </w:tc>
        <w:tc>
          <w:tcPr>
            <w:tcW w:w="860" w:type="dxa"/>
            <w:shd w:val="clear" w:color="auto" w:fill="auto"/>
            <w:noWrap/>
            <w:vAlign w:val="bottom"/>
            <w:hideMark/>
          </w:tcPr>
          <w:p w14:paraId="042D488D"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r>
      <w:tr w:rsidR="0092631A" w:rsidRPr="000E7D18" w14:paraId="0D3C324A" w14:textId="77777777" w:rsidTr="009E2F11">
        <w:trPr>
          <w:trHeight w:val="320"/>
        </w:trPr>
        <w:tc>
          <w:tcPr>
            <w:tcW w:w="2552" w:type="dxa"/>
            <w:shd w:val="clear" w:color="auto" w:fill="auto"/>
            <w:noWrap/>
            <w:vAlign w:val="bottom"/>
            <w:hideMark/>
          </w:tcPr>
          <w:p w14:paraId="6B683C22" w14:textId="77777777" w:rsidR="0092631A" w:rsidRPr="000E7D18" w:rsidRDefault="0092631A" w:rsidP="009E2F11">
            <w:pPr>
              <w:rPr>
                <w:rFonts w:ascii="Calibri" w:hAnsi="Calibri" w:cs="Calibri"/>
                <w:color w:val="000000"/>
                <w:sz w:val="18"/>
                <w:szCs w:val="18"/>
              </w:rPr>
            </w:pPr>
            <w:r w:rsidRPr="000E7D18">
              <w:rPr>
                <w:rFonts w:ascii="Calibri" w:hAnsi="Calibri" w:cs="Calibri"/>
                <w:color w:val="000000"/>
                <w:sz w:val="18"/>
                <w:szCs w:val="18"/>
              </w:rPr>
              <w:t xml:space="preserve">Pork meat </w:t>
            </w:r>
          </w:p>
        </w:tc>
        <w:tc>
          <w:tcPr>
            <w:tcW w:w="904" w:type="dxa"/>
            <w:shd w:val="clear" w:color="auto" w:fill="auto"/>
            <w:noWrap/>
            <w:vAlign w:val="bottom"/>
            <w:hideMark/>
          </w:tcPr>
          <w:p w14:paraId="18D7E109"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860" w:type="dxa"/>
            <w:shd w:val="clear" w:color="auto" w:fill="auto"/>
            <w:noWrap/>
            <w:vAlign w:val="bottom"/>
            <w:hideMark/>
          </w:tcPr>
          <w:p w14:paraId="2CE0D356"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860" w:type="dxa"/>
            <w:shd w:val="clear" w:color="auto" w:fill="auto"/>
            <w:noWrap/>
            <w:vAlign w:val="bottom"/>
            <w:hideMark/>
          </w:tcPr>
          <w:p w14:paraId="48186581"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0.0020</w:t>
            </w:r>
          </w:p>
        </w:tc>
        <w:tc>
          <w:tcPr>
            <w:tcW w:w="1044" w:type="dxa"/>
            <w:shd w:val="clear" w:color="auto" w:fill="auto"/>
            <w:noWrap/>
            <w:vAlign w:val="bottom"/>
            <w:hideMark/>
          </w:tcPr>
          <w:p w14:paraId="6AFAE8D7"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00" w:type="dxa"/>
            <w:shd w:val="clear" w:color="auto" w:fill="auto"/>
            <w:noWrap/>
            <w:vAlign w:val="bottom"/>
            <w:hideMark/>
          </w:tcPr>
          <w:p w14:paraId="36C37E49"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940" w:type="dxa"/>
            <w:shd w:val="clear" w:color="auto" w:fill="auto"/>
            <w:noWrap/>
            <w:vAlign w:val="bottom"/>
            <w:hideMark/>
          </w:tcPr>
          <w:p w14:paraId="04D08BDE"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900" w:type="dxa"/>
            <w:shd w:val="clear" w:color="auto" w:fill="auto"/>
            <w:noWrap/>
            <w:vAlign w:val="bottom"/>
            <w:hideMark/>
          </w:tcPr>
          <w:p w14:paraId="4F9272DA"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900" w:type="dxa"/>
            <w:shd w:val="clear" w:color="auto" w:fill="auto"/>
            <w:noWrap/>
            <w:vAlign w:val="bottom"/>
            <w:hideMark/>
          </w:tcPr>
          <w:p w14:paraId="404CFFAB"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64F9213B"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20" w:type="dxa"/>
            <w:shd w:val="clear" w:color="auto" w:fill="auto"/>
            <w:noWrap/>
            <w:vAlign w:val="bottom"/>
            <w:hideMark/>
          </w:tcPr>
          <w:p w14:paraId="447CB3AB"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-0.0490</w:t>
            </w:r>
          </w:p>
        </w:tc>
        <w:tc>
          <w:tcPr>
            <w:tcW w:w="860" w:type="dxa"/>
            <w:shd w:val="clear" w:color="auto" w:fill="auto"/>
            <w:noWrap/>
            <w:vAlign w:val="bottom"/>
            <w:hideMark/>
          </w:tcPr>
          <w:p w14:paraId="7F057BC9"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0.0530</w:t>
            </w:r>
          </w:p>
        </w:tc>
        <w:tc>
          <w:tcPr>
            <w:tcW w:w="800" w:type="dxa"/>
            <w:shd w:val="clear" w:color="auto" w:fill="auto"/>
            <w:noWrap/>
            <w:vAlign w:val="bottom"/>
            <w:hideMark/>
          </w:tcPr>
          <w:p w14:paraId="106AD7F7" w14:textId="77777777" w:rsidR="0092631A" w:rsidRPr="000E7D18" w:rsidRDefault="0092631A" w:rsidP="009E2F11">
            <w:pPr>
              <w:jc w:val="right"/>
              <w:rPr>
                <w:rFonts w:ascii="Calibri" w:hAnsi="Calibri" w:cs="Calibri"/>
                <w:color w:val="000000"/>
                <w:sz w:val="18"/>
                <w:szCs w:val="18"/>
              </w:rPr>
            </w:pPr>
          </w:p>
        </w:tc>
        <w:tc>
          <w:tcPr>
            <w:tcW w:w="860" w:type="dxa"/>
            <w:shd w:val="clear" w:color="auto" w:fill="auto"/>
            <w:noWrap/>
            <w:vAlign w:val="bottom"/>
            <w:hideMark/>
          </w:tcPr>
          <w:p w14:paraId="6DEBE1A4"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0.0040</w:t>
            </w:r>
          </w:p>
        </w:tc>
      </w:tr>
      <w:tr w:rsidR="0092631A" w:rsidRPr="000E7D18" w14:paraId="1818FCDD" w14:textId="77777777" w:rsidTr="009E2F11">
        <w:trPr>
          <w:trHeight w:val="320"/>
        </w:trPr>
        <w:tc>
          <w:tcPr>
            <w:tcW w:w="2552" w:type="dxa"/>
            <w:shd w:val="clear" w:color="auto" w:fill="auto"/>
            <w:noWrap/>
            <w:vAlign w:val="bottom"/>
            <w:hideMark/>
          </w:tcPr>
          <w:p w14:paraId="5961EEF6" w14:textId="77777777" w:rsidR="0092631A" w:rsidRPr="000E7D18" w:rsidRDefault="0092631A" w:rsidP="009E2F11">
            <w:pPr>
              <w:rPr>
                <w:rFonts w:ascii="Calibri" w:hAnsi="Calibri" w:cs="Calibri"/>
                <w:color w:val="000000"/>
                <w:sz w:val="18"/>
                <w:szCs w:val="18"/>
              </w:rPr>
            </w:pPr>
            <w:r w:rsidRPr="000E7D18">
              <w:rPr>
                <w:rFonts w:ascii="Calibri" w:hAnsi="Calibri" w:cs="Calibri"/>
                <w:color w:val="000000"/>
                <w:sz w:val="18"/>
                <w:szCs w:val="18"/>
              </w:rPr>
              <w:t xml:space="preserve">Bacon &amp; ham </w:t>
            </w:r>
          </w:p>
        </w:tc>
        <w:tc>
          <w:tcPr>
            <w:tcW w:w="904" w:type="dxa"/>
            <w:shd w:val="clear" w:color="auto" w:fill="auto"/>
            <w:noWrap/>
            <w:vAlign w:val="bottom"/>
            <w:hideMark/>
          </w:tcPr>
          <w:p w14:paraId="1D194868"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-0.0040</w:t>
            </w:r>
          </w:p>
        </w:tc>
        <w:tc>
          <w:tcPr>
            <w:tcW w:w="860" w:type="dxa"/>
            <w:shd w:val="clear" w:color="auto" w:fill="auto"/>
            <w:noWrap/>
            <w:vAlign w:val="bottom"/>
            <w:hideMark/>
          </w:tcPr>
          <w:p w14:paraId="6DFB8CFA"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-0.0020</w:t>
            </w:r>
          </w:p>
        </w:tc>
        <w:tc>
          <w:tcPr>
            <w:tcW w:w="860" w:type="dxa"/>
            <w:shd w:val="clear" w:color="auto" w:fill="auto"/>
            <w:noWrap/>
            <w:vAlign w:val="bottom"/>
            <w:hideMark/>
          </w:tcPr>
          <w:p w14:paraId="665C52CC"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0.0073</w:t>
            </w:r>
          </w:p>
        </w:tc>
        <w:tc>
          <w:tcPr>
            <w:tcW w:w="1044" w:type="dxa"/>
            <w:shd w:val="clear" w:color="auto" w:fill="auto"/>
            <w:noWrap/>
            <w:vAlign w:val="bottom"/>
            <w:hideMark/>
          </w:tcPr>
          <w:p w14:paraId="7EE13F3C"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00" w:type="dxa"/>
            <w:shd w:val="clear" w:color="auto" w:fill="auto"/>
            <w:noWrap/>
            <w:vAlign w:val="bottom"/>
            <w:hideMark/>
          </w:tcPr>
          <w:p w14:paraId="2243ECEA"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940" w:type="dxa"/>
            <w:shd w:val="clear" w:color="auto" w:fill="auto"/>
            <w:noWrap/>
            <w:vAlign w:val="bottom"/>
            <w:hideMark/>
          </w:tcPr>
          <w:p w14:paraId="22E49A43"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-0.0030</w:t>
            </w:r>
          </w:p>
        </w:tc>
        <w:tc>
          <w:tcPr>
            <w:tcW w:w="900" w:type="dxa"/>
            <w:shd w:val="clear" w:color="auto" w:fill="auto"/>
            <w:noWrap/>
            <w:vAlign w:val="bottom"/>
            <w:hideMark/>
          </w:tcPr>
          <w:p w14:paraId="36FEBA3B"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-0.0040</w:t>
            </w:r>
          </w:p>
        </w:tc>
        <w:tc>
          <w:tcPr>
            <w:tcW w:w="900" w:type="dxa"/>
            <w:shd w:val="clear" w:color="auto" w:fill="auto"/>
            <w:noWrap/>
            <w:vAlign w:val="bottom"/>
            <w:hideMark/>
          </w:tcPr>
          <w:p w14:paraId="653B449F"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2DC463C6"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20" w:type="dxa"/>
            <w:shd w:val="clear" w:color="auto" w:fill="auto"/>
            <w:noWrap/>
            <w:vAlign w:val="bottom"/>
            <w:hideMark/>
          </w:tcPr>
          <w:p w14:paraId="62347EDD"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-0.0530</w:t>
            </w:r>
          </w:p>
        </w:tc>
        <w:tc>
          <w:tcPr>
            <w:tcW w:w="860" w:type="dxa"/>
            <w:shd w:val="clear" w:color="auto" w:fill="auto"/>
            <w:noWrap/>
            <w:vAlign w:val="bottom"/>
            <w:hideMark/>
          </w:tcPr>
          <w:p w14:paraId="12F3DF9F"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00" w:type="dxa"/>
            <w:shd w:val="clear" w:color="auto" w:fill="auto"/>
            <w:noWrap/>
            <w:vAlign w:val="bottom"/>
            <w:hideMark/>
          </w:tcPr>
          <w:p w14:paraId="30D6897D" w14:textId="77777777" w:rsidR="0092631A" w:rsidRPr="000E7D18" w:rsidRDefault="0092631A" w:rsidP="009E2F11">
            <w:pPr>
              <w:jc w:val="right"/>
              <w:rPr>
                <w:rFonts w:ascii="Calibri" w:hAnsi="Calibri" w:cs="Calibri"/>
                <w:color w:val="000000"/>
                <w:sz w:val="18"/>
                <w:szCs w:val="18"/>
              </w:rPr>
            </w:pPr>
          </w:p>
        </w:tc>
        <w:tc>
          <w:tcPr>
            <w:tcW w:w="860" w:type="dxa"/>
            <w:shd w:val="clear" w:color="auto" w:fill="auto"/>
            <w:noWrap/>
            <w:vAlign w:val="bottom"/>
            <w:hideMark/>
          </w:tcPr>
          <w:p w14:paraId="31655920"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-0.0020</w:t>
            </w:r>
          </w:p>
        </w:tc>
      </w:tr>
      <w:tr w:rsidR="0092631A" w:rsidRPr="000E7D18" w14:paraId="7A9A31C2" w14:textId="77777777" w:rsidTr="009E2F11">
        <w:trPr>
          <w:trHeight w:val="320"/>
        </w:trPr>
        <w:tc>
          <w:tcPr>
            <w:tcW w:w="2552" w:type="dxa"/>
            <w:shd w:val="clear" w:color="auto" w:fill="auto"/>
            <w:noWrap/>
            <w:vAlign w:val="bottom"/>
            <w:hideMark/>
          </w:tcPr>
          <w:p w14:paraId="11A974C4" w14:textId="77777777" w:rsidR="0092631A" w:rsidRPr="000E7D18" w:rsidRDefault="0092631A" w:rsidP="009E2F11">
            <w:pPr>
              <w:rPr>
                <w:rFonts w:ascii="Calibri" w:hAnsi="Calibri" w:cs="Calibri"/>
                <w:color w:val="000000"/>
                <w:sz w:val="18"/>
                <w:szCs w:val="18"/>
              </w:rPr>
            </w:pPr>
            <w:r w:rsidRPr="000E7D18">
              <w:rPr>
                <w:rFonts w:ascii="Calibri" w:hAnsi="Calibri" w:cs="Calibri"/>
                <w:color w:val="000000"/>
                <w:sz w:val="18"/>
                <w:szCs w:val="18"/>
              </w:rPr>
              <w:t xml:space="preserve">Sausages </w:t>
            </w:r>
          </w:p>
        </w:tc>
        <w:tc>
          <w:tcPr>
            <w:tcW w:w="904" w:type="dxa"/>
            <w:shd w:val="clear" w:color="auto" w:fill="auto"/>
            <w:noWrap/>
            <w:vAlign w:val="bottom"/>
            <w:hideMark/>
          </w:tcPr>
          <w:p w14:paraId="2CF14BCF"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860" w:type="dxa"/>
            <w:shd w:val="clear" w:color="auto" w:fill="auto"/>
            <w:noWrap/>
            <w:vAlign w:val="bottom"/>
            <w:hideMark/>
          </w:tcPr>
          <w:p w14:paraId="3FF61E6A"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860" w:type="dxa"/>
            <w:shd w:val="clear" w:color="auto" w:fill="auto"/>
            <w:noWrap/>
            <w:vAlign w:val="bottom"/>
            <w:hideMark/>
          </w:tcPr>
          <w:p w14:paraId="5FF996A8"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0.0020</w:t>
            </w:r>
          </w:p>
        </w:tc>
        <w:tc>
          <w:tcPr>
            <w:tcW w:w="1044" w:type="dxa"/>
            <w:shd w:val="clear" w:color="auto" w:fill="auto"/>
            <w:noWrap/>
            <w:vAlign w:val="bottom"/>
            <w:hideMark/>
          </w:tcPr>
          <w:p w14:paraId="0515962F"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00" w:type="dxa"/>
            <w:shd w:val="clear" w:color="auto" w:fill="auto"/>
            <w:noWrap/>
            <w:vAlign w:val="bottom"/>
            <w:hideMark/>
          </w:tcPr>
          <w:p w14:paraId="282F32D0"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940" w:type="dxa"/>
            <w:shd w:val="clear" w:color="auto" w:fill="auto"/>
            <w:noWrap/>
            <w:vAlign w:val="bottom"/>
            <w:hideMark/>
          </w:tcPr>
          <w:p w14:paraId="35BD0FB5"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900" w:type="dxa"/>
            <w:shd w:val="clear" w:color="auto" w:fill="auto"/>
            <w:noWrap/>
            <w:vAlign w:val="bottom"/>
            <w:hideMark/>
          </w:tcPr>
          <w:p w14:paraId="31106ACC"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900" w:type="dxa"/>
            <w:shd w:val="clear" w:color="auto" w:fill="auto"/>
            <w:noWrap/>
            <w:vAlign w:val="bottom"/>
            <w:hideMark/>
          </w:tcPr>
          <w:p w14:paraId="5DDDD7FE"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22B41AD8"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20" w:type="dxa"/>
            <w:shd w:val="clear" w:color="auto" w:fill="auto"/>
            <w:noWrap/>
            <w:vAlign w:val="bottom"/>
            <w:hideMark/>
          </w:tcPr>
          <w:p w14:paraId="727695B3"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-0.0980</w:t>
            </w:r>
          </w:p>
        </w:tc>
        <w:tc>
          <w:tcPr>
            <w:tcW w:w="860" w:type="dxa"/>
            <w:shd w:val="clear" w:color="auto" w:fill="auto"/>
            <w:noWrap/>
            <w:vAlign w:val="bottom"/>
            <w:hideMark/>
          </w:tcPr>
          <w:p w14:paraId="4A59EDEF"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-0.1420</w:t>
            </w:r>
          </w:p>
        </w:tc>
        <w:tc>
          <w:tcPr>
            <w:tcW w:w="800" w:type="dxa"/>
            <w:shd w:val="clear" w:color="auto" w:fill="auto"/>
            <w:noWrap/>
            <w:vAlign w:val="bottom"/>
            <w:hideMark/>
          </w:tcPr>
          <w:p w14:paraId="7709D80A" w14:textId="77777777" w:rsidR="0092631A" w:rsidRPr="000E7D18" w:rsidRDefault="0092631A" w:rsidP="009E2F11">
            <w:pPr>
              <w:jc w:val="right"/>
              <w:rPr>
                <w:rFonts w:ascii="Calibri" w:hAnsi="Calibri" w:cs="Calibri"/>
                <w:color w:val="000000"/>
                <w:sz w:val="18"/>
                <w:szCs w:val="18"/>
              </w:rPr>
            </w:pPr>
          </w:p>
        </w:tc>
        <w:tc>
          <w:tcPr>
            <w:tcW w:w="860" w:type="dxa"/>
            <w:shd w:val="clear" w:color="auto" w:fill="auto"/>
            <w:noWrap/>
            <w:vAlign w:val="bottom"/>
            <w:hideMark/>
          </w:tcPr>
          <w:p w14:paraId="4FB1FF41"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-0.0080</w:t>
            </w:r>
          </w:p>
        </w:tc>
      </w:tr>
      <w:tr w:rsidR="0092631A" w:rsidRPr="000E7D18" w14:paraId="4A2EFEEC" w14:textId="77777777" w:rsidTr="009E2F11">
        <w:trPr>
          <w:trHeight w:val="320"/>
        </w:trPr>
        <w:tc>
          <w:tcPr>
            <w:tcW w:w="2552" w:type="dxa"/>
            <w:shd w:val="clear" w:color="auto" w:fill="auto"/>
            <w:noWrap/>
            <w:vAlign w:val="bottom"/>
            <w:hideMark/>
          </w:tcPr>
          <w:p w14:paraId="0873D4D1" w14:textId="77777777" w:rsidR="0092631A" w:rsidRPr="000E7D18" w:rsidRDefault="0092631A" w:rsidP="009E2F11">
            <w:pPr>
              <w:rPr>
                <w:rFonts w:ascii="Calibri" w:hAnsi="Calibri" w:cs="Calibri"/>
                <w:color w:val="000000"/>
                <w:sz w:val="18"/>
                <w:szCs w:val="18"/>
              </w:rPr>
            </w:pPr>
            <w:r w:rsidRPr="000E7D18">
              <w:rPr>
                <w:rFonts w:ascii="Calibri" w:hAnsi="Calibri" w:cs="Calibri"/>
                <w:color w:val="000000"/>
                <w:sz w:val="18"/>
                <w:szCs w:val="18"/>
              </w:rPr>
              <w:t xml:space="preserve">Pork Total </w:t>
            </w:r>
          </w:p>
        </w:tc>
        <w:tc>
          <w:tcPr>
            <w:tcW w:w="904" w:type="dxa"/>
            <w:shd w:val="clear" w:color="auto" w:fill="auto"/>
            <w:noWrap/>
            <w:vAlign w:val="bottom"/>
            <w:hideMark/>
          </w:tcPr>
          <w:p w14:paraId="5EB81AC9"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-0.0025</w:t>
            </w:r>
          </w:p>
        </w:tc>
        <w:tc>
          <w:tcPr>
            <w:tcW w:w="860" w:type="dxa"/>
            <w:shd w:val="clear" w:color="auto" w:fill="auto"/>
            <w:noWrap/>
            <w:vAlign w:val="bottom"/>
            <w:hideMark/>
          </w:tcPr>
          <w:p w14:paraId="57E86816"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-0.0015</w:t>
            </w:r>
          </w:p>
        </w:tc>
        <w:tc>
          <w:tcPr>
            <w:tcW w:w="860" w:type="dxa"/>
            <w:shd w:val="clear" w:color="auto" w:fill="auto"/>
            <w:noWrap/>
            <w:vAlign w:val="bottom"/>
            <w:hideMark/>
          </w:tcPr>
          <w:p w14:paraId="09EDF062"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0.0046</w:t>
            </w:r>
          </w:p>
        </w:tc>
        <w:tc>
          <w:tcPr>
            <w:tcW w:w="1044" w:type="dxa"/>
            <w:shd w:val="clear" w:color="auto" w:fill="auto"/>
            <w:noWrap/>
            <w:vAlign w:val="bottom"/>
            <w:hideMark/>
          </w:tcPr>
          <w:p w14:paraId="082B91A8"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00" w:type="dxa"/>
            <w:shd w:val="clear" w:color="auto" w:fill="auto"/>
            <w:noWrap/>
            <w:vAlign w:val="bottom"/>
            <w:hideMark/>
          </w:tcPr>
          <w:p w14:paraId="0A7F9A66"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940" w:type="dxa"/>
            <w:shd w:val="clear" w:color="auto" w:fill="auto"/>
            <w:noWrap/>
            <w:vAlign w:val="bottom"/>
            <w:hideMark/>
          </w:tcPr>
          <w:p w14:paraId="5C52EFA7"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-0.0020</w:t>
            </w:r>
          </w:p>
        </w:tc>
        <w:tc>
          <w:tcPr>
            <w:tcW w:w="900" w:type="dxa"/>
            <w:shd w:val="clear" w:color="auto" w:fill="auto"/>
            <w:noWrap/>
            <w:vAlign w:val="bottom"/>
            <w:hideMark/>
          </w:tcPr>
          <w:p w14:paraId="74C0C723"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-0.0025</w:t>
            </w:r>
          </w:p>
        </w:tc>
        <w:tc>
          <w:tcPr>
            <w:tcW w:w="900" w:type="dxa"/>
            <w:shd w:val="clear" w:color="auto" w:fill="auto"/>
            <w:noWrap/>
            <w:vAlign w:val="bottom"/>
            <w:hideMark/>
          </w:tcPr>
          <w:p w14:paraId="22A47204"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19B6D74D"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20" w:type="dxa"/>
            <w:shd w:val="clear" w:color="auto" w:fill="auto"/>
            <w:noWrap/>
            <w:vAlign w:val="bottom"/>
            <w:hideMark/>
          </w:tcPr>
          <w:p w14:paraId="166E6244"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-0.0642</w:t>
            </w:r>
          </w:p>
        </w:tc>
        <w:tc>
          <w:tcPr>
            <w:tcW w:w="860" w:type="dxa"/>
            <w:shd w:val="clear" w:color="auto" w:fill="auto"/>
            <w:noWrap/>
            <w:vAlign w:val="bottom"/>
            <w:hideMark/>
          </w:tcPr>
          <w:p w14:paraId="23BC9482"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-0.0257</w:t>
            </w:r>
          </w:p>
        </w:tc>
        <w:tc>
          <w:tcPr>
            <w:tcW w:w="800" w:type="dxa"/>
            <w:shd w:val="clear" w:color="auto" w:fill="auto"/>
            <w:noWrap/>
            <w:vAlign w:val="bottom"/>
            <w:hideMark/>
          </w:tcPr>
          <w:p w14:paraId="149A15D9"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-0.7070</w:t>
            </w:r>
          </w:p>
        </w:tc>
        <w:tc>
          <w:tcPr>
            <w:tcW w:w="860" w:type="dxa"/>
            <w:shd w:val="clear" w:color="auto" w:fill="auto"/>
            <w:noWrap/>
            <w:vAlign w:val="bottom"/>
            <w:hideMark/>
          </w:tcPr>
          <w:p w14:paraId="7644D868"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-0.0022</w:t>
            </w:r>
          </w:p>
        </w:tc>
      </w:tr>
      <w:tr w:rsidR="0092631A" w:rsidRPr="000E7D18" w14:paraId="456F3C09" w14:textId="77777777" w:rsidTr="009E2F11">
        <w:trPr>
          <w:trHeight w:val="320"/>
        </w:trPr>
        <w:tc>
          <w:tcPr>
            <w:tcW w:w="2552" w:type="dxa"/>
            <w:shd w:val="clear" w:color="auto" w:fill="auto"/>
            <w:noWrap/>
            <w:vAlign w:val="bottom"/>
            <w:hideMark/>
          </w:tcPr>
          <w:p w14:paraId="07F6885E" w14:textId="77777777" w:rsidR="0092631A" w:rsidRPr="000E7D18" w:rsidRDefault="0092631A" w:rsidP="009E2F11">
            <w:pPr>
              <w:rPr>
                <w:rFonts w:ascii="Calibri" w:hAnsi="Calibri" w:cs="Calibri"/>
                <w:color w:val="000000"/>
                <w:sz w:val="18"/>
                <w:szCs w:val="18"/>
              </w:rPr>
            </w:pPr>
            <w:r w:rsidRPr="000E7D18">
              <w:rPr>
                <w:rFonts w:ascii="Calibri" w:hAnsi="Calibri" w:cs="Calibri"/>
                <w:color w:val="000000"/>
                <w:sz w:val="18"/>
                <w:szCs w:val="18"/>
              </w:rPr>
              <w:t xml:space="preserve">Poultry </w:t>
            </w:r>
          </w:p>
        </w:tc>
        <w:tc>
          <w:tcPr>
            <w:tcW w:w="904" w:type="dxa"/>
            <w:shd w:val="clear" w:color="auto" w:fill="auto"/>
            <w:noWrap/>
            <w:vAlign w:val="bottom"/>
            <w:hideMark/>
          </w:tcPr>
          <w:p w14:paraId="17DA2F74"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-0.0050</w:t>
            </w:r>
          </w:p>
        </w:tc>
        <w:tc>
          <w:tcPr>
            <w:tcW w:w="860" w:type="dxa"/>
            <w:shd w:val="clear" w:color="auto" w:fill="auto"/>
            <w:noWrap/>
            <w:vAlign w:val="bottom"/>
            <w:hideMark/>
          </w:tcPr>
          <w:p w14:paraId="285B3C8D"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-0.0030</w:t>
            </w:r>
          </w:p>
        </w:tc>
        <w:tc>
          <w:tcPr>
            <w:tcW w:w="860" w:type="dxa"/>
            <w:shd w:val="clear" w:color="auto" w:fill="auto"/>
            <w:noWrap/>
            <w:vAlign w:val="bottom"/>
            <w:hideMark/>
          </w:tcPr>
          <w:p w14:paraId="4F2EA4AB"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0.0090</w:t>
            </w:r>
          </w:p>
        </w:tc>
        <w:tc>
          <w:tcPr>
            <w:tcW w:w="1044" w:type="dxa"/>
            <w:shd w:val="clear" w:color="auto" w:fill="auto"/>
            <w:noWrap/>
            <w:vAlign w:val="bottom"/>
            <w:hideMark/>
          </w:tcPr>
          <w:p w14:paraId="4B701DD8"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00" w:type="dxa"/>
            <w:shd w:val="clear" w:color="auto" w:fill="auto"/>
            <w:noWrap/>
            <w:vAlign w:val="bottom"/>
            <w:hideMark/>
          </w:tcPr>
          <w:p w14:paraId="2735CCA0"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940" w:type="dxa"/>
            <w:shd w:val="clear" w:color="auto" w:fill="auto"/>
            <w:noWrap/>
            <w:vAlign w:val="bottom"/>
            <w:hideMark/>
          </w:tcPr>
          <w:p w14:paraId="55F7D1D8"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-0.0040</w:t>
            </w:r>
          </w:p>
        </w:tc>
        <w:tc>
          <w:tcPr>
            <w:tcW w:w="900" w:type="dxa"/>
            <w:shd w:val="clear" w:color="auto" w:fill="auto"/>
            <w:noWrap/>
            <w:vAlign w:val="bottom"/>
            <w:hideMark/>
          </w:tcPr>
          <w:p w14:paraId="1F3A1C65"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-0.0050</w:t>
            </w:r>
          </w:p>
        </w:tc>
        <w:tc>
          <w:tcPr>
            <w:tcW w:w="900" w:type="dxa"/>
            <w:shd w:val="clear" w:color="auto" w:fill="auto"/>
            <w:noWrap/>
            <w:vAlign w:val="bottom"/>
            <w:hideMark/>
          </w:tcPr>
          <w:p w14:paraId="136008C4"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663CF1E9"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20" w:type="dxa"/>
            <w:shd w:val="clear" w:color="auto" w:fill="auto"/>
            <w:noWrap/>
            <w:vAlign w:val="bottom"/>
            <w:hideMark/>
          </w:tcPr>
          <w:p w14:paraId="4B196603"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-0.0840</w:t>
            </w:r>
          </w:p>
        </w:tc>
        <w:tc>
          <w:tcPr>
            <w:tcW w:w="860" w:type="dxa"/>
            <w:shd w:val="clear" w:color="auto" w:fill="auto"/>
            <w:noWrap/>
            <w:vAlign w:val="bottom"/>
            <w:hideMark/>
          </w:tcPr>
          <w:p w14:paraId="286B7049"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0.0440</w:t>
            </w:r>
          </w:p>
        </w:tc>
        <w:tc>
          <w:tcPr>
            <w:tcW w:w="800" w:type="dxa"/>
            <w:shd w:val="clear" w:color="auto" w:fill="auto"/>
            <w:noWrap/>
            <w:vAlign w:val="bottom"/>
            <w:hideMark/>
          </w:tcPr>
          <w:p w14:paraId="3CBF6947"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0.0331</w:t>
            </w:r>
          </w:p>
        </w:tc>
        <w:tc>
          <w:tcPr>
            <w:tcW w:w="860" w:type="dxa"/>
            <w:shd w:val="clear" w:color="auto" w:fill="auto"/>
            <w:noWrap/>
            <w:vAlign w:val="bottom"/>
            <w:hideMark/>
          </w:tcPr>
          <w:p w14:paraId="16368A95"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-0.9000</w:t>
            </w:r>
          </w:p>
        </w:tc>
      </w:tr>
      <w:tr w:rsidR="0092631A" w:rsidRPr="000E7D18" w14:paraId="7F86C73C" w14:textId="77777777" w:rsidTr="009E2F11">
        <w:trPr>
          <w:trHeight w:val="320"/>
        </w:trPr>
        <w:tc>
          <w:tcPr>
            <w:tcW w:w="2552" w:type="dxa"/>
            <w:shd w:val="clear" w:color="auto" w:fill="auto"/>
            <w:noWrap/>
            <w:vAlign w:val="bottom"/>
            <w:hideMark/>
          </w:tcPr>
          <w:p w14:paraId="575F112A" w14:textId="77777777" w:rsidR="0092631A" w:rsidRPr="000E7D18" w:rsidRDefault="0092631A" w:rsidP="009E2F11">
            <w:pPr>
              <w:rPr>
                <w:rFonts w:ascii="Calibri" w:hAnsi="Calibri" w:cs="Calibri"/>
                <w:color w:val="000000"/>
                <w:sz w:val="18"/>
                <w:szCs w:val="18"/>
              </w:rPr>
            </w:pPr>
            <w:r w:rsidRPr="000E7D18">
              <w:rPr>
                <w:rFonts w:ascii="Calibri" w:hAnsi="Calibri" w:cs="Calibri"/>
                <w:color w:val="000000"/>
                <w:sz w:val="18"/>
                <w:szCs w:val="18"/>
              </w:rPr>
              <w:t xml:space="preserve">Fresh fruit </w:t>
            </w:r>
          </w:p>
        </w:tc>
        <w:tc>
          <w:tcPr>
            <w:tcW w:w="904" w:type="dxa"/>
            <w:shd w:val="clear" w:color="auto" w:fill="auto"/>
            <w:noWrap/>
            <w:vAlign w:val="bottom"/>
            <w:hideMark/>
          </w:tcPr>
          <w:p w14:paraId="752267AC"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0.0171</w:t>
            </w:r>
          </w:p>
        </w:tc>
        <w:tc>
          <w:tcPr>
            <w:tcW w:w="860" w:type="dxa"/>
            <w:shd w:val="clear" w:color="auto" w:fill="auto"/>
            <w:noWrap/>
            <w:vAlign w:val="bottom"/>
            <w:hideMark/>
          </w:tcPr>
          <w:p w14:paraId="43F03582"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0.0020</w:t>
            </w:r>
          </w:p>
        </w:tc>
        <w:tc>
          <w:tcPr>
            <w:tcW w:w="860" w:type="dxa"/>
            <w:shd w:val="clear" w:color="auto" w:fill="auto"/>
            <w:noWrap/>
            <w:vAlign w:val="bottom"/>
            <w:hideMark/>
          </w:tcPr>
          <w:p w14:paraId="71419829" w14:textId="77777777" w:rsidR="0092631A" w:rsidRPr="000E7D18" w:rsidRDefault="0092631A" w:rsidP="009E2F11">
            <w:pPr>
              <w:jc w:val="right"/>
              <w:rPr>
                <w:rFonts w:ascii="Calibri" w:hAnsi="Calibri" w:cs="Calibri"/>
                <w:color w:val="000000"/>
                <w:sz w:val="18"/>
                <w:szCs w:val="18"/>
              </w:rPr>
            </w:pPr>
          </w:p>
        </w:tc>
        <w:tc>
          <w:tcPr>
            <w:tcW w:w="1044" w:type="dxa"/>
            <w:shd w:val="clear" w:color="auto" w:fill="auto"/>
            <w:noWrap/>
            <w:vAlign w:val="bottom"/>
            <w:hideMark/>
          </w:tcPr>
          <w:p w14:paraId="7C775839"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0.0008</w:t>
            </w:r>
          </w:p>
        </w:tc>
        <w:tc>
          <w:tcPr>
            <w:tcW w:w="800" w:type="dxa"/>
            <w:shd w:val="clear" w:color="auto" w:fill="auto"/>
            <w:noWrap/>
            <w:vAlign w:val="bottom"/>
            <w:hideMark/>
          </w:tcPr>
          <w:p w14:paraId="09808250"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940" w:type="dxa"/>
            <w:shd w:val="clear" w:color="auto" w:fill="auto"/>
            <w:noWrap/>
            <w:vAlign w:val="bottom"/>
            <w:hideMark/>
          </w:tcPr>
          <w:p w14:paraId="2213F76E"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0.0060</w:t>
            </w:r>
          </w:p>
        </w:tc>
        <w:tc>
          <w:tcPr>
            <w:tcW w:w="900" w:type="dxa"/>
            <w:shd w:val="clear" w:color="auto" w:fill="auto"/>
            <w:noWrap/>
            <w:vAlign w:val="bottom"/>
            <w:hideMark/>
          </w:tcPr>
          <w:p w14:paraId="7307EB8F"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0.0060</w:t>
            </w:r>
          </w:p>
        </w:tc>
        <w:tc>
          <w:tcPr>
            <w:tcW w:w="900" w:type="dxa"/>
            <w:shd w:val="clear" w:color="auto" w:fill="auto"/>
            <w:noWrap/>
            <w:vAlign w:val="bottom"/>
            <w:hideMark/>
          </w:tcPr>
          <w:p w14:paraId="11E4BA6C"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0ED08340"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820" w:type="dxa"/>
            <w:shd w:val="clear" w:color="auto" w:fill="auto"/>
            <w:noWrap/>
            <w:vAlign w:val="bottom"/>
            <w:hideMark/>
          </w:tcPr>
          <w:p w14:paraId="7047E2B2"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-0.0060</w:t>
            </w:r>
          </w:p>
        </w:tc>
        <w:tc>
          <w:tcPr>
            <w:tcW w:w="860" w:type="dxa"/>
            <w:shd w:val="clear" w:color="auto" w:fill="auto"/>
            <w:noWrap/>
            <w:vAlign w:val="bottom"/>
            <w:hideMark/>
          </w:tcPr>
          <w:p w14:paraId="10D0CC90"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-0.0020</w:t>
            </w:r>
          </w:p>
        </w:tc>
        <w:tc>
          <w:tcPr>
            <w:tcW w:w="800" w:type="dxa"/>
            <w:shd w:val="clear" w:color="auto" w:fill="auto"/>
            <w:noWrap/>
            <w:vAlign w:val="bottom"/>
            <w:hideMark/>
          </w:tcPr>
          <w:p w14:paraId="35447A91"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-0.0049</w:t>
            </w:r>
          </w:p>
        </w:tc>
        <w:tc>
          <w:tcPr>
            <w:tcW w:w="860" w:type="dxa"/>
            <w:shd w:val="clear" w:color="auto" w:fill="auto"/>
            <w:noWrap/>
            <w:vAlign w:val="bottom"/>
            <w:hideMark/>
          </w:tcPr>
          <w:p w14:paraId="1F1EE6BE"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-0.0100</w:t>
            </w:r>
          </w:p>
        </w:tc>
      </w:tr>
      <w:tr w:rsidR="0092631A" w:rsidRPr="000E7D18" w14:paraId="60FCD816" w14:textId="77777777" w:rsidTr="009E2F11">
        <w:trPr>
          <w:trHeight w:val="320"/>
        </w:trPr>
        <w:tc>
          <w:tcPr>
            <w:tcW w:w="2552" w:type="dxa"/>
            <w:shd w:val="clear" w:color="auto" w:fill="auto"/>
            <w:noWrap/>
            <w:vAlign w:val="bottom"/>
            <w:hideMark/>
          </w:tcPr>
          <w:p w14:paraId="70963C2F" w14:textId="77777777" w:rsidR="0092631A" w:rsidRPr="000E7D18" w:rsidRDefault="0092631A" w:rsidP="009E2F11">
            <w:pPr>
              <w:rPr>
                <w:rFonts w:ascii="Calibri" w:hAnsi="Calibri" w:cs="Calibri"/>
                <w:color w:val="000000"/>
                <w:sz w:val="18"/>
                <w:szCs w:val="18"/>
              </w:rPr>
            </w:pPr>
            <w:r w:rsidRPr="000E7D18">
              <w:rPr>
                <w:rFonts w:ascii="Calibri" w:hAnsi="Calibri" w:cs="Calibri"/>
                <w:color w:val="000000"/>
                <w:sz w:val="18"/>
                <w:szCs w:val="18"/>
              </w:rPr>
              <w:t xml:space="preserve">Tinned fruit </w:t>
            </w:r>
          </w:p>
        </w:tc>
        <w:tc>
          <w:tcPr>
            <w:tcW w:w="904" w:type="dxa"/>
            <w:shd w:val="clear" w:color="auto" w:fill="auto"/>
            <w:noWrap/>
            <w:vAlign w:val="bottom"/>
            <w:hideMark/>
          </w:tcPr>
          <w:p w14:paraId="4E8FCCC9"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0.0102</w:t>
            </w:r>
          </w:p>
        </w:tc>
        <w:tc>
          <w:tcPr>
            <w:tcW w:w="860" w:type="dxa"/>
            <w:shd w:val="clear" w:color="auto" w:fill="auto"/>
            <w:noWrap/>
            <w:vAlign w:val="bottom"/>
            <w:hideMark/>
          </w:tcPr>
          <w:p w14:paraId="7DB022A4"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860" w:type="dxa"/>
            <w:shd w:val="clear" w:color="auto" w:fill="auto"/>
            <w:noWrap/>
            <w:vAlign w:val="bottom"/>
            <w:hideMark/>
          </w:tcPr>
          <w:p w14:paraId="692DF5CC" w14:textId="77777777" w:rsidR="0092631A" w:rsidRPr="000E7D18" w:rsidRDefault="0092631A" w:rsidP="009E2F11">
            <w:pPr>
              <w:jc w:val="right"/>
              <w:rPr>
                <w:rFonts w:ascii="Calibri" w:hAnsi="Calibri" w:cs="Calibri"/>
                <w:color w:val="000000"/>
                <w:sz w:val="18"/>
                <w:szCs w:val="18"/>
              </w:rPr>
            </w:pPr>
          </w:p>
        </w:tc>
        <w:tc>
          <w:tcPr>
            <w:tcW w:w="1044" w:type="dxa"/>
            <w:shd w:val="clear" w:color="auto" w:fill="auto"/>
            <w:noWrap/>
            <w:vAlign w:val="bottom"/>
            <w:hideMark/>
          </w:tcPr>
          <w:p w14:paraId="233B75A4"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00" w:type="dxa"/>
            <w:shd w:val="clear" w:color="auto" w:fill="auto"/>
            <w:noWrap/>
            <w:vAlign w:val="bottom"/>
            <w:hideMark/>
          </w:tcPr>
          <w:p w14:paraId="3B1CE8F3"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940" w:type="dxa"/>
            <w:shd w:val="clear" w:color="auto" w:fill="auto"/>
            <w:noWrap/>
            <w:vAlign w:val="bottom"/>
            <w:hideMark/>
          </w:tcPr>
          <w:p w14:paraId="5F2179FB"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0.0040</w:t>
            </w:r>
          </w:p>
        </w:tc>
        <w:tc>
          <w:tcPr>
            <w:tcW w:w="900" w:type="dxa"/>
            <w:shd w:val="clear" w:color="auto" w:fill="auto"/>
            <w:noWrap/>
            <w:vAlign w:val="bottom"/>
            <w:hideMark/>
          </w:tcPr>
          <w:p w14:paraId="22518BDF"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0.0030</w:t>
            </w:r>
          </w:p>
        </w:tc>
        <w:tc>
          <w:tcPr>
            <w:tcW w:w="900" w:type="dxa"/>
            <w:shd w:val="clear" w:color="auto" w:fill="auto"/>
            <w:noWrap/>
            <w:vAlign w:val="bottom"/>
            <w:hideMark/>
          </w:tcPr>
          <w:p w14:paraId="2D6F9CE4"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0.0018</w:t>
            </w:r>
          </w:p>
        </w:tc>
        <w:tc>
          <w:tcPr>
            <w:tcW w:w="860" w:type="dxa"/>
            <w:shd w:val="clear" w:color="auto" w:fill="auto"/>
            <w:noWrap/>
            <w:vAlign w:val="bottom"/>
            <w:hideMark/>
          </w:tcPr>
          <w:p w14:paraId="2DE2971E"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20" w:type="dxa"/>
            <w:shd w:val="clear" w:color="auto" w:fill="auto"/>
            <w:noWrap/>
            <w:vAlign w:val="bottom"/>
            <w:hideMark/>
          </w:tcPr>
          <w:p w14:paraId="68CC2DE4"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-0.0040</w:t>
            </w:r>
          </w:p>
        </w:tc>
        <w:tc>
          <w:tcPr>
            <w:tcW w:w="860" w:type="dxa"/>
            <w:shd w:val="clear" w:color="auto" w:fill="auto"/>
            <w:noWrap/>
            <w:vAlign w:val="bottom"/>
            <w:hideMark/>
          </w:tcPr>
          <w:p w14:paraId="7C09756B"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800" w:type="dxa"/>
            <w:shd w:val="clear" w:color="auto" w:fill="auto"/>
            <w:noWrap/>
            <w:vAlign w:val="bottom"/>
            <w:hideMark/>
          </w:tcPr>
          <w:p w14:paraId="11EA71CD"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-0.0032</w:t>
            </w:r>
          </w:p>
        </w:tc>
        <w:tc>
          <w:tcPr>
            <w:tcW w:w="860" w:type="dxa"/>
            <w:shd w:val="clear" w:color="auto" w:fill="auto"/>
            <w:noWrap/>
            <w:vAlign w:val="bottom"/>
            <w:hideMark/>
          </w:tcPr>
          <w:p w14:paraId="6A1C768C"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-0.0060</w:t>
            </w:r>
          </w:p>
        </w:tc>
      </w:tr>
      <w:tr w:rsidR="0092631A" w:rsidRPr="000E7D18" w14:paraId="78BE256E" w14:textId="77777777" w:rsidTr="009E2F11">
        <w:trPr>
          <w:trHeight w:val="320"/>
        </w:trPr>
        <w:tc>
          <w:tcPr>
            <w:tcW w:w="2552" w:type="dxa"/>
            <w:shd w:val="clear" w:color="auto" w:fill="auto"/>
            <w:noWrap/>
            <w:vAlign w:val="bottom"/>
            <w:hideMark/>
          </w:tcPr>
          <w:p w14:paraId="5EFAAE2A" w14:textId="77777777" w:rsidR="0092631A" w:rsidRPr="000E7D18" w:rsidRDefault="0092631A" w:rsidP="009E2F11">
            <w:pPr>
              <w:rPr>
                <w:rFonts w:ascii="Calibri" w:hAnsi="Calibri" w:cs="Calibri"/>
                <w:color w:val="000000"/>
                <w:sz w:val="18"/>
                <w:szCs w:val="18"/>
              </w:rPr>
            </w:pPr>
            <w:r w:rsidRPr="000E7D18">
              <w:rPr>
                <w:rFonts w:ascii="Calibri" w:hAnsi="Calibri" w:cs="Calibri"/>
                <w:color w:val="000000"/>
                <w:sz w:val="18"/>
                <w:szCs w:val="18"/>
              </w:rPr>
              <w:t xml:space="preserve">Fruit juice </w:t>
            </w:r>
          </w:p>
        </w:tc>
        <w:tc>
          <w:tcPr>
            <w:tcW w:w="904" w:type="dxa"/>
            <w:shd w:val="clear" w:color="auto" w:fill="auto"/>
            <w:noWrap/>
            <w:vAlign w:val="bottom"/>
            <w:hideMark/>
          </w:tcPr>
          <w:p w14:paraId="51F869DB"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4201E647"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5DEC04F6" w14:textId="77777777" w:rsidR="0092631A" w:rsidRPr="000E7D18" w:rsidRDefault="0092631A" w:rsidP="009E2F11">
            <w:pPr>
              <w:jc w:val="right"/>
              <w:rPr>
                <w:rFonts w:ascii="Calibri" w:hAnsi="Calibri" w:cs="Calibri"/>
                <w:color w:val="000000"/>
                <w:sz w:val="18"/>
                <w:szCs w:val="18"/>
              </w:rPr>
            </w:pPr>
          </w:p>
        </w:tc>
        <w:tc>
          <w:tcPr>
            <w:tcW w:w="1044" w:type="dxa"/>
            <w:shd w:val="clear" w:color="auto" w:fill="auto"/>
            <w:noWrap/>
            <w:vAlign w:val="bottom"/>
            <w:hideMark/>
          </w:tcPr>
          <w:p w14:paraId="42874309"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00" w:type="dxa"/>
            <w:shd w:val="clear" w:color="auto" w:fill="auto"/>
            <w:noWrap/>
            <w:vAlign w:val="bottom"/>
            <w:hideMark/>
          </w:tcPr>
          <w:p w14:paraId="5A2378CD"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940" w:type="dxa"/>
            <w:shd w:val="clear" w:color="auto" w:fill="auto"/>
            <w:noWrap/>
            <w:vAlign w:val="bottom"/>
            <w:hideMark/>
          </w:tcPr>
          <w:p w14:paraId="1DDE23B8"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900" w:type="dxa"/>
            <w:shd w:val="clear" w:color="auto" w:fill="auto"/>
            <w:noWrap/>
            <w:vAlign w:val="bottom"/>
            <w:hideMark/>
          </w:tcPr>
          <w:p w14:paraId="6E0D1C1D"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900" w:type="dxa"/>
            <w:shd w:val="clear" w:color="auto" w:fill="auto"/>
            <w:noWrap/>
            <w:vAlign w:val="bottom"/>
            <w:hideMark/>
          </w:tcPr>
          <w:p w14:paraId="07FC6F50"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860" w:type="dxa"/>
            <w:shd w:val="clear" w:color="auto" w:fill="auto"/>
            <w:noWrap/>
            <w:vAlign w:val="bottom"/>
            <w:hideMark/>
          </w:tcPr>
          <w:p w14:paraId="7A46FD64"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20" w:type="dxa"/>
            <w:shd w:val="clear" w:color="auto" w:fill="auto"/>
            <w:noWrap/>
            <w:vAlign w:val="bottom"/>
            <w:hideMark/>
          </w:tcPr>
          <w:p w14:paraId="1073E16A"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860" w:type="dxa"/>
            <w:shd w:val="clear" w:color="auto" w:fill="auto"/>
            <w:noWrap/>
            <w:vAlign w:val="bottom"/>
            <w:hideMark/>
          </w:tcPr>
          <w:p w14:paraId="489B4B31"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800" w:type="dxa"/>
            <w:shd w:val="clear" w:color="auto" w:fill="auto"/>
            <w:noWrap/>
            <w:vAlign w:val="bottom"/>
            <w:hideMark/>
          </w:tcPr>
          <w:p w14:paraId="08A06CAC"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-0.0007</w:t>
            </w:r>
          </w:p>
        </w:tc>
        <w:tc>
          <w:tcPr>
            <w:tcW w:w="860" w:type="dxa"/>
            <w:shd w:val="clear" w:color="auto" w:fill="auto"/>
            <w:noWrap/>
            <w:vAlign w:val="bottom"/>
            <w:hideMark/>
          </w:tcPr>
          <w:p w14:paraId="0D75BC1C"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r>
      <w:tr w:rsidR="0092631A" w:rsidRPr="000E7D18" w14:paraId="5F4C8C57" w14:textId="77777777" w:rsidTr="009E2F11">
        <w:trPr>
          <w:trHeight w:val="320"/>
        </w:trPr>
        <w:tc>
          <w:tcPr>
            <w:tcW w:w="2552" w:type="dxa"/>
            <w:shd w:val="clear" w:color="auto" w:fill="auto"/>
            <w:noWrap/>
            <w:vAlign w:val="bottom"/>
            <w:hideMark/>
          </w:tcPr>
          <w:p w14:paraId="31AEF40F" w14:textId="77777777" w:rsidR="0092631A" w:rsidRPr="000E7D18" w:rsidRDefault="0092631A" w:rsidP="009E2F11">
            <w:pPr>
              <w:rPr>
                <w:rFonts w:ascii="Calibri" w:hAnsi="Calibri" w:cs="Calibri"/>
                <w:color w:val="000000"/>
                <w:sz w:val="18"/>
                <w:szCs w:val="18"/>
              </w:rPr>
            </w:pPr>
            <w:r w:rsidRPr="000E7D18">
              <w:rPr>
                <w:rFonts w:ascii="Calibri" w:hAnsi="Calibri" w:cs="Calibri"/>
                <w:color w:val="000000"/>
                <w:sz w:val="18"/>
                <w:szCs w:val="18"/>
              </w:rPr>
              <w:t xml:space="preserve">Fruit Total </w:t>
            </w:r>
          </w:p>
        </w:tc>
        <w:tc>
          <w:tcPr>
            <w:tcW w:w="904" w:type="dxa"/>
            <w:shd w:val="clear" w:color="auto" w:fill="auto"/>
            <w:noWrap/>
            <w:vAlign w:val="bottom"/>
            <w:hideMark/>
          </w:tcPr>
          <w:p w14:paraId="1FD5AA1C"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0.0122</w:t>
            </w:r>
          </w:p>
        </w:tc>
        <w:tc>
          <w:tcPr>
            <w:tcW w:w="860" w:type="dxa"/>
            <w:shd w:val="clear" w:color="auto" w:fill="auto"/>
            <w:noWrap/>
            <w:vAlign w:val="bottom"/>
            <w:hideMark/>
          </w:tcPr>
          <w:p w14:paraId="62EBB2A9"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0.0014</w:t>
            </w:r>
          </w:p>
        </w:tc>
        <w:tc>
          <w:tcPr>
            <w:tcW w:w="860" w:type="dxa"/>
            <w:shd w:val="clear" w:color="auto" w:fill="auto"/>
            <w:noWrap/>
            <w:vAlign w:val="bottom"/>
            <w:hideMark/>
          </w:tcPr>
          <w:p w14:paraId="0731E9F8"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0.9263</w:t>
            </w:r>
          </w:p>
        </w:tc>
        <w:tc>
          <w:tcPr>
            <w:tcW w:w="1044" w:type="dxa"/>
            <w:shd w:val="clear" w:color="auto" w:fill="auto"/>
            <w:noWrap/>
            <w:vAlign w:val="bottom"/>
            <w:hideMark/>
          </w:tcPr>
          <w:p w14:paraId="20E98A24"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00" w:type="dxa"/>
            <w:shd w:val="clear" w:color="auto" w:fill="auto"/>
            <w:noWrap/>
            <w:vAlign w:val="bottom"/>
            <w:hideMark/>
          </w:tcPr>
          <w:p w14:paraId="3A653FA6"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940" w:type="dxa"/>
            <w:shd w:val="clear" w:color="auto" w:fill="auto"/>
            <w:noWrap/>
            <w:vAlign w:val="bottom"/>
            <w:hideMark/>
          </w:tcPr>
          <w:p w14:paraId="5947A276"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900" w:type="dxa"/>
            <w:shd w:val="clear" w:color="auto" w:fill="auto"/>
            <w:noWrap/>
            <w:vAlign w:val="bottom"/>
            <w:hideMark/>
          </w:tcPr>
          <w:p w14:paraId="2C307CEF"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900" w:type="dxa"/>
            <w:shd w:val="clear" w:color="auto" w:fill="auto"/>
            <w:noWrap/>
            <w:vAlign w:val="bottom"/>
            <w:hideMark/>
          </w:tcPr>
          <w:p w14:paraId="5B359E29"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330173B8"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20" w:type="dxa"/>
            <w:shd w:val="clear" w:color="auto" w:fill="auto"/>
            <w:noWrap/>
            <w:vAlign w:val="bottom"/>
            <w:hideMark/>
          </w:tcPr>
          <w:p w14:paraId="59C1381A"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64922A9D"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-0.0017</w:t>
            </w:r>
          </w:p>
        </w:tc>
        <w:tc>
          <w:tcPr>
            <w:tcW w:w="800" w:type="dxa"/>
            <w:shd w:val="clear" w:color="auto" w:fill="auto"/>
            <w:noWrap/>
            <w:vAlign w:val="bottom"/>
            <w:hideMark/>
          </w:tcPr>
          <w:p w14:paraId="5679BBD3"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-0.0037</w:t>
            </w:r>
          </w:p>
        </w:tc>
        <w:tc>
          <w:tcPr>
            <w:tcW w:w="860" w:type="dxa"/>
            <w:shd w:val="clear" w:color="auto" w:fill="auto"/>
            <w:noWrap/>
            <w:vAlign w:val="bottom"/>
            <w:hideMark/>
          </w:tcPr>
          <w:p w14:paraId="172771FC"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-0.0074</w:t>
            </w:r>
          </w:p>
        </w:tc>
      </w:tr>
      <w:tr w:rsidR="0092631A" w:rsidRPr="000E7D18" w14:paraId="2D899EC2" w14:textId="77777777" w:rsidTr="009E2F11">
        <w:trPr>
          <w:trHeight w:val="320"/>
        </w:trPr>
        <w:tc>
          <w:tcPr>
            <w:tcW w:w="2552" w:type="dxa"/>
            <w:shd w:val="clear" w:color="auto" w:fill="auto"/>
            <w:noWrap/>
            <w:vAlign w:val="bottom"/>
            <w:hideMark/>
          </w:tcPr>
          <w:p w14:paraId="16B0BD80" w14:textId="77777777" w:rsidR="0092631A" w:rsidRPr="000E7D18" w:rsidRDefault="0092631A" w:rsidP="009E2F11">
            <w:pPr>
              <w:rPr>
                <w:rFonts w:ascii="Calibri" w:hAnsi="Calibri" w:cs="Calibri"/>
                <w:color w:val="000000"/>
                <w:sz w:val="18"/>
                <w:szCs w:val="18"/>
              </w:rPr>
            </w:pPr>
            <w:r w:rsidRPr="000E7D18">
              <w:rPr>
                <w:rFonts w:ascii="Calibri" w:hAnsi="Calibri" w:cs="Calibri"/>
                <w:color w:val="000000"/>
                <w:sz w:val="18"/>
                <w:szCs w:val="18"/>
              </w:rPr>
              <w:t>Fresh Vegetables</w:t>
            </w:r>
          </w:p>
        </w:tc>
        <w:tc>
          <w:tcPr>
            <w:tcW w:w="904" w:type="dxa"/>
            <w:shd w:val="clear" w:color="auto" w:fill="auto"/>
            <w:noWrap/>
            <w:vAlign w:val="bottom"/>
            <w:hideMark/>
          </w:tcPr>
          <w:p w14:paraId="15628D74"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00D9463B"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2A67E38E"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1044" w:type="dxa"/>
            <w:shd w:val="clear" w:color="auto" w:fill="auto"/>
            <w:noWrap/>
            <w:vAlign w:val="bottom"/>
            <w:hideMark/>
          </w:tcPr>
          <w:p w14:paraId="6E91992C" w14:textId="77777777" w:rsidR="0092631A" w:rsidRPr="000E7D18" w:rsidRDefault="0092631A" w:rsidP="009E2F11">
            <w:pPr>
              <w:jc w:val="right"/>
              <w:rPr>
                <w:rFonts w:ascii="Calibri" w:hAnsi="Calibri" w:cs="Calibri"/>
                <w:color w:val="000000"/>
                <w:sz w:val="18"/>
                <w:szCs w:val="18"/>
              </w:rPr>
            </w:pPr>
          </w:p>
        </w:tc>
        <w:tc>
          <w:tcPr>
            <w:tcW w:w="800" w:type="dxa"/>
            <w:shd w:val="clear" w:color="auto" w:fill="auto"/>
            <w:noWrap/>
            <w:vAlign w:val="bottom"/>
            <w:hideMark/>
          </w:tcPr>
          <w:p w14:paraId="62AE297A"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-0.1920</w:t>
            </w:r>
          </w:p>
        </w:tc>
        <w:tc>
          <w:tcPr>
            <w:tcW w:w="940" w:type="dxa"/>
            <w:shd w:val="clear" w:color="auto" w:fill="auto"/>
            <w:noWrap/>
            <w:vAlign w:val="bottom"/>
            <w:hideMark/>
          </w:tcPr>
          <w:p w14:paraId="4E7A128C"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900" w:type="dxa"/>
            <w:shd w:val="clear" w:color="auto" w:fill="auto"/>
            <w:noWrap/>
            <w:vAlign w:val="bottom"/>
            <w:hideMark/>
          </w:tcPr>
          <w:p w14:paraId="3C266DE9"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900" w:type="dxa"/>
            <w:shd w:val="clear" w:color="auto" w:fill="auto"/>
            <w:noWrap/>
            <w:vAlign w:val="bottom"/>
            <w:hideMark/>
          </w:tcPr>
          <w:p w14:paraId="29535073"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0.0047</w:t>
            </w:r>
          </w:p>
        </w:tc>
        <w:tc>
          <w:tcPr>
            <w:tcW w:w="860" w:type="dxa"/>
            <w:shd w:val="clear" w:color="auto" w:fill="auto"/>
            <w:noWrap/>
            <w:vAlign w:val="bottom"/>
            <w:hideMark/>
          </w:tcPr>
          <w:p w14:paraId="7C420638"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0.0030</w:t>
            </w:r>
          </w:p>
        </w:tc>
        <w:tc>
          <w:tcPr>
            <w:tcW w:w="820" w:type="dxa"/>
            <w:shd w:val="clear" w:color="auto" w:fill="auto"/>
            <w:noWrap/>
            <w:vAlign w:val="bottom"/>
            <w:hideMark/>
          </w:tcPr>
          <w:p w14:paraId="0BF58643"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860" w:type="dxa"/>
            <w:shd w:val="clear" w:color="auto" w:fill="auto"/>
            <w:noWrap/>
            <w:vAlign w:val="bottom"/>
            <w:hideMark/>
          </w:tcPr>
          <w:p w14:paraId="652C6BD0"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800" w:type="dxa"/>
            <w:shd w:val="clear" w:color="auto" w:fill="auto"/>
            <w:noWrap/>
            <w:vAlign w:val="bottom"/>
            <w:hideMark/>
          </w:tcPr>
          <w:p w14:paraId="74310298"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860" w:type="dxa"/>
            <w:shd w:val="clear" w:color="auto" w:fill="auto"/>
            <w:noWrap/>
            <w:vAlign w:val="bottom"/>
            <w:hideMark/>
          </w:tcPr>
          <w:p w14:paraId="173D80F9"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r>
      <w:tr w:rsidR="0092631A" w:rsidRPr="000E7D18" w14:paraId="722ED3BA" w14:textId="77777777" w:rsidTr="009E2F11">
        <w:trPr>
          <w:trHeight w:val="320"/>
        </w:trPr>
        <w:tc>
          <w:tcPr>
            <w:tcW w:w="2552" w:type="dxa"/>
            <w:shd w:val="clear" w:color="auto" w:fill="auto"/>
            <w:noWrap/>
            <w:vAlign w:val="bottom"/>
            <w:hideMark/>
          </w:tcPr>
          <w:p w14:paraId="139C4B33" w14:textId="77777777" w:rsidR="0092631A" w:rsidRPr="000E7D18" w:rsidRDefault="0092631A" w:rsidP="009E2F11">
            <w:pPr>
              <w:rPr>
                <w:rFonts w:ascii="Calibri" w:hAnsi="Calibri" w:cs="Calibri"/>
                <w:color w:val="000000"/>
                <w:sz w:val="18"/>
                <w:szCs w:val="18"/>
              </w:rPr>
            </w:pPr>
            <w:r w:rsidRPr="000E7D18">
              <w:rPr>
                <w:rFonts w:ascii="Calibri" w:hAnsi="Calibri" w:cs="Calibri"/>
                <w:color w:val="000000"/>
                <w:sz w:val="18"/>
                <w:szCs w:val="18"/>
              </w:rPr>
              <w:t>Canned Vegetables</w:t>
            </w:r>
          </w:p>
        </w:tc>
        <w:tc>
          <w:tcPr>
            <w:tcW w:w="904" w:type="dxa"/>
            <w:shd w:val="clear" w:color="auto" w:fill="auto"/>
            <w:noWrap/>
            <w:vAlign w:val="bottom"/>
            <w:hideMark/>
          </w:tcPr>
          <w:p w14:paraId="6DFDAB62"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37A4AFDC"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43FB5C12"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1044" w:type="dxa"/>
            <w:shd w:val="clear" w:color="auto" w:fill="auto"/>
            <w:noWrap/>
            <w:vAlign w:val="bottom"/>
            <w:hideMark/>
          </w:tcPr>
          <w:p w14:paraId="1D07ED84" w14:textId="77777777" w:rsidR="0092631A" w:rsidRPr="000E7D18" w:rsidRDefault="0092631A" w:rsidP="009E2F11">
            <w:pPr>
              <w:jc w:val="right"/>
              <w:rPr>
                <w:rFonts w:ascii="Calibri" w:hAnsi="Calibri" w:cs="Calibri"/>
                <w:color w:val="000000"/>
                <w:sz w:val="18"/>
                <w:szCs w:val="18"/>
              </w:rPr>
            </w:pPr>
          </w:p>
        </w:tc>
        <w:tc>
          <w:tcPr>
            <w:tcW w:w="800" w:type="dxa"/>
            <w:shd w:val="clear" w:color="auto" w:fill="auto"/>
            <w:noWrap/>
            <w:vAlign w:val="bottom"/>
            <w:hideMark/>
          </w:tcPr>
          <w:p w14:paraId="542FA5A9"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0.5860</w:t>
            </w:r>
          </w:p>
        </w:tc>
        <w:tc>
          <w:tcPr>
            <w:tcW w:w="940" w:type="dxa"/>
            <w:shd w:val="clear" w:color="auto" w:fill="auto"/>
            <w:noWrap/>
            <w:vAlign w:val="bottom"/>
            <w:hideMark/>
          </w:tcPr>
          <w:p w14:paraId="42F333E3"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900" w:type="dxa"/>
            <w:shd w:val="clear" w:color="auto" w:fill="auto"/>
            <w:noWrap/>
            <w:vAlign w:val="bottom"/>
            <w:hideMark/>
          </w:tcPr>
          <w:p w14:paraId="071A7019"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900" w:type="dxa"/>
            <w:shd w:val="clear" w:color="auto" w:fill="auto"/>
            <w:noWrap/>
            <w:vAlign w:val="bottom"/>
            <w:hideMark/>
          </w:tcPr>
          <w:p w14:paraId="1C4B2063"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860" w:type="dxa"/>
            <w:shd w:val="clear" w:color="auto" w:fill="auto"/>
            <w:noWrap/>
            <w:vAlign w:val="bottom"/>
            <w:hideMark/>
          </w:tcPr>
          <w:p w14:paraId="09263D60"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20" w:type="dxa"/>
            <w:shd w:val="clear" w:color="auto" w:fill="auto"/>
            <w:noWrap/>
            <w:vAlign w:val="bottom"/>
            <w:hideMark/>
          </w:tcPr>
          <w:p w14:paraId="1B0D4353"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66DC8A83"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00" w:type="dxa"/>
            <w:shd w:val="clear" w:color="auto" w:fill="auto"/>
            <w:noWrap/>
            <w:vAlign w:val="bottom"/>
            <w:hideMark/>
          </w:tcPr>
          <w:p w14:paraId="35BAA8BE"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54E8631B"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r>
      <w:tr w:rsidR="0092631A" w:rsidRPr="000E7D18" w14:paraId="40F60746" w14:textId="77777777" w:rsidTr="009E2F11">
        <w:trPr>
          <w:trHeight w:val="320"/>
        </w:trPr>
        <w:tc>
          <w:tcPr>
            <w:tcW w:w="2552" w:type="dxa"/>
            <w:shd w:val="clear" w:color="auto" w:fill="auto"/>
            <w:noWrap/>
            <w:vAlign w:val="bottom"/>
            <w:hideMark/>
          </w:tcPr>
          <w:p w14:paraId="097D8D5F" w14:textId="77777777" w:rsidR="0092631A" w:rsidRPr="000E7D18" w:rsidRDefault="0092631A" w:rsidP="009E2F11">
            <w:pPr>
              <w:rPr>
                <w:rFonts w:ascii="Calibri" w:hAnsi="Calibri" w:cs="Calibri"/>
                <w:color w:val="000000"/>
                <w:sz w:val="18"/>
                <w:szCs w:val="18"/>
              </w:rPr>
            </w:pPr>
            <w:r w:rsidRPr="000E7D18">
              <w:rPr>
                <w:rFonts w:ascii="Calibri" w:hAnsi="Calibri" w:cs="Calibri"/>
                <w:color w:val="000000"/>
                <w:sz w:val="18"/>
                <w:szCs w:val="18"/>
              </w:rPr>
              <w:t xml:space="preserve">Vegetables Total </w:t>
            </w:r>
          </w:p>
        </w:tc>
        <w:tc>
          <w:tcPr>
            <w:tcW w:w="904" w:type="dxa"/>
            <w:shd w:val="clear" w:color="auto" w:fill="auto"/>
            <w:noWrap/>
            <w:vAlign w:val="bottom"/>
            <w:hideMark/>
          </w:tcPr>
          <w:p w14:paraId="30A5204C"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49D4D295"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049F8935"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1044" w:type="dxa"/>
            <w:shd w:val="clear" w:color="auto" w:fill="auto"/>
            <w:noWrap/>
            <w:vAlign w:val="bottom"/>
            <w:hideMark/>
          </w:tcPr>
          <w:p w14:paraId="775F5905"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-0.9106</w:t>
            </w:r>
          </w:p>
        </w:tc>
        <w:tc>
          <w:tcPr>
            <w:tcW w:w="800" w:type="dxa"/>
            <w:shd w:val="clear" w:color="auto" w:fill="auto"/>
            <w:noWrap/>
            <w:vAlign w:val="bottom"/>
            <w:hideMark/>
          </w:tcPr>
          <w:p w14:paraId="1FE6F973"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-0.0097</w:t>
            </w:r>
          </w:p>
        </w:tc>
        <w:tc>
          <w:tcPr>
            <w:tcW w:w="940" w:type="dxa"/>
            <w:shd w:val="clear" w:color="auto" w:fill="auto"/>
            <w:noWrap/>
            <w:vAlign w:val="bottom"/>
            <w:hideMark/>
          </w:tcPr>
          <w:p w14:paraId="7AFC6227"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900" w:type="dxa"/>
            <w:shd w:val="clear" w:color="auto" w:fill="auto"/>
            <w:noWrap/>
            <w:vAlign w:val="bottom"/>
            <w:hideMark/>
          </w:tcPr>
          <w:p w14:paraId="3F4E66E8"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900" w:type="dxa"/>
            <w:shd w:val="clear" w:color="auto" w:fill="auto"/>
            <w:noWrap/>
            <w:vAlign w:val="bottom"/>
            <w:hideMark/>
          </w:tcPr>
          <w:p w14:paraId="3DCEAC1F"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0.0039</w:t>
            </w:r>
          </w:p>
        </w:tc>
        <w:tc>
          <w:tcPr>
            <w:tcW w:w="860" w:type="dxa"/>
            <w:shd w:val="clear" w:color="auto" w:fill="auto"/>
            <w:noWrap/>
            <w:vAlign w:val="bottom"/>
            <w:hideMark/>
          </w:tcPr>
          <w:p w14:paraId="3CADF2EF"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0.0023</w:t>
            </w:r>
          </w:p>
        </w:tc>
        <w:tc>
          <w:tcPr>
            <w:tcW w:w="820" w:type="dxa"/>
            <w:shd w:val="clear" w:color="auto" w:fill="auto"/>
            <w:noWrap/>
            <w:vAlign w:val="bottom"/>
            <w:hideMark/>
          </w:tcPr>
          <w:p w14:paraId="784D9436"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0.0008</w:t>
            </w:r>
          </w:p>
        </w:tc>
        <w:tc>
          <w:tcPr>
            <w:tcW w:w="860" w:type="dxa"/>
            <w:shd w:val="clear" w:color="auto" w:fill="auto"/>
            <w:noWrap/>
            <w:vAlign w:val="bottom"/>
            <w:hideMark/>
          </w:tcPr>
          <w:p w14:paraId="533BD034"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0.0008</w:t>
            </w:r>
          </w:p>
        </w:tc>
        <w:tc>
          <w:tcPr>
            <w:tcW w:w="800" w:type="dxa"/>
            <w:shd w:val="clear" w:color="auto" w:fill="auto"/>
            <w:noWrap/>
            <w:vAlign w:val="bottom"/>
            <w:hideMark/>
          </w:tcPr>
          <w:p w14:paraId="38AF4D02"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0.0008</w:t>
            </w:r>
          </w:p>
        </w:tc>
        <w:tc>
          <w:tcPr>
            <w:tcW w:w="860" w:type="dxa"/>
            <w:shd w:val="clear" w:color="auto" w:fill="auto"/>
            <w:noWrap/>
            <w:vAlign w:val="bottom"/>
            <w:hideMark/>
          </w:tcPr>
          <w:p w14:paraId="382A11B4"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0.0008</w:t>
            </w:r>
          </w:p>
        </w:tc>
      </w:tr>
      <w:tr w:rsidR="0092631A" w:rsidRPr="000E7D18" w14:paraId="206CB077" w14:textId="77777777" w:rsidTr="009E2F11">
        <w:trPr>
          <w:trHeight w:val="320"/>
        </w:trPr>
        <w:tc>
          <w:tcPr>
            <w:tcW w:w="2552" w:type="dxa"/>
            <w:shd w:val="clear" w:color="auto" w:fill="auto"/>
            <w:noWrap/>
            <w:vAlign w:val="bottom"/>
            <w:hideMark/>
          </w:tcPr>
          <w:p w14:paraId="3981DCF3" w14:textId="77777777" w:rsidR="0092631A" w:rsidRPr="000E7D18" w:rsidRDefault="0092631A" w:rsidP="009E2F11">
            <w:pPr>
              <w:rPr>
                <w:rFonts w:ascii="Calibri" w:hAnsi="Calibri" w:cs="Calibri"/>
                <w:color w:val="000000"/>
                <w:sz w:val="18"/>
                <w:szCs w:val="18"/>
              </w:rPr>
            </w:pPr>
            <w:r w:rsidRPr="000E7D18">
              <w:rPr>
                <w:rFonts w:ascii="Calibri" w:hAnsi="Calibri" w:cs="Calibri"/>
                <w:color w:val="000000"/>
                <w:sz w:val="18"/>
                <w:szCs w:val="18"/>
              </w:rPr>
              <w:t xml:space="preserve">Cheese </w:t>
            </w:r>
          </w:p>
        </w:tc>
        <w:tc>
          <w:tcPr>
            <w:tcW w:w="904" w:type="dxa"/>
            <w:shd w:val="clear" w:color="auto" w:fill="auto"/>
            <w:noWrap/>
            <w:vAlign w:val="bottom"/>
            <w:hideMark/>
          </w:tcPr>
          <w:p w14:paraId="46062BEC"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-0.0037</w:t>
            </w:r>
          </w:p>
        </w:tc>
        <w:tc>
          <w:tcPr>
            <w:tcW w:w="860" w:type="dxa"/>
            <w:shd w:val="clear" w:color="auto" w:fill="auto"/>
            <w:noWrap/>
            <w:vAlign w:val="bottom"/>
            <w:hideMark/>
          </w:tcPr>
          <w:p w14:paraId="75CFC7CF"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3F31508D"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-0.0020</w:t>
            </w:r>
          </w:p>
        </w:tc>
        <w:tc>
          <w:tcPr>
            <w:tcW w:w="1044" w:type="dxa"/>
            <w:shd w:val="clear" w:color="auto" w:fill="auto"/>
            <w:noWrap/>
            <w:vAlign w:val="bottom"/>
            <w:hideMark/>
          </w:tcPr>
          <w:p w14:paraId="61EC10E8"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-0.0025</w:t>
            </w:r>
          </w:p>
        </w:tc>
        <w:tc>
          <w:tcPr>
            <w:tcW w:w="800" w:type="dxa"/>
            <w:shd w:val="clear" w:color="auto" w:fill="auto"/>
            <w:noWrap/>
            <w:vAlign w:val="bottom"/>
            <w:hideMark/>
          </w:tcPr>
          <w:p w14:paraId="38516C66"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940" w:type="dxa"/>
            <w:shd w:val="clear" w:color="auto" w:fill="auto"/>
            <w:noWrap/>
            <w:vAlign w:val="bottom"/>
            <w:hideMark/>
          </w:tcPr>
          <w:p w14:paraId="26B84FE9"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-0.0030</w:t>
            </w:r>
          </w:p>
        </w:tc>
        <w:tc>
          <w:tcPr>
            <w:tcW w:w="900" w:type="dxa"/>
            <w:shd w:val="clear" w:color="auto" w:fill="auto"/>
            <w:noWrap/>
            <w:vAlign w:val="bottom"/>
            <w:hideMark/>
          </w:tcPr>
          <w:p w14:paraId="07DE62BB"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-0.0030</w:t>
            </w:r>
          </w:p>
        </w:tc>
        <w:tc>
          <w:tcPr>
            <w:tcW w:w="900" w:type="dxa"/>
            <w:shd w:val="clear" w:color="auto" w:fill="auto"/>
            <w:noWrap/>
            <w:vAlign w:val="bottom"/>
            <w:hideMark/>
          </w:tcPr>
          <w:p w14:paraId="797E658A" w14:textId="77777777" w:rsidR="0092631A" w:rsidRPr="000E7D18" w:rsidRDefault="0092631A" w:rsidP="009E2F11">
            <w:pPr>
              <w:jc w:val="right"/>
              <w:rPr>
                <w:rFonts w:ascii="Calibri" w:hAnsi="Calibri" w:cs="Calibri"/>
                <w:color w:val="000000"/>
                <w:sz w:val="18"/>
                <w:szCs w:val="18"/>
              </w:rPr>
            </w:pPr>
          </w:p>
        </w:tc>
        <w:tc>
          <w:tcPr>
            <w:tcW w:w="860" w:type="dxa"/>
            <w:shd w:val="clear" w:color="auto" w:fill="auto"/>
            <w:noWrap/>
            <w:vAlign w:val="bottom"/>
            <w:hideMark/>
          </w:tcPr>
          <w:p w14:paraId="010A5586"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0.0230</w:t>
            </w:r>
          </w:p>
        </w:tc>
        <w:tc>
          <w:tcPr>
            <w:tcW w:w="820" w:type="dxa"/>
            <w:shd w:val="clear" w:color="auto" w:fill="auto"/>
            <w:noWrap/>
            <w:vAlign w:val="bottom"/>
            <w:hideMark/>
          </w:tcPr>
          <w:p w14:paraId="047FA8DC"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860" w:type="dxa"/>
            <w:shd w:val="clear" w:color="auto" w:fill="auto"/>
            <w:noWrap/>
            <w:vAlign w:val="bottom"/>
            <w:hideMark/>
          </w:tcPr>
          <w:p w14:paraId="307DB5B9"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800" w:type="dxa"/>
            <w:shd w:val="clear" w:color="auto" w:fill="auto"/>
            <w:noWrap/>
            <w:vAlign w:val="bottom"/>
            <w:hideMark/>
          </w:tcPr>
          <w:p w14:paraId="61B14936"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860" w:type="dxa"/>
            <w:shd w:val="clear" w:color="auto" w:fill="auto"/>
            <w:noWrap/>
            <w:vAlign w:val="bottom"/>
            <w:hideMark/>
          </w:tcPr>
          <w:p w14:paraId="695296B6"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r>
      <w:tr w:rsidR="0092631A" w:rsidRPr="000E7D18" w14:paraId="0C6A8069" w14:textId="77777777" w:rsidTr="009E2F11">
        <w:trPr>
          <w:trHeight w:val="320"/>
        </w:trPr>
        <w:tc>
          <w:tcPr>
            <w:tcW w:w="2552" w:type="dxa"/>
            <w:shd w:val="clear" w:color="auto" w:fill="auto"/>
            <w:noWrap/>
            <w:vAlign w:val="bottom"/>
            <w:hideMark/>
          </w:tcPr>
          <w:p w14:paraId="04BA91BC" w14:textId="77777777" w:rsidR="0092631A" w:rsidRPr="000E7D18" w:rsidRDefault="0092631A" w:rsidP="009E2F11">
            <w:pPr>
              <w:rPr>
                <w:rFonts w:ascii="Calibri" w:hAnsi="Calibri" w:cs="Calibri"/>
                <w:color w:val="000000"/>
                <w:sz w:val="18"/>
                <w:szCs w:val="18"/>
              </w:rPr>
            </w:pPr>
            <w:r w:rsidRPr="000E7D18">
              <w:rPr>
                <w:rFonts w:ascii="Calibri" w:hAnsi="Calibri" w:cs="Calibri"/>
                <w:color w:val="000000"/>
                <w:sz w:val="18"/>
                <w:szCs w:val="18"/>
              </w:rPr>
              <w:t xml:space="preserve">Cream </w:t>
            </w:r>
          </w:p>
        </w:tc>
        <w:tc>
          <w:tcPr>
            <w:tcW w:w="904" w:type="dxa"/>
            <w:shd w:val="clear" w:color="auto" w:fill="auto"/>
            <w:noWrap/>
            <w:vAlign w:val="bottom"/>
            <w:hideMark/>
          </w:tcPr>
          <w:p w14:paraId="04759E3C"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2F441B78"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62DEA2DC"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1044" w:type="dxa"/>
            <w:shd w:val="clear" w:color="auto" w:fill="auto"/>
            <w:noWrap/>
            <w:vAlign w:val="bottom"/>
            <w:hideMark/>
          </w:tcPr>
          <w:p w14:paraId="121AAAB7"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00" w:type="dxa"/>
            <w:shd w:val="clear" w:color="auto" w:fill="auto"/>
            <w:noWrap/>
            <w:vAlign w:val="bottom"/>
            <w:hideMark/>
          </w:tcPr>
          <w:p w14:paraId="2413EB53"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940" w:type="dxa"/>
            <w:shd w:val="clear" w:color="auto" w:fill="auto"/>
            <w:noWrap/>
            <w:vAlign w:val="bottom"/>
            <w:hideMark/>
          </w:tcPr>
          <w:p w14:paraId="2B379583"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900" w:type="dxa"/>
            <w:shd w:val="clear" w:color="auto" w:fill="auto"/>
            <w:noWrap/>
            <w:vAlign w:val="bottom"/>
            <w:hideMark/>
          </w:tcPr>
          <w:p w14:paraId="0E6F8B93"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900" w:type="dxa"/>
            <w:shd w:val="clear" w:color="auto" w:fill="auto"/>
            <w:noWrap/>
            <w:vAlign w:val="bottom"/>
            <w:hideMark/>
          </w:tcPr>
          <w:p w14:paraId="684A36BB" w14:textId="77777777" w:rsidR="0092631A" w:rsidRPr="000E7D18" w:rsidRDefault="0092631A" w:rsidP="009E2F11">
            <w:pPr>
              <w:jc w:val="right"/>
              <w:rPr>
                <w:rFonts w:ascii="Calibri" w:hAnsi="Calibri" w:cs="Calibri"/>
                <w:color w:val="000000"/>
                <w:sz w:val="18"/>
                <w:szCs w:val="18"/>
              </w:rPr>
            </w:pPr>
          </w:p>
        </w:tc>
        <w:tc>
          <w:tcPr>
            <w:tcW w:w="860" w:type="dxa"/>
            <w:shd w:val="clear" w:color="auto" w:fill="auto"/>
            <w:noWrap/>
            <w:vAlign w:val="bottom"/>
            <w:hideMark/>
          </w:tcPr>
          <w:p w14:paraId="022283D9"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-0.0070</w:t>
            </w:r>
          </w:p>
        </w:tc>
        <w:tc>
          <w:tcPr>
            <w:tcW w:w="820" w:type="dxa"/>
            <w:shd w:val="clear" w:color="auto" w:fill="auto"/>
            <w:noWrap/>
            <w:vAlign w:val="bottom"/>
            <w:hideMark/>
          </w:tcPr>
          <w:p w14:paraId="0128BC21"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12C5FC7C"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00" w:type="dxa"/>
            <w:shd w:val="clear" w:color="auto" w:fill="auto"/>
            <w:noWrap/>
            <w:vAlign w:val="bottom"/>
            <w:hideMark/>
          </w:tcPr>
          <w:p w14:paraId="5073D7E3"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072E0B0C"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r>
      <w:tr w:rsidR="0092631A" w:rsidRPr="000E7D18" w14:paraId="661DCE31" w14:textId="77777777" w:rsidTr="009E2F11">
        <w:trPr>
          <w:trHeight w:val="320"/>
        </w:trPr>
        <w:tc>
          <w:tcPr>
            <w:tcW w:w="2552" w:type="dxa"/>
            <w:shd w:val="clear" w:color="auto" w:fill="auto"/>
            <w:noWrap/>
            <w:vAlign w:val="bottom"/>
            <w:hideMark/>
          </w:tcPr>
          <w:p w14:paraId="6CCD06B2" w14:textId="77777777" w:rsidR="0092631A" w:rsidRPr="000E7D18" w:rsidRDefault="0092631A" w:rsidP="009E2F11">
            <w:pPr>
              <w:rPr>
                <w:rFonts w:ascii="Calibri" w:hAnsi="Calibri" w:cs="Calibri"/>
                <w:color w:val="000000"/>
                <w:sz w:val="18"/>
                <w:szCs w:val="18"/>
              </w:rPr>
            </w:pPr>
            <w:r w:rsidRPr="000E7D18">
              <w:rPr>
                <w:rFonts w:ascii="Calibri" w:hAnsi="Calibri" w:cs="Calibri"/>
                <w:color w:val="000000"/>
                <w:sz w:val="18"/>
                <w:szCs w:val="18"/>
              </w:rPr>
              <w:t xml:space="preserve">Milk </w:t>
            </w:r>
          </w:p>
        </w:tc>
        <w:tc>
          <w:tcPr>
            <w:tcW w:w="904" w:type="dxa"/>
            <w:shd w:val="clear" w:color="auto" w:fill="auto"/>
            <w:noWrap/>
            <w:vAlign w:val="bottom"/>
            <w:hideMark/>
          </w:tcPr>
          <w:p w14:paraId="1086D09B"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0.0025</w:t>
            </w:r>
          </w:p>
        </w:tc>
        <w:tc>
          <w:tcPr>
            <w:tcW w:w="860" w:type="dxa"/>
            <w:shd w:val="clear" w:color="auto" w:fill="auto"/>
            <w:noWrap/>
            <w:vAlign w:val="bottom"/>
            <w:hideMark/>
          </w:tcPr>
          <w:p w14:paraId="1EFD7A31"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0.0000</w:t>
            </w:r>
          </w:p>
        </w:tc>
        <w:tc>
          <w:tcPr>
            <w:tcW w:w="860" w:type="dxa"/>
            <w:shd w:val="clear" w:color="auto" w:fill="auto"/>
            <w:noWrap/>
            <w:vAlign w:val="bottom"/>
            <w:hideMark/>
          </w:tcPr>
          <w:p w14:paraId="7D455FE5"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-0.0036</w:t>
            </w:r>
          </w:p>
        </w:tc>
        <w:tc>
          <w:tcPr>
            <w:tcW w:w="1044" w:type="dxa"/>
            <w:shd w:val="clear" w:color="auto" w:fill="auto"/>
            <w:noWrap/>
            <w:vAlign w:val="bottom"/>
            <w:hideMark/>
          </w:tcPr>
          <w:p w14:paraId="697CD9F0"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-0.0053</w:t>
            </w:r>
          </w:p>
        </w:tc>
        <w:tc>
          <w:tcPr>
            <w:tcW w:w="800" w:type="dxa"/>
            <w:shd w:val="clear" w:color="auto" w:fill="auto"/>
            <w:noWrap/>
            <w:vAlign w:val="bottom"/>
            <w:hideMark/>
          </w:tcPr>
          <w:p w14:paraId="75C1AEDD"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-0.0030</w:t>
            </w:r>
          </w:p>
        </w:tc>
        <w:tc>
          <w:tcPr>
            <w:tcW w:w="940" w:type="dxa"/>
            <w:shd w:val="clear" w:color="auto" w:fill="auto"/>
            <w:noWrap/>
            <w:vAlign w:val="bottom"/>
            <w:hideMark/>
          </w:tcPr>
          <w:p w14:paraId="225E5CF5"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-0.0060</w:t>
            </w:r>
          </w:p>
        </w:tc>
        <w:tc>
          <w:tcPr>
            <w:tcW w:w="900" w:type="dxa"/>
            <w:shd w:val="clear" w:color="auto" w:fill="auto"/>
            <w:noWrap/>
            <w:vAlign w:val="bottom"/>
            <w:hideMark/>
          </w:tcPr>
          <w:p w14:paraId="1920E279"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-0.0060</w:t>
            </w:r>
          </w:p>
        </w:tc>
        <w:tc>
          <w:tcPr>
            <w:tcW w:w="900" w:type="dxa"/>
            <w:shd w:val="clear" w:color="auto" w:fill="auto"/>
            <w:noWrap/>
            <w:vAlign w:val="bottom"/>
            <w:hideMark/>
          </w:tcPr>
          <w:p w14:paraId="1D9CE9AA" w14:textId="77777777" w:rsidR="0092631A" w:rsidRPr="000E7D18" w:rsidRDefault="0092631A" w:rsidP="009E2F11">
            <w:pPr>
              <w:jc w:val="right"/>
              <w:rPr>
                <w:rFonts w:ascii="Calibri" w:hAnsi="Calibri" w:cs="Calibri"/>
                <w:color w:val="000000"/>
                <w:sz w:val="18"/>
                <w:szCs w:val="18"/>
              </w:rPr>
            </w:pPr>
          </w:p>
        </w:tc>
        <w:tc>
          <w:tcPr>
            <w:tcW w:w="860" w:type="dxa"/>
            <w:shd w:val="clear" w:color="auto" w:fill="auto"/>
            <w:noWrap/>
            <w:vAlign w:val="bottom"/>
            <w:hideMark/>
          </w:tcPr>
          <w:p w14:paraId="27BCF0F5"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-0.0100</w:t>
            </w:r>
          </w:p>
        </w:tc>
        <w:tc>
          <w:tcPr>
            <w:tcW w:w="820" w:type="dxa"/>
            <w:shd w:val="clear" w:color="auto" w:fill="auto"/>
            <w:noWrap/>
            <w:vAlign w:val="bottom"/>
            <w:hideMark/>
          </w:tcPr>
          <w:p w14:paraId="1674A473"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-0.0020</w:t>
            </w:r>
          </w:p>
        </w:tc>
        <w:tc>
          <w:tcPr>
            <w:tcW w:w="860" w:type="dxa"/>
            <w:shd w:val="clear" w:color="auto" w:fill="auto"/>
            <w:noWrap/>
            <w:vAlign w:val="bottom"/>
            <w:hideMark/>
          </w:tcPr>
          <w:p w14:paraId="13D58128"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800" w:type="dxa"/>
            <w:shd w:val="clear" w:color="auto" w:fill="auto"/>
            <w:noWrap/>
            <w:vAlign w:val="bottom"/>
            <w:hideMark/>
          </w:tcPr>
          <w:p w14:paraId="00C8A9E9"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860" w:type="dxa"/>
            <w:shd w:val="clear" w:color="auto" w:fill="auto"/>
            <w:noWrap/>
            <w:vAlign w:val="bottom"/>
            <w:hideMark/>
          </w:tcPr>
          <w:p w14:paraId="2D2B02F9"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-0.0020</w:t>
            </w:r>
          </w:p>
        </w:tc>
      </w:tr>
      <w:tr w:rsidR="0092631A" w:rsidRPr="000E7D18" w14:paraId="6B786B18" w14:textId="77777777" w:rsidTr="009E2F11">
        <w:trPr>
          <w:trHeight w:val="320"/>
        </w:trPr>
        <w:tc>
          <w:tcPr>
            <w:tcW w:w="2552" w:type="dxa"/>
            <w:shd w:val="clear" w:color="auto" w:fill="auto"/>
            <w:noWrap/>
            <w:vAlign w:val="bottom"/>
            <w:hideMark/>
          </w:tcPr>
          <w:p w14:paraId="207C1AF0" w14:textId="77777777" w:rsidR="0092631A" w:rsidRPr="000E7D18" w:rsidRDefault="0092631A" w:rsidP="009E2F11">
            <w:pPr>
              <w:rPr>
                <w:rFonts w:ascii="Calibri" w:hAnsi="Calibri" w:cs="Calibri"/>
                <w:color w:val="000000"/>
                <w:sz w:val="18"/>
                <w:szCs w:val="18"/>
              </w:rPr>
            </w:pPr>
            <w:proofErr w:type="gramStart"/>
            <w:r w:rsidRPr="000E7D18">
              <w:rPr>
                <w:rFonts w:ascii="Calibri" w:hAnsi="Calibri" w:cs="Calibri"/>
                <w:color w:val="000000"/>
                <w:sz w:val="18"/>
                <w:szCs w:val="18"/>
              </w:rPr>
              <w:t>Other</w:t>
            </w:r>
            <w:proofErr w:type="gramEnd"/>
            <w:r w:rsidRPr="000E7D18">
              <w:rPr>
                <w:rFonts w:ascii="Calibri" w:hAnsi="Calibri" w:cs="Calibri"/>
                <w:color w:val="000000"/>
                <w:sz w:val="18"/>
                <w:szCs w:val="18"/>
              </w:rPr>
              <w:t xml:space="preserve"> dairy </w:t>
            </w:r>
          </w:p>
        </w:tc>
        <w:tc>
          <w:tcPr>
            <w:tcW w:w="904" w:type="dxa"/>
            <w:shd w:val="clear" w:color="auto" w:fill="auto"/>
            <w:noWrap/>
            <w:vAlign w:val="bottom"/>
            <w:hideMark/>
          </w:tcPr>
          <w:p w14:paraId="54221EFC"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-0.0037</w:t>
            </w:r>
          </w:p>
        </w:tc>
        <w:tc>
          <w:tcPr>
            <w:tcW w:w="860" w:type="dxa"/>
            <w:shd w:val="clear" w:color="auto" w:fill="auto"/>
            <w:noWrap/>
            <w:vAlign w:val="bottom"/>
            <w:hideMark/>
          </w:tcPr>
          <w:p w14:paraId="3C0B936C"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-0.0020</w:t>
            </w:r>
          </w:p>
        </w:tc>
        <w:tc>
          <w:tcPr>
            <w:tcW w:w="860" w:type="dxa"/>
            <w:shd w:val="clear" w:color="auto" w:fill="auto"/>
            <w:noWrap/>
            <w:vAlign w:val="bottom"/>
            <w:hideMark/>
          </w:tcPr>
          <w:p w14:paraId="232362F7"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-0.0020</w:t>
            </w:r>
          </w:p>
        </w:tc>
        <w:tc>
          <w:tcPr>
            <w:tcW w:w="1044" w:type="dxa"/>
            <w:shd w:val="clear" w:color="auto" w:fill="auto"/>
            <w:noWrap/>
            <w:vAlign w:val="bottom"/>
            <w:hideMark/>
          </w:tcPr>
          <w:p w14:paraId="1F985135"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-0.0025</w:t>
            </w:r>
          </w:p>
        </w:tc>
        <w:tc>
          <w:tcPr>
            <w:tcW w:w="800" w:type="dxa"/>
            <w:shd w:val="clear" w:color="auto" w:fill="auto"/>
            <w:noWrap/>
            <w:vAlign w:val="bottom"/>
            <w:hideMark/>
          </w:tcPr>
          <w:p w14:paraId="31702FED"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940" w:type="dxa"/>
            <w:shd w:val="clear" w:color="auto" w:fill="auto"/>
            <w:noWrap/>
            <w:vAlign w:val="bottom"/>
            <w:hideMark/>
          </w:tcPr>
          <w:p w14:paraId="37EB707D"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-0.0030</w:t>
            </w:r>
          </w:p>
        </w:tc>
        <w:tc>
          <w:tcPr>
            <w:tcW w:w="900" w:type="dxa"/>
            <w:shd w:val="clear" w:color="auto" w:fill="auto"/>
            <w:noWrap/>
            <w:vAlign w:val="bottom"/>
            <w:hideMark/>
          </w:tcPr>
          <w:p w14:paraId="5E4739A2"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-0.0030</w:t>
            </w:r>
          </w:p>
        </w:tc>
        <w:tc>
          <w:tcPr>
            <w:tcW w:w="900" w:type="dxa"/>
            <w:shd w:val="clear" w:color="auto" w:fill="auto"/>
            <w:noWrap/>
            <w:vAlign w:val="bottom"/>
            <w:hideMark/>
          </w:tcPr>
          <w:p w14:paraId="6D7AEDF7" w14:textId="77777777" w:rsidR="0092631A" w:rsidRPr="000E7D18" w:rsidRDefault="0092631A" w:rsidP="009E2F11">
            <w:pPr>
              <w:jc w:val="right"/>
              <w:rPr>
                <w:rFonts w:ascii="Calibri" w:hAnsi="Calibri" w:cs="Calibri"/>
                <w:color w:val="000000"/>
                <w:sz w:val="18"/>
                <w:szCs w:val="18"/>
              </w:rPr>
            </w:pPr>
          </w:p>
        </w:tc>
        <w:tc>
          <w:tcPr>
            <w:tcW w:w="860" w:type="dxa"/>
            <w:shd w:val="clear" w:color="auto" w:fill="auto"/>
            <w:noWrap/>
            <w:vAlign w:val="bottom"/>
            <w:hideMark/>
          </w:tcPr>
          <w:p w14:paraId="20080F13"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0.0750</w:t>
            </w:r>
          </w:p>
        </w:tc>
        <w:tc>
          <w:tcPr>
            <w:tcW w:w="820" w:type="dxa"/>
            <w:shd w:val="clear" w:color="auto" w:fill="auto"/>
            <w:noWrap/>
            <w:vAlign w:val="bottom"/>
            <w:hideMark/>
          </w:tcPr>
          <w:p w14:paraId="70370692"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-0.0020</w:t>
            </w:r>
          </w:p>
        </w:tc>
        <w:tc>
          <w:tcPr>
            <w:tcW w:w="860" w:type="dxa"/>
            <w:shd w:val="clear" w:color="auto" w:fill="auto"/>
            <w:noWrap/>
            <w:vAlign w:val="bottom"/>
            <w:hideMark/>
          </w:tcPr>
          <w:p w14:paraId="0A03F180"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800" w:type="dxa"/>
            <w:shd w:val="clear" w:color="auto" w:fill="auto"/>
            <w:noWrap/>
            <w:vAlign w:val="bottom"/>
            <w:hideMark/>
          </w:tcPr>
          <w:p w14:paraId="545462B0"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860" w:type="dxa"/>
            <w:shd w:val="clear" w:color="auto" w:fill="auto"/>
            <w:noWrap/>
            <w:vAlign w:val="bottom"/>
            <w:hideMark/>
          </w:tcPr>
          <w:p w14:paraId="445AD3B4"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-0.0020</w:t>
            </w:r>
          </w:p>
        </w:tc>
      </w:tr>
      <w:tr w:rsidR="0092631A" w:rsidRPr="000E7D18" w14:paraId="50D55339" w14:textId="77777777" w:rsidTr="009E2F11">
        <w:trPr>
          <w:trHeight w:val="320"/>
        </w:trPr>
        <w:tc>
          <w:tcPr>
            <w:tcW w:w="2552" w:type="dxa"/>
            <w:tcBorders>
              <w:bottom w:val="single" w:sz="4" w:space="0" w:color="auto"/>
            </w:tcBorders>
            <w:shd w:val="clear" w:color="auto" w:fill="auto"/>
            <w:noWrap/>
            <w:vAlign w:val="bottom"/>
            <w:hideMark/>
          </w:tcPr>
          <w:p w14:paraId="05B1553C" w14:textId="77777777" w:rsidR="0092631A" w:rsidRPr="000E7D18" w:rsidRDefault="0092631A" w:rsidP="009E2F11">
            <w:pPr>
              <w:rPr>
                <w:rFonts w:ascii="Calibri" w:hAnsi="Calibri" w:cs="Calibri"/>
                <w:color w:val="000000"/>
                <w:sz w:val="18"/>
                <w:szCs w:val="18"/>
              </w:rPr>
            </w:pPr>
            <w:r w:rsidRPr="000E7D18">
              <w:rPr>
                <w:rFonts w:ascii="Calibri" w:hAnsi="Calibri" w:cs="Calibri"/>
                <w:color w:val="000000"/>
                <w:sz w:val="18"/>
                <w:szCs w:val="18"/>
              </w:rPr>
              <w:t xml:space="preserve">Dairy Total </w:t>
            </w:r>
          </w:p>
        </w:tc>
        <w:tc>
          <w:tcPr>
            <w:tcW w:w="904" w:type="dxa"/>
            <w:tcBorders>
              <w:bottom w:val="single" w:sz="4" w:space="0" w:color="auto"/>
            </w:tcBorders>
            <w:shd w:val="clear" w:color="auto" w:fill="auto"/>
            <w:noWrap/>
            <w:vAlign w:val="bottom"/>
            <w:hideMark/>
          </w:tcPr>
          <w:p w14:paraId="7F1F8648"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0.0012</w:t>
            </w:r>
          </w:p>
        </w:tc>
        <w:tc>
          <w:tcPr>
            <w:tcW w:w="860" w:type="dxa"/>
            <w:tcBorders>
              <w:bottom w:val="single" w:sz="4" w:space="0" w:color="auto"/>
            </w:tcBorders>
            <w:shd w:val="clear" w:color="auto" w:fill="auto"/>
            <w:noWrap/>
            <w:vAlign w:val="bottom"/>
            <w:hideMark/>
          </w:tcPr>
          <w:p w14:paraId="776F6DCA"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-0.0003</w:t>
            </w:r>
          </w:p>
        </w:tc>
        <w:tc>
          <w:tcPr>
            <w:tcW w:w="860" w:type="dxa"/>
            <w:tcBorders>
              <w:bottom w:val="single" w:sz="4" w:space="0" w:color="auto"/>
            </w:tcBorders>
            <w:shd w:val="clear" w:color="auto" w:fill="auto"/>
            <w:noWrap/>
            <w:vAlign w:val="bottom"/>
            <w:hideMark/>
          </w:tcPr>
          <w:p w14:paraId="08D3E57B"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-0.0032</w:t>
            </w:r>
          </w:p>
        </w:tc>
        <w:tc>
          <w:tcPr>
            <w:tcW w:w="1044" w:type="dxa"/>
            <w:tcBorders>
              <w:bottom w:val="single" w:sz="4" w:space="0" w:color="auto"/>
            </w:tcBorders>
            <w:shd w:val="clear" w:color="auto" w:fill="auto"/>
            <w:noWrap/>
            <w:vAlign w:val="bottom"/>
            <w:hideMark/>
          </w:tcPr>
          <w:p w14:paraId="44176657"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-0.0047</w:t>
            </w:r>
          </w:p>
        </w:tc>
        <w:tc>
          <w:tcPr>
            <w:tcW w:w="800" w:type="dxa"/>
            <w:tcBorders>
              <w:bottom w:val="single" w:sz="4" w:space="0" w:color="auto"/>
            </w:tcBorders>
            <w:shd w:val="clear" w:color="auto" w:fill="auto"/>
            <w:noWrap/>
            <w:vAlign w:val="bottom"/>
            <w:hideMark/>
          </w:tcPr>
          <w:p w14:paraId="50BDFC75"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-0.0025</w:t>
            </w:r>
          </w:p>
        </w:tc>
        <w:tc>
          <w:tcPr>
            <w:tcW w:w="940" w:type="dxa"/>
            <w:tcBorders>
              <w:bottom w:val="single" w:sz="4" w:space="0" w:color="auto"/>
            </w:tcBorders>
            <w:shd w:val="clear" w:color="auto" w:fill="auto"/>
            <w:noWrap/>
            <w:vAlign w:val="bottom"/>
            <w:hideMark/>
          </w:tcPr>
          <w:p w14:paraId="238B0114"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-0.0053</w:t>
            </w:r>
          </w:p>
        </w:tc>
        <w:tc>
          <w:tcPr>
            <w:tcW w:w="900" w:type="dxa"/>
            <w:tcBorders>
              <w:bottom w:val="single" w:sz="4" w:space="0" w:color="auto"/>
            </w:tcBorders>
            <w:shd w:val="clear" w:color="auto" w:fill="auto"/>
            <w:noWrap/>
            <w:vAlign w:val="bottom"/>
            <w:hideMark/>
          </w:tcPr>
          <w:p w14:paraId="26B51750"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-0.0053</w:t>
            </w:r>
          </w:p>
        </w:tc>
        <w:tc>
          <w:tcPr>
            <w:tcW w:w="900" w:type="dxa"/>
            <w:tcBorders>
              <w:bottom w:val="single" w:sz="4" w:space="0" w:color="auto"/>
            </w:tcBorders>
            <w:shd w:val="clear" w:color="auto" w:fill="auto"/>
            <w:noWrap/>
            <w:vAlign w:val="bottom"/>
            <w:hideMark/>
          </w:tcPr>
          <w:p w14:paraId="0C4C10A3"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-0.7900</w:t>
            </w:r>
          </w:p>
        </w:tc>
        <w:tc>
          <w:tcPr>
            <w:tcW w:w="860" w:type="dxa"/>
            <w:tcBorders>
              <w:bottom w:val="single" w:sz="4" w:space="0" w:color="auto"/>
            </w:tcBorders>
            <w:shd w:val="clear" w:color="auto" w:fill="auto"/>
            <w:noWrap/>
            <w:vAlign w:val="bottom"/>
            <w:hideMark/>
          </w:tcPr>
          <w:p w14:paraId="5D26F602"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0.0049</w:t>
            </w:r>
          </w:p>
        </w:tc>
        <w:tc>
          <w:tcPr>
            <w:tcW w:w="820" w:type="dxa"/>
            <w:tcBorders>
              <w:bottom w:val="single" w:sz="4" w:space="0" w:color="auto"/>
            </w:tcBorders>
            <w:shd w:val="clear" w:color="auto" w:fill="auto"/>
            <w:noWrap/>
            <w:vAlign w:val="bottom"/>
            <w:hideMark/>
          </w:tcPr>
          <w:p w14:paraId="3AB89ECB"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-0.0019</w:t>
            </w:r>
          </w:p>
        </w:tc>
        <w:tc>
          <w:tcPr>
            <w:tcW w:w="860" w:type="dxa"/>
            <w:tcBorders>
              <w:bottom w:val="single" w:sz="4" w:space="0" w:color="auto"/>
            </w:tcBorders>
            <w:shd w:val="clear" w:color="auto" w:fill="auto"/>
            <w:noWrap/>
            <w:vAlign w:val="bottom"/>
            <w:hideMark/>
          </w:tcPr>
          <w:p w14:paraId="57B09315"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800" w:type="dxa"/>
            <w:tcBorders>
              <w:bottom w:val="single" w:sz="4" w:space="0" w:color="auto"/>
            </w:tcBorders>
            <w:shd w:val="clear" w:color="auto" w:fill="auto"/>
            <w:noWrap/>
            <w:vAlign w:val="bottom"/>
            <w:hideMark/>
          </w:tcPr>
          <w:p w14:paraId="2C077575"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-0.0010</w:t>
            </w:r>
          </w:p>
        </w:tc>
        <w:tc>
          <w:tcPr>
            <w:tcW w:w="860" w:type="dxa"/>
            <w:tcBorders>
              <w:bottom w:val="single" w:sz="4" w:space="0" w:color="auto"/>
            </w:tcBorders>
            <w:shd w:val="clear" w:color="auto" w:fill="auto"/>
            <w:noWrap/>
            <w:vAlign w:val="bottom"/>
            <w:hideMark/>
          </w:tcPr>
          <w:p w14:paraId="3531C167" w14:textId="77777777" w:rsidR="0092631A" w:rsidRPr="000E7D18" w:rsidRDefault="0092631A" w:rsidP="009E2F11">
            <w:pPr>
              <w:jc w:val="right"/>
              <w:rPr>
                <w:rFonts w:ascii="Calibri" w:hAnsi="Calibri" w:cs="Calibri"/>
                <w:color w:val="000000"/>
                <w:sz w:val="18"/>
                <w:szCs w:val="18"/>
              </w:rPr>
            </w:pPr>
            <w:r w:rsidRPr="000E7D18">
              <w:rPr>
                <w:rFonts w:ascii="Calibri" w:hAnsi="Calibri" w:cs="Calibri"/>
                <w:color w:val="000000"/>
                <w:sz w:val="18"/>
                <w:szCs w:val="18"/>
              </w:rPr>
              <w:t>-0.0019</w:t>
            </w:r>
          </w:p>
        </w:tc>
      </w:tr>
      <w:tr w:rsidR="0092631A" w:rsidRPr="000E7D18" w14:paraId="05418078" w14:textId="77777777" w:rsidTr="009E2F11">
        <w:trPr>
          <w:trHeight w:val="320"/>
        </w:trPr>
        <w:tc>
          <w:tcPr>
            <w:tcW w:w="13960" w:type="dxa"/>
            <w:gridSpan w:val="14"/>
            <w:tcBorders>
              <w:top w:val="single" w:sz="4" w:space="0" w:color="auto"/>
            </w:tcBorders>
            <w:shd w:val="clear" w:color="auto" w:fill="auto"/>
            <w:noWrap/>
            <w:vAlign w:val="bottom"/>
          </w:tcPr>
          <w:p w14:paraId="22E6A480" w14:textId="77777777" w:rsidR="0092631A" w:rsidRPr="000E7D18" w:rsidRDefault="0092631A" w:rsidP="009E2F11">
            <w:pPr>
              <w:rPr>
                <w:rFonts w:ascii="Calibri" w:hAnsi="Calibri" w:cs="Calibri"/>
                <w:color w:val="000000"/>
                <w:sz w:val="18"/>
                <w:szCs w:val="18"/>
              </w:rPr>
            </w:pPr>
            <w:r w:rsidRPr="000E7D18">
              <w:rPr>
                <w:rFonts w:ascii="Calibri" w:hAnsi="Calibri" w:cs="Calibri"/>
                <w:color w:val="000000"/>
                <w:sz w:val="18"/>
                <w:szCs w:val="18"/>
              </w:rPr>
              <w:t xml:space="preserve">Price elastics data taken from Tiffin, 2011 (25).  Average weighted price elasticities for main food groups were calculated by multiplying own and cross price elasticities of individual foods by their proportional consumption within the main food groups </w:t>
            </w:r>
          </w:p>
        </w:tc>
      </w:tr>
    </w:tbl>
    <w:p w14:paraId="6F445A80" w14:textId="3CEA3763" w:rsidR="0092631A" w:rsidRDefault="0092631A" w:rsidP="00B00F3A">
      <w:pPr>
        <w:spacing w:line="360" w:lineRule="auto"/>
        <w:rPr>
          <w:rFonts w:asciiTheme="minorHAnsi" w:hAnsiTheme="minorHAnsi" w:cstheme="minorHAnsi"/>
          <w:sz w:val="22"/>
          <w:szCs w:val="22"/>
        </w:rPr>
      </w:pPr>
    </w:p>
    <w:p w14:paraId="667E9324" w14:textId="77777777" w:rsidR="0092631A" w:rsidRDefault="0092631A" w:rsidP="00B00F3A">
      <w:pPr>
        <w:spacing w:line="360" w:lineRule="auto"/>
        <w:rPr>
          <w:rFonts w:asciiTheme="minorHAnsi" w:hAnsiTheme="minorHAnsi" w:cstheme="minorHAnsi"/>
          <w:sz w:val="22"/>
          <w:szCs w:val="22"/>
        </w:rPr>
      </w:pPr>
    </w:p>
    <w:p w14:paraId="15EEB830" w14:textId="77777777" w:rsidR="00677343" w:rsidRDefault="00677343" w:rsidP="00B00F3A">
      <w:pPr>
        <w:spacing w:line="360" w:lineRule="auto"/>
        <w:rPr>
          <w:rFonts w:asciiTheme="minorHAnsi" w:hAnsiTheme="minorHAnsi" w:cstheme="minorHAnsi"/>
          <w:sz w:val="22"/>
          <w:szCs w:val="22"/>
        </w:rPr>
        <w:sectPr w:rsidR="00677343" w:rsidSect="0092631A">
          <w:pgSz w:w="15840" w:h="12240" w:orient="landscape"/>
          <w:pgMar w:top="1440" w:right="1440" w:bottom="1440" w:left="1440" w:header="709" w:footer="709" w:gutter="0"/>
          <w:cols w:space="708"/>
          <w:docGrid w:linePitch="360"/>
        </w:sectPr>
      </w:pPr>
    </w:p>
    <w:tbl>
      <w:tblPr>
        <w:tblW w:w="7655" w:type="dxa"/>
        <w:tblLook w:val="04A0" w:firstRow="1" w:lastRow="0" w:firstColumn="1" w:lastColumn="0" w:noHBand="0" w:noVBand="1"/>
      </w:tblPr>
      <w:tblGrid>
        <w:gridCol w:w="2410"/>
        <w:gridCol w:w="1843"/>
        <w:gridCol w:w="1701"/>
        <w:gridCol w:w="1701"/>
      </w:tblGrid>
      <w:tr w:rsidR="00677343" w:rsidRPr="003242D2" w14:paraId="0F917794" w14:textId="77777777" w:rsidTr="00677343">
        <w:trPr>
          <w:trHeight w:val="340"/>
        </w:trPr>
        <w:tc>
          <w:tcPr>
            <w:tcW w:w="7655" w:type="dxa"/>
            <w:gridSpan w:val="4"/>
            <w:tcBorders>
              <w:bottom w:val="single" w:sz="4" w:space="0" w:color="auto"/>
            </w:tcBorders>
            <w:shd w:val="clear" w:color="auto" w:fill="auto"/>
            <w:noWrap/>
            <w:vAlign w:val="bottom"/>
            <w:hideMark/>
          </w:tcPr>
          <w:p w14:paraId="7906A915" w14:textId="77777777" w:rsidR="00677343" w:rsidRPr="003242D2" w:rsidRDefault="00677343" w:rsidP="00241E2F">
            <w:pPr>
              <w:rPr>
                <w:rFonts w:asciiTheme="minorHAnsi" w:hAnsiTheme="minorHAnsi" w:cstheme="minorHAnsi"/>
                <w:b/>
                <w:bCs/>
                <w:color w:val="000000"/>
                <w:sz w:val="22"/>
                <w:szCs w:val="22"/>
                <w:lang w:eastAsia="en-GB"/>
              </w:rPr>
            </w:pPr>
            <w:r w:rsidRPr="00677343">
              <w:rPr>
                <w:rFonts w:asciiTheme="minorHAnsi" w:hAnsiTheme="minorHAnsi" w:cstheme="minorHAnsi"/>
                <w:b/>
                <w:bCs/>
                <w:color w:val="000000"/>
                <w:sz w:val="22"/>
                <w:szCs w:val="22"/>
                <w:lang w:eastAsia="en-GB"/>
              </w:rPr>
              <w:lastRenderedPageBreak/>
              <w:t xml:space="preserve">Table S2. </w:t>
            </w:r>
            <w:r w:rsidRPr="00677343">
              <w:rPr>
                <w:rFonts w:asciiTheme="minorHAnsi" w:hAnsiTheme="minorHAnsi" w:cstheme="minorHAnsi"/>
                <w:color w:val="000000"/>
                <w:sz w:val="22"/>
                <w:szCs w:val="22"/>
                <w:lang w:eastAsia="en-GB"/>
              </w:rPr>
              <w:t>Food groups and f</w:t>
            </w:r>
            <w:r w:rsidRPr="003242D2">
              <w:rPr>
                <w:rFonts w:asciiTheme="minorHAnsi" w:hAnsiTheme="minorHAnsi" w:cstheme="minorHAnsi"/>
                <w:color w:val="000000"/>
                <w:sz w:val="22"/>
                <w:szCs w:val="22"/>
                <w:lang w:eastAsia="en-GB"/>
              </w:rPr>
              <w:t>ootprint measures (per kg)</w:t>
            </w:r>
            <w:r w:rsidRPr="00677343">
              <w:rPr>
                <w:rFonts w:asciiTheme="minorHAnsi" w:hAnsiTheme="minorHAnsi" w:cstheme="minorHAnsi"/>
                <w:color w:val="000000"/>
                <w:sz w:val="22"/>
                <w:szCs w:val="22"/>
                <w:lang w:eastAsia="en-GB"/>
              </w:rPr>
              <w:t xml:space="preserve"> used to </w:t>
            </w:r>
            <w:proofErr w:type="gramStart"/>
            <w:r w:rsidRPr="00677343">
              <w:rPr>
                <w:rFonts w:asciiTheme="minorHAnsi" w:hAnsiTheme="minorHAnsi" w:cstheme="minorHAnsi"/>
                <w:color w:val="000000"/>
                <w:sz w:val="22"/>
                <w:szCs w:val="22"/>
                <w:lang w:eastAsia="en-GB"/>
              </w:rPr>
              <w:t>calculated</w:t>
            </w:r>
            <w:proofErr w:type="gramEnd"/>
            <w:r w:rsidRPr="00677343">
              <w:rPr>
                <w:rFonts w:asciiTheme="minorHAnsi" w:hAnsiTheme="minorHAnsi" w:cstheme="minorHAnsi"/>
                <w:color w:val="000000"/>
                <w:sz w:val="22"/>
                <w:szCs w:val="22"/>
                <w:lang w:eastAsia="en-GB"/>
              </w:rPr>
              <w:t xml:space="preserve"> GHG emissions and water use</w:t>
            </w:r>
          </w:p>
        </w:tc>
      </w:tr>
      <w:tr w:rsidR="00677343" w:rsidRPr="003242D2" w14:paraId="796C6BFA" w14:textId="77777777" w:rsidTr="00677343">
        <w:trPr>
          <w:trHeight w:val="320"/>
        </w:trPr>
        <w:tc>
          <w:tcPr>
            <w:tcW w:w="2410" w:type="dxa"/>
            <w:tcBorders>
              <w:top w:val="single" w:sz="4" w:space="0" w:color="auto"/>
              <w:bottom w:val="single" w:sz="4" w:space="0" w:color="auto"/>
            </w:tcBorders>
            <w:shd w:val="clear" w:color="auto" w:fill="auto"/>
            <w:noWrap/>
            <w:vAlign w:val="bottom"/>
          </w:tcPr>
          <w:p w14:paraId="5AA52070" w14:textId="77777777" w:rsidR="00677343" w:rsidRPr="003242D2" w:rsidRDefault="00677343" w:rsidP="00241E2F">
            <w:pPr>
              <w:rPr>
                <w:rFonts w:cstheme="minorHAnsi"/>
                <w:b/>
                <w:bCs/>
                <w:color w:val="000000"/>
                <w:sz w:val="18"/>
                <w:szCs w:val="18"/>
                <w:lang w:eastAsia="en-GB"/>
              </w:rPr>
            </w:pPr>
          </w:p>
        </w:tc>
        <w:tc>
          <w:tcPr>
            <w:tcW w:w="1843" w:type="dxa"/>
            <w:tcBorders>
              <w:top w:val="single" w:sz="4" w:space="0" w:color="auto"/>
              <w:bottom w:val="single" w:sz="4" w:space="0" w:color="auto"/>
            </w:tcBorders>
            <w:shd w:val="clear" w:color="auto" w:fill="auto"/>
            <w:noWrap/>
            <w:vAlign w:val="bottom"/>
          </w:tcPr>
          <w:p w14:paraId="0BDA40F5" w14:textId="77777777" w:rsidR="00677343" w:rsidRPr="003242D2" w:rsidRDefault="00677343" w:rsidP="00241E2F">
            <w:pPr>
              <w:rPr>
                <w:rFonts w:cstheme="minorHAnsi"/>
                <w:b/>
                <w:bCs/>
                <w:color w:val="000000"/>
                <w:sz w:val="18"/>
                <w:szCs w:val="18"/>
                <w:lang w:eastAsia="en-GB"/>
              </w:rPr>
            </w:pPr>
            <w:r w:rsidRPr="003242D2">
              <w:rPr>
                <w:rFonts w:asciiTheme="minorHAnsi" w:hAnsiTheme="minorHAnsi" w:cstheme="minorHAnsi"/>
                <w:color w:val="000000"/>
                <w:sz w:val="18"/>
                <w:szCs w:val="18"/>
                <w:lang w:eastAsia="en-GB"/>
              </w:rPr>
              <w:t xml:space="preserve">GHG Emissions (kg CO2eq, IPCC2013 </w:t>
            </w:r>
            <w:proofErr w:type="spellStart"/>
            <w:r w:rsidRPr="003242D2">
              <w:rPr>
                <w:rFonts w:asciiTheme="minorHAnsi" w:hAnsiTheme="minorHAnsi" w:cstheme="minorHAnsi"/>
                <w:color w:val="000000"/>
                <w:sz w:val="18"/>
                <w:szCs w:val="18"/>
                <w:lang w:eastAsia="en-GB"/>
              </w:rPr>
              <w:t>incl</w:t>
            </w:r>
            <w:proofErr w:type="spellEnd"/>
            <w:r w:rsidRPr="003242D2">
              <w:rPr>
                <w:rFonts w:asciiTheme="minorHAnsi" w:hAnsiTheme="minorHAnsi" w:cstheme="minorHAnsi"/>
                <w:color w:val="000000"/>
                <w:sz w:val="18"/>
                <w:szCs w:val="18"/>
                <w:lang w:eastAsia="en-GB"/>
              </w:rPr>
              <w:t xml:space="preserve"> CC feedbacks)</w:t>
            </w:r>
          </w:p>
        </w:tc>
        <w:tc>
          <w:tcPr>
            <w:tcW w:w="1701" w:type="dxa"/>
            <w:tcBorders>
              <w:top w:val="single" w:sz="4" w:space="0" w:color="auto"/>
              <w:bottom w:val="single" w:sz="4" w:space="0" w:color="auto"/>
            </w:tcBorders>
            <w:shd w:val="clear" w:color="auto" w:fill="auto"/>
            <w:noWrap/>
            <w:vAlign w:val="bottom"/>
          </w:tcPr>
          <w:p w14:paraId="4EFAA96E" w14:textId="77777777" w:rsidR="00677343" w:rsidRPr="003242D2" w:rsidRDefault="00677343" w:rsidP="00241E2F">
            <w:pPr>
              <w:rPr>
                <w:rFonts w:cstheme="minorHAnsi"/>
                <w:sz w:val="18"/>
                <w:szCs w:val="18"/>
                <w:lang w:eastAsia="en-GB"/>
              </w:rPr>
            </w:pPr>
            <w:r w:rsidRPr="003242D2">
              <w:rPr>
                <w:rFonts w:asciiTheme="minorHAnsi" w:hAnsiTheme="minorHAnsi" w:cstheme="minorHAnsi"/>
                <w:color w:val="000000"/>
                <w:sz w:val="18"/>
                <w:szCs w:val="18"/>
                <w:lang w:eastAsia="en-GB"/>
              </w:rPr>
              <w:t>Water Use (L)</w:t>
            </w:r>
          </w:p>
        </w:tc>
        <w:tc>
          <w:tcPr>
            <w:tcW w:w="1701" w:type="dxa"/>
            <w:tcBorders>
              <w:top w:val="single" w:sz="4" w:space="0" w:color="auto"/>
              <w:bottom w:val="single" w:sz="4" w:space="0" w:color="auto"/>
            </w:tcBorders>
            <w:shd w:val="clear" w:color="auto" w:fill="auto"/>
            <w:noWrap/>
            <w:vAlign w:val="bottom"/>
          </w:tcPr>
          <w:p w14:paraId="0142C42C" w14:textId="77777777" w:rsidR="00677343" w:rsidRPr="003242D2" w:rsidRDefault="00677343" w:rsidP="00241E2F">
            <w:pPr>
              <w:rPr>
                <w:rFonts w:cstheme="minorHAnsi"/>
                <w:color w:val="000000"/>
                <w:sz w:val="18"/>
                <w:szCs w:val="18"/>
                <w:lang w:eastAsia="en-GB"/>
              </w:rPr>
            </w:pPr>
            <w:r w:rsidRPr="003242D2">
              <w:rPr>
                <w:rFonts w:asciiTheme="minorHAnsi" w:hAnsiTheme="minorHAnsi" w:cstheme="minorHAnsi"/>
                <w:color w:val="000000"/>
                <w:sz w:val="18"/>
                <w:szCs w:val="18"/>
                <w:lang w:eastAsia="en-GB"/>
              </w:rPr>
              <w:t xml:space="preserve">Scarcity Weighted Water Use (L </w:t>
            </w:r>
            <w:proofErr w:type="spellStart"/>
            <w:r w:rsidRPr="003242D2">
              <w:rPr>
                <w:rFonts w:asciiTheme="minorHAnsi" w:hAnsiTheme="minorHAnsi" w:cstheme="minorHAnsi"/>
                <w:color w:val="000000"/>
                <w:sz w:val="18"/>
                <w:szCs w:val="18"/>
                <w:lang w:eastAsia="en-GB"/>
              </w:rPr>
              <w:t>eq</w:t>
            </w:r>
            <w:proofErr w:type="spellEnd"/>
            <w:r w:rsidRPr="003242D2">
              <w:rPr>
                <w:rFonts w:asciiTheme="minorHAnsi" w:hAnsiTheme="minorHAnsi" w:cstheme="minorHAnsi"/>
                <w:color w:val="000000"/>
                <w:sz w:val="18"/>
                <w:szCs w:val="18"/>
                <w:lang w:eastAsia="en-GB"/>
              </w:rPr>
              <w:t>)</w:t>
            </w:r>
          </w:p>
        </w:tc>
      </w:tr>
      <w:tr w:rsidR="00677343" w:rsidRPr="003242D2" w14:paraId="00A8E8CD" w14:textId="77777777" w:rsidTr="00677343">
        <w:trPr>
          <w:trHeight w:val="227"/>
        </w:trPr>
        <w:tc>
          <w:tcPr>
            <w:tcW w:w="2410" w:type="dxa"/>
            <w:tcBorders>
              <w:top w:val="single" w:sz="4" w:space="0" w:color="auto"/>
            </w:tcBorders>
            <w:shd w:val="clear" w:color="auto" w:fill="auto"/>
            <w:noWrap/>
            <w:vAlign w:val="bottom"/>
            <w:hideMark/>
          </w:tcPr>
          <w:p w14:paraId="4F77452A" w14:textId="77777777" w:rsidR="00677343" w:rsidRPr="003242D2" w:rsidRDefault="00677343" w:rsidP="00677343">
            <w:pPr>
              <w:rPr>
                <w:rFonts w:asciiTheme="minorHAnsi" w:hAnsiTheme="minorHAnsi" w:cstheme="minorHAnsi"/>
                <w:b/>
                <w:bCs/>
                <w:color w:val="000000"/>
                <w:sz w:val="18"/>
                <w:szCs w:val="18"/>
                <w:lang w:eastAsia="en-GB"/>
              </w:rPr>
            </w:pPr>
            <w:r w:rsidRPr="003242D2">
              <w:rPr>
                <w:rFonts w:asciiTheme="minorHAnsi" w:hAnsiTheme="minorHAnsi" w:cstheme="minorHAnsi"/>
                <w:b/>
                <w:bCs/>
                <w:color w:val="000000"/>
                <w:sz w:val="18"/>
                <w:szCs w:val="18"/>
                <w:lang w:eastAsia="en-GB"/>
              </w:rPr>
              <w:t>Cereals</w:t>
            </w:r>
          </w:p>
        </w:tc>
        <w:tc>
          <w:tcPr>
            <w:tcW w:w="1843" w:type="dxa"/>
            <w:tcBorders>
              <w:top w:val="single" w:sz="4" w:space="0" w:color="auto"/>
            </w:tcBorders>
            <w:shd w:val="clear" w:color="auto" w:fill="auto"/>
            <w:noWrap/>
            <w:vAlign w:val="bottom"/>
            <w:hideMark/>
          </w:tcPr>
          <w:p w14:paraId="2DA53E7E" w14:textId="77777777" w:rsidR="00677343" w:rsidRPr="003242D2" w:rsidRDefault="00677343" w:rsidP="00677343">
            <w:pPr>
              <w:rPr>
                <w:rFonts w:asciiTheme="minorHAnsi" w:hAnsiTheme="minorHAnsi" w:cstheme="minorHAnsi"/>
                <w:b/>
                <w:bCs/>
                <w:color w:val="000000"/>
                <w:sz w:val="18"/>
                <w:szCs w:val="18"/>
                <w:lang w:eastAsia="en-GB"/>
              </w:rPr>
            </w:pPr>
          </w:p>
        </w:tc>
        <w:tc>
          <w:tcPr>
            <w:tcW w:w="1701" w:type="dxa"/>
            <w:tcBorders>
              <w:top w:val="single" w:sz="4" w:space="0" w:color="auto"/>
            </w:tcBorders>
            <w:shd w:val="clear" w:color="auto" w:fill="auto"/>
            <w:noWrap/>
            <w:vAlign w:val="bottom"/>
            <w:hideMark/>
          </w:tcPr>
          <w:p w14:paraId="375B2045" w14:textId="77777777" w:rsidR="00677343" w:rsidRPr="003242D2" w:rsidRDefault="00677343" w:rsidP="00677343">
            <w:pPr>
              <w:rPr>
                <w:rFonts w:asciiTheme="minorHAnsi" w:hAnsiTheme="minorHAnsi" w:cstheme="minorHAnsi"/>
                <w:sz w:val="18"/>
                <w:szCs w:val="18"/>
                <w:lang w:eastAsia="en-GB"/>
              </w:rPr>
            </w:pPr>
          </w:p>
        </w:tc>
        <w:tc>
          <w:tcPr>
            <w:tcW w:w="1701" w:type="dxa"/>
            <w:tcBorders>
              <w:top w:val="single" w:sz="4" w:space="0" w:color="auto"/>
            </w:tcBorders>
            <w:shd w:val="clear" w:color="auto" w:fill="auto"/>
            <w:noWrap/>
            <w:vAlign w:val="bottom"/>
            <w:hideMark/>
          </w:tcPr>
          <w:p w14:paraId="3DF1CF42"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 </w:t>
            </w:r>
          </w:p>
        </w:tc>
      </w:tr>
      <w:tr w:rsidR="00677343" w:rsidRPr="003242D2" w14:paraId="5D481EAA" w14:textId="77777777" w:rsidTr="00677343">
        <w:trPr>
          <w:trHeight w:val="227"/>
        </w:trPr>
        <w:tc>
          <w:tcPr>
            <w:tcW w:w="2410" w:type="dxa"/>
            <w:shd w:val="clear" w:color="auto" w:fill="auto"/>
            <w:noWrap/>
            <w:vAlign w:val="bottom"/>
            <w:hideMark/>
          </w:tcPr>
          <w:p w14:paraId="6AF7C16F"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Wheat &amp; Rye (Bread)</w:t>
            </w:r>
          </w:p>
        </w:tc>
        <w:tc>
          <w:tcPr>
            <w:tcW w:w="1843" w:type="dxa"/>
            <w:shd w:val="clear" w:color="auto" w:fill="auto"/>
            <w:noWrap/>
            <w:vAlign w:val="bottom"/>
            <w:hideMark/>
          </w:tcPr>
          <w:p w14:paraId="3DC4ABAC"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1.6</w:t>
            </w:r>
          </w:p>
        </w:tc>
        <w:tc>
          <w:tcPr>
            <w:tcW w:w="1701" w:type="dxa"/>
            <w:shd w:val="clear" w:color="auto" w:fill="auto"/>
            <w:noWrap/>
            <w:vAlign w:val="bottom"/>
            <w:hideMark/>
          </w:tcPr>
          <w:p w14:paraId="3CFABD87"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648</w:t>
            </w:r>
          </w:p>
        </w:tc>
        <w:tc>
          <w:tcPr>
            <w:tcW w:w="1701" w:type="dxa"/>
            <w:shd w:val="clear" w:color="auto" w:fill="auto"/>
            <w:noWrap/>
            <w:vAlign w:val="bottom"/>
            <w:hideMark/>
          </w:tcPr>
          <w:p w14:paraId="7A45A7ED"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31,837</w:t>
            </w:r>
          </w:p>
        </w:tc>
      </w:tr>
      <w:tr w:rsidR="00677343" w:rsidRPr="003242D2" w14:paraId="2D351D6E" w14:textId="77777777" w:rsidTr="00677343">
        <w:trPr>
          <w:trHeight w:val="227"/>
        </w:trPr>
        <w:tc>
          <w:tcPr>
            <w:tcW w:w="2410" w:type="dxa"/>
            <w:shd w:val="clear" w:color="auto" w:fill="auto"/>
            <w:noWrap/>
            <w:vAlign w:val="bottom"/>
            <w:hideMark/>
          </w:tcPr>
          <w:p w14:paraId="32CD4B6E"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Maize (Meal)</w:t>
            </w:r>
          </w:p>
        </w:tc>
        <w:tc>
          <w:tcPr>
            <w:tcW w:w="1843" w:type="dxa"/>
            <w:shd w:val="clear" w:color="auto" w:fill="auto"/>
            <w:noWrap/>
            <w:vAlign w:val="bottom"/>
            <w:hideMark/>
          </w:tcPr>
          <w:p w14:paraId="08D3957A"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1.7</w:t>
            </w:r>
          </w:p>
        </w:tc>
        <w:tc>
          <w:tcPr>
            <w:tcW w:w="1701" w:type="dxa"/>
            <w:shd w:val="clear" w:color="auto" w:fill="auto"/>
            <w:noWrap/>
            <w:vAlign w:val="bottom"/>
            <w:hideMark/>
          </w:tcPr>
          <w:p w14:paraId="381A2CFB"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216</w:t>
            </w:r>
          </w:p>
        </w:tc>
        <w:tc>
          <w:tcPr>
            <w:tcW w:w="1701" w:type="dxa"/>
            <w:shd w:val="clear" w:color="auto" w:fill="auto"/>
            <w:noWrap/>
            <w:vAlign w:val="bottom"/>
            <w:hideMark/>
          </w:tcPr>
          <w:p w14:paraId="5F3C73D8"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6,646</w:t>
            </w:r>
          </w:p>
        </w:tc>
      </w:tr>
      <w:tr w:rsidR="00677343" w:rsidRPr="003242D2" w14:paraId="6A31659A" w14:textId="77777777" w:rsidTr="00677343">
        <w:trPr>
          <w:trHeight w:val="227"/>
        </w:trPr>
        <w:tc>
          <w:tcPr>
            <w:tcW w:w="2410" w:type="dxa"/>
            <w:shd w:val="clear" w:color="auto" w:fill="auto"/>
            <w:noWrap/>
            <w:vAlign w:val="bottom"/>
            <w:hideMark/>
          </w:tcPr>
          <w:p w14:paraId="69B6D761"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Oatmeal</w:t>
            </w:r>
          </w:p>
        </w:tc>
        <w:tc>
          <w:tcPr>
            <w:tcW w:w="1843" w:type="dxa"/>
            <w:shd w:val="clear" w:color="auto" w:fill="auto"/>
            <w:noWrap/>
            <w:vAlign w:val="bottom"/>
            <w:hideMark/>
          </w:tcPr>
          <w:p w14:paraId="26719CF3"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2.5</w:t>
            </w:r>
          </w:p>
        </w:tc>
        <w:tc>
          <w:tcPr>
            <w:tcW w:w="1701" w:type="dxa"/>
            <w:shd w:val="clear" w:color="auto" w:fill="auto"/>
            <w:noWrap/>
            <w:vAlign w:val="bottom"/>
            <w:hideMark/>
          </w:tcPr>
          <w:p w14:paraId="6F9EE1A7"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482</w:t>
            </w:r>
          </w:p>
        </w:tc>
        <w:tc>
          <w:tcPr>
            <w:tcW w:w="1701" w:type="dxa"/>
            <w:shd w:val="clear" w:color="auto" w:fill="auto"/>
            <w:noWrap/>
            <w:vAlign w:val="bottom"/>
            <w:hideMark/>
          </w:tcPr>
          <w:p w14:paraId="3D43B988"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11,608</w:t>
            </w:r>
          </w:p>
        </w:tc>
      </w:tr>
      <w:tr w:rsidR="00677343" w:rsidRPr="003242D2" w14:paraId="1CA8069E" w14:textId="77777777" w:rsidTr="00677343">
        <w:trPr>
          <w:trHeight w:val="227"/>
        </w:trPr>
        <w:tc>
          <w:tcPr>
            <w:tcW w:w="2410" w:type="dxa"/>
            <w:shd w:val="clear" w:color="auto" w:fill="auto"/>
            <w:noWrap/>
            <w:vAlign w:val="bottom"/>
            <w:hideMark/>
          </w:tcPr>
          <w:p w14:paraId="0413C4ED"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Rice</w:t>
            </w:r>
          </w:p>
        </w:tc>
        <w:tc>
          <w:tcPr>
            <w:tcW w:w="1843" w:type="dxa"/>
            <w:shd w:val="clear" w:color="auto" w:fill="auto"/>
            <w:noWrap/>
            <w:vAlign w:val="bottom"/>
            <w:hideMark/>
          </w:tcPr>
          <w:p w14:paraId="057674DE"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4.5</w:t>
            </w:r>
          </w:p>
        </w:tc>
        <w:tc>
          <w:tcPr>
            <w:tcW w:w="1701" w:type="dxa"/>
            <w:shd w:val="clear" w:color="auto" w:fill="auto"/>
            <w:noWrap/>
            <w:vAlign w:val="bottom"/>
            <w:hideMark/>
          </w:tcPr>
          <w:p w14:paraId="2C6E280A"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2,248</w:t>
            </w:r>
          </w:p>
        </w:tc>
        <w:tc>
          <w:tcPr>
            <w:tcW w:w="1701" w:type="dxa"/>
            <w:shd w:val="clear" w:color="auto" w:fill="auto"/>
            <w:noWrap/>
            <w:vAlign w:val="bottom"/>
            <w:hideMark/>
          </w:tcPr>
          <w:p w14:paraId="1902D4BD"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56,564</w:t>
            </w:r>
          </w:p>
        </w:tc>
      </w:tr>
      <w:tr w:rsidR="00677343" w:rsidRPr="003242D2" w14:paraId="24EF9696" w14:textId="77777777" w:rsidTr="00677343">
        <w:trPr>
          <w:trHeight w:val="227"/>
        </w:trPr>
        <w:tc>
          <w:tcPr>
            <w:tcW w:w="2410" w:type="dxa"/>
            <w:shd w:val="clear" w:color="auto" w:fill="auto"/>
            <w:noWrap/>
            <w:vAlign w:val="bottom"/>
            <w:hideMark/>
          </w:tcPr>
          <w:p w14:paraId="75129876"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Pasta</w:t>
            </w:r>
          </w:p>
        </w:tc>
        <w:tc>
          <w:tcPr>
            <w:tcW w:w="1843" w:type="dxa"/>
            <w:shd w:val="clear" w:color="auto" w:fill="auto"/>
            <w:noWrap/>
            <w:vAlign w:val="bottom"/>
            <w:hideMark/>
          </w:tcPr>
          <w:p w14:paraId="656FE87E"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1.6</w:t>
            </w:r>
          </w:p>
        </w:tc>
        <w:tc>
          <w:tcPr>
            <w:tcW w:w="1701" w:type="dxa"/>
            <w:shd w:val="clear" w:color="auto" w:fill="auto"/>
            <w:noWrap/>
            <w:vAlign w:val="bottom"/>
            <w:hideMark/>
          </w:tcPr>
          <w:p w14:paraId="11370CE8"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769</w:t>
            </w:r>
          </w:p>
        </w:tc>
        <w:tc>
          <w:tcPr>
            <w:tcW w:w="1701" w:type="dxa"/>
            <w:shd w:val="clear" w:color="auto" w:fill="auto"/>
            <w:noWrap/>
            <w:vAlign w:val="bottom"/>
            <w:hideMark/>
          </w:tcPr>
          <w:p w14:paraId="07F6DFAD" w14:textId="77777777" w:rsidR="00677343" w:rsidRPr="003242D2" w:rsidRDefault="00677343" w:rsidP="00677343">
            <w:pPr>
              <w:rPr>
                <w:rFonts w:asciiTheme="minorHAnsi" w:hAnsiTheme="minorHAnsi" w:cstheme="minorHAnsi"/>
                <w:color w:val="7F7F7F"/>
                <w:sz w:val="18"/>
                <w:szCs w:val="18"/>
                <w:lang w:eastAsia="en-GB"/>
              </w:rPr>
            </w:pPr>
            <w:r w:rsidRPr="003242D2">
              <w:rPr>
                <w:rFonts w:asciiTheme="minorHAnsi" w:hAnsiTheme="minorHAnsi" w:cstheme="minorHAnsi"/>
                <w:color w:val="7F7F7F"/>
                <w:sz w:val="18"/>
                <w:szCs w:val="18"/>
                <w:lang w:eastAsia="en-GB"/>
              </w:rPr>
              <w:t> </w:t>
            </w:r>
          </w:p>
        </w:tc>
      </w:tr>
      <w:tr w:rsidR="00677343" w:rsidRPr="003242D2" w14:paraId="27C005BC" w14:textId="77777777" w:rsidTr="00677343">
        <w:trPr>
          <w:trHeight w:val="227"/>
        </w:trPr>
        <w:tc>
          <w:tcPr>
            <w:tcW w:w="4253" w:type="dxa"/>
            <w:gridSpan w:val="2"/>
            <w:shd w:val="clear" w:color="auto" w:fill="auto"/>
            <w:noWrap/>
            <w:vAlign w:val="bottom"/>
            <w:hideMark/>
          </w:tcPr>
          <w:p w14:paraId="1670CED0" w14:textId="77777777" w:rsidR="00677343" w:rsidRPr="003242D2" w:rsidRDefault="00677343" w:rsidP="00677343">
            <w:pPr>
              <w:rPr>
                <w:rFonts w:asciiTheme="minorHAnsi" w:hAnsiTheme="minorHAnsi" w:cstheme="minorHAnsi"/>
                <w:b/>
                <w:bCs/>
                <w:color w:val="000000"/>
                <w:sz w:val="18"/>
                <w:szCs w:val="18"/>
                <w:lang w:eastAsia="en-GB"/>
              </w:rPr>
            </w:pPr>
            <w:r w:rsidRPr="003242D2">
              <w:rPr>
                <w:rFonts w:asciiTheme="minorHAnsi" w:hAnsiTheme="minorHAnsi" w:cstheme="minorHAnsi"/>
                <w:b/>
                <w:bCs/>
                <w:color w:val="000000"/>
                <w:sz w:val="18"/>
                <w:szCs w:val="18"/>
                <w:lang w:eastAsia="en-GB"/>
              </w:rPr>
              <w:t>Vegetable oils</w:t>
            </w:r>
          </w:p>
        </w:tc>
        <w:tc>
          <w:tcPr>
            <w:tcW w:w="1701" w:type="dxa"/>
            <w:shd w:val="clear" w:color="auto" w:fill="auto"/>
            <w:noWrap/>
            <w:vAlign w:val="bottom"/>
            <w:hideMark/>
          </w:tcPr>
          <w:p w14:paraId="00BABEA2" w14:textId="77777777" w:rsidR="00677343" w:rsidRPr="003242D2" w:rsidRDefault="00677343" w:rsidP="00677343">
            <w:pPr>
              <w:rPr>
                <w:rFonts w:asciiTheme="minorHAnsi" w:hAnsiTheme="minorHAnsi" w:cstheme="minorHAnsi"/>
                <w:b/>
                <w:bCs/>
                <w:color w:val="000000"/>
                <w:sz w:val="18"/>
                <w:szCs w:val="18"/>
                <w:lang w:eastAsia="en-GB"/>
              </w:rPr>
            </w:pPr>
          </w:p>
        </w:tc>
        <w:tc>
          <w:tcPr>
            <w:tcW w:w="1701" w:type="dxa"/>
            <w:shd w:val="clear" w:color="auto" w:fill="auto"/>
            <w:noWrap/>
            <w:vAlign w:val="bottom"/>
            <w:hideMark/>
          </w:tcPr>
          <w:p w14:paraId="173001C1" w14:textId="77777777" w:rsidR="00677343" w:rsidRPr="003242D2" w:rsidRDefault="00677343" w:rsidP="00677343">
            <w:pPr>
              <w:rPr>
                <w:rFonts w:asciiTheme="minorHAnsi" w:hAnsiTheme="minorHAnsi" w:cstheme="minorHAnsi"/>
                <w:color w:val="7F7F7F"/>
                <w:sz w:val="18"/>
                <w:szCs w:val="18"/>
                <w:lang w:eastAsia="en-GB"/>
              </w:rPr>
            </w:pPr>
            <w:r w:rsidRPr="003242D2">
              <w:rPr>
                <w:rFonts w:asciiTheme="minorHAnsi" w:hAnsiTheme="minorHAnsi" w:cstheme="minorHAnsi"/>
                <w:color w:val="7F7F7F"/>
                <w:sz w:val="18"/>
                <w:szCs w:val="18"/>
                <w:lang w:eastAsia="en-GB"/>
              </w:rPr>
              <w:t> </w:t>
            </w:r>
          </w:p>
        </w:tc>
      </w:tr>
      <w:tr w:rsidR="00677343" w:rsidRPr="003242D2" w14:paraId="27654697" w14:textId="77777777" w:rsidTr="00677343">
        <w:trPr>
          <w:trHeight w:val="227"/>
        </w:trPr>
        <w:tc>
          <w:tcPr>
            <w:tcW w:w="2410" w:type="dxa"/>
            <w:shd w:val="clear" w:color="auto" w:fill="auto"/>
            <w:noWrap/>
            <w:vAlign w:val="bottom"/>
            <w:hideMark/>
          </w:tcPr>
          <w:p w14:paraId="0CA8BA41"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Soybean Oil</w:t>
            </w:r>
          </w:p>
        </w:tc>
        <w:tc>
          <w:tcPr>
            <w:tcW w:w="1843" w:type="dxa"/>
            <w:shd w:val="clear" w:color="auto" w:fill="auto"/>
            <w:noWrap/>
            <w:vAlign w:val="bottom"/>
            <w:hideMark/>
          </w:tcPr>
          <w:p w14:paraId="3FFE0D3E"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6.3</w:t>
            </w:r>
          </w:p>
        </w:tc>
        <w:tc>
          <w:tcPr>
            <w:tcW w:w="1701" w:type="dxa"/>
            <w:shd w:val="clear" w:color="auto" w:fill="auto"/>
            <w:noWrap/>
            <w:vAlign w:val="bottom"/>
            <w:hideMark/>
          </w:tcPr>
          <w:p w14:paraId="104ED982"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415</w:t>
            </w:r>
          </w:p>
        </w:tc>
        <w:tc>
          <w:tcPr>
            <w:tcW w:w="1701" w:type="dxa"/>
            <w:shd w:val="clear" w:color="auto" w:fill="auto"/>
            <w:noWrap/>
            <w:vAlign w:val="bottom"/>
            <w:hideMark/>
          </w:tcPr>
          <w:p w14:paraId="3BFB0115"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20,946</w:t>
            </w:r>
          </w:p>
        </w:tc>
      </w:tr>
      <w:tr w:rsidR="00677343" w:rsidRPr="003242D2" w14:paraId="714CC94E" w14:textId="77777777" w:rsidTr="00677343">
        <w:trPr>
          <w:trHeight w:val="227"/>
        </w:trPr>
        <w:tc>
          <w:tcPr>
            <w:tcW w:w="2410" w:type="dxa"/>
            <w:shd w:val="clear" w:color="auto" w:fill="auto"/>
            <w:noWrap/>
            <w:vAlign w:val="bottom"/>
            <w:hideMark/>
          </w:tcPr>
          <w:p w14:paraId="7351DF07"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Palm Oil</w:t>
            </w:r>
          </w:p>
        </w:tc>
        <w:tc>
          <w:tcPr>
            <w:tcW w:w="1843" w:type="dxa"/>
            <w:shd w:val="clear" w:color="auto" w:fill="auto"/>
            <w:noWrap/>
            <w:vAlign w:val="bottom"/>
            <w:hideMark/>
          </w:tcPr>
          <w:p w14:paraId="26E5F705"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7.3</w:t>
            </w:r>
          </w:p>
        </w:tc>
        <w:tc>
          <w:tcPr>
            <w:tcW w:w="1701" w:type="dxa"/>
            <w:shd w:val="clear" w:color="auto" w:fill="auto"/>
            <w:noWrap/>
            <w:vAlign w:val="bottom"/>
            <w:hideMark/>
          </w:tcPr>
          <w:p w14:paraId="5F424ECF"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6.4</w:t>
            </w:r>
          </w:p>
        </w:tc>
        <w:tc>
          <w:tcPr>
            <w:tcW w:w="1701" w:type="dxa"/>
            <w:shd w:val="clear" w:color="auto" w:fill="auto"/>
            <w:noWrap/>
            <w:vAlign w:val="bottom"/>
            <w:hideMark/>
          </w:tcPr>
          <w:p w14:paraId="0DD64CCB"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208</w:t>
            </w:r>
          </w:p>
        </w:tc>
      </w:tr>
      <w:tr w:rsidR="00677343" w:rsidRPr="003242D2" w14:paraId="0652E798" w14:textId="77777777" w:rsidTr="00677343">
        <w:trPr>
          <w:trHeight w:val="227"/>
        </w:trPr>
        <w:tc>
          <w:tcPr>
            <w:tcW w:w="2410" w:type="dxa"/>
            <w:shd w:val="clear" w:color="auto" w:fill="auto"/>
            <w:noWrap/>
            <w:vAlign w:val="bottom"/>
            <w:hideMark/>
          </w:tcPr>
          <w:p w14:paraId="29D3B311"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Sunflower Oil</w:t>
            </w:r>
          </w:p>
        </w:tc>
        <w:tc>
          <w:tcPr>
            <w:tcW w:w="1843" w:type="dxa"/>
            <w:shd w:val="clear" w:color="auto" w:fill="auto"/>
            <w:noWrap/>
            <w:vAlign w:val="bottom"/>
            <w:hideMark/>
          </w:tcPr>
          <w:p w14:paraId="39896539"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3.6</w:t>
            </w:r>
          </w:p>
        </w:tc>
        <w:tc>
          <w:tcPr>
            <w:tcW w:w="1701" w:type="dxa"/>
            <w:shd w:val="clear" w:color="auto" w:fill="auto"/>
            <w:noWrap/>
            <w:vAlign w:val="bottom"/>
            <w:hideMark/>
          </w:tcPr>
          <w:p w14:paraId="66FD1193"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1,008</w:t>
            </w:r>
          </w:p>
        </w:tc>
        <w:tc>
          <w:tcPr>
            <w:tcW w:w="1701" w:type="dxa"/>
            <w:shd w:val="clear" w:color="auto" w:fill="auto"/>
            <w:noWrap/>
            <w:vAlign w:val="bottom"/>
            <w:hideMark/>
          </w:tcPr>
          <w:p w14:paraId="15981463"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34,215</w:t>
            </w:r>
          </w:p>
        </w:tc>
      </w:tr>
      <w:tr w:rsidR="00677343" w:rsidRPr="003242D2" w14:paraId="0E1A58F8" w14:textId="77777777" w:rsidTr="00677343">
        <w:trPr>
          <w:trHeight w:val="227"/>
        </w:trPr>
        <w:tc>
          <w:tcPr>
            <w:tcW w:w="2410" w:type="dxa"/>
            <w:shd w:val="clear" w:color="auto" w:fill="auto"/>
            <w:noWrap/>
            <w:vAlign w:val="bottom"/>
            <w:hideMark/>
          </w:tcPr>
          <w:p w14:paraId="358B6C97"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Rapeseed Oil</w:t>
            </w:r>
          </w:p>
        </w:tc>
        <w:tc>
          <w:tcPr>
            <w:tcW w:w="1843" w:type="dxa"/>
            <w:shd w:val="clear" w:color="auto" w:fill="auto"/>
            <w:noWrap/>
            <w:vAlign w:val="bottom"/>
            <w:hideMark/>
          </w:tcPr>
          <w:p w14:paraId="40D1A370"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3.8</w:t>
            </w:r>
          </w:p>
        </w:tc>
        <w:tc>
          <w:tcPr>
            <w:tcW w:w="1701" w:type="dxa"/>
            <w:shd w:val="clear" w:color="auto" w:fill="auto"/>
            <w:noWrap/>
            <w:vAlign w:val="bottom"/>
            <w:hideMark/>
          </w:tcPr>
          <w:p w14:paraId="4577DD93"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238</w:t>
            </w:r>
          </w:p>
        </w:tc>
        <w:tc>
          <w:tcPr>
            <w:tcW w:w="1701" w:type="dxa"/>
            <w:shd w:val="clear" w:color="auto" w:fill="auto"/>
            <w:noWrap/>
            <w:vAlign w:val="bottom"/>
            <w:hideMark/>
          </w:tcPr>
          <w:p w14:paraId="227C1ABC"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1,724</w:t>
            </w:r>
          </w:p>
        </w:tc>
      </w:tr>
      <w:tr w:rsidR="00677343" w:rsidRPr="003242D2" w14:paraId="40B42854" w14:textId="77777777" w:rsidTr="00677343">
        <w:trPr>
          <w:trHeight w:val="227"/>
        </w:trPr>
        <w:tc>
          <w:tcPr>
            <w:tcW w:w="2410" w:type="dxa"/>
            <w:shd w:val="clear" w:color="auto" w:fill="auto"/>
            <w:noWrap/>
            <w:vAlign w:val="bottom"/>
            <w:hideMark/>
          </w:tcPr>
          <w:p w14:paraId="23D3DE30"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Olive Oil</w:t>
            </w:r>
          </w:p>
        </w:tc>
        <w:tc>
          <w:tcPr>
            <w:tcW w:w="1843" w:type="dxa"/>
            <w:shd w:val="clear" w:color="auto" w:fill="auto"/>
            <w:noWrap/>
            <w:vAlign w:val="bottom"/>
            <w:hideMark/>
          </w:tcPr>
          <w:p w14:paraId="11FFA4D7"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5.4</w:t>
            </w:r>
          </w:p>
        </w:tc>
        <w:tc>
          <w:tcPr>
            <w:tcW w:w="1701" w:type="dxa"/>
            <w:shd w:val="clear" w:color="auto" w:fill="auto"/>
            <w:noWrap/>
            <w:vAlign w:val="bottom"/>
            <w:hideMark/>
          </w:tcPr>
          <w:p w14:paraId="176397F0"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2,142</w:t>
            </w:r>
          </w:p>
        </w:tc>
        <w:tc>
          <w:tcPr>
            <w:tcW w:w="1701" w:type="dxa"/>
            <w:shd w:val="clear" w:color="auto" w:fill="auto"/>
            <w:noWrap/>
            <w:vAlign w:val="bottom"/>
            <w:hideMark/>
          </w:tcPr>
          <w:p w14:paraId="62C87EC5"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113,626</w:t>
            </w:r>
          </w:p>
        </w:tc>
      </w:tr>
      <w:tr w:rsidR="00677343" w:rsidRPr="003242D2" w14:paraId="6BDF27A2" w14:textId="77777777" w:rsidTr="00677343">
        <w:trPr>
          <w:trHeight w:val="227"/>
        </w:trPr>
        <w:tc>
          <w:tcPr>
            <w:tcW w:w="2410" w:type="dxa"/>
            <w:shd w:val="clear" w:color="auto" w:fill="auto"/>
            <w:noWrap/>
            <w:vAlign w:val="bottom"/>
            <w:hideMark/>
          </w:tcPr>
          <w:p w14:paraId="5A7BF368"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Oils Misc.</w:t>
            </w:r>
          </w:p>
        </w:tc>
        <w:tc>
          <w:tcPr>
            <w:tcW w:w="1843" w:type="dxa"/>
            <w:shd w:val="clear" w:color="auto" w:fill="auto"/>
            <w:noWrap/>
            <w:vAlign w:val="bottom"/>
            <w:hideMark/>
          </w:tcPr>
          <w:p w14:paraId="6035D544" w14:textId="77777777" w:rsidR="00677343" w:rsidRPr="003242D2" w:rsidRDefault="00677343" w:rsidP="00677343">
            <w:pPr>
              <w:rPr>
                <w:rFonts w:asciiTheme="minorHAnsi" w:hAnsiTheme="minorHAnsi" w:cstheme="minorHAnsi"/>
                <w:color w:val="000000"/>
                <w:sz w:val="18"/>
                <w:szCs w:val="18"/>
                <w:lang w:eastAsia="en-GB"/>
              </w:rPr>
            </w:pPr>
          </w:p>
        </w:tc>
        <w:tc>
          <w:tcPr>
            <w:tcW w:w="1701" w:type="dxa"/>
            <w:shd w:val="clear" w:color="auto" w:fill="auto"/>
            <w:noWrap/>
            <w:vAlign w:val="bottom"/>
            <w:hideMark/>
          </w:tcPr>
          <w:p w14:paraId="0C436E8B" w14:textId="77777777" w:rsidR="00677343" w:rsidRPr="003242D2" w:rsidRDefault="00677343" w:rsidP="00677343">
            <w:pPr>
              <w:rPr>
                <w:rFonts w:asciiTheme="minorHAnsi" w:hAnsiTheme="minorHAnsi" w:cstheme="minorHAnsi"/>
                <w:sz w:val="18"/>
                <w:szCs w:val="18"/>
                <w:lang w:eastAsia="en-GB"/>
              </w:rPr>
            </w:pPr>
          </w:p>
        </w:tc>
        <w:tc>
          <w:tcPr>
            <w:tcW w:w="1701" w:type="dxa"/>
            <w:shd w:val="clear" w:color="auto" w:fill="auto"/>
            <w:noWrap/>
            <w:vAlign w:val="bottom"/>
            <w:hideMark/>
          </w:tcPr>
          <w:p w14:paraId="11F47FFF" w14:textId="77777777" w:rsidR="00677343" w:rsidRPr="003242D2" w:rsidRDefault="00677343" w:rsidP="00677343">
            <w:pPr>
              <w:rPr>
                <w:rFonts w:asciiTheme="minorHAnsi" w:hAnsiTheme="minorHAnsi" w:cstheme="minorHAnsi"/>
                <w:color w:val="7F7F7F"/>
                <w:sz w:val="18"/>
                <w:szCs w:val="18"/>
                <w:lang w:eastAsia="en-GB"/>
              </w:rPr>
            </w:pPr>
            <w:r w:rsidRPr="003242D2">
              <w:rPr>
                <w:rFonts w:asciiTheme="minorHAnsi" w:hAnsiTheme="minorHAnsi" w:cstheme="minorHAnsi"/>
                <w:color w:val="7F7F7F"/>
                <w:sz w:val="18"/>
                <w:szCs w:val="18"/>
                <w:lang w:eastAsia="en-GB"/>
              </w:rPr>
              <w:t> </w:t>
            </w:r>
          </w:p>
        </w:tc>
      </w:tr>
      <w:tr w:rsidR="00677343" w:rsidRPr="003242D2" w14:paraId="5AE153C6" w14:textId="77777777" w:rsidTr="00677343">
        <w:trPr>
          <w:trHeight w:val="227"/>
        </w:trPr>
        <w:tc>
          <w:tcPr>
            <w:tcW w:w="2410" w:type="dxa"/>
            <w:shd w:val="clear" w:color="auto" w:fill="auto"/>
            <w:noWrap/>
            <w:vAlign w:val="bottom"/>
            <w:hideMark/>
          </w:tcPr>
          <w:p w14:paraId="6B00756C" w14:textId="77777777" w:rsidR="00677343" w:rsidRPr="003242D2" w:rsidRDefault="00677343" w:rsidP="00677343">
            <w:pPr>
              <w:rPr>
                <w:rFonts w:asciiTheme="minorHAnsi" w:hAnsiTheme="minorHAnsi" w:cstheme="minorHAnsi"/>
                <w:b/>
                <w:bCs/>
                <w:color w:val="000000"/>
                <w:sz w:val="18"/>
                <w:szCs w:val="18"/>
                <w:lang w:eastAsia="en-GB"/>
              </w:rPr>
            </w:pPr>
            <w:r w:rsidRPr="003242D2">
              <w:rPr>
                <w:rFonts w:asciiTheme="minorHAnsi" w:hAnsiTheme="minorHAnsi" w:cstheme="minorHAnsi"/>
                <w:b/>
                <w:bCs/>
                <w:color w:val="000000"/>
                <w:sz w:val="18"/>
                <w:szCs w:val="18"/>
                <w:lang w:eastAsia="en-GB"/>
              </w:rPr>
              <w:t>Fruit</w:t>
            </w:r>
          </w:p>
        </w:tc>
        <w:tc>
          <w:tcPr>
            <w:tcW w:w="1843" w:type="dxa"/>
            <w:shd w:val="clear" w:color="auto" w:fill="auto"/>
            <w:noWrap/>
            <w:vAlign w:val="bottom"/>
            <w:hideMark/>
          </w:tcPr>
          <w:p w14:paraId="0BA5AEF1" w14:textId="77777777" w:rsidR="00677343" w:rsidRPr="003242D2" w:rsidRDefault="00677343" w:rsidP="00677343">
            <w:pPr>
              <w:rPr>
                <w:rFonts w:asciiTheme="minorHAnsi" w:hAnsiTheme="minorHAnsi" w:cstheme="minorHAnsi"/>
                <w:b/>
                <w:bCs/>
                <w:color w:val="000000"/>
                <w:sz w:val="18"/>
                <w:szCs w:val="18"/>
                <w:lang w:eastAsia="en-GB"/>
              </w:rPr>
            </w:pPr>
          </w:p>
        </w:tc>
        <w:tc>
          <w:tcPr>
            <w:tcW w:w="1701" w:type="dxa"/>
            <w:shd w:val="clear" w:color="auto" w:fill="auto"/>
            <w:noWrap/>
            <w:vAlign w:val="bottom"/>
            <w:hideMark/>
          </w:tcPr>
          <w:p w14:paraId="6E350D05" w14:textId="77777777" w:rsidR="00677343" w:rsidRPr="003242D2" w:rsidRDefault="00677343" w:rsidP="00677343">
            <w:pPr>
              <w:rPr>
                <w:rFonts w:asciiTheme="minorHAnsi" w:hAnsiTheme="minorHAnsi" w:cstheme="minorHAnsi"/>
                <w:sz w:val="18"/>
                <w:szCs w:val="18"/>
                <w:lang w:eastAsia="en-GB"/>
              </w:rPr>
            </w:pPr>
          </w:p>
        </w:tc>
        <w:tc>
          <w:tcPr>
            <w:tcW w:w="1701" w:type="dxa"/>
            <w:shd w:val="clear" w:color="auto" w:fill="auto"/>
            <w:noWrap/>
            <w:vAlign w:val="bottom"/>
            <w:hideMark/>
          </w:tcPr>
          <w:p w14:paraId="04415EDF" w14:textId="77777777" w:rsidR="00677343" w:rsidRPr="003242D2" w:rsidRDefault="00677343" w:rsidP="00677343">
            <w:pPr>
              <w:rPr>
                <w:rFonts w:asciiTheme="minorHAnsi" w:hAnsiTheme="minorHAnsi" w:cstheme="minorHAnsi"/>
                <w:color w:val="7F7F7F"/>
                <w:sz w:val="18"/>
                <w:szCs w:val="18"/>
                <w:lang w:eastAsia="en-GB"/>
              </w:rPr>
            </w:pPr>
            <w:r w:rsidRPr="003242D2">
              <w:rPr>
                <w:rFonts w:asciiTheme="minorHAnsi" w:hAnsiTheme="minorHAnsi" w:cstheme="minorHAnsi"/>
                <w:color w:val="7F7F7F"/>
                <w:sz w:val="18"/>
                <w:szCs w:val="18"/>
                <w:lang w:eastAsia="en-GB"/>
              </w:rPr>
              <w:t> </w:t>
            </w:r>
          </w:p>
        </w:tc>
      </w:tr>
      <w:tr w:rsidR="00677343" w:rsidRPr="003242D2" w14:paraId="69A779A4" w14:textId="77777777" w:rsidTr="00677343">
        <w:trPr>
          <w:trHeight w:val="227"/>
        </w:trPr>
        <w:tc>
          <w:tcPr>
            <w:tcW w:w="2410" w:type="dxa"/>
            <w:shd w:val="clear" w:color="auto" w:fill="auto"/>
            <w:noWrap/>
            <w:vAlign w:val="bottom"/>
            <w:hideMark/>
          </w:tcPr>
          <w:p w14:paraId="1157A6B4"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Citrus Fruit</w:t>
            </w:r>
          </w:p>
        </w:tc>
        <w:tc>
          <w:tcPr>
            <w:tcW w:w="1843" w:type="dxa"/>
            <w:shd w:val="clear" w:color="auto" w:fill="auto"/>
            <w:noWrap/>
            <w:vAlign w:val="bottom"/>
            <w:hideMark/>
          </w:tcPr>
          <w:p w14:paraId="6AA2FDB6"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0.4</w:t>
            </w:r>
          </w:p>
        </w:tc>
        <w:tc>
          <w:tcPr>
            <w:tcW w:w="1701" w:type="dxa"/>
            <w:shd w:val="clear" w:color="auto" w:fill="auto"/>
            <w:noWrap/>
            <w:vAlign w:val="bottom"/>
            <w:hideMark/>
          </w:tcPr>
          <w:p w14:paraId="09EC2369"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83</w:t>
            </w:r>
          </w:p>
        </w:tc>
        <w:tc>
          <w:tcPr>
            <w:tcW w:w="1701" w:type="dxa"/>
            <w:shd w:val="clear" w:color="auto" w:fill="auto"/>
            <w:noWrap/>
            <w:vAlign w:val="bottom"/>
            <w:hideMark/>
          </w:tcPr>
          <w:p w14:paraId="43172306"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3,386</w:t>
            </w:r>
          </w:p>
        </w:tc>
      </w:tr>
      <w:tr w:rsidR="00677343" w:rsidRPr="003242D2" w14:paraId="392DF65C" w14:textId="77777777" w:rsidTr="00677343">
        <w:trPr>
          <w:trHeight w:val="227"/>
        </w:trPr>
        <w:tc>
          <w:tcPr>
            <w:tcW w:w="2410" w:type="dxa"/>
            <w:shd w:val="clear" w:color="auto" w:fill="auto"/>
            <w:noWrap/>
            <w:vAlign w:val="bottom"/>
            <w:hideMark/>
          </w:tcPr>
          <w:p w14:paraId="58F267F6"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Bananas</w:t>
            </w:r>
          </w:p>
        </w:tc>
        <w:tc>
          <w:tcPr>
            <w:tcW w:w="1843" w:type="dxa"/>
            <w:shd w:val="clear" w:color="auto" w:fill="auto"/>
            <w:noWrap/>
            <w:vAlign w:val="bottom"/>
            <w:hideMark/>
          </w:tcPr>
          <w:p w14:paraId="668B2AF9"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0.9</w:t>
            </w:r>
          </w:p>
        </w:tc>
        <w:tc>
          <w:tcPr>
            <w:tcW w:w="1701" w:type="dxa"/>
            <w:shd w:val="clear" w:color="auto" w:fill="auto"/>
            <w:noWrap/>
            <w:vAlign w:val="bottom"/>
            <w:hideMark/>
          </w:tcPr>
          <w:p w14:paraId="03FC6DCC"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115</w:t>
            </w:r>
          </w:p>
        </w:tc>
        <w:tc>
          <w:tcPr>
            <w:tcW w:w="1701" w:type="dxa"/>
            <w:shd w:val="clear" w:color="auto" w:fill="auto"/>
            <w:noWrap/>
            <w:vAlign w:val="bottom"/>
            <w:hideMark/>
          </w:tcPr>
          <w:p w14:paraId="060CEEB3"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1,744</w:t>
            </w:r>
          </w:p>
        </w:tc>
      </w:tr>
      <w:tr w:rsidR="00677343" w:rsidRPr="003242D2" w14:paraId="424A062D" w14:textId="77777777" w:rsidTr="00677343">
        <w:trPr>
          <w:trHeight w:val="227"/>
        </w:trPr>
        <w:tc>
          <w:tcPr>
            <w:tcW w:w="2410" w:type="dxa"/>
            <w:shd w:val="clear" w:color="auto" w:fill="auto"/>
            <w:noWrap/>
            <w:vAlign w:val="bottom"/>
            <w:hideMark/>
          </w:tcPr>
          <w:p w14:paraId="3350FD24"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Apples</w:t>
            </w:r>
          </w:p>
        </w:tc>
        <w:tc>
          <w:tcPr>
            <w:tcW w:w="1843" w:type="dxa"/>
            <w:shd w:val="clear" w:color="auto" w:fill="auto"/>
            <w:noWrap/>
            <w:vAlign w:val="bottom"/>
            <w:hideMark/>
          </w:tcPr>
          <w:p w14:paraId="450C2020"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0.4</w:t>
            </w:r>
          </w:p>
        </w:tc>
        <w:tc>
          <w:tcPr>
            <w:tcW w:w="1701" w:type="dxa"/>
            <w:shd w:val="clear" w:color="auto" w:fill="auto"/>
            <w:noWrap/>
            <w:vAlign w:val="bottom"/>
            <w:hideMark/>
          </w:tcPr>
          <w:p w14:paraId="7D39417D"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180</w:t>
            </w:r>
          </w:p>
        </w:tc>
        <w:tc>
          <w:tcPr>
            <w:tcW w:w="1701" w:type="dxa"/>
            <w:shd w:val="clear" w:color="auto" w:fill="auto"/>
            <w:noWrap/>
            <w:vAlign w:val="bottom"/>
            <w:hideMark/>
          </w:tcPr>
          <w:p w14:paraId="18925EC2"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1,858</w:t>
            </w:r>
          </w:p>
        </w:tc>
      </w:tr>
      <w:tr w:rsidR="00677343" w:rsidRPr="003242D2" w14:paraId="54BA0F26" w14:textId="77777777" w:rsidTr="00677343">
        <w:trPr>
          <w:trHeight w:val="227"/>
        </w:trPr>
        <w:tc>
          <w:tcPr>
            <w:tcW w:w="2410" w:type="dxa"/>
            <w:shd w:val="clear" w:color="auto" w:fill="auto"/>
            <w:noWrap/>
            <w:vAlign w:val="bottom"/>
            <w:hideMark/>
          </w:tcPr>
          <w:p w14:paraId="2CDBD40D"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Berries &amp; Grapes</w:t>
            </w:r>
          </w:p>
        </w:tc>
        <w:tc>
          <w:tcPr>
            <w:tcW w:w="1843" w:type="dxa"/>
            <w:shd w:val="clear" w:color="auto" w:fill="auto"/>
            <w:noWrap/>
            <w:vAlign w:val="bottom"/>
            <w:hideMark/>
          </w:tcPr>
          <w:p w14:paraId="0862B930"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1.5</w:t>
            </w:r>
          </w:p>
        </w:tc>
        <w:tc>
          <w:tcPr>
            <w:tcW w:w="1701" w:type="dxa"/>
            <w:shd w:val="clear" w:color="auto" w:fill="auto"/>
            <w:noWrap/>
            <w:vAlign w:val="bottom"/>
            <w:hideMark/>
          </w:tcPr>
          <w:p w14:paraId="4E671E55"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420</w:t>
            </w:r>
          </w:p>
        </w:tc>
        <w:tc>
          <w:tcPr>
            <w:tcW w:w="1701" w:type="dxa"/>
            <w:shd w:val="clear" w:color="auto" w:fill="auto"/>
            <w:noWrap/>
            <w:vAlign w:val="bottom"/>
            <w:hideMark/>
          </w:tcPr>
          <w:p w14:paraId="6503900C"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12,420</w:t>
            </w:r>
          </w:p>
        </w:tc>
      </w:tr>
      <w:tr w:rsidR="00677343" w:rsidRPr="003242D2" w14:paraId="56B92A47" w14:textId="77777777" w:rsidTr="00677343">
        <w:trPr>
          <w:trHeight w:val="227"/>
        </w:trPr>
        <w:tc>
          <w:tcPr>
            <w:tcW w:w="2410" w:type="dxa"/>
            <w:shd w:val="clear" w:color="auto" w:fill="auto"/>
            <w:noWrap/>
            <w:vAlign w:val="bottom"/>
            <w:hideMark/>
          </w:tcPr>
          <w:p w14:paraId="00E40923"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Other Fruit</w:t>
            </w:r>
          </w:p>
        </w:tc>
        <w:tc>
          <w:tcPr>
            <w:tcW w:w="1843" w:type="dxa"/>
            <w:shd w:val="clear" w:color="auto" w:fill="auto"/>
            <w:noWrap/>
            <w:vAlign w:val="bottom"/>
            <w:hideMark/>
          </w:tcPr>
          <w:p w14:paraId="473F3F82"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1.1</w:t>
            </w:r>
          </w:p>
        </w:tc>
        <w:tc>
          <w:tcPr>
            <w:tcW w:w="1701" w:type="dxa"/>
            <w:shd w:val="clear" w:color="auto" w:fill="auto"/>
            <w:noWrap/>
            <w:vAlign w:val="bottom"/>
            <w:hideMark/>
          </w:tcPr>
          <w:p w14:paraId="6074361E"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154</w:t>
            </w:r>
          </w:p>
        </w:tc>
        <w:tc>
          <w:tcPr>
            <w:tcW w:w="1701" w:type="dxa"/>
            <w:shd w:val="clear" w:color="auto" w:fill="auto"/>
            <w:noWrap/>
            <w:vAlign w:val="bottom"/>
            <w:hideMark/>
          </w:tcPr>
          <w:p w14:paraId="654D04AC"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4,905</w:t>
            </w:r>
          </w:p>
        </w:tc>
      </w:tr>
      <w:tr w:rsidR="00677343" w:rsidRPr="003242D2" w14:paraId="52154D6E" w14:textId="77777777" w:rsidTr="00677343">
        <w:trPr>
          <w:trHeight w:val="227"/>
        </w:trPr>
        <w:tc>
          <w:tcPr>
            <w:tcW w:w="2410" w:type="dxa"/>
            <w:shd w:val="clear" w:color="auto" w:fill="auto"/>
            <w:noWrap/>
            <w:vAlign w:val="bottom"/>
            <w:hideMark/>
          </w:tcPr>
          <w:p w14:paraId="1897BFEF" w14:textId="77777777" w:rsidR="00677343" w:rsidRPr="003242D2" w:rsidRDefault="00677343" w:rsidP="00677343">
            <w:pPr>
              <w:rPr>
                <w:rFonts w:asciiTheme="minorHAnsi" w:hAnsiTheme="minorHAnsi" w:cstheme="minorHAnsi"/>
                <w:b/>
                <w:bCs/>
                <w:color w:val="000000"/>
                <w:sz w:val="18"/>
                <w:szCs w:val="18"/>
                <w:lang w:eastAsia="en-GB"/>
              </w:rPr>
            </w:pPr>
            <w:r w:rsidRPr="003242D2">
              <w:rPr>
                <w:rFonts w:asciiTheme="minorHAnsi" w:hAnsiTheme="minorHAnsi" w:cstheme="minorHAnsi"/>
                <w:b/>
                <w:bCs/>
                <w:color w:val="000000"/>
                <w:sz w:val="18"/>
                <w:szCs w:val="18"/>
                <w:lang w:eastAsia="en-GB"/>
              </w:rPr>
              <w:t>Vegetables</w:t>
            </w:r>
          </w:p>
        </w:tc>
        <w:tc>
          <w:tcPr>
            <w:tcW w:w="1843" w:type="dxa"/>
            <w:shd w:val="clear" w:color="auto" w:fill="auto"/>
            <w:noWrap/>
            <w:vAlign w:val="bottom"/>
            <w:hideMark/>
          </w:tcPr>
          <w:p w14:paraId="10AAFB02" w14:textId="77777777" w:rsidR="00677343" w:rsidRPr="003242D2" w:rsidRDefault="00677343" w:rsidP="00677343">
            <w:pPr>
              <w:rPr>
                <w:rFonts w:asciiTheme="minorHAnsi" w:hAnsiTheme="minorHAnsi" w:cstheme="minorHAnsi"/>
                <w:b/>
                <w:bCs/>
                <w:color w:val="000000"/>
                <w:sz w:val="18"/>
                <w:szCs w:val="18"/>
                <w:lang w:eastAsia="en-GB"/>
              </w:rPr>
            </w:pPr>
          </w:p>
        </w:tc>
        <w:tc>
          <w:tcPr>
            <w:tcW w:w="1701" w:type="dxa"/>
            <w:shd w:val="clear" w:color="auto" w:fill="auto"/>
            <w:noWrap/>
            <w:vAlign w:val="bottom"/>
            <w:hideMark/>
          </w:tcPr>
          <w:p w14:paraId="0A6C44A3" w14:textId="77777777" w:rsidR="00677343" w:rsidRPr="003242D2" w:rsidRDefault="00677343" w:rsidP="00677343">
            <w:pPr>
              <w:rPr>
                <w:rFonts w:asciiTheme="minorHAnsi" w:hAnsiTheme="minorHAnsi" w:cstheme="minorHAnsi"/>
                <w:sz w:val="18"/>
                <w:szCs w:val="18"/>
                <w:lang w:eastAsia="en-GB"/>
              </w:rPr>
            </w:pPr>
          </w:p>
        </w:tc>
        <w:tc>
          <w:tcPr>
            <w:tcW w:w="1701" w:type="dxa"/>
            <w:shd w:val="clear" w:color="auto" w:fill="auto"/>
            <w:noWrap/>
            <w:vAlign w:val="bottom"/>
            <w:hideMark/>
          </w:tcPr>
          <w:p w14:paraId="7691CA92"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 </w:t>
            </w:r>
          </w:p>
        </w:tc>
      </w:tr>
      <w:tr w:rsidR="00677343" w:rsidRPr="003242D2" w14:paraId="6787FFEB" w14:textId="77777777" w:rsidTr="00677343">
        <w:trPr>
          <w:trHeight w:val="227"/>
        </w:trPr>
        <w:tc>
          <w:tcPr>
            <w:tcW w:w="2410" w:type="dxa"/>
            <w:shd w:val="clear" w:color="auto" w:fill="auto"/>
            <w:noWrap/>
            <w:vAlign w:val="bottom"/>
            <w:hideMark/>
          </w:tcPr>
          <w:p w14:paraId="164861AF"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Peas</w:t>
            </w:r>
          </w:p>
        </w:tc>
        <w:tc>
          <w:tcPr>
            <w:tcW w:w="1843" w:type="dxa"/>
            <w:shd w:val="clear" w:color="auto" w:fill="auto"/>
            <w:noWrap/>
            <w:vAlign w:val="bottom"/>
            <w:hideMark/>
          </w:tcPr>
          <w:p w14:paraId="71D83F8D"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1.0</w:t>
            </w:r>
          </w:p>
        </w:tc>
        <w:tc>
          <w:tcPr>
            <w:tcW w:w="1701" w:type="dxa"/>
            <w:shd w:val="clear" w:color="auto" w:fill="auto"/>
            <w:noWrap/>
            <w:vAlign w:val="bottom"/>
            <w:hideMark/>
          </w:tcPr>
          <w:p w14:paraId="100B0148"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397</w:t>
            </w:r>
          </w:p>
        </w:tc>
        <w:tc>
          <w:tcPr>
            <w:tcW w:w="1701" w:type="dxa"/>
            <w:shd w:val="clear" w:color="auto" w:fill="auto"/>
            <w:noWrap/>
            <w:vAlign w:val="bottom"/>
            <w:hideMark/>
          </w:tcPr>
          <w:p w14:paraId="113CE0C7"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13,299</w:t>
            </w:r>
          </w:p>
        </w:tc>
      </w:tr>
      <w:tr w:rsidR="00677343" w:rsidRPr="003242D2" w14:paraId="67378EBB" w14:textId="77777777" w:rsidTr="00677343">
        <w:trPr>
          <w:trHeight w:val="227"/>
        </w:trPr>
        <w:tc>
          <w:tcPr>
            <w:tcW w:w="2410" w:type="dxa"/>
            <w:shd w:val="clear" w:color="auto" w:fill="auto"/>
            <w:noWrap/>
            <w:vAlign w:val="bottom"/>
            <w:hideMark/>
          </w:tcPr>
          <w:p w14:paraId="6771BB1A"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Tomatoes</w:t>
            </w:r>
          </w:p>
        </w:tc>
        <w:tc>
          <w:tcPr>
            <w:tcW w:w="1843" w:type="dxa"/>
            <w:shd w:val="clear" w:color="auto" w:fill="auto"/>
            <w:noWrap/>
            <w:vAlign w:val="bottom"/>
            <w:hideMark/>
          </w:tcPr>
          <w:p w14:paraId="1123C165"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2.1</w:t>
            </w:r>
          </w:p>
        </w:tc>
        <w:tc>
          <w:tcPr>
            <w:tcW w:w="1701" w:type="dxa"/>
            <w:shd w:val="clear" w:color="auto" w:fill="auto"/>
            <w:noWrap/>
            <w:vAlign w:val="bottom"/>
            <w:hideMark/>
          </w:tcPr>
          <w:p w14:paraId="23BEF737"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370</w:t>
            </w:r>
          </w:p>
        </w:tc>
        <w:tc>
          <w:tcPr>
            <w:tcW w:w="1701" w:type="dxa"/>
            <w:shd w:val="clear" w:color="auto" w:fill="auto"/>
            <w:noWrap/>
            <w:vAlign w:val="bottom"/>
            <w:hideMark/>
          </w:tcPr>
          <w:p w14:paraId="701EC34F"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15,756</w:t>
            </w:r>
          </w:p>
        </w:tc>
      </w:tr>
      <w:tr w:rsidR="00677343" w:rsidRPr="003242D2" w14:paraId="0A13B627" w14:textId="77777777" w:rsidTr="00677343">
        <w:trPr>
          <w:trHeight w:val="227"/>
        </w:trPr>
        <w:tc>
          <w:tcPr>
            <w:tcW w:w="2410" w:type="dxa"/>
            <w:shd w:val="clear" w:color="auto" w:fill="auto"/>
            <w:noWrap/>
            <w:vAlign w:val="bottom"/>
            <w:hideMark/>
          </w:tcPr>
          <w:p w14:paraId="596B7E77"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Onions &amp; Leeks</w:t>
            </w:r>
          </w:p>
        </w:tc>
        <w:tc>
          <w:tcPr>
            <w:tcW w:w="1843" w:type="dxa"/>
            <w:shd w:val="clear" w:color="auto" w:fill="auto"/>
            <w:noWrap/>
            <w:vAlign w:val="bottom"/>
            <w:hideMark/>
          </w:tcPr>
          <w:p w14:paraId="0BDF6F9A"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0.5</w:t>
            </w:r>
          </w:p>
        </w:tc>
        <w:tc>
          <w:tcPr>
            <w:tcW w:w="1701" w:type="dxa"/>
            <w:shd w:val="clear" w:color="auto" w:fill="auto"/>
            <w:noWrap/>
            <w:vAlign w:val="bottom"/>
            <w:hideMark/>
          </w:tcPr>
          <w:p w14:paraId="15C92EA8"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14</w:t>
            </w:r>
          </w:p>
        </w:tc>
        <w:tc>
          <w:tcPr>
            <w:tcW w:w="1701" w:type="dxa"/>
            <w:shd w:val="clear" w:color="auto" w:fill="auto"/>
            <w:noWrap/>
            <w:vAlign w:val="bottom"/>
            <w:hideMark/>
          </w:tcPr>
          <w:p w14:paraId="620F8FFD"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374</w:t>
            </w:r>
          </w:p>
        </w:tc>
      </w:tr>
      <w:tr w:rsidR="00677343" w:rsidRPr="003242D2" w14:paraId="5F1F0D94" w14:textId="77777777" w:rsidTr="00677343">
        <w:trPr>
          <w:trHeight w:val="227"/>
        </w:trPr>
        <w:tc>
          <w:tcPr>
            <w:tcW w:w="2410" w:type="dxa"/>
            <w:shd w:val="clear" w:color="auto" w:fill="auto"/>
            <w:noWrap/>
            <w:vAlign w:val="bottom"/>
            <w:hideMark/>
          </w:tcPr>
          <w:p w14:paraId="313FB675"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Root Vegetables</w:t>
            </w:r>
          </w:p>
        </w:tc>
        <w:tc>
          <w:tcPr>
            <w:tcW w:w="1843" w:type="dxa"/>
            <w:shd w:val="clear" w:color="auto" w:fill="auto"/>
            <w:noWrap/>
            <w:vAlign w:val="bottom"/>
            <w:hideMark/>
          </w:tcPr>
          <w:p w14:paraId="74477A7F"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0.4</w:t>
            </w:r>
          </w:p>
        </w:tc>
        <w:tc>
          <w:tcPr>
            <w:tcW w:w="1701" w:type="dxa"/>
            <w:shd w:val="clear" w:color="auto" w:fill="auto"/>
            <w:noWrap/>
            <w:vAlign w:val="bottom"/>
            <w:hideMark/>
          </w:tcPr>
          <w:p w14:paraId="75334BBA"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28</w:t>
            </w:r>
          </w:p>
        </w:tc>
        <w:tc>
          <w:tcPr>
            <w:tcW w:w="1701" w:type="dxa"/>
            <w:shd w:val="clear" w:color="auto" w:fill="auto"/>
            <w:noWrap/>
            <w:vAlign w:val="bottom"/>
            <w:hideMark/>
          </w:tcPr>
          <w:p w14:paraId="4BED067F"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747</w:t>
            </w:r>
          </w:p>
        </w:tc>
      </w:tr>
      <w:tr w:rsidR="00677343" w:rsidRPr="003242D2" w14:paraId="05FCFA86" w14:textId="77777777" w:rsidTr="00677343">
        <w:trPr>
          <w:trHeight w:val="227"/>
        </w:trPr>
        <w:tc>
          <w:tcPr>
            <w:tcW w:w="2410" w:type="dxa"/>
            <w:shd w:val="clear" w:color="auto" w:fill="auto"/>
            <w:noWrap/>
            <w:vAlign w:val="bottom"/>
            <w:hideMark/>
          </w:tcPr>
          <w:p w14:paraId="4558BFA1"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Brassicas</w:t>
            </w:r>
          </w:p>
        </w:tc>
        <w:tc>
          <w:tcPr>
            <w:tcW w:w="1843" w:type="dxa"/>
            <w:shd w:val="clear" w:color="auto" w:fill="auto"/>
            <w:noWrap/>
            <w:vAlign w:val="bottom"/>
            <w:hideMark/>
          </w:tcPr>
          <w:p w14:paraId="78BC6DA9"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0.5</w:t>
            </w:r>
          </w:p>
        </w:tc>
        <w:tc>
          <w:tcPr>
            <w:tcW w:w="1701" w:type="dxa"/>
            <w:shd w:val="clear" w:color="auto" w:fill="auto"/>
            <w:noWrap/>
            <w:vAlign w:val="bottom"/>
            <w:hideMark/>
          </w:tcPr>
          <w:p w14:paraId="6FC7D4FE"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119</w:t>
            </w:r>
          </w:p>
        </w:tc>
        <w:tc>
          <w:tcPr>
            <w:tcW w:w="1701" w:type="dxa"/>
            <w:shd w:val="clear" w:color="auto" w:fill="auto"/>
            <w:noWrap/>
            <w:vAlign w:val="bottom"/>
            <w:hideMark/>
          </w:tcPr>
          <w:p w14:paraId="604303FD"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4,854</w:t>
            </w:r>
          </w:p>
        </w:tc>
      </w:tr>
      <w:tr w:rsidR="00677343" w:rsidRPr="003242D2" w14:paraId="70F64915" w14:textId="77777777" w:rsidTr="00677343">
        <w:trPr>
          <w:trHeight w:val="227"/>
        </w:trPr>
        <w:tc>
          <w:tcPr>
            <w:tcW w:w="2410" w:type="dxa"/>
            <w:shd w:val="clear" w:color="auto" w:fill="auto"/>
            <w:noWrap/>
            <w:vAlign w:val="bottom"/>
            <w:hideMark/>
          </w:tcPr>
          <w:p w14:paraId="55239296"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Other Vegetables</w:t>
            </w:r>
          </w:p>
        </w:tc>
        <w:tc>
          <w:tcPr>
            <w:tcW w:w="1843" w:type="dxa"/>
            <w:shd w:val="clear" w:color="auto" w:fill="auto"/>
            <w:noWrap/>
            <w:vAlign w:val="bottom"/>
            <w:hideMark/>
          </w:tcPr>
          <w:p w14:paraId="50BB6F44"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0.5</w:t>
            </w:r>
          </w:p>
        </w:tc>
        <w:tc>
          <w:tcPr>
            <w:tcW w:w="1701" w:type="dxa"/>
            <w:shd w:val="clear" w:color="auto" w:fill="auto"/>
            <w:noWrap/>
            <w:vAlign w:val="bottom"/>
            <w:hideMark/>
          </w:tcPr>
          <w:p w14:paraId="41A85753"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103</w:t>
            </w:r>
          </w:p>
        </w:tc>
        <w:tc>
          <w:tcPr>
            <w:tcW w:w="1701" w:type="dxa"/>
            <w:shd w:val="clear" w:color="auto" w:fill="auto"/>
            <w:noWrap/>
            <w:vAlign w:val="bottom"/>
            <w:hideMark/>
          </w:tcPr>
          <w:p w14:paraId="722AD9E6"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7,367</w:t>
            </w:r>
          </w:p>
        </w:tc>
      </w:tr>
      <w:tr w:rsidR="00677343" w:rsidRPr="003242D2" w14:paraId="7496AD21" w14:textId="77777777" w:rsidTr="00677343">
        <w:trPr>
          <w:trHeight w:val="227"/>
        </w:trPr>
        <w:tc>
          <w:tcPr>
            <w:tcW w:w="2410" w:type="dxa"/>
            <w:shd w:val="clear" w:color="auto" w:fill="auto"/>
            <w:noWrap/>
            <w:vAlign w:val="bottom"/>
            <w:hideMark/>
          </w:tcPr>
          <w:p w14:paraId="335EA6A3" w14:textId="77777777" w:rsidR="00677343" w:rsidRPr="003242D2" w:rsidRDefault="00677343" w:rsidP="00677343">
            <w:pPr>
              <w:rPr>
                <w:rFonts w:asciiTheme="minorHAnsi" w:hAnsiTheme="minorHAnsi" w:cstheme="minorHAnsi"/>
                <w:b/>
                <w:bCs/>
                <w:color w:val="000000"/>
                <w:sz w:val="18"/>
                <w:szCs w:val="18"/>
                <w:lang w:eastAsia="en-GB"/>
              </w:rPr>
            </w:pPr>
            <w:r w:rsidRPr="003242D2">
              <w:rPr>
                <w:rFonts w:asciiTheme="minorHAnsi" w:hAnsiTheme="minorHAnsi" w:cstheme="minorHAnsi"/>
                <w:b/>
                <w:bCs/>
                <w:color w:val="000000"/>
                <w:sz w:val="18"/>
                <w:szCs w:val="18"/>
                <w:lang w:eastAsia="en-GB"/>
              </w:rPr>
              <w:t>Pulses</w:t>
            </w:r>
          </w:p>
        </w:tc>
        <w:tc>
          <w:tcPr>
            <w:tcW w:w="1843" w:type="dxa"/>
            <w:shd w:val="clear" w:color="auto" w:fill="auto"/>
            <w:noWrap/>
            <w:vAlign w:val="bottom"/>
            <w:hideMark/>
          </w:tcPr>
          <w:p w14:paraId="512B865E" w14:textId="77777777" w:rsidR="00677343" w:rsidRPr="003242D2" w:rsidRDefault="00677343" w:rsidP="00677343">
            <w:pPr>
              <w:rPr>
                <w:rFonts w:asciiTheme="minorHAnsi" w:hAnsiTheme="minorHAnsi" w:cstheme="minorHAnsi"/>
                <w:b/>
                <w:bCs/>
                <w:color w:val="000000"/>
                <w:sz w:val="18"/>
                <w:szCs w:val="18"/>
                <w:lang w:eastAsia="en-GB"/>
              </w:rPr>
            </w:pPr>
          </w:p>
        </w:tc>
        <w:tc>
          <w:tcPr>
            <w:tcW w:w="1701" w:type="dxa"/>
            <w:shd w:val="clear" w:color="auto" w:fill="auto"/>
            <w:noWrap/>
            <w:vAlign w:val="bottom"/>
            <w:hideMark/>
          </w:tcPr>
          <w:p w14:paraId="0DCEA51C" w14:textId="77777777" w:rsidR="00677343" w:rsidRPr="003242D2" w:rsidRDefault="00677343" w:rsidP="00677343">
            <w:pPr>
              <w:rPr>
                <w:rFonts w:asciiTheme="minorHAnsi" w:hAnsiTheme="minorHAnsi" w:cstheme="minorHAnsi"/>
                <w:sz w:val="18"/>
                <w:szCs w:val="18"/>
                <w:lang w:eastAsia="en-GB"/>
              </w:rPr>
            </w:pPr>
          </w:p>
        </w:tc>
        <w:tc>
          <w:tcPr>
            <w:tcW w:w="1701" w:type="dxa"/>
            <w:shd w:val="clear" w:color="auto" w:fill="auto"/>
            <w:noWrap/>
            <w:vAlign w:val="bottom"/>
            <w:hideMark/>
          </w:tcPr>
          <w:p w14:paraId="4BA0D84C"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 </w:t>
            </w:r>
          </w:p>
        </w:tc>
      </w:tr>
      <w:tr w:rsidR="00677343" w:rsidRPr="003242D2" w14:paraId="204771CD" w14:textId="77777777" w:rsidTr="00677343">
        <w:trPr>
          <w:trHeight w:val="227"/>
        </w:trPr>
        <w:tc>
          <w:tcPr>
            <w:tcW w:w="2410" w:type="dxa"/>
            <w:shd w:val="clear" w:color="auto" w:fill="auto"/>
            <w:noWrap/>
            <w:vAlign w:val="bottom"/>
            <w:hideMark/>
          </w:tcPr>
          <w:p w14:paraId="537CBCCE"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Lentils</w:t>
            </w:r>
          </w:p>
        </w:tc>
        <w:tc>
          <w:tcPr>
            <w:tcW w:w="1843" w:type="dxa"/>
            <w:shd w:val="clear" w:color="auto" w:fill="auto"/>
            <w:noWrap/>
            <w:vAlign w:val="bottom"/>
            <w:hideMark/>
          </w:tcPr>
          <w:p w14:paraId="73640160"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2.8</w:t>
            </w:r>
          </w:p>
        </w:tc>
        <w:tc>
          <w:tcPr>
            <w:tcW w:w="1701" w:type="dxa"/>
            <w:shd w:val="clear" w:color="auto" w:fill="auto"/>
            <w:noWrap/>
            <w:vAlign w:val="bottom"/>
            <w:hideMark/>
          </w:tcPr>
          <w:p w14:paraId="5E95B835"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1,246</w:t>
            </w:r>
          </w:p>
        </w:tc>
        <w:tc>
          <w:tcPr>
            <w:tcW w:w="1701" w:type="dxa"/>
            <w:shd w:val="clear" w:color="auto" w:fill="auto"/>
            <w:noWrap/>
            <w:vAlign w:val="bottom"/>
            <w:hideMark/>
          </w:tcPr>
          <w:p w14:paraId="30C8BEAB" w14:textId="77777777" w:rsidR="00677343" w:rsidRPr="003242D2" w:rsidRDefault="00677343" w:rsidP="00677343">
            <w:pPr>
              <w:rPr>
                <w:rFonts w:asciiTheme="minorHAnsi" w:hAnsiTheme="minorHAnsi" w:cstheme="minorHAnsi"/>
                <w:color w:val="7F7F7F"/>
                <w:sz w:val="18"/>
                <w:szCs w:val="18"/>
                <w:lang w:eastAsia="en-GB"/>
              </w:rPr>
            </w:pPr>
            <w:r w:rsidRPr="003242D2">
              <w:rPr>
                <w:rFonts w:asciiTheme="minorHAnsi" w:hAnsiTheme="minorHAnsi" w:cstheme="minorHAnsi"/>
                <w:color w:val="7F7F7F"/>
                <w:sz w:val="18"/>
                <w:szCs w:val="18"/>
                <w:lang w:eastAsia="en-GB"/>
              </w:rPr>
              <w:t> </w:t>
            </w:r>
          </w:p>
        </w:tc>
      </w:tr>
      <w:tr w:rsidR="00677343" w:rsidRPr="003242D2" w14:paraId="3D3AAE6E" w14:textId="77777777" w:rsidTr="00677343">
        <w:trPr>
          <w:trHeight w:val="227"/>
        </w:trPr>
        <w:tc>
          <w:tcPr>
            <w:tcW w:w="2410" w:type="dxa"/>
            <w:shd w:val="clear" w:color="auto" w:fill="auto"/>
            <w:noWrap/>
            <w:vAlign w:val="bottom"/>
            <w:hideMark/>
          </w:tcPr>
          <w:p w14:paraId="6FE58A7B"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Other Pulses</w:t>
            </w:r>
          </w:p>
        </w:tc>
        <w:tc>
          <w:tcPr>
            <w:tcW w:w="1843" w:type="dxa"/>
            <w:shd w:val="clear" w:color="auto" w:fill="auto"/>
            <w:noWrap/>
            <w:vAlign w:val="bottom"/>
            <w:hideMark/>
          </w:tcPr>
          <w:p w14:paraId="53FE75B0"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1.8</w:t>
            </w:r>
          </w:p>
        </w:tc>
        <w:tc>
          <w:tcPr>
            <w:tcW w:w="1701" w:type="dxa"/>
            <w:shd w:val="clear" w:color="auto" w:fill="auto"/>
            <w:noWrap/>
            <w:vAlign w:val="bottom"/>
            <w:hideMark/>
          </w:tcPr>
          <w:p w14:paraId="63F5B515"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436</w:t>
            </w:r>
          </w:p>
        </w:tc>
        <w:tc>
          <w:tcPr>
            <w:tcW w:w="1701" w:type="dxa"/>
            <w:shd w:val="clear" w:color="auto" w:fill="auto"/>
            <w:noWrap/>
            <w:vAlign w:val="bottom"/>
            <w:hideMark/>
          </w:tcPr>
          <w:p w14:paraId="6430BFCB"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15,429</w:t>
            </w:r>
          </w:p>
        </w:tc>
      </w:tr>
      <w:tr w:rsidR="00677343" w:rsidRPr="003242D2" w14:paraId="29CDE9F1" w14:textId="77777777" w:rsidTr="00677343">
        <w:trPr>
          <w:trHeight w:val="227"/>
        </w:trPr>
        <w:tc>
          <w:tcPr>
            <w:tcW w:w="4253" w:type="dxa"/>
            <w:gridSpan w:val="2"/>
            <w:shd w:val="clear" w:color="auto" w:fill="auto"/>
            <w:noWrap/>
            <w:vAlign w:val="bottom"/>
            <w:hideMark/>
          </w:tcPr>
          <w:p w14:paraId="0F428A14" w14:textId="77777777" w:rsidR="00677343" w:rsidRPr="003242D2" w:rsidRDefault="00677343" w:rsidP="00677343">
            <w:pPr>
              <w:rPr>
                <w:rFonts w:asciiTheme="minorHAnsi" w:hAnsiTheme="minorHAnsi" w:cstheme="minorHAnsi"/>
                <w:b/>
                <w:bCs/>
                <w:color w:val="000000"/>
                <w:sz w:val="18"/>
                <w:szCs w:val="18"/>
                <w:lang w:eastAsia="en-GB"/>
              </w:rPr>
            </w:pPr>
            <w:r w:rsidRPr="003242D2">
              <w:rPr>
                <w:rFonts w:asciiTheme="minorHAnsi" w:hAnsiTheme="minorHAnsi" w:cstheme="minorHAnsi"/>
                <w:b/>
                <w:bCs/>
                <w:color w:val="000000"/>
                <w:sz w:val="18"/>
                <w:szCs w:val="18"/>
                <w:lang w:eastAsia="en-GB"/>
              </w:rPr>
              <w:t>Nuts and seeds</w:t>
            </w:r>
          </w:p>
        </w:tc>
        <w:tc>
          <w:tcPr>
            <w:tcW w:w="1701" w:type="dxa"/>
            <w:shd w:val="clear" w:color="auto" w:fill="auto"/>
            <w:noWrap/>
            <w:vAlign w:val="bottom"/>
            <w:hideMark/>
          </w:tcPr>
          <w:p w14:paraId="06B7EC1F" w14:textId="77777777" w:rsidR="00677343" w:rsidRPr="003242D2" w:rsidRDefault="00677343" w:rsidP="00677343">
            <w:pPr>
              <w:rPr>
                <w:rFonts w:asciiTheme="minorHAnsi" w:hAnsiTheme="minorHAnsi" w:cstheme="minorHAnsi"/>
                <w:b/>
                <w:bCs/>
                <w:color w:val="000000"/>
                <w:sz w:val="18"/>
                <w:szCs w:val="18"/>
                <w:lang w:eastAsia="en-GB"/>
              </w:rPr>
            </w:pPr>
          </w:p>
        </w:tc>
        <w:tc>
          <w:tcPr>
            <w:tcW w:w="1701" w:type="dxa"/>
            <w:shd w:val="clear" w:color="auto" w:fill="auto"/>
            <w:noWrap/>
            <w:vAlign w:val="bottom"/>
            <w:hideMark/>
          </w:tcPr>
          <w:p w14:paraId="58EA2658"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 </w:t>
            </w:r>
          </w:p>
        </w:tc>
      </w:tr>
      <w:tr w:rsidR="00677343" w:rsidRPr="003242D2" w14:paraId="69CBC2BD" w14:textId="77777777" w:rsidTr="00677343">
        <w:trPr>
          <w:trHeight w:val="227"/>
        </w:trPr>
        <w:tc>
          <w:tcPr>
            <w:tcW w:w="2410" w:type="dxa"/>
            <w:shd w:val="clear" w:color="auto" w:fill="auto"/>
            <w:noWrap/>
            <w:vAlign w:val="bottom"/>
            <w:hideMark/>
          </w:tcPr>
          <w:p w14:paraId="5B949293"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Sunflower seeds</w:t>
            </w:r>
          </w:p>
        </w:tc>
        <w:tc>
          <w:tcPr>
            <w:tcW w:w="1843" w:type="dxa"/>
            <w:shd w:val="clear" w:color="auto" w:fill="auto"/>
            <w:noWrap/>
            <w:vAlign w:val="bottom"/>
            <w:hideMark/>
          </w:tcPr>
          <w:p w14:paraId="6DC7EAF0"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1.9</w:t>
            </w:r>
          </w:p>
        </w:tc>
        <w:tc>
          <w:tcPr>
            <w:tcW w:w="1701" w:type="dxa"/>
            <w:shd w:val="clear" w:color="auto" w:fill="auto"/>
            <w:noWrap/>
            <w:vAlign w:val="bottom"/>
            <w:hideMark/>
          </w:tcPr>
          <w:p w14:paraId="298CFBB7"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561</w:t>
            </w:r>
          </w:p>
        </w:tc>
        <w:tc>
          <w:tcPr>
            <w:tcW w:w="1701" w:type="dxa"/>
            <w:shd w:val="clear" w:color="auto" w:fill="auto"/>
            <w:noWrap/>
            <w:vAlign w:val="bottom"/>
            <w:hideMark/>
          </w:tcPr>
          <w:p w14:paraId="20A15F25" w14:textId="77777777" w:rsidR="00677343" w:rsidRPr="003242D2" w:rsidRDefault="00677343" w:rsidP="00677343">
            <w:pPr>
              <w:rPr>
                <w:rFonts w:asciiTheme="minorHAnsi" w:hAnsiTheme="minorHAnsi" w:cstheme="minorHAnsi"/>
                <w:color w:val="7F7F7F"/>
                <w:sz w:val="18"/>
                <w:szCs w:val="18"/>
                <w:lang w:eastAsia="en-GB"/>
              </w:rPr>
            </w:pPr>
            <w:r w:rsidRPr="003242D2">
              <w:rPr>
                <w:rFonts w:asciiTheme="minorHAnsi" w:hAnsiTheme="minorHAnsi" w:cstheme="minorHAnsi"/>
                <w:color w:val="7F7F7F"/>
                <w:sz w:val="18"/>
                <w:szCs w:val="18"/>
                <w:lang w:eastAsia="en-GB"/>
              </w:rPr>
              <w:t> </w:t>
            </w:r>
          </w:p>
        </w:tc>
      </w:tr>
      <w:tr w:rsidR="00677343" w:rsidRPr="003242D2" w14:paraId="0685EF8A" w14:textId="77777777" w:rsidTr="00677343">
        <w:trPr>
          <w:trHeight w:val="227"/>
        </w:trPr>
        <w:tc>
          <w:tcPr>
            <w:tcW w:w="2410" w:type="dxa"/>
            <w:shd w:val="clear" w:color="auto" w:fill="auto"/>
            <w:noWrap/>
            <w:vAlign w:val="bottom"/>
            <w:hideMark/>
          </w:tcPr>
          <w:p w14:paraId="48FAC49F"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Nuts</w:t>
            </w:r>
          </w:p>
        </w:tc>
        <w:tc>
          <w:tcPr>
            <w:tcW w:w="1843" w:type="dxa"/>
            <w:shd w:val="clear" w:color="auto" w:fill="auto"/>
            <w:noWrap/>
            <w:vAlign w:val="bottom"/>
            <w:hideMark/>
          </w:tcPr>
          <w:p w14:paraId="5755DA2F"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0.4</w:t>
            </w:r>
          </w:p>
        </w:tc>
        <w:tc>
          <w:tcPr>
            <w:tcW w:w="1701" w:type="dxa"/>
            <w:shd w:val="clear" w:color="auto" w:fill="auto"/>
            <w:noWrap/>
            <w:vAlign w:val="bottom"/>
            <w:hideMark/>
          </w:tcPr>
          <w:p w14:paraId="13A00F6C"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4,134</w:t>
            </w:r>
          </w:p>
        </w:tc>
        <w:tc>
          <w:tcPr>
            <w:tcW w:w="1701" w:type="dxa"/>
            <w:shd w:val="clear" w:color="auto" w:fill="auto"/>
            <w:noWrap/>
            <w:vAlign w:val="bottom"/>
            <w:hideMark/>
          </w:tcPr>
          <w:p w14:paraId="7E7C6D9C"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83,077</w:t>
            </w:r>
          </w:p>
        </w:tc>
      </w:tr>
      <w:tr w:rsidR="00677343" w:rsidRPr="003242D2" w14:paraId="00A58FAA" w14:textId="77777777" w:rsidTr="00677343">
        <w:trPr>
          <w:trHeight w:val="227"/>
        </w:trPr>
        <w:tc>
          <w:tcPr>
            <w:tcW w:w="2410" w:type="dxa"/>
            <w:shd w:val="clear" w:color="auto" w:fill="auto"/>
            <w:noWrap/>
            <w:vAlign w:val="bottom"/>
            <w:hideMark/>
          </w:tcPr>
          <w:p w14:paraId="5B4329F8"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Groundnuts</w:t>
            </w:r>
          </w:p>
        </w:tc>
        <w:tc>
          <w:tcPr>
            <w:tcW w:w="1843" w:type="dxa"/>
            <w:shd w:val="clear" w:color="auto" w:fill="auto"/>
            <w:noWrap/>
            <w:vAlign w:val="bottom"/>
            <w:hideMark/>
          </w:tcPr>
          <w:p w14:paraId="3AADE8B5"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3.2</w:t>
            </w:r>
          </w:p>
        </w:tc>
        <w:tc>
          <w:tcPr>
            <w:tcW w:w="1701" w:type="dxa"/>
            <w:shd w:val="clear" w:color="auto" w:fill="auto"/>
            <w:noWrap/>
            <w:vAlign w:val="bottom"/>
            <w:hideMark/>
          </w:tcPr>
          <w:p w14:paraId="3CC54AE2"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1,852</w:t>
            </w:r>
          </w:p>
        </w:tc>
        <w:tc>
          <w:tcPr>
            <w:tcW w:w="1701" w:type="dxa"/>
            <w:shd w:val="clear" w:color="auto" w:fill="auto"/>
            <w:noWrap/>
            <w:vAlign w:val="bottom"/>
            <w:hideMark/>
          </w:tcPr>
          <w:p w14:paraId="77D6A5DA"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54,853</w:t>
            </w:r>
          </w:p>
        </w:tc>
      </w:tr>
      <w:tr w:rsidR="00677343" w:rsidRPr="003242D2" w14:paraId="23AA59FB" w14:textId="77777777" w:rsidTr="00677343">
        <w:trPr>
          <w:trHeight w:val="227"/>
        </w:trPr>
        <w:tc>
          <w:tcPr>
            <w:tcW w:w="2410" w:type="dxa"/>
            <w:shd w:val="clear" w:color="auto" w:fill="auto"/>
            <w:noWrap/>
            <w:vAlign w:val="bottom"/>
            <w:hideMark/>
          </w:tcPr>
          <w:p w14:paraId="6A851CC9" w14:textId="77777777" w:rsidR="00677343" w:rsidRPr="003242D2" w:rsidRDefault="00677343" w:rsidP="00677343">
            <w:pPr>
              <w:rPr>
                <w:rFonts w:asciiTheme="minorHAnsi" w:hAnsiTheme="minorHAnsi" w:cstheme="minorHAnsi"/>
                <w:b/>
                <w:bCs/>
                <w:color w:val="000000"/>
                <w:sz w:val="18"/>
                <w:szCs w:val="18"/>
                <w:lang w:eastAsia="en-GB"/>
              </w:rPr>
            </w:pPr>
            <w:r w:rsidRPr="003242D2">
              <w:rPr>
                <w:rFonts w:asciiTheme="minorHAnsi" w:hAnsiTheme="minorHAnsi" w:cstheme="minorHAnsi"/>
                <w:b/>
                <w:bCs/>
                <w:color w:val="000000"/>
                <w:sz w:val="18"/>
                <w:szCs w:val="18"/>
                <w:lang w:eastAsia="en-GB"/>
              </w:rPr>
              <w:t>Potatoes</w:t>
            </w:r>
          </w:p>
        </w:tc>
        <w:tc>
          <w:tcPr>
            <w:tcW w:w="1843" w:type="dxa"/>
            <w:shd w:val="clear" w:color="auto" w:fill="auto"/>
            <w:noWrap/>
            <w:vAlign w:val="bottom"/>
            <w:hideMark/>
          </w:tcPr>
          <w:p w14:paraId="0FAE356C"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0.5</w:t>
            </w:r>
          </w:p>
        </w:tc>
        <w:tc>
          <w:tcPr>
            <w:tcW w:w="1701" w:type="dxa"/>
            <w:shd w:val="clear" w:color="auto" w:fill="auto"/>
            <w:noWrap/>
            <w:vAlign w:val="bottom"/>
            <w:hideMark/>
          </w:tcPr>
          <w:p w14:paraId="29442C7A"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59</w:t>
            </w:r>
          </w:p>
        </w:tc>
        <w:tc>
          <w:tcPr>
            <w:tcW w:w="1701" w:type="dxa"/>
            <w:shd w:val="clear" w:color="auto" w:fill="auto"/>
            <w:noWrap/>
            <w:vAlign w:val="bottom"/>
            <w:hideMark/>
          </w:tcPr>
          <w:p w14:paraId="376B1FA9"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2,924</w:t>
            </w:r>
          </w:p>
        </w:tc>
      </w:tr>
      <w:tr w:rsidR="00677343" w:rsidRPr="003242D2" w14:paraId="66883717" w14:textId="77777777" w:rsidTr="00677343">
        <w:trPr>
          <w:trHeight w:val="227"/>
        </w:trPr>
        <w:tc>
          <w:tcPr>
            <w:tcW w:w="4253" w:type="dxa"/>
            <w:gridSpan w:val="2"/>
            <w:shd w:val="clear" w:color="auto" w:fill="auto"/>
            <w:noWrap/>
            <w:vAlign w:val="bottom"/>
            <w:hideMark/>
          </w:tcPr>
          <w:p w14:paraId="594AC5E1" w14:textId="77777777" w:rsidR="00677343" w:rsidRPr="003242D2" w:rsidRDefault="00677343" w:rsidP="00677343">
            <w:pPr>
              <w:rPr>
                <w:rFonts w:asciiTheme="minorHAnsi" w:hAnsiTheme="minorHAnsi" w:cstheme="minorHAnsi"/>
                <w:b/>
                <w:bCs/>
                <w:color w:val="000000"/>
                <w:sz w:val="18"/>
                <w:szCs w:val="18"/>
                <w:lang w:eastAsia="en-GB"/>
              </w:rPr>
            </w:pPr>
            <w:r w:rsidRPr="003242D2">
              <w:rPr>
                <w:rFonts w:asciiTheme="minorHAnsi" w:hAnsiTheme="minorHAnsi" w:cstheme="minorHAnsi"/>
                <w:b/>
                <w:bCs/>
                <w:color w:val="000000"/>
                <w:sz w:val="18"/>
                <w:szCs w:val="18"/>
                <w:lang w:eastAsia="en-GB"/>
              </w:rPr>
              <w:t>Sugar and preserves</w:t>
            </w:r>
          </w:p>
        </w:tc>
        <w:tc>
          <w:tcPr>
            <w:tcW w:w="1701" w:type="dxa"/>
            <w:shd w:val="clear" w:color="auto" w:fill="auto"/>
            <w:noWrap/>
            <w:vAlign w:val="bottom"/>
            <w:hideMark/>
          </w:tcPr>
          <w:p w14:paraId="24961E75" w14:textId="77777777" w:rsidR="00677343" w:rsidRPr="003242D2" w:rsidRDefault="00677343" w:rsidP="00677343">
            <w:pPr>
              <w:rPr>
                <w:rFonts w:asciiTheme="minorHAnsi" w:hAnsiTheme="minorHAnsi" w:cstheme="minorHAnsi"/>
                <w:b/>
                <w:bCs/>
                <w:color w:val="000000"/>
                <w:sz w:val="18"/>
                <w:szCs w:val="18"/>
                <w:lang w:eastAsia="en-GB"/>
              </w:rPr>
            </w:pPr>
          </w:p>
        </w:tc>
        <w:tc>
          <w:tcPr>
            <w:tcW w:w="1701" w:type="dxa"/>
            <w:shd w:val="clear" w:color="auto" w:fill="auto"/>
            <w:noWrap/>
            <w:vAlign w:val="bottom"/>
            <w:hideMark/>
          </w:tcPr>
          <w:p w14:paraId="2E1B408D" w14:textId="77777777" w:rsidR="00677343" w:rsidRPr="003242D2" w:rsidRDefault="00677343" w:rsidP="00677343">
            <w:pPr>
              <w:rPr>
                <w:rFonts w:asciiTheme="minorHAnsi" w:hAnsiTheme="minorHAnsi" w:cstheme="minorHAnsi"/>
                <w:b/>
                <w:bCs/>
                <w:color w:val="000000"/>
                <w:sz w:val="18"/>
                <w:szCs w:val="18"/>
                <w:lang w:eastAsia="en-GB"/>
              </w:rPr>
            </w:pPr>
            <w:r w:rsidRPr="003242D2">
              <w:rPr>
                <w:rFonts w:asciiTheme="minorHAnsi" w:hAnsiTheme="minorHAnsi" w:cstheme="minorHAnsi"/>
                <w:b/>
                <w:bCs/>
                <w:color w:val="000000"/>
                <w:sz w:val="18"/>
                <w:szCs w:val="18"/>
                <w:lang w:eastAsia="en-GB"/>
              </w:rPr>
              <w:t> </w:t>
            </w:r>
          </w:p>
        </w:tc>
      </w:tr>
      <w:tr w:rsidR="00677343" w:rsidRPr="003242D2" w14:paraId="0C9168A6" w14:textId="77777777" w:rsidTr="00677343">
        <w:trPr>
          <w:trHeight w:val="227"/>
        </w:trPr>
        <w:tc>
          <w:tcPr>
            <w:tcW w:w="2410" w:type="dxa"/>
            <w:shd w:val="clear" w:color="auto" w:fill="auto"/>
            <w:noWrap/>
            <w:vAlign w:val="bottom"/>
            <w:hideMark/>
          </w:tcPr>
          <w:p w14:paraId="12B64D57"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Cane Sugar</w:t>
            </w:r>
          </w:p>
        </w:tc>
        <w:tc>
          <w:tcPr>
            <w:tcW w:w="1843" w:type="dxa"/>
            <w:shd w:val="clear" w:color="auto" w:fill="auto"/>
            <w:noWrap/>
            <w:vAlign w:val="bottom"/>
            <w:hideMark/>
          </w:tcPr>
          <w:p w14:paraId="76C1D03A"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3.2</w:t>
            </w:r>
          </w:p>
        </w:tc>
        <w:tc>
          <w:tcPr>
            <w:tcW w:w="1701" w:type="dxa"/>
            <w:shd w:val="clear" w:color="auto" w:fill="auto"/>
            <w:noWrap/>
            <w:vAlign w:val="bottom"/>
            <w:hideMark/>
          </w:tcPr>
          <w:p w14:paraId="045E482C"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620</w:t>
            </w:r>
          </w:p>
        </w:tc>
        <w:tc>
          <w:tcPr>
            <w:tcW w:w="1701" w:type="dxa"/>
            <w:shd w:val="clear" w:color="auto" w:fill="auto"/>
            <w:noWrap/>
            <w:vAlign w:val="bottom"/>
            <w:hideMark/>
          </w:tcPr>
          <w:p w14:paraId="30036048"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29,118</w:t>
            </w:r>
          </w:p>
        </w:tc>
      </w:tr>
      <w:tr w:rsidR="00677343" w:rsidRPr="003242D2" w14:paraId="1987073B" w14:textId="77777777" w:rsidTr="00677343">
        <w:trPr>
          <w:trHeight w:val="227"/>
        </w:trPr>
        <w:tc>
          <w:tcPr>
            <w:tcW w:w="2410" w:type="dxa"/>
            <w:shd w:val="clear" w:color="auto" w:fill="auto"/>
            <w:noWrap/>
            <w:vAlign w:val="bottom"/>
            <w:hideMark/>
          </w:tcPr>
          <w:p w14:paraId="41686E83"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Beet Sugar</w:t>
            </w:r>
          </w:p>
        </w:tc>
        <w:tc>
          <w:tcPr>
            <w:tcW w:w="1843" w:type="dxa"/>
            <w:shd w:val="clear" w:color="auto" w:fill="auto"/>
            <w:noWrap/>
            <w:vAlign w:val="bottom"/>
            <w:hideMark/>
          </w:tcPr>
          <w:p w14:paraId="5E6478FF"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1.8</w:t>
            </w:r>
          </w:p>
        </w:tc>
        <w:tc>
          <w:tcPr>
            <w:tcW w:w="1701" w:type="dxa"/>
            <w:shd w:val="clear" w:color="auto" w:fill="auto"/>
            <w:noWrap/>
            <w:vAlign w:val="bottom"/>
            <w:hideMark/>
          </w:tcPr>
          <w:p w14:paraId="4F82AD92"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218</w:t>
            </w:r>
          </w:p>
        </w:tc>
        <w:tc>
          <w:tcPr>
            <w:tcW w:w="1701" w:type="dxa"/>
            <w:shd w:val="clear" w:color="auto" w:fill="auto"/>
            <w:noWrap/>
            <w:vAlign w:val="bottom"/>
            <w:hideMark/>
          </w:tcPr>
          <w:p w14:paraId="63499932"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1,056</w:t>
            </w:r>
          </w:p>
        </w:tc>
      </w:tr>
      <w:tr w:rsidR="00677343" w:rsidRPr="003242D2" w14:paraId="5715FE13" w14:textId="77777777" w:rsidTr="00677343">
        <w:trPr>
          <w:trHeight w:val="227"/>
        </w:trPr>
        <w:tc>
          <w:tcPr>
            <w:tcW w:w="2410" w:type="dxa"/>
            <w:shd w:val="clear" w:color="auto" w:fill="auto"/>
            <w:noWrap/>
            <w:vAlign w:val="bottom"/>
            <w:hideMark/>
          </w:tcPr>
          <w:p w14:paraId="6C2D23C5" w14:textId="77777777" w:rsidR="00677343" w:rsidRPr="003242D2" w:rsidRDefault="00677343" w:rsidP="00677343">
            <w:pPr>
              <w:rPr>
                <w:rFonts w:asciiTheme="minorHAnsi" w:hAnsiTheme="minorHAnsi" w:cstheme="minorHAnsi"/>
                <w:b/>
                <w:bCs/>
                <w:color w:val="000000"/>
                <w:sz w:val="18"/>
                <w:szCs w:val="18"/>
                <w:lang w:eastAsia="en-GB"/>
              </w:rPr>
            </w:pPr>
            <w:r w:rsidRPr="003242D2">
              <w:rPr>
                <w:rFonts w:asciiTheme="minorHAnsi" w:hAnsiTheme="minorHAnsi" w:cstheme="minorHAnsi"/>
                <w:b/>
                <w:bCs/>
                <w:color w:val="000000"/>
                <w:sz w:val="18"/>
                <w:szCs w:val="18"/>
                <w:lang w:eastAsia="en-GB"/>
              </w:rPr>
              <w:t>Dairy</w:t>
            </w:r>
          </w:p>
        </w:tc>
        <w:tc>
          <w:tcPr>
            <w:tcW w:w="1843" w:type="dxa"/>
            <w:shd w:val="clear" w:color="auto" w:fill="auto"/>
            <w:noWrap/>
            <w:vAlign w:val="bottom"/>
            <w:hideMark/>
          </w:tcPr>
          <w:p w14:paraId="1AC22565" w14:textId="77777777" w:rsidR="00677343" w:rsidRPr="003242D2" w:rsidRDefault="00677343" w:rsidP="00677343">
            <w:pPr>
              <w:rPr>
                <w:rFonts w:asciiTheme="minorHAnsi" w:hAnsiTheme="minorHAnsi" w:cstheme="minorHAnsi"/>
                <w:b/>
                <w:bCs/>
                <w:color w:val="000000"/>
                <w:sz w:val="18"/>
                <w:szCs w:val="18"/>
                <w:lang w:eastAsia="en-GB"/>
              </w:rPr>
            </w:pPr>
          </w:p>
        </w:tc>
        <w:tc>
          <w:tcPr>
            <w:tcW w:w="1701" w:type="dxa"/>
            <w:shd w:val="clear" w:color="auto" w:fill="auto"/>
            <w:noWrap/>
            <w:vAlign w:val="bottom"/>
            <w:hideMark/>
          </w:tcPr>
          <w:p w14:paraId="25214BAA" w14:textId="77777777" w:rsidR="00677343" w:rsidRPr="003242D2" w:rsidRDefault="00677343" w:rsidP="00677343">
            <w:pPr>
              <w:rPr>
                <w:rFonts w:asciiTheme="minorHAnsi" w:hAnsiTheme="minorHAnsi" w:cstheme="minorHAnsi"/>
                <w:sz w:val="18"/>
                <w:szCs w:val="18"/>
                <w:lang w:eastAsia="en-GB"/>
              </w:rPr>
            </w:pPr>
          </w:p>
        </w:tc>
        <w:tc>
          <w:tcPr>
            <w:tcW w:w="1701" w:type="dxa"/>
            <w:shd w:val="clear" w:color="auto" w:fill="auto"/>
            <w:noWrap/>
            <w:vAlign w:val="bottom"/>
            <w:hideMark/>
          </w:tcPr>
          <w:p w14:paraId="09608689" w14:textId="77777777" w:rsidR="00677343" w:rsidRPr="003242D2" w:rsidRDefault="00677343" w:rsidP="00677343">
            <w:pPr>
              <w:rPr>
                <w:rFonts w:asciiTheme="minorHAnsi" w:hAnsiTheme="minorHAnsi" w:cstheme="minorHAnsi"/>
                <w:sz w:val="18"/>
                <w:szCs w:val="18"/>
                <w:lang w:eastAsia="en-GB"/>
              </w:rPr>
            </w:pPr>
          </w:p>
        </w:tc>
      </w:tr>
      <w:tr w:rsidR="00677343" w:rsidRPr="003242D2" w14:paraId="3E40489E" w14:textId="77777777" w:rsidTr="00677343">
        <w:trPr>
          <w:trHeight w:val="227"/>
        </w:trPr>
        <w:tc>
          <w:tcPr>
            <w:tcW w:w="2410" w:type="dxa"/>
            <w:shd w:val="clear" w:color="auto" w:fill="auto"/>
            <w:noWrap/>
            <w:vAlign w:val="bottom"/>
            <w:hideMark/>
          </w:tcPr>
          <w:p w14:paraId="01C1039C"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Cheese</w:t>
            </w:r>
          </w:p>
        </w:tc>
        <w:tc>
          <w:tcPr>
            <w:tcW w:w="1843" w:type="dxa"/>
            <w:shd w:val="clear" w:color="auto" w:fill="auto"/>
            <w:noWrap/>
            <w:vAlign w:val="bottom"/>
            <w:hideMark/>
          </w:tcPr>
          <w:p w14:paraId="64B42FF1"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24</w:t>
            </w:r>
          </w:p>
        </w:tc>
        <w:tc>
          <w:tcPr>
            <w:tcW w:w="1701" w:type="dxa"/>
            <w:shd w:val="clear" w:color="auto" w:fill="auto"/>
            <w:noWrap/>
            <w:vAlign w:val="bottom"/>
            <w:hideMark/>
          </w:tcPr>
          <w:p w14:paraId="6FA01A33"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5,605</w:t>
            </w:r>
          </w:p>
        </w:tc>
        <w:tc>
          <w:tcPr>
            <w:tcW w:w="1701" w:type="dxa"/>
            <w:shd w:val="clear" w:color="auto" w:fill="auto"/>
            <w:noWrap/>
            <w:vAlign w:val="bottom"/>
            <w:hideMark/>
          </w:tcPr>
          <w:p w14:paraId="6C1A0BB6"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99,739</w:t>
            </w:r>
          </w:p>
        </w:tc>
      </w:tr>
      <w:tr w:rsidR="00677343" w:rsidRPr="003242D2" w14:paraId="19B7910B" w14:textId="77777777" w:rsidTr="00677343">
        <w:trPr>
          <w:trHeight w:val="227"/>
        </w:trPr>
        <w:tc>
          <w:tcPr>
            <w:tcW w:w="2410" w:type="dxa"/>
            <w:shd w:val="clear" w:color="auto" w:fill="auto"/>
            <w:noWrap/>
            <w:vAlign w:val="bottom"/>
            <w:hideMark/>
          </w:tcPr>
          <w:p w14:paraId="432EA6D8"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Milk</w:t>
            </w:r>
          </w:p>
        </w:tc>
        <w:tc>
          <w:tcPr>
            <w:tcW w:w="1843" w:type="dxa"/>
            <w:shd w:val="clear" w:color="auto" w:fill="auto"/>
            <w:noWrap/>
            <w:vAlign w:val="bottom"/>
            <w:hideMark/>
          </w:tcPr>
          <w:p w14:paraId="6FC39750"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3.2</w:t>
            </w:r>
          </w:p>
        </w:tc>
        <w:tc>
          <w:tcPr>
            <w:tcW w:w="1701" w:type="dxa"/>
            <w:shd w:val="clear" w:color="auto" w:fill="auto"/>
            <w:noWrap/>
            <w:vAlign w:val="bottom"/>
            <w:hideMark/>
          </w:tcPr>
          <w:p w14:paraId="3D90D904"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628</w:t>
            </w:r>
          </w:p>
        </w:tc>
        <w:tc>
          <w:tcPr>
            <w:tcW w:w="1701" w:type="dxa"/>
            <w:shd w:val="clear" w:color="auto" w:fill="auto"/>
            <w:noWrap/>
            <w:vAlign w:val="bottom"/>
            <w:hideMark/>
          </w:tcPr>
          <w:p w14:paraId="78E23927"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16,127</w:t>
            </w:r>
          </w:p>
        </w:tc>
      </w:tr>
      <w:tr w:rsidR="00677343" w:rsidRPr="003242D2" w14:paraId="0943483E" w14:textId="77777777" w:rsidTr="00677343">
        <w:trPr>
          <w:trHeight w:val="227"/>
        </w:trPr>
        <w:tc>
          <w:tcPr>
            <w:tcW w:w="2410" w:type="dxa"/>
            <w:shd w:val="clear" w:color="auto" w:fill="auto"/>
            <w:noWrap/>
            <w:vAlign w:val="bottom"/>
            <w:hideMark/>
          </w:tcPr>
          <w:p w14:paraId="324420D9"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Butter, Cream &amp; Ghee</w:t>
            </w:r>
          </w:p>
        </w:tc>
        <w:tc>
          <w:tcPr>
            <w:tcW w:w="1843" w:type="dxa"/>
            <w:shd w:val="clear" w:color="auto" w:fill="auto"/>
            <w:noWrap/>
            <w:vAlign w:val="bottom"/>
            <w:hideMark/>
          </w:tcPr>
          <w:p w14:paraId="7AACF41A" w14:textId="77777777" w:rsidR="00677343" w:rsidRPr="003242D2" w:rsidRDefault="00677343" w:rsidP="00677343">
            <w:pPr>
              <w:rPr>
                <w:rFonts w:asciiTheme="minorHAnsi" w:hAnsiTheme="minorHAnsi" w:cstheme="minorHAnsi"/>
                <w:color w:val="7F7F7F"/>
                <w:sz w:val="18"/>
                <w:szCs w:val="18"/>
                <w:lang w:eastAsia="en-GB"/>
              </w:rPr>
            </w:pPr>
            <w:r w:rsidRPr="003242D2">
              <w:rPr>
                <w:rFonts w:asciiTheme="minorHAnsi" w:hAnsiTheme="minorHAnsi" w:cstheme="minorHAnsi"/>
                <w:color w:val="7F7F7F"/>
                <w:sz w:val="18"/>
                <w:szCs w:val="18"/>
                <w:lang w:eastAsia="en-GB"/>
              </w:rPr>
              <w:t>1.0</w:t>
            </w:r>
          </w:p>
        </w:tc>
        <w:tc>
          <w:tcPr>
            <w:tcW w:w="1701" w:type="dxa"/>
            <w:shd w:val="clear" w:color="auto" w:fill="auto"/>
            <w:noWrap/>
            <w:vAlign w:val="bottom"/>
            <w:hideMark/>
          </w:tcPr>
          <w:p w14:paraId="581D9064" w14:textId="77777777" w:rsidR="00677343" w:rsidRPr="003242D2" w:rsidRDefault="00677343" w:rsidP="00677343">
            <w:pPr>
              <w:rPr>
                <w:rFonts w:asciiTheme="minorHAnsi" w:hAnsiTheme="minorHAnsi" w:cstheme="minorHAnsi"/>
                <w:color w:val="7F7F7F"/>
                <w:sz w:val="18"/>
                <w:szCs w:val="18"/>
                <w:lang w:eastAsia="en-GB"/>
              </w:rPr>
            </w:pPr>
            <w:r w:rsidRPr="003242D2">
              <w:rPr>
                <w:rFonts w:asciiTheme="minorHAnsi" w:hAnsiTheme="minorHAnsi" w:cstheme="minorHAnsi"/>
                <w:color w:val="7F7F7F"/>
                <w:sz w:val="18"/>
                <w:szCs w:val="18"/>
                <w:lang w:eastAsia="en-GB"/>
              </w:rPr>
              <w:t>27.8</w:t>
            </w:r>
          </w:p>
        </w:tc>
        <w:tc>
          <w:tcPr>
            <w:tcW w:w="1701" w:type="dxa"/>
            <w:shd w:val="clear" w:color="auto" w:fill="auto"/>
            <w:noWrap/>
            <w:vAlign w:val="bottom"/>
            <w:hideMark/>
          </w:tcPr>
          <w:p w14:paraId="01392B6B" w14:textId="77777777" w:rsidR="00677343" w:rsidRPr="003242D2" w:rsidRDefault="00677343" w:rsidP="00677343">
            <w:pPr>
              <w:rPr>
                <w:rFonts w:asciiTheme="minorHAnsi" w:hAnsiTheme="minorHAnsi" w:cstheme="minorHAnsi"/>
                <w:color w:val="7F7F7F"/>
                <w:sz w:val="18"/>
                <w:szCs w:val="18"/>
                <w:lang w:eastAsia="en-GB"/>
              </w:rPr>
            </w:pPr>
            <w:r w:rsidRPr="003242D2">
              <w:rPr>
                <w:rFonts w:asciiTheme="minorHAnsi" w:hAnsiTheme="minorHAnsi" w:cstheme="minorHAnsi"/>
                <w:color w:val="7F7F7F"/>
                <w:sz w:val="18"/>
                <w:szCs w:val="18"/>
                <w:lang w:eastAsia="en-GB"/>
              </w:rPr>
              <w:t>1275</w:t>
            </w:r>
          </w:p>
        </w:tc>
      </w:tr>
      <w:tr w:rsidR="00677343" w:rsidRPr="003242D2" w14:paraId="6AD38953" w14:textId="77777777" w:rsidTr="00677343">
        <w:trPr>
          <w:trHeight w:val="227"/>
        </w:trPr>
        <w:tc>
          <w:tcPr>
            <w:tcW w:w="2410" w:type="dxa"/>
            <w:shd w:val="clear" w:color="auto" w:fill="auto"/>
            <w:noWrap/>
            <w:vAlign w:val="bottom"/>
            <w:hideMark/>
          </w:tcPr>
          <w:p w14:paraId="753737FB" w14:textId="77777777" w:rsidR="00677343" w:rsidRPr="003242D2" w:rsidRDefault="00677343" w:rsidP="00677343">
            <w:pPr>
              <w:rPr>
                <w:rFonts w:asciiTheme="minorHAnsi" w:hAnsiTheme="minorHAnsi" w:cstheme="minorHAnsi"/>
                <w:b/>
                <w:bCs/>
                <w:color w:val="000000"/>
                <w:sz w:val="18"/>
                <w:szCs w:val="18"/>
                <w:lang w:eastAsia="en-GB"/>
              </w:rPr>
            </w:pPr>
            <w:r w:rsidRPr="003242D2">
              <w:rPr>
                <w:rFonts w:asciiTheme="minorHAnsi" w:hAnsiTheme="minorHAnsi" w:cstheme="minorHAnsi"/>
                <w:b/>
                <w:bCs/>
                <w:color w:val="000000"/>
                <w:sz w:val="18"/>
                <w:szCs w:val="18"/>
                <w:lang w:eastAsia="en-GB"/>
              </w:rPr>
              <w:t>Meat</w:t>
            </w:r>
          </w:p>
        </w:tc>
        <w:tc>
          <w:tcPr>
            <w:tcW w:w="1843" w:type="dxa"/>
            <w:shd w:val="clear" w:color="auto" w:fill="auto"/>
            <w:noWrap/>
            <w:vAlign w:val="bottom"/>
            <w:hideMark/>
          </w:tcPr>
          <w:p w14:paraId="626B8C22" w14:textId="77777777" w:rsidR="00677343" w:rsidRPr="003242D2" w:rsidRDefault="00677343" w:rsidP="00677343">
            <w:pPr>
              <w:rPr>
                <w:rFonts w:asciiTheme="minorHAnsi" w:hAnsiTheme="minorHAnsi" w:cstheme="minorHAnsi"/>
                <w:b/>
                <w:bCs/>
                <w:color w:val="000000"/>
                <w:sz w:val="18"/>
                <w:szCs w:val="18"/>
                <w:lang w:eastAsia="en-GB"/>
              </w:rPr>
            </w:pPr>
          </w:p>
        </w:tc>
        <w:tc>
          <w:tcPr>
            <w:tcW w:w="1701" w:type="dxa"/>
            <w:shd w:val="clear" w:color="auto" w:fill="auto"/>
            <w:noWrap/>
            <w:vAlign w:val="bottom"/>
            <w:hideMark/>
          </w:tcPr>
          <w:p w14:paraId="52EBE4D1" w14:textId="77777777" w:rsidR="00677343" w:rsidRPr="003242D2" w:rsidRDefault="00677343" w:rsidP="00677343">
            <w:pPr>
              <w:rPr>
                <w:rFonts w:asciiTheme="minorHAnsi" w:hAnsiTheme="minorHAnsi" w:cstheme="minorHAnsi"/>
                <w:sz w:val="18"/>
                <w:szCs w:val="18"/>
                <w:lang w:eastAsia="en-GB"/>
              </w:rPr>
            </w:pPr>
          </w:p>
        </w:tc>
        <w:tc>
          <w:tcPr>
            <w:tcW w:w="1701" w:type="dxa"/>
            <w:shd w:val="clear" w:color="auto" w:fill="auto"/>
            <w:noWrap/>
            <w:vAlign w:val="bottom"/>
            <w:hideMark/>
          </w:tcPr>
          <w:p w14:paraId="3EB6186B" w14:textId="77777777" w:rsidR="00677343" w:rsidRPr="003242D2" w:rsidRDefault="00677343" w:rsidP="00677343">
            <w:pPr>
              <w:rPr>
                <w:rFonts w:asciiTheme="minorHAnsi" w:hAnsiTheme="minorHAnsi" w:cstheme="minorHAnsi"/>
                <w:color w:val="7F7F7F"/>
                <w:sz w:val="18"/>
                <w:szCs w:val="18"/>
                <w:lang w:eastAsia="en-GB"/>
              </w:rPr>
            </w:pPr>
            <w:r w:rsidRPr="003242D2">
              <w:rPr>
                <w:rFonts w:asciiTheme="minorHAnsi" w:hAnsiTheme="minorHAnsi" w:cstheme="minorHAnsi"/>
                <w:color w:val="7F7F7F"/>
                <w:sz w:val="18"/>
                <w:szCs w:val="18"/>
                <w:lang w:eastAsia="en-GB"/>
              </w:rPr>
              <w:t> </w:t>
            </w:r>
          </w:p>
        </w:tc>
      </w:tr>
      <w:tr w:rsidR="00677343" w:rsidRPr="003242D2" w14:paraId="70859559" w14:textId="77777777" w:rsidTr="00677343">
        <w:trPr>
          <w:trHeight w:val="227"/>
        </w:trPr>
        <w:tc>
          <w:tcPr>
            <w:tcW w:w="2410" w:type="dxa"/>
            <w:shd w:val="clear" w:color="auto" w:fill="auto"/>
            <w:noWrap/>
            <w:vAlign w:val="bottom"/>
            <w:hideMark/>
          </w:tcPr>
          <w:p w14:paraId="504827CB"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Bovine Meat (beef herd)</w:t>
            </w:r>
          </w:p>
        </w:tc>
        <w:tc>
          <w:tcPr>
            <w:tcW w:w="1843" w:type="dxa"/>
            <w:shd w:val="clear" w:color="auto" w:fill="auto"/>
            <w:noWrap/>
            <w:vAlign w:val="bottom"/>
            <w:hideMark/>
          </w:tcPr>
          <w:p w14:paraId="7B2B6D49"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27</w:t>
            </w:r>
          </w:p>
        </w:tc>
        <w:tc>
          <w:tcPr>
            <w:tcW w:w="1701" w:type="dxa"/>
            <w:shd w:val="clear" w:color="auto" w:fill="auto"/>
            <w:noWrap/>
            <w:vAlign w:val="bottom"/>
            <w:hideMark/>
          </w:tcPr>
          <w:p w14:paraId="4C0C81DB"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1,451</w:t>
            </w:r>
          </w:p>
        </w:tc>
        <w:tc>
          <w:tcPr>
            <w:tcW w:w="1701" w:type="dxa"/>
            <w:shd w:val="clear" w:color="auto" w:fill="auto"/>
            <w:noWrap/>
            <w:vAlign w:val="bottom"/>
            <w:hideMark/>
          </w:tcPr>
          <w:p w14:paraId="16DE7D9C"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36,558</w:t>
            </w:r>
          </w:p>
        </w:tc>
      </w:tr>
      <w:tr w:rsidR="00677343" w:rsidRPr="003242D2" w14:paraId="22FF742B" w14:textId="77777777" w:rsidTr="00677343">
        <w:trPr>
          <w:trHeight w:val="227"/>
        </w:trPr>
        <w:tc>
          <w:tcPr>
            <w:tcW w:w="2410" w:type="dxa"/>
            <w:shd w:val="clear" w:color="auto" w:fill="auto"/>
            <w:noWrap/>
            <w:vAlign w:val="bottom"/>
            <w:hideMark/>
          </w:tcPr>
          <w:p w14:paraId="4FBF62B4"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Bovine Meat (dairy herd)</w:t>
            </w:r>
          </w:p>
        </w:tc>
        <w:tc>
          <w:tcPr>
            <w:tcW w:w="1843" w:type="dxa"/>
            <w:shd w:val="clear" w:color="auto" w:fill="auto"/>
            <w:noWrap/>
            <w:vAlign w:val="bottom"/>
            <w:hideMark/>
          </w:tcPr>
          <w:p w14:paraId="7C3A7877"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33</w:t>
            </w:r>
          </w:p>
        </w:tc>
        <w:tc>
          <w:tcPr>
            <w:tcW w:w="1701" w:type="dxa"/>
            <w:shd w:val="clear" w:color="auto" w:fill="auto"/>
            <w:noWrap/>
            <w:vAlign w:val="bottom"/>
            <w:hideMark/>
          </w:tcPr>
          <w:p w14:paraId="6A2C6EB4"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2,714</w:t>
            </w:r>
          </w:p>
        </w:tc>
        <w:tc>
          <w:tcPr>
            <w:tcW w:w="1701" w:type="dxa"/>
            <w:shd w:val="clear" w:color="auto" w:fill="auto"/>
            <w:noWrap/>
            <w:vAlign w:val="bottom"/>
            <w:hideMark/>
          </w:tcPr>
          <w:p w14:paraId="459FEACC"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80,899</w:t>
            </w:r>
          </w:p>
        </w:tc>
      </w:tr>
      <w:tr w:rsidR="00677343" w:rsidRPr="003242D2" w14:paraId="3FE7C413" w14:textId="77777777" w:rsidTr="00677343">
        <w:trPr>
          <w:trHeight w:val="227"/>
        </w:trPr>
        <w:tc>
          <w:tcPr>
            <w:tcW w:w="2410" w:type="dxa"/>
            <w:shd w:val="clear" w:color="auto" w:fill="auto"/>
            <w:noWrap/>
            <w:vAlign w:val="bottom"/>
            <w:hideMark/>
          </w:tcPr>
          <w:p w14:paraId="3D186A37"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Lamb &amp; Mutton</w:t>
            </w:r>
          </w:p>
        </w:tc>
        <w:tc>
          <w:tcPr>
            <w:tcW w:w="1843" w:type="dxa"/>
            <w:shd w:val="clear" w:color="auto" w:fill="auto"/>
            <w:noWrap/>
            <w:vAlign w:val="bottom"/>
            <w:hideMark/>
          </w:tcPr>
          <w:p w14:paraId="6CAF9C97"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28</w:t>
            </w:r>
          </w:p>
        </w:tc>
        <w:tc>
          <w:tcPr>
            <w:tcW w:w="1701" w:type="dxa"/>
            <w:shd w:val="clear" w:color="auto" w:fill="auto"/>
            <w:noWrap/>
            <w:vAlign w:val="bottom"/>
            <w:hideMark/>
          </w:tcPr>
          <w:p w14:paraId="28173A2D"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1,803</w:t>
            </w:r>
          </w:p>
        </w:tc>
        <w:tc>
          <w:tcPr>
            <w:tcW w:w="1701" w:type="dxa"/>
            <w:shd w:val="clear" w:color="auto" w:fill="auto"/>
            <w:noWrap/>
            <w:vAlign w:val="bottom"/>
            <w:hideMark/>
          </w:tcPr>
          <w:p w14:paraId="1E1FAACA"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51,740</w:t>
            </w:r>
          </w:p>
        </w:tc>
      </w:tr>
      <w:tr w:rsidR="00677343" w:rsidRPr="003242D2" w14:paraId="5AC7A82B" w14:textId="77777777" w:rsidTr="00677343">
        <w:trPr>
          <w:trHeight w:val="227"/>
        </w:trPr>
        <w:tc>
          <w:tcPr>
            <w:tcW w:w="2410" w:type="dxa"/>
            <w:shd w:val="clear" w:color="auto" w:fill="auto"/>
            <w:noWrap/>
            <w:vAlign w:val="bottom"/>
            <w:hideMark/>
          </w:tcPr>
          <w:p w14:paraId="3959EBB0"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Pig Meat</w:t>
            </w:r>
          </w:p>
        </w:tc>
        <w:tc>
          <w:tcPr>
            <w:tcW w:w="1843" w:type="dxa"/>
            <w:shd w:val="clear" w:color="auto" w:fill="auto"/>
            <w:noWrap/>
            <w:vAlign w:val="bottom"/>
            <w:hideMark/>
          </w:tcPr>
          <w:p w14:paraId="49B39029"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12</w:t>
            </w:r>
          </w:p>
        </w:tc>
        <w:tc>
          <w:tcPr>
            <w:tcW w:w="1701" w:type="dxa"/>
            <w:shd w:val="clear" w:color="auto" w:fill="auto"/>
            <w:noWrap/>
            <w:vAlign w:val="bottom"/>
            <w:hideMark/>
          </w:tcPr>
          <w:p w14:paraId="08AE4AD7"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1,796</w:t>
            </w:r>
          </w:p>
        </w:tc>
        <w:tc>
          <w:tcPr>
            <w:tcW w:w="1701" w:type="dxa"/>
            <w:shd w:val="clear" w:color="auto" w:fill="auto"/>
            <w:noWrap/>
            <w:vAlign w:val="bottom"/>
            <w:hideMark/>
          </w:tcPr>
          <w:p w14:paraId="2179DAB2"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50,660</w:t>
            </w:r>
          </w:p>
        </w:tc>
      </w:tr>
      <w:tr w:rsidR="00677343" w:rsidRPr="003242D2" w14:paraId="155986E7" w14:textId="77777777" w:rsidTr="00677343">
        <w:trPr>
          <w:trHeight w:val="227"/>
        </w:trPr>
        <w:tc>
          <w:tcPr>
            <w:tcW w:w="2410" w:type="dxa"/>
            <w:shd w:val="clear" w:color="auto" w:fill="auto"/>
            <w:noWrap/>
            <w:vAlign w:val="bottom"/>
            <w:hideMark/>
          </w:tcPr>
          <w:p w14:paraId="388B5ABB"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Poultry Meat</w:t>
            </w:r>
          </w:p>
        </w:tc>
        <w:tc>
          <w:tcPr>
            <w:tcW w:w="1843" w:type="dxa"/>
            <w:shd w:val="clear" w:color="auto" w:fill="auto"/>
            <w:noWrap/>
            <w:vAlign w:val="bottom"/>
            <w:hideMark/>
          </w:tcPr>
          <w:p w14:paraId="55247AFE"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10</w:t>
            </w:r>
          </w:p>
        </w:tc>
        <w:tc>
          <w:tcPr>
            <w:tcW w:w="1701" w:type="dxa"/>
            <w:shd w:val="clear" w:color="auto" w:fill="auto"/>
            <w:noWrap/>
            <w:vAlign w:val="bottom"/>
            <w:hideMark/>
          </w:tcPr>
          <w:p w14:paraId="738F51EA"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660</w:t>
            </w:r>
          </w:p>
        </w:tc>
        <w:tc>
          <w:tcPr>
            <w:tcW w:w="1701" w:type="dxa"/>
            <w:shd w:val="clear" w:color="auto" w:fill="auto"/>
            <w:noWrap/>
            <w:vAlign w:val="bottom"/>
            <w:hideMark/>
          </w:tcPr>
          <w:p w14:paraId="5C467092"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17,051</w:t>
            </w:r>
          </w:p>
        </w:tc>
      </w:tr>
      <w:tr w:rsidR="00677343" w:rsidRPr="003242D2" w14:paraId="56F4E250" w14:textId="77777777" w:rsidTr="00677343">
        <w:trPr>
          <w:trHeight w:val="227"/>
        </w:trPr>
        <w:tc>
          <w:tcPr>
            <w:tcW w:w="2410" w:type="dxa"/>
            <w:shd w:val="clear" w:color="auto" w:fill="auto"/>
            <w:noWrap/>
            <w:vAlign w:val="bottom"/>
            <w:hideMark/>
          </w:tcPr>
          <w:p w14:paraId="26991B0B"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Buffalo</w:t>
            </w:r>
          </w:p>
        </w:tc>
        <w:tc>
          <w:tcPr>
            <w:tcW w:w="1843" w:type="dxa"/>
            <w:shd w:val="clear" w:color="auto" w:fill="auto"/>
            <w:noWrap/>
            <w:vAlign w:val="bottom"/>
            <w:hideMark/>
          </w:tcPr>
          <w:p w14:paraId="5AAF47A4" w14:textId="77777777" w:rsidR="00677343" w:rsidRPr="003242D2" w:rsidRDefault="00677343" w:rsidP="00677343">
            <w:pPr>
              <w:rPr>
                <w:rFonts w:asciiTheme="minorHAnsi" w:hAnsiTheme="minorHAnsi" w:cstheme="minorHAnsi"/>
                <w:color w:val="7F7F7F"/>
                <w:sz w:val="18"/>
                <w:szCs w:val="18"/>
                <w:lang w:eastAsia="en-GB"/>
              </w:rPr>
            </w:pPr>
            <w:r w:rsidRPr="003242D2">
              <w:rPr>
                <w:rFonts w:asciiTheme="minorHAnsi" w:hAnsiTheme="minorHAnsi" w:cstheme="minorHAnsi"/>
                <w:color w:val="7F7F7F"/>
                <w:sz w:val="18"/>
                <w:szCs w:val="18"/>
                <w:lang w:eastAsia="en-GB"/>
              </w:rPr>
              <w:t>1.9</w:t>
            </w:r>
          </w:p>
        </w:tc>
        <w:tc>
          <w:tcPr>
            <w:tcW w:w="1701" w:type="dxa"/>
            <w:shd w:val="clear" w:color="auto" w:fill="auto"/>
            <w:noWrap/>
            <w:vAlign w:val="bottom"/>
            <w:hideMark/>
          </w:tcPr>
          <w:p w14:paraId="115C45D5" w14:textId="77777777" w:rsidR="00677343" w:rsidRPr="003242D2" w:rsidRDefault="00677343" w:rsidP="00677343">
            <w:pPr>
              <w:rPr>
                <w:rFonts w:asciiTheme="minorHAnsi" w:hAnsiTheme="minorHAnsi" w:cstheme="minorHAnsi"/>
                <w:color w:val="7F7F7F"/>
                <w:sz w:val="18"/>
                <w:szCs w:val="18"/>
                <w:lang w:eastAsia="en-GB"/>
              </w:rPr>
            </w:pPr>
            <w:r w:rsidRPr="003242D2">
              <w:rPr>
                <w:rFonts w:asciiTheme="minorHAnsi" w:hAnsiTheme="minorHAnsi" w:cstheme="minorHAnsi"/>
                <w:color w:val="7F7F7F"/>
                <w:sz w:val="18"/>
                <w:szCs w:val="18"/>
                <w:lang w:eastAsia="en-GB"/>
              </w:rPr>
              <w:t>561.1</w:t>
            </w:r>
          </w:p>
        </w:tc>
        <w:tc>
          <w:tcPr>
            <w:tcW w:w="1701" w:type="dxa"/>
            <w:shd w:val="clear" w:color="auto" w:fill="auto"/>
            <w:noWrap/>
            <w:vAlign w:val="bottom"/>
            <w:hideMark/>
          </w:tcPr>
          <w:p w14:paraId="1BEFBB65" w14:textId="77777777" w:rsidR="00677343" w:rsidRPr="003242D2" w:rsidRDefault="00677343" w:rsidP="00677343">
            <w:pPr>
              <w:rPr>
                <w:rFonts w:asciiTheme="minorHAnsi" w:hAnsiTheme="minorHAnsi" w:cstheme="minorHAnsi"/>
                <w:color w:val="7F7F7F"/>
                <w:sz w:val="18"/>
                <w:szCs w:val="18"/>
                <w:lang w:eastAsia="en-GB"/>
              </w:rPr>
            </w:pPr>
            <w:r w:rsidRPr="003242D2">
              <w:rPr>
                <w:rFonts w:asciiTheme="minorHAnsi" w:hAnsiTheme="minorHAnsi" w:cstheme="minorHAnsi"/>
                <w:color w:val="7F7F7F"/>
                <w:sz w:val="18"/>
                <w:szCs w:val="18"/>
                <w:lang w:eastAsia="en-GB"/>
              </w:rPr>
              <w:t>0</w:t>
            </w:r>
          </w:p>
        </w:tc>
      </w:tr>
      <w:tr w:rsidR="00677343" w:rsidRPr="003242D2" w14:paraId="105FBC6C" w14:textId="77777777" w:rsidTr="00677343">
        <w:trPr>
          <w:trHeight w:val="227"/>
        </w:trPr>
        <w:tc>
          <w:tcPr>
            <w:tcW w:w="2410" w:type="dxa"/>
            <w:shd w:val="clear" w:color="auto" w:fill="auto"/>
            <w:noWrap/>
            <w:vAlign w:val="bottom"/>
            <w:hideMark/>
          </w:tcPr>
          <w:p w14:paraId="0B9B01FD" w14:textId="77777777" w:rsidR="00677343" w:rsidRPr="003242D2" w:rsidRDefault="00677343" w:rsidP="00677343">
            <w:pPr>
              <w:rPr>
                <w:rFonts w:asciiTheme="minorHAnsi" w:hAnsiTheme="minorHAnsi" w:cstheme="minorHAnsi"/>
                <w:b/>
                <w:bCs/>
                <w:color w:val="000000"/>
                <w:sz w:val="18"/>
                <w:szCs w:val="18"/>
                <w:lang w:eastAsia="en-GB"/>
              </w:rPr>
            </w:pPr>
            <w:r w:rsidRPr="003242D2">
              <w:rPr>
                <w:rFonts w:asciiTheme="minorHAnsi" w:hAnsiTheme="minorHAnsi" w:cstheme="minorHAnsi"/>
                <w:b/>
                <w:bCs/>
                <w:color w:val="000000"/>
                <w:sz w:val="18"/>
                <w:szCs w:val="18"/>
                <w:lang w:eastAsia="en-GB"/>
              </w:rPr>
              <w:t>Eggs</w:t>
            </w:r>
          </w:p>
        </w:tc>
        <w:tc>
          <w:tcPr>
            <w:tcW w:w="1843" w:type="dxa"/>
            <w:shd w:val="clear" w:color="auto" w:fill="auto"/>
            <w:noWrap/>
            <w:vAlign w:val="bottom"/>
            <w:hideMark/>
          </w:tcPr>
          <w:p w14:paraId="54A8021A"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4.7</w:t>
            </w:r>
          </w:p>
        </w:tc>
        <w:tc>
          <w:tcPr>
            <w:tcW w:w="1701" w:type="dxa"/>
            <w:shd w:val="clear" w:color="auto" w:fill="auto"/>
            <w:noWrap/>
            <w:vAlign w:val="bottom"/>
            <w:hideMark/>
          </w:tcPr>
          <w:p w14:paraId="4C658C51"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578</w:t>
            </w:r>
          </w:p>
        </w:tc>
        <w:tc>
          <w:tcPr>
            <w:tcW w:w="1701" w:type="dxa"/>
            <w:shd w:val="clear" w:color="auto" w:fill="auto"/>
            <w:noWrap/>
            <w:vAlign w:val="bottom"/>
            <w:hideMark/>
          </w:tcPr>
          <w:p w14:paraId="6EC4D657"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18,565</w:t>
            </w:r>
          </w:p>
        </w:tc>
      </w:tr>
      <w:tr w:rsidR="00677343" w:rsidRPr="003242D2" w14:paraId="445F113B" w14:textId="77777777" w:rsidTr="00677343">
        <w:trPr>
          <w:trHeight w:val="227"/>
        </w:trPr>
        <w:tc>
          <w:tcPr>
            <w:tcW w:w="2410" w:type="dxa"/>
            <w:shd w:val="clear" w:color="auto" w:fill="auto"/>
            <w:noWrap/>
            <w:vAlign w:val="bottom"/>
            <w:hideMark/>
          </w:tcPr>
          <w:p w14:paraId="43CC359B" w14:textId="77777777" w:rsidR="00677343" w:rsidRPr="003242D2" w:rsidRDefault="00677343" w:rsidP="00677343">
            <w:pPr>
              <w:rPr>
                <w:rFonts w:asciiTheme="minorHAnsi" w:hAnsiTheme="minorHAnsi" w:cstheme="minorHAnsi"/>
                <w:b/>
                <w:bCs/>
                <w:color w:val="000000"/>
                <w:sz w:val="18"/>
                <w:szCs w:val="18"/>
                <w:lang w:eastAsia="en-GB"/>
              </w:rPr>
            </w:pPr>
            <w:r w:rsidRPr="003242D2">
              <w:rPr>
                <w:rFonts w:asciiTheme="minorHAnsi" w:hAnsiTheme="minorHAnsi" w:cstheme="minorHAnsi"/>
                <w:b/>
                <w:bCs/>
                <w:color w:val="000000"/>
                <w:sz w:val="18"/>
                <w:szCs w:val="18"/>
                <w:lang w:eastAsia="en-GB"/>
              </w:rPr>
              <w:t>Fish</w:t>
            </w:r>
          </w:p>
        </w:tc>
        <w:tc>
          <w:tcPr>
            <w:tcW w:w="1843" w:type="dxa"/>
            <w:shd w:val="clear" w:color="auto" w:fill="auto"/>
            <w:noWrap/>
            <w:vAlign w:val="bottom"/>
            <w:hideMark/>
          </w:tcPr>
          <w:p w14:paraId="0C3141E5" w14:textId="77777777" w:rsidR="00677343" w:rsidRPr="003242D2" w:rsidRDefault="00677343" w:rsidP="00677343">
            <w:pPr>
              <w:rPr>
                <w:rFonts w:asciiTheme="minorHAnsi" w:hAnsiTheme="minorHAnsi" w:cstheme="minorHAnsi"/>
                <w:b/>
                <w:bCs/>
                <w:color w:val="000000"/>
                <w:sz w:val="18"/>
                <w:szCs w:val="18"/>
                <w:lang w:eastAsia="en-GB"/>
              </w:rPr>
            </w:pPr>
          </w:p>
        </w:tc>
        <w:tc>
          <w:tcPr>
            <w:tcW w:w="1701" w:type="dxa"/>
            <w:shd w:val="clear" w:color="auto" w:fill="auto"/>
            <w:noWrap/>
            <w:vAlign w:val="bottom"/>
            <w:hideMark/>
          </w:tcPr>
          <w:p w14:paraId="58B9A5B6" w14:textId="77777777" w:rsidR="00677343" w:rsidRPr="003242D2" w:rsidRDefault="00677343" w:rsidP="00677343">
            <w:pPr>
              <w:rPr>
                <w:rFonts w:asciiTheme="minorHAnsi" w:hAnsiTheme="minorHAnsi" w:cstheme="minorHAnsi"/>
                <w:sz w:val="18"/>
                <w:szCs w:val="18"/>
                <w:lang w:eastAsia="en-GB"/>
              </w:rPr>
            </w:pPr>
          </w:p>
        </w:tc>
        <w:tc>
          <w:tcPr>
            <w:tcW w:w="1701" w:type="dxa"/>
            <w:shd w:val="clear" w:color="auto" w:fill="auto"/>
            <w:noWrap/>
            <w:vAlign w:val="bottom"/>
            <w:hideMark/>
          </w:tcPr>
          <w:p w14:paraId="651727CF"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 </w:t>
            </w:r>
          </w:p>
        </w:tc>
      </w:tr>
      <w:tr w:rsidR="00677343" w:rsidRPr="003242D2" w14:paraId="77DCAF47" w14:textId="77777777" w:rsidTr="00677343">
        <w:trPr>
          <w:trHeight w:val="227"/>
        </w:trPr>
        <w:tc>
          <w:tcPr>
            <w:tcW w:w="2410" w:type="dxa"/>
            <w:shd w:val="clear" w:color="auto" w:fill="auto"/>
            <w:noWrap/>
            <w:vAlign w:val="bottom"/>
            <w:hideMark/>
          </w:tcPr>
          <w:p w14:paraId="0E24E6E5"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Fish (farmed)</w:t>
            </w:r>
          </w:p>
        </w:tc>
        <w:tc>
          <w:tcPr>
            <w:tcW w:w="1843" w:type="dxa"/>
            <w:shd w:val="clear" w:color="auto" w:fill="auto"/>
            <w:noWrap/>
            <w:vAlign w:val="bottom"/>
            <w:hideMark/>
          </w:tcPr>
          <w:p w14:paraId="38BA863B"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14</w:t>
            </w:r>
          </w:p>
        </w:tc>
        <w:tc>
          <w:tcPr>
            <w:tcW w:w="1701" w:type="dxa"/>
            <w:shd w:val="clear" w:color="auto" w:fill="auto"/>
            <w:noWrap/>
            <w:vAlign w:val="bottom"/>
            <w:hideMark/>
          </w:tcPr>
          <w:p w14:paraId="66BC5142"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3,691</w:t>
            </w:r>
          </w:p>
        </w:tc>
        <w:tc>
          <w:tcPr>
            <w:tcW w:w="1701" w:type="dxa"/>
            <w:shd w:val="clear" w:color="auto" w:fill="auto"/>
            <w:noWrap/>
            <w:vAlign w:val="bottom"/>
            <w:hideMark/>
          </w:tcPr>
          <w:p w14:paraId="61864A49"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115,829</w:t>
            </w:r>
          </w:p>
        </w:tc>
      </w:tr>
      <w:tr w:rsidR="00677343" w:rsidRPr="003242D2" w14:paraId="70A397CE" w14:textId="77777777" w:rsidTr="00677343">
        <w:trPr>
          <w:trHeight w:val="227"/>
        </w:trPr>
        <w:tc>
          <w:tcPr>
            <w:tcW w:w="2410" w:type="dxa"/>
            <w:shd w:val="clear" w:color="auto" w:fill="auto"/>
            <w:noWrap/>
            <w:vAlign w:val="bottom"/>
            <w:hideMark/>
          </w:tcPr>
          <w:p w14:paraId="683D320C"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lastRenderedPageBreak/>
              <w:t>Crustaceans (farmed)</w:t>
            </w:r>
          </w:p>
        </w:tc>
        <w:tc>
          <w:tcPr>
            <w:tcW w:w="1843" w:type="dxa"/>
            <w:shd w:val="clear" w:color="auto" w:fill="auto"/>
            <w:noWrap/>
            <w:vAlign w:val="bottom"/>
            <w:hideMark/>
          </w:tcPr>
          <w:p w14:paraId="0EB5EEEC"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27</w:t>
            </w:r>
          </w:p>
        </w:tc>
        <w:tc>
          <w:tcPr>
            <w:tcW w:w="1701" w:type="dxa"/>
            <w:shd w:val="clear" w:color="auto" w:fill="auto"/>
            <w:noWrap/>
            <w:vAlign w:val="bottom"/>
            <w:hideMark/>
          </w:tcPr>
          <w:p w14:paraId="749B912C"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3,515</w:t>
            </w:r>
          </w:p>
        </w:tc>
        <w:tc>
          <w:tcPr>
            <w:tcW w:w="1701" w:type="dxa"/>
            <w:shd w:val="clear" w:color="auto" w:fill="auto"/>
            <w:noWrap/>
            <w:vAlign w:val="bottom"/>
            <w:hideMark/>
          </w:tcPr>
          <w:p w14:paraId="0F1D4318"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93,740</w:t>
            </w:r>
          </w:p>
        </w:tc>
      </w:tr>
      <w:tr w:rsidR="00677343" w:rsidRPr="003242D2" w14:paraId="788FA8EB" w14:textId="77777777" w:rsidTr="00677343">
        <w:trPr>
          <w:trHeight w:val="227"/>
        </w:trPr>
        <w:tc>
          <w:tcPr>
            <w:tcW w:w="2410" w:type="dxa"/>
            <w:shd w:val="clear" w:color="auto" w:fill="auto"/>
            <w:noWrap/>
            <w:vAlign w:val="bottom"/>
            <w:hideMark/>
          </w:tcPr>
          <w:p w14:paraId="4F039A7E"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Fish (capture)</w:t>
            </w:r>
          </w:p>
        </w:tc>
        <w:tc>
          <w:tcPr>
            <w:tcW w:w="1843" w:type="dxa"/>
            <w:shd w:val="clear" w:color="auto" w:fill="auto"/>
            <w:noWrap/>
            <w:vAlign w:val="bottom"/>
            <w:hideMark/>
          </w:tcPr>
          <w:p w14:paraId="584AB9E6"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1.4</w:t>
            </w:r>
          </w:p>
        </w:tc>
        <w:tc>
          <w:tcPr>
            <w:tcW w:w="1701" w:type="dxa"/>
            <w:shd w:val="clear" w:color="auto" w:fill="auto"/>
            <w:noWrap/>
            <w:vAlign w:val="bottom"/>
            <w:hideMark/>
          </w:tcPr>
          <w:p w14:paraId="45CA9C7F"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3.5</w:t>
            </w:r>
          </w:p>
        </w:tc>
        <w:tc>
          <w:tcPr>
            <w:tcW w:w="1701" w:type="dxa"/>
            <w:shd w:val="clear" w:color="auto" w:fill="auto"/>
            <w:noWrap/>
            <w:vAlign w:val="bottom"/>
            <w:hideMark/>
          </w:tcPr>
          <w:p w14:paraId="08E29C37"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18</w:t>
            </w:r>
          </w:p>
        </w:tc>
      </w:tr>
      <w:tr w:rsidR="00677343" w:rsidRPr="003242D2" w14:paraId="74E2F335" w14:textId="77777777" w:rsidTr="00677343">
        <w:trPr>
          <w:trHeight w:val="227"/>
        </w:trPr>
        <w:tc>
          <w:tcPr>
            <w:tcW w:w="2410" w:type="dxa"/>
            <w:shd w:val="clear" w:color="auto" w:fill="auto"/>
            <w:noWrap/>
            <w:vAlign w:val="bottom"/>
            <w:hideMark/>
          </w:tcPr>
          <w:p w14:paraId="3A502F64"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Crustaceans (capture)</w:t>
            </w:r>
          </w:p>
        </w:tc>
        <w:tc>
          <w:tcPr>
            <w:tcW w:w="1843" w:type="dxa"/>
            <w:shd w:val="clear" w:color="auto" w:fill="auto"/>
            <w:noWrap/>
            <w:vAlign w:val="bottom"/>
            <w:hideMark/>
          </w:tcPr>
          <w:p w14:paraId="3136D816"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6.4</w:t>
            </w:r>
          </w:p>
        </w:tc>
        <w:tc>
          <w:tcPr>
            <w:tcW w:w="1701" w:type="dxa"/>
            <w:shd w:val="clear" w:color="auto" w:fill="auto"/>
            <w:noWrap/>
            <w:vAlign w:val="bottom"/>
            <w:hideMark/>
          </w:tcPr>
          <w:p w14:paraId="200C85C8"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3.5</w:t>
            </w:r>
          </w:p>
        </w:tc>
        <w:tc>
          <w:tcPr>
            <w:tcW w:w="1701" w:type="dxa"/>
            <w:shd w:val="clear" w:color="auto" w:fill="auto"/>
            <w:noWrap/>
            <w:vAlign w:val="bottom"/>
            <w:hideMark/>
          </w:tcPr>
          <w:p w14:paraId="1B750F91"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18</w:t>
            </w:r>
          </w:p>
        </w:tc>
      </w:tr>
      <w:tr w:rsidR="00677343" w:rsidRPr="003242D2" w14:paraId="60817A19" w14:textId="77777777" w:rsidTr="00677343">
        <w:trPr>
          <w:trHeight w:val="227"/>
        </w:trPr>
        <w:tc>
          <w:tcPr>
            <w:tcW w:w="5954" w:type="dxa"/>
            <w:gridSpan w:val="3"/>
            <w:shd w:val="clear" w:color="auto" w:fill="auto"/>
            <w:noWrap/>
            <w:vAlign w:val="bottom"/>
            <w:hideMark/>
          </w:tcPr>
          <w:p w14:paraId="419927AC" w14:textId="77777777" w:rsidR="00677343" w:rsidRPr="003242D2" w:rsidRDefault="00677343" w:rsidP="00677343">
            <w:pPr>
              <w:rPr>
                <w:rFonts w:asciiTheme="minorHAnsi" w:hAnsiTheme="minorHAnsi" w:cstheme="minorHAnsi"/>
                <w:b/>
                <w:bCs/>
                <w:color w:val="000000"/>
                <w:sz w:val="18"/>
                <w:szCs w:val="18"/>
                <w:lang w:eastAsia="en-GB"/>
              </w:rPr>
            </w:pPr>
            <w:r w:rsidRPr="003242D2">
              <w:rPr>
                <w:rFonts w:asciiTheme="minorHAnsi" w:hAnsiTheme="minorHAnsi" w:cstheme="minorHAnsi"/>
                <w:b/>
                <w:bCs/>
                <w:color w:val="000000"/>
                <w:sz w:val="18"/>
                <w:szCs w:val="18"/>
                <w:lang w:eastAsia="en-GB"/>
              </w:rPr>
              <w:t>Dairy and meat alternatives</w:t>
            </w:r>
          </w:p>
        </w:tc>
        <w:tc>
          <w:tcPr>
            <w:tcW w:w="1701" w:type="dxa"/>
            <w:shd w:val="clear" w:color="auto" w:fill="auto"/>
            <w:noWrap/>
            <w:vAlign w:val="bottom"/>
            <w:hideMark/>
          </w:tcPr>
          <w:p w14:paraId="2B93CF39"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 </w:t>
            </w:r>
          </w:p>
        </w:tc>
      </w:tr>
      <w:tr w:rsidR="00677343" w:rsidRPr="003242D2" w14:paraId="48CB5B62" w14:textId="77777777" w:rsidTr="00677343">
        <w:trPr>
          <w:trHeight w:val="227"/>
        </w:trPr>
        <w:tc>
          <w:tcPr>
            <w:tcW w:w="2410" w:type="dxa"/>
            <w:shd w:val="clear" w:color="auto" w:fill="auto"/>
            <w:noWrap/>
            <w:vAlign w:val="bottom"/>
            <w:hideMark/>
          </w:tcPr>
          <w:p w14:paraId="6235FA5B"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Soymilk</w:t>
            </w:r>
          </w:p>
        </w:tc>
        <w:tc>
          <w:tcPr>
            <w:tcW w:w="1843" w:type="dxa"/>
            <w:shd w:val="clear" w:color="auto" w:fill="auto"/>
            <w:noWrap/>
            <w:vAlign w:val="bottom"/>
            <w:hideMark/>
          </w:tcPr>
          <w:p w14:paraId="4BD256C4"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1.0</w:t>
            </w:r>
          </w:p>
        </w:tc>
        <w:tc>
          <w:tcPr>
            <w:tcW w:w="1701" w:type="dxa"/>
            <w:shd w:val="clear" w:color="auto" w:fill="auto"/>
            <w:noWrap/>
            <w:vAlign w:val="bottom"/>
            <w:hideMark/>
          </w:tcPr>
          <w:p w14:paraId="5F5771A5"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28</w:t>
            </w:r>
          </w:p>
        </w:tc>
        <w:tc>
          <w:tcPr>
            <w:tcW w:w="1701" w:type="dxa"/>
            <w:shd w:val="clear" w:color="auto" w:fill="auto"/>
            <w:noWrap/>
            <w:vAlign w:val="bottom"/>
            <w:hideMark/>
          </w:tcPr>
          <w:p w14:paraId="38AFBBFB"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1,275</w:t>
            </w:r>
          </w:p>
        </w:tc>
      </w:tr>
      <w:tr w:rsidR="00677343" w:rsidRPr="003242D2" w14:paraId="55F0B3D8" w14:textId="77777777" w:rsidTr="00677343">
        <w:trPr>
          <w:trHeight w:val="227"/>
        </w:trPr>
        <w:tc>
          <w:tcPr>
            <w:tcW w:w="2410" w:type="dxa"/>
            <w:shd w:val="clear" w:color="auto" w:fill="auto"/>
            <w:noWrap/>
            <w:vAlign w:val="bottom"/>
            <w:hideMark/>
          </w:tcPr>
          <w:p w14:paraId="3C7D9837"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Tofu</w:t>
            </w:r>
          </w:p>
        </w:tc>
        <w:tc>
          <w:tcPr>
            <w:tcW w:w="1843" w:type="dxa"/>
            <w:shd w:val="clear" w:color="auto" w:fill="auto"/>
            <w:noWrap/>
            <w:vAlign w:val="bottom"/>
            <w:hideMark/>
          </w:tcPr>
          <w:p w14:paraId="3945591D"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3.2</w:t>
            </w:r>
          </w:p>
        </w:tc>
        <w:tc>
          <w:tcPr>
            <w:tcW w:w="1701" w:type="dxa"/>
            <w:shd w:val="clear" w:color="auto" w:fill="auto"/>
            <w:noWrap/>
            <w:vAlign w:val="bottom"/>
            <w:hideMark/>
          </w:tcPr>
          <w:p w14:paraId="34786CED"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149</w:t>
            </w:r>
          </w:p>
        </w:tc>
        <w:tc>
          <w:tcPr>
            <w:tcW w:w="1701" w:type="dxa"/>
            <w:shd w:val="clear" w:color="auto" w:fill="auto"/>
            <w:noWrap/>
            <w:vAlign w:val="bottom"/>
            <w:hideMark/>
          </w:tcPr>
          <w:p w14:paraId="0AF78D34"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5,451</w:t>
            </w:r>
          </w:p>
        </w:tc>
      </w:tr>
      <w:tr w:rsidR="00677343" w:rsidRPr="003242D2" w14:paraId="68FF564C" w14:textId="77777777" w:rsidTr="00677343">
        <w:trPr>
          <w:trHeight w:val="227"/>
        </w:trPr>
        <w:tc>
          <w:tcPr>
            <w:tcW w:w="2410" w:type="dxa"/>
            <w:shd w:val="clear" w:color="auto" w:fill="auto"/>
            <w:noWrap/>
            <w:vAlign w:val="bottom"/>
            <w:hideMark/>
          </w:tcPr>
          <w:p w14:paraId="0E3048E7"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Almond milk</w:t>
            </w:r>
          </w:p>
        </w:tc>
        <w:tc>
          <w:tcPr>
            <w:tcW w:w="1843" w:type="dxa"/>
            <w:shd w:val="clear" w:color="auto" w:fill="auto"/>
            <w:noWrap/>
            <w:vAlign w:val="bottom"/>
            <w:hideMark/>
          </w:tcPr>
          <w:p w14:paraId="6D697AD1"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0.7</w:t>
            </w:r>
          </w:p>
        </w:tc>
        <w:tc>
          <w:tcPr>
            <w:tcW w:w="1701" w:type="dxa"/>
            <w:shd w:val="clear" w:color="auto" w:fill="auto"/>
            <w:noWrap/>
            <w:vAlign w:val="bottom"/>
            <w:hideMark/>
          </w:tcPr>
          <w:p w14:paraId="029986E9"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371</w:t>
            </w:r>
          </w:p>
        </w:tc>
        <w:tc>
          <w:tcPr>
            <w:tcW w:w="1701" w:type="dxa"/>
            <w:shd w:val="clear" w:color="auto" w:fill="auto"/>
            <w:noWrap/>
            <w:vAlign w:val="bottom"/>
            <w:hideMark/>
          </w:tcPr>
          <w:p w14:paraId="56D94A2C" w14:textId="77777777" w:rsidR="00677343" w:rsidRPr="003242D2" w:rsidRDefault="00677343" w:rsidP="00677343">
            <w:pPr>
              <w:rPr>
                <w:rFonts w:asciiTheme="minorHAnsi" w:hAnsiTheme="minorHAnsi" w:cstheme="minorHAnsi"/>
                <w:color w:val="7F7F7F"/>
                <w:sz w:val="18"/>
                <w:szCs w:val="18"/>
                <w:lang w:eastAsia="en-GB"/>
              </w:rPr>
            </w:pPr>
            <w:r w:rsidRPr="003242D2">
              <w:rPr>
                <w:rFonts w:asciiTheme="minorHAnsi" w:hAnsiTheme="minorHAnsi" w:cstheme="minorHAnsi"/>
                <w:color w:val="7F7F7F"/>
                <w:sz w:val="18"/>
                <w:szCs w:val="18"/>
                <w:lang w:eastAsia="en-GB"/>
              </w:rPr>
              <w:t>20027</w:t>
            </w:r>
          </w:p>
        </w:tc>
      </w:tr>
      <w:tr w:rsidR="00677343" w:rsidRPr="003242D2" w14:paraId="67C6698A" w14:textId="77777777" w:rsidTr="00677343">
        <w:trPr>
          <w:trHeight w:val="227"/>
        </w:trPr>
        <w:tc>
          <w:tcPr>
            <w:tcW w:w="2410" w:type="dxa"/>
            <w:shd w:val="clear" w:color="auto" w:fill="auto"/>
            <w:noWrap/>
            <w:vAlign w:val="bottom"/>
            <w:hideMark/>
          </w:tcPr>
          <w:p w14:paraId="269E8A10"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Oat milk</w:t>
            </w:r>
          </w:p>
        </w:tc>
        <w:tc>
          <w:tcPr>
            <w:tcW w:w="1843" w:type="dxa"/>
            <w:shd w:val="clear" w:color="auto" w:fill="auto"/>
            <w:noWrap/>
            <w:vAlign w:val="bottom"/>
            <w:hideMark/>
          </w:tcPr>
          <w:p w14:paraId="2B23433B"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0.9</w:t>
            </w:r>
          </w:p>
        </w:tc>
        <w:tc>
          <w:tcPr>
            <w:tcW w:w="1701" w:type="dxa"/>
            <w:shd w:val="clear" w:color="auto" w:fill="auto"/>
            <w:noWrap/>
            <w:vAlign w:val="bottom"/>
            <w:hideMark/>
          </w:tcPr>
          <w:p w14:paraId="02D709DA"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48</w:t>
            </w:r>
          </w:p>
        </w:tc>
        <w:tc>
          <w:tcPr>
            <w:tcW w:w="1701" w:type="dxa"/>
            <w:shd w:val="clear" w:color="auto" w:fill="auto"/>
            <w:noWrap/>
            <w:vAlign w:val="bottom"/>
            <w:hideMark/>
          </w:tcPr>
          <w:p w14:paraId="0EA19464" w14:textId="77777777" w:rsidR="00677343" w:rsidRPr="003242D2" w:rsidRDefault="00677343" w:rsidP="00677343">
            <w:pPr>
              <w:rPr>
                <w:rFonts w:asciiTheme="minorHAnsi" w:hAnsiTheme="minorHAnsi" w:cstheme="minorHAnsi"/>
                <w:color w:val="7F7F7F"/>
                <w:sz w:val="18"/>
                <w:szCs w:val="18"/>
                <w:lang w:eastAsia="en-GB"/>
              </w:rPr>
            </w:pPr>
            <w:r w:rsidRPr="003242D2">
              <w:rPr>
                <w:rFonts w:asciiTheme="minorHAnsi" w:hAnsiTheme="minorHAnsi" w:cstheme="minorHAnsi"/>
                <w:color w:val="7F7F7F"/>
                <w:sz w:val="18"/>
                <w:szCs w:val="18"/>
                <w:lang w:eastAsia="en-GB"/>
              </w:rPr>
              <w:t> </w:t>
            </w:r>
          </w:p>
        </w:tc>
      </w:tr>
      <w:tr w:rsidR="00677343" w:rsidRPr="003242D2" w14:paraId="654CEAE3" w14:textId="77777777" w:rsidTr="00677343">
        <w:trPr>
          <w:trHeight w:val="227"/>
        </w:trPr>
        <w:tc>
          <w:tcPr>
            <w:tcW w:w="2410" w:type="dxa"/>
            <w:shd w:val="clear" w:color="auto" w:fill="auto"/>
            <w:noWrap/>
            <w:vAlign w:val="bottom"/>
            <w:hideMark/>
          </w:tcPr>
          <w:p w14:paraId="41CBC03B"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Rice milk</w:t>
            </w:r>
          </w:p>
        </w:tc>
        <w:tc>
          <w:tcPr>
            <w:tcW w:w="1843" w:type="dxa"/>
            <w:shd w:val="clear" w:color="auto" w:fill="auto"/>
            <w:noWrap/>
            <w:vAlign w:val="bottom"/>
            <w:hideMark/>
          </w:tcPr>
          <w:p w14:paraId="409A5CE4"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1.2</w:t>
            </w:r>
          </w:p>
        </w:tc>
        <w:tc>
          <w:tcPr>
            <w:tcW w:w="1701" w:type="dxa"/>
            <w:shd w:val="clear" w:color="auto" w:fill="auto"/>
            <w:noWrap/>
            <w:vAlign w:val="bottom"/>
            <w:hideMark/>
          </w:tcPr>
          <w:p w14:paraId="7CEA7F46"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270</w:t>
            </w:r>
          </w:p>
        </w:tc>
        <w:tc>
          <w:tcPr>
            <w:tcW w:w="1701" w:type="dxa"/>
            <w:shd w:val="clear" w:color="auto" w:fill="auto"/>
            <w:noWrap/>
            <w:vAlign w:val="bottom"/>
            <w:hideMark/>
          </w:tcPr>
          <w:p w14:paraId="4B21A893" w14:textId="77777777" w:rsidR="00677343" w:rsidRPr="003242D2" w:rsidRDefault="00677343" w:rsidP="00677343">
            <w:pPr>
              <w:rPr>
                <w:rFonts w:asciiTheme="minorHAnsi" w:hAnsiTheme="minorHAnsi" w:cstheme="minorHAnsi"/>
                <w:color w:val="7F7F7F"/>
                <w:sz w:val="18"/>
                <w:szCs w:val="18"/>
                <w:lang w:eastAsia="en-GB"/>
              </w:rPr>
            </w:pPr>
            <w:r w:rsidRPr="003242D2">
              <w:rPr>
                <w:rFonts w:asciiTheme="minorHAnsi" w:hAnsiTheme="minorHAnsi" w:cstheme="minorHAnsi"/>
                <w:color w:val="7F7F7F"/>
                <w:sz w:val="18"/>
                <w:szCs w:val="18"/>
                <w:lang w:eastAsia="en-GB"/>
              </w:rPr>
              <w:t> </w:t>
            </w:r>
          </w:p>
        </w:tc>
      </w:tr>
      <w:tr w:rsidR="00677343" w:rsidRPr="003242D2" w14:paraId="6E892E6E" w14:textId="77777777" w:rsidTr="00677343">
        <w:trPr>
          <w:trHeight w:val="227"/>
        </w:trPr>
        <w:tc>
          <w:tcPr>
            <w:tcW w:w="4253" w:type="dxa"/>
            <w:gridSpan w:val="2"/>
            <w:shd w:val="clear" w:color="auto" w:fill="auto"/>
            <w:noWrap/>
            <w:vAlign w:val="bottom"/>
            <w:hideMark/>
          </w:tcPr>
          <w:p w14:paraId="52DBFE59" w14:textId="77777777" w:rsidR="00677343" w:rsidRPr="003242D2" w:rsidRDefault="00677343" w:rsidP="00677343">
            <w:pPr>
              <w:rPr>
                <w:rFonts w:asciiTheme="minorHAnsi" w:hAnsiTheme="minorHAnsi" w:cstheme="minorHAnsi"/>
                <w:b/>
                <w:bCs/>
                <w:color w:val="000000"/>
                <w:sz w:val="18"/>
                <w:szCs w:val="18"/>
                <w:lang w:eastAsia="en-GB"/>
              </w:rPr>
            </w:pPr>
            <w:r w:rsidRPr="003242D2">
              <w:rPr>
                <w:rFonts w:asciiTheme="minorHAnsi" w:hAnsiTheme="minorHAnsi" w:cstheme="minorHAnsi"/>
                <w:b/>
                <w:bCs/>
                <w:color w:val="000000"/>
                <w:sz w:val="18"/>
                <w:szCs w:val="18"/>
                <w:lang w:eastAsia="en-GB"/>
              </w:rPr>
              <w:t>Alcoholic beverages</w:t>
            </w:r>
          </w:p>
        </w:tc>
        <w:tc>
          <w:tcPr>
            <w:tcW w:w="1701" w:type="dxa"/>
            <w:shd w:val="clear" w:color="auto" w:fill="auto"/>
            <w:noWrap/>
            <w:vAlign w:val="bottom"/>
            <w:hideMark/>
          </w:tcPr>
          <w:p w14:paraId="5CB98E26" w14:textId="77777777" w:rsidR="00677343" w:rsidRPr="003242D2" w:rsidRDefault="00677343" w:rsidP="00677343">
            <w:pPr>
              <w:rPr>
                <w:rFonts w:asciiTheme="minorHAnsi" w:hAnsiTheme="minorHAnsi" w:cstheme="minorHAnsi"/>
                <w:b/>
                <w:bCs/>
                <w:color w:val="000000"/>
                <w:sz w:val="18"/>
                <w:szCs w:val="18"/>
                <w:lang w:eastAsia="en-GB"/>
              </w:rPr>
            </w:pPr>
          </w:p>
        </w:tc>
        <w:tc>
          <w:tcPr>
            <w:tcW w:w="1701" w:type="dxa"/>
            <w:shd w:val="clear" w:color="auto" w:fill="auto"/>
            <w:noWrap/>
            <w:vAlign w:val="bottom"/>
            <w:hideMark/>
          </w:tcPr>
          <w:p w14:paraId="558F1E45"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 </w:t>
            </w:r>
          </w:p>
        </w:tc>
      </w:tr>
      <w:tr w:rsidR="00677343" w:rsidRPr="003242D2" w14:paraId="26369A69" w14:textId="77777777" w:rsidTr="00677343">
        <w:trPr>
          <w:trHeight w:val="227"/>
        </w:trPr>
        <w:tc>
          <w:tcPr>
            <w:tcW w:w="2410" w:type="dxa"/>
            <w:shd w:val="clear" w:color="auto" w:fill="auto"/>
            <w:noWrap/>
            <w:vAlign w:val="bottom"/>
            <w:hideMark/>
          </w:tcPr>
          <w:p w14:paraId="1FC72B59"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Barley (Beer)</w:t>
            </w:r>
          </w:p>
        </w:tc>
        <w:tc>
          <w:tcPr>
            <w:tcW w:w="1843" w:type="dxa"/>
            <w:shd w:val="clear" w:color="auto" w:fill="auto"/>
            <w:noWrap/>
            <w:vAlign w:val="bottom"/>
            <w:hideMark/>
          </w:tcPr>
          <w:p w14:paraId="36D6B2B3"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1.2</w:t>
            </w:r>
          </w:p>
        </w:tc>
        <w:tc>
          <w:tcPr>
            <w:tcW w:w="1701" w:type="dxa"/>
            <w:shd w:val="clear" w:color="auto" w:fill="auto"/>
            <w:noWrap/>
            <w:vAlign w:val="bottom"/>
            <w:hideMark/>
          </w:tcPr>
          <w:p w14:paraId="65924DCC"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17</w:t>
            </w:r>
          </w:p>
        </w:tc>
        <w:tc>
          <w:tcPr>
            <w:tcW w:w="1701" w:type="dxa"/>
            <w:shd w:val="clear" w:color="auto" w:fill="auto"/>
            <w:noWrap/>
            <w:vAlign w:val="bottom"/>
            <w:hideMark/>
          </w:tcPr>
          <w:p w14:paraId="38BF83F8"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982</w:t>
            </w:r>
          </w:p>
        </w:tc>
      </w:tr>
      <w:tr w:rsidR="00677343" w:rsidRPr="003242D2" w14:paraId="5A5713EC" w14:textId="77777777" w:rsidTr="00677343">
        <w:trPr>
          <w:trHeight w:val="227"/>
        </w:trPr>
        <w:tc>
          <w:tcPr>
            <w:tcW w:w="2410" w:type="dxa"/>
            <w:shd w:val="clear" w:color="auto" w:fill="auto"/>
            <w:noWrap/>
            <w:vAlign w:val="bottom"/>
            <w:hideMark/>
          </w:tcPr>
          <w:p w14:paraId="17CE7567"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Wine</w:t>
            </w:r>
          </w:p>
        </w:tc>
        <w:tc>
          <w:tcPr>
            <w:tcW w:w="1843" w:type="dxa"/>
            <w:shd w:val="clear" w:color="auto" w:fill="auto"/>
            <w:noWrap/>
            <w:vAlign w:val="bottom"/>
            <w:hideMark/>
          </w:tcPr>
          <w:p w14:paraId="667AC04A"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1.8</w:t>
            </w:r>
          </w:p>
        </w:tc>
        <w:tc>
          <w:tcPr>
            <w:tcW w:w="1701" w:type="dxa"/>
            <w:shd w:val="clear" w:color="auto" w:fill="auto"/>
            <w:noWrap/>
            <w:vAlign w:val="bottom"/>
            <w:hideMark/>
          </w:tcPr>
          <w:p w14:paraId="0E2FC8DA"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79</w:t>
            </w:r>
          </w:p>
        </w:tc>
        <w:tc>
          <w:tcPr>
            <w:tcW w:w="1701" w:type="dxa"/>
            <w:shd w:val="clear" w:color="auto" w:fill="auto"/>
            <w:noWrap/>
            <w:vAlign w:val="bottom"/>
            <w:hideMark/>
          </w:tcPr>
          <w:p w14:paraId="5A39113C"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2,298</w:t>
            </w:r>
          </w:p>
        </w:tc>
      </w:tr>
      <w:tr w:rsidR="00677343" w:rsidRPr="003242D2" w14:paraId="229A44D3" w14:textId="77777777" w:rsidTr="00677343">
        <w:trPr>
          <w:trHeight w:val="227"/>
        </w:trPr>
        <w:tc>
          <w:tcPr>
            <w:tcW w:w="2410" w:type="dxa"/>
            <w:shd w:val="clear" w:color="auto" w:fill="auto"/>
            <w:noWrap/>
            <w:vAlign w:val="bottom"/>
            <w:hideMark/>
          </w:tcPr>
          <w:p w14:paraId="59A41881" w14:textId="77777777" w:rsidR="00677343" w:rsidRPr="003242D2" w:rsidRDefault="00677343" w:rsidP="00677343">
            <w:pPr>
              <w:rPr>
                <w:rFonts w:asciiTheme="minorHAnsi" w:hAnsiTheme="minorHAnsi" w:cstheme="minorHAnsi"/>
                <w:b/>
                <w:bCs/>
                <w:color w:val="000000"/>
                <w:sz w:val="18"/>
                <w:szCs w:val="18"/>
                <w:lang w:eastAsia="en-GB"/>
              </w:rPr>
            </w:pPr>
            <w:r w:rsidRPr="003242D2">
              <w:rPr>
                <w:rFonts w:asciiTheme="minorHAnsi" w:hAnsiTheme="minorHAnsi" w:cstheme="minorHAnsi"/>
                <w:b/>
                <w:bCs/>
                <w:color w:val="000000"/>
                <w:sz w:val="18"/>
                <w:szCs w:val="18"/>
                <w:lang w:eastAsia="en-GB"/>
              </w:rPr>
              <w:t>Stimulants</w:t>
            </w:r>
          </w:p>
        </w:tc>
        <w:tc>
          <w:tcPr>
            <w:tcW w:w="1843" w:type="dxa"/>
            <w:shd w:val="clear" w:color="auto" w:fill="auto"/>
            <w:noWrap/>
            <w:vAlign w:val="bottom"/>
            <w:hideMark/>
          </w:tcPr>
          <w:p w14:paraId="074CE98E" w14:textId="77777777" w:rsidR="00677343" w:rsidRPr="003242D2" w:rsidRDefault="00677343" w:rsidP="00677343">
            <w:pPr>
              <w:rPr>
                <w:rFonts w:asciiTheme="minorHAnsi" w:hAnsiTheme="minorHAnsi" w:cstheme="minorHAnsi"/>
                <w:b/>
                <w:bCs/>
                <w:color w:val="000000"/>
                <w:sz w:val="18"/>
                <w:szCs w:val="18"/>
                <w:lang w:eastAsia="en-GB"/>
              </w:rPr>
            </w:pPr>
          </w:p>
        </w:tc>
        <w:tc>
          <w:tcPr>
            <w:tcW w:w="1701" w:type="dxa"/>
            <w:shd w:val="clear" w:color="auto" w:fill="auto"/>
            <w:noWrap/>
            <w:vAlign w:val="bottom"/>
            <w:hideMark/>
          </w:tcPr>
          <w:p w14:paraId="2CA89426" w14:textId="77777777" w:rsidR="00677343" w:rsidRPr="003242D2" w:rsidRDefault="00677343" w:rsidP="00677343">
            <w:pPr>
              <w:rPr>
                <w:rFonts w:asciiTheme="minorHAnsi" w:hAnsiTheme="minorHAnsi" w:cstheme="minorHAnsi"/>
                <w:sz w:val="18"/>
                <w:szCs w:val="18"/>
                <w:lang w:eastAsia="en-GB"/>
              </w:rPr>
            </w:pPr>
          </w:p>
        </w:tc>
        <w:tc>
          <w:tcPr>
            <w:tcW w:w="1701" w:type="dxa"/>
            <w:shd w:val="clear" w:color="auto" w:fill="auto"/>
            <w:noWrap/>
            <w:vAlign w:val="bottom"/>
            <w:hideMark/>
          </w:tcPr>
          <w:p w14:paraId="5A484C0C"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 </w:t>
            </w:r>
          </w:p>
        </w:tc>
      </w:tr>
      <w:tr w:rsidR="00677343" w:rsidRPr="003242D2" w14:paraId="066DD819" w14:textId="77777777" w:rsidTr="00677343">
        <w:trPr>
          <w:trHeight w:val="227"/>
        </w:trPr>
        <w:tc>
          <w:tcPr>
            <w:tcW w:w="2410" w:type="dxa"/>
            <w:shd w:val="clear" w:color="auto" w:fill="auto"/>
            <w:noWrap/>
            <w:vAlign w:val="bottom"/>
            <w:hideMark/>
          </w:tcPr>
          <w:p w14:paraId="134F0BAD"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Coffee</w:t>
            </w:r>
          </w:p>
        </w:tc>
        <w:tc>
          <w:tcPr>
            <w:tcW w:w="1843" w:type="dxa"/>
            <w:shd w:val="clear" w:color="auto" w:fill="auto"/>
            <w:noWrap/>
            <w:vAlign w:val="bottom"/>
            <w:hideMark/>
          </w:tcPr>
          <w:p w14:paraId="5A7FA817"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29</w:t>
            </w:r>
          </w:p>
        </w:tc>
        <w:tc>
          <w:tcPr>
            <w:tcW w:w="1701" w:type="dxa"/>
            <w:shd w:val="clear" w:color="auto" w:fill="auto"/>
            <w:noWrap/>
            <w:vAlign w:val="bottom"/>
            <w:hideMark/>
          </w:tcPr>
          <w:p w14:paraId="6E6055B1"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26</w:t>
            </w:r>
          </w:p>
        </w:tc>
        <w:tc>
          <w:tcPr>
            <w:tcW w:w="1701" w:type="dxa"/>
            <w:shd w:val="clear" w:color="auto" w:fill="auto"/>
            <w:noWrap/>
            <w:vAlign w:val="bottom"/>
            <w:hideMark/>
          </w:tcPr>
          <w:p w14:paraId="00C45141"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659</w:t>
            </w:r>
          </w:p>
        </w:tc>
      </w:tr>
      <w:tr w:rsidR="00677343" w:rsidRPr="003242D2" w14:paraId="1F5BDEFD" w14:textId="77777777" w:rsidTr="00677343">
        <w:trPr>
          <w:trHeight w:val="227"/>
        </w:trPr>
        <w:tc>
          <w:tcPr>
            <w:tcW w:w="2410" w:type="dxa"/>
            <w:shd w:val="clear" w:color="auto" w:fill="auto"/>
            <w:noWrap/>
            <w:vAlign w:val="bottom"/>
            <w:hideMark/>
          </w:tcPr>
          <w:p w14:paraId="3F07F460"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Tea</w:t>
            </w:r>
          </w:p>
        </w:tc>
        <w:tc>
          <w:tcPr>
            <w:tcW w:w="1843" w:type="dxa"/>
            <w:shd w:val="clear" w:color="auto" w:fill="auto"/>
            <w:noWrap/>
            <w:vAlign w:val="bottom"/>
            <w:hideMark/>
          </w:tcPr>
          <w:p w14:paraId="2F36DC2D"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21</w:t>
            </w:r>
          </w:p>
        </w:tc>
        <w:tc>
          <w:tcPr>
            <w:tcW w:w="1701" w:type="dxa"/>
            <w:shd w:val="clear" w:color="auto" w:fill="auto"/>
            <w:noWrap/>
            <w:vAlign w:val="bottom"/>
            <w:hideMark/>
          </w:tcPr>
          <w:p w14:paraId="66A98802"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20</w:t>
            </w:r>
          </w:p>
        </w:tc>
        <w:tc>
          <w:tcPr>
            <w:tcW w:w="1701" w:type="dxa"/>
            <w:shd w:val="clear" w:color="auto" w:fill="auto"/>
            <w:noWrap/>
            <w:vAlign w:val="bottom"/>
            <w:hideMark/>
          </w:tcPr>
          <w:p w14:paraId="10D39084" w14:textId="77777777" w:rsidR="00677343" w:rsidRPr="003242D2" w:rsidRDefault="00677343" w:rsidP="00677343">
            <w:pPr>
              <w:rPr>
                <w:rFonts w:asciiTheme="minorHAnsi" w:hAnsiTheme="minorHAnsi" w:cstheme="minorHAnsi"/>
                <w:color w:val="7F7F7F"/>
                <w:sz w:val="18"/>
                <w:szCs w:val="18"/>
                <w:lang w:eastAsia="en-GB"/>
              </w:rPr>
            </w:pPr>
            <w:r w:rsidRPr="003242D2">
              <w:rPr>
                <w:rFonts w:asciiTheme="minorHAnsi" w:hAnsiTheme="minorHAnsi" w:cstheme="minorHAnsi"/>
                <w:color w:val="7F7F7F"/>
                <w:sz w:val="18"/>
                <w:szCs w:val="18"/>
                <w:lang w:eastAsia="en-GB"/>
              </w:rPr>
              <w:t>0</w:t>
            </w:r>
          </w:p>
        </w:tc>
      </w:tr>
      <w:tr w:rsidR="00677343" w:rsidRPr="003242D2" w14:paraId="51C2486C" w14:textId="77777777" w:rsidTr="00677343">
        <w:trPr>
          <w:trHeight w:val="227"/>
        </w:trPr>
        <w:tc>
          <w:tcPr>
            <w:tcW w:w="2410" w:type="dxa"/>
            <w:shd w:val="clear" w:color="auto" w:fill="auto"/>
            <w:noWrap/>
            <w:vAlign w:val="bottom"/>
            <w:hideMark/>
          </w:tcPr>
          <w:p w14:paraId="22864AE1"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Dark Chocolate (70% cocoa)</w:t>
            </w:r>
          </w:p>
        </w:tc>
        <w:tc>
          <w:tcPr>
            <w:tcW w:w="1843" w:type="dxa"/>
            <w:shd w:val="clear" w:color="auto" w:fill="auto"/>
            <w:noWrap/>
            <w:vAlign w:val="bottom"/>
            <w:hideMark/>
          </w:tcPr>
          <w:p w14:paraId="14F371B5"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34</w:t>
            </w:r>
          </w:p>
        </w:tc>
        <w:tc>
          <w:tcPr>
            <w:tcW w:w="1701" w:type="dxa"/>
            <w:shd w:val="clear" w:color="auto" w:fill="auto"/>
            <w:noWrap/>
            <w:vAlign w:val="bottom"/>
            <w:hideMark/>
          </w:tcPr>
          <w:p w14:paraId="5A5DE9AB"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564</w:t>
            </w:r>
          </w:p>
        </w:tc>
        <w:tc>
          <w:tcPr>
            <w:tcW w:w="1701" w:type="dxa"/>
            <w:shd w:val="clear" w:color="auto" w:fill="auto"/>
            <w:noWrap/>
            <w:vAlign w:val="bottom"/>
            <w:hideMark/>
          </w:tcPr>
          <w:p w14:paraId="5FDA38CF"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17,206</w:t>
            </w:r>
          </w:p>
        </w:tc>
      </w:tr>
      <w:tr w:rsidR="00677343" w:rsidRPr="003242D2" w14:paraId="3E0CE3A2" w14:textId="77777777" w:rsidTr="00677343">
        <w:trPr>
          <w:trHeight w:val="227"/>
        </w:trPr>
        <w:tc>
          <w:tcPr>
            <w:tcW w:w="2410" w:type="dxa"/>
            <w:tcBorders>
              <w:bottom w:val="single" w:sz="4" w:space="0" w:color="auto"/>
            </w:tcBorders>
            <w:shd w:val="clear" w:color="auto" w:fill="auto"/>
            <w:noWrap/>
            <w:vAlign w:val="bottom"/>
            <w:hideMark/>
          </w:tcPr>
          <w:p w14:paraId="25612E4E"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Milk Chocolate</w:t>
            </w:r>
          </w:p>
        </w:tc>
        <w:tc>
          <w:tcPr>
            <w:tcW w:w="1843" w:type="dxa"/>
            <w:tcBorders>
              <w:bottom w:val="single" w:sz="4" w:space="0" w:color="auto"/>
            </w:tcBorders>
            <w:shd w:val="clear" w:color="auto" w:fill="auto"/>
            <w:noWrap/>
            <w:vAlign w:val="bottom"/>
            <w:hideMark/>
          </w:tcPr>
          <w:p w14:paraId="1C3A1C5D"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23</w:t>
            </w:r>
          </w:p>
        </w:tc>
        <w:tc>
          <w:tcPr>
            <w:tcW w:w="1701" w:type="dxa"/>
            <w:tcBorders>
              <w:bottom w:val="single" w:sz="4" w:space="0" w:color="auto"/>
            </w:tcBorders>
            <w:shd w:val="clear" w:color="auto" w:fill="auto"/>
            <w:noWrap/>
            <w:vAlign w:val="bottom"/>
            <w:hideMark/>
          </w:tcPr>
          <w:p w14:paraId="7C5ECDD5"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1,651</w:t>
            </w:r>
          </w:p>
        </w:tc>
        <w:tc>
          <w:tcPr>
            <w:tcW w:w="1701" w:type="dxa"/>
            <w:tcBorders>
              <w:bottom w:val="single" w:sz="4" w:space="0" w:color="auto"/>
            </w:tcBorders>
            <w:shd w:val="clear" w:color="auto" w:fill="auto"/>
            <w:noWrap/>
            <w:vAlign w:val="bottom"/>
            <w:hideMark/>
          </w:tcPr>
          <w:p w14:paraId="5C0B7178" w14:textId="77777777" w:rsidR="00677343" w:rsidRPr="003242D2" w:rsidRDefault="00677343" w:rsidP="00677343">
            <w:pPr>
              <w:rPr>
                <w:rFonts w:asciiTheme="minorHAnsi" w:hAnsiTheme="minorHAnsi" w:cstheme="minorHAnsi"/>
                <w:color w:val="000000"/>
                <w:sz w:val="18"/>
                <w:szCs w:val="18"/>
                <w:lang w:eastAsia="en-GB"/>
              </w:rPr>
            </w:pPr>
            <w:r w:rsidRPr="003242D2">
              <w:rPr>
                <w:rFonts w:asciiTheme="minorHAnsi" w:hAnsiTheme="minorHAnsi" w:cstheme="minorHAnsi"/>
                <w:color w:val="000000"/>
                <w:sz w:val="18"/>
                <w:szCs w:val="18"/>
                <w:lang w:eastAsia="en-GB"/>
              </w:rPr>
              <w:t>17,206</w:t>
            </w:r>
          </w:p>
        </w:tc>
      </w:tr>
      <w:tr w:rsidR="00677343" w:rsidRPr="003242D2" w14:paraId="1155E748" w14:textId="77777777" w:rsidTr="00677343">
        <w:trPr>
          <w:trHeight w:val="227"/>
        </w:trPr>
        <w:tc>
          <w:tcPr>
            <w:tcW w:w="7655" w:type="dxa"/>
            <w:gridSpan w:val="4"/>
            <w:tcBorders>
              <w:bottom w:val="single" w:sz="4" w:space="0" w:color="auto"/>
            </w:tcBorders>
            <w:shd w:val="clear" w:color="auto" w:fill="auto"/>
            <w:noWrap/>
            <w:vAlign w:val="bottom"/>
          </w:tcPr>
          <w:p w14:paraId="0F858BEE" w14:textId="77777777" w:rsidR="00677343" w:rsidRPr="003242D2" w:rsidRDefault="00677343" w:rsidP="00677343">
            <w:pPr>
              <w:rPr>
                <w:rFonts w:cstheme="minorHAnsi"/>
                <w:color w:val="000000"/>
                <w:sz w:val="18"/>
                <w:szCs w:val="18"/>
                <w:lang w:eastAsia="en-GB"/>
              </w:rPr>
            </w:pPr>
            <w:r w:rsidRPr="003242D2">
              <w:rPr>
                <w:rFonts w:cstheme="minorHAnsi"/>
                <w:color w:val="000000"/>
                <w:sz w:val="18"/>
                <w:szCs w:val="18"/>
                <w:lang w:eastAsia="en-GB"/>
              </w:rPr>
              <w:t xml:space="preserve">Values from </w:t>
            </w:r>
            <w:r w:rsidRPr="003242D2">
              <w:rPr>
                <w:rFonts w:asciiTheme="minorHAnsi" w:hAnsiTheme="minorHAnsi" w:cstheme="minorHAnsi"/>
                <w:color w:val="000000" w:themeColor="text1"/>
                <w:sz w:val="18"/>
                <w:szCs w:val="18"/>
                <w:lang w:val="en-US"/>
              </w:rPr>
              <w:t xml:space="preserve">Poore. &amp; </w:t>
            </w:r>
            <w:proofErr w:type="spellStart"/>
            <w:r w:rsidRPr="003242D2">
              <w:rPr>
                <w:rFonts w:asciiTheme="minorHAnsi" w:hAnsiTheme="minorHAnsi" w:cstheme="minorHAnsi"/>
                <w:color w:val="000000" w:themeColor="text1"/>
                <w:sz w:val="18"/>
                <w:szCs w:val="18"/>
                <w:lang w:val="en-US"/>
              </w:rPr>
              <w:t>Nemecek</w:t>
            </w:r>
            <w:proofErr w:type="spellEnd"/>
            <w:r w:rsidRPr="003242D2">
              <w:rPr>
                <w:rFonts w:asciiTheme="minorHAnsi" w:hAnsiTheme="minorHAnsi" w:cstheme="minorHAnsi"/>
                <w:color w:val="000000" w:themeColor="text1"/>
                <w:sz w:val="18"/>
                <w:szCs w:val="18"/>
                <w:lang w:val="en-US"/>
              </w:rPr>
              <w:t xml:space="preserve"> (2018</w:t>
            </w:r>
            <w:r>
              <w:rPr>
                <w:rFonts w:cstheme="minorHAnsi"/>
                <w:color w:val="000000" w:themeColor="text1"/>
                <w:sz w:val="18"/>
                <w:szCs w:val="18"/>
                <w:lang w:val="en-US"/>
              </w:rPr>
              <w:t>)</w:t>
            </w:r>
          </w:p>
        </w:tc>
      </w:tr>
      <w:tr w:rsidR="00677343" w:rsidRPr="003242D2" w14:paraId="1A59D049" w14:textId="77777777" w:rsidTr="00677343">
        <w:trPr>
          <w:trHeight w:val="227"/>
        </w:trPr>
        <w:tc>
          <w:tcPr>
            <w:tcW w:w="2410" w:type="dxa"/>
            <w:tcBorders>
              <w:top w:val="single" w:sz="4" w:space="0" w:color="auto"/>
            </w:tcBorders>
            <w:shd w:val="clear" w:color="auto" w:fill="auto"/>
            <w:noWrap/>
            <w:vAlign w:val="bottom"/>
            <w:hideMark/>
          </w:tcPr>
          <w:p w14:paraId="27966304" w14:textId="77777777" w:rsidR="00677343" w:rsidRPr="003242D2" w:rsidRDefault="00677343" w:rsidP="00677343">
            <w:pPr>
              <w:rPr>
                <w:rFonts w:asciiTheme="minorHAnsi" w:hAnsiTheme="minorHAnsi" w:cstheme="minorHAnsi"/>
                <w:color w:val="000000"/>
                <w:sz w:val="18"/>
                <w:szCs w:val="18"/>
                <w:lang w:eastAsia="en-GB"/>
              </w:rPr>
            </w:pPr>
          </w:p>
        </w:tc>
        <w:tc>
          <w:tcPr>
            <w:tcW w:w="1843" w:type="dxa"/>
            <w:tcBorders>
              <w:top w:val="single" w:sz="4" w:space="0" w:color="auto"/>
            </w:tcBorders>
            <w:shd w:val="clear" w:color="auto" w:fill="auto"/>
            <w:noWrap/>
            <w:vAlign w:val="bottom"/>
            <w:hideMark/>
          </w:tcPr>
          <w:p w14:paraId="4F614A39" w14:textId="77777777" w:rsidR="00677343" w:rsidRPr="003242D2" w:rsidRDefault="00677343" w:rsidP="00677343">
            <w:pPr>
              <w:rPr>
                <w:rFonts w:asciiTheme="minorHAnsi" w:hAnsiTheme="minorHAnsi" w:cstheme="minorHAnsi"/>
                <w:sz w:val="18"/>
                <w:szCs w:val="18"/>
                <w:lang w:eastAsia="en-GB"/>
              </w:rPr>
            </w:pPr>
          </w:p>
        </w:tc>
        <w:tc>
          <w:tcPr>
            <w:tcW w:w="1701" w:type="dxa"/>
            <w:tcBorders>
              <w:top w:val="single" w:sz="4" w:space="0" w:color="auto"/>
            </w:tcBorders>
            <w:shd w:val="clear" w:color="auto" w:fill="auto"/>
            <w:noWrap/>
            <w:vAlign w:val="bottom"/>
            <w:hideMark/>
          </w:tcPr>
          <w:p w14:paraId="62694845" w14:textId="77777777" w:rsidR="00677343" w:rsidRPr="003242D2" w:rsidRDefault="00677343" w:rsidP="00677343">
            <w:pPr>
              <w:rPr>
                <w:rFonts w:asciiTheme="minorHAnsi" w:hAnsiTheme="minorHAnsi" w:cstheme="minorHAnsi"/>
                <w:sz w:val="18"/>
                <w:szCs w:val="18"/>
                <w:lang w:eastAsia="en-GB"/>
              </w:rPr>
            </w:pPr>
          </w:p>
        </w:tc>
        <w:tc>
          <w:tcPr>
            <w:tcW w:w="1701" w:type="dxa"/>
            <w:tcBorders>
              <w:top w:val="single" w:sz="4" w:space="0" w:color="auto"/>
            </w:tcBorders>
            <w:shd w:val="clear" w:color="auto" w:fill="auto"/>
            <w:noWrap/>
            <w:vAlign w:val="bottom"/>
            <w:hideMark/>
          </w:tcPr>
          <w:p w14:paraId="7C06578E" w14:textId="77777777" w:rsidR="00677343" w:rsidRPr="003242D2" w:rsidRDefault="00677343" w:rsidP="00677343">
            <w:pPr>
              <w:rPr>
                <w:rFonts w:asciiTheme="minorHAnsi" w:hAnsiTheme="minorHAnsi" w:cstheme="minorHAnsi"/>
                <w:sz w:val="18"/>
                <w:szCs w:val="18"/>
                <w:lang w:eastAsia="en-GB"/>
              </w:rPr>
            </w:pPr>
          </w:p>
        </w:tc>
      </w:tr>
    </w:tbl>
    <w:p w14:paraId="4F746110" w14:textId="4B3CBF46" w:rsidR="00677343" w:rsidRDefault="00677343" w:rsidP="00677343">
      <w:pPr>
        <w:spacing w:line="360" w:lineRule="auto"/>
        <w:rPr>
          <w:rFonts w:asciiTheme="minorHAnsi" w:hAnsiTheme="minorHAnsi" w:cstheme="minorHAnsi"/>
          <w:sz w:val="22"/>
          <w:szCs w:val="22"/>
        </w:rPr>
        <w:sectPr w:rsidR="00677343" w:rsidSect="00677343">
          <w:pgSz w:w="12240" w:h="15840"/>
          <w:pgMar w:top="1440" w:right="1440" w:bottom="1440" w:left="1440" w:header="709" w:footer="709" w:gutter="0"/>
          <w:cols w:space="708"/>
          <w:docGrid w:linePitch="360"/>
        </w:sect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74"/>
        <w:gridCol w:w="265"/>
        <w:gridCol w:w="262"/>
        <w:gridCol w:w="4149"/>
      </w:tblGrid>
      <w:tr w:rsidR="001D3AF0" w:rsidRPr="00C37337" w14:paraId="34DC727E" w14:textId="77777777" w:rsidTr="001D3AF0">
        <w:tc>
          <w:tcPr>
            <w:tcW w:w="9350" w:type="dxa"/>
            <w:gridSpan w:val="4"/>
          </w:tcPr>
          <w:p w14:paraId="46E4068F" w14:textId="77777777" w:rsidR="001D3AF0" w:rsidRPr="00C37337" w:rsidRDefault="001D3AF0" w:rsidP="007B74C2">
            <w:pPr>
              <w:rPr>
                <w:rFonts w:asciiTheme="minorHAnsi" w:hAnsiTheme="minorHAnsi" w:cstheme="minorHAnsi"/>
                <w:noProof/>
              </w:rPr>
            </w:pPr>
            <w:r w:rsidRPr="00C37337">
              <w:rPr>
                <w:rFonts w:asciiTheme="minorHAnsi" w:hAnsiTheme="minorHAnsi" w:cstheme="minorHAnsi"/>
                <w:noProof/>
              </w:rPr>
              <w:lastRenderedPageBreak/>
              <w:t>Observed and forecasted UK food consmption (g/d/pp)</w:t>
            </w:r>
            <w:r>
              <w:rPr>
                <w:rFonts w:asciiTheme="minorHAnsi" w:hAnsiTheme="minorHAnsi" w:cstheme="minorHAnsi"/>
                <w:noProof/>
              </w:rPr>
              <w:t xml:space="preserve"> for selected foods and drinks</w:t>
            </w:r>
          </w:p>
        </w:tc>
      </w:tr>
      <w:tr w:rsidR="001D3AF0" w:rsidRPr="00C37337" w14:paraId="16E18FA0" w14:textId="77777777" w:rsidTr="001D3AF0">
        <w:tc>
          <w:tcPr>
            <w:tcW w:w="4674" w:type="dxa"/>
          </w:tcPr>
          <w:p w14:paraId="08211DC0" w14:textId="77777777" w:rsidR="001D3AF0" w:rsidRPr="00C37337" w:rsidRDefault="001D3AF0" w:rsidP="007B74C2">
            <w:pPr>
              <w:jc w:val="center"/>
              <w:rPr>
                <w:rFonts w:asciiTheme="minorHAnsi" w:hAnsiTheme="minorHAnsi" w:cstheme="minorHAnsi"/>
                <w:b/>
                <w:bCs/>
                <w:noProof/>
                <w:sz w:val="18"/>
                <w:szCs w:val="18"/>
              </w:rPr>
            </w:pPr>
            <w:r w:rsidRPr="00C37337">
              <w:rPr>
                <w:rFonts w:asciiTheme="minorHAnsi" w:hAnsiTheme="minorHAnsi" w:cstheme="minorHAnsi"/>
                <w:b/>
                <w:bCs/>
                <w:noProof/>
                <w:sz w:val="18"/>
                <w:szCs w:val="18"/>
              </w:rPr>
              <w:t>Vegetable oils</w:t>
            </w:r>
          </w:p>
        </w:tc>
        <w:tc>
          <w:tcPr>
            <w:tcW w:w="4676" w:type="dxa"/>
            <w:gridSpan w:val="3"/>
          </w:tcPr>
          <w:p w14:paraId="797EF748" w14:textId="77777777" w:rsidR="001D3AF0" w:rsidRPr="00C37337" w:rsidRDefault="001D3AF0" w:rsidP="007B74C2">
            <w:pPr>
              <w:jc w:val="center"/>
              <w:rPr>
                <w:rFonts w:asciiTheme="minorHAnsi" w:hAnsiTheme="minorHAnsi" w:cstheme="minorHAnsi"/>
                <w:b/>
                <w:bCs/>
                <w:noProof/>
                <w:sz w:val="18"/>
                <w:szCs w:val="18"/>
              </w:rPr>
            </w:pPr>
            <w:r>
              <w:rPr>
                <w:rFonts w:asciiTheme="minorHAnsi" w:hAnsiTheme="minorHAnsi" w:cstheme="minorHAnsi"/>
                <w:b/>
                <w:bCs/>
                <w:noProof/>
                <w:sz w:val="18"/>
                <w:szCs w:val="18"/>
              </w:rPr>
              <w:t>Fish</w:t>
            </w:r>
          </w:p>
        </w:tc>
      </w:tr>
      <w:tr w:rsidR="001D3AF0" w:rsidRPr="00C37337" w14:paraId="776FA22C" w14:textId="77777777" w:rsidTr="001D3AF0">
        <w:tc>
          <w:tcPr>
            <w:tcW w:w="4674" w:type="dxa"/>
          </w:tcPr>
          <w:p w14:paraId="664FBA60" w14:textId="77777777" w:rsidR="001D3AF0" w:rsidRPr="00C37337" w:rsidRDefault="001D3AF0" w:rsidP="007B74C2">
            <w:pPr>
              <w:rPr>
                <w:rFonts w:asciiTheme="minorHAnsi" w:hAnsiTheme="minorHAnsi" w:cstheme="minorHAnsi"/>
              </w:rPr>
            </w:pPr>
            <w:r w:rsidRPr="00C37337">
              <w:rPr>
                <w:rFonts w:asciiTheme="minorHAnsi" w:hAnsiTheme="minorHAnsi" w:cstheme="minorHAnsi"/>
                <w:noProof/>
              </w:rPr>
              <w:drawing>
                <wp:inline distT="0" distB="0" distL="0" distR="0" wp14:anchorId="21084DEC" wp14:editId="56A20869">
                  <wp:extent cx="2917372" cy="1502634"/>
                  <wp:effectExtent l="0" t="0" r="3810" b="0"/>
                  <wp:docPr id="17" name="Picture 1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rotWithShape="1">
                          <a:blip r:embed="rId8">
                            <a:extLst>
                              <a:ext uri="{28A0092B-C50C-407E-A947-70E740481C1C}">
                                <a14:useLocalDpi xmlns:a14="http://schemas.microsoft.com/office/drawing/2010/main" val="0"/>
                              </a:ext>
                            </a:extLst>
                          </a:blip>
                          <a:srcRect t="14244"/>
                          <a:stretch/>
                        </pic:blipFill>
                        <pic:spPr bwMode="auto">
                          <a:xfrm>
                            <a:off x="0" y="0"/>
                            <a:ext cx="2966694" cy="1528038"/>
                          </a:xfrm>
                          <a:prstGeom prst="rect">
                            <a:avLst/>
                          </a:prstGeom>
                          <a:ln>
                            <a:noFill/>
                          </a:ln>
                          <a:extLst>
                            <a:ext uri="{53640926-AAD7-44D8-BBD7-CCE9431645EC}">
                              <a14:shadowObscured xmlns:a14="http://schemas.microsoft.com/office/drawing/2010/main"/>
                            </a:ext>
                          </a:extLst>
                        </pic:spPr>
                      </pic:pic>
                    </a:graphicData>
                  </a:graphic>
                </wp:inline>
              </w:drawing>
            </w:r>
          </w:p>
        </w:tc>
        <w:tc>
          <w:tcPr>
            <w:tcW w:w="4676" w:type="dxa"/>
            <w:gridSpan w:val="3"/>
          </w:tcPr>
          <w:p w14:paraId="1BADD922" w14:textId="77777777" w:rsidR="001D3AF0" w:rsidRPr="00C37337" w:rsidRDefault="001D3AF0" w:rsidP="007B74C2">
            <w:pPr>
              <w:rPr>
                <w:rFonts w:asciiTheme="minorHAnsi" w:hAnsiTheme="minorHAnsi" w:cstheme="minorHAnsi"/>
              </w:rPr>
            </w:pPr>
            <w:r w:rsidRPr="00C37337">
              <w:rPr>
                <w:rFonts w:asciiTheme="minorHAnsi" w:hAnsiTheme="minorHAnsi" w:cstheme="minorHAnsi"/>
                <w:noProof/>
              </w:rPr>
              <w:drawing>
                <wp:inline distT="0" distB="0" distL="0" distR="0" wp14:anchorId="21298E65" wp14:editId="524881E5">
                  <wp:extent cx="2913380" cy="1500577"/>
                  <wp:effectExtent l="0" t="0" r="0" b="0"/>
                  <wp:docPr id="22" name="Picture 2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10;&#10;Description automatically generated"/>
                          <pic:cNvPicPr/>
                        </pic:nvPicPr>
                        <pic:blipFill rotWithShape="1">
                          <a:blip r:embed="rId9">
                            <a:extLst>
                              <a:ext uri="{28A0092B-C50C-407E-A947-70E740481C1C}">
                                <a14:useLocalDpi xmlns:a14="http://schemas.microsoft.com/office/drawing/2010/main" val="0"/>
                              </a:ext>
                            </a:extLst>
                          </a:blip>
                          <a:srcRect t="14244"/>
                          <a:stretch/>
                        </pic:blipFill>
                        <pic:spPr bwMode="auto">
                          <a:xfrm>
                            <a:off x="0" y="0"/>
                            <a:ext cx="2953010" cy="1520989"/>
                          </a:xfrm>
                          <a:prstGeom prst="rect">
                            <a:avLst/>
                          </a:prstGeom>
                          <a:ln>
                            <a:noFill/>
                          </a:ln>
                          <a:extLst>
                            <a:ext uri="{53640926-AAD7-44D8-BBD7-CCE9431645EC}">
                              <a14:shadowObscured xmlns:a14="http://schemas.microsoft.com/office/drawing/2010/main"/>
                            </a:ext>
                          </a:extLst>
                        </pic:spPr>
                      </pic:pic>
                    </a:graphicData>
                  </a:graphic>
                </wp:inline>
              </w:drawing>
            </w:r>
          </w:p>
        </w:tc>
      </w:tr>
      <w:tr w:rsidR="001D3AF0" w:rsidRPr="00C37337" w14:paraId="1B1AA365" w14:textId="77777777" w:rsidTr="001D3AF0">
        <w:tc>
          <w:tcPr>
            <w:tcW w:w="4933" w:type="dxa"/>
            <w:gridSpan w:val="2"/>
          </w:tcPr>
          <w:p w14:paraId="10AD745D" w14:textId="77777777" w:rsidR="001D3AF0" w:rsidRPr="00C37337" w:rsidRDefault="001D3AF0" w:rsidP="007B74C2">
            <w:pPr>
              <w:jc w:val="center"/>
              <w:rPr>
                <w:rFonts w:asciiTheme="minorHAnsi" w:hAnsiTheme="minorHAnsi" w:cstheme="minorHAnsi"/>
                <w:b/>
                <w:bCs/>
                <w:noProof/>
                <w:sz w:val="18"/>
                <w:szCs w:val="18"/>
              </w:rPr>
            </w:pPr>
            <w:r>
              <w:rPr>
                <w:rFonts w:asciiTheme="minorHAnsi" w:hAnsiTheme="minorHAnsi" w:cstheme="minorHAnsi"/>
                <w:b/>
                <w:bCs/>
                <w:noProof/>
                <w:sz w:val="18"/>
                <w:szCs w:val="18"/>
              </w:rPr>
              <w:t>Soft drinks</w:t>
            </w:r>
          </w:p>
        </w:tc>
        <w:tc>
          <w:tcPr>
            <w:tcW w:w="4417" w:type="dxa"/>
            <w:gridSpan w:val="2"/>
          </w:tcPr>
          <w:p w14:paraId="6955C95B" w14:textId="77777777" w:rsidR="001D3AF0" w:rsidRPr="00C37337" w:rsidRDefault="001D3AF0" w:rsidP="007B74C2">
            <w:pPr>
              <w:jc w:val="center"/>
              <w:rPr>
                <w:rFonts w:asciiTheme="minorHAnsi" w:hAnsiTheme="minorHAnsi" w:cstheme="minorHAnsi"/>
                <w:b/>
                <w:bCs/>
                <w:noProof/>
                <w:sz w:val="18"/>
                <w:szCs w:val="18"/>
              </w:rPr>
            </w:pPr>
            <w:r>
              <w:rPr>
                <w:rFonts w:asciiTheme="minorHAnsi" w:hAnsiTheme="minorHAnsi" w:cstheme="minorHAnsi"/>
                <w:b/>
                <w:bCs/>
                <w:noProof/>
                <w:sz w:val="18"/>
                <w:szCs w:val="18"/>
              </w:rPr>
              <w:t>Alcoholic drinks</w:t>
            </w:r>
          </w:p>
        </w:tc>
      </w:tr>
      <w:tr w:rsidR="001D3AF0" w:rsidRPr="00C37337" w14:paraId="2DFF7FBB" w14:textId="77777777" w:rsidTr="001D3AF0">
        <w:tc>
          <w:tcPr>
            <w:tcW w:w="4674" w:type="dxa"/>
          </w:tcPr>
          <w:p w14:paraId="67FB0C6A" w14:textId="77777777" w:rsidR="001D3AF0" w:rsidRPr="00C37337" w:rsidRDefault="001D3AF0" w:rsidP="007B74C2">
            <w:pPr>
              <w:rPr>
                <w:rFonts w:asciiTheme="minorHAnsi" w:hAnsiTheme="minorHAnsi" w:cstheme="minorHAnsi"/>
              </w:rPr>
            </w:pPr>
            <w:r w:rsidRPr="00C37337">
              <w:rPr>
                <w:rFonts w:asciiTheme="minorHAnsi" w:hAnsiTheme="minorHAnsi" w:cstheme="minorHAnsi"/>
                <w:noProof/>
              </w:rPr>
              <w:drawing>
                <wp:inline distT="0" distB="0" distL="0" distR="0" wp14:anchorId="42AC19CA" wp14:editId="5F662DED">
                  <wp:extent cx="2913380" cy="1486177"/>
                  <wp:effectExtent l="0" t="0" r="0" b="0"/>
                  <wp:docPr id="37" name="Picture 3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hart&#10;&#10;Description automatically generated"/>
                          <pic:cNvPicPr/>
                        </pic:nvPicPr>
                        <pic:blipFill rotWithShape="1">
                          <a:blip r:embed="rId10">
                            <a:extLst>
                              <a:ext uri="{28A0092B-C50C-407E-A947-70E740481C1C}">
                                <a14:useLocalDpi xmlns:a14="http://schemas.microsoft.com/office/drawing/2010/main" val="0"/>
                              </a:ext>
                            </a:extLst>
                          </a:blip>
                          <a:srcRect t="15067"/>
                          <a:stretch/>
                        </pic:blipFill>
                        <pic:spPr bwMode="auto">
                          <a:xfrm>
                            <a:off x="0" y="0"/>
                            <a:ext cx="2928346" cy="1493811"/>
                          </a:xfrm>
                          <a:prstGeom prst="rect">
                            <a:avLst/>
                          </a:prstGeom>
                          <a:ln>
                            <a:noFill/>
                          </a:ln>
                          <a:extLst>
                            <a:ext uri="{53640926-AAD7-44D8-BBD7-CCE9431645EC}">
                              <a14:shadowObscured xmlns:a14="http://schemas.microsoft.com/office/drawing/2010/main"/>
                            </a:ext>
                          </a:extLst>
                        </pic:spPr>
                      </pic:pic>
                    </a:graphicData>
                  </a:graphic>
                </wp:inline>
              </w:drawing>
            </w:r>
          </w:p>
        </w:tc>
        <w:tc>
          <w:tcPr>
            <w:tcW w:w="4676" w:type="dxa"/>
            <w:gridSpan w:val="3"/>
          </w:tcPr>
          <w:p w14:paraId="25183D97" w14:textId="77777777" w:rsidR="001D3AF0" w:rsidRPr="00C37337" w:rsidRDefault="001D3AF0" w:rsidP="007B74C2">
            <w:pPr>
              <w:rPr>
                <w:rFonts w:asciiTheme="minorHAnsi" w:hAnsiTheme="minorHAnsi" w:cstheme="minorHAnsi"/>
              </w:rPr>
            </w:pPr>
            <w:r w:rsidRPr="00C37337">
              <w:rPr>
                <w:rFonts w:asciiTheme="minorHAnsi" w:hAnsiTheme="minorHAnsi" w:cstheme="minorHAnsi"/>
                <w:noProof/>
              </w:rPr>
              <w:drawing>
                <wp:inline distT="0" distB="0" distL="0" distR="0" wp14:anchorId="6DFCCB3D" wp14:editId="160DE3D1">
                  <wp:extent cx="2825790" cy="1467212"/>
                  <wp:effectExtent l="0" t="0" r="0" b="6350"/>
                  <wp:docPr id="30" name="Picture 3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 line chart&#10;&#10;Description automatically generated"/>
                          <pic:cNvPicPr/>
                        </pic:nvPicPr>
                        <pic:blipFill rotWithShape="1">
                          <a:blip r:embed="rId11">
                            <a:extLst>
                              <a:ext uri="{28A0092B-C50C-407E-A947-70E740481C1C}">
                                <a14:useLocalDpi xmlns:a14="http://schemas.microsoft.com/office/drawing/2010/main" val="0"/>
                              </a:ext>
                            </a:extLst>
                          </a:blip>
                          <a:srcRect t="13552"/>
                          <a:stretch/>
                        </pic:blipFill>
                        <pic:spPr bwMode="auto">
                          <a:xfrm>
                            <a:off x="0" y="0"/>
                            <a:ext cx="2848836" cy="1479178"/>
                          </a:xfrm>
                          <a:prstGeom prst="rect">
                            <a:avLst/>
                          </a:prstGeom>
                          <a:ln>
                            <a:noFill/>
                          </a:ln>
                          <a:extLst>
                            <a:ext uri="{53640926-AAD7-44D8-BBD7-CCE9431645EC}">
                              <a14:shadowObscured xmlns:a14="http://schemas.microsoft.com/office/drawing/2010/main"/>
                            </a:ext>
                          </a:extLst>
                        </pic:spPr>
                      </pic:pic>
                    </a:graphicData>
                  </a:graphic>
                </wp:inline>
              </w:drawing>
            </w:r>
          </w:p>
        </w:tc>
      </w:tr>
      <w:tr w:rsidR="001D3AF0" w:rsidRPr="00C37337" w14:paraId="08AE1CC1" w14:textId="77777777" w:rsidTr="001D3AF0">
        <w:tc>
          <w:tcPr>
            <w:tcW w:w="5189" w:type="dxa"/>
            <w:gridSpan w:val="3"/>
          </w:tcPr>
          <w:p w14:paraId="3DD3F36A" w14:textId="77777777" w:rsidR="001D3AF0" w:rsidRPr="00C37337" w:rsidRDefault="001D3AF0" w:rsidP="007B74C2">
            <w:pPr>
              <w:jc w:val="center"/>
              <w:rPr>
                <w:rFonts w:asciiTheme="minorHAnsi" w:hAnsiTheme="minorHAnsi" w:cstheme="minorHAnsi"/>
                <w:b/>
                <w:bCs/>
                <w:noProof/>
                <w:sz w:val="18"/>
                <w:szCs w:val="18"/>
              </w:rPr>
            </w:pPr>
            <w:r w:rsidRPr="00C37337">
              <w:rPr>
                <w:rFonts w:asciiTheme="minorHAnsi" w:hAnsiTheme="minorHAnsi" w:cstheme="minorHAnsi"/>
                <w:b/>
                <w:bCs/>
                <w:noProof/>
                <w:sz w:val="18"/>
                <w:szCs w:val="18"/>
              </w:rPr>
              <w:t>Tea, coffee and cocoa drinks</w:t>
            </w:r>
          </w:p>
        </w:tc>
        <w:tc>
          <w:tcPr>
            <w:tcW w:w="4161" w:type="dxa"/>
          </w:tcPr>
          <w:p w14:paraId="072DF21E" w14:textId="77777777" w:rsidR="001D3AF0" w:rsidRPr="00C37337" w:rsidRDefault="001D3AF0" w:rsidP="007B74C2">
            <w:pPr>
              <w:jc w:val="center"/>
              <w:rPr>
                <w:rFonts w:asciiTheme="minorHAnsi" w:hAnsiTheme="minorHAnsi" w:cstheme="minorHAnsi"/>
                <w:b/>
                <w:bCs/>
                <w:noProof/>
                <w:sz w:val="18"/>
                <w:szCs w:val="18"/>
              </w:rPr>
            </w:pPr>
          </w:p>
        </w:tc>
      </w:tr>
      <w:tr w:rsidR="001D3AF0" w:rsidRPr="00C37337" w14:paraId="7B5C5A7C" w14:textId="77777777" w:rsidTr="001D3AF0">
        <w:tc>
          <w:tcPr>
            <w:tcW w:w="4674" w:type="dxa"/>
          </w:tcPr>
          <w:p w14:paraId="1A91BFE7" w14:textId="77777777" w:rsidR="001D3AF0" w:rsidRPr="00C37337" w:rsidRDefault="001D3AF0" w:rsidP="007B74C2">
            <w:pPr>
              <w:rPr>
                <w:rFonts w:asciiTheme="minorHAnsi" w:hAnsiTheme="minorHAnsi" w:cstheme="minorHAnsi"/>
              </w:rPr>
            </w:pPr>
            <w:r w:rsidRPr="00C37337">
              <w:rPr>
                <w:rFonts w:asciiTheme="minorHAnsi" w:hAnsiTheme="minorHAnsi" w:cstheme="minorHAnsi"/>
                <w:noProof/>
              </w:rPr>
              <w:drawing>
                <wp:inline distT="0" distB="0" distL="0" distR="0" wp14:anchorId="2DE977C2" wp14:editId="70A4151B">
                  <wp:extent cx="2825791" cy="1446554"/>
                  <wp:effectExtent l="0" t="0" r="0" b="1270"/>
                  <wp:docPr id="31" name="Picture 3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hart&#10;&#10;Description automatically generated"/>
                          <pic:cNvPicPr/>
                        </pic:nvPicPr>
                        <pic:blipFill rotWithShape="1">
                          <a:blip r:embed="rId12">
                            <a:extLst>
                              <a:ext uri="{28A0092B-C50C-407E-A947-70E740481C1C}">
                                <a14:useLocalDpi xmlns:a14="http://schemas.microsoft.com/office/drawing/2010/main" val="0"/>
                              </a:ext>
                            </a:extLst>
                          </a:blip>
                          <a:srcRect t="14769"/>
                          <a:stretch/>
                        </pic:blipFill>
                        <pic:spPr bwMode="auto">
                          <a:xfrm>
                            <a:off x="0" y="0"/>
                            <a:ext cx="2846908" cy="1457364"/>
                          </a:xfrm>
                          <a:prstGeom prst="rect">
                            <a:avLst/>
                          </a:prstGeom>
                          <a:ln>
                            <a:noFill/>
                          </a:ln>
                          <a:extLst>
                            <a:ext uri="{53640926-AAD7-44D8-BBD7-CCE9431645EC}">
                              <a14:shadowObscured xmlns:a14="http://schemas.microsoft.com/office/drawing/2010/main"/>
                            </a:ext>
                          </a:extLst>
                        </pic:spPr>
                      </pic:pic>
                    </a:graphicData>
                  </a:graphic>
                </wp:inline>
              </w:drawing>
            </w:r>
          </w:p>
        </w:tc>
        <w:tc>
          <w:tcPr>
            <w:tcW w:w="4676" w:type="dxa"/>
            <w:gridSpan w:val="3"/>
          </w:tcPr>
          <w:p w14:paraId="647BC5B3" w14:textId="77777777" w:rsidR="001D3AF0" w:rsidRPr="00C37337" w:rsidRDefault="001D3AF0" w:rsidP="007B74C2">
            <w:pPr>
              <w:rPr>
                <w:rFonts w:asciiTheme="minorHAnsi" w:hAnsiTheme="minorHAnsi" w:cstheme="minorHAnsi"/>
              </w:rPr>
            </w:pPr>
          </w:p>
        </w:tc>
      </w:tr>
    </w:tbl>
    <w:p w14:paraId="1BC3AD6F" w14:textId="09BF476B" w:rsidR="001D3AF0" w:rsidRDefault="001D3AF0" w:rsidP="001D3AF0">
      <w:r w:rsidRPr="00C37337">
        <w:rPr>
          <w:rFonts w:asciiTheme="minorHAnsi" w:hAnsiTheme="minorHAnsi" w:cstheme="minorHAnsi"/>
          <w:b/>
          <w:bCs/>
        </w:rPr>
        <w:t xml:space="preserve">Figure </w:t>
      </w:r>
      <w:r>
        <w:rPr>
          <w:rFonts w:asciiTheme="minorHAnsi" w:hAnsiTheme="minorHAnsi" w:cstheme="minorHAnsi"/>
          <w:b/>
          <w:bCs/>
        </w:rPr>
        <w:t>S</w:t>
      </w:r>
      <w:r w:rsidR="00065321">
        <w:rPr>
          <w:rFonts w:asciiTheme="minorHAnsi" w:hAnsiTheme="minorHAnsi" w:cstheme="minorHAnsi"/>
          <w:b/>
          <w:bCs/>
        </w:rPr>
        <w:t>1</w:t>
      </w:r>
      <w:r w:rsidRPr="00C37337">
        <w:rPr>
          <w:rFonts w:asciiTheme="minorHAnsi" w:hAnsiTheme="minorHAnsi" w:cstheme="minorHAnsi"/>
          <w:b/>
          <w:bCs/>
        </w:rPr>
        <w:t>.</w:t>
      </w:r>
      <w:r w:rsidRPr="00C37337">
        <w:rPr>
          <w:rFonts w:asciiTheme="minorHAnsi" w:hAnsiTheme="minorHAnsi" w:cstheme="minorHAnsi"/>
        </w:rPr>
        <w:t xml:space="preserve"> Trajectories of past and predicted </w:t>
      </w:r>
      <w:r w:rsidRPr="00C37337">
        <w:rPr>
          <w:rFonts w:asciiTheme="minorHAnsi" w:hAnsiTheme="minorHAnsi" w:cstheme="minorHAnsi"/>
          <w:color w:val="000000"/>
          <w:shd w:val="clear" w:color="auto" w:fill="FFFFFF"/>
        </w:rPr>
        <w:t xml:space="preserve">business as usual (BAU) estimated </w:t>
      </w:r>
      <w:r w:rsidRPr="00C37337">
        <w:rPr>
          <w:rFonts w:asciiTheme="minorHAnsi" w:hAnsiTheme="minorHAnsi" w:cstheme="minorHAnsi"/>
        </w:rPr>
        <w:t xml:space="preserve">consumption </w:t>
      </w:r>
      <w:r w:rsidRPr="00C37337">
        <w:rPr>
          <w:rFonts w:asciiTheme="minorHAnsi" w:hAnsiTheme="minorHAnsi" w:cstheme="minorHAnsi"/>
          <w:color w:val="000000"/>
          <w:shd w:val="clear" w:color="auto" w:fill="FFFFFF"/>
        </w:rPr>
        <w:t xml:space="preserve">of selected foods </w:t>
      </w:r>
      <w:r>
        <w:rPr>
          <w:rFonts w:asciiTheme="minorHAnsi" w:hAnsiTheme="minorHAnsi" w:cstheme="minorHAnsi"/>
          <w:color w:val="000000"/>
          <w:shd w:val="clear" w:color="auto" w:fill="FFFFFF"/>
        </w:rPr>
        <w:t xml:space="preserve">and drinks </w:t>
      </w:r>
      <w:r w:rsidRPr="00C37337">
        <w:rPr>
          <w:rFonts w:asciiTheme="minorHAnsi" w:hAnsiTheme="minorHAnsi" w:cstheme="minorHAnsi"/>
          <w:color w:val="000000"/>
          <w:shd w:val="clear" w:color="auto" w:fill="FFFFFF"/>
        </w:rPr>
        <w:t>in the UK.</w:t>
      </w:r>
      <w:r w:rsidRPr="00C37337">
        <w:rPr>
          <w:rFonts w:asciiTheme="minorHAnsi" w:hAnsiTheme="minorHAnsi" w:cstheme="minorHAnsi"/>
        </w:rPr>
        <w:t xml:space="preserve"> X axis shows year and Y axis shows e</w:t>
      </w:r>
      <w:r w:rsidRPr="00C37337">
        <w:rPr>
          <w:rFonts w:asciiTheme="minorHAnsi" w:hAnsiTheme="minorHAnsi" w:cstheme="minorHAnsi"/>
          <w:color w:val="000000"/>
          <w:shd w:val="clear" w:color="auto" w:fill="FFFFFF"/>
        </w:rPr>
        <w:t xml:space="preserve">stimated consumption in grams per person per day. </w:t>
      </w:r>
      <w:r w:rsidRPr="00C37337">
        <w:rPr>
          <w:rFonts w:asciiTheme="minorHAnsi" w:hAnsiTheme="minorHAnsi" w:cstheme="minorHAnsi"/>
        </w:rPr>
        <w:t xml:space="preserve"> </w:t>
      </w:r>
    </w:p>
    <w:p w14:paraId="5769B5DF" w14:textId="464880B6" w:rsidR="001D3AF0" w:rsidRDefault="001D3AF0" w:rsidP="00B00F3A">
      <w:pPr>
        <w:spacing w:line="360" w:lineRule="auto"/>
        <w:rPr>
          <w:rFonts w:asciiTheme="minorHAnsi" w:hAnsiTheme="minorHAnsi" w:cstheme="minorHAnsi"/>
          <w:sz w:val="22"/>
          <w:szCs w:val="22"/>
        </w:rPr>
        <w:sectPr w:rsidR="001D3AF0" w:rsidSect="001D3AF0">
          <w:pgSz w:w="12240" w:h="15840"/>
          <w:pgMar w:top="1440" w:right="1440" w:bottom="1440" w:left="1440" w:header="709" w:footer="709" w:gutter="0"/>
          <w:cols w:space="708"/>
          <w:docGrid w:linePitch="360"/>
        </w:sectPr>
      </w:pPr>
    </w:p>
    <w:p w14:paraId="005BA8DC" w14:textId="0B63262C" w:rsidR="0092631A" w:rsidRDefault="0092631A" w:rsidP="00B00F3A">
      <w:pPr>
        <w:spacing w:line="360" w:lineRule="auto"/>
        <w:rPr>
          <w:rFonts w:asciiTheme="minorHAnsi" w:hAnsiTheme="minorHAnsi" w:cstheme="minorHAnsi"/>
          <w:sz w:val="22"/>
          <w:szCs w:val="22"/>
        </w:rPr>
      </w:pPr>
      <w:r>
        <w:rPr>
          <w:noProof/>
        </w:rPr>
        <w:lastRenderedPageBreak/>
        <w:drawing>
          <wp:inline distT="0" distB="0" distL="0" distR="0" wp14:anchorId="26AFD746" wp14:editId="1D3109D9">
            <wp:extent cx="5943600" cy="3250565"/>
            <wp:effectExtent l="0" t="0" r="12700" b="13335"/>
            <wp:docPr id="10" name="Chart 10">
              <a:extLst xmlns:a="http://schemas.openxmlformats.org/drawingml/2006/main">
                <a:ext uri="{FF2B5EF4-FFF2-40B4-BE49-F238E27FC236}">
                  <a16:creationId xmlns:a16="http://schemas.microsoft.com/office/drawing/2014/main" id="{4C28C723-22F1-1C4B-8BFB-D0606EC47B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B035F3" w14:textId="651326F1" w:rsidR="0092631A" w:rsidRPr="00D23BA4" w:rsidRDefault="0092631A" w:rsidP="0092631A">
      <w:pPr>
        <w:rPr>
          <w:rFonts w:asciiTheme="minorHAnsi" w:hAnsiTheme="minorHAnsi" w:cstheme="minorHAnsi"/>
          <w:color w:val="000000"/>
          <w:sz w:val="22"/>
          <w:szCs w:val="22"/>
          <w:shd w:val="clear" w:color="auto" w:fill="FFFFFF"/>
          <w:lang w:val="en-US"/>
        </w:rPr>
      </w:pPr>
      <w:r w:rsidRPr="00D23BA4">
        <w:rPr>
          <w:rFonts w:asciiTheme="minorHAnsi" w:hAnsiTheme="minorHAnsi" w:cstheme="minorHAnsi"/>
          <w:b/>
          <w:bCs/>
          <w:noProof/>
          <w:sz w:val="22"/>
          <w:szCs w:val="22"/>
        </w:rPr>
        <w:t xml:space="preserve">Figure </w:t>
      </w:r>
      <w:r w:rsidR="00065321">
        <w:rPr>
          <w:rFonts w:asciiTheme="minorHAnsi" w:hAnsiTheme="minorHAnsi" w:cstheme="minorHAnsi"/>
          <w:b/>
          <w:bCs/>
          <w:noProof/>
          <w:sz w:val="22"/>
          <w:szCs w:val="22"/>
        </w:rPr>
        <w:t>S2</w:t>
      </w:r>
      <w:r w:rsidRPr="00D23BA4">
        <w:rPr>
          <w:rFonts w:asciiTheme="minorHAnsi" w:hAnsiTheme="minorHAnsi" w:cstheme="minorHAnsi"/>
          <w:noProof/>
          <w:sz w:val="22"/>
          <w:szCs w:val="22"/>
        </w:rPr>
        <w:t xml:space="preserve">. </w:t>
      </w:r>
      <w:r w:rsidRPr="00D23BA4">
        <w:rPr>
          <w:rFonts w:asciiTheme="minorHAnsi" w:hAnsiTheme="minorHAnsi" w:cstheme="minorHAnsi"/>
          <w:color w:val="000000"/>
          <w:sz w:val="22"/>
          <w:szCs w:val="22"/>
          <w:shd w:val="clear" w:color="auto" w:fill="FFFFFF"/>
          <w:lang w:val="en-US"/>
        </w:rPr>
        <w:t>Effect of a 10% meat and dairy tax and a 10% subsidy on fruit and vegetable using different price elasticities</w:t>
      </w:r>
    </w:p>
    <w:p w14:paraId="45126652" w14:textId="77777777" w:rsidR="0092631A" w:rsidRPr="00D23BA4" w:rsidRDefault="0092631A" w:rsidP="0092631A">
      <w:pPr>
        <w:rPr>
          <w:rFonts w:asciiTheme="minorHAnsi" w:hAnsiTheme="minorHAnsi" w:cstheme="minorHAnsi"/>
          <w:color w:val="000000"/>
          <w:sz w:val="22"/>
          <w:szCs w:val="22"/>
          <w:shd w:val="clear" w:color="auto" w:fill="FFFFFF"/>
          <w:lang w:val="en-US"/>
        </w:rPr>
      </w:pPr>
    </w:p>
    <w:p w14:paraId="48020847" w14:textId="77777777" w:rsidR="007927B5" w:rsidRDefault="0092631A" w:rsidP="007927B5">
      <w:pPr>
        <w:rPr>
          <w:rFonts w:asciiTheme="minorHAnsi" w:hAnsiTheme="minorHAnsi" w:cstheme="minorHAnsi"/>
          <w:color w:val="000000"/>
          <w:sz w:val="22"/>
          <w:szCs w:val="22"/>
          <w:shd w:val="clear" w:color="auto" w:fill="FFFFFF"/>
        </w:rPr>
      </w:pPr>
      <w:r w:rsidRPr="00D23BA4">
        <w:rPr>
          <w:rFonts w:asciiTheme="minorHAnsi" w:hAnsiTheme="minorHAnsi" w:cstheme="minorHAnsi"/>
          <w:color w:val="000000"/>
          <w:sz w:val="22"/>
          <w:szCs w:val="22"/>
          <w:shd w:val="clear" w:color="auto" w:fill="FFFFFF"/>
        </w:rPr>
        <w:t>Levels 2 unconditional uncompensated models produced lower across food groups cross-elasticities compared to conditional uncompensated models as substitutions were more likely to be within food groups (</w:t>
      </w:r>
      <w:proofErr w:type="gramStart"/>
      <w:r w:rsidRPr="00D23BA4">
        <w:rPr>
          <w:rFonts w:asciiTheme="minorHAnsi" w:hAnsiTheme="minorHAnsi" w:cstheme="minorHAnsi"/>
          <w:color w:val="000000"/>
          <w:sz w:val="22"/>
          <w:szCs w:val="22"/>
          <w:shd w:val="clear" w:color="auto" w:fill="FFFFFF"/>
        </w:rPr>
        <w:t>i.e.</w:t>
      </w:r>
      <w:proofErr w:type="gramEnd"/>
      <w:r w:rsidRPr="00D23BA4">
        <w:rPr>
          <w:rFonts w:asciiTheme="minorHAnsi" w:hAnsiTheme="minorHAnsi" w:cstheme="minorHAnsi"/>
          <w:color w:val="000000"/>
          <w:sz w:val="22"/>
          <w:szCs w:val="22"/>
          <w:shd w:val="clear" w:color="auto" w:fill="FFFFFF"/>
        </w:rPr>
        <w:t xml:space="preserve"> substituting fresh vegetable with processed vegetable or expensive meats with cheaper ones</w:t>
      </w:r>
      <w:r w:rsidR="00C5494B">
        <w:rPr>
          <w:rFonts w:asciiTheme="minorHAnsi" w:hAnsiTheme="minorHAnsi" w:cstheme="minorHAnsi"/>
          <w:color w:val="000000"/>
          <w:sz w:val="22"/>
          <w:szCs w:val="22"/>
          <w:shd w:val="clear" w:color="auto" w:fill="FFFFFF"/>
        </w:rPr>
        <w:t>)</w:t>
      </w:r>
    </w:p>
    <w:p w14:paraId="733FAC8D" w14:textId="77777777" w:rsidR="00C5494B" w:rsidRDefault="00C5494B" w:rsidP="007927B5">
      <w:pPr>
        <w:rPr>
          <w:rFonts w:asciiTheme="minorHAnsi" w:hAnsiTheme="minorHAnsi" w:cstheme="minorHAnsi"/>
          <w:color w:val="000000"/>
          <w:sz w:val="22"/>
          <w:szCs w:val="22"/>
          <w:shd w:val="clear" w:color="auto" w:fill="FFFFFF"/>
        </w:rPr>
      </w:pPr>
    </w:p>
    <w:p w14:paraId="59F5F542" w14:textId="77777777" w:rsidR="00C5494B" w:rsidRDefault="00C5494B" w:rsidP="007927B5">
      <w:pPr>
        <w:rPr>
          <w:rFonts w:asciiTheme="minorHAnsi" w:hAnsiTheme="minorHAnsi" w:cstheme="minorHAnsi"/>
          <w:color w:val="000000"/>
          <w:sz w:val="22"/>
          <w:szCs w:val="22"/>
          <w:shd w:val="clear" w:color="auto" w:fill="FFFFFF"/>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C5494B" w:rsidRPr="00D23BA4" w14:paraId="7C3CA057" w14:textId="77777777" w:rsidTr="00974804">
        <w:tc>
          <w:tcPr>
            <w:tcW w:w="9360" w:type="dxa"/>
          </w:tcPr>
          <w:p w14:paraId="42561A52" w14:textId="77777777" w:rsidR="00C5494B" w:rsidRPr="00D23BA4" w:rsidRDefault="00C5494B" w:rsidP="00974804">
            <w:pPr>
              <w:pStyle w:val="ListParagraph"/>
              <w:numPr>
                <w:ilvl w:val="0"/>
                <w:numId w:val="2"/>
              </w:numPr>
              <w:rPr>
                <w:rFonts w:asciiTheme="minorHAnsi" w:hAnsiTheme="minorHAnsi" w:cstheme="minorHAnsi"/>
                <w:sz w:val="22"/>
                <w:szCs w:val="22"/>
              </w:rPr>
            </w:pPr>
            <w:r w:rsidRPr="00D23BA4">
              <w:rPr>
                <w:rFonts w:asciiTheme="minorHAnsi" w:hAnsiTheme="minorHAnsi" w:cstheme="minorHAnsi"/>
                <w:sz w:val="22"/>
                <w:szCs w:val="22"/>
              </w:rPr>
              <w:t xml:space="preserve">Food intake in 2019 </w:t>
            </w:r>
          </w:p>
        </w:tc>
      </w:tr>
      <w:tr w:rsidR="00C5494B" w:rsidRPr="00D23BA4" w14:paraId="7F79F2E4" w14:textId="77777777" w:rsidTr="00974804">
        <w:tc>
          <w:tcPr>
            <w:tcW w:w="9360" w:type="dxa"/>
          </w:tcPr>
          <w:p w14:paraId="3CE02F0E" w14:textId="77777777" w:rsidR="00C5494B" w:rsidRPr="00D23BA4" w:rsidRDefault="00C5494B" w:rsidP="00974804">
            <w:pPr>
              <w:rPr>
                <w:rFonts w:asciiTheme="minorHAnsi" w:hAnsiTheme="minorHAnsi" w:cstheme="minorHAnsi"/>
                <w:sz w:val="22"/>
                <w:szCs w:val="22"/>
              </w:rPr>
            </w:pPr>
            <w:r w:rsidRPr="00D23BA4">
              <w:rPr>
                <w:rFonts w:asciiTheme="minorHAnsi" w:hAnsiTheme="minorHAnsi" w:cstheme="minorHAnsi"/>
                <w:noProof/>
                <w:sz w:val="22"/>
                <w:szCs w:val="22"/>
              </w:rPr>
              <w:drawing>
                <wp:inline distT="0" distB="0" distL="0" distR="0" wp14:anchorId="68B93A60" wp14:editId="250175D4">
                  <wp:extent cx="5854700" cy="2882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54700" cy="2882900"/>
                          </a:xfrm>
                          <a:prstGeom prst="rect">
                            <a:avLst/>
                          </a:prstGeom>
                        </pic:spPr>
                      </pic:pic>
                    </a:graphicData>
                  </a:graphic>
                </wp:inline>
              </w:drawing>
            </w:r>
            <w:r w:rsidRPr="00D23BA4">
              <w:rPr>
                <w:rFonts w:asciiTheme="minorHAnsi" w:hAnsiTheme="minorHAnsi" w:cstheme="minorHAnsi"/>
                <w:noProof/>
                <w:sz w:val="22"/>
                <w:szCs w:val="22"/>
              </w:rPr>
              <w:t xml:space="preserve"> </w:t>
            </w:r>
          </w:p>
        </w:tc>
      </w:tr>
      <w:tr w:rsidR="00C5494B" w:rsidRPr="00D23BA4" w14:paraId="25F91CBB" w14:textId="77777777" w:rsidTr="00974804">
        <w:tc>
          <w:tcPr>
            <w:tcW w:w="9360" w:type="dxa"/>
          </w:tcPr>
          <w:p w14:paraId="0468079F" w14:textId="77777777" w:rsidR="00C5494B" w:rsidRPr="00D23BA4" w:rsidRDefault="00C5494B" w:rsidP="00974804">
            <w:pPr>
              <w:pStyle w:val="ListParagraph"/>
              <w:numPr>
                <w:ilvl w:val="0"/>
                <w:numId w:val="2"/>
              </w:numPr>
              <w:rPr>
                <w:rFonts w:asciiTheme="minorHAnsi" w:hAnsiTheme="minorHAnsi" w:cstheme="minorHAnsi"/>
                <w:noProof/>
                <w:sz w:val="22"/>
                <w:szCs w:val="22"/>
              </w:rPr>
            </w:pPr>
            <w:r w:rsidRPr="00D23BA4">
              <w:rPr>
                <w:rFonts w:asciiTheme="minorHAnsi" w:hAnsiTheme="minorHAnsi" w:cstheme="minorHAnsi"/>
                <w:sz w:val="22"/>
                <w:szCs w:val="22"/>
              </w:rPr>
              <w:t xml:space="preserve">Predicted changes in food intake between 2019 – 2030 </w:t>
            </w:r>
          </w:p>
        </w:tc>
      </w:tr>
      <w:tr w:rsidR="00C5494B" w:rsidRPr="00D23BA4" w14:paraId="23DFD077" w14:textId="77777777" w:rsidTr="00974804">
        <w:tc>
          <w:tcPr>
            <w:tcW w:w="9360" w:type="dxa"/>
          </w:tcPr>
          <w:p w14:paraId="60CFEDBA" w14:textId="77777777" w:rsidR="00C5494B" w:rsidRPr="00D23BA4" w:rsidRDefault="00C5494B" w:rsidP="00974804">
            <w:pPr>
              <w:rPr>
                <w:rFonts w:asciiTheme="minorHAnsi" w:hAnsiTheme="minorHAnsi" w:cstheme="minorHAnsi"/>
                <w:sz w:val="22"/>
                <w:szCs w:val="22"/>
              </w:rPr>
            </w:pPr>
            <w:r w:rsidRPr="00D23BA4">
              <w:rPr>
                <w:rFonts w:asciiTheme="minorHAnsi" w:hAnsiTheme="minorHAnsi" w:cstheme="minorHAnsi"/>
                <w:noProof/>
                <w:sz w:val="22"/>
                <w:szCs w:val="22"/>
              </w:rPr>
              <w:lastRenderedPageBreak/>
              <w:drawing>
                <wp:inline distT="0" distB="0" distL="0" distR="0" wp14:anchorId="441210A5" wp14:editId="0415607D">
                  <wp:extent cx="5854700" cy="293798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84999" cy="2953188"/>
                          </a:xfrm>
                          <a:prstGeom prst="rect">
                            <a:avLst/>
                          </a:prstGeom>
                          <a:ln>
                            <a:noFill/>
                          </a:ln>
                        </pic:spPr>
                      </pic:pic>
                    </a:graphicData>
                  </a:graphic>
                </wp:inline>
              </w:drawing>
            </w:r>
          </w:p>
        </w:tc>
      </w:tr>
    </w:tbl>
    <w:p w14:paraId="5C4D1B2D" w14:textId="18B97C37" w:rsidR="00C5494B" w:rsidRPr="00D23BA4" w:rsidRDefault="00C5494B" w:rsidP="00C5494B">
      <w:pPr>
        <w:rPr>
          <w:rFonts w:asciiTheme="minorHAnsi" w:hAnsiTheme="minorHAnsi" w:cstheme="minorHAnsi"/>
          <w:b/>
          <w:bCs/>
          <w:sz w:val="22"/>
          <w:szCs w:val="22"/>
        </w:rPr>
      </w:pPr>
      <w:r w:rsidRPr="00D23BA4">
        <w:rPr>
          <w:rFonts w:asciiTheme="minorHAnsi" w:hAnsiTheme="minorHAnsi" w:cstheme="minorHAnsi"/>
          <w:b/>
          <w:bCs/>
          <w:sz w:val="22"/>
          <w:szCs w:val="22"/>
        </w:rPr>
        <w:t xml:space="preserve">Figure </w:t>
      </w:r>
      <w:r w:rsidR="00065321">
        <w:rPr>
          <w:rFonts w:asciiTheme="minorHAnsi" w:hAnsiTheme="minorHAnsi" w:cstheme="minorHAnsi"/>
          <w:b/>
          <w:bCs/>
          <w:sz w:val="22"/>
          <w:szCs w:val="22"/>
        </w:rPr>
        <w:t>S3</w:t>
      </w:r>
      <w:r w:rsidRPr="00D23BA4">
        <w:rPr>
          <w:rFonts w:asciiTheme="minorHAnsi" w:hAnsiTheme="minorHAnsi" w:cstheme="minorHAnsi"/>
          <w:b/>
          <w:bCs/>
          <w:sz w:val="22"/>
          <w:szCs w:val="22"/>
        </w:rPr>
        <w:t xml:space="preserve">. </w:t>
      </w:r>
      <w:r w:rsidRPr="00D23BA4">
        <w:rPr>
          <w:rFonts w:asciiTheme="minorHAnsi" w:hAnsiTheme="minorHAnsi" w:cstheme="minorHAnsi"/>
          <w:sz w:val="22"/>
          <w:szCs w:val="22"/>
        </w:rPr>
        <w:t>Baseline and predicted changes in food intake among low income and the whole sample in the Family Foods survey</w:t>
      </w:r>
    </w:p>
    <w:p w14:paraId="0E3DCA86" w14:textId="6CCB9A93" w:rsidR="00C5494B" w:rsidRPr="00D23BA4" w:rsidRDefault="00C5494B" w:rsidP="007927B5">
      <w:pPr>
        <w:rPr>
          <w:rFonts w:asciiTheme="minorHAnsi" w:hAnsiTheme="minorHAnsi" w:cstheme="minorHAnsi"/>
          <w:color w:val="000000"/>
          <w:sz w:val="22"/>
          <w:szCs w:val="22"/>
          <w:shd w:val="clear" w:color="auto" w:fill="FFFFFF"/>
          <w:lang w:val="en-US"/>
        </w:rPr>
        <w:sectPr w:rsidR="00C5494B" w:rsidRPr="00D23BA4" w:rsidSect="0092631A">
          <w:pgSz w:w="12240" w:h="15840"/>
          <w:pgMar w:top="1440" w:right="1440" w:bottom="1440" w:left="1440" w:header="709" w:footer="709" w:gutter="0"/>
          <w:cols w:space="708"/>
          <w:docGrid w:linePitch="360"/>
        </w:sectPr>
      </w:pPr>
    </w:p>
    <w:p w14:paraId="539780CF" w14:textId="77777777" w:rsidR="007927B5" w:rsidRPr="00B00F3A" w:rsidRDefault="007927B5" w:rsidP="00B00F3A">
      <w:pPr>
        <w:spacing w:line="360" w:lineRule="auto"/>
        <w:rPr>
          <w:rFonts w:asciiTheme="minorHAnsi" w:hAnsiTheme="minorHAnsi" w:cstheme="minorHAnsi"/>
          <w:sz w:val="22"/>
          <w:szCs w:val="22"/>
        </w:rPr>
      </w:pPr>
    </w:p>
    <w:sectPr w:rsidR="007927B5" w:rsidRPr="00B00F3A" w:rsidSect="0092631A">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695F"/>
    <w:multiLevelType w:val="hybridMultilevel"/>
    <w:tmpl w:val="4AD64F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3C029C"/>
    <w:multiLevelType w:val="hybridMultilevel"/>
    <w:tmpl w:val="FDD0D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089675">
    <w:abstractNumId w:val="1"/>
  </w:num>
  <w:num w:numId="2" w16cid:durableId="191466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20"/>
    <w:rsid w:val="0000726F"/>
    <w:rsid w:val="000565FD"/>
    <w:rsid w:val="00065321"/>
    <w:rsid w:val="000F4D3F"/>
    <w:rsid w:val="001D3AF0"/>
    <w:rsid w:val="00232104"/>
    <w:rsid w:val="00532D13"/>
    <w:rsid w:val="005A48D5"/>
    <w:rsid w:val="0062142D"/>
    <w:rsid w:val="00677343"/>
    <w:rsid w:val="006B193E"/>
    <w:rsid w:val="006D4E91"/>
    <w:rsid w:val="0070242C"/>
    <w:rsid w:val="00721921"/>
    <w:rsid w:val="00753CDB"/>
    <w:rsid w:val="007927B5"/>
    <w:rsid w:val="00804F2B"/>
    <w:rsid w:val="0082160E"/>
    <w:rsid w:val="008B27A1"/>
    <w:rsid w:val="0092631A"/>
    <w:rsid w:val="00931781"/>
    <w:rsid w:val="00990302"/>
    <w:rsid w:val="009E2B29"/>
    <w:rsid w:val="009F62D5"/>
    <w:rsid w:val="00A73C68"/>
    <w:rsid w:val="00B00F3A"/>
    <w:rsid w:val="00B6276A"/>
    <w:rsid w:val="00B84320"/>
    <w:rsid w:val="00C5494B"/>
    <w:rsid w:val="00CE5915"/>
    <w:rsid w:val="00D23BA4"/>
    <w:rsid w:val="00D74F26"/>
    <w:rsid w:val="00D9426B"/>
    <w:rsid w:val="00DC1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7E8B96"/>
  <w15:chartTrackingRefBased/>
  <w15:docId w15:val="{C21AF174-75D7-1249-8F76-9E539076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32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4320"/>
    <w:rPr>
      <w:sz w:val="16"/>
      <w:szCs w:val="16"/>
    </w:rPr>
  </w:style>
  <w:style w:type="paragraph" w:styleId="CommentText">
    <w:name w:val="annotation text"/>
    <w:basedOn w:val="Normal"/>
    <w:link w:val="CommentTextChar"/>
    <w:uiPriority w:val="99"/>
    <w:semiHidden/>
    <w:unhideWhenUsed/>
    <w:rsid w:val="00B84320"/>
    <w:rPr>
      <w:sz w:val="20"/>
      <w:szCs w:val="20"/>
    </w:rPr>
  </w:style>
  <w:style w:type="character" w:customStyle="1" w:styleId="CommentTextChar">
    <w:name w:val="Comment Text Char"/>
    <w:basedOn w:val="DefaultParagraphFont"/>
    <w:link w:val="CommentText"/>
    <w:uiPriority w:val="99"/>
    <w:semiHidden/>
    <w:rsid w:val="00B84320"/>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0F4D3F"/>
    <w:pPr>
      <w:ind w:left="720"/>
      <w:contextualSpacing/>
    </w:pPr>
  </w:style>
  <w:style w:type="character" w:styleId="Hyperlink">
    <w:name w:val="Hyperlink"/>
    <w:basedOn w:val="DefaultParagraphFont"/>
    <w:uiPriority w:val="99"/>
    <w:unhideWhenUsed/>
    <w:rsid w:val="000F4D3F"/>
    <w:rPr>
      <w:color w:val="0000FF"/>
      <w:u w:val="single"/>
    </w:rPr>
  </w:style>
  <w:style w:type="paragraph" w:styleId="NormalWeb">
    <w:name w:val="Normal (Web)"/>
    <w:basedOn w:val="Normal"/>
    <w:uiPriority w:val="99"/>
    <w:unhideWhenUsed/>
    <w:rsid w:val="000F4D3F"/>
    <w:pPr>
      <w:spacing w:before="100" w:beforeAutospacing="1" w:after="100" w:afterAutospacing="1"/>
    </w:pPr>
  </w:style>
  <w:style w:type="table" w:styleId="TableGrid">
    <w:name w:val="Table Grid"/>
    <w:basedOn w:val="TableNormal"/>
    <w:uiPriority w:val="39"/>
    <w:rsid w:val="00792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s://ideas.repec.org/s/eee/jfpoli.html"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ood.gov.uk/sites/default/files/media/document/food-and-you-wave-5-secondary-analysis-current-food-landscape.pdf" TargetMode="External"/><Relationship Id="rId11" Type="http://schemas.openxmlformats.org/officeDocument/2006/relationships/image" Target="media/image4.png"/><Relationship Id="rId5" Type="http://schemas.openxmlformats.org/officeDocument/2006/relationships/hyperlink" Target="https://www.gov.uk/government/publications/food-and-drink-elasticities" TargetMode="External"/><Relationship Id="rId15" Type="http://schemas.openxmlformats.org/officeDocument/2006/relationships/image" Target="media/image7.emf"/><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s>
</file>

<file path=word/charts/_rels/chart1.xml.rels><?xml version="1.0" encoding="UTF-8" standalone="yes"?>
<Relationships xmlns="http://schemas.openxmlformats.org/package/2006/relationships"><Relationship Id="rId3" Type="http://schemas.openxmlformats.org/officeDocument/2006/relationships/oleObject" Target="file:////Users\silvia\Desktop\LSHTM\Paper\Tax_scenario_pape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 change in demand of foods in 2030 compared to BAU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Compariosn!$A$39</c:f>
              <c:strCache>
                <c:ptCount val="1"/>
                <c:pt idx="0">
                  <c:v>10% Unconditional uncompensated Level 2 All</c:v>
                </c:pt>
              </c:strCache>
            </c:strRef>
          </c:tx>
          <c:spPr>
            <a:solidFill>
              <a:schemeClr val="accent1"/>
            </a:solidFill>
            <a:ln>
              <a:noFill/>
            </a:ln>
            <a:effectLst/>
          </c:spPr>
          <c:invertIfNegative val="0"/>
          <c:cat>
            <c:strRef>
              <c:f>Compariosn!$B$38:$M$38</c:f>
              <c:strCache>
                <c:ptCount val="12"/>
                <c:pt idx="0">
                  <c:v>Fruit</c:v>
                </c:pt>
                <c:pt idx="1">
                  <c:v>Vegetables</c:v>
                </c:pt>
                <c:pt idx="2">
                  <c:v>Pulses</c:v>
                </c:pt>
                <c:pt idx="3">
                  <c:v>Nuts and seeds</c:v>
                </c:pt>
                <c:pt idx="4">
                  <c:v>Dairy</c:v>
                </c:pt>
                <c:pt idx="5">
                  <c:v>Beef</c:v>
                </c:pt>
                <c:pt idx="6">
                  <c:v>Lamb</c:v>
                </c:pt>
                <c:pt idx="7">
                  <c:v>Pork</c:v>
                </c:pt>
                <c:pt idx="8">
                  <c:v>Poultry</c:v>
                </c:pt>
                <c:pt idx="9">
                  <c:v>Eggs</c:v>
                </c:pt>
                <c:pt idx="10">
                  <c:v>Fish</c:v>
                </c:pt>
                <c:pt idx="11">
                  <c:v>Alcoholic drinks</c:v>
                </c:pt>
              </c:strCache>
            </c:strRef>
          </c:cat>
          <c:val>
            <c:numRef>
              <c:f>Compariosn!$B$39:$M$39</c:f>
              <c:numCache>
                <c:formatCode>0.0</c:formatCode>
                <c:ptCount val="12"/>
                <c:pt idx="0">
                  <c:v>9.8911571345410678</c:v>
                </c:pt>
                <c:pt idx="1">
                  <c:v>9.0604745778419975</c:v>
                </c:pt>
                <c:pt idx="2">
                  <c:v>-0.124725790110194</c:v>
                </c:pt>
                <c:pt idx="3">
                  <c:v>0.30702687791816635</c:v>
                </c:pt>
                <c:pt idx="4">
                  <c:v>-8.0389829196014642</c:v>
                </c:pt>
                <c:pt idx="5">
                  <c:v>-7.5530430540307103</c:v>
                </c:pt>
                <c:pt idx="6">
                  <c:v>-5.4379304353232127</c:v>
                </c:pt>
                <c:pt idx="7">
                  <c:v>-7.4753081042833704</c:v>
                </c:pt>
                <c:pt idx="8">
                  <c:v>-9.719065778869675</c:v>
                </c:pt>
                <c:pt idx="9">
                  <c:v>-5.4221721524595388E-2</c:v>
                </c:pt>
                <c:pt idx="10">
                  <c:v>-2.5549092960705726E-2</c:v>
                </c:pt>
                <c:pt idx="11">
                  <c:v>2.1308732300577785E-2</c:v>
                </c:pt>
              </c:numCache>
            </c:numRef>
          </c:val>
          <c:extLst>
            <c:ext xmlns:c16="http://schemas.microsoft.com/office/drawing/2014/chart" uri="{C3380CC4-5D6E-409C-BE32-E72D297353CC}">
              <c16:uniqueId val="{00000000-592F-A649-96F0-5666DB9D0D21}"/>
            </c:ext>
          </c:extLst>
        </c:ser>
        <c:ser>
          <c:idx val="1"/>
          <c:order val="1"/>
          <c:tx>
            <c:strRef>
              <c:f>Compariosn!$A$40</c:f>
              <c:strCache>
                <c:ptCount val="1"/>
                <c:pt idx="0">
                  <c:v>10% Conditional uncompensated Level 1 All</c:v>
                </c:pt>
              </c:strCache>
            </c:strRef>
          </c:tx>
          <c:spPr>
            <a:solidFill>
              <a:schemeClr val="accent2"/>
            </a:solidFill>
            <a:ln>
              <a:noFill/>
            </a:ln>
            <a:effectLst/>
          </c:spPr>
          <c:invertIfNegative val="0"/>
          <c:cat>
            <c:strRef>
              <c:f>Compariosn!$B$38:$M$38</c:f>
              <c:strCache>
                <c:ptCount val="12"/>
                <c:pt idx="0">
                  <c:v>Fruit</c:v>
                </c:pt>
                <c:pt idx="1">
                  <c:v>Vegetables</c:v>
                </c:pt>
                <c:pt idx="2">
                  <c:v>Pulses</c:v>
                </c:pt>
                <c:pt idx="3">
                  <c:v>Nuts and seeds</c:v>
                </c:pt>
                <c:pt idx="4">
                  <c:v>Dairy</c:v>
                </c:pt>
                <c:pt idx="5">
                  <c:v>Beef</c:v>
                </c:pt>
                <c:pt idx="6">
                  <c:v>Lamb</c:v>
                </c:pt>
                <c:pt idx="7">
                  <c:v>Pork</c:v>
                </c:pt>
                <c:pt idx="8">
                  <c:v>Poultry</c:v>
                </c:pt>
                <c:pt idx="9">
                  <c:v>Eggs</c:v>
                </c:pt>
                <c:pt idx="10">
                  <c:v>Fish</c:v>
                </c:pt>
                <c:pt idx="11">
                  <c:v>Alcoholic drinks</c:v>
                </c:pt>
              </c:strCache>
            </c:strRef>
          </c:cat>
          <c:val>
            <c:numRef>
              <c:f>Compariosn!$B$40:$M$40</c:f>
              <c:numCache>
                <c:formatCode>0.0</c:formatCode>
                <c:ptCount val="12"/>
                <c:pt idx="0">
                  <c:v>4.2999999999999989</c:v>
                </c:pt>
                <c:pt idx="1">
                  <c:v>5.48</c:v>
                </c:pt>
                <c:pt idx="2">
                  <c:v>5.4799999999999978</c:v>
                </c:pt>
                <c:pt idx="3">
                  <c:v>4.3000000000000043</c:v>
                </c:pt>
                <c:pt idx="4">
                  <c:v>-3.9600000000000004</c:v>
                </c:pt>
                <c:pt idx="5">
                  <c:v>-8.7800000000000029</c:v>
                </c:pt>
                <c:pt idx="6">
                  <c:v>-8.7799999999999994</c:v>
                </c:pt>
                <c:pt idx="7">
                  <c:v>-8.7800000000000047</c:v>
                </c:pt>
                <c:pt idx="8">
                  <c:v>-8.7800000000000029</c:v>
                </c:pt>
                <c:pt idx="9">
                  <c:v>-3.9599999999999982</c:v>
                </c:pt>
                <c:pt idx="10">
                  <c:v>-0.66999999999999893</c:v>
                </c:pt>
                <c:pt idx="11">
                  <c:v>2.5800000000000041</c:v>
                </c:pt>
              </c:numCache>
            </c:numRef>
          </c:val>
          <c:extLst>
            <c:ext xmlns:c16="http://schemas.microsoft.com/office/drawing/2014/chart" uri="{C3380CC4-5D6E-409C-BE32-E72D297353CC}">
              <c16:uniqueId val="{00000001-592F-A649-96F0-5666DB9D0D21}"/>
            </c:ext>
          </c:extLst>
        </c:ser>
        <c:ser>
          <c:idx val="2"/>
          <c:order val="2"/>
          <c:tx>
            <c:strRef>
              <c:f>Compariosn!$A$41</c:f>
              <c:strCache>
                <c:ptCount val="1"/>
                <c:pt idx="0">
                  <c:v>10% Conditional uncompensated Level 1 Low Income</c:v>
                </c:pt>
              </c:strCache>
            </c:strRef>
          </c:tx>
          <c:spPr>
            <a:solidFill>
              <a:schemeClr val="accent3"/>
            </a:solidFill>
            <a:ln>
              <a:noFill/>
            </a:ln>
            <a:effectLst/>
          </c:spPr>
          <c:invertIfNegative val="0"/>
          <c:cat>
            <c:strRef>
              <c:f>Compariosn!$B$38:$M$38</c:f>
              <c:strCache>
                <c:ptCount val="12"/>
                <c:pt idx="0">
                  <c:v>Fruit</c:v>
                </c:pt>
                <c:pt idx="1">
                  <c:v>Vegetables</c:v>
                </c:pt>
                <c:pt idx="2">
                  <c:v>Pulses</c:v>
                </c:pt>
                <c:pt idx="3">
                  <c:v>Nuts and seeds</c:v>
                </c:pt>
                <c:pt idx="4">
                  <c:v>Dairy</c:v>
                </c:pt>
                <c:pt idx="5">
                  <c:v>Beef</c:v>
                </c:pt>
                <c:pt idx="6">
                  <c:v>Lamb</c:v>
                </c:pt>
                <c:pt idx="7">
                  <c:v>Pork</c:v>
                </c:pt>
                <c:pt idx="8">
                  <c:v>Poultry</c:v>
                </c:pt>
                <c:pt idx="9">
                  <c:v>Eggs</c:v>
                </c:pt>
                <c:pt idx="10">
                  <c:v>Fish</c:v>
                </c:pt>
                <c:pt idx="11">
                  <c:v>Alcoholic drinks</c:v>
                </c:pt>
              </c:strCache>
            </c:strRef>
          </c:cat>
          <c:val>
            <c:numRef>
              <c:f>Compariosn!$B$41:$M$41</c:f>
              <c:numCache>
                <c:formatCode>General</c:formatCode>
                <c:ptCount val="12"/>
                <c:pt idx="0">
                  <c:v>5.8599999999999968</c:v>
                </c:pt>
                <c:pt idx="1">
                  <c:v>5.1999999999999966</c:v>
                </c:pt>
                <c:pt idx="2">
                  <c:v>5.2</c:v>
                </c:pt>
                <c:pt idx="3">
                  <c:v>5.8599999999999994</c:v>
                </c:pt>
                <c:pt idx="4">
                  <c:v>-6.3999999999999977</c:v>
                </c:pt>
                <c:pt idx="5">
                  <c:v>-8.1699999999999946</c:v>
                </c:pt>
                <c:pt idx="6">
                  <c:v>-8.1700000000000088</c:v>
                </c:pt>
                <c:pt idx="7">
                  <c:v>-8.1699999999999946</c:v>
                </c:pt>
                <c:pt idx="8">
                  <c:v>-8.1699999999999946</c:v>
                </c:pt>
                <c:pt idx="9">
                  <c:v>-6.4000000000000057</c:v>
                </c:pt>
                <c:pt idx="10">
                  <c:v>-4.3300000000000036</c:v>
                </c:pt>
                <c:pt idx="11">
                  <c:v>7.9699999999999935</c:v>
                </c:pt>
              </c:numCache>
            </c:numRef>
          </c:val>
          <c:extLst>
            <c:ext xmlns:c16="http://schemas.microsoft.com/office/drawing/2014/chart" uri="{C3380CC4-5D6E-409C-BE32-E72D297353CC}">
              <c16:uniqueId val="{00000002-592F-A649-96F0-5666DB9D0D21}"/>
            </c:ext>
          </c:extLst>
        </c:ser>
        <c:dLbls>
          <c:showLegendKey val="0"/>
          <c:showVal val="0"/>
          <c:showCatName val="0"/>
          <c:showSerName val="0"/>
          <c:showPercent val="0"/>
          <c:showBubbleSize val="0"/>
        </c:dLbls>
        <c:gapWidth val="219"/>
        <c:overlap val="-27"/>
        <c:axId val="1806995455"/>
        <c:axId val="1807552447"/>
      </c:barChart>
      <c:catAx>
        <c:axId val="1806995455"/>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7552447"/>
        <c:crosses val="autoZero"/>
        <c:auto val="1"/>
        <c:lblAlgn val="ctr"/>
        <c:lblOffset val="50"/>
        <c:noMultiLvlLbl val="0"/>
      </c:catAx>
      <c:valAx>
        <c:axId val="1807552447"/>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6995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Pastorino</dc:creator>
  <cp:keywords/>
  <dc:description/>
  <cp:lastModifiedBy>Silvia  Pastorino</cp:lastModifiedBy>
  <cp:revision>6</cp:revision>
  <dcterms:created xsi:type="dcterms:W3CDTF">2022-09-21T13:16:00Z</dcterms:created>
  <dcterms:modified xsi:type="dcterms:W3CDTF">2022-11-22T13:02:00Z</dcterms:modified>
</cp:coreProperties>
</file>