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D9E" w:rsidRDefault="007E01F0" w:rsidP="008F517A">
      <w:pPr>
        <w:pStyle w:val="1"/>
        <w:ind w:firstLine="643"/>
      </w:pPr>
      <w:r>
        <w:t>Supp</w:t>
      </w:r>
      <w:r w:rsidR="00535F05">
        <w:rPr>
          <w:rFonts w:hint="eastAsia"/>
        </w:rPr>
        <w:t>lementary</w:t>
      </w:r>
      <w:r>
        <w:rPr>
          <w:rFonts w:hint="eastAsia"/>
        </w:rPr>
        <w:t xml:space="preserve"> I</w:t>
      </w:r>
      <w:r w:rsidR="00402D9E">
        <w:rPr>
          <w:rFonts w:hint="eastAsia"/>
        </w:rPr>
        <w:t>nformation</w:t>
      </w:r>
    </w:p>
    <w:p w:rsidR="00A3420E" w:rsidRDefault="000D1893" w:rsidP="00D95303">
      <w:pPr>
        <w:pStyle w:val="aa"/>
      </w:pPr>
      <w:r w:rsidRPr="00D14D38">
        <w:t>T</w:t>
      </w:r>
      <w:r w:rsidRPr="00D14D38">
        <w:rPr>
          <w:rFonts w:hint="eastAsia"/>
        </w:rPr>
        <w:t xml:space="preserve">he </w:t>
      </w:r>
      <w:r>
        <w:rPr>
          <w:rFonts w:hint="eastAsia"/>
        </w:rPr>
        <w:t>internal</w:t>
      </w:r>
      <w:r w:rsidRPr="00D14D38">
        <w:rPr>
          <w:rFonts w:hint="eastAsia"/>
        </w:rPr>
        <w:t xml:space="preserve"> buckling </w:t>
      </w:r>
      <w:r>
        <w:rPr>
          <w:rFonts w:hint="eastAsia"/>
        </w:rPr>
        <w:t xml:space="preserve">behavior induced by growth </w:t>
      </w:r>
      <w:bookmarkStart w:id="0" w:name="OLE_LINK1"/>
      <w:bookmarkStart w:id="1" w:name="OLE_LINK2"/>
      <w:r w:rsidR="00ED420D">
        <w:rPr>
          <w:rFonts w:hint="eastAsia"/>
        </w:rPr>
        <w:t>self-</w:t>
      </w:r>
      <w:r>
        <w:rPr>
          <w:rFonts w:hint="eastAsia"/>
        </w:rPr>
        <w:t>restriction</w:t>
      </w:r>
      <w:bookmarkEnd w:id="0"/>
      <w:bookmarkEnd w:id="1"/>
      <w:r w:rsidR="00ED420D">
        <w:rPr>
          <w:rFonts w:hint="eastAsia"/>
        </w:rPr>
        <w:t xml:space="preserve"> in vertical</w:t>
      </w:r>
      <w:r>
        <w:rPr>
          <w:rFonts w:hint="eastAsia"/>
        </w:rPr>
        <w:t xml:space="preserve"> multi-walled carbon nanotube arrays</w:t>
      </w:r>
    </w:p>
    <w:p w:rsidR="005F7A80" w:rsidRDefault="005F7A80" w:rsidP="00CD741D">
      <w:pPr>
        <w:pStyle w:val="Auther"/>
      </w:pPr>
      <w:r>
        <w:rPr>
          <w:rFonts w:hint="eastAsia"/>
        </w:rPr>
        <w:t>Quan Zhang, Guo-an Cheng</w:t>
      </w:r>
      <w:r>
        <w:rPr>
          <w:rFonts w:ascii="宋体" w:eastAsia="宋体" w:hAnsi="宋体" w:hint="eastAsia"/>
          <w:vertAlign w:val="superscript"/>
        </w:rPr>
        <w:t>＊</w:t>
      </w:r>
      <w:r>
        <w:rPr>
          <w:rFonts w:hint="eastAsia"/>
        </w:rPr>
        <w:t xml:space="preserve">, </w:t>
      </w:r>
      <w:r w:rsidR="00964696">
        <w:rPr>
          <w:rFonts w:hint="eastAsia"/>
        </w:rPr>
        <w:t>Rui-ting Zheng</w:t>
      </w:r>
    </w:p>
    <w:p w:rsidR="005F7A80" w:rsidRDefault="005F7A80" w:rsidP="00CD741D">
      <w:pPr>
        <w:pStyle w:val="Autheraddress"/>
      </w:pPr>
      <w:r>
        <w:rPr>
          <w:rFonts w:hint="eastAsia"/>
        </w:rPr>
        <w:t>Key Laboratory of Beam Technology and Material Modification of the Ministry of Education, College of Nuclear Science and Technology, Beijing Normal University, Beijing 100875, China</w:t>
      </w:r>
    </w:p>
    <w:p w:rsidR="00CD741D" w:rsidRDefault="00CD741D" w:rsidP="00CD741D">
      <w:pPr>
        <w:ind w:firstLineChars="0" w:firstLine="0"/>
        <w:rPr>
          <w:lang w:val="de-DE"/>
        </w:rPr>
      </w:pPr>
      <w:r>
        <w:rPr>
          <w:rFonts w:hint="eastAsia"/>
          <w:lang w:val="de-DE"/>
        </w:rPr>
        <w:t>Guo-an Cheng</w:t>
      </w:r>
      <w:r>
        <w:rPr>
          <w:rFonts w:ascii="宋体" w:eastAsia="宋体" w:hAnsi="宋体" w:hint="eastAsia"/>
          <w:vertAlign w:val="superscript"/>
        </w:rPr>
        <w:t>＊</w:t>
      </w:r>
      <w:r>
        <w:rPr>
          <w:rFonts w:hint="eastAsia"/>
          <w:lang w:val="de-DE"/>
        </w:rPr>
        <w:t xml:space="preserve">: phone, +86-10-62205403; e-mail, </w:t>
      </w:r>
      <w:r w:rsidR="000843AE">
        <w:fldChar w:fldCharType="begin"/>
      </w:r>
      <w:r w:rsidR="00AB131A">
        <w:instrText>HYPERLINK "mailto:gacheng@bnu.edu.cn"</w:instrText>
      </w:r>
      <w:r w:rsidR="000843AE">
        <w:fldChar w:fldCharType="separate"/>
      </w:r>
      <w:r w:rsidR="004A3C1A" w:rsidRPr="00893008">
        <w:rPr>
          <w:rStyle w:val="ae"/>
          <w:rFonts w:hint="eastAsia"/>
          <w:lang w:val="de-DE"/>
        </w:rPr>
        <w:t>gacheng@bnu.edu.cn</w:t>
      </w:r>
      <w:r w:rsidR="000843AE">
        <w:fldChar w:fldCharType="end"/>
      </w:r>
      <w:r>
        <w:rPr>
          <w:rFonts w:hint="eastAsia"/>
          <w:lang w:val="de-DE"/>
        </w:rPr>
        <w:t>.</w:t>
      </w:r>
    </w:p>
    <w:p w:rsidR="00032CAA" w:rsidRDefault="00010495" w:rsidP="00032CAA">
      <w:pPr>
        <w:ind w:firstLine="480"/>
      </w:pPr>
      <w:r>
        <w:br w:type="page"/>
      </w:r>
    </w:p>
    <w:p w:rsidR="00885DC0" w:rsidRDefault="00885DC0" w:rsidP="00885DC0">
      <w:pPr>
        <w:ind w:firstLineChars="0" w:firstLine="0"/>
      </w:pPr>
      <w:r>
        <w:lastRenderedPageBreak/>
        <w:t>M</w:t>
      </w:r>
      <w:r>
        <w:rPr>
          <w:rFonts w:hint="eastAsia"/>
        </w:rPr>
        <w:t xml:space="preserve">odel and Critical Load of </w:t>
      </w:r>
      <w:r>
        <w:t>Bent</w:t>
      </w:r>
      <w:r>
        <w:rPr>
          <w:rFonts w:hint="eastAsia"/>
        </w:rPr>
        <w:t xml:space="preserve"> Euler Beam</w:t>
      </w:r>
    </w:p>
    <w:p w:rsidR="00885DC0" w:rsidRDefault="00885DC0" w:rsidP="00885DC0">
      <w:pPr>
        <w:ind w:firstLine="480"/>
      </w:pPr>
      <w:bookmarkStart w:id="2" w:name="OLE_LINK11"/>
      <w:bookmarkStart w:id="3" w:name="OLE_LINK12"/>
      <w:r>
        <w:t>T</w:t>
      </w:r>
      <w:r>
        <w:rPr>
          <w:rFonts w:hint="eastAsia"/>
        </w:rPr>
        <w:t>he standard Euler beam</w:t>
      </w:r>
      <w:bookmarkEnd w:id="2"/>
      <w:bookmarkEnd w:id="3"/>
      <w:r>
        <w:rPr>
          <w:rFonts w:hint="eastAsia"/>
        </w:rPr>
        <w:t xml:space="preserve"> theory is used to calculate the load and deflection of the quasi-static straight beam. </w:t>
      </w:r>
      <w:r>
        <w:t>T</w:t>
      </w:r>
      <w:r>
        <w:rPr>
          <w:rFonts w:hint="eastAsia"/>
        </w:rPr>
        <w:t xml:space="preserve">o </w:t>
      </w:r>
      <w:r w:rsidRPr="0058591C">
        <w:rPr>
          <w:rFonts w:hint="eastAsia"/>
        </w:rPr>
        <w:t xml:space="preserve">describe and analyze the internal buckling in the CNT </w:t>
      </w:r>
      <w:r>
        <w:t>arrays</w:t>
      </w:r>
      <w:r>
        <w:rPr>
          <w:rFonts w:hint="eastAsia"/>
        </w:rPr>
        <w:t xml:space="preserve">, the relationship </w:t>
      </w:r>
      <w:r>
        <w:t>between</w:t>
      </w:r>
      <w:r>
        <w:rPr>
          <w:rFonts w:hint="eastAsia"/>
        </w:rPr>
        <w:t xml:space="preserve"> the critical load of the beam and its bent shape, i.e. bent Euler beam model, must be established.</w:t>
      </w:r>
    </w:p>
    <w:p w:rsidR="00885DC0" w:rsidRDefault="00885DC0" w:rsidP="00885DC0">
      <w:pPr>
        <w:keepNext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220000" cy="3975628"/>
            <wp:effectExtent l="19050" t="0" r="0" b="0"/>
            <wp:docPr id="1" name="图片 1" descr="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7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C0" w:rsidRDefault="00885DC0" w:rsidP="00885DC0">
      <w:pPr>
        <w:pStyle w:val="a9"/>
      </w:pPr>
      <w:bookmarkStart w:id="4" w:name="_Ref509697330"/>
      <w:r w:rsidRPr="00885DC0">
        <w:rPr>
          <w:b/>
        </w:rPr>
        <w:t>Figure S</w:t>
      </w:r>
      <w:r w:rsidR="000843AE" w:rsidRPr="00885DC0">
        <w:rPr>
          <w:b/>
        </w:rPr>
        <w:fldChar w:fldCharType="begin"/>
      </w:r>
      <w:r w:rsidRPr="00885DC0">
        <w:rPr>
          <w:b/>
        </w:rPr>
        <w:instrText xml:space="preserve"> SEQ Figure_S \* ARABIC </w:instrText>
      </w:r>
      <w:r w:rsidR="000843AE" w:rsidRPr="00885DC0">
        <w:rPr>
          <w:b/>
        </w:rPr>
        <w:fldChar w:fldCharType="separate"/>
      </w:r>
      <w:r w:rsidR="00CC02A2">
        <w:rPr>
          <w:b/>
          <w:noProof/>
        </w:rPr>
        <w:t>1</w:t>
      </w:r>
      <w:r w:rsidR="000843AE" w:rsidRPr="00885DC0">
        <w:rPr>
          <w:b/>
        </w:rPr>
        <w:fldChar w:fldCharType="end"/>
      </w:r>
      <w:bookmarkEnd w:id="4"/>
      <w:r>
        <w:t xml:space="preserve"> </w:t>
      </w:r>
      <w:r>
        <w:rPr>
          <w:rFonts w:eastAsiaTheme="minorEastAsia" w:hint="eastAsia"/>
        </w:rPr>
        <w:t xml:space="preserve">Structural model of the buckling of a carbon nanotube with independent tube assumption: </w:t>
      </w:r>
      <w:r>
        <w:t>(</w:t>
      </w:r>
      <w:r>
        <w:rPr>
          <w:rFonts w:hint="eastAsia"/>
        </w:rPr>
        <w:t>a</w:t>
      </w:r>
      <w:r w:rsidRPr="00EC4CF8">
        <w:t xml:space="preserve">) </w:t>
      </w:r>
      <w:r>
        <w:rPr>
          <w:rFonts w:eastAsiaTheme="minorEastAsia" w:hint="eastAsia"/>
        </w:rPr>
        <w:t>t</w:t>
      </w:r>
      <w:r>
        <w:rPr>
          <w:rFonts w:hint="eastAsia"/>
        </w:rPr>
        <w:t>he model of a wave-like CNT under a force</w:t>
      </w:r>
      <w:r>
        <w:rPr>
          <w:rFonts w:eastAsiaTheme="minorEastAsia" w:hint="eastAsia"/>
        </w:rPr>
        <w:t>;</w:t>
      </w:r>
      <w:r>
        <w:rPr>
          <w:rFonts w:hint="eastAsia"/>
        </w:rPr>
        <w:t xml:space="preserve"> (b) </w:t>
      </w:r>
      <w:r>
        <w:rPr>
          <w:rFonts w:eastAsiaTheme="minorEastAsia" w:hint="eastAsia"/>
        </w:rPr>
        <w:t>h</w:t>
      </w:r>
      <w:r>
        <w:rPr>
          <w:rFonts w:hint="eastAsia"/>
        </w:rPr>
        <w:t>igher-mode buckling</w:t>
      </w:r>
      <w:r>
        <w:rPr>
          <w:rFonts w:eastAsiaTheme="minorEastAsia" w:hint="eastAsia"/>
        </w:rPr>
        <w:t>;</w:t>
      </w:r>
      <w:r>
        <w:rPr>
          <w:rFonts w:hint="eastAsia"/>
        </w:rPr>
        <w:t xml:space="preserve"> (c) </w:t>
      </w:r>
      <w:r>
        <w:rPr>
          <w:rFonts w:eastAsiaTheme="minorEastAsia" w:hint="eastAsia"/>
        </w:rPr>
        <w:t>f</w:t>
      </w:r>
      <w:r>
        <w:t>undamental</w:t>
      </w:r>
      <w:r>
        <w:rPr>
          <w:rFonts w:hint="eastAsia"/>
        </w:rPr>
        <w:t xml:space="preserve"> mode buckling.</w:t>
      </w:r>
    </w:p>
    <w:p w:rsidR="00885DC0" w:rsidRDefault="000843AE" w:rsidP="00885DC0">
      <w:pPr>
        <w:ind w:firstLine="480"/>
      </w:pPr>
      <w:r>
        <w:fldChar w:fldCharType="begin"/>
      </w:r>
      <w:r w:rsidR="00950ED7">
        <w:instrText xml:space="preserve"> </w:instrText>
      </w:r>
      <w:r w:rsidR="00950ED7">
        <w:rPr>
          <w:rFonts w:hint="eastAsia"/>
        </w:rPr>
        <w:instrText>REF _Ref509697330 \h</w:instrText>
      </w:r>
      <w:r w:rsidR="00950ED7">
        <w:instrText xml:space="preserve"> </w:instrText>
      </w:r>
      <w:r>
        <w:fldChar w:fldCharType="separate"/>
      </w:r>
      <w:r w:rsidR="00D95303" w:rsidRPr="00885DC0">
        <w:rPr>
          <w:b/>
        </w:rPr>
        <w:t>Figure S</w:t>
      </w:r>
      <w:r w:rsidR="00D95303">
        <w:rPr>
          <w:b/>
          <w:noProof/>
        </w:rPr>
        <w:t>1</w:t>
      </w:r>
      <w:r>
        <w:fldChar w:fldCharType="end"/>
      </w:r>
      <w:r w:rsidR="00950ED7">
        <w:rPr>
          <w:rFonts w:hint="eastAsia"/>
        </w:rPr>
        <w:t xml:space="preserve"> </w:t>
      </w:r>
      <w:r w:rsidR="00885DC0">
        <w:rPr>
          <w:rFonts w:hint="eastAsia"/>
        </w:rPr>
        <w:t>shows the</w:t>
      </w:r>
      <w:r w:rsidR="00885DC0">
        <w:t xml:space="preserve"> structural model of </w:t>
      </w:r>
      <w:r w:rsidR="00885DC0">
        <w:rPr>
          <w:rFonts w:hint="eastAsia"/>
        </w:rPr>
        <w:t>an independent</w:t>
      </w:r>
      <w:r w:rsidR="00885DC0" w:rsidRPr="00EC4CF8">
        <w:t xml:space="preserve"> </w:t>
      </w:r>
      <w:r w:rsidR="00885DC0">
        <w:rPr>
          <w:rFonts w:hint="eastAsia"/>
        </w:rPr>
        <w:t xml:space="preserve">bent </w:t>
      </w:r>
      <w:r w:rsidR="00885DC0">
        <w:t>CNT</w:t>
      </w:r>
      <w:r w:rsidR="00885DC0">
        <w:rPr>
          <w:rFonts w:hint="eastAsia"/>
        </w:rPr>
        <w:t xml:space="preserve">. </w:t>
      </w:r>
      <w:r w:rsidR="00885DC0">
        <w:t>U</w:t>
      </w:r>
      <w:r w:rsidR="00885DC0">
        <w:rPr>
          <w:rFonts w:hint="eastAsia"/>
        </w:rPr>
        <w:t xml:space="preserve">nder the ideal condition, a force makes an individual CNT wave-like bended, which is in an equilibrium state (as shown in </w:t>
      </w:r>
      <w:r>
        <w:fldChar w:fldCharType="begin"/>
      </w:r>
      <w:r w:rsidR="00950ED7">
        <w:instrText xml:space="preserve"> </w:instrText>
      </w:r>
      <w:r w:rsidR="00950ED7">
        <w:rPr>
          <w:rFonts w:hint="eastAsia"/>
        </w:rPr>
        <w:instrText>REF _Ref509697330 \h</w:instrText>
      </w:r>
      <w:r w:rsidR="00950ED7">
        <w:instrText xml:space="preserve"> </w:instrText>
      </w:r>
      <w:r>
        <w:fldChar w:fldCharType="separate"/>
      </w:r>
      <w:r w:rsidR="00D95303" w:rsidRPr="00885DC0">
        <w:rPr>
          <w:b/>
        </w:rPr>
        <w:t>Figure S</w:t>
      </w:r>
      <w:r w:rsidR="00D95303">
        <w:rPr>
          <w:b/>
          <w:noProof/>
        </w:rPr>
        <w:t>1</w:t>
      </w:r>
      <w:r>
        <w:fldChar w:fldCharType="end"/>
      </w:r>
      <w:r w:rsidR="00885DC0">
        <w:rPr>
          <w:rFonts w:hint="eastAsia"/>
        </w:rPr>
        <w:t xml:space="preserve">(a)). </w:t>
      </w:r>
      <w:r w:rsidR="00885DC0">
        <w:t>In</w:t>
      </w:r>
      <w:r w:rsidR="00885DC0">
        <w:rPr>
          <w:rFonts w:hint="eastAsia"/>
        </w:rPr>
        <w:t xml:space="preserve"> a limited range, the morphology of bent CNT presents a period-like structure (as shown in </w:t>
      </w:r>
      <w:r>
        <w:fldChar w:fldCharType="begin"/>
      </w:r>
      <w:r w:rsidR="00950ED7">
        <w:instrText xml:space="preserve"> </w:instrText>
      </w:r>
      <w:r w:rsidR="00950ED7">
        <w:rPr>
          <w:rFonts w:hint="eastAsia"/>
        </w:rPr>
        <w:instrText>REF _Ref509697330 \h</w:instrText>
      </w:r>
      <w:r w:rsidR="00950ED7">
        <w:instrText xml:space="preserve"> </w:instrText>
      </w:r>
      <w:r>
        <w:fldChar w:fldCharType="separate"/>
      </w:r>
      <w:r w:rsidR="00D95303" w:rsidRPr="00885DC0">
        <w:rPr>
          <w:b/>
        </w:rPr>
        <w:t>Figure S</w:t>
      </w:r>
      <w:r w:rsidR="00D95303">
        <w:rPr>
          <w:b/>
          <w:noProof/>
        </w:rPr>
        <w:t>1</w:t>
      </w:r>
      <w:r>
        <w:fldChar w:fldCharType="end"/>
      </w:r>
      <w:r w:rsidR="00885DC0">
        <w:rPr>
          <w:rFonts w:hint="eastAsia"/>
        </w:rPr>
        <w:t xml:space="preserve">(b)). </w:t>
      </w:r>
      <w:r w:rsidR="00885DC0">
        <w:t>H</w:t>
      </w:r>
      <w:r w:rsidR="00885DC0">
        <w:rPr>
          <w:rFonts w:hint="eastAsia"/>
        </w:rPr>
        <w:t xml:space="preserve">ere, we defined the wavelength of period as </w:t>
      </w:r>
      <w:r w:rsidR="00885DC0" w:rsidRPr="00846039">
        <w:rPr>
          <w:rFonts w:hint="eastAsia"/>
          <w:i/>
        </w:rPr>
        <w:t>l</w:t>
      </w:r>
      <w:r w:rsidR="00885DC0">
        <w:rPr>
          <w:rFonts w:hint="eastAsia"/>
        </w:rPr>
        <w:t>,</w:t>
      </w:r>
      <w:r w:rsidR="00885DC0" w:rsidRPr="00846039">
        <w:t xml:space="preserve"> </w:t>
      </w:r>
      <w:r w:rsidR="00885DC0">
        <w:rPr>
          <w:rFonts w:hint="eastAsia"/>
        </w:rPr>
        <w:t xml:space="preserve">the </w:t>
      </w:r>
      <w:r w:rsidR="00885DC0" w:rsidRPr="00846039">
        <w:t>amplitude</w:t>
      </w:r>
      <w:r w:rsidR="00885DC0">
        <w:rPr>
          <w:rFonts w:hint="eastAsia"/>
        </w:rPr>
        <w:t xml:space="preserve"> as </w:t>
      </w:r>
      <w:r w:rsidR="00885DC0" w:rsidRPr="00846039">
        <w:rPr>
          <w:rFonts w:hint="eastAsia"/>
          <w:i/>
        </w:rPr>
        <w:t>D</w:t>
      </w:r>
      <w:r w:rsidR="00885DC0">
        <w:rPr>
          <w:rFonts w:hint="eastAsia"/>
        </w:rPr>
        <w:t xml:space="preserve">, and the real length of a bent </w:t>
      </w:r>
      <w:r w:rsidR="00885DC0">
        <w:rPr>
          <w:rFonts w:hint="eastAsia"/>
        </w:rPr>
        <w:lastRenderedPageBreak/>
        <w:t xml:space="preserve">CNT in one period as </w:t>
      </w:r>
      <w:r w:rsidR="00885DC0" w:rsidRPr="00846039">
        <w:rPr>
          <w:rFonts w:hint="eastAsia"/>
          <w:i/>
        </w:rPr>
        <w:t>S</w:t>
      </w:r>
      <w:r w:rsidR="00885DC0">
        <w:rPr>
          <w:rFonts w:hint="eastAsia"/>
        </w:rPr>
        <w:t xml:space="preserve">, respectively. In addition, </w:t>
      </w:r>
      <w:r w:rsidR="00885DC0">
        <w:rPr>
          <w:rFonts w:hint="eastAsia"/>
          <w:i/>
        </w:rPr>
        <w:t>A</w:t>
      </w:r>
      <w:r w:rsidR="00885DC0">
        <w:rPr>
          <w:rFonts w:hint="eastAsia"/>
        </w:rPr>
        <w:t xml:space="preserve"> is </w:t>
      </w:r>
      <w:r w:rsidR="00885DC0">
        <w:t>an</w:t>
      </w:r>
      <w:r w:rsidR="00885DC0">
        <w:rPr>
          <w:rFonts w:hint="eastAsia"/>
        </w:rPr>
        <w:t xml:space="preserve"> inflection point in a bent CNT, and </w:t>
      </w:r>
      <w:r w:rsidR="00885DC0">
        <w:rPr>
          <w:rFonts w:hint="eastAsia"/>
          <w:i/>
        </w:rPr>
        <w:t>B</w:t>
      </w:r>
      <w:r w:rsidR="00885DC0">
        <w:rPr>
          <w:rFonts w:hint="eastAsia"/>
        </w:rPr>
        <w:t xml:space="preserve"> is the extreme point of the slope </w:t>
      </w:r>
      <w:r w:rsidR="00885DC0">
        <w:t>between</w:t>
      </w:r>
      <w:r w:rsidR="00885DC0">
        <w:rPr>
          <w:rFonts w:hint="eastAsia"/>
        </w:rPr>
        <w:t xml:space="preserve"> two inflection points. </w:t>
      </w:r>
      <w:r w:rsidR="00885DC0">
        <w:t>G</w:t>
      </w:r>
      <w:r w:rsidR="00885DC0">
        <w:rPr>
          <w:rFonts w:hint="eastAsia"/>
        </w:rPr>
        <w:t xml:space="preserve">enerally, we assume that </w:t>
      </w:r>
      <w:r w:rsidR="00885DC0">
        <w:rPr>
          <w:rFonts w:hint="eastAsia"/>
          <w:i/>
        </w:rPr>
        <w:t>B</w:t>
      </w:r>
      <w:r w:rsidR="00885DC0">
        <w:rPr>
          <w:rFonts w:hint="eastAsia"/>
        </w:rPr>
        <w:t xml:space="preserve"> locates at the middle point between two inflection points.</w:t>
      </w:r>
    </w:p>
    <w:p w:rsidR="00885DC0" w:rsidRDefault="000843AE" w:rsidP="00885DC0">
      <w:pPr>
        <w:ind w:firstLine="480"/>
      </w:pPr>
      <w:r>
        <w:fldChar w:fldCharType="begin"/>
      </w:r>
      <w:r w:rsidR="00950ED7">
        <w:instrText xml:space="preserve"> </w:instrText>
      </w:r>
      <w:r w:rsidR="00950ED7">
        <w:rPr>
          <w:rFonts w:hint="eastAsia"/>
        </w:rPr>
        <w:instrText>REF _Ref509697330 \h</w:instrText>
      </w:r>
      <w:r w:rsidR="00950ED7">
        <w:instrText xml:space="preserve"> </w:instrText>
      </w:r>
      <w:r>
        <w:fldChar w:fldCharType="separate"/>
      </w:r>
      <w:r w:rsidR="00D95303" w:rsidRPr="00885DC0">
        <w:rPr>
          <w:b/>
        </w:rPr>
        <w:t>Figure S</w:t>
      </w:r>
      <w:r w:rsidR="00D95303">
        <w:rPr>
          <w:b/>
          <w:noProof/>
        </w:rPr>
        <w:t>1</w:t>
      </w:r>
      <w:r>
        <w:fldChar w:fldCharType="end"/>
      </w:r>
      <w:r w:rsidR="00885DC0">
        <w:rPr>
          <w:rFonts w:hint="eastAsia"/>
        </w:rPr>
        <w:t>(c) is the fundamental mode buckling of a wa</w:t>
      </w:r>
      <w:r w:rsidR="00885DC0" w:rsidRPr="005050DB">
        <w:rPr>
          <w:rFonts w:hint="eastAsia"/>
        </w:rPr>
        <w:t xml:space="preserve">ve-like CNT. </w:t>
      </w:r>
      <w:r w:rsidR="00885DC0" w:rsidRPr="005050DB">
        <w:t>I</w:t>
      </w:r>
      <w:r w:rsidR="00885DC0" w:rsidRPr="005050DB">
        <w:rPr>
          <w:rFonts w:hint="eastAsia"/>
        </w:rPr>
        <w:t xml:space="preserve">n this case, we ignored the effect of CNT </w:t>
      </w:r>
      <w:r w:rsidR="00885DC0">
        <w:rPr>
          <w:rFonts w:hint="eastAsia"/>
        </w:rPr>
        <w:t>gravity</w:t>
      </w:r>
      <w:r w:rsidR="00885DC0" w:rsidRPr="005050DB">
        <w:rPr>
          <w:rFonts w:hint="eastAsia"/>
        </w:rPr>
        <w:t xml:space="preserve"> because it is negligible compared to </w:t>
      </w:r>
      <w:r w:rsidR="00885DC0">
        <w:rPr>
          <w:rFonts w:hint="eastAsia"/>
        </w:rPr>
        <w:t xml:space="preserve">the load </w:t>
      </w:r>
      <w:r w:rsidR="00885DC0" w:rsidRPr="005050DB">
        <w:rPr>
          <w:rFonts w:hint="eastAsia"/>
          <w:i/>
        </w:rPr>
        <w:t>F</w:t>
      </w:r>
      <w:r w:rsidR="00885DC0" w:rsidRPr="005050DB">
        <w:rPr>
          <w:rFonts w:hint="eastAsia"/>
        </w:rPr>
        <w:t xml:space="preserve">. </w:t>
      </w:r>
      <w:r w:rsidR="00885DC0">
        <w:rPr>
          <w:rFonts w:hint="eastAsia"/>
        </w:rPr>
        <w:t>When t</w:t>
      </w:r>
      <w:r w:rsidR="00885DC0" w:rsidRPr="005050DB">
        <w:t>he beam is subject to</w:t>
      </w:r>
      <w:r w:rsidR="00885DC0">
        <w:rPr>
          <w:rFonts w:hint="eastAsia"/>
        </w:rPr>
        <w:t xml:space="preserve"> </w:t>
      </w:r>
      <w:r w:rsidR="00885DC0" w:rsidRPr="005050DB">
        <w:rPr>
          <w:rFonts w:eastAsiaTheme="majorEastAsia"/>
        </w:rPr>
        <w:t xml:space="preserve">pure </w:t>
      </w:r>
      <w:r w:rsidR="00885DC0">
        <w:rPr>
          <w:rFonts w:eastAsiaTheme="majorEastAsia" w:hint="eastAsia"/>
        </w:rPr>
        <w:t>bend</w:t>
      </w:r>
      <w:r w:rsidR="00885DC0">
        <w:rPr>
          <w:rFonts w:hint="eastAsia"/>
        </w:rPr>
        <w:t>,</w:t>
      </w:r>
      <w:r w:rsidR="00885DC0" w:rsidRPr="005050DB">
        <w:rPr>
          <w:rFonts w:hint="eastAsia"/>
        </w:rPr>
        <w:t xml:space="preserve"> </w:t>
      </w:r>
      <w:r w:rsidR="00885DC0">
        <w:rPr>
          <w:rFonts w:hint="eastAsia"/>
        </w:rPr>
        <w:t xml:space="preserve">there is a </w:t>
      </w:r>
      <w:r w:rsidR="00885DC0" w:rsidRPr="005050DB">
        <w:rPr>
          <w:rFonts w:hint="eastAsia"/>
        </w:rPr>
        <w:t>link between</w:t>
      </w:r>
      <w:r w:rsidR="00885DC0">
        <w:rPr>
          <w:rFonts w:hint="eastAsia"/>
        </w:rPr>
        <w:t xml:space="preserve"> the </w:t>
      </w:r>
      <w:r w:rsidR="00885DC0">
        <w:t>bent</w:t>
      </w:r>
      <w:r w:rsidR="00885DC0" w:rsidRPr="00315077">
        <w:t xml:space="preserve"> moment</w:t>
      </w:r>
      <w:r w:rsidR="00885DC0">
        <w:rPr>
          <w:rFonts w:hint="eastAsia"/>
        </w:rPr>
        <w:t xml:space="preserve"> </w:t>
      </w:r>
      <w:r w:rsidR="00885DC0" w:rsidRPr="005050DB">
        <w:rPr>
          <w:rFonts w:hint="eastAsia"/>
          <w:i/>
        </w:rPr>
        <w:t>M</w:t>
      </w:r>
      <w:r w:rsidR="00885DC0">
        <w:rPr>
          <w:rFonts w:hint="eastAsia"/>
        </w:rPr>
        <w:t xml:space="preserve"> and the curva</w:t>
      </w:r>
      <w:r w:rsidR="00885DC0" w:rsidRPr="005050DB">
        <w:rPr>
          <w:rFonts w:cs="Times New Roman"/>
        </w:rPr>
        <w:t xml:space="preserve">ture </w:t>
      </w:r>
      <w:r w:rsidR="00885DC0" w:rsidRPr="005050DB">
        <w:rPr>
          <w:rFonts w:eastAsia="宋体" w:cs="Times New Roman"/>
          <w:i/>
        </w:rPr>
        <w:t>ρ</w:t>
      </w:r>
      <w:r w:rsidR="00885DC0">
        <w:rPr>
          <w:rFonts w:hint="eastAsia"/>
        </w:rPr>
        <w:t>,</w:t>
      </w:r>
    </w:p>
    <w:p w:rsidR="005344B7" w:rsidRDefault="005344B7" w:rsidP="005344B7">
      <w:pPr>
        <w:pStyle w:val="MTDisplayEquation"/>
      </w:pPr>
      <w:r>
        <w:tab/>
      </w:r>
      <w:r w:rsidRPr="005344B7">
        <w:rPr>
          <w:position w:val="-28"/>
        </w:rPr>
        <w:object w:dxaOrig="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pt;height:33pt" o:ole="">
            <v:imagedata r:id="rId9" o:title=""/>
          </v:shape>
          <o:OLEObject Type="Embed" ProgID="Equation.DSMT4" ShapeID="_x0000_i1025" DrawAspect="Content" ObjectID="_1586348999" r:id="rId10"/>
        </w:object>
      </w:r>
      <w:r w:rsidR="00491A3F">
        <w:rPr>
          <w:rFonts w:hint="eastAsia"/>
        </w:rP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bookmarkStart w:id="5" w:name="ZEqnNum542086"/>
      <w:r w:rsidR="00D95303">
        <w:instrText>(S</w:instrText>
      </w:r>
      <w:fldSimple w:instr=" SEQ MTEqn \c \* Arabic \* MERGEFORMAT ">
        <w:r w:rsidR="00D95303">
          <w:rPr>
            <w:noProof/>
          </w:rPr>
          <w:instrText>1</w:instrText>
        </w:r>
      </w:fldSimple>
      <w:r w:rsidR="00D95303">
        <w:instrText>)</w:instrText>
      </w:r>
      <w:bookmarkEnd w:id="5"/>
      <w:r w:rsidR="00D95303">
        <w:fldChar w:fldCharType="end"/>
      </w:r>
    </w:p>
    <w:p w:rsidR="00885DC0" w:rsidRDefault="00885DC0" w:rsidP="00885DC0">
      <w:pPr>
        <w:ind w:firstLineChars="0" w:firstLine="0"/>
      </w:pPr>
      <w:r>
        <w:t>H</w:t>
      </w:r>
      <w:r>
        <w:rPr>
          <w:rFonts w:hint="eastAsia"/>
        </w:rPr>
        <w:t xml:space="preserve">ere, </w:t>
      </w:r>
      <w:r w:rsidRPr="008D2D4A">
        <w:rPr>
          <w:rFonts w:hint="eastAsia"/>
          <w:i/>
        </w:rPr>
        <w:t>E</w:t>
      </w:r>
      <w:r>
        <w:rPr>
          <w:rFonts w:hint="eastAsia"/>
        </w:rPr>
        <w:t xml:space="preserve"> and </w:t>
      </w:r>
      <w:r w:rsidRPr="008D2D4A">
        <w:rPr>
          <w:rFonts w:hint="eastAsia"/>
          <w:i/>
        </w:rPr>
        <w:t>I</w:t>
      </w:r>
      <w:r>
        <w:rPr>
          <w:rFonts w:hint="eastAsia"/>
        </w:rPr>
        <w:t xml:space="preserve"> </w:t>
      </w:r>
      <w:r>
        <w:t>are</w:t>
      </w:r>
      <w:r>
        <w:rPr>
          <w:rFonts w:hint="eastAsia"/>
        </w:rPr>
        <w:t xml:space="preserve"> the Young</w:t>
      </w:r>
      <w:r>
        <w:t>’</w:t>
      </w:r>
      <w:r>
        <w:rPr>
          <w:rFonts w:hint="eastAsia"/>
        </w:rPr>
        <w:t xml:space="preserve">s module and the moment of inertia, respectively. </w:t>
      </w:r>
      <w:r>
        <w:t>In</w:t>
      </w:r>
      <w:r>
        <w:rPr>
          <w:rFonts w:hint="eastAsia"/>
        </w:rPr>
        <w:t xml:space="preserve"> addition, the curvature of any point from </w:t>
      </w:r>
      <w:r w:rsidRPr="00DF1428">
        <w:rPr>
          <w:rFonts w:hint="eastAsia"/>
          <w:i/>
        </w:rPr>
        <w:t>A</w:t>
      </w:r>
      <w:r>
        <w:rPr>
          <w:rFonts w:hint="eastAsia"/>
        </w:rPr>
        <w:t xml:space="preserve"> to </w:t>
      </w:r>
      <w:r w:rsidRPr="00DF1428">
        <w:rPr>
          <w:rFonts w:hint="eastAsia"/>
          <w:i/>
        </w:rPr>
        <w:t>B</w:t>
      </w:r>
      <w:r>
        <w:rPr>
          <w:rFonts w:hint="eastAsia"/>
        </w:rPr>
        <w:t xml:space="preserve"> can be expressed as</w:t>
      </w:r>
    </w:p>
    <w:p w:rsidR="00491A3F" w:rsidRPr="00DF1428" w:rsidRDefault="00491A3F" w:rsidP="00491A3F">
      <w:pPr>
        <w:pStyle w:val="MTDisplayEquation"/>
      </w:pPr>
      <w:r>
        <w:tab/>
      </w:r>
      <w:r w:rsidRPr="00491A3F">
        <w:rPr>
          <w:position w:val="-28"/>
        </w:rPr>
        <w:object w:dxaOrig="999" w:dyaOrig="660">
          <v:shape id="_x0000_i1026" type="#_x0000_t75" style="width:49.8pt;height:33pt" o:ole="">
            <v:imagedata r:id="rId11" o:title=""/>
          </v:shape>
          <o:OLEObject Type="Embed" ProgID="Equation.DSMT4" ShapeID="_x0000_i1026" DrawAspect="Content" ObjectID="_1586349000" r:id="rId12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bookmarkStart w:id="6" w:name="ZEqnNum152672"/>
      <w:r w:rsidR="00D95303">
        <w:instrText>(S</w:instrText>
      </w:r>
      <w:fldSimple w:instr=" SEQ MTEqn \c \* Arabic \* MERGEFORMAT ">
        <w:r w:rsidR="00D95303">
          <w:rPr>
            <w:noProof/>
          </w:rPr>
          <w:instrText>2</w:instrText>
        </w:r>
      </w:fldSimple>
      <w:r w:rsidR="00D95303">
        <w:instrText>)</w:instrText>
      </w:r>
      <w:bookmarkEnd w:id="6"/>
      <w:r w:rsidR="00D95303">
        <w:fldChar w:fldCharType="end"/>
      </w:r>
    </w:p>
    <w:p w:rsidR="00885DC0" w:rsidRDefault="00885DC0" w:rsidP="00885DC0">
      <w:pPr>
        <w:ind w:firstLineChars="0" w:firstLine="0"/>
      </w:pPr>
      <w:r>
        <w:t>I</w:t>
      </w:r>
      <w:r>
        <w:rPr>
          <w:rFonts w:hint="eastAsia"/>
        </w:rPr>
        <w:t>n addition,</w:t>
      </w:r>
    </w:p>
    <w:p w:rsidR="007E33E4" w:rsidRDefault="007E33E4" w:rsidP="007E33E4">
      <w:pPr>
        <w:pStyle w:val="MTDisplayEquation"/>
      </w:pPr>
      <w:r>
        <w:tab/>
      </w:r>
      <w:r w:rsidRPr="007E33E4">
        <w:rPr>
          <w:position w:val="-10"/>
        </w:rPr>
        <w:object w:dxaOrig="999" w:dyaOrig="320">
          <v:shape id="_x0000_i1027" type="#_x0000_t75" style="width:49.8pt;height:16.2pt" o:ole="">
            <v:imagedata r:id="rId13" o:title=""/>
          </v:shape>
          <o:OLEObject Type="Embed" ProgID="Equation.DSMT4" ShapeID="_x0000_i1027" DrawAspect="Content" ObjectID="_1586349001" r:id="rId14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bookmarkStart w:id="7" w:name="ZEqnNum436543"/>
      <w:r w:rsidR="00D95303">
        <w:instrText>(S</w:instrText>
      </w:r>
      <w:fldSimple w:instr=" SEQ MTEqn \c \* Arabic \* MERGEFORMAT ">
        <w:r w:rsidR="00D95303">
          <w:rPr>
            <w:noProof/>
          </w:rPr>
          <w:instrText>3</w:instrText>
        </w:r>
      </w:fldSimple>
      <w:r w:rsidR="00D95303">
        <w:instrText>)</w:instrText>
      </w:r>
      <w:bookmarkEnd w:id="7"/>
      <w:r w:rsidR="00D95303">
        <w:fldChar w:fldCharType="end"/>
      </w:r>
    </w:p>
    <w:p w:rsidR="00885DC0" w:rsidRDefault="00885DC0" w:rsidP="00885DC0">
      <w:pPr>
        <w:ind w:firstLineChars="0" w:firstLine="0"/>
      </w:pPr>
      <w:r>
        <w:t>T</w:t>
      </w:r>
      <w:r>
        <w:rPr>
          <w:rFonts w:hint="eastAsia"/>
        </w:rPr>
        <w:t>hus</w:t>
      </w:r>
      <w:r>
        <w:t xml:space="preserve">, </w:t>
      </w:r>
      <w:r>
        <w:rPr>
          <w:rFonts w:hint="eastAsia"/>
        </w:rPr>
        <w:t xml:space="preserve">by </w:t>
      </w:r>
      <w:r>
        <w:t>eliminat</w:t>
      </w:r>
      <w:r>
        <w:rPr>
          <w:rFonts w:hint="eastAsia"/>
        </w:rPr>
        <w:t>ing</w:t>
      </w:r>
      <w:r w:rsidRPr="004A0064">
        <w:rPr>
          <w:position w:val="-28"/>
        </w:rPr>
        <w:object w:dxaOrig="279" w:dyaOrig="660">
          <v:shape id="_x0000_i1028" type="#_x0000_t75" style="width:13.8pt;height:33pt" o:ole="">
            <v:imagedata r:id="rId15" o:title=""/>
          </v:shape>
          <o:OLEObject Type="Embed" ProgID="Equation.DSMT4" ShapeID="_x0000_i1028" DrawAspect="Content" ObjectID="_1586349002" r:id="rId16"/>
        </w:object>
      </w:r>
      <w:r>
        <w:rPr>
          <w:rFonts w:hint="eastAsia"/>
        </w:rPr>
        <w:t xml:space="preserve">and </w:t>
      </w:r>
      <w:r w:rsidRPr="004A0064">
        <w:rPr>
          <w:rFonts w:hint="eastAsia"/>
          <w:i/>
        </w:rPr>
        <w:t>M</w:t>
      </w:r>
      <w:r>
        <w:t xml:space="preserve"> </w:t>
      </w:r>
      <w:r>
        <w:rPr>
          <w:rFonts w:hint="eastAsia"/>
        </w:rPr>
        <w:t xml:space="preserve">in the </w:t>
      </w:r>
      <w:r>
        <w:t>equation</w:t>
      </w:r>
      <w:r w:rsidR="000843AE">
        <w:fldChar w:fldCharType="begin"/>
      </w:r>
      <w:r w:rsidR="00491A3F">
        <w:instrText xml:space="preserve"> GOTOBUTTON ZEqnNum542086  \* MERGEFORMAT </w:instrText>
      </w:r>
      <w:r w:rsidR="000843AE">
        <w:fldChar w:fldCharType="begin"/>
      </w:r>
      <w:r w:rsidR="00491A3F">
        <w:instrText xml:space="preserve"> REF ZEqnNum542086 \* Charformat \! \* MERGEFORMAT </w:instrText>
      </w:r>
      <w:r w:rsidR="000843AE">
        <w:fldChar w:fldCharType="separate"/>
      </w:r>
      <w:r w:rsidR="00D95303">
        <w:instrText>(S1)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, </w:t>
      </w:r>
      <w:r w:rsidR="000843AE">
        <w:fldChar w:fldCharType="begin"/>
      </w:r>
      <w:r w:rsidR="007E33E4">
        <w:instrText xml:space="preserve"> GOTOBUTTON ZEqnNum152672  \* MERGEFORMAT </w:instrText>
      </w:r>
      <w:r w:rsidR="000843AE">
        <w:fldChar w:fldCharType="begin"/>
      </w:r>
      <w:r w:rsidR="007E33E4">
        <w:instrText xml:space="preserve"> REF ZEqnNum152672 \* Charformat \! \* MERGEFORMAT </w:instrText>
      </w:r>
      <w:r w:rsidR="000843AE">
        <w:fldChar w:fldCharType="separate"/>
      </w:r>
      <w:r w:rsidR="00D95303">
        <w:instrText>(S2)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 </w:t>
      </w:r>
      <w:r>
        <w:t>and</w:t>
      </w:r>
      <w:r w:rsidR="000843AE">
        <w:fldChar w:fldCharType="begin"/>
      </w:r>
      <w:r w:rsidR="007E33E4">
        <w:instrText xml:space="preserve"> GOTOBUTTON ZEqnNum436543  \* MERGEFORMAT </w:instrText>
      </w:r>
      <w:r w:rsidR="000843AE">
        <w:fldChar w:fldCharType="begin"/>
      </w:r>
      <w:r w:rsidR="007E33E4">
        <w:instrText xml:space="preserve"> REF ZEqnNum436543 \* Charformat \! \* MERGEFORMAT </w:instrText>
      </w:r>
      <w:r w:rsidR="000843AE">
        <w:fldChar w:fldCharType="separate"/>
      </w:r>
      <w:r w:rsidR="00D95303">
        <w:instrText>(S3)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, </w:t>
      </w:r>
      <w:r w:rsidRPr="004A0064">
        <w:rPr>
          <w:position w:val="-24"/>
        </w:rPr>
        <w:object w:dxaOrig="380" w:dyaOrig="620">
          <v:shape id="_x0000_i1029" type="#_x0000_t75" style="width:18.6pt;height:30.6pt" o:ole="">
            <v:imagedata r:id="rId17" o:title=""/>
          </v:shape>
          <o:OLEObject Type="Embed" ProgID="Equation.DSMT4" ShapeID="_x0000_i1029" DrawAspect="Content" ObjectID="_1586349003" r:id="rId18"/>
        </w:object>
      </w:r>
      <w:r>
        <w:t xml:space="preserve"> </w:t>
      </w:r>
      <w:r>
        <w:rPr>
          <w:rFonts w:hint="eastAsia"/>
        </w:rPr>
        <w:t xml:space="preserve">can be expressed as </w:t>
      </w:r>
    </w:p>
    <w:p w:rsidR="007E33E4" w:rsidRDefault="007E33E4" w:rsidP="007E33E4">
      <w:pPr>
        <w:pStyle w:val="MTDisplayEquation"/>
      </w:pPr>
      <w:r>
        <w:tab/>
      </w:r>
      <w:r w:rsidRPr="007E33E4">
        <w:rPr>
          <w:position w:val="-24"/>
        </w:rPr>
        <w:object w:dxaOrig="1260" w:dyaOrig="620">
          <v:shape id="_x0000_i1030" type="#_x0000_t75" style="width:63pt;height:30.6pt" o:ole="">
            <v:imagedata r:id="rId19" o:title=""/>
          </v:shape>
          <o:OLEObject Type="Embed" ProgID="Equation.DSMT4" ShapeID="_x0000_i1030" DrawAspect="Content" ObjectID="_1586349004" r:id="rId20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r w:rsidR="00D95303">
        <w:instrText>(S</w:instrText>
      </w:r>
      <w:fldSimple w:instr=" SEQ MTEqn \c \* Arabic \* MERGEFORMAT ">
        <w:r w:rsidR="00D95303">
          <w:rPr>
            <w:noProof/>
          </w:rPr>
          <w:instrText>4</w:instrText>
        </w:r>
      </w:fldSimple>
      <w:r w:rsidR="00D95303">
        <w:instrText>)</w:instrText>
      </w:r>
      <w:r w:rsidR="00D95303">
        <w:fldChar w:fldCharType="end"/>
      </w:r>
    </w:p>
    <w:p w:rsidR="00885DC0" w:rsidRPr="004A10A2" w:rsidRDefault="00885DC0" w:rsidP="00885DC0">
      <w:pPr>
        <w:ind w:firstLineChars="0" w:firstLine="0"/>
      </w:pPr>
      <w:r>
        <w:t>W</w:t>
      </w:r>
      <w:r>
        <w:rPr>
          <w:rFonts w:hint="eastAsia"/>
        </w:rPr>
        <w:t>e define that</w:t>
      </w:r>
    </w:p>
    <w:p w:rsidR="007E33E4" w:rsidRDefault="007E33E4" w:rsidP="007E33E4">
      <w:pPr>
        <w:pStyle w:val="MTDisplayEquation"/>
      </w:pPr>
      <w:r>
        <w:tab/>
      </w:r>
      <w:r w:rsidRPr="007E33E4">
        <w:rPr>
          <w:position w:val="-24"/>
        </w:rPr>
        <w:object w:dxaOrig="820" w:dyaOrig="620">
          <v:shape id="_x0000_i1031" type="#_x0000_t75" style="width:41.4pt;height:30.6pt" o:ole="">
            <v:imagedata r:id="rId21" o:title=""/>
          </v:shape>
          <o:OLEObject Type="Embed" ProgID="Equation.DSMT4" ShapeID="_x0000_i1031" DrawAspect="Content" ObjectID="_1586349005" r:id="rId22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bookmarkStart w:id="8" w:name="ZEqnNum686788"/>
      <w:r w:rsidR="00D95303">
        <w:instrText>(S</w:instrText>
      </w:r>
      <w:fldSimple w:instr=" SEQ MTEqn \c \* Arabic \* MERGEFORMAT ">
        <w:r w:rsidR="00D95303">
          <w:rPr>
            <w:noProof/>
          </w:rPr>
          <w:instrText>5</w:instrText>
        </w:r>
      </w:fldSimple>
      <w:r w:rsidR="00D95303">
        <w:instrText>)</w:instrText>
      </w:r>
      <w:bookmarkEnd w:id="8"/>
      <w:r w:rsidR="00D95303">
        <w:fldChar w:fldCharType="end"/>
      </w:r>
    </w:p>
    <w:p w:rsidR="00885DC0" w:rsidRDefault="00885DC0" w:rsidP="00885DC0">
      <w:pPr>
        <w:ind w:firstLineChars="0" w:firstLine="0"/>
      </w:pPr>
      <w:r>
        <w:t>From</w:t>
      </w:r>
      <w:r>
        <w:rPr>
          <w:rFonts w:hint="eastAsia"/>
        </w:rPr>
        <w:t xml:space="preserve"> </w:t>
      </w:r>
      <w:r w:rsidR="000843AE">
        <w:fldChar w:fldCharType="begin"/>
      </w:r>
      <w:r w:rsidR="00950ED7">
        <w:instrText xml:space="preserve"> </w:instrText>
      </w:r>
      <w:r w:rsidR="00950ED7">
        <w:rPr>
          <w:rFonts w:hint="eastAsia"/>
        </w:rPr>
        <w:instrText>REF _Ref509697330 \h</w:instrText>
      </w:r>
      <w:r w:rsidR="00950ED7">
        <w:instrText xml:space="preserve"> </w:instrText>
      </w:r>
      <w:r w:rsidR="000843AE">
        <w:fldChar w:fldCharType="separate"/>
      </w:r>
      <w:r w:rsidR="00D95303" w:rsidRPr="00885DC0">
        <w:rPr>
          <w:b/>
        </w:rPr>
        <w:t>Figure S</w:t>
      </w:r>
      <w:r w:rsidR="00D95303">
        <w:rPr>
          <w:b/>
          <w:noProof/>
        </w:rPr>
        <w:t>1</w:t>
      </w:r>
      <w:r w:rsidR="000843AE">
        <w:fldChar w:fldCharType="end"/>
      </w:r>
      <w:r>
        <w:rPr>
          <w:rFonts w:hint="eastAsia"/>
        </w:rPr>
        <w:t>(c), there is another equation</w:t>
      </w:r>
    </w:p>
    <w:p w:rsidR="007E33E4" w:rsidRDefault="007E33E4" w:rsidP="007E33E4">
      <w:pPr>
        <w:pStyle w:val="MTDisplayEquation"/>
      </w:pPr>
      <w:r>
        <w:tab/>
      </w:r>
      <w:r w:rsidRPr="007E33E4">
        <w:rPr>
          <w:position w:val="-24"/>
        </w:rPr>
        <w:object w:dxaOrig="1060" w:dyaOrig="620">
          <v:shape id="_x0000_i1032" type="#_x0000_t75" style="width:53.4pt;height:30.6pt" o:ole="">
            <v:imagedata r:id="rId23" o:title=""/>
          </v:shape>
          <o:OLEObject Type="Embed" ProgID="Equation.DSMT4" ShapeID="_x0000_i1032" DrawAspect="Content" ObjectID="_1586349006" r:id="rId24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bookmarkStart w:id="9" w:name="ZEqnNum652224"/>
      <w:r w:rsidR="00D95303">
        <w:instrText>(S</w:instrText>
      </w:r>
      <w:fldSimple w:instr=" SEQ MTEqn \c \* Arabic \* MERGEFORMAT ">
        <w:r w:rsidR="00D95303">
          <w:rPr>
            <w:noProof/>
          </w:rPr>
          <w:instrText>6</w:instrText>
        </w:r>
      </w:fldSimple>
      <w:r w:rsidR="00D95303">
        <w:instrText>)</w:instrText>
      </w:r>
      <w:bookmarkEnd w:id="9"/>
      <w:r w:rsidR="00D95303">
        <w:fldChar w:fldCharType="end"/>
      </w:r>
    </w:p>
    <w:p w:rsidR="00885DC0" w:rsidRDefault="00885DC0" w:rsidP="00885DC0">
      <w:pPr>
        <w:ind w:firstLineChars="0" w:firstLine="0"/>
      </w:pPr>
      <w:r>
        <w:t>Thus</w:t>
      </w:r>
      <w:r>
        <w:rPr>
          <w:rFonts w:hint="eastAsia"/>
        </w:rPr>
        <w:t>,</w:t>
      </w:r>
      <w:r w:rsidRPr="00DE21FC">
        <w:rPr>
          <w:rFonts w:hint="eastAsia"/>
        </w:rPr>
        <w:t xml:space="preserve"> we can</w:t>
      </w:r>
      <w:r>
        <w:rPr>
          <w:rFonts w:hint="eastAsia"/>
        </w:rPr>
        <w:t xml:space="preserve"> deduce an equation</w:t>
      </w:r>
    </w:p>
    <w:p w:rsidR="007E33E4" w:rsidRDefault="007E33E4" w:rsidP="007E33E4">
      <w:pPr>
        <w:pStyle w:val="MTDisplayEquation"/>
      </w:pPr>
      <w:r>
        <w:lastRenderedPageBreak/>
        <w:tab/>
      </w:r>
      <w:r w:rsidRPr="007E33E4">
        <w:rPr>
          <w:position w:val="-24"/>
        </w:rPr>
        <w:object w:dxaOrig="1560" w:dyaOrig="660">
          <v:shape id="_x0000_i1033" type="#_x0000_t75" style="width:78pt;height:33pt" o:ole="">
            <v:imagedata r:id="rId25" o:title=""/>
          </v:shape>
          <o:OLEObject Type="Embed" ProgID="Equation.DSMT4" ShapeID="_x0000_i1033" DrawAspect="Content" ObjectID="_1586349007" r:id="rId26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r w:rsidR="00D95303">
        <w:instrText>(S</w:instrText>
      </w:r>
      <w:fldSimple w:instr=" SEQ MTEqn \c \* Arabic \* MERGEFORMAT ">
        <w:r w:rsidR="00D95303">
          <w:rPr>
            <w:noProof/>
          </w:rPr>
          <w:instrText>7</w:instrText>
        </w:r>
      </w:fldSimple>
      <w:r w:rsidR="00D95303">
        <w:instrText>)</w:instrText>
      </w:r>
      <w:r w:rsidR="00D95303">
        <w:fldChar w:fldCharType="end"/>
      </w:r>
    </w:p>
    <w:p w:rsidR="00885DC0" w:rsidRDefault="00885DC0" w:rsidP="00885DC0">
      <w:pPr>
        <w:ind w:firstLineChars="0" w:firstLine="0"/>
      </w:pPr>
      <w:r>
        <w:t>C</w:t>
      </w:r>
      <w:r>
        <w:rPr>
          <w:rFonts w:hint="eastAsia"/>
        </w:rPr>
        <w:t>onsidering the boundary conditions, when</w:t>
      </w:r>
      <w:r w:rsidRPr="00DE21FC">
        <w:rPr>
          <w:position w:val="-6"/>
        </w:rPr>
        <w:object w:dxaOrig="580" w:dyaOrig="279">
          <v:shape id="_x0000_i1034" type="#_x0000_t75" style="width:29.4pt;height:13.8pt" o:ole="">
            <v:imagedata r:id="rId27" o:title=""/>
          </v:shape>
          <o:OLEObject Type="Embed" ProgID="Equation.DSMT4" ShapeID="_x0000_i1034" DrawAspect="Content" ObjectID="_1586349008" r:id="rId28"/>
        </w:object>
      </w:r>
      <w:r>
        <w:rPr>
          <w:rFonts w:hint="eastAsia"/>
        </w:rPr>
        <w:t>,</w:t>
      </w:r>
      <w:r w:rsidRPr="00DE21FC">
        <w:rPr>
          <w:position w:val="-6"/>
        </w:rPr>
        <w:object w:dxaOrig="620" w:dyaOrig="279">
          <v:shape id="_x0000_i1035" type="#_x0000_t75" style="width:30.6pt;height:13.8pt" o:ole="">
            <v:imagedata r:id="rId29" o:title=""/>
          </v:shape>
          <o:OLEObject Type="Embed" ProgID="Equation.DSMT4" ShapeID="_x0000_i1035" DrawAspect="Content" ObjectID="_1586349009" r:id="rId30"/>
        </w:object>
      </w:r>
      <w:r>
        <w:t xml:space="preserve"> </w:t>
      </w:r>
      <w:r>
        <w:rPr>
          <w:rFonts w:hint="eastAsia"/>
        </w:rPr>
        <w:t>and</w:t>
      </w:r>
      <w:r w:rsidRPr="00DE21FC">
        <w:rPr>
          <w:position w:val="-28"/>
        </w:rPr>
        <w:object w:dxaOrig="1880" w:dyaOrig="660">
          <v:shape id="_x0000_i1036" type="#_x0000_t75" style="width:93.6pt;height:33pt" o:ole="">
            <v:imagedata r:id="rId31" o:title=""/>
          </v:shape>
          <o:OLEObject Type="Embed" ProgID="Equation.DSMT4" ShapeID="_x0000_i1036" DrawAspect="Content" ObjectID="_1586349010" r:id="rId32"/>
        </w:object>
      </w:r>
      <w:r>
        <w:rPr>
          <w:rFonts w:hint="eastAsia"/>
        </w:rPr>
        <w:t xml:space="preserve">, </w:t>
      </w:r>
      <w:r w:rsidRPr="0077732F">
        <w:rPr>
          <w:rFonts w:hint="eastAsia"/>
          <w:i/>
        </w:rPr>
        <w:t>k</w:t>
      </w:r>
      <w:r>
        <w:rPr>
          <w:rFonts w:hint="eastAsia"/>
        </w:rPr>
        <w:t xml:space="preserve"> can be expressed as</w:t>
      </w:r>
    </w:p>
    <w:p w:rsidR="007E33E4" w:rsidRDefault="007E33E4" w:rsidP="007E33E4">
      <w:pPr>
        <w:pStyle w:val="MTDisplayEquation"/>
      </w:pPr>
      <w:r>
        <w:tab/>
      </w:r>
      <w:r w:rsidRPr="007E33E4">
        <w:rPr>
          <w:position w:val="-36"/>
        </w:rPr>
        <w:object w:dxaOrig="2280" w:dyaOrig="780">
          <v:shape id="_x0000_i1037" type="#_x0000_t75" style="width:114pt;height:39pt" o:ole="">
            <v:imagedata r:id="rId33" o:title=""/>
          </v:shape>
          <o:OLEObject Type="Embed" ProgID="Equation.DSMT4" ShapeID="_x0000_i1037" DrawAspect="Content" ObjectID="_1586349011" r:id="rId34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bookmarkStart w:id="10" w:name="ZEqnNum636386"/>
      <w:r w:rsidR="00D95303">
        <w:instrText>(S</w:instrText>
      </w:r>
      <w:fldSimple w:instr=" SEQ MTEqn \c \* Arabic \* MERGEFORMAT ">
        <w:r w:rsidR="00D95303">
          <w:rPr>
            <w:noProof/>
          </w:rPr>
          <w:instrText>8</w:instrText>
        </w:r>
      </w:fldSimple>
      <w:r w:rsidR="00D95303">
        <w:instrText>)</w:instrText>
      </w:r>
      <w:bookmarkEnd w:id="10"/>
      <w:r w:rsidR="00D95303">
        <w:fldChar w:fldCharType="end"/>
      </w:r>
    </w:p>
    <w:p w:rsidR="00885DC0" w:rsidRPr="0077732F" w:rsidRDefault="00885DC0" w:rsidP="00885DC0">
      <w:pPr>
        <w:ind w:firstLineChars="0" w:firstLine="0"/>
      </w:pPr>
      <w:r>
        <w:rPr>
          <w:rFonts w:hint="eastAsia"/>
        </w:rPr>
        <w:t>w</w:t>
      </w:r>
      <w:r>
        <w:t>here</w:t>
      </w:r>
      <w:r w:rsidRPr="001C0227">
        <w:rPr>
          <w:position w:val="-24"/>
        </w:rPr>
        <w:object w:dxaOrig="980" w:dyaOrig="620">
          <v:shape id="_x0000_i1038" type="#_x0000_t75" style="width:49.8pt;height:31.2pt" o:ole="">
            <v:imagedata r:id="rId35" o:title=""/>
          </v:shape>
          <o:OLEObject Type="Embed" ProgID="Equation.DSMT4" ShapeID="_x0000_i1038" DrawAspect="Content" ObjectID="_1586349012" r:id="rId36"/>
        </w:object>
      </w:r>
      <w:r>
        <w:rPr>
          <w:rFonts w:hint="eastAsia"/>
        </w:rPr>
        <w:t>and</w:t>
      </w:r>
      <w:r w:rsidRPr="004C1B7A">
        <w:rPr>
          <w:position w:val="-24"/>
        </w:rPr>
        <w:object w:dxaOrig="1460" w:dyaOrig="620">
          <v:shape id="_x0000_i1039" type="#_x0000_t75" style="width:73.2pt;height:30.6pt" o:ole="">
            <v:imagedata r:id="rId37" o:title=""/>
          </v:shape>
          <o:OLEObject Type="Embed" ProgID="Equation.DSMT4" ShapeID="_x0000_i1039" DrawAspect="Content" ObjectID="_1586349013" r:id="rId38"/>
        </w:object>
      </w:r>
      <w:r>
        <w:rPr>
          <w:rFonts w:hint="eastAsia"/>
        </w:rPr>
        <w:t xml:space="preserve">. </w:t>
      </w:r>
      <w:r>
        <w:t>Here</w:t>
      </w:r>
      <w:r>
        <w:rPr>
          <w:rFonts w:hint="eastAsia"/>
        </w:rPr>
        <w:t xml:space="preserve">, </w:t>
      </w:r>
      <w:r w:rsidRPr="00E93F9C">
        <w:rPr>
          <w:rFonts w:cs="Times New Roman"/>
        </w:rPr>
        <w:t>α</w:t>
      </w:r>
      <w:r>
        <w:rPr>
          <w:rFonts w:cs="Times New Roman" w:hint="eastAsia"/>
        </w:rPr>
        <w:t xml:space="preserve"> is the angle between the tangent line of </w:t>
      </w:r>
      <w:r w:rsidRPr="00E93F9C">
        <w:rPr>
          <w:rFonts w:cs="Times New Roman" w:hint="eastAsia"/>
          <w:i/>
        </w:rPr>
        <w:t>B</w:t>
      </w:r>
      <w:r>
        <w:rPr>
          <w:rFonts w:cs="Times New Roman" w:hint="eastAsia"/>
        </w:rPr>
        <w:t xml:space="preserve"> and the </w:t>
      </w:r>
      <w:r w:rsidRPr="00E93F9C">
        <w:rPr>
          <w:rFonts w:cs="Times New Roman" w:hint="eastAsia"/>
          <w:i/>
        </w:rPr>
        <w:t>z</w:t>
      </w:r>
      <w:r>
        <w:rPr>
          <w:rFonts w:cs="Times New Roman" w:hint="eastAsia"/>
        </w:rPr>
        <w:t xml:space="preserve"> axis. </w:t>
      </w:r>
      <w:r>
        <w:rPr>
          <w:rFonts w:cs="Times New Roman"/>
        </w:rPr>
        <w:t>T</w:t>
      </w:r>
      <w:r>
        <w:rPr>
          <w:rFonts w:cs="Times New Roman" w:hint="eastAsia"/>
        </w:rPr>
        <w:t xml:space="preserve">o </w:t>
      </w:r>
      <w:r>
        <w:rPr>
          <w:rFonts w:cs="Times New Roman"/>
        </w:rPr>
        <w:t>calculat</w:t>
      </w:r>
      <w:r>
        <w:rPr>
          <w:rFonts w:cs="Times New Roman" w:hint="eastAsia"/>
        </w:rPr>
        <w:t xml:space="preserve">e the stress at </w:t>
      </w:r>
      <w:r w:rsidRPr="00651ED8">
        <w:rPr>
          <w:rFonts w:cs="Times New Roman" w:hint="eastAsia"/>
          <w:i/>
        </w:rPr>
        <w:t>B</w:t>
      </w:r>
      <w:r>
        <w:rPr>
          <w:rFonts w:cs="Times New Roman" w:hint="eastAsia"/>
        </w:rPr>
        <w:t>, we utilized another equation,</w:t>
      </w:r>
    </w:p>
    <w:p w:rsidR="007E33E4" w:rsidRDefault="007E33E4" w:rsidP="007E33E4">
      <w:pPr>
        <w:pStyle w:val="MTDisplayEquation"/>
      </w:pPr>
      <w:r>
        <w:tab/>
      </w:r>
      <w:r w:rsidRPr="007E33E4">
        <w:rPr>
          <w:position w:val="-24"/>
        </w:rPr>
        <w:object w:dxaOrig="820" w:dyaOrig="620">
          <v:shape id="_x0000_i1040" type="#_x0000_t75" style="width:41.4pt;height:30.6pt" o:ole="">
            <v:imagedata r:id="rId39" o:title=""/>
          </v:shape>
          <o:OLEObject Type="Embed" ProgID="Equation.DSMT4" ShapeID="_x0000_i1040" DrawAspect="Content" ObjectID="_1586349014" r:id="rId40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bookmarkStart w:id="11" w:name="ZEqnNum167598"/>
      <w:r w:rsidR="00D95303">
        <w:instrText>(S</w:instrText>
      </w:r>
      <w:fldSimple w:instr=" SEQ MTEqn \c \* Arabic \* MERGEFORMAT ">
        <w:r w:rsidR="00D95303">
          <w:rPr>
            <w:noProof/>
          </w:rPr>
          <w:instrText>9</w:instrText>
        </w:r>
      </w:fldSimple>
      <w:r w:rsidR="00D95303">
        <w:instrText>)</w:instrText>
      </w:r>
      <w:bookmarkEnd w:id="11"/>
      <w:r w:rsidR="00D95303">
        <w:fldChar w:fldCharType="end"/>
      </w:r>
    </w:p>
    <w:p w:rsidR="00885DC0" w:rsidRPr="00D40F9D" w:rsidRDefault="00885DC0" w:rsidP="00885DC0">
      <w:pPr>
        <w:ind w:firstLineChars="0" w:firstLine="0"/>
      </w:pPr>
      <w:r>
        <w:rPr>
          <w:rFonts w:hint="eastAsia"/>
        </w:rPr>
        <w:t>It is equal to the integral of equation</w:t>
      </w:r>
      <w:r w:rsidR="000843AE">
        <w:fldChar w:fldCharType="begin"/>
      </w:r>
      <w:r w:rsidR="007E33E4">
        <w:instrText xml:space="preserve"> GOTOBUTTON ZEqnNum652224  \* MERGEFORMAT </w:instrText>
      </w:r>
      <w:r w:rsidR="000843AE">
        <w:fldChar w:fldCharType="begin"/>
      </w:r>
      <w:r w:rsidR="007E33E4">
        <w:instrText xml:space="preserve"> REF ZEqnNum652224 \* Charformat \! \* MERGEFORMAT </w:instrText>
      </w:r>
      <w:r w:rsidR="000843AE">
        <w:fldChar w:fldCharType="separate"/>
      </w:r>
      <w:r w:rsidR="00D95303">
        <w:instrText>(S6)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. </w:t>
      </w:r>
      <w:r>
        <w:t>Combining</w:t>
      </w:r>
      <w:r>
        <w:rPr>
          <w:rFonts w:hint="eastAsia"/>
        </w:rPr>
        <w:t xml:space="preserve"> equations</w:t>
      </w:r>
      <w:r w:rsidR="000843AE">
        <w:fldChar w:fldCharType="begin"/>
      </w:r>
      <w:r w:rsidR="007E33E4">
        <w:instrText xml:space="preserve"> GOTOBUTTON ZEqnNum636386  \* MERGEFORMAT </w:instrText>
      </w:r>
      <w:r w:rsidR="000843AE">
        <w:fldChar w:fldCharType="begin"/>
      </w:r>
      <w:r w:rsidR="007E33E4">
        <w:instrText xml:space="preserve"> REF ZEqnNum636386 \* Charformat \! \* MERGEFORMAT </w:instrText>
      </w:r>
      <w:r w:rsidR="000843AE">
        <w:fldChar w:fldCharType="separate"/>
      </w:r>
      <w:r w:rsidR="00D95303">
        <w:instrText>(S8)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 </w:t>
      </w:r>
      <w:r>
        <w:t>and</w:t>
      </w:r>
      <w:r w:rsidR="000843AE">
        <w:fldChar w:fldCharType="begin"/>
      </w:r>
      <w:r w:rsidR="007E33E4">
        <w:instrText xml:space="preserve"> GOTOBUTTON ZEqnNum167598  \* MERGEFORMAT </w:instrText>
      </w:r>
      <w:r w:rsidR="000843AE">
        <w:fldChar w:fldCharType="begin"/>
      </w:r>
      <w:r w:rsidR="007E33E4">
        <w:instrText xml:space="preserve"> REF ZEqnNum167598 \* Charformat \! \* MERGEFORMAT </w:instrText>
      </w:r>
      <w:r w:rsidR="000843AE">
        <w:fldChar w:fldCharType="separate"/>
      </w:r>
      <w:r w:rsidR="00D95303">
        <w:instrText>(S9)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, and eliminating </w:t>
      </w:r>
      <w:r>
        <w:rPr>
          <w:rFonts w:hint="eastAsia"/>
          <w:i/>
        </w:rPr>
        <w:t>k</w:t>
      </w:r>
      <w:r>
        <w:rPr>
          <w:rFonts w:hint="eastAsia"/>
        </w:rPr>
        <w:t xml:space="preserve">, the value of </w:t>
      </w:r>
      <w:r w:rsidRPr="007D1F10">
        <w:rPr>
          <w:rFonts w:hint="eastAsia"/>
          <w:i/>
        </w:rPr>
        <w:t>p</w:t>
      </w:r>
      <w:r>
        <w:rPr>
          <w:rFonts w:hint="eastAsia"/>
        </w:rPr>
        <w:t xml:space="preserve"> representing the buckling in a bent CNT was obtained. Substituting all of the parameters into equation</w:t>
      </w:r>
      <w:r w:rsidR="000843AE">
        <w:fldChar w:fldCharType="begin"/>
      </w:r>
      <w:r w:rsidR="007E33E4">
        <w:instrText xml:space="preserve"> GOTOBUTTON ZEqnNum686788  \* MERGEFORMAT </w:instrText>
      </w:r>
      <w:r w:rsidR="000843AE">
        <w:fldChar w:fldCharType="begin"/>
      </w:r>
      <w:r w:rsidR="007E33E4">
        <w:instrText xml:space="preserve"> REF ZEqnNum686788 \* Charformat \! \* MERGEFORMAT </w:instrText>
      </w:r>
      <w:r w:rsidR="000843AE">
        <w:fldChar w:fldCharType="separate"/>
      </w:r>
      <w:r w:rsidR="00D95303">
        <w:instrText>(S5)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 and</w:t>
      </w:r>
      <w:r w:rsidR="000843AE">
        <w:fldChar w:fldCharType="begin"/>
      </w:r>
      <w:r w:rsidR="007E33E4">
        <w:instrText xml:space="preserve"> GOTOBUTTON ZEqnNum636386  \* MERGEFORMAT </w:instrText>
      </w:r>
      <w:r w:rsidR="000843AE">
        <w:fldChar w:fldCharType="begin"/>
      </w:r>
      <w:r w:rsidR="007E33E4">
        <w:instrText xml:space="preserve"> REF ZEqnNum636386 \* Charformat \! \* MERGEFORMAT </w:instrText>
      </w:r>
      <w:r w:rsidR="000843AE">
        <w:fldChar w:fldCharType="separate"/>
      </w:r>
      <w:r w:rsidR="00D95303">
        <w:instrText>(S8)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, we can estimate the load at </w:t>
      </w:r>
      <w:r w:rsidRPr="005140FE">
        <w:rPr>
          <w:rFonts w:hint="eastAsia"/>
          <w:i/>
        </w:rPr>
        <w:t>B</w:t>
      </w:r>
      <w:r>
        <w:rPr>
          <w:rFonts w:hint="eastAsia"/>
        </w:rPr>
        <w:t>. According to equation</w:t>
      </w:r>
      <w:r w:rsidR="000843AE">
        <w:fldChar w:fldCharType="begin"/>
      </w:r>
      <w:r w:rsidR="007E33E4">
        <w:instrText xml:space="preserve"> GOTOBUTTON ZEqnNum686788  \* MERGEFORMAT </w:instrText>
      </w:r>
      <w:r w:rsidR="000843AE">
        <w:fldChar w:fldCharType="begin"/>
      </w:r>
      <w:r w:rsidR="007E33E4">
        <w:instrText xml:space="preserve"> REF ZEqnNum686788 \* Charformat \! \* MERGEFORMAT </w:instrText>
      </w:r>
      <w:r w:rsidR="000843AE">
        <w:fldChar w:fldCharType="separate"/>
      </w:r>
      <w:r w:rsidR="00D95303">
        <w:instrText>(S5)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 and</w:t>
      </w:r>
      <w:r w:rsidR="000843AE">
        <w:fldChar w:fldCharType="begin"/>
      </w:r>
      <w:r w:rsidR="007E33E4">
        <w:instrText xml:space="preserve"> GOTOBUTTON ZEqnNum636386  \* MERGEFORMAT </w:instrText>
      </w:r>
      <w:r w:rsidR="000843AE">
        <w:fldChar w:fldCharType="begin"/>
      </w:r>
      <w:r w:rsidR="007E33E4">
        <w:instrText xml:space="preserve"> REF ZEqnNum636386 \* Charformat \! \* MERGEFORMAT </w:instrText>
      </w:r>
      <w:r w:rsidR="000843AE">
        <w:fldChar w:fldCharType="separate"/>
      </w:r>
      <w:r w:rsidR="00D95303">
        <w:instrText>(S8)</w:instrText>
      </w:r>
      <w:r w:rsidR="000843AE">
        <w:fldChar w:fldCharType="end"/>
      </w:r>
      <w:r w:rsidR="000843AE">
        <w:fldChar w:fldCharType="end"/>
      </w:r>
      <w:r>
        <w:rPr>
          <w:rFonts w:hint="eastAsia"/>
        </w:rPr>
        <w:t xml:space="preserve">, the critical value of </w:t>
      </w:r>
      <w:r w:rsidRPr="00F06295">
        <w:rPr>
          <w:rFonts w:hint="eastAsia"/>
          <w:i/>
        </w:rPr>
        <w:t>F</w:t>
      </w:r>
      <w:r>
        <w:rPr>
          <w:rFonts w:hint="eastAsia"/>
        </w:rPr>
        <w:t xml:space="preserve"> at point </w:t>
      </w:r>
      <w:r w:rsidRPr="00D40F9D">
        <w:rPr>
          <w:rFonts w:hint="eastAsia"/>
          <w:i/>
        </w:rPr>
        <w:t>B</w:t>
      </w:r>
      <w:r>
        <w:rPr>
          <w:rFonts w:hint="eastAsia"/>
          <w:i/>
        </w:rPr>
        <w:t xml:space="preserve"> </w:t>
      </w:r>
      <w:r>
        <w:rPr>
          <w:rFonts w:hint="eastAsia"/>
        </w:rPr>
        <w:t>depends on</w:t>
      </w:r>
      <w:r w:rsidRPr="0031768A">
        <w:rPr>
          <w:rFonts w:hint="eastAsia"/>
        </w:rPr>
        <w:t xml:space="preserve"> </w:t>
      </w:r>
      <w:r w:rsidRPr="00EA659A">
        <w:rPr>
          <w:rFonts w:hint="eastAsia"/>
          <w:i/>
        </w:rPr>
        <w:t>D</w:t>
      </w:r>
      <w:r w:rsidRPr="0031768A">
        <w:rPr>
          <w:rFonts w:hint="eastAsia"/>
        </w:rPr>
        <w:t xml:space="preserve"> and </w:t>
      </w:r>
      <w:r w:rsidRPr="00EA659A">
        <w:rPr>
          <w:rFonts w:hint="eastAsia"/>
          <w:i/>
        </w:rPr>
        <w:t>S</w:t>
      </w:r>
      <w:r w:rsidRPr="0031768A">
        <w:rPr>
          <w:rFonts w:hint="eastAsia"/>
        </w:rPr>
        <w:t xml:space="preserve">. </w:t>
      </w:r>
      <w:r w:rsidRPr="0031768A">
        <w:t>W</w:t>
      </w:r>
      <w:r w:rsidRPr="0031768A">
        <w:rPr>
          <w:rFonts w:hint="eastAsia"/>
        </w:rPr>
        <w:t xml:space="preserve">hen </w:t>
      </w:r>
      <w:r w:rsidRPr="00EA659A">
        <w:rPr>
          <w:rFonts w:hint="eastAsia"/>
          <w:i/>
        </w:rPr>
        <w:t>D</w:t>
      </w:r>
      <w:r w:rsidRPr="0031768A">
        <w:rPr>
          <w:rFonts w:hint="eastAsia"/>
        </w:rPr>
        <w:t xml:space="preserve"> equal</w:t>
      </w:r>
      <w:r>
        <w:rPr>
          <w:rFonts w:hint="eastAsia"/>
        </w:rPr>
        <w:t>s</w:t>
      </w:r>
      <w:r w:rsidRPr="0031768A">
        <w:rPr>
          <w:rFonts w:hint="eastAsia"/>
        </w:rPr>
        <w:t xml:space="preserve"> to zero</w:t>
      </w:r>
      <w:r>
        <w:rPr>
          <w:rFonts w:hint="eastAsia"/>
        </w:rPr>
        <w:t>, i.e. the CNT is quasi-straight</w:t>
      </w:r>
      <w:r w:rsidRPr="0031768A">
        <w:rPr>
          <w:rFonts w:hint="eastAsia"/>
        </w:rPr>
        <w:t xml:space="preserve">, length </w:t>
      </w:r>
      <w:r w:rsidRPr="0031768A">
        <w:rPr>
          <w:rFonts w:hint="eastAsia"/>
          <w:i/>
        </w:rPr>
        <w:t>S</w:t>
      </w:r>
      <w:r w:rsidRPr="0031768A">
        <w:rPr>
          <w:rFonts w:hint="eastAsia"/>
        </w:rPr>
        <w:t xml:space="preserve"> of individual CNT </w:t>
      </w:r>
      <w:r>
        <w:rPr>
          <w:rFonts w:hint="eastAsia"/>
        </w:rPr>
        <w:t>is</w:t>
      </w:r>
      <w:r w:rsidRPr="0031768A">
        <w:t xml:space="preserve"> equivalent to</w:t>
      </w:r>
      <w:r w:rsidRPr="0031768A">
        <w:rPr>
          <w:rFonts w:hint="eastAsia"/>
        </w:rPr>
        <w:t xml:space="preserve"> </w:t>
      </w:r>
      <w:r w:rsidRPr="0031768A">
        <w:rPr>
          <w:rFonts w:hint="eastAsia"/>
          <w:i/>
        </w:rPr>
        <w:t>l</w:t>
      </w:r>
      <w:r w:rsidRPr="0031768A">
        <w:rPr>
          <w:rFonts w:hint="eastAsia"/>
        </w:rPr>
        <w:t>, and the mo</w:t>
      </w:r>
      <w:r>
        <w:rPr>
          <w:rFonts w:hint="eastAsia"/>
        </w:rPr>
        <w:t xml:space="preserve">del in </w:t>
      </w:r>
      <w:r w:rsidR="000843AE">
        <w:fldChar w:fldCharType="begin"/>
      </w:r>
      <w:r w:rsidR="00950ED7">
        <w:instrText xml:space="preserve"> </w:instrText>
      </w:r>
      <w:r w:rsidR="00950ED7">
        <w:rPr>
          <w:rFonts w:hint="eastAsia"/>
        </w:rPr>
        <w:instrText>REF _Ref509697330 \h</w:instrText>
      </w:r>
      <w:r w:rsidR="00950ED7">
        <w:instrText xml:space="preserve"> </w:instrText>
      </w:r>
      <w:r w:rsidR="000843AE">
        <w:fldChar w:fldCharType="separate"/>
      </w:r>
      <w:r w:rsidR="00D95303" w:rsidRPr="00885DC0">
        <w:rPr>
          <w:b/>
        </w:rPr>
        <w:t>Figure S</w:t>
      </w:r>
      <w:r w:rsidR="00D95303">
        <w:rPr>
          <w:b/>
          <w:noProof/>
        </w:rPr>
        <w:t>1</w:t>
      </w:r>
      <w:r w:rsidR="000843AE">
        <w:fldChar w:fldCharType="end"/>
      </w:r>
      <w:r>
        <w:rPr>
          <w:rFonts w:hint="eastAsia"/>
        </w:rPr>
        <w:t xml:space="preserve">(b) degenerates back into the primary cantilever beam model. </w:t>
      </w:r>
      <w:r>
        <w:t>Apparently</w:t>
      </w:r>
      <w:r>
        <w:rPr>
          <w:rFonts w:hint="eastAsia"/>
        </w:rPr>
        <w:t>, e</w:t>
      </w:r>
      <w:r>
        <w:t>quation</w:t>
      </w:r>
      <w:r w:rsidR="000843AE">
        <w:fldChar w:fldCharType="begin"/>
      </w:r>
      <w:r w:rsidR="007E33E4">
        <w:instrText xml:space="preserve"> GOTOBUTTON ZEqnNum686788  \* MERGEFORMAT </w:instrText>
      </w:r>
      <w:fldSimple w:instr=" REF ZEqnNum686788 \* Charformat \! \* MERGEFORMAT ">
        <w:r w:rsidR="00D95303">
          <w:instrText>(S5)</w:instrText>
        </w:r>
      </w:fldSimple>
      <w:r w:rsidR="000843AE">
        <w:fldChar w:fldCharType="end"/>
      </w:r>
      <w:r>
        <w:rPr>
          <w:rFonts w:hint="eastAsia"/>
        </w:rPr>
        <w:t xml:space="preserve"> is simplified to</w:t>
      </w:r>
    </w:p>
    <w:p w:rsidR="007E33E4" w:rsidRDefault="007E33E4" w:rsidP="007E33E4">
      <w:pPr>
        <w:pStyle w:val="MTDisplayEquation"/>
      </w:pPr>
      <w:r>
        <w:tab/>
      </w:r>
      <w:r w:rsidRPr="007E33E4">
        <w:rPr>
          <w:position w:val="-54"/>
        </w:rPr>
        <w:object w:dxaOrig="1140" w:dyaOrig="960">
          <v:shape id="_x0000_i1041" type="#_x0000_t75" style="width:57pt;height:48pt" o:ole="">
            <v:imagedata r:id="rId41" o:title=""/>
          </v:shape>
          <o:OLEObject Type="Embed" ProgID="Equation.DSMT4" ShapeID="_x0000_i1041" DrawAspect="Content" ObjectID="_1586349015" r:id="rId42"/>
        </w:object>
      </w:r>
      <w:r>
        <w:t xml:space="preserve"> </w:t>
      </w:r>
      <w:r>
        <w:tab/>
      </w:r>
      <w:r w:rsidR="00D95303">
        <w:fldChar w:fldCharType="begin"/>
      </w:r>
      <w:r w:rsidR="00D95303">
        <w:instrText xml:space="preserve"> MACROBUTTON MTPlaceRef \* MERGEFORMAT </w:instrText>
      </w:r>
      <w:r w:rsidR="00D95303">
        <w:fldChar w:fldCharType="begin"/>
      </w:r>
      <w:r w:rsidR="00D95303">
        <w:instrText xml:space="preserve"> SEQ MTEqn \h \* MERGEFORMAT </w:instrText>
      </w:r>
      <w:r w:rsidR="00D95303">
        <w:fldChar w:fldCharType="end"/>
      </w:r>
      <w:r w:rsidR="00D95303">
        <w:instrText>(S</w:instrText>
      </w:r>
      <w:fldSimple w:instr=" SEQ MTEqn \c \* Arabic \* MERGEFORMAT ">
        <w:r w:rsidR="00D95303">
          <w:rPr>
            <w:noProof/>
          </w:rPr>
          <w:instrText>10</w:instrText>
        </w:r>
      </w:fldSimple>
      <w:r w:rsidR="00D95303">
        <w:instrText>)</w:instrText>
      </w:r>
      <w:r w:rsidR="00D95303">
        <w:fldChar w:fldCharType="end"/>
      </w:r>
    </w:p>
    <w:p w:rsidR="00885DC0" w:rsidRPr="00D40F9D" w:rsidRDefault="00885DC0" w:rsidP="00885DC0">
      <w:pPr>
        <w:ind w:firstLineChars="0" w:firstLine="0"/>
      </w:pPr>
      <w:r>
        <w:rPr>
          <w:rFonts w:hint="eastAsia"/>
        </w:rPr>
        <w:t xml:space="preserve">Here, </w:t>
      </w:r>
      <w:proofErr w:type="spellStart"/>
      <w:r w:rsidRPr="00D97608">
        <w:rPr>
          <w:rFonts w:hint="eastAsia"/>
          <w:i/>
        </w:rPr>
        <w:t>F</w:t>
      </w:r>
      <w:r w:rsidRPr="00D97608">
        <w:rPr>
          <w:rFonts w:hint="eastAsia"/>
          <w:i/>
          <w:vertAlign w:val="subscript"/>
        </w:rPr>
        <w:t>cr</w:t>
      </w:r>
      <w:proofErr w:type="spellEnd"/>
      <w:r>
        <w:rPr>
          <w:rFonts w:hint="eastAsia"/>
        </w:rPr>
        <w:t xml:space="preserve"> is the critical load of the standard Euler beam.</w:t>
      </w:r>
    </w:p>
    <w:p w:rsidR="0066501A" w:rsidRDefault="008E4E4E" w:rsidP="00032C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620000" cy="2160000"/>
            <wp:effectExtent l="0" t="0" r="8900" b="0"/>
            <wp:docPr id="2" name="图片 1" descr="图片1-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-s.png"/>
                    <pic:cNvPicPr/>
                  </pic:nvPicPr>
                  <pic:blipFill>
                    <a:blip r:embed="rId43" cstate="print"/>
                    <a:srcRect l="8563" t="10000" r="11315" b="3600"/>
                    <a:stretch>
                      <a:fillRect/>
                    </a:stretch>
                  </pic:blipFill>
                  <pic:spPr>
                    <a:xfrm>
                      <a:off x="0" y="0"/>
                      <a:ext cx="2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89" w:rsidRPr="0066501A" w:rsidRDefault="0066501A" w:rsidP="0032225F">
      <w:pPr>
        <w:pStyle w:val="a9"/>
        <w:rPr>
          <w:rFonts w:eastAsia="黑体"/>
        </w:rPr>
      </w:pPr>
      <w:bookmarkStart w:id="12" w:name="_Ref509567162"/>
      <w:r w:rsidRPr="00F15683">
        <w:rPr>
          <w:b/>
        </w:rPr>
        <w:t>Figure S</w:t>
      </w:r>
      <w:r w:rsidR="000843AE" w:rsidRPr="00F15683">
        <w:rPr>
          <w:b/>
        </w:rPr>
        <w:fldChar w:fldCharType="begin"/>
      </w:r>
      <w:r w:rsidR="00AB131A" w:rsidRPr="00F15683">
        <w:rPr>
          <w:b/>
        </w:rPr>
        <w:instrText xml:space="preserve"> SEQ Figure_S \* ARABIC </w:instrText>
      </w:r>
      <w:r w:rsidR="000843AE" w:rsidRPr="00F15683">
        <w:rPr>
          <w:b/>
        </w:rPr>
        <w:fldChar w:fldCharType="separate"/>
      </w:r>
      <w:r w:rsidR="00CC02A2">
        <w:rPr>
          <w:b/>
          <w:noProof/>
        </w:rPr>
        <w:t>2</w:t>
      </w:r>
      <w:r w:rsidR="000843AE" w:rsidRPr="00F15683">
        <w:rPr>
          <w:b/>
        </w:rPr>
        <w:fldChar w:fldCharType="end"/>
      </w:r>
      <w:bookmarkEnd w:id="12"/>
      <w:r w:rsidR="00C07666">
        <w:rPr>
          <w:rFonts w:hint="eastAsia"/>
        </w:rPr>
        <w:t xml:space="preserve"> </w:t>
      </w:r>
      <w:r w:rsidR="00926EC5">
        <w:rPr>
          <w:rFonts w:eastAsiaTheme="minorEastAsia" w:hint="eastAsia"/>
        </w:rPr>
        <w:t xml:space="preserve">The </w:t>
      </w:r>
      <w:r w:rsidR="000A427E">
        <w:rPr>
          <w:rFonts w:eastAsiaTheme="minorEastAsia" w:hint="eastAsia"/>
        </w:rPr>
        <w:t>bent</w:t>
      </w:r>
      <w:r w:rsidR="00445887">
        <w:rPr>
          <w:rFonts w:eastAsiaTheme="minorEastAsia" w:hint="eastAsia"/>
        </w:rPr>
        <w:t xml:space="preserve"> an</w:t>
      </w:r>
      <w:r w:rsidR="00445887" w:rsidRPr="00445887">
        <w:rPr>
          <w:rFonts w:eastAsiaTheme="minorEastAsia" w:hint="eastAsia"/>
        </w:rPr>
        <w:t>gle</w:t>
      </w:r>
      <w:r w:rsidR="00445887">
        <w:rPr>
          <w:rFonts w:eastAsiaTheme="minorEastAsia" w:hint="eastAsia"/>
        </w:rPr>
        <w:t xml:space="preserve"> </w:t>
      </w:r>
      <w:r w:rsidR="00445887" w:rsidRPr="0066501A">
        <w:rPr>
          <w:rFonts w:cs="Times New Roman"/>
          <w:i/>
        </w:rPr>
        <w:t>φ</w:t>
      </w:r>
      <w:r w:rsidR="00445887">
        <w:rPr>
          <w:rFonts w:eastAsiaTheme="minorEastAsia" w:hint="eastAsia"/>
        </w:rPr>
        <w:t xml:space="preserve"> </w:t>
      </w:r>
      <w:r w:rsidR="00445887" w:rsidRPr="00445887">
        <w:rPr>
          <w:rFonts w:eastAsiaTheme="minorEastAsia" w:hint="eastAsia"/>
        </w:rPr>
        <w:t>at d</w:t>
      </w:r>
      <w:r w:rsidR="00445887">
        <w:rPr>
          <w:rFonts w:eastAsiaTheme="minorEastAsia" w:hint="eastAsia"/>
        </w:rPr>
        <w:t>ifferent measuring height</w:t>
      </w:r>
    </w:p>
    <w:p w:rsidR="00C07666" w:rsidRPr="004F19E3" w:rsidRDefault="00C10FD7" w:rsidP="00C10FD7">
      <w:pPr>
        <w:ind w:firstLine="480"/>
        <w:rPr>
          <w:rFonts w:cs="Times New Roman"/>
        </w:rPr>
      </w:pPr>
      <w:r>
        <w:t>W</w:t>
      </w:r>
      <w:r w:rsidR="00F65592">
        <w:rPr>
          <w:rFonts w:hint="eastAsia"/>
        </w:rPr>
        <w:t>e assume</w:t>
      </w:r>
      <w:r w:rsidR="000A427E">
        <w:rPr>
          <w:rFonts w:hint="eastAsia"/>
        </w:rPr>
        <w:t xml:space="preserve"> that</w:t>
      </w:r>
      <w:r w:rsidR="00791AD3">
        <w:rPr>
          <w:rFonts w:hint="eastAsia"/>
        </w:rPr>
        <w:t xml:space="preserve"> the CNTs</w:t>
      </w:r>
      <w:r w:rsidR="00F65592">
        <w:rPr>
          <w:rFonts w:hint="eastAsia"/>
        </w:rPr>
        <w:t xml:space="preserve"> at the top are</w:t>
      </w:r>
      <w:r>
        <w:rPr>
          <w:rFonts w:hint="eastAsia"/>
        </w:rPr>
        <w:t xml:space="preserve"> quasi-straight, and </w:t>
      </w:r>
      <w:r w:rsidR="00791AD3">
        <w:rPr>
          <w:rFonts w:hint="eastAsia"/>
        </w:rPr>
        <w:t>their</w:t>
      </w:r>
      <w:r w:rsidR="000A427E">
        <w:rPr>
          <w:rFonts w:hint="eastAsia"/>
        </w:rPr>
        <w:t xml:space="preserve"> bent angles are</w:t>
      </w:r>
      <w:r>
        <w:rPr>
          <w:rFonts w:hint="eastAsia"/>
        </w:rPr>
        <w:t xml:space="preserve"> 90</w:t>
      </w:r>
      <w:r w:rsidRPr="00C26C3C">
        <w:rPr>
          <w:rFonts w:cs="Times New Roman"/>
        </w:rPr>
        <w:t>°</w:t>
      </w:r>
      <w:r>
        <w:rPr>
          <w:rFonts w:cs="Times New Roman" w:hint="eastAsia"/>
        </w:rPr>
        <w:t xml:space="preserve"> for a</w:t>
      </w:r>
      <w:r w:rsidR="00027756">
        <w:rPr>
          <w:rFonts w:cs="Times New Roman" w:hint="eastAsia"/>
        </w:rPr>
        <w:t>ny</w:t>
      </w:r>
      <w:r>
        <w:rPr>
          <w:rFonts w:cs="Times New Roman" w:hint="eastAsia"/>
        </w:rPr>
        <w:t xml:space="preserve"> sample</w:t>
      </w:r>
      <w:r w:rsidR="000A427E">
        <w:rPr>
          <w:rFonts w:cs="Times New Roman" w:hint="eastAsia"/>
        </w:rPr>
        <w:t>s</w:t>
      </w:r>
      <w:r>
        <w:rPr>
          <w:rFonts w:hint="eastAsia"/>
        </w:rPr>
        <w:t xml:space="preserve">. </w:t>
      </w:r>
      <w:r w:rsidR="000A427E">
        <w:t>F</w:t>
      </w:r>
      <w:r w:rsidR="000A427E">
        <w:rPr>
          <w:rFonts w:hint="eastAsia"/>
        </w:rPr>
        <w:t>or the same array, t</w:t>
      </w:r>
      <w:r>
        <w:t>he</w:t>
      </w:r>
      <w:r>
        <w:rPr>
          <w:rFonts w:hint="eastAsia"/>
        </w:rPr>
        <w:t xml:space="preserve"> b</w:t>
      </w:r>
      <w:r w:rsidR="000A427E">
        <w:t>en</w:t>
      </w:r>
      <w:r w:rsidR="000A427E">
        <w:rPr>
          <w:rFonts w:hint="eastAsia"/>
        </w:rPr>
        <w:t>t</w:t>
      </w:r>
      <w:r>
        <w:rPr>
          <w:rFonts w:hint="eastAsia"/>
        </w:rPr>
        <w:t xml:space="preserve"> angle </w:t>
      </w:r>
      <w:r w:rsidRPr="00A84C60">
        <w:rPr>
          <w:rFonts w:cs="Times New Roman"/>
          <w:i/>
        </w:rPr>
        <w:t>φ</w:t>
      </w:r>
      <w:r>
        <w:rPr>
          <w:rFonts w:cs="Times New Roman" w:hint="eastAsia"/>
        </w:rPr>
        <w:t xml:space="preserve"> </w:t>
      </w:r>
      <w:r>
        <w:rPr>
          <w:rFonts w:hint="eastAsia"/>
        </w:rPr>
        <w:t>dec</w:t>
      </w:r>
      <w:r w:rsidR="000A427E">
        <w:rPr>
          <w:rFonts w:hint="eastAsia"/>
        </w:rPr>
        <w:t>r</w:t>
      </w:r>
      <w:r>
        <w:rPr>
          <w:rFonts w:hint="eastAsia"/>
        </w:rPr>
        <w:t>ease</w:t>
      </w:r>
      <w:r w:rsidR="000A427E">
        <w:rPr>
          <w:rFonts w:hint="eastAsia"/>
        </w:rPr>
        <w:t>s with measuring position closed</w:t>
      </w:r>
      <w:r>
        <w:rPr>
          <w:rFonts w:hint="eastAsia"/>
        </w:rPr>
        <w:t xml:space="preserve"> to the substrate. </w:t>
      </w:r>
      <w:r>
        <w:t>M</w:t>
      </w:r>
      <w:r>
        <w:rPr>
          <w:rFonts w:hint="eastAsia"/>
        </w:rPr>
        <w:t xml:space="preserve">oreover, it decreases with </w:t>
      </w:r>
      <w:r w:rsidR="000A427E">
        <w:rPr>
          <w:rFonts w:hint="eastAsia"/>
        </w:rPr>
        <w:t xml:space="preserve">the </w:t>
      </w:r>
      <w:r w:rsidR="000A427E">
        <w:t>increase</w:t>
      </w:r>
      <w:r w:rsidR="000A427E">
        <w:rPr>
          <w:rFonts w:hint="eastAsia"/>
        </w:rPr>
        <w:t xml:space="preserve"> of the </w:t>
      </w:r>
      <w:r>
        <w:rPr>
          <w:rFonts w:hint="eastAsia"/>
        </w:rPr>
        <w:t xml:space="preserve">growth time. </w:t>
      </w:r>
      <w:r w:rsidR="0037515F">
        <w:t>T</w:t>
      </w:r>
      <w:r w:rsidR="0037515F">
        <w:rPr>
          <w:rFonts w:hint="eastAsia"/>
        </w:rPr>
        <w:t xml:space="preserve">his phenomenon means that </w:t>
      </w:r>
      <w:r w:rsidR="000A427E">
        <w:rPr>
          <w:rFonts w:hint="eastAsia"/>
        </w:rPr>
        <w:t>the curvature degree</w:t>
      </w:r>
      <w:r w:rsidR="00895BEE">
        <w:rPr>
          <w:rFonts w:hint="eastAsia"/>
        </w:rPr>
        <w:t xml:space="preserve"> turns heavily </w:t>
      </w:r>
      <w:r w:rsidR="0037515F">
        <w:rPr>
          <w:rFonts w:hint="eastAsia"/>
        </w:rPr>
        <w:t>gradually</w:t>
      </w:r>
      <w:r w:rsidR="00895BEE">
        <w:rPr>
          <w:rFonts w:hint="eastAsia"/>
        </w:rPr>
        <w:t xml:space="preserve"> from top to bottom in an array, and it increases </w:t>
      </w:r>
      <w:r w:rsidR="00895BEE" w:rsidRPr="00895BEE">
        <w:t>continuously</w:t>
      </w:r>
      <w:r w:rsidR="000A427E">
        <w:rPr>
          <w:rFonts w:hint="eastAsia"/>
        </w:rPr>
        <w:t xml:space="preserve"> with the increase of the</w:t>
      </w:r>
      <w:r w:rsidR="00895BEE">
        <w:rPr>
          <w:rFonts w:hint="eastAsia"/>
        </w:rPr>
        <w:t xml:space="preserve"> growth time</w:t>
      </w:r>
      <w:r w:rsidR="004F19E3">
        <w:rPr>
          <w:rFonts w:hint="eastAsia"/>
        </w:rPr>
        <w:t xml:space="preserve">. </w:t>
      </w:r>
      <w:r w:rsidR="00E55005">
        <w:t>This</w:t>
      </w:r>
      <w:r w:rsidR="004F19E3">
        <w:rPr>
          <w:rFonts w:hint="eastAsia"/>
        </w:rPr>
        <w:t xml:space="preserve"> result is consistent with </w:t>
      </w:r>
      <w:r w:rsidR="000A427E">
        <w:rPr>
          <w:rFonts w:hint="eastAsia"/>
        </w:rPr>
        <w:t>the analysis</w:t>
      </w:r>
      <w:r w:rsidR="004F19E3">
        <w:rPr>
          <w:rFonts w:hint="eastAsia"/>
        </w:rPr>
        <w:t xml:space="preserve"> derived from the</w:t>
      </w:r>
      <w:r w:rsidR="004F19E3" w:rsidRPr="004F19E3">
        <w:rPr>
          <w:rFonts w:cs="Times New Roman"/>
        </w:rPr>
        <w:t xml:space="preserve"> strain </w:t>
      </w:r>
      <w:r w:rsidR="004F19E3" w:rsidRPr="004F19E3">
        <w:rPr>
          <w:rFonts w:cs="Times New Roman"/>
          <w:i/>
        </w:rPr>
        <w:t>ε</w:t>
      </w:r>
      <w:r w:rsidR="004F19E3" w:rsidRPr="004F19E3">
        <w:rPr>
          <w:rFonts w:cs="Times New Roman"/>
        </w:rPr>
        <w:t>.</w:t>
      </w:r>
    </w:p>
    <w:p w:rsidR="00CC02A2" w:rsidRDefault="0083392A" w:rsidP="00CC02A2">
      <w:pPr>
        <w:keepNext/>
        <w:ind w:firstLineChars="0" w:firstLine="0"/>
        <w:jc w:val="center"/>
      </w:pPr>
      <w:r w:rsidRPr="0083392A">
        <w:object w:dxaOrig="7651" w:dyaOrig="5422">
          <v:shape id="_x0000_i1044" type="#_x0000_t75" style="width:283.2pt;height:201pt" o:ole="">
            <v:imagedata r:id="rId44" o:title=""/>
          </v:shape>
          <o:OLEObject Type="Embed" ProgID="Origin50.Graph" ShapeID="_x0000_i1044" DrawAspect="Content" ObjectID="_1586349016" r:id="rId45"/>
        </w:object>
      </w:r>
    </w:p>
    <w:p w:rsidR="00CC02A2" w:rsidRPr="006F7CBA" w:rsidRDefault="00CC02A2" w:rsidP="00CC02A2">
      <w:pPr>
        <w:pStyle w:val="a9"/>
        <w:rPr>
          <w:rFonts w:hint="eastAsia"/>
        </w:rPr>
      </w:pPr>
      <w:bookmarkStart w:id="13" w:name="_Ref512604281"/>
      <w:r w:rsidRPr="00CC02A2">
        <w:rPr>
          <w:b/>
        </w:rPr>
        <w:t>Figure S</w:t>
      </w:r>
      <w:r w:rsidRPr="00CC02A2">
        <w:rPr>
          <w:b/>
        </w:rPr>
        <w:fldChar w:fldCharType="begin"/>
      </w:r>
      <w:r w:rsidRPr="00CC02A2">
        <w:rPr>
          <w:b/>
        </w:rPr>
        <w:instrText xml:space="preserve"> SEQ Figure_S \* ARABIC </w:instrText>
      </w:r>
      <w:r w:rsidRPr="00CC02A2">
        <w:rPr>
          <w:b/>
        </w:rPr>
        <w:fldChar w:fldCharType="separate"/>
      </w:r>
      <w:r w:rsidRPr="00CC02A2">
        <w:rPr>
          <w:b/>
          <w:noProof/>
        </w:rPr>
        <w:t>3</w:t>
      </w:r>
      <w:r w:rsidRPr="00CC02A2">
        <w:rPr>
          <w:b/>
        </w:rPr>
        <w:fldChar w:fldCharType="end"/>
      </w:r>
      <w:bookmarkEnd w:id="13"/>
      <w:r w:rsidRPr="00CC02A2">
        <w:rPr>
          <w:b/>
        </w:rPr>
        <w:t xml:space="preserve"> </w:t>
      </w:r>
      <w:r w:rsidRPr="006F7CBA">
        <w:t xml:space="preserve">The </w:t>
      </w:r>
      <w:r w:rsidR="007D7BBC">
        <w:t>shift</w:t>
      </w:r>
      <w:r w:rsidRPr="006F7CBA">
        <w:t xml:space="preserve"> of </w:t>
      </w:r>
      <w:r w:rsidR="006F7CBA">
        <w:t>G</w:t>
      </w:r>
      <w:r w:rsidR="006F7CBA" w:rsidRPr="006F7CBA">
        <w:t xml:space="preserve"> peak</w:t>
      </w:r>
      <w:r w:rsidR="006F7CBA">
        <w:t xml:space="preserve"> at different </w:t>
      </w:r>
      <w:r w:rsidR="007D7BBC">
        <w:t>position</w:t>
      </w:r>
      <w:r w:rsidR="006F7CBA">
        <w:t xml:space="preserve"> in a CNT array with 15 min growth time.</w:t>
      </w:r>
    </w:p>
    <w:p w:rsidR="00CC02A2" w:rsidRDefault="00C3427F" w:rsidP="00CC02A2">
      <w:pPr>
        <w:ind w:firstLine="480"/>
      </w:pPr>
      <w:r>
        <w:t xml:space="preserve">The Raman spectroscopy is a tool for characterizing the </w:t>
      </w:r>
      <w:r w:rsidR="007D7BBC">
        <w:t>change in structure caused by stress</w:t>
      </w:r>
      <w:r w:rsidR="007D7BBC" w:rsidRPr="007D7BBC">
        <w:t xml:space="preserve">. </w:t>
      </w:r>
      <w:r w:rsidR="007D7BBC" w:rsidRPr="007D7BBC">
        <w:fldChar w:fldCharType="begin"/>
      </w:r>
      <w:r w:rsidR="007D7BBC" w:rsidRPr="007D7BBC">
        <w:instrText xml:space="preserve"> REF _Ref512604281 \h </w:instrText>
      </w:r>
      <w:r w:rsidR="007D7BBC">
        <w:instrText xml:space="preserve"> \* MERGEFORMAT </w:instrText>
      </w:r>
      <w:r w:rsidR="007D7BBC" w:rsidRPr="007D7BBC">
        <w:fldChar w:fldCharType="separate"/>
      </w:r>
      <w:r w:rsidR="007D7BBC" w:rsidRPr="007D7BBC">
        <w:t>Figure S3</w:t>
      </w:r>
      <w:r w:rsidR="007D7BBC" w:rsidRPr="007D7BBC">
        <w:fldChar w:fldCharType="end"/>
      </w:r>
      <w:r w:rsidR="007D7BBC">
        <w:t xml:space="preserve"> is the Raman spectroscopy of a CNT array with 15 min </w:t>
      </w:r>
      <w:r w:rsidR="007D7BBC">
        <w:lastRenderedPageBreak/>
        <w:t>growth time, where the interpretation is used that a G peak shift reflects the presence of stress in the CNT.</w:t>
      </w:r>
      <w:r w:rsidR="00ED7FC8">
        <w:t xml:space="preserve"> A progressive shift to higher wave number of the </w:t>
      </w:r>
      <w:r w:rsidR="004C1CF2">
        <w:t>G peak with increasing strain of the CNTs is observed.</w:t>
      </w:r>
      <w:bookmarkStart w:id="14" w:name="_GoBack"/>
      <w:bookmarkEnd w:id="14"/>
    </w:p>
    <w:p w:rsidR="00CC02A2" w:rsidRPr="007D7BBC" w:rsidRDefault="00CC02A2" w:rsidP="00CC02A2">
      <w:pPr>
        <w:ind w:firstLine="480"/>
        <w:rPr>
          <w:rFonts w:hint="eastAsia"/>
        </w:rPr>
      </w:pPr>
    </w:p>
    <w:p w:rsidR="0032225F" w:rsidRDefault="002D6FCE" w:rsidP="0032225F">
      <w:pPr>
        <w:keepNext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20000" cy="1861230"/>
            <wp:effectExtent l="19050" t="0" r="0" b="0"/>
            <wp:docPr id="6" name="图片 2" descr="图片3-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-s.png"/>
                    <pic:cNvPicPr/>
                  </pic:nvPicPr>
                  <pic:blipFill>
                    <a:blip r:embed="rId46" cstate="print"/>
                    <a:srcRect t="10448" r="7400" b="298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8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89" w:rsidRDefault="0032225F" w:rsidP="0032225F">
      <w:pPr>
        <w:pStyle w:val="a9"/>
      </w:pPr>
      <w:bookmarkStart w:id="15" w:name="_Ref509567226"/>
      <w:r w:rsidRPr="00F15683">
        <w:rPr>
          <w:b/>
        </w:rPr>
        <w:t>Figure S</w:t>
      </w:r>
      <w:r w:rsidR="000843AE" w:rsidRPr="00F15683">
        <w:rPr>
          <w:b/>
        </w:rPr>
        <w:fldChar w:fldCharType="begin"/>
      </w:r>
      <w:r w:rsidR="00AB131A" w:rsidRPr="00F15683">
        <w:rPr>
          <w:b/>
        </w:rPr>
        <w:instrText xml:space="preserve"> SEQ Figure_S \* ARABIC </w:instrText>
      </w:r>
      <w:r w:rsidR="000843AE" w:rsidRPr="00F15683">
        <w:rPr>
          <w:b/>
        </w:rPr>
        <w:fldChar w:fldCharType="separate"/>
      </w:r>
      <w:r w:rsidR="00CC02A2">
        <w:rPr>
          <w:b/>
          <w:noProof/>
        </w:rPr>
        <w:t>4</w:t>
      </w:r>
      <w:r w:rsidR="000843AE" w:rsidRPr="00F15683">
        <w:rPr>
          <w:b/>
        </w:rPr>
        <w:fldChar w:fldCharType="end"/>
      </w:r>
      <w:bookmarkEnd w:id="15"/>
      <w:r w:rsidR="007E22C5">
        <w:rPr>
          <w:rFonts w:hint="eastAsia"/>
        </w:rPr>
        <w:t xml:space="preserve"> XPS data of </w:t>
      </w:r>
      <w:r w:rsidR="00523EDF">
        <w:rPr>
          <w:rFonts w:eastAsiaTheme="minorEastAsia" w:hint="eastAsia"/>
        </w:rPr>
        <w:t xml:space="preserve">the top of </w:t>
      </w:r>
      <w:r w:rsidR="007E22C5">
        <w:rPr>
          <w:rFonts w:hint="eastAsia"/>
        </w:rPr>
        <w:t>CNTs array. (a</w:t>
      </w:r>
      <w:r w:rsidR="002D6FCE">
        <w:rPr>
          <w:rFonts w:hint="eastAsia"/>
        </w:rPr>
        <w:t>) The characteristic peaks of Fe (Fe2p</w:t>
      </w:r>
      <w:r w:rsidR="002D6FCE" w:rsidRPr="00EA097A">
        <w:rPr>
          <w:rFonts w:hint="eastAsia"/>
          <w:vertAlign w:val="subscript"/>
        </w:rPr>
        <w:t>1/2</w:t>
      </w:r>
      <w:r w:rsidR="002D6FCE">
        <w:rPr>
          <w:rFonts w:hint="eastAsia"/>
        </w:rPr>
        <w:t xml:space="preserve"> and Fe2p</w:t>
      </w:r>
      <w:r w:rsidR="002D6FCE" w:rsidRPr="00EA097A">
        <w:rPr>
          <w:rFonts w:hint="eastAsia"/>
          <w:vertAlign w:val="subscript"/>
        </w:rPr>
        <w:t>3/2</w:t>
      </w:r>
      <w:r w:rsidR="007E22C5">
        <w:rPr>
          <w:rFonts w:hint="eastAsia"/>
        </w:rPr>
        <w:t>). (b</w:t>
      </w:r>
      <w:r w:rsidR="002D6FCE">
        <w:rPr>
          <w:rFonts w:hint="eastAsia"/>
        </w:rPr>
        <w:t xml:space="preserve">) The characteristic peak of </w:t>
      </w:r>
      <w:r w:rsidR="00C61F31">
        <w:rPr>
          <w:rFonts w:hint="eastAsia"/>
        </w:rPr>
        <w:t>C1s</w:t>
      </w:r>
      <w:r w:rsidR="002D6FCE">
        <w:rPr>
          <w:rFonts w:hint="eastAsia"/>
        </w:rPr>
        <w:t>.</w:t>
      </w:r>
    </w:p>
    <w:p w:rsidR="001878C1" w:rsidRDefault="000843AE" w:rsidP="00EE2D06">
      <w:pPr>
        <w:ind w:firstLine="480"/>
      </w:pPr>
      <w:r>
        <w:fldChar w:fldCharType="begin"/>
      </w:r>
      <w:r w:rsidR="00535F05">
        <w:instrText xml:space="preserve"> </w:instrText>
      </w:r>
      <w:r w:rsidR="00535F05">
        <w:rPr>
          <w:rFonts w:hint="eastAsia"/>
        </w:rPr>
        <w:instrText>REF _Ref509567226 \h</w:instrText>
      </w:r>
      <w:r w:rsidR="00535F05">
        <w:instrText xml:space="preserve"> </w:instrText>
      </w:r>
      <w:r>
        <w:fldChar w:fldCharType="separate"/>
      </w:r>
      <w:r w:rsidR="00D95303" w:rsidRPr="00F15683">
        <w:rPr>
          <w:b/>
        </w:rPr>
        <w:t>Figure S</w:t>
      </w:r>
      <w:r w:rsidR="00D95303">
        <w:rPr>
          <w:b/>
          <w:noProof/>
        </w:rPr>
        <w:t>3</w:t>
      </w:r>
      <w:r>
        <w:fldChar w:fldCharType="end"/>
      </w:r>
      <w:r w:rsidR="00535F05">
        <w:rPr>
          <w:rFonts w:hint="eastAsia"/>
        </w:rPr>
        <w:t xml:space="preserve"> </w:t>
      </w:r>
      <w:r w:rsidR="00347855">
        <w:rPr>
          <w:rFonts w:hint="eastAsia"/>
        </w:rPr>
        <w:t>indicates</w:t>
      </w:r>
      <w:r w:rsidR="00523EDF">
        <w:rPr>
          <w:rFonts w:hint="eastAsia"/>
        </w:rPr>
        <w:t xml:space="preserve"> that</w:t>
      </w:r>
      <w:r w:rsidR="00032C16">
        <w:rPr>
          <w:rFonts w:hint="eastAsia"/>
        </w:rPr>
        <w:t xml:space="preserve"> there were two</w:t>
      </w:r>
      <w:r w:rsidR="006B1F94">
        <w:rPr>
          <w:rFonts w:hint="eastAsia"/>
        </w:rPr>
        <w:t xml:space="preserve"> element</w:t>
      </w:r>
      <w:r w:rsidR="00032C16">
        <w:rPr>
          <w:rFonts w:hint="eastAsia"/>
        </w:rPr>
        <w:t>s</w:t>
      </w:r>
      <w:r w:rsidR="00523EDF">
        <w:rPr>
          <w:rFonts w:hint="eastAsia"/>
        </w:rPr>
        <w:t xml:space="preserve"> at</w:t>
      </w:r>
      <w:r w:rsidR="006B1F94">
        <w:rPr>
          <w:rFonts w:hint="eastAsia"/>
        </w:rPr>
        <w:t xml:space="preserve"> the top of </w:t>
      </w:r>
      <w:r w:rsidR="00032C16">
        <w:rPr>
          <w:rFonts w:hint="eastAsia"/>
        </w:rPr>
        <w:t xml:space="preserve">the </w:t>
      </w:r>
      <w:r w:rsidR="006B1F94">
        <w:rPr>
          <w:rFonts w:hint="eastAsia"/>
        </w:rPr>
        <w:t>array.</w:t>
      </w:r>
      <w:r w:rsidR="00652570">
        <w:rPr>
          <w:rFonts w:hint="eastAsia"/>
        </w:rPr>
        <w:t xml:space="preserve"> </w:t>
      </w:r>
      <w:r w:rsidR="00652570">
        <w:t>T</w:t>
      </w:r>
      <w:r w:rsidR="00347855">
        <w:rPr>
          <w:rFonts w:hint="eastAsia"/>
        </w:rPr>
        <w:t>he catalyst i</w:t>
      </w:r>
      <w:r w:rsidR="00140B27">
        <w:rPr>
          <w:rFonts w:hint="eastAsia"/>
        </w:rPr>
        <w:t>s far</w:t>
      </w:r>
      <w:r w:rsidR="00652570">
        <w:rPr>
          <w:rFonts w:hint="eastAsia"/>
        </w:rPr>
        <w:t xml:space="preserve"> from </w:t>
      </w:r>
      <w:r w:rsidR="00140B27">
        <w:rPr>
          <w:rFonts w:hint="eastAsia"/>
        </w:rPr>
        <w:t>the substrate, which</w:t>
      </w:r>
      <w:r w:rsidR="00347855">
        <w:rPr>
          <w:rFonts w:hint="eastAsia"/>
        </w:rPr>
        <w:t xml:space="preserve"> i</w:t>
      </w:r>
      <w:r w:rsidR="00140B27">
        <w:rPr>
          <w:rFonts w:hint="eastAsia"/>
        </w:rPr>
        <w:t>s the essential criterion for</w:t>
      </w:r>
      <w:r w:rsidR="00652570">
        <w:rPr>
          <w:rFonts w:hint="eastAsia"/>
        </w:rPr>
        <w:t xml:space="preserve"> </w:t>
      </w:r>
      <w:r w:rsidR="00523EDF">
        <w:rPr>
          <w:rFonts w:hint="eastAsia"/>
        </w:rPr>
        <w:t xml:space="preserve">the </w:t>
      </w:r>
      <w:r w:rsidR="00652570">
        <w:rPr>
          <w:rFonts w:hint="eastAsia"/>
        </w:rPr>
        <w:t>top growth.</w:t>
      </w:r>
      <w:r w:rsidR="00A57A4E">
        <w:rPr>
          <w:rFonts w:hint="eastAsia"/>
        </w:rPr>
        <w:t xml:space="preserve"> </w:t>
      </w:r>
      <w:r w:rsidR="00A57A4E">
        <w:t>T</w:t>
      </w:r>
      <w:r w:rsidR="00A57A4E">
        <w:rPr>
          <w:rFonts w:hint="eastAsia"/>
        </w:rPr>
        <w:t xml:space="preserve">here </w:t>
      </w:r>
      <w:r w:rsidR="00347855">
        <w:rPr>
          <w:rFonts w:hint="eastAsia"/>
        </w:rPr>
        <w:t>is no</w:t>
      </w:r>
      <w:r w:rsidR="00A57A4E">
        <w:rPr>
          <w:rFonts w:hint="eastAsia"/>
        </w:rPr>
        <w:t xml:space="preserve"> characterist</w:t>
      </w:r>
      <w:r w:rsidR="00140B27">
        <w:rPr>
          <w:rFonts w:hint="eastAsia"/>
        </w:rPr>
        <w:t>ic peak of Fe with other forms, which</w:t>
      </w:r>
      <w:r w:rsidR="00347855">
        <w:rPr>
          <w:rFonts w:hint="eastAsia"/>
        </w:rPr>
        <w:t xml:space="preserve"> shows</w:t>
      </w:r>
      <w:r w:rsidR="00C8776F">
        <w:rPr>
          <w:rFonts w:hint="eastAsia"/>
        </w:rPr>
        <w:t xml:space="preserve"> </w:t>
      </w:r>
      <w:r w:rsidR="00140B27">
        <w:rPr>
          <w:rFonts w:hint="eastAsia"/>
        </w:rPr>
        <w:t xml:space="preserve">that </w:t>
      </w:r>
      <w:r w:rsidR="00C8776F">
        <w:rPr>
          <w:rFonts w:hint="eastAsia"/>
        </w:rPr>
        <w:t xml:space="preserve">the catalyst was protected </w:t>
      </w:r>
      <w:r w:rsidR="00523EDF">
        <w:rPr>
          <w:rFonts w:hint="eastAsia"/>
        </w:rPr>
        <w:t>without other valences</w:t>
      </w:r>
      <w:r w:rsidR="00C8776F">
        <w:rPr>
          <w:rFonts w:hint="eastAsia"/>
        </w:rPr>
        <w:t>.</w:t>
      </w:r>
    </w:p>
    <w:p w:rsidR="002D6FCE" w:rsidRDefault="002D6FCE" w:rsidP="008F6300">
      <w:pPr>
        <w:keepNext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11631" cy="3765630"/>
            <wp:effectExtent l="0" t="0" r="8069" b="0"/>
            <wp:docPr id="7" name="图片 6" descr="Figure 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631" cy="37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C1" w:rsidRDefault="0032225F" w:rsidP="0032225F">
      <w:pPr>
        <w:pStyle w:val="a9"/>
      </w:pPr>
      <w:bookmarkStart w:id="16" w:name="_Ref509567172"/>
      <w:r w:rsidRPr="00F15683">
        <w:rPr>
          <w:b/>
        </w:rPr>
        <w:t>Figure S</w:t>
      </w:r>
      <w:r w:rsidR="000843AE" w:rsidRPr="00F15683">
        <w:rPr>
          <w:b/>
        </w:rPr>
        <w:fldChar w:fldCharType="begin"/>
      </w:r>
      <w:r w:rsidR="00AB131A" w:rsidRPr="00F15683">
        <w:rPr>
          <w:b/>
        </w:rPr>
        <w:instrText xml:space="preserve"> SEQ Figure_S \* ARABIC </w:instrText>
      </w:r>
      <w:r w:rsidR="000843AE" w:rsidRPr="00F15683">
        <w:rPr>
          <w:b/>
        </w:rPr>
        <w:fldChar w:fldCharType="separate"/>
      </w:r>
      <w:r w:rsidR="00CC02A2">
        <w:rPr>
          <w:b/>
          <w:noProof/>
        </w:rPr>
        <w:t>5</w:t>
      </w:r>
      <w:r w:rsidR="000843AE" w:rsidRPr="00F15683">
        <w:rPr>
          <w:b/>
        </w:rPr>
        <w:fldChar w:fldCharType="end"/>
      </w:r>
      <w:bookmarkEnd w:id="16"/>
      <w:r w:rsidR="008A7B89">
        <w:rPr>
          <w:rFonts w:hint="eastAsia"/>
        </w:rPr>
        <w:t xml:space="preserve"> </w:t>
      </w:r>
      <w:r w:rsidR="007E22C5">
        <w:rPr>
          <w:rFonts w:hint="eastAsia"/>
        </w:rPr>
        <w:t>(a</w:t>
      </w:r>
      <w:r w:rsidR="00E071B1">
        <w:rPr>
          <w:rFonts w:hint="eastAsia"/>
        </w:rPr>
        <w:t xml:space="preserve">) </w:t>
      </w:r>
      <w:r w:rsidR="00E071B1">
        <w:t xml:space="preserve">The SEM image of </w:t>
      </w:r>
      <w:r w:rsidR="00DB3064">
        <w:rPr>
          <w:rFonts w:hint="eastAsia"/>
        </w:rPr>
        <w:t xml:space="preserve">a </w:t>
      </w:r>
      <w:r w:rsidR="00E071B1">
        <w:rPr>
          <w:rFonts w:hint="eastAsia"/>
        </w:rPr>
        <w:t xml:space="preserve">rift </w:t>
      </w:r>
      <w:r w:rsidR="00E071B1">
        <w:t>va</w:t>
      </w:r>
      <w:r w:rsidR="004C011D">
        <w:rPr>
          <w:rFonts w:hint="eastAsia"/>
        </w:rPr>
        <w:t xml:space="preserve">lley in </w:t>
      </w:r>
      <w:r w:rsidR="004C011D">
        <w:rPr>
          <w:rFonts w:eastAsiaTheme="minorEastAsia" w:hint="eastAsia"/>
        </w:rPr>
        <w:t>the</w:t>
      </w:r>
      <w:r w:rsidR="00E071B1">
        <w:rPr>
          <w:rFonts w:hint="eastAsia"/>
        </w:rPr>
        <w:t xml:space="preserve"> CNT array. </w:t>
      </w:r>
      <w:r w:rsidR="00E071B1">
        <w:t>T</w:t>
      </w:r>
      <w:r w:rsidR="00E071B1">
        <w:rPr>
          <w:rFonts w:hint="eastAsia"/>
        </w:rPr>
        <w:t xml:space="preserve">he scale bar </w:t>
      </w:r>
      <w:r w:rsidR="000125CD">
        <w:rPr>
          <w:rFonts w:hint="eastAsia"/>
        </w:rPr>
        <w:t>i</w:t>
      </w:r>
      <w:r w:rsidR="00E071B1">
        <w:rPr>
          <w:rFonts w:hint="eastAsia"/>
        </w:rPr>
        <w:t>s 10</w:t>
      </w:r>
      <w:r w:rsidR="00597BA3">
        <w:rPr>
          <w:rFonts w:hint="eastAsia"/>
        </w:rPr>
        <w:t xml:space="preserve"> </w:t>
      </w:r>
      <w:proofErr w:type="spellStart"/>
      <w:r w:rsidR="007B10F1" w:rsidRPr="007B10F1">
        <w:rPr>
          <w:rFonts w:cs="Times New Roman"/>
        </w:rPr>
        <w:t>μ</w:t>
      </w:r>
      <w:r w:rsidR="00E071B1" w:rsidRPr="007B10F1">
        <w:rPr>
          <w:rFonts w:cs="Times New Roman"/>
        </w:rPr>
        <w:t>m</w:t>
      </w:r>
      <w:proofErr w:type="spellEnd"/>
      <w:r w:rsidR="00E071B1" w:rsidRPr="007B10F1">
        <w:rPr>
          <w:rFonts w:cs="Times New Roman"/>
        </w:rPr>
        <w:t>.</w:t>
      </w:r>
      <w:r w:rsidR="007E22C5">
        <w:rPr>
          <w:rFonts w:hint="eastAsia"/>
        </w:rPr>
        <w:t xml:space="preserve"> (b</w:t>
      </w:r>
      <w:r w:rsidR="00E071B1">
        <w:rPr>
          <w:rFonts w:hint="eastAsia"/>
        </w:rPr>
        <w:t xml:space="preserve">) </w:t>
      </w:r>
      <w:r w:rsidR="007B10F1">
        <w:t>The</w:t>
      </w:r>
      <w:r w:rsidR="00DB3064">
        <w:rPr>
          <w:rFonts w:hint="eastAsia"/>
        </w:rPr>
        <w:t xml:space="preserve"> back-</w:t>
      </w:r>
      <w:r w:rsidR="007B10F1">
        <w:rPr>
          <w:rFonts w:hint="eastAsia"/>
        </w:rPr>
        <w:t xml:space="preserve">scattering image of </w:t>
      </w:r>
      <w:r w:rsidR="004C011D">
        <w:rPr>
          <w:rFonts w:eastAsiaTheme="minorEastAsia" w:hint="eastAsia"/>
        </w:rPr>
        <w:t xml:space="preserve">the </w:t>
      </w:r>
      <w:r w:rsidR="007B10F1">
        <w:rPr>
          <w:rFonts w:hint="eastAsia"/>
        </w:rPr>
        <w:t xml:space="preserve">links in the rift valley. </w:t>
      </w:r>
      <w:r w:rsidR="007B10F1">
        <w:t>The</w:t>
      </w:r>
      <w:r w:rsidR="007B10F1">
        <w:rPr>
          <w:rFonts w:hint="eastAsia"/>
        </w:rPr>
        <w:t xml:space="preserve"> </w:t>
      </w:r>
      <w:r w:rsidR="00E071B1">
        <w:rPr>
          <w:rFonts w:hint="eastAsia"/>
        </w:rPr>
        <w:t xml:space="preserve">scale bar </w:t>
      </w:r>
      <w:r w:rsidR="000125CD">
        <w:rPr>
          <w:rFonts w:hint="eastAsia"/>
        </w:rPr>
        <w:t>i</w:t>
      </w:r>
      <w:r w:rsidR="00E071B1">
        <w:rPr>
          <w:rFonts w:hint="eastAsia"/>
        </w:rPr>
        <w:t>s 100 nm.</w:t>
      </w:r>
      <w:r w:rsidR="00D17531">
        <w:rPr>
          <w:rFonts w:hint="eastAsia"/>
        </w:rPr>
        <w:t xml:space="preserve"> (c) The SEM image corresponding to the back-scattering SEM image in </w:t>
      </w:r>
      <w:r w:rsidR="000843AE">
        <w:fldChar w:fldCharType="begin"/>
      </w:r>
      <w:r w:rsidR="00535F05">
        <w:instrText xml:space="preserve"> </w:instrText>
      </w:r>
      <w:r w:rsidR="00535F05">
        <w:rPr>
          <w:rFonts w:hint="eastAsia"/>
        </w:rPr>
        <w:instrText>REF _Ref509567172 \h</w:instrText>
      </w:r>
      <w:r w:rsidR="00535F05">
        <w:instrText xml:space="preserve"> </w:instrText>
      </w:r>
      <w:r w:rsidR="000843AE">
        <w:fldChar w:fldCharType="separate"/>
      </w:r>
      <w:r w:rsidR="00D95303" w:rsidRPr="00F15683">
        <w:rPr>
          <w:b/>
        </w:rPr>
        <w:t>Figure S</w:t>
      </w:r>
      <w:r w:rsidR="00D95303">
        <w:rPr>
          <w:b/>
          <w:noProof/>
        </w:rPr>
        <w:t>4</w:t>
      </w:r>
      <w:r w:rsidR="000843AE">
        <w:fldChar w:fldCharType="end"/>
      </w:r>
      <w:r w:rsidR="00D655C3">
        <w:rPr>
          <w:rFonts w:hint="eastAsia"/>
        </w:rPr>
        <w:t>(</w:t>
      </w:r>
      <w:r w:rsidR="00D17531">
        <w:rPr>
          <w:rFonts w:hint="eastAsia"/>
        </w:rPr>
        <w:t>b</w:t>
      </w:r>
      <w:r w:rsidR="00D655C3">
        <w:rPr>
          <w:rFonts w:hint="eastAsia"/>
        </w:rPr>
        <w:t>)</w:t>
      </w:r>
      <w:r w:rsidR="00D17531">
        <w:rPr>
          <w:rFonts w:hint="eastAsia"/>
        </w:rPr>
        <w:t>.</w:t>
      </w:r>
    </w:p>
    <w:p w:rsidR="007B10F1" w:rsidRDefault="00F375D7" w:rsidP="00EE2D06">
      <w:pPr>
        <w:ind w:firstLine="480"/>
      </w:pPr>
      <w:r>
        <w:t>T</w:t>
      </w:r>
      <w:r>
        <w:rPr>
          <w:rFonts w:hint="eastAsia"/>
        </w:rPr>
        <w:t>he rift valleys were induced by the external force</w:t>
      </w:r>
      <w:r w:rsidR="004C011D">
        <w:rPr>
          <w:rFonts w:hint="eastAsia"/>
        </w:rPr>
        <w:t>,</w:t>
      </w:r>
      <w:r>
        <w:rPr>
          <w:rFonts w:hint="eastAsia"/>
        </w:rPr>
        <w:t xml:space="preserve"> </w:t>
      </w:r>
      <w:r w:rsidR="00A36D2A">
        <w:rPr>
          <w:rFonts w:hint="eastAsia"/>
        </w:rPr>
        <w:t>when</w:t>
      </w:r>
      <w:r>
        <w:rPr>
          <w:rFonts w:hint="eastAsia"/>
        </w:rPr>
        <w:t xml:space="preserve"> the SEM sample</w:t>
      </w:r>
      <w:r w:rsidR="004C011D">
        <w:rPr>
          <w:rFonts w:hint="eastAsia"/>
        </w:rPr>
        <w:t>s were prepared</w:t>
      </w:r>
      <w:r>
        <w:rPr>
          <w:rFonts w:hint="eastAsia"/>
        </w:rPr>
        <w:t xml:space="preserve">. </w:t>
      </w:r>
      <w:r>
        <w:t>In</w:t>
      </w:r>
      <w:r>
        <w:rPr>
          <w:rFonts w:hint="eastAsia"/>
        </w:rPr>
        <w:t xml:space="preserve"> </w:t>
      </w:r>
      <w:r w:rsidR="000843AE">
        <w:fldChar w:fldCharType="begin"/>
      </w:r>
      <w:r w:rsidR="00535F05">
        <w:instrText xml:space="preserve"> </w:instrText>
      </w:r>
      <w:r w:rsidR="00535F05">
        <w:rPr>
          <w:rFonts w:hint="eastAsia"/>
        </w:rPr>
        <w:instrText>REF _Ref509567172 \h</w:instrText>
      </w:r>
      <w:r w:rsidR="00535F05">
        <w:instrText xml:space="preserve"> </w:instrText>
      </w:r>
      <w:r w:rsidR="000843AE">
        <w:fldChar w:fldCharType="separate"/>
      </w:r>
      <w:r w:rsidR="00D95303" w:rsidRPr="00F15683">
        <w:rPr>
          <w:b/>
        </w:rPr>
        <w:t>Figure S</w:t>
      </w:r>
      <w:r w:rsidR="00D95303">
        <w:rPr>
          <w:b/>
          <w:noProof/>
        </w:rPr>
        <w:t>4</w:t>
      </w:r>
      <w:r w:rsidR="000843AE">
        <w:fldChar w:fldCharType="end"/>
      </w:r>
      <w:r w:rsidR="007E22C5">
        <w:rPr>
          <w:rFonts w:hint="eastAsia"/>
        </w:rPr>
        <w:t>(a</w:t>
      </w:r>
      <w:r w:rsidR="00C83BE0">
        <w:rPr>
          <w:rFonts w:hint="eastAsia"/>
        </w:rPr>
        <w:t xml:space="preserve">), there </w:t>
      </w:r>
      <w:r w:rsidR="004C011D">
        <w:rPr>
          <w:rFonts w:hint="eastAsia"/>
        </w:rPr>
        <w:t>were</w:t>
      </w:r>
      <w:r>
        <w:rPr>
          <w:rFonts w:hint="eastAsia"/>
        </w:rPr>
        <w:t xml:space="preserve"> many links in the rift valley. </w:t>
      </w:r>
      <w:r w:rsidR="00A36D2A">
        <w:t>I</w:t>
      </w:r>
      <w:r>
        <w:rPr>
          <w:rFonts w:hint="eastAsia"/>
        </w:rPr>
        <w:t>n</w:t>
      </w:r>
      <w:r w:rsidR="00A36D2A">
        <w:rPr>
          <w:rFonts w:hint="eastAsia"/>
        </w:rPr>
        <w:t xml:space="preserve"> </w:t>
      </w:r>
      <w:r w:rsidR="000843AE">
        <w:fldChar w:fldCharType="begin"/>
      </w:r>
      <w:r w:rsidR="00535F05">
        <w:instrText xml:space="preserve"> </w:instrText>
      </w:r>
      <w:r w:rsidR="00535F05">
        <w:rPr>
          <w:rFonts w:hint="eastAsia"/>
        </w:rPr>
        <w:instrText>REF _Ref509567172 \h</w:instrText>
      </w:r>
      <w:r w:rsidR="00535F05">
        <w:instrText xml:space="preserve"> </w:instrText>
      </w:r>
      <w:r w:rsidR="000843AE">
        <w:fldChar w:fldCharType="separate"/>
      </w:r>
      <w:r w:rsidR="00D95303" w:rsidRPr="00F15683">
        <w:rPr>
          <w:b/>
        </w:rPr>
        <w:t>Figure S</w:t>
      </w:r>
      <w:r w:rsidR="00D95303">
        <w:rPr>
          <w:b/>
          <w:noProof/>
        </w:rPr>
        <w:t>4</w:t>
      </w:r>
      <w:r w:rsidR="000843AE">
        <w:fldChar w:fldCharType="end"/>
      </w:r>
      <w:r w:rsidR="007E22C5">
        <w:rPr>
          <w:rFonts w:hint="eastAsia"/>
        </w:rPr>
        <w:t>(b</w:t>
      </w:r>
      <w:r>
        <w:rPr>
          <w:rFonts w:hint="eastAsia"/>
        </w:rPr>
        <w:t xml:space="preserve">), </w:t>
      </w:r>
      <w:r>
        <w:t>although</w:t>
      </w:r>
      <w:r>
        <w:rPr>
          <w:rFonts w:hint="eastAsia"/>
        </w:rPr>
        <w:t xml:space="preserve"> t</w:t>
      </w:r>
      <w:r w:rsidR="004C011D">
        <w:rPr>
          <w:rFonts w:hint="eastAsia"/>
        </w:rPr>
        <w:t>he intermolecular interaction was</w:t>
      </w:r>
      <w:r>
        <w:rPr>
          <w:rFonts w:hint="eastAsia"/>
        </w:rPr>
        <w:t xml:space="preserve"> broken</w:t>
      </w:r>
      <w:r w:rsidR="004C011D">
        <w:rPr>
          <w:rFonts w:hint="eastAsia"/>
        </w:rPr>
        <w:t>, the links were</w:t>
      </w:r>
      <w:r>
        <w:rPr>
          <w:rFonts w:hint="eastAsia"/>
        </w:rPr>
        <w:t xml:space="preserve"> maintained by several nodes.</w:t>
      </w:r>
      <w:r w:rsidR="002650F7">
        <w:rPr>
          <w:rFonts w:hint="eastAsia"/>
        </w:rPr>
        <w:t xml:space="preserve"> </w:t>
      </w:r>
      <w:r w:rsidR="002650F7">
        <w:t>T</w:t>
      </w:r>
      <w:r w:rsidR="002650F7">
        <w:rPr>
          <w:rFonts w:hint="eastAsia"/>
        </w:rPr>
        <w:t>he bac</w:t>
      </w:r>
      <w:r w:rsidR="00A36D2A">
        <w:rPr>
          <w:rFonts w:hint="eastAsia"/>
        </w:rPr>
        <w:t>k-</w:t>
      </w:r>
      <w:r w:rsidR="00C83BE0">
        <w:rPr>
          <w:rFonts w:hint="eastAsia"/>
        </w:rPr>
        <w:t>scattering SEM image indicates</w:t>
      </w:r>
      <w:r w:rsidR="004C011D">
        <w:rPr>
          <w:rFonts w:hint="eastAsia"/>
        </w:rPr>
        <w:t xml:space="preserve"> that</w:t>
      </w:r>
      <w:r w:rsidR="00C83BE0">
        <w:rPr>
          <w:rFonts w:hint="eastAsia"/>
        </w:rPr>
        <w:t xml:space="preserve"> </w:t>
      </w:r>
      <w:r w:rsidR="004C011D">
        <w:rPr>
          <w:rFonts w:hint="eastAsia"/>
        </w:rPr>
        <w:t>not only</w:t>
      </w:r>
      <w:r w:rsidR="002650F7">
        <w:rPr>
          <w:rFonts w:hint="eastAsia"/>
        </w:rPr>
        <w:t xml:space="preserve"> carbon </w:t>
      </w:r>
      <w:r w:rsidR="004C011D">
        <w:rPr>
          <w:rFonts w:hint="eastAsia"/>
        </w:rPr>
        <w:t xml:space="preserve">element exists </w:t>
      </w:r>
      <w:r w:rsidR="002650F7">
        <w:rPr>
          <w:rFonts w:hint="eastAsia"/>
        </w:rPr>
        <w:t>in the nodes.</w:t>
      </w:r>
      <w:r w:rsidR="00857FEB">
        <w:rPr>
          <w:rFonts w:hint="eastAsia"/>
        </w:rPr>
        <w:t xml:space="preserve"> </w:t>
      </w:r>
      <w:r w:rsidR="00857FEB">
        <w:t>I</w:t>
      </w:r>
      <w:r w:rsidR="00857FEB">
        <w:rPr>
          <w:rFonts w:hint="eastAsia"/>
        </w:rPr>
        <w:t xml:space="preserve">n our experiment, </w:t>
      </w:r>
      <w:r w:rsidR="006A4909">
        <w:rPr>
          <w:rFonts w:hint="eastAsia"/>
        </w:rPr>
        <w:t>Fe</w:t>
      </w:r>
      <w:r w:rsidR="00A36D2A">
        <w:rPr>
          <w:rFonts w:hint="eastAsia"/>
        </w:rPr>
        <w:t xml:space="preserve"> was identified</w:t>
      </w:r>
      <w:r w:rsidR="006A4909">
        <w:rPr>
          <w:rFonts w:hint="eastAsia"/>
        </w:rPr>
        <w:t>.</w:t>
      </w:r>
      <w:r w:rsidR="00AA11D2">
        <w:rPr>
          <w:rFonts w:hint="eastAsia"/>
        </w:rPr>
        <w:t xml:space="preserve"> </w:t>
      </w:r>
      <w:r w:rsidR="00AA11D2">
        <w:t>I</w:t>
      </w:r>
      <w:r w:rsidR="00AA11D2">
        <w:rPr>
          <w:rFonts w:hint="eastAsia"/>
        </w:rPr>
        <w:t>t w</w:t>
      </w:r>
      <w:r w:rsidR="00AA11D2" w:rsidRPr="004C011D">
        <w:rPr>
          <w:rFonts w:hint="eastAsia"/>
        </w:rPr>
        <w:t>as</w:t>
      </w:r>
      <w:r w:rsidR="004C011D" w:rsidRPr="004C011D">
        <w:t xml:space="preserve"> encapsulat</w:t>
      </w:r>
      <w:r w:rsidR="004C011D">
        <w:rPr>
          <w:rFonts w:hint="eastAsia"/>
        </w:rPr>
        <w:t>ed</w:t>
      </w:r>
      <w:r w:rsidR="00AA11D2" w:rsidRPr="004C011D">
        <w:rPr>
          <w:rFonts w:hint="eastAsia"/>
        </w:rPr>
        <w:t xml:space="preserve"> </w:t>
      </w:r>
      <w:r w:rsidR="00A36D2A" w:rsidRPr="004C011D">
        <w:rPr>
          <w:rFonts w:hint="eastAsia"/>
        </w:rPr>
        <w:t>in</w:t>
      </w:r>
      <w:r w:rsidR="00A36D2A">
        <w:rPr>
          <w:rFonts w:hint="eastAsia"/>
        </w:rPr>
        <w:t xml:space="preserve"> </w:t>
      </w:r>
      <w:r w:rsidR="00AA11D2">
        <w:rPr>
          <w:rFonts w:hint="eastAsia"/>
        </w:rPr>
        <w:t xml:space="preserve">the cluster of </w:t>
      </w:r>
      <w:r w:rsidR="00A36D2A">
        <w:rPr>
          <w:rFonts w:hint="eastAsia"/>
        </w:rPr>
        <w:t xml:space="preserve">the </w:t>
      </w:r>
      <w:r w:rsidR="00AA11D2">
        <w:rPr>
          <w:rFonts w:hint="eastAsia"/>
        </w:rPr>
        <w:t xml:space="preserve">catalyst in </w:t>
      </w:r>
      <w:r w:rsidR="00A36D2A">
        <w:rPr>
          <w:rFonts w:hint="eastAsia"/>
        </w:rPr>
        <w:t xml:space="preserve">the </w:t>
      </w:r>
      <w:r w:rsidR="00AA11D2">
        <w:rPr>
          <w:rFonts w:hint="eastAsia"/>
        </w:rPr>
        <w:t>array</w:t>
      </w:r>
      <w:r w:rsidR="004C011D">
        <w:rPr>
          <w:rFonts w:hint="eastAsia"/>
        </w:rPr>
        <w:t>.</w:t>
      </w:r>
      <w:r w:rsidR="00A36D2A">
        <w:rPr>
          <w:rFonts w:hint="eastAsia"/>
        </w:rPr>
        <w:t xml:space="preserve"> </w:t>
      </w:r>
      <w:r w:rsidR="004C011D">
        <w:t>T</w:t>
      </w:r>
      <w:r w:rsidR="004C011D">
        <w:rPr>
          <w:rFonts w:hint="eastAsia"/>
        </w:rPr>
        <w:t>his phenomenon verified</w:t>
      </w:r>
      <w:r w:rsidR="00AA11D2">
        <w:rPr>
          <w:rFonts w:hint="eastAsia"/>
        </w:rPr>
        <w:t xml:space="preserve"> </w:t>
      </w:r>
      <w:r w:rsidR="00A36D2A">
        <w:rPr>
          <w:rFonts w:hint="eastAsia"/>
        </w:rPr>
        <w:t xml:space="preserve">that </w:t>
      </w:r>
      <w:r w:rsidR="00AA11D2">
        <w:rPr>
          <w:rFonts w:hint="eastAsia"/>
        </w:rPr>
        <w:t xml:space="preserve">the strength of this node was larger than </w:t>
      </w:r>
      <w:r w:rsidR="00A36D2A">
        <w:rPr>
          <w:rFonts w:hint="eastAsia"/>
        </w:rPr>
        <w:t xml:space="preserve">the </w:t>
      </w:r>
      <w:r w:rsidR="00AA11D2">
        <w:rPr>
          <w:rFonts w:hint="eastAsia"/>
        </w:rPr>
        <w:t>intermolecular interaction.</w:t>
      </w:r>
    </w:p>
    <w:p w:rsidR="00410D9C" w:rsidRDefault="00076288" w:rsidP="00410D9C">
      <w:pPr>
        <w:keepNext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20000" cy="1886386"/>
            <wp:effectExtent l="19050" t="0" r="0" b="0"/>
            <wp:docPr id="3" name="图片 2" descr="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48" cstate="print"/>
                    <a:srcRect l="5598" t="10092" b="3211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8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88" w:rsidRPr="00926EC5" w:rsidRDefault="0032225F" w:rsidP="0032225F">
      <w:pPr>
        <w:pStyle w:val="a9"/>
        <w:rPr>
          <w:rFonts w:eastAsiaTheme="minorEastAsia"/>
        </w:rPr>
      </w:pPr>
      <w:bookmarkStart w:id="17" w:name="_Ref509567208"/>
      <w:r w:rsidRPr="00F15683">
        <w:rPr>
          <w:b/>
        </w:rPr>
        <w:t>Figure S</w:t>
      </w:r>
      <w:r w:rsidR="000843AE" w:rsidRPr="00F15683">
        <w:rPr>
          <w:b/>
        </w:rPr>
        <w:fldChar w:fldCharType="begin"/>
      </w:r>
      <w:r w:rsidR="00AB131A" w:rsidRPr="00F15683">
        <w:rPr>
          <w:b/>
        </w:rPr>
        <w:instrText xml:space="preserve"> SEQ Figure_S \* ARABIC </w:instrText>
      </w:r>
      <w:r w:rsidR="000843AE" w:rsidRPr="00F15683">
        <w:rPr>
          <w:b/>
        </w:rPr>
        <w:fldChar w:fldCharType="separate"/>
      </w:r>
      <w:r w:rsidR="00CC02A2">
        <w:rPr>
          <w:b/>
          <w:noProof/>
        </w:rPr>
        <w:t>6</w:t>
      </w:r>
      <w:r w:rsidR="000843AE" w:rsidRPr="00F15683">
        <w:rPr>
          <w:b/>
        </w:rPr>
        <w:fldChar w:fldCharType="end"/>
      </w:r>
      <w:bookmarkEnd w:id="17"/>
      <w:r>
        <w:rPr>
          <w:rFonts w:eastAsiaTheme="minorEastAsia" w:hint="eastAsia"/>
        </w:rPr>
        <w:t xml:space="preserve"> </w:t>
      </w:r>
      <w:r w:rsidR="00C07666" w:rsidRPr="00FC749A">
        <w:rPr>
          <w:rFonts w:hint="eastAsia"/>
        </w:rPr>
        <w:t>(a)</w:t>
      </w:r>
      <w:r w:rsidR="00C07666">
        <w:rPr>
          <w:rFonts w:hint="eastAsia"/>
          <w:b/>
        </w:rPr>
        <w:t xml:space="preserve"> </w:t>
      </w:r>
      <w:r w:rsidR="00C07666">
        <w:rPr>
          <w:rFonts w:hint="eastAsia"/>
        </w:rPr>
        <w:t xml:space="preserve">The static distribution of the external </w:t>
      </w:r>
      <w:r w:rsidR="00C07666">
        <w:t>diameter</w:t>
      </w:r>
      <w:r w:rsidR="00C07666">
        <w:rPr>
          <w:rFonts w:hint="eastAsia"/>
        </w:rPr>
        <w:t xml:space="preserve"> of the CNTs. </w:t>
      </w:r>
      <w:r w:rsidR="00C07666">
        <w:t>T</w:t>
      </w:r>
      <w:r w:rsidR="00C07666">
        <w:rPr>
          <w:rFonts w:hint="eastAsia"/>
        </w:rPr>
        <w:t>he inset is an HR-TEM image, which shows that the number of layers is less than 10.</w:t>
      </w:r>
      <w:r w:rsidR="00C07666" w:rsidRPr="00510D6F">
        <w:t xml:space="preserve"> </w:t>
      </w:r>
      <w:r w:rsidR="00C07666">
        <w:t>T</w:t>
      </w:r>
      <w:r w:rsidR="00C07666">
        <w:rPr>
          <w:rFonts w:hint="eastAsia"/>
        </w:rPr>
        <w:t>he scale bar is 5 n</w:t>
      </w:r>
      <w:r w:rsidR="00C07666" w:rsidRPr="00FB4E25">
        <w:t>m</w:t>
      </w:r>
      <w:r w:rsidR="00C07666">
        <w:rPr>
          <w:rFonts w:hint="eastAsia"/>
        </w:rPr>
        <w:t xml:space="preserve">. (b) The TEM image of </w:t>
      </w:r>
      <w:r w:rsidR="00963A26">
        <w:rPr>
          <w:rFonts w:eastAsiaTheme="minorEastAsia" w:hint="eastAsia"/>
        </w:rPr>
        <w:t xml:space="preserve">the </w:t>
      </w:r>
      <w:r w:rsidR="00963A26">
        <w:rPr>
          <w:rFonts w:hint="eastAsia"/>
        </w:rPr>
        <w:t xml:space="preserve">dispersed CNTs. </w:t>
      </w:r>
      <w:r w:rsidR="00963A26">
        <w:rPr>
          <w:rFonts w:eastAsiaTheme="minorEastAsia" w:hint="eastAsia"/>
        </w:rPr>
        <w:t>T</w:t>
      </w:r>
      <w:r w:rsidR="00C07666">
        <w:rPr>
          <w:rFonts w:hint="eastAsia"/>
        </w:rPr>
        <w:t>he scale bar</w:t>
      </w:r>
      <w:r w:rsidR="00C07666" w:rsidRPr="00C07666">
        <w:rPr>
          <w:rFonts w:hint="eastAsia"/>
        </w:rPr>
        <w:t xml:space="preserve"> is 1</w:t>
      </w:r>
      <w:r w:rsidR="001A7A0B">
        <w:rPr>
          <w:rFonts w:eastAsiaTheme="minorEastAsia" w:hint="eastAsia"/>
        </w:rPr>
        <w:t xml:space="preserve"> </w:t>
      </w:r>
      <w:proofErr w:type="spellStart"/>
      <w:r w:rsidR="00C07666" w:rsidRPr="00C07666">
        <w:rPr>
          <w:rFonts w:hint="eastAsia"/>
        </w:rPr>
        <w:t>μm</w:t>
      </w:r>
      <w:proofErr w:type="spellEnd"/>
      <w:r w:rsidR="00C07666">
        <w:rPr>
          <w:rFonts w:eastAsiaTheme="minorEastAsia" w:hint="eastAsia"/>
        </w:rPr>
        <w:t>.</w:t>
      </w:r>
    </w:p>
    <w:p w:rsidR="00650937" w:rsidRPr="0034405B" w:rsidRDefault="00FE1A60" w:rsidP="0034405B">
      <w:pPr>
        <w:ind w:firstLine="480"/>
      </w:pPr>
      <w:r>
        <w:rPr>
          <w:rFonts w:hint="eastAsia"/>
        </w:rPr>
        <w:t xml:space="preserve">According to </w:t>
      </w:r>
      <w:r w:rsidR="000843AE">
        <w:fldChar w:fldCharType="begin"/>
      </w:r>
      <w:r w:rsidR="00535F05">
        <w:instrText xml:space="preserve"> </w:instrText>
      </w:r>
      <w:r w:rsidR="00535F05">
        <w:rPr>
          <w:rFonts w:hint="eastAsia"/>
        </w:rPr>
        <w:instrText>REF _Ref509567208 \h</w:instrText>
      </w:r>
      <w:r w:rsidR="00535F05">
        <w:instrText xml:space="preserve"> </w:instrText>
      </w:r>
      <w:r w:rsidR="000843AE">
        <w:fldChar w:fldCharType="separate"/>
      </w:r>
      <w:r w:rsidR="00D95303" w:rsidRPr="00F15683">
        <w:rPr>
          <w:b/>
        </w:rPr>
        <w:t>Figure S</w:t>
      </w:r>
      <w:r w:rsidR="00D95303">
        <w:rPr>
          <w:b/>
          <w:noProof/>
        </w:rPr>
        <w:t>5</w:t>
      </w:r>
      <w:r w:rsidR="000843AE">
        <w:fldChar w:fldCharType="end"/>
      </w:r>
      <w:r>
        <w:rPr>
          <w:rFonts w:hint="eastAsia"/>
        </w:rPr>
        <w:t>(a), the external diameter of</w:t>
      </w:r>
      <w:r w:rsidR="00963A26">
        <w:rPr>
          <w:rFonts w:hint="eastAsia"/>
        </w:rPr>
        <w:t xml:space="preserve"> the</w:t>
      </w:r>
      <w:r>
        <w:rPr>
          <w:rFonts w:hint="eastAsia"/>
        </w:rPr>
        <w:t xml:space="preserve"> CNTs in the array is from 6 to 14 nm.</w:t>
      </w:r>
      <w:r w:rsidRPr="00FE1A60">
        <w:rPr>
          <w:rFonts w:hint="eastAsia"/>
        </w:rPr>
        <w:t xml:space="preserve"> </w:t>
      </w:r>
      <w:r>
        <w:t>T</w:t>
      </w:r>
      <w:r>
        <w:rPr>
          <w:rFonts w:hint="eastAsia"/>
        </w:rPr>
        <w:t xml:space="preserve">he inset is a </w:t>
      </w:r>
      <w:r w:rsidR="000021F8" w:rsidRPr="000021F8">
        <w:t>specific</w:t>
      </w:r>
      <w:r w:rsidR="000021F8" w:rsidRPr="000021F8">
        <w:rPr>
          <w:rFonts w:hint="eastAsia"/>
        </w:rPr>
        <w:t xml:space="preserve"> </w:t>
      </w:r>
      <w:r>
        <w:rPr>
          <w:rFonts w:hint="eastAsia"/>
        </w:rPr>
        <w:t>HR-TEM image, which shows that</w:t>
      </w:r>
      <w:r w:rsidR="000021F8" w:rsidRPr="000021F8">
        <w:rPr>
          <w:rFonts w:hint="eastAsia"/>
        </w:rPr>
        <w:t xml:space="preserve"> </w:t>
      </w:r>
      <w:r w:rsidR="000021F8">
        <w:rPr>
          <w:rFonts w:hint="eastAsia"/>
        </w:rPr>
        <w:t>the external and internal diameter of CNT is</w:t>
      </w:r>
      <w:r>
        <w:rPr>
          <w:rFonts w:hint="eastAsia"/>
        </w:rPr>
        <w:t xml:space="preserve"> </w:t>
      </w:r>
      <w:r w:rsidR="000021F8">
        <w:rPr>
          <w:rFonts w:hint="eastAsia"/>
        </w:rPr>
        <w:t>about 13.45</w:t>
      </w:r>
      <w:r w:rsidR="001A7A0B">
        <w:rPr>
          <w:rFonts w:hint="eastAsia"/>
        </w:rPr>
        <w:t xml:space="preserve"> and 7.79 </w:t>
      </w:r>
      <w:r w:rsidR="000021F8">
        <w:rPr>
          <w:rFonts w:hint="eastAsia"/>
        </w:rPr>
        <w:t xml:space="preserve">nm respectively, and </w:t>
      </w:r>
      <w:r>
        <w:rPr>
          <w:rFonts w:hint="eastAsia"/>
        </w:rPr>
        <w:t>the number of layers is less than 10</w:t>
      </w:r>
      <w:r w:rsidR="000021F8">
        <w:rPr>
          <w:rFonts w:hint="eastAsia"/>
        </w:rPr>
        <w:t>.</w:t>
      </w:r>
      <w:r w:rsidRPr="00FE1A60">
        <w:rPr>
          <w:rFonts w:hint="eastAsia"/>
        </w:rPr>
        <w:t xml:space="preserve"> </w:t>
      </w:r>
      <w:r w:rsidR="000843AE">
        <w:fldChar w:fldCharType="begin"/>
      </w:r>
      <w:r w:rsidR="00535F05">
        <w:instrText xml:space="preserve"> </w:instrText>
      </w:r>
      <w:r w:rsidR="00535F05">
        <w:rPr>
          <w:rFonts w:hint="eastAsia"/>
        </w:rPr>
        <w:instrText>REF _Ref509567208 \h</w:instrText>
      </w:r>
      <w:r w:rsidR="00535F05">
        <w:instrText xml:space="preserve"> </w:instrText>
      </w:r>
      <w:r w:rsidR="000843AE">
        <w:fldChar w:fldCharType="separate"/>
      </w:r>
      <w:r w:rsidR="00D95303" w:rsidRPr="00F15683">
        <w:rPr>
          <w:b/>
        </w:rPr>
        <w:t>Figure S</w:t>
      </w:r>
      <w:r w:rsidR="00D95303">
        <w:rPr>
          <w:b/>
          <w:noProof/>
        </w:rPr>
        <w:t>5</w:t>
      </w:r>
      <w:r w:rsidR="000843AE">
        <w:fldChar w:fldCharType="end"/>
      </w:r>
      <w:r w:rsidR="000021F8">
        <w:rPr>
          <w:rFonts w:hint="eastAsia"/>
        </w:rPr>
        <w:t>(b) shows t</w:t>
      </w:r>
      <w:r w:rsidR="00C07666" w:rsidRPr="00FE1A60">
        <w:rPr>
          <w:rFonts w:hint="eastAsia"/>
        </w:rPr>
        <w:t xml:space="preserve">he </w:t>
      </w:r>
      <w:r w:rsidR="000021F8">
        <w:rPr>
          <w:rFonts w:hint="eastAsia"/>
        </w:rPr>
        <w:t xml:space="preserve">low-resolution </w:t>
      </w:r>
      <w:r w:rsidR="00C07666" w:rsidRPr="00FE1A60">
        <w:rPr>
          <w:rFonts w:hint="eastAsia"/>
        </w:rPr>
        <w:t xml:space="preserve">TEM </w:t>
      </w:r>
      <w:r w:rsidR="000021F8">
        <w:rPr>
          <w:rFonts w:hint="eastAsia"/>
        </w:rPr>
        <w:t>image.</w:t>
      </w:r>
      <w:r w:rsidR="00C07666" w:rsidRPr="00FE1A60">
        <w:rPr>
          <w:rFonts w:hint="eastAsia"/>
        </w:rPr>
        <w:t xml:space="preserve"> </w:t>
      </w:r>
      <w:r w:rsidR="000021F8">
        <w:t>T</w:t>
      </w:r>
      <w:r w:rsidR="000021F8">
        <w:rPr>
          <w:rFonts w:hint="eastAsia"/>
        </w:rPr>
        <w:t xml:space="preserve">he TEM sample </w:t>
      </w:r>
      <w:r w:rsidR="00C07666" w:rsidRPr="00FE1A60">
        <w:rPr>
          <w:rFonts w:hint="eastAsia"/>
        </w:rPr>
        <w:t xml:space="preserve">is </w:t>
      </w:r>
      <w:r w:rsidR="00963A26">
        <w:rPr>
          <w:rFonts w:hint="eastAsia"/>
        </w:rPr>
        <w:t xml:space="preserve">from the </w:t>
      </w:r>
      <w:r w:rsidR="00C07666" w:rsidRPr="00FE1A60">
        <w:rPr>
          <w:rFonts w:hint="eastAsia"/>
        </w:rPr>
        <w:t>CNTs suspended in liquid, w</w:t>
      </w:r>
      <w:r w:rsidR="00C07666">
        <w:rPr>
          <w:rFonts w:hint="eastAsia"/>
        </w:rPr>
        <w:t xml:space="preserve">hich was prepared by ultrasound. </w:t>
      </w:r>
      <w:r w:rsidR="00C07666">
        <w:t>U</w:t>
      </w:r>
      <w:r w:rsidR="00C07666">
        <w:rPr>
          <w:rFonts w:hint="eastAsia"/>
        </w:rPr>
        <w:t xml:space="preserve">nder the effect of ultrasound, the </w:t>
      </w:r>
      <w:r w:rsidR="00C07666">
        <w:t>constraint</w:t>
      </w:r>
      <w:r w:rsidR="00C07666">
        <w:rPr>
          <w:rFonts w:hint="eastAsia"/>
        </w:rPr>
        <w:t xml:space="preserve"> in the array was broken. </w:t>
      </w:r>
      <w:r w:rsidR="00C07666">
        <w:t>M</w:t>
      </w:r>
      <w:r w:rsidR="00C07666">
        <w:rPr>
          <w:rFonts w:hint="eastAsia"/>
        </w:rPr>
        <w:t xml:space="preserve">any CNTs recovered their relaxed state, which indicates that the original </w:t>
      </w:r>
      <w:r w:rsidR="00963A26">
        <w:rPr>
          <w:rFonts w:hint="eastAsia"/>
        </w:rPr>
        <w:t xml:space="preserve">internal </w:t>
      </w:r>
      <w:r w:rsidR="00963A26">
        <w:t>buckling</w:t>
      </w:r>
      <w:r w:rsidR="00963A26">
        <w:rPr>
          <w:rFonts w:hint="eastAsia"/>
        </w:rPr>
        <w:t xml:space="preserve"> in the array was</w:t>
      </w:r>
      <w:r w:rsidR="00C07666">
        <w:rPr>
          <w:rFonts w:hint="eastAsia"/>
        </w:rPr>
        <w:t xml:space="preserve"> introduced </w:t>
      </w:r>
      <w:r w:rsidR="00963A26">
        <w:rPr>
          <w:rFonts w:hint="eastAsia"/>
        </w:rPr>
        <w:t xml:space="preserve">by the </w:t>
      </w:r>
      <w:r w:rsidR="00963A26" w:rsidRPr="00963A26">
        <w:t>restrictive</w:t>
      </w:r>
      <w:r w:rsidR="00963A26">
        <w:rPr>
          <w:rFonts w:hint="eastAsia"/>
        </w:rPr>
        <w:t xml:space="preserve"> force.</w:t>
      </w:r>
    </w:p>
    <w:sectPr w:rsidR="00650937" w:rsidRPr="0034405B" w:rsidSect="00A3420E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390C" w:rsidRDefault="0084390C" w:rsidP="00EE2D06">
      <w:pPr>
        <w:ind w:firstLine="480"/>
      </w:pPr>
      <w:r>
        <w:separator/>
      </w:r>
    </w:p>
  </w:endnote>
  <w:endnote w:type="continuationSeparator" w:id="0">
    <w:p w:rsidR="0084390C" w:rsidRDefault="0084390C" w:rsidP="00EE2D06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0F" w:rsidRDefault="00630B0F" w:rsidP="00630B0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0F" w:rsidRDefault="00630B0F" w:rsidP="00630B0F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0F" w:rsidRDefault="00630B0F" w:rsidP="00630B0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390C" w:rsidRDefault="0084390C" w:rsidP="00EE2D06">
      <w:pPr>
        <w:ind w:firstLine="480"/>
      </w:pPr>
      <w:r>
        <w:separator/>
      </w:r>
    </w:p>
  </w:footnote>
  <w:footnote w:type="continuationSeparator" w:id="0">
    <w:p w:rsidR="0084390C" w:rsidRDefault="0084390C" w:rsidP="00EE2D06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0F" w:rsidRDefault="00630B0F" w:rsidP="00630B0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0F" w:rsidRDefault="00630B0F" w:rsidP="00630B0F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B0F" w:rsidRDefault="00630B0F" w:rsidP="00630B0F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FD51A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NE.Ref{AA5A47AE-B1F1-486D-B9C1-E14950B5E30B}" w:val=" ADDIN NE.Ref.{AA5A47AE-B1F1-486D-B9C1-E14950B5E30B} ADDIN NE.Ref.{AA5A47AE-B1F1-486D-B9C1-E14950B5E30B}&lt;Citation&gt;&lt;Group&gt;&lt;References&gt;&lt;Item&gt;&lt;ID&gt;647&lt;/ID&gt;&lt;UID&gt;{C87369FA-20DE-406B-8036-D97EB02AA221}&lt;/UID&gt;&lt;Title&gt;Super-Compressible Foamlike Carbon Nanotube Films&lt;/Title&gt;&lt;Template&gt;Journal Article&lt;/Template&gt;&lt;Star&gt;5&lt;/Star&gt;&lt;Tag&gt;5&lt;/Tag&gt;&lt;Author&gt;Cao, Anyuan; Dickrell, Pamela L; Sawyer, W Gregory; Ghasemi-Nejhad, Mehrdad N; Ajayan, Pulickel M&lt;/Author&gt;&lt;Year&gt;2005&lt;/Year&gt;&lt;Details&gt;&lt;_alternate_title&gt;Science&lt;/_alternate_title&gt;&lt;_author_aff&gt;1Department of Mechanical Engineering, University of; Hawaii at Manoa, Honolulu, HI 96822, USA. 2Department; of Mechanical and Aerospace Engineering,; University of Florida, Gainesville, FL 32611, USA.; 3Department of Materials Science and Engineering,; Rensselaer Polytechnic Institute, Troy, NY 12180, USA&lt;/_author_aff&gt;&lt;_created&gt;60443800&lt;/_created&gt;&lt;_date&gt;2005-11-25&lt;/_date&gt;&lt;_date_display&gt;2005/11/25 &lt;/_date_display&gt;&lt;_issue&gt;5752 &lt;/_issue&gt;&lt;_journal&gt;Science&lt;/_journal&gt;&lt;_modified&gt;60443800&lt;/_modified&gt;&lt;_pages&gt;1307 -1310 &lt;/_pages&gt;&lt;_url&gt;http://www.sciencemag.org/content/310/5752/1307.abstract&lt;/_url&gt;&lt;_volume&gt;310&lt;/_volume&gt;&lt;/Details&gt;&lt;Extra&gt;&lt;DBUID&gt;{9B952FCA-E44B-4E0A-93B7-2C275A85A7D4}&lt;/DBUID&gt;&lt;/Extra&gt;&lt;/Item&gt;&lt;/References&gt;&lt;/Group&gt;&lt;/Citation&gt;_x000a_"/>
    <w:docVar w:name="NE.Ref{C4333105-66B0-4CA5-8103-363E179E462E}" w:val=" ADDIN NE.Ref.{C4333105-66B0-4CA5-8103-363E179E462E} ADDIN NE.Ref.{C4333105-66B0-4CA5-8103-363E179E462E}&lt;Citation&gt;&lt;Group&gt;&lt;References&gt;&lt;Item&gt;&lt;ID&gt;1214&lt;/ID&gt;&lt;UID&gt;{A5499DF3-4E58-4A6D-9DD6-1C6EEDA403A7}&lt;/UID&gt;&lt;Title&gt;Monitoring a Micromechanical Process in Macroscale Carbon Nanotube Films and Fibers&lt;/Title&gt;&lt;Template&gt;Journal Article&lt;/Template&gt;&lt;Star&gt;1&lt;/Star&gt;&lt;Tag&gt;5&lt;/Tag&gt;&lt;Author&gt;Ma, Wenjun; Liu, Luqi; Yang, Rong; Zhang, Taihua; Zhang, Zhong; Song, Li; Ren, Yan; Shen, Jun; Niu, Zhiqiang; Zhou, Weiya; Xie, Sishen&lt;/Author&gt;&lt;Year&gt;2009&lt;/Year&gt;&lt;Details&gt;&lt;_author_aff&gt;Prof. S. S. Xie, W. Ma, Prof. W. Zhou, Y. Ren, J. Shen, Z. Niu; Beijing National Laboratory of Condensed Matter; Institute of Physics, Chinese Academy of Sciences; Beijing 100190 (P. R. China); E-mail: ssxie@aphy.iphy.ac.cn; W. Ma, Y. Ren, J. Shen, Z. Niu; Graduate School of the Chinese Academy of Sciences; Beijing 100080 (P. R. China); Dr. L. Liu, Prof. Z. Zhang; National Center for Nanoscience and Nanotechnology; Chinese Academy of Sciences; Beijing 100190 (P. R. China); Prof. T. H. Zhang, R. Yang; State Key Laboratory of Nonlinear Mechanics (LNM); Institute of Mechanics, Chinese Academy of Sciences; Beijing 100190 (P. R. China); Dr. L. Song; Center for Nanoscience and Department fu¨r Physik; Ludwig-Maximilians-Universita¨t Mu¨nchen; Geschwister-school-platz 1; 80539 Mu¨nchen, Germany&lt;/_author_aff&gt;&lt;_collection_scope&gt;EI;SCI;SCIE;&lt;/_collection_scope&gt;&lt;_created&gt;60712488&lt;/_created&gt;&lt;_date&gt;2009-02-02&lt;/_date&gt;&lt;_date_display&gt;2009_x000d__x000a_2009/02/02&lt;/_date_display&gt;&lt;_doi&gt;10.1002/adma.200801335&lt;/_doi&gt;&lt;_impact_factor&gt;  17.493&lt;/_impact_factor&gt;&lt;_isbn&gt;1521-4095&lt;/_isbn&gt;&lt;_issue&gt;5&lt;/_issue&gt;&lt;_journal&gt;Advanced Materials&lt;/_journal&gt;&lt;_keywords&gt;Carbon nanotubes; Fibers; Films&lt;/_keywords&gt;&lt;_modified&gt;60780756&lt;/_modified&gt;&lt;_ori_publication&gt;WILEY-VCH Verlag&lt;/_ori_publication&gt;&lt;_pages&gt;603-608&lt;/_pages&gt;&lt;_url&gt;http://dx.doi.org/10.1002/adma.200801335&lt;/_url&gt;&lt;_volume&gt;21&lt;/_volume&gt;&lt;/Details&gt;&lt;Extra&gt;&lt;DBUID&gt;{9B952FCA-E44B-4E0A-93B7-2C275A85A7D4}&lt;/DBUID&gt;&lt;/Extra&gt;&lt;/Item&gt;&lt;/References&gt;&lt;/Group&gt;&lt;/Citation&gt;_x000a_"/>
    <w:docVar w:name="ne_stylename" w:val="Carbon"/>
  </w:docVars>
  <w:rsids>
    <w:rsidRoot w:val="00902B45"/>
    <w:rsid w:val="000021F8"/>
    <w:rsid w:val="00010495"/>
    <w:rsid w:val="000119ED"/>
    <w:rsid w:val="000125CD"/>
    <w:rsid w:val="00013815"/>
    <w:rsid w:val="000142C6"/>
    <w:rsid w:val="00027756"/>
    <w:rsid w:val="00032C16"/>
    <w:rsid w:val="00032CAA"/>
    <w:rsid w:val="00034F32"/>
    <w:rsid w:val="0003576D"/>
    <w:rsid w:val="00037979"/>
    <w:rsid w:val="0004050D"/>
    <w:rsid w:val="00041EE2"/>
    <w:rsid w:val="00043E11"/>
    <w:rsid w:val="000524D2"/>
    <w:rsid w:val="00071097"/>
    <w:rsid w:val="0007216C"/>
    <w:rsid w:val="00073513"/>
    <w:rsid w:val="00076288"/>
    <w:rsid w:val="000843AE"/>
    <w:rsid w:val="000A427E"/>
    <w:rsid w:val="000A4E0C"/>
    <w:rsid w:val="000B68A4"/>
    <w:rsid w:val="000C2562"/>
    <w:rsid w:val="000D1893"/>
    <w:rsid w:val="000F7906"/>
    <w:rsid w:val="00135F12"/>
    <w:rsid w:val="0013762F"/>
    <w:rsid w:val="00140B27"/>
    <w:rsid w:val="00144006"/>
    <w:rsid w:val="001443EE"/>
    <w:rsid w:val="0015503C"/>
    <w:rsid w:val="00166EC1"/>
    <w:rsid w:val="00167437"/>
    <w:rsid w:val="001677AE"/>
    <w:rsid w:val="00171738"/>
    <w:rsid w:val="001737A4"/>
    <w:rsid w:val="00173C73"/>
    <w:rsid w:val="001878C1"/>
    <w:rsid w:val="00191407"/>
    <w:rsid w:val="001A7A0B"/>
    <w:rsid w:val="001A7A67"/>
    <w:rsid w:val="001C010C"/>
    <w:rsid w:val="001E13EF"/>
    <w:rsid w:val="0022095E"/>
    <w:rsid w:val="00230562"/>
    <w:rsid w:val="00236B23"/>
    <w:rsid w:val="002420D1"/>
    <w:rsid w:val="00247E48"/>
    <w:rsid w:val="002545A1"/>
    <w:rsid w:val="002545E5"/>
    <w:rsid w:val="0026280C"/>
    <w:rsid w:val="002650F7"/>
    <w:rsid w:val="00266F8C"/>
    <w:rsid w:val="00281960"/>
    <w:rsid w:val="002928D4"/>
    <w:rsid w:val="002A28C4"/>
    <w:rsid w:val="002D2F31"/>
    <w:rsid w:val="002D6FCE"/>
    <w:rsid w:val="002F18DE"/>
    <w:rsid w:val="002F27EF"/>
    <w:rsid w:val="002F3E2B"/>
    <w:rsid w:val="002F52F8"/>
    <w:rsid w:val="002F5884"/>
    <w:rsid w:val="002F64E7"/>
    <w:rsid w:val="003135A4"/>
    <w:rsid w:val="003160F5"/>
    <w:rsid w:val="0032225F"/>
    <w:rsid w:val="003231F8"/>
    <w:rsid w:val="003277FB"/>
    <w:rsid w:val="0034405B"/>
    <w:rsid w:val="003475C4"/>
    <w:rsid w:val="00347855"/>
    <w:rsid w:val="00347ADE"/>
    <w:rsid w:val="00353915"/>
    <w:rsid w:val="00362E31"/>
    <w:rsid w:val="00365E5C"/>
    <w:rsid w:val="00366B54"/>
    <w:rsid w:val="00370F52"/>
    <w:rsid w:val="0037515F"/>
    <w:rsid w:val="00383243"/>
    <w:rsid w:val="003840F7"/>
    <w:rsid w:val="003967E3"/>
    <w:rsid w:val="00397F3E"/>
    <w:rsid w:val="003A2F2C"/>
    <w:rsid w:val="003A722E"/>
    <w:rsid w:val="003B484B"/>
    <w:rsid w:val="003B6258"/>
    <w:rsid w:val="003B6AC0"/>
    <w:rsid w:val="003B7F76"/>
    <w:rsid w:val="003C6745"/>
    <w:rsid w:val="003C6F44"/>
    <w:rsid w:val="003E706E"/>
    <w:rsid w:val="0040057D"/>
    <w:rsid w:val="00400B08"/>
    <w:rsid w:val="00402D9E"/>
    <w:rsid w:val="00404641"/>
    <w:rsid w:val="00410D9C"/>
    <w:rsid w:val="004117FB"/>
    <w:rsid w:val="0041387B"/>
    <w:rsid w:val="00414BF4"/>
    <w:rsid w:val="00425F61"/>
    <w:rsid w:val="004347B7"/>
    <w:rsid w:val="0044134E"/>
    <w:rsid w:val="00441800"/>
    <w:rsid w:val="00443270"/>
    <w:rsid w:val="00445887"/>
    <w:rsid w:val="00463577"/>
    <w:rsid w:val="004671CE"/>
    <w:rsid w:val="00473DEB"/>
    <w:rsid w:val="00476CE2"/>
    <w:rsid w:val="00483F0C"/>
    <w:rsid w:val="00485C62"/>
    <w:rsid w:val="00491A3F"/>
    <w:rsid w:val="004A3C1A"/>
    <w:rsid w:val="004B23C2"/>
    <w:rsid w:val="004B3491"/>
    <w:rsid w:val="004C011D"/>
    <w:rsid w:val="004C024E"/>
    <w:rsid w:val="004C1CF2"/>
    <w:rsid w:val="004C27ED"/>
    <w:rsid w:val="004C3C25"/>
    <w:rsid w:val="004C6126"/>
    <w:rsid w:val="004D0498"/>
    <w:rsid w:val="004E5223"/>
    <w:rsid w:val="004F19E3"/>
    <w:rsid w:val="00502F4E"/>
    <w:rsid w:val="005078BE"/>
    <w:rsid w:val="00521634"/>
    <w:rsid w:val="00523EDF"/>
    <w:rsid w:val="005271A0"/>
    <w:rsid w:val="005344B7"/>
    <w:rsid w:val="00535F05"/>
    <w:rsid w:val="005831DF"/>
    <w:rsid w:val="00595EF1"/>
    <w:rsid w:val="00597BA3"/>
    <w:rsid w:val="005A060B"/>
    <w:rsid w:val="005A283A"/>
    <w:rsid w:val="005A7791"/>
    <w:rsid w:val="005B38F8"/>
    <w:rsid w:val="005B441A"/>
    <w:rsid w:val="005C41EF"/>
    <w:rsid w:val="005D0588"/>
    <w:rsid w:val="005D6137"/>
    <w:rsid w:val="005E6C8A"/>
    <w:rsid w:val="005E7FF2"/>
    <w:rsid w:val="005F17BE"/>
    <w:rsid w:val="005F7A80"/>
    <w:rsid w:val="006042BE"/>
    <w:rsid w:val="006047FE"/>
    <w:rsid w:val="006133DA"/>
    <w:rsid w:val="00615829"/>
    <w:rsid w:val="006213D3"/>
    <w:rsid w:val="00624106"/>
    <w:rsid w:val="00630B0F"/>
    <w:rsid w:val="006315F0"/>
    <w:rsid w:val="006461E9"/>
    <w:rsid w:val="00650937"/>
    <w:rsid w:val="00651C41"/>
    <w:rsid w:val="00652570"/>
    <w:rsid w:val="00660065"/>
    <w:rsid w:val="00661B98"/>
    <w:rsid w:val="00664797"/>
    <w:rsid w:val="0066501A"/>
    <w:rsid w:val="00671A16"/>
    <w:rsid w:val="0068213F"/>
    <w:rsid w:val="0068364B"/>
    <w:rsid w:val="00690190"/>
    <w:rsid w:val="006976F1"/>
    <w:rsid w:val="006A33BA"/>
    <w:rsid w:val="006A4909"/>
    <w:rsid w:val="006A725D"/>
    <w:rsid w:val="006B1F94"/>
    <w:rsid w:val="006B2F5B"/>
    <w:rsid w:val="006C06C6"/>
    <w:rsid w:val="006C420D"/>
    <w:rsid w:val="006F7CBA"/>
    <w:rsid w:val="00700630"/>
    <w:rsid w:val="00704762"/>
    <w:rsid w:val="00711160"/>
    <w:rsid w:val="00737B8A"/>
    <w:rsid w:val="0074359A"/>
    <w:rsid w:val="0076000C"/>
    <w:rsid w:val="00780B20"/>
    <w:rsid w:val="00782B21"/>
    <w:rsid w:val="00784CB5"/>
    <w:rsid w:val="00791AD3"/>
    <w:rsid w:val="007A1A64"/>
    <w:rsid w:val="007B10F1"/>
    <w:rsid w:val="007B76A8"/>
    <w:rsid w:val="007D7BBC"/>
    <w:rsid w:val="007E01F0"/>
    <w:rsid w:val="007E04E4"/>
    <w:rsid w:val="007E22C5"/>
    <w:rsid w:val="007E33E4"/>
    <w:rsid w:val="007F780F"/>
    <w:rsid w:val="00804A99"/>
    <w:rsid w:val="0081152A"/>
    <w:rsid w:val="00812799"/>
    <w:rsid w:val="008229EC"/>
    <w:rsid w:val="0083392A"/>
    <w:rsid w:val="00836B68"/>
    <w:rsid w:val="008414D9"/>
    <w:rsid w:val="00841C8A"/>
    <w:rsid w:val="0084390C"/>
    <w:rsid w:val="00857FEB"/>
    <w:rsid w:val="008667AE"/>
    <w:rsid w:val="00885DC0"/>
    <w:rsid w:val="0089331C"/>
    <w:rsid w:val="00895BEE"/>
    <w:rsid w:val="008A3734"/>
    <w:rsid w:val="008A5005"/>
    <w:rsid w:val="008A7B89"/>
    <w:rsid w:val="008B1995"/>
    <w:rsid w:val="008B6173"/>
    <w:rsid w:val="008C16E8"/>
    <w:rsid w:val="008C3169"/>
    <w:rsid w:val="008E4A98"/>
    <w:rsid w:val="008E4E4E"/>
    <w:rsid w:val="008F398D"/>
    <w:rsid w:val="008F517A"/>
    <w:rsid w:val="008F6300"/>
    <w:rsid w:val="009020CC"/>
    <w:rsid w:val="00902B45"/>
    <w:rsid w:val="00903877"/>
    <w:rsid w:val="00905D64"/>
    <w:rsid w:val="009111BA"/>
    <w:rsid w:val="009152F6"/>
    <w:rsid w:val="0091601F"/>
    <w:rsid w:val="00917F16"/>
    <w:rsid w:val="00924EE3"/>
    <w:rsid w:val="00926EC5"/>
    <w:rsid w:val="00927196"/>
    <w:rsid w:val="00950ED7"/>
    <w:rsid w:val="00953503"/>
    <w:rsid w:val="009637B9"/>
    <w:rsid w:val="00963A26"/>
    <w:rsid w:val="00964696"/>
    <w:rsid w:val="009738F4"/>
    <w:rsid w:val="009A2E50"/>
    <w:rsid w:val="009A417E"/>
    <w:rsid w:val="009B4325"/>
    <w:rsid w:val="009B5966"/>
    <w:rsid w:val="009D099D"/>
    <w:rsid w:val="009D15D6"/>
    <w:rsid w:val="009D4A85"/>
    <w:rsid w:val="00A01FFD"/>
    <w:rsid w:val="00A02E21"/>
    <w:rsid w:val="00A03116"/>
    <w:rsid w:val="00A13383"/>
    <w:rsid w:val="00A1569D"/>
    <w:rsid w:val="00A24300"/>
    <w:rsid w:val="00A26193"/>
    <w:rsid w:val="00A277EC"/>
    <w:rsid w:val="00A3420E"/>
    <w:rsid w:val="00A36D2A"/>
    <w:rsid w:val="00A4043C"/>
    <w:rsid w:val="00A503AF"/>
    <w:rsid w:val="00A57A4E"/>
    <w:rsid w:val="00A760A4"/>
    <w:rsid w:val="00A903F8"/>
    <w:rsid w:val="00A90751"/>
    <w:rsid w:val="00AA11D2"/>
    <w:rsid w:val="00AA41A3"/>
    <w:rsid w:val="00AB131A"/>
    <w:rsid w:val="00AB4C36"/>
    <w:rsid w:val="00AB4D80"/>
    <w:rsid w:val="00AB6B8F"/>
    <w:rsid w:val="00AE6E32"/>
    <w:rsid w:val="00AF115B"/>
    <w:rsid w:val="00AF4829"/>
    <w:rsid w:val="00B003BA"/>
    <w:rsid w:val="00B004F0"/>
    <w:rsid w:val="00B32F7D"/>
    <w:rsid w:val="00B36B8C"/>
    <w:rsid w:val="00B55610"/>
    <w:rsid w:val="00B70FDD"/>
    <w:rsid w:val="00B84962"/>
    <w:rsid w:val="00B87F51"/>
    <w:rsid w:val="00B9197E"/>
    <w:rsid w:val="00BA0A23"/>
    <w:rsid w:val="00BB223F"/>
    <w:rsid w:val="00BB26D8"/>
    <w:rsid w:val="00BD51E9"/>
    <w:rsid w:val="00BE7D5F"/>
    <w:rsid w:val="00C02B8D"/>
    <w:rsid w:val="00C07666"/>
    <w:rsid w:val="00C10FD7"/>
    <w:rsid w:val="00C1774D"/>
    <w:rsid w:val="00C262C9"/>
    <w:rsid w:val="00C3341C"/>
    <w:rsid w:val="00C3427F"/>
    <w:rsid w:val="00C61F31"/>
    <w:rsid w:val="00C64467"/>
    <w:rsid w:val="00C728C4"/>
    <w:rsid w:val="00C7731A"/>
    <w:rsid w:val="00C81B68"/>
    <w:rsid w:val="00C83BE0"/>
    <w:rsid w:val="00C86590"/>
    <w:rsid w:val="00C8776F"/>
    <w:rsid w:val="00C94729"/>
    <w:rsid w:val="00C96DD0"/>
    <w:rsid w:val="00CA50B9"/>
    <w:rsid w:val="00CB0049"/>
    <w:rsid w:val="00CB14BF"/>
    <w:rsid w:val="00CC02A2"/>
    <w:rsid w:val="00CC24FA"/>
    <w:rsid w:val="00CC784D"/>
    <w:rsid w:val="00CC7B1C"/>
    <w:rsid w:val="00CD741D"/>
    <w:rsid w:val="00CF1672"/>
    <w:rsid w:val="00CF5A09"/>
    <w:rsid w:val="00D00D11"/>
    <w:rsid w:val="00D01AF3"/>
    <w:rsid w:val="00D17531"/>
    <w:rsid w:val="00D2759C"/>
    <w:rsid w:val="00D36066"/>
    <w:rsid w:val="00D57A3B"/>
    <w:rsid w:val="00D655C3"/>
    <w:rsid w:val="00D72F19"/>
    <w:rsid w:val="00D748EC"/>
    <w:rsid w:val="00D9233A"/>
    <w:rsid w:val="00D95303"/>
    <w:rsid w:val="00DA578F"/>
    <w:rsid w:val="00DB3064"/>
    <w:rsid w:val="00DB48C1"/>
    <w:rsid w:val="00DB5B59"/>
    <w:rsid w:val="00DB6579"/>
    <w:rsid w:val="00DC5637"/>
    <w:rsid w:val="00DE15C2"/>
    <w:rsid w:val="00DE3D93"/>
    <w:rsid w:val="00DE713C"/>
    <w:rsid w:val="00DF1608"/>
    <w:rsid w:val="00DF5693"/>
    <w:rsid w:val="00DF5985"/>
    <w:rsid w:val="00DF6E7A"/>
    <w:rsid w:val="00E071B1"/>
    <w:rsid w:val="00E35D37"/>
    <w:rsid w:val="00E36166"/>
    <w:rsid w:val="00E434D9"/>
    <w:rsid w:val="00E50247"/>
    <w:rsid w:val="00E53DF3"/>
    <w:rsid w:val="00E55005"/>
    <w:rsid w:val="00E95839"/>
    <w:rsid w:val="00EA097A"/>
    <w:rsid w:val="00EA136B"/>
    <w:rsid w:val="00EA32A3"/>
    <w:rsid w:val="00EB5A75"/>
    <w:rsid w:val="00ED420D"/>
    <w:rsid w:val="00ED7FC8"/>
    <w:rsid w:val="00EE2D06"/>
    <w:rsid w:val="00EE2F5C"/>
    <w:rsid w:val="00EF44B4"/>
    <w:rsid w:val="00F02A0D"/>
    <w:rsid w:val="00F0544C"/>
    <w:rsid w:val="00F15637"/>
    <w:rsid w:val="00F15683"/>
    <w:rsid w:val="00F32009"/>
    <w:rsid w:val="00F375D7"/>
    <w:rsid w:val="00F40060"/>
    <w:rsid w:val="00F60B0F"/>
    <w:rsid w:val="00F65592"/>
    <w:rsid w:val="00F67AF4"/>
    <w:rsid w:val="00F67E71"/>
    <w:rsid w:val="00F76AA6"/>
    <w:rsid w:val="00F7768B"/>
    <w:rsid w:val="00F800E7"/>
    <w:rsid w:val="00F81694"/>
    <w:rsid w:val="00F817B2"/>
    <w:rsid w:val="00F96EBB"/>
    <w:rsid w:val="00FA08AD"/>
    <w:rsid w:val="00FA5D1F"/>
    <w:rsid w:val="00FB16BB"/>
    <w:rsid w:val="00FB2689"/>
    <w:rsid w:val="00FC0D97"/>
    <w:rsid w:val="00FC294D"/>
    <w:rsid w:val="00FC749A"/>
    <w:rsid w:val="00FD0193"/>
    <w:rsid w:val="00FE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82188"/>
  <w15:docId w15:val="{94FE8F48-8F17-48E1-A6D4-0DA209933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0495"/>
    <w:pPr>
      <w:widowControl w:val="0"/>
      <w:spacing w:after="240" w:line="360" w:lineRule="auto"/>
      <w:ind w:firstLineChars="200" w:firstLine="200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402D9E"/>
    <w:pPr>
      <w:keepNext/>
      <w:keepLines/>
      <w:spacing w:before="60"/>
      <w:ind w:firstLineChars="0" w:firstLine="0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9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87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1878C1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878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1878C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878C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878C1"/>
    <w:rPr>
      <w:sz w:val="18"/>
      <w:szCs w:val="18"/>
    </w:rPr>
  </w:style>
  <w:style w:type="character" w:customStyle="1" w:styleId="MTEquationSection">
    <w:name w:val="MTEquationSection"/>
    <w:basedOn w:val="a0"/>
    <w:rsid w:val="002F5884"/>
    <w:rPr>
      <w:vanish/>
      <w:color w:val="FF0000"/>
    </w:rPr>
  </w:style>
  <w:style w:type="paragraph" w:styleId="a9">
    <w:name w:val="caption"/>
    <w:basedOn w:val="a"/>
    <w:next w:val="a"/>
    <w:uiPriority w:val="35"/>
    <w:unhideWhenUsed/>
    <w:qFormat/>
    <w:rsid w:val="0032225F"/>
    <w:pPr>
      <w:ind w:firstLineChars="0" w:firstLine="0"/>
    </w:pPr>
    <w:rPr>
      <w:rFonts w:eastAsia="Times New Roman" w:cstheme="majorBidi"/>
      <w:szCs w:val="20"/>
    </w:rPr>
  </w:style>
  <w:style w:type="character" w:customStyle="1" w:styleId="10">
    <w:name w:val="标题 1 字符"/>
    <w:basedOn w:val="a0"/>
    <w:link w:val="1"/>
    <w:uiPriority w:val="9"/>
    <w:rsid w:val="00402D9E"/>
    <w:rPr>
      <w:rFonts w:ascii="Times New Roman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03797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Title"/>
    <w:basedOn w:val="a"/>
    <w:next w:val="a"/>
    <w:link w:val="ab"/>
    <w:uiPriority w:val="10"/>
    <w:qFormat/>
    <w:rsid w:val="00402D9E"/>
    <w:pPr>
      <w:spacing w:before="60"/>
      <w:ind w:firstLineChars="0" w:firstLine="0"/>
      <w:outlineLvl w:val="0"/>
    </w:pPr>
    <w:rPr>
      <w:rFonts w:eastAsia="宋体" w:cstheme="majorBidi"/>
      <w:b/>
      <w:bCs/>
      <w:szCs w:val="32"/>
    </w:rPr>
  </w:style>
  <w:style w:type="character" w:customStyle="1" w:styleId="ab">
    <w:name w:val="标题 字符"/>
    <w:basedOn w:val="a0"/>
    <w:link w:val="aa"/>
    <w:uiPriority w:val="10"/>
    <w:rsid w:val="00402D9E"/>
    <w:rPr>
      <w:rFonts w:ascii="Times New Roman" w:eastAsia="宋体" w:hAnsi="Times New Roman" w:cstheme="majorBidi"/>
      <w:b/>
      <w:bCs/>
      <w:sz w:val="24"/>
      <w:szCs w:val="32"/>
    </w:rPr>
  </w:style>
  <w:style w:type="paragraph" w:styleId="ac">
    <w:name w:val="Subtitle"/>
    <w:aliases w:val="Figure"/>
    <w:basedOn w:val="a"/>
    <w:next w:val="a"/>
    <w:link w:val="ad"/>
    <w:uiPriority w:val="11"/>
    <w:qFormat/>
    <w:rsid w:val="00C07666"/>
    <w:pPr>
      <w:ind w:firstLineChars="0" w:firstLine="0"/>
      <w:outlineLvl w:val="1"/>
    </w:pPr>
    <w:rPr>
      <w:rFonts w:eastAsia="Times New Roman" w:cstheme="majorBidi"/>
      <w:bCs/>
      <w:kern w:val="28"/>
      <w:szCs w:val="32"/>
    </w:rPr>
  </w:style>
  <w:style w:type="character" w:customStyle="1" w:styleId="ad">
    <w:name w:val="副标题 字符"/>
    <w:aliases w:val="Figure 字符"/>
    <w:basedOn w:val="a0"/>
    <w:link w:val="ac"/>
    <w:uiPriority w:val="11"/>
    <w:rsid w:val="00C07666"/>
    <w:rPr>
      <w:rFonts w:ascii="Times New Roman" w:eastAsia="Times New Roman" w:hAnsi="Times New Roman" w:cstheme="majorBidi"/>
      <w:bCs/>
      <w:kern w:val="28"/>
      <w:sz w:val="24"/>
      <w:szCs w:val="32"/>
    </w:rPr>
  </w:style>
  <w:style w:type="character" w:customStyle="1" w:styleId="AutherChar">
    <w:name w:val="Auther Char"/>
    <w:basedOn w:val="a0"/>
    <w:link w:val="Auther"/>
    <w:locked/>
    <w:rsid w:val="005F7A80"/>
    <w:rPr>
      <w:rFonts w:ascii="Times New Roman" w:hAnsi="Times New Roman" w:cs="Times New Roman"/>
      <w:i/>
      <w:sz w:val="24"/>
    </w:rPr>
  </w:style>
  <w:style w:type="paragraph" w:customStyle="1" w:styleId="Auther">
    <w:name w:val="Auther"/>
    <w:basedOn w:val="a"/>
    <w:link w:val="AutherChar"/>
    <w:qFormat/>
    <w:rsid w:val="005F7A80"/>
    <w:pPr>
      <w:ind w:firstLineChars="0" w:firstLine="0"/>
    </w:pPr>
    <w:rPr>
      <w:rFonts w:cs="Times New Roman"/>
      <w:i/>
    </w:rPr>
  </w:style>
  <w:style w:type="character" w:customStyle="1" w:styleId="AutheraddressChar">
    <w:name w:val="Auther address Char"/>
    <w:basedOn w:val="a0"/>
    <w:link w:val="Autheraddress"/>
    <w:locked/>
    <w:rsid w:val="005F7A80"/>
    <w:rPr>
      <w:rFonts w:ascii="Times New Roman" w:hAnsi="Times New Roman" w:cs="Times New Roman"/>
      <w:sz w:val="24"/>
    </w:rPr>
  </w:style>
  <w:style w:type="paragraph" w:customStyle="1" w:styleId="Autheraddress">
    <w:name w:val="Auther address"/>
    <w:basedOn w:val="a"/>
    <w:link w:val="AutheraddressChar"/>
    <w:qFormat/>
    <w:rsid w:val="005F7A80"/>
    <w:pPr>
      <w:ind w:firstLineChars="0" w:firstLine="0"/>
    </w:pPr>
    <w:rPr>
      <w:rFonts w:cs="Times New Roman"/>
    </w:rPr>
  </w:style>
  <w:style w:type="character" w:styleId="ae">
    <w:name w:val="Hyperlink"/>
    <w:basedOn w:val="a0"/>
    <w:uiPriority w:val="99"/>
    <w:unhideWhenUsed/>
    <w:rsid w:val="004A3C1A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66501A"/>
    <w:pPr>
      <w:ind w:firstLine="420"/>
    </w:pPr>
  </w:style>
  <w:style w:type="paragraph" w:customStyle="1" w:styleId="MTDisplayEquation">
    <w:name w:val="MTDisplayEquation"/>
    <w:basedOn w:val="a"/>
    <w:next w:val="a"/>
    <w:link w:val="MTDisplayEquationChar"/>
    <w:rsid w:val="00A760A4"/>
    <w:pPr>
      <w:widowControl/>
      <w:tabs>
        <w:tab w:val="center" w:pos="4159"/>
        <w:tab w:val="right" w:pos="8299"/>
      </w:tabs>
      <w:spacing w:after="0"/>
      <w:ind w:firstLineChars="0" w:firstLine="0"/>
      <w:jc w:val="right"/>
    </w:pPr>
    <w:rPr>
      <w:kern w:val="0"/>
      <w:lang w:val="en-IN"/>
    </w:rPr>
  </w:style>
  <w:style w:type="character" w:customStyle="1" w:styleId="MTDisplayEquationChar">
    <w:name w:val="MTDisplayEquation Char"/>
    <w:basedOn w:val="a0"/>
    <w:link w:val="MTDisplayEquation"/>
    <w:rsid w:val="00A760A4"/>
    <w:rPr>
      <w:rFonts w:ascii="Times New Roman" w:hAnsi="Times New Roman"/>
      <w:kern w:val="0"/>
      <w:sz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1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tiff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1.tif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20.emf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tiff"/><Relationship Id="rId48" Type="http://schemas.openxmlformats.org/officeDocument/2006/relationships/image" Target="media/image23.tiff"/><Relationship Id="rId56" Type="http://schemas.openxmlformats.org/officeDocument/2006/relationships/theme" Target="theme/theme1.xml"/><Relationship Id="rId8" Type="http://schemas.openxmlformats.org/officeDocument/2006/relationships/image" Target="media/image1.tiff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7650F-5509-4273-8FCB-DA82AC9F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8</Pages>
  <Words>1428</Words>
  <Characters>8141</Characters>
  <Application>Microsoft Office Word</Application>
  <DocSecurity>0</DocSecurity>
  <Lines>67</Lines>
  <Paragraphs>19</Paragraphs>
  <ScaleCrop>false</ScaleCrop>
  <Company/>
  <LinksUpToDate>false</LinksUpToDate>
  <CharactersWithSpaces>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CHENG_YELEI</dc:creator>
  <dc:description>NE.Rep</dc:description>
  <cp:lastModifiedBy>zhangquan@mail.bnu.edu.cn</cp:lastModifiedBy>
  <cp:revision>72</cp:revision>
  <dcterms:created xsi:type="dcterms:W3CDTF">2015-12-24T07:48:00Z</dcterms:created>
  <dcterms:modified xsi:type="dcterms:W3CDTF">2018-04-27T07:41:00Z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(S#E1)</vt:lpwstr>
  </property>
  <property fmtid="{D5CDD505-2E9C-101B-9397-08002B2CF9AE}" pid="5" name="MTCustomEquationNumber">
    <vt:lpwstr>1</vt:lpwstr>
  </property>
</Properties>
</file>