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90" w:rsidRDefault="00170290" w:rsidP="0017029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</w:t>
      </w:r>
      <w:r w:rsidRPr="004D283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Questions used on the MICHR Mentor Award Survey</w:t>
      </w:r>
    </w:p>
    <w:p w:rsidR="00170290" w:rsidRDefault="00170290" w:rsidP="0017029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Open-ended questions:</w:t>
      </w:r>
    </w:p>
    <w:p w:rsidR="00170290" w:rsidRDefault="00170290" w:rsidP="00170290">
      <w:pPr>
        <w:pStyle w:val="ListParagraph"/>
        <w:keepNext/>
        <w:numPr>
          <w:ilvl w:val="0"/>
          <w:numId w:val="1"/>
        </w:numPr>
        <w:rPr>
          <w:rFonts w:ascii="Arial" w:hAnsi="Arial" w:cs="Arial"/>
        </w:rPr>
      </w:pPr>
      <w:r w:rsidRPr="008124A2">
        <w:rPr>
          <w:rFonts w:ascii="Arial" w:hAnsi="Arial" w:cs="Arial"/>
        </w:rPr>
        <w:t xml:space="preserve">What do you expect the MICHR Mentor Award to do for you? </w:t>
      </w:r>
    </w:p>
    <w:p w:rsidR="00170290" w:rsidRDefault="00170290" w:rsidP="00170290">
      <w:pPr>
        <w:pStyle w:val="ListParagraph"/>
        <w:keepNext/>
        <w:numPr>
          <w:ilvl w:val="0"/>
          <w:numId w:val="1"/>
        </w:numPr>
        <w:rPr>
          <w:rFonts w:ascii="Arial" w:hAnsi="Arial" w:cs="Arial"/>
        </w:rPr>
      </w:pPr>
      <w:r w:rsidRPr="008124A2">
        <w:rPr>
          <w:rFonts w:ascii="Arial" w:hAnsi="Arial" w:cs="Arial"/>
        </w:rPr>
        <w:t>How do you expect the MICHR Mentor Award to impact your career?</w:t>
      </w:r>
    </w:p>
    <w:p w:rsidR="00170290" w:rsidRDefault="00170290" w:rsidP="00170290">
      <w:pPr>
        <w:pStyle w:val="ListParagraph"/>
        <w:keepNext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124A2">
        <w:rPr>
          <w:rFonts w:ascii="Arial" w:hAnsi="Arial" w:cs="Arial"/>
        </w:rPr>
        <w:t xml:space="preserve">he idea behind the creation of the MICHR Mentor Award was to incentivize mentors.  Why or why not has the </w:t>
      </w:r>
      <w:r>
        <w:rPr>
          <w:rFonts w:ascii="Arial" w:hAnsi="Arial" w:cs="Arial"/>
        </w:rPr>
        <w:t xml:space="preserve">MICHR </w:t>
      </w:r>
      <w:r w:rsidRPr="008124A2">
        <w:rPr>
          <w:rFonts w:ascii="Arial" w:hAnsi="Arial" w:cs="Arial"/>
        </w:rPr>
        <w:t>Mentor Award been effective?  </w:t>
      </w:r>
    </w:p>
    <w:p w:rsidR="00170290" w:rsidRDefault="00170290" w:rsidP="00170290">
      <w:pPr>
        <w:pStyle w:val="ListParagraph"/>
        <w:keepNext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barriers</w:t>
      </w:r>
      <w:r w:rsidRPr="008124A2">
        <w:rPr>
          <w:rFonts w:ascii="Arial" w:hAnsi="Arial" w:cs="Arial"/>
        </w:rPr>
        <w:t xml:space="preserve"> to mentor</w:t>
      </w:r>
      <w:r>
        <w:rPr>
          <w:rFonts w:ascii="Arial" w:hAnsi="Arial" w:cs="Arial"/>
        </w:rPr>
        <w:t>ing</w:t>
      </w:r>
      <w:r w:rsidRPr="008124A2">
        <w:rPr>
          <w:rFonts w:ascii="Arial" w:hAnsi="Arial" w:cs="Arial"/>
        </w:rPr>
        <w:t>?  </w:t>
      </w:r>
    </w:p>
    <w:p w:rsidR="00170290" w:rsidRPr="008124A2" w:rsidRDefault="00170290" w:rsidP="00170290">
      <w:pPr>
        <w:pStyle w:val="ListParagraph"/>
        <w:keepNext/>
        <w:numPr>
          <w:ilvl w:val="0"/>
          <w:numId w:val="1"/>
        </w:numPr>
        <w:rPr>
          <w:rFonts w:ascii="Arial" w:hAnsi="Arial" w:cs="Arial"/>
        </w:rPr>
      </w:pPr>
      <w:r w:rsidRPr="008124A2">
        <w:rPr>
          <w:rFonts w:ascii="Arial" w:hAnsi="Arial" w:cs="Arial"/>
        </w:rPr>
        <w:t>What else can be done to reduce barriers</w:t>
      </w:r>
      <w:r>
        <w:rPr>
          <w:rFonts w:ascii="Arial" w:hAnsi="Arial" w:cs="Arial"/>
        </w:rPr>
        <w:t xml:space="preserve"> to mentoring</w:t>
      </w:r>
      <w:r w:rsidRPr="008124A2">
        <w:rPr>
          <w:rFonts w:ascii="Arial" w:hAnsi="Arial" w:cs="Arial"/>
        </w:rPr>
        <w:t>?</w:t>
      </w:r>
    </w:p>
    <w:p w:rsidR="00170290" w:rsidRDefault="00170290" w:rsidP="00170290">
      <w:pPr>
        <w:rPr>
          <w:rFonts w:ascii="Arial" w:hAnsi="Arial" w:cs="Arial"/>
          <w:sz w:val="24"/>
        </w:rPr>
      </w:pPr>
      <w:r w:rsidRPr="001D696D">
        <w:rPr>
          <w:rFonts w:ascii="Arial" w:hAnsi="Arial" w:cs="Arial"/>
          <w:sz w:val="24"/>
        </w:rPr>
        <w:t>Closed questions:</w:t>
      </w:r>
      <w:r>
        <w:rPr>
          <w:rFonts w:ascii="Arial" w:hAnsi="Arial" w:cs="Arial"/>
          <w:sz w:val="24"/>
        </w:rPr>
        <w:t xml:space="preserve"> </w:t>
      </w:r>
    </w:p>
    <w:p w:rsidR="00170290" w:rsidRPr="00170290" w:rsidRDefault="00170290" w:rsidP="0017029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170290">
        <w:rPr>
          <w:rFonts w:ascii="Arial" w:hAnsi="Arial" w:cs="Arial"/>
        </w:rPr>
        <w:t>Indicate the kinds of recognition you may have received since receiving the MICHR Mentor Award. (Response scale: within 6 months of receiving the award, 6 months - 1 year, more than 1 year, n/a)</w:t>
      </w:r>
    </w:p>
    <w:p w:rsidR="00170290" w:rsidRDefault="00170290" w:rsidP="0052017D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170290">
        <w:rPr>
          <w:rFonts w:ascii="Arial" w:hAnsi="Arial" w:cs="Arial"/>
        </w:rPr>
        <w:lastRenderedPageBreak/>
        <w:t>Acknowledgment in print or correspondence</w:t>
      </w:r>
    </w:p>
    <w:p w:rsidR="00170290" w:rsidRPr="00170290" w:rsidRDefault="00170290" w:rsidP="0052017D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bookmarkStart w:id="0" w:name="_GoBack"/>
      <w:bookmarkEnd w:id="0"/>
      <w:r w:rsidRPr="00170290">
        <w:rPr>
          <w:rFonts w:ascii="Arial" w:hAnsi="Arial" w:cs="Arial"/>
        </w:rPr>
        <w:t>Acknowledgment and congratulations in-person</w:t>
      </w:r>
    </w:p>
    <w:p w:rsidR="00170290" w:rsidRPr="00F610D9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F610D9">
        <w:rPr>
          <w:rFonts w:ascii="Arial" w:hAnsi="Arial" w:cs="Arial"/>
        </w:rPr>
        <w:t>Soci</w:t>
      </w:r>
      <w:r>
        <w:rPr>
          <w:rFonts w:ascii="Arial" w:hAnsi="Arial" w:cs="Arial"/>
        </w:rPr>
        <w:t>al media acknowledgement(s)</w:t>
      </w:r>
    </w:p>
    <w:p w:rsidR="00170290" w:rsidRPr="00B67778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Other [</w:t>
      </w:r>
      <w:r w:rsidRPr="00074137">
        <w:rPr>
          <w:rFonts w:ascii="Arial" w:hAnsi="Arial" w:cs="Arial"/>
          <w:i/>
        </w:rPr>
        <w:t>open-text identification enabled</w:t>
      </w:r>
      <w:r>
        <w:rPr>
          <w:rFonts w:ascii="Arial" w:hAnsi="Arial" w:cs="Arial"/>
        </w:rPr>
        <w:t>]</w:t>
      </w:r>
    </w:p>
    <w:p w:rsidR="00170290" w:rsidRDefault="00170290" w:rsidP="00170290">
      <w:pPr>
        <w:pStyle w:val="ListParagraph"/>
        <w:keepNext/>
        <w:numPr>
          <w:ilvl w:val="0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What has resulted from your award?</w:t>
      </w:r>
      <w:r>
        <w:rPr>
          <w:rFonts w:ascii="Arial" w:hAnsi="Arial" w:cs="Arial"/>
        </w:rPr>
        <w:t xml:space="preserve"> (Response scale: </w:t>
      </w:r>
      <w:r w:rsidRPr="00F610D9">
        <w:rPr>
          <w:rFonts w:ascii="Arial" w:hAnsi="Arial" w:cs="Arial"/>
        </w:rPr>
        <w:t>within 6 mo</w:t>
      </w:r>
      <w:r>
        <w:rPr>
          <w:rFonts w:ascii="Arial" w:hAnsi="Arial" w:cs="Arial"/>
        </w:rPr>
        <w:t>nths of receiving the award, 6 months - 1 year, more than 1 year, n/a)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Financial support related to em</w:t>
      </w:r>
      <w:r>
        <w:rPr>
          <w:rFonts w:ascii="Arial" w:hAnsi="Arial" w:cs="Arial"/>
        </w:rPr>
        <w:t>ployment (including a raise)</w:t>
      </w:r>
      <w:r w:rsidRPr="006B4F1C">
        <w:rPr>
          <w:rFonts w:ascii="Arial" w:hAnsi="Arial" w:cs="Arial"/>
        </w:rPr>
        <w:t xml:space="preserve"> 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Notable ite</w:t>
      </w:r>
      <w:r>
        <w:rPr>
          <w:rFonts w:ascii="Arial" w:hAnsi="Arial" w:cs="Arial"/>
        </w:rPr>
        <w:t>m in performance evaluation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Recognition in promotion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Added it to my CV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Used in a grant proposal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Included in my biosketch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Used to achieve oth</w:t>
      </w:r>
      <w:r>
        <w:rPr>
          <w:rFonts w:ascii="Arial" w:hAnsi="Arial" w:cs="Arial"/>
        </w:rPr>
        <w:t>er awards or opportunities</w:t>
      </w:r>
    </w:p>
    <w:p w:rsidR="00170290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Other [</w:t>
      </w:r>
      <w:r w:rsidRPr="00074137">
        <w:rPr>
          <w:rFonts w:ascii="Arial" w:hAnsi="Arial" w:cs="Arial"/>
          <w:i/>
        </w:rPr>
        <w:t>open-text identification enabled</w:t>
      </w:r>
      <w:r>
        <w:rPr>
          <w:rFonts w:ascii="Arial" w:hAnsi="Arial" w:cs="Arial"/>
        </w:rPr>
        <w:t>]</w:t>
      </w:r>
    </w:p>
    <w:p w:rsidR="00170290" w:rsidRDefault="00170290" w:rsidP="00170290">
      <w:pPr>
        <w:pStyle w:val="ListParagraph"/>
        <w:keepNext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B4F1C">
        <w:rPr>
          <w:rFonts w:ascii="Arial" w:hAnsi="Arial" w:cs="Arial"/>
        </w:rPr>
        <w:t>ell us about your activities in advancing the scholarship on mentoring since receiving the MICHR Mentor Award</w:t>
      </w:r>
      <w:r>
        <w:rPr>
          <w:rFonts w:ascii="Arial" w:hAnsi="Arial" w:cs="Arial"/>
        </w:rPr>
        <w:t xml:space="preserve">. (Response scale: </w:t>
      </w:r>
      <w:r w:rsidRPr="00F610D9">
        <w:rPr>
          <w:rFonts w:ascii="Arial" w:hAnsi="Arial" w:cs="Arial"/>
        </w:rPr>
        <w:t>within 6 mo</w:t>
      </w:r>
      <w:r>
        <w:rPr>
          <w:rFonts w:ascii="Arial" w:hAnsi="Arial" w:cs="Arial"/>
        </w:rPr>
        <w:t>nths of receiving the award, 6 months - 1 year, more than 1 year, n/a)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Published an articl</w:t>
      </w:r>
      <w:r>
        <w:rPr>
          <w:rFonts w:ascii="Arial" w:hAnsi="Arial" w:cs="Arial"/>
        </w:rPr>
        <w:t>e on mentoring or education</w:t>
      </w:r>
      <w:r w:rsidRPr="006B4F1C">
        <w:rPr>
          <w:rFonts w:ascii="Arial" w:hAnsi="Arial" w:cs="Arial"/>
        </w:rPr>
        <w:t xml:space="preserve"> </w:t>
      </w:r>
    </w:p>
    <w:p w:rsidR="00170290" w:rsidRPr="00074137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Speak</w:t>
      </w:r>
      <w:r>
        <w:rPr>
          <w:rFonts w:ascii="Arial" w:hAnsi="Arial" w:cs="Arial"/>
        </w:rPr>
        <w:t>ing engagement on mentoring</w:t>
      </w:r>
    </w:p>
    <w:p w:rsidR="00170290" w:rsidRPr="00B67778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Other [</w:t>
      </w:r>
      <w:r w:rsidRPr="00074137">
        <w:rPr>
          <w:rFonts w:ascii="Arial" w:hAnsi="Arial" w:cs="Arial"/>
          <w:i/>
        </w:rPr>
        <w:t>open-text identification enabled</w:t>
      </w:r>
      <w:r>
        <w:rPr>
          <w:rFonts w:ascii="Arial" w:hAnsi="Arial" w:cs="Arial"/>
        </w:rPr>
        <w:t>]</w:t>
      </w:r>
    </w:p>
    <w:p w:rsidR="00170290" w:rsidRDefault="00170290" w:rsidP="00170290">
      <w:pPr>
        <w:pStyle w:val="ListParagraph"/>
        <w:keepNext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6B4F1C">
        <w:t xml:space="preserve"> </w:t>
      </w:r>
      <w:r w:rsidRPr="006B4F1C">
        <w:rPr>
          <w:rFonts w:ascii="Arial" w:hAnsi="Arial" w:cs="Arial"/>
        </w:rPr>
        <w:t>the MICHR Mentor Award has affected the wa</w:t>
      </w:r>
      <w:r>
        <w:rPr>
          <w:rFonts w:ascii="Arial" w:hAnsi="Arial" w:cs="Arial"/>
        </w:rPr>
        <w:t>y you mentor since receiving it</w:t>
      </w:r>
      <w:r w:rsidRPr="006B4F1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(Response scale: Yes, No)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Made me</w:t>
      </w:r>
      <w:r>
        <w:rPr>
          <w:rFonts w:ascii="Arial" w:hAnsi="Arial" w:cs="Arial"/>
        </w:rPr>
        <w:t xml:space="preserve"> want to mentor more people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participated</w:t>
      </w:r>
      <w:r>
        <w:rPr>
          <w:rFonts w:ascii="Arial" w:hAnsi="Arial" w:cs="Arial"/>
        </w:rPr>
        <w:t xml:space="preserve"> in more mentoring training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meet with</w:t>
      </w:r>
      <w:r>
        <w:rPr>
          <w:rFonts w:ascii="Arial" w:hAnsi="Arial" w:cs="Arial"/>
        </w:rPr>
        <w:t xml:space="preserve"> my mentees more frequently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actively se</w:t>
      </w:r>
      <w:r>
        <w:rPr>
          <w:rFonts w:ascii="Arial" w:hAnsi="Arial" w:cs="Arial"/>
        </w:rPr>
        <w:t>ek out more diverse mentees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have become more sen</w:t>
      </w:r>
      <w:r>
        <w:rPr>
          <w:rFonts w:ascii="Arial" w:hAnsi="Arial" w:cs="Arial"/>
        </w:rPr>
        <w:t>sitive to diversity issues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spend more time role m</w:t>
      </w:r>
      <w:r>
        <w:rPr>
          <w:rFonts w:ascii="Arial" w:hAnsi="Arial" w:cs="Arial"/>
        </w:rPr>
        <w:t>odelling work-life balance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spend more time encouraging my mente</w:t>
      </w:r>
      <w:r>
        <w:rPr>
          <w:rFonts w:ascii="Arial" w:hAnsi="Arial" w:cs="Arial"/>
        </w:rPr>
        <w:t>es to utilize peer mentors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take more time to discuss writing career development plans with my ment</w:t>
      </w:r>
      <w:r>
        <w:rPr>
          <w:rFonts w:ascii="Arial" w:hAnsi="Arial" w:cs="Arial"/>
        </w:rPr>
        <w:t>ees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am providing more guidance o</w:t>
      </w:r>
      <w:r>
        <w:rPr>
          <w:rFonts w:ascii="Arial" w:hAnsi="Arial" w:cs="Arial"/>
        </w:rPr>
        <w:t>n professional development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am helping my mentees network within t</w:t>
      </w:r>
      <w:r>
        <w:rPr>
          <w:rFonts w:ascii="Arial" w:hAnsi="Arial" w:cs="Arial"/>
        </w:rPr>
        <w:t>heir area of research more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am assisting my mentees more in designing and im</w:t>
      </w:r>
      <w:r>
        <w:rPr>
          <w:rFonts w:ascii="Arial" w:hAnsi="Arial" w:cs="Arial"/>
        </w:rPr>
        <w:t>plementing a research plan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spending more time modelling and guiding scientific probl</w:t>
      </w:r>
      <w:r>
        <w:rPr>
          <w:rFonts w:ascii="Arial" w:hAnsi="Arial" w:cs="Arial"/>
        </w:rPr>
        <w:t>em solving with my mentees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am assisting my mentees more with for</w:t>
      </w:r>
      <w:r>
        <w:rPr>
          <w:rFonts w:ascii="Arial" w:hAnsi="Arial" w:cs="Arial"/>
        </w:rPr>
        <w:t>mulating research questions</w:t>
      </w:r>
    </w:p>
    <w:p w:rsidR="00170290" w:rsidRPr="006B4F1C" w:rsidRDefault="00170290" w:rsidP="00170290">
      <w:pPr>
        <w:pStyle w:val="ListParagraph"/>
        <w:keepNext/>
        <w:numPr>
          <w:ilvl w:val="1"/>
          <w:numId w:val="2"/>
        </w:numPr>
        <w:rPr>
          <w:rFonts w:ascii="Arial" w:hAnsi="Arial" w:cs="Arial"/>
        </w:rPr>
      </w:pPr>
      <w:r w:rsidRPr="006B4F1C">
        <w:rPr>
          <w:rFonts w:ascii="Arial" w:hAnsi="Arial" w:cs="Arial"/>
        </w:rPr>
        <w:t>I am modelling and advising my mentees more on how to build an effec</w:t>
      </w:r>
      <w:r>
        <w:rPr>
          <w:rFonts w:ascii="Arial" w:hAnsi="Arial" w:cs="Arial"/>
        </w:rPr>
        <w:t>tive multidisciplinary team</w:t>
      </w:r>
    </w:p>
    <w:p w:rsidR="00BA21B9" w:rsidRPr="00170290" w:rsidRDefault="00170290" w:rsidP="0017029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981821">
        <w:rPr>
          <w:rFonts w:ascii="Arial" w:hAnsi="Arial" w:cs="Arial"/>
        </w:rPr>
        <w:t>Other [</w:t>
      </w:r>
      <w:r w:rsidRPr="00981821">
        <w:rPr>
          <w:rFonts w:ascii="Arial" w:hAnsi="Arial" w:cs="Arial"/>
          <w:i/>
        </w:rPr>
        <w:t>open-text identification enabled</w:t>
      </w:r>
      <w:r w:rsidRPr="00981821">
        <w:rPr>
          <w:rFonts w:ascii="Arial" w:hAnsi="Arial" w:cs="Arial"/>
        </w:rPr>
        <w:t>]</w:t>
      </w:r>
    </w:p>
    <w:sectPr w:rsidR="00BA21B9" w:rsidRPr="0017029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5156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7288A" w:rsidRDefault="001702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7288A" w:rsidRDefault="0017029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A5C2C"/>
    <w:multiLevelType w:val="hybridMultilevel"/>
    <w:tmpl w:val="B256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8429E"/>
    <w:multiLevelType w:val="hybridMultilevel"/>
    <w:tmpl w:val="662C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14C"/>
    <w:multiLevelType w:val="hybridMultilevel"/>
    <w:tmpl w:val="E2CA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0"/>
    <w:rsid w:val="00170290"/>
    <w:rsid w:val="00B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3DD3"/>
  <w15:chartTrackingRefBased/>
  <w15:docId w15:val="{2AF8D767-8EE7-474B-BC8B-AE9CF1D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>University of Michigan Health System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Byks-Jazayeri, Christy</dc:creator>
  <cp:keywords/>
  <dc:description/>
  <cp:lastModifiedBy>Byks-Jazayeri, Christy</cp:lastModifiedBy>
  <cp:revision>1</cp:revision>
  <dcterms:created xsi:type="dcterms:W3CDTF">2018-08-13T03:34:00Z</dcterms:created>
  <dcterms:modified xsi:type="dcterms:W3CDTF">2018-08-13T03:35:00Z</dcterms:modified>
</cp:coreProperties>
</file>