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B0276" w14:textId="13BBD2E6" w:rsidR="00BF3CBF" w:rsidRPr="00132D1F" w:rsidRDefault="00132D1F" w:rsidP="00BF3CBF">
      <w:pPr>
        <w:pStyle w:val="NormalWeb"/>
        <w:spacing w:before="0" w:beforeAutospacing="0" w:after="0" w:afterAutospacing="0" w:line="480" w:lineRule="auto"/>
        <w:rPr>
          <w:rFonts w:ascii="Arial" w:eastAsia="+mn-ea" w:hAnsi="Arial" w:cs="Arial"/>
          <w:b/>
          <w:bCs/>
          <w:color w:val="000000"/>
          <w:kern w:val="24"/>
        </w:rPr>
      </w:pPr>
      <w:r w:rsidRPr="00132D1F">
        <w:rPr>
          <w:rFonts w:ascii="Arial" w:hAnsi="Arial" w:cs="Arial"/>
          <w:b/>
          <w:bCs/>
        </w:rPr>
        <w:t>Supplementary Tabl</w:t>
      </w:r>
      <w:r w:rsidRPr="00132D1F">
        <w:rPr>
          <w:rFonts w:ascii="Arial" w:hAnsi="Arial" w:cs="Arial"/>
          <w:b/>
          <w:bCs/>
        </w:rPr>
        <w:t>e 2.</w:t>
      </w:r>
      <w:r w:rsidRPr="00132D1F">
        <w:rPr>
          <w:b/>
          <w:bCs/>
        </w:rPr>
        <w:t xml:space="preserve"> </w:t>
      </w:r>
      <w:r w:rsidR="00BF3CBF" w:rsidRPr="00132D1F">
        <w:rPr>
          <w:rFonts w:ascii="Arial" w:eastAsia="+mn-ea" w:hAnsi="Arial" w:cs="Arial"/>
          <w:b/>
          <w:bCs/>
          <w:color w:val="000000"/>
          <w:kern w:val="24"/>
        </w:rPr>
        <w:t>Examples of website content</w:t>
      </w:r>
      <w:r w:rsidR="00D45056" w:rsidRPr="00132D1F">
        <w:rPr>
          <w:rFonts w:ascii="Arial" w:eastAsia="+mn-ea" w:hAnsi="Arial" w:cs="Arial"/>
          <w:b/>
          <w:bCs/>
          <w:color w:val="000000"/>
          <w:kern w:val="24"/>
        </w:rPr>
        <w:t>,</w:t>
      </w:r>
      <w:r w:rsidR="002E6A18" w:rsidRPr="00132D1F">
        <w:rPr>
          <w:rFonts w:ascii="Arial" w:eastAsia="+mn-ea" w:hAnsi="Arial" w:cs="Arial"/>
          <w:b/>
          <w:bCs/>
          <w:color w:val="000000"/>
          <w:kern w:val="24"/>
        </w:rPr>
        <w:t xml:space="preserve"> </w:t>
      </w:r>
      <w:r w:rsidR="00BF3CBF" w:rsidRPr="00132D1F">
        <w:rPr>
          <w:rFonts w:ascii="Arial" w:eastAsia="+mn-ea" w:hAnsi="Arial" w:cs="Arial"/>
          <w:b/>
          <w:bCs/>
          <w:color w:val="000000"/>
          <w:kern w:val="24"/>
        </w:rPr>
        <w:t xml:space="preserve">first </w:t>
      </w:r>
      <w:r w:rsidR="002E6A18" w:rsidRPr="00132D1F">
        <w:rPr>
          <w:rFonts w:ascii="Arial" w:eastAsia="+mn-ea" w:hAnsi="Arial" w:cs="Arial"/>
          <w:b/>
          <w:bCs/>
          <w:color w:val="000000"/>
          <w:kern w:val="24"/>
        </w:rPr>
        <w:t xml:space="preserve">professional </w:t>
      </w:r>
      <w:r>
        <w:rPr>
          <w:rFonts w:ascii="Arial" w:eastAsia="+mn-ea" w:hAnsi="Arial" w:cs="Arial"/>
          <w:b/>
          <w:bCs/>
          <w:color w:val="000000"/>
          <w:kern w:val="24"/>
        </w:rPr>
        <w:t>t</w:t>
      </w:r>
      <w:r w:rsidR="00BF3CBF" w:rsidRPr="00132D1F">
        <w:rPr>
          <w:rFonts w:ascii="Arial" w:eastAsia="+mn-ea" w:hAnsi="Arial" w:cs="Arial"/>
          <w:b/>
          <w:bCs/>
          <w:color w:val="000000"/>
          <w:kern w:val="24"/>
        </w:rPr>
        <w:t>ranslation</w:t>
      </w:r>
      <w:r w:rsidR="00D45056" w:rsidRPr="00132D1F">
        <w:rPr>
          <w:rFonts w:ascii="Arial" w:eastAsia="+mn-ea" w:hAnsi="Arial" w:cs="Arial"/>
          <w:b/>
          <w:bCs/>
          <w:color w:val="000000"/>
          <w:kern w:val="24"/>
        </w:rPr>
        <w:t>, and</w:t>
      </w:r>
      <w:r w:rsidR="00BF3CBF" w:rsidRPr="00132D1F">
        <w:rPr>
          <w:rFonts w:ascii="Arial" w:eastAsia="+mn-ea" w:hAnsi="Arial" w:cs="Arial"/>
          <w:b/>
          <w:bCs/>
          <w:color w:val="000000"/>
          <w:kern w:val="24"/>
        </w:rPr>
        <w:t xml:space="preserve"> </w:t>
      </w:r>
      <w:r w:rsidR="002E6A18" w:rsidRPr="00132D1F">
        <w:rPr>
          <w:rFonts w:ascii="Arial" w:eastAsia="+mn-ea" w:hAnsi="Arial" w:cs="Arial"/>
          <w:b/>
          <w:bCs/>
          <w:color w:val="000000"/>
          <w:kern w:val="24"/>
        </w:rPr>
        <w:t>final revisions</w:t>
      </w:r>
      <w:r w:rsidR="00BF3CBF" w:rsidRPr="00132D1F">
        <w:rPr>
          <w:rFonts w:ascii="Arial" w:eastAsia="+mn-ea" w:hAnsi="Arial" w:cs="Arial"/>
          <w:b/>
          <w:bCs/>
          <w:color w:val="000000"/>
          <w:kern w:val="24"/>
        </w:rPr>
        <w:t xml:space="preserve"> by the S</w:t>
      </w:r>
      <w:r w:rsidR="00FE7272" w:rsidRPr="00132D1F">
        <w:rPr>
          <w:rFonts w:ascii="Arial" w:eastAsia="+mn-ea" w:hAnsi="Arial" w:cs="Arial"/>
          <w:b/>
          <w:bCs/>
          <w:color w:val="000000"/>
          <w:kern w:val="24"/>
        </w:rPr>
        <w:t>P</w:t>
      </w:r>
      <w:r w:rsidR="00BF3CBF" w:rsidRPr="00132D1F">
        <w:rPr>
          <w:rFonts w:ascii="Arial" w:eastAsia="+mn-ea" w:hAnsi="Arial" w:cs="Arial"/>
          <w:b/>
          <w:bCs/>
          <w:color w:val="000000"/>
          <w:kern w:val="24"/>
        </w:rPr>
        <w:t>AP</w:t>
      </w:r>
    </w:p>
    <w:tbl>
      <w:tblPr>
        <w:tblW w:w="1078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83"/>
        <w:gridCol w:w="3303"/>
        <w:gridCol w:w="3303"/>
        <w:gridCol w:w="1796"/>
      </w:tblGrid>
      <w:tr w:rsidR="00BF3CBF" w:rsidRPr="00E1160E" w14:paraId="153870C2" w14:textId="77777777" w:rsidTr="001F3ACF">
        <w:trPr>
          <w:trHeight w:val="485"/>
        </w:trPr>
        <w:tc>
          <w:tcPr>
            <w:tcW w:w="23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2A4CF8" w14:textId="77777777" w:rsidR="00BF3CBF" w:rsidRPr="00E1160E" w:rsidRDefault="00BF3CBF" w:rsidP="001F3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1160E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English website verbiage</w:t>
            </w:r>
          </w:p>
        </w:tc>
        <w:tc>
          <w:tcPr>
            <w:tcW w:w="330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D7B9B5" w14:textId="074F3043" w:rsidR="00BF3CBF" w:rsidRPr="00E1160E" w:rsidRDefault="002E6A18" w:rsidP="001F3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First</w:t>
            </w:r>
            <w:r w:rsidRPr="00E1160E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BF3CBF" w:rsidRPr="00E1160E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translation</w:t>
            </w:r>
          </w:p>
        </w:tc>
        <w:tc>
          <w:tcPr>
            <w:tcW w:w="330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FC3903" w14:textId="57A45667" w:rsidR="00BF3CBF" w:rsidRPr="00E1160E" w:rsidRDefault="002E6A18" w:rsidP="001F3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Revised </w:t>
            </w:r>
            <w:r w:rsidR="00BF3CBF" w:rsidRPr="00E1160E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translation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by </w:t>
            </w:r>
          </w:p>
          <w:p w14:paraId="2B23DCEA" w14:textId="569389F4" w:rsidR="00BF3CBF" w:rsidRPr="00E1160E" w:rsidRDefault="00BF3CBF" w:rsidP="001F3A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1160E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Advisory Panel </w:t>
            </w:r>
          </w:p>
        </w:tc>
        <w:tc>
          <w:tcPr>
            <w:tcW w:w="17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DED906" w14:textId="77777777" w:rsidR="00BF3CBF" w:rsidRPr="00E1160E" w:rsidRDefault="00BF3CBF" w:rsidP="001F3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1160E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Context</w:t>
            </w:r>
          </w:p>
        </w:tc>
      </w:tr>
      <w:tr w:rsidR="00BF3CBF" w:rsidRPr="00E1160E" w14:paraId="3732C1C9" w14:textId="77777777" w:rsidTr="001F3ACF">
        <w:trPr>
          <w:trHeight w:val="584"/>
        </w:trPr>
        <w:tc>
          <w:tcPr>
            <w:tcW w:w="23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CB5AF9" w14:textId="77777777" w:rsidR="00BF3CBF" w:rsidRPr="00E1160E" w:rsidRDefault="00BF3CBF" w:rsidP="001F3A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1160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How to get started</w:t>
            </w:r>
          </w:p>
        </w:tc>
        <w:tc>
          <w:tcPr>
            <w:tcW w:w="330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6E0308" w14:textId="77777777" w:rsidR="00BF3CBF" w:rsidRPr="00E1160E" w:rsidRDefault="00BF3CBF" w:rsidP="001F3A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1160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Cómo</w:t>
            </w:r>
            <w:proofErr w:type="spellEnd"/>
            <w:r w:rsidRPr="00E1160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E1160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comenzar</w:t>
            </w:r>
            <w:proofErr w:type="spellEnd"/>
          </w:p>
        </w:tc>
        <w:tc>
          <w:tcPr>
            <w:tcW w:w="330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773E6B" w14:textId="77777777" w:rsidR="00BF3CBF" w:rsidRPr="00E1160E" w:rsidRDefault="00BF3CBF" w:rsidP="001F3A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1160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Cómo</w:t>
            </w:r>
            <w:proofErr w:type="spellEnd"/>
            <w:r w:rsidRPr="00E1160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E1160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empezar</w:t>
            </w:r>
            <w:proofErr w:type="spellEnd"/>
          </w:p>
        </w:tc>
        <w:tc>
          <w:tcPr>
            <w:tcW w:w="17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A27A19" w14:textId="77777777" w:rsidR="00BF3CBF" w:rsidRPr="00E1160E" w:rsidRDefault="00BF3CBF" w:rsidP="001F3A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1160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‘</w:t>
            </w:r>
            <w:proofErr w:type="spellStart"/>
            <w:r w:rsidRPr="00E1160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Comenzar</w:t>
            </w:r>
            <w:proofErr w:type="spellEnd"/>
            <w:r w:rsidRPr="00E1160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’ and ‘</w:t>
            </w:r>
            <w:proofErr w:type="spellStart"/>
            <w:r w:rsidRPr="00E1160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empezar</w:t>
            </w:r>
            <w:proofErr w:type="spellEnd"/>
            <w:r w:rsidRPr="00E1160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’ both mean ‘to start.’ In this case, ‘</w:t>
            </w:r>
            <w:proofErr w:type="spellStart"/>
            <w:r w:rsidRPr="00E1160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empezar</w:t>
            </w:r>
            <w:proofErr w:type="spellEnd"/>
            <w:r w:rsidRPr="00E1160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 xml:space="preserve">’ was deemed more appropriate. </w:t>
            </w:r>
          </w:p>
        </w:tc>
      </w:tr>
      <w:tr w:rsidR="00BF3CBF" w:rsidRPr="00E1160E" w14:paraId="311F45DB" w14:textId="77777777" w:rsidTr="001F3ACF">
        <w:trPr>
          <w:trHeight w:val="584"/>
        </w:trPr>
        <w:tc>
          <w:tcPr>
            <w:tcW w:w="23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411868" w14:textId="77777777" w:rsidR="00BF3CBF" w:rsidRPr="00E1160E" w:rsidRDefault="00BF3CBF" w:rsidP="001F3A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1160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 xml:space="preserve">Health research changes </w:t>
            </w:r>
            <w:proofErr w:type="gramStart"/>
            <w:r w:rsidRPr="00E1160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people’s</w:t>
            </w:r>
            <w:proofErr w:type="gramEnd"/>
            <w:r w:rsidRPr="00E1160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 xml:space="preserve"> lives every day</w:t>
            </w:r>
          </w:p>
        </w:tc>
        <w:tc>
          <w:tcPr>
            <w:tcW w:w="330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522633" w14:textId="77777777" w:rsidR="00BF3CBF" w:rsidRPr="00E1160E" w:rsidRDefault="00BF3CBF" w:rsidP="001F3A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E1160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val="es-US"/>
              </w:rPr>
              <w:t xml:space="preserve">La </w:t>
            </w:r>
            <w:proofErr w:type="spellStart"/>
            <w:r w:rsidRPr="00E1160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val="es-US"/>
              </w:rPr>
              <w:t>investigacion</w:t>
            </w:r>
            <w:proofErr w:type="spellEnd"/>
            <w:r w:rsidRPr="00E1160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val="es-US"/>
              </w:rPr>
              <w:t xml:space="preserve"> sobre la salud cambia las vidas de las personas a diario</w:t>
            </w:r>
          </w:p>
        </w:tc>
        <w:tc>
          <w:tcPr>
            <w:tcW w:w="330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9032E4" w14:textId="77777777" w:rsidR="00BF3CBF" w:rsidRPr="00E1160E" w:rsidRDefault="00BF3CBF" w:rsidP="001F3A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E1160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val="es-US"/>
              </w:rPr>
              <w:t xml:space="preserve">La investigación sobre la salud cambia la vida de las personas a diario. </w:t>
            </w:r>
          </w:p>
        </w:tc>
        <w:tc>
          <w:tcPr>
            <w:tcW w:w="17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FD2FCA" w14:textId="07DC2809" w:rsidR="00BF3CBF" w:rsidRPr="00E1160E" w:rsidRDefault="00D45056" w:rsidP="001F3A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 xml:space="preserve">The more literal </w:t>
            </w:r>
            <w:r w:rsidR="004F32A8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 xml:space="preserve">translation </w:t>
            </w:r>
            <w:r w:rsidR="004F32A8" w:rsidRPr="00E1160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read</w:t>
            </w:r>
            <w:r w:rsidR="0077384D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 xml:space="preserve"> as </w:t>
            </w:r>
            <w:r w:rsidR="00BF3CBF" w:rsidRPr="00E1160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the ‘lives of people’ impl</w:t>
            </w:r>
            <w:r w:rsidR="0077384D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ying</w:t>
            </w:r>
            <w:r w:rsidR="00BF3CBF" w:rsidRPr="00E1160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 xml:space="preserve"> that a person has multiple lives. </w:t>
            </w:r>
            <w:r w:rsidR="0077384D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The APAP</w:t>
            </w:r>
            <w:r w:rsidR="00BF3CBF" w:rsidRPr="00E1160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 xml:space="preserve"> changed ‘lives’ to ‘life.’</w:t>
            </w:r>
          </w:p>
        </w:tc>
      </w:tr>
      <w:tr w:rsidR="00BF3CBF" w:rsidRPr="00E1160E" w14:paraId="7485C942" w14:textId="77777777" w:rsidTr="001F3ACF">
        <w:trPr>
          <w:trHeight w:val="584"/>
        </w:trPr>
        <w:tc>
          <w:tcPr>
            <w:tcW w:w="23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C7A480" w14:textId="77777777" w:rsidR="00BF3CBF" w:rsidRPr="00E1160E" w:rsidRDefault="00BF3CBF" w:rsidP="001F3A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1160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Difficult diseases have met their match</w:t>
            </w:r>
          </w:p>
        </w:tc>
        <w:tc>
          <w:tcPr>
            <w:tcW w:w="330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FE6FFB" w14:textId="77777777" w:rsidR="00BF3CBF" w:rsidRPr="00E1160E" w:rsidRDefault="00BF3CBF" w:rsidP="001F3A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E1160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val="es-US"/>
              </w:rPr>
              <w:t>Enfermedades difíciles han encontrados su competencia</w:t>
            </w:r>
          </w:p>
        </w:tc>
        <w:tc>
          <w:tcPr>
            <w:tcW w:w="330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1AD3D7" w14:textId="77777777" w:rsidR="00BF3CBF" w:rsidRPr="00E1160E" w:rsidRDefault="00BF3CBF" w:rsidP="001F3A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1160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None</w:t>
            </w:r>
          </w:p>
        </w:tc>
        <w:tc>
          <w:tcPr>
            <w:tcW w:w="17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3DA8E9" w14:textId="77777777" w:rsidR="00BF3CBF" w:rsidRPr="00E1160E" w:rsidRDefault="00BF3CBF" w:rsidP="001F3A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1160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‘Met their match’ is an untranslatable English idiom. We decided to remove this sentence from both the English and Spanish sites.</w:t>
            </w:r>
          </w:p>
        </w:tc>
      </w:tr>
      <w:tr w:rsidR="00BF3CBF" w:rsidRPr="00E1160E" w14:paraId="51CC671A" w14:textId="77777777" w:rsidTr="001F3ACF">
        <w:trPr>
          <w:trHeight w:val="584"/>
        </w:trPr>
        <w:tc>
          <w:tcPr>
            <w:tcW w:w="23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86E848" w14:textId="77777777" w:rsidR="00BF3CBF" w:rsidRPr="00E1160E" w:rsidRDefault="00BF3CBF" w:rsidP="001F3A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1160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Help us spread the word about ResearchMatch.org by sharing with your family and friends</w:t>
            </w:r>
          </w:p>
        </w:tc>
        <w:tc>
          <w:tcPr>
            <w:tcW w:w="330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89DD03" w14:textId="77777777" w:rsidR="00BF3CBF" w:rsidRPr="00E1160E" w:rsidRDefault="00BF3CBF" w:rsidP="001F3A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E1160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val="es-US"/>
              </w:rPr>
              <w:t>Ayúdenos a correr la voz sobre ResearchMatch.org al compartir con su amigos y familia</w:t>
            </w:r>
          </w:p>
        </w:tc>
        <w:tc>
          <w:tcPr>
            <w:tcW w:w="330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F0812C" w14:textId="77777777" w:rsidR="00BF3CBF" w:rsidRPr="00E1160E" w:rsidRDefault="00BF3CBF" w:rsidP="001F3A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E1160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val="es-US"/>
              </w:rPr>
              <w:t>Ayúdenos a correr la voz sobre ResearchMatch.org al compartir con su familia y amigos</w:t>
            </w:r>
          </w:p>
        </w:tc>
        <w:tc>
          <w:tcPr>
            <w:tcW w:w="17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9860F4" w14:textId="1BE89D59" w:rsidR="00BF3CBF" w:rsidRPr="00E1160E" w:rsidRDefault="00BF3CBF" w:rsidP="001F3A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1160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 xml:space="preserve">The panel advised us that family relationships in Hispanic cultures are more </w:t>
            </w:r>
            <w:r w:rsidRPr="00E1160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lastRenderedPageBreak/>
              <w:t xml:space="preserve">important than friends, so </w:t>
            </w:r>
            <w:r w:rsidR="0077384D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 xml:space="preserve">the order was </w:t>
            </w:r>
            <w:r w:rsidRPr="00E1160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reversed</w:t>
            </w:r>
            <w:r w:rsidR="0077384D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.</w:t>
            </w:r>
            <w:r w:rsidRPr="00E1160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</w:tr>
    </w:tbl>
    <w:p w14:paraId="299C30F4" w14:textId="77777777" w:rsidR="00BF3CBF" w:rsidRPr="00E1160E" w:rsidRDefault="00BF3CBF" w:rsidP="00BF3CBF">
      <w:pPr>
        <w:spacing w:after="0" w:line="480" w:lineRule="auto"/>
        <w:rPr>
          <w:rFonts w:ascii="Arial" w:eastAsia="Arial" w:hAnsi="Arial" w:cs="Arial"/>
          <w:i/>
          <w:sz w:val="24"/>
          <w:szCs w:val="24"/>
        </w:rPr>
      </w:pPr>
    </w:p>
    <w:p w14:paraId="21AD36C3" w14:textId="77777777" w:rsidR="00BF3CBF" w:rsidRDefault="00BF3CBF"/>
    <w:sectPr w:rsidR="00BF3C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BF"/>
    <w:rsid w:val="00132D1F"/>
    <w:rsid w:val="002237B5"/>
    <w:rsid w:val="002E6A18"/>
    <w:rsid w:val="004F32A8"/>
    <w:rsid w:val="0077384D"/>
    <w:rsid w:val="00BF3CBF"/>
    <w:rsid w:val="00D45056"/>
    <w:rsid w:val="00FB3A7F"/>
    <w:rsid w:val="00FE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08784"/>
  <w15:chartTrackingRefBased/>
  <w15:docId w15:val="{DDF03751-0183-45DA-9CA8-17D6198DC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BF3CBF"/>
    <w:pPr>
      <w:spacing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3CBF"/>
    <w:rPr>
      <w:rFonts w:ascii="Calibri" w:eastAsia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F3CBF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BF3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C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Byrne, Loretta</dc:creator>
  <cp:keywords/>
  <dc:description/>
  <cp:lastModifiedBy>Byrne, Loretta</cp:lastModifiedBy>
  <cp:revision>2</cp:revision>
  <dcterms:created xsi:type="dcterms:W3CDTF">2020-08-11T18:40:00Z</dcterms:created>
  <dcterms:modified xsi:type="dcterms:W3CDTF">2020-08-11T18:40:00Z</dcterms:modified>
</cp:coreProperties>
</file>