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5AF9" w14:textId="2EE0906E" w:rsidR="004C6157" w:rsidRPr="00FA2BE7" w:rsidRDefault="00133DD6">
      <w:pPr>
        <w:rPr>
          <w:rFonts w:ascii="Arial" w:hAnsi="Arial" w:cs="Arial"/>
          <w:b/>
          <w:bCs/>
          <w:u w:val="single"/>
        </w:rPr>
      </w:pPr>
      <w:r w:rsidRPr="00FA2BE7">
        <w:rPr>
          <w:rFonts w:ascii="Arial" w:hAnsi="Arial" w:cs="Arial"/>
          <w:b/>
          <w:bCs/>
          <w:u w:val="single"/>
        </w:rPr>
        <w:t>Supplementary Materials</w:t>
      </w:r>
    </w:p>
    <w:p w14:paraId="78118E92" w14:textId="5497633C" w:rsidR="00133DD6" w:rsidRPr="00FA2BE7" w:rsidRDefault="00133DD6">
      <w:pPr>
        <w:rPr>
          <w:rFonts w:ascii="Arial" w:hAnsi="Arial" w:cs="Arial"/>
        </w:rPr>
      </w:pPr>
    </w:p>
    <w:p w14:paraId="4EC6D9BA" w14:textId="0ECAB78F" w:rsidR="00133DD6" w:rsidRPr="00FA2BE7" w:rsidRDefault="00133DD6">
      <w:pPr>
        <w:rPr>
          <w:rFonts w:ascii="Arial" w:hAnsi="Arial" w:cs="Arial"/>
          <w:b/>
          <w:bCs/>
        </w:rPr>
      </w:pPr>
      <w:r w:rsidRPr="00FA2BE7">
        <w:rPr>
          <w:rFonts w:ascii="Arial" w:hAnsi="Arial" w:cs="Arial"/>
          <w:b/>
          <w:bCs/>
        </w:rPr>
        <w:t>Methods</w:t>
      </w:r>
    </w:p>
    <w:p w14:paraId="3E52ED91" w14:textId="77777777" w:rsidR="00F30D66" w:rsidRPr="00FA2BE7" w:rsidRDefault="00F30D66">
      <w:pPr>
        <w:rPr>
          <w:rFonts w:ascii="Arial" w:hAnsi="Arial" w:cs="Arial"/>
        </w:rPr>
      </w:pPr>
    </w:p>
    <w:p w14:paraId="11F0A844" w14:textId="21C5DA42" w:rsidR="00133DD6" w:rsidRPr="00FA2BE7" w:rsidRDefault="00133DD6" w:rsidP="00F30D66">
      <w:pPr>
        <w:spacing w:line="480" w:lineRule="auto"/>
        <w:rPr>
          <w:rFonts w:ascii="Arial" w:hAnsi="Arial" w:cs="Arial"/>
          <w:i/>
          <w:iCs/>
        </w:rPr>
      </w:pPr>
      <w:r w:rsidRPr="00FA2BE7">
        <w:rPr>
          <w:rFonts w:ascii="Arial" w:hAnsi="Arial" w:cs="Arial"/>
          <w:i/>
          <w:iCs/>
        </w:rPr>
        <w:t>The CREW Consortium</w:t>
      </w:r>
    </w:p>
    <w:p w14:paraId="06863B2A" w14:textId="4CEB8C65" w:rsidR="00133DD6" w:rsidRPr="00FA2BE7" w:rsidRDefault="00133DD6" w:rsidP="008739C3">
      <w:pPr>
        <w:spacing w:line="480" w:lineRule="auto"/>
        <w:ind w:firstLine="720"/>
        <w:rPr>
          <w:rFonts w:ascii="Arial" w:hAnsi="Arial" w:cs="Arial"/>
        </w:rPr>
      </w:pPr>
      <w:r w:rsidRPr="00FA2BE7">
        <w:rPr>
          <w:rFonts w:ascii="Arial" w:hAnsi="Arial" w:cs="Arial"/>
        </w:rPr>
        <w:t>CREW consists of 12 separate birth cohorts representing a diverse sample of children and their families residing throughout the U.S. in urban, suburban, and rural environments (Supplementary Table 1).  Study eligibility varied by cohort and included children at normal risk for development of allergic disease and asthma and children at increased risk for allergic disease and asthma due to elevated environmental exposures and/or familial history of allergic disease and asthma (</w:t>
      </w:r>
      <w:r w:rsidR="00F30D66" w:rsidRPr="00FA2BE7">
        <w:rPr>
          <w:rFonts w:ascii="Arial" w:hAnsi="Arial" w:cs="Arial"/>
        </w:rPr>
        <w:t xml:space="preserve">Supplementary </w:t>
      </w:r>
      <w:r w:rsidRPr="00FA2BE7">
        <w:rPr>
          <w:rFonts w:ascii="Arial" w:hAnsi="Arial" w:cs="Arial"/>
        </w:rPr>
        <w:t xml:space="preserve">Table 1).  Birth years of cohort participants span nearly four decades, beginning in 1980 and continuing through the present (11). Study procedures were approved by the local institutional review board (IRB) at each participating cohort’s institution: University of Arizona, Boston University, Brigham and Women’s Hospital, University of Chicago, Cincinnati Children’s Hospital Medical Center, Columbia University, Henry Ford Health System, Johns Hopkins University, University of Wisconsin-Madison, Vanderbilt University Medical Center, Washington University, Marshfield Clinic Research Foundation, and University of Cincinnati. A data sharing protocol and a data use agreement (DUA) also was approved by the local IRB for each participating cohort. However, the DUA permitted only the sharing of limited data sets and did not allow for addresses or geocodes to be shared across institutions. Parents or legal guardians provided written, informed consent for their child’s study participation in each cohort, and all research was performed in accordance with relevant guidelines. </w:t>
      </w:r>
    </w:p>
    <w:p w14:paraId="210A5F6D" w14:textId="77777777" w:rsidR="00686E68" w:rsidRPr="001424C3" w:rsidRDefault="00686E68" w:rsidP="00686E68">
      <w:pPr>
        <w:rPr>
          <w:rFonts w:ascii="Arial" w:hAnsi="Arial" w:cs="Arial"/>
          <w:b/>
          <w:sz w:val="22"/>
          <w:szCs w:val="22"/>
        </w:rPr>
      </w:pPr>
    </w:p>
    <w:p w14:paraId="4D19702D" w14:textId="77777777" w:rsidR="00686E68" w:rsidRPr="001424C3" w:rsidRDefault="00686E68" w:rsidP="00686E68">
      <w:pPr>
        <w:rPr>
          <w:rFonts w:ascii="Arial" w:hAnsi="Arial" w:cs="Arial"/>
          <w:b/>
          <w:sz w:val="22"/>
          <w:szCs w:val="22"/>
        </w:rPr>
        <w:sectPr w:rsidR="00686E68" w:rsidRPr="001424C3" w:rsidSect="00D44B85">
          <w:pgSz w:w="12240" w:h="15840"/>
          <w:pgMar w:top="1440" w:right="1440" w:bottom="1440" w:left="1440" w:header="720" w:footer="720" w:gutter="0"/>
          <w:cols w:space="720"/>
          <w:docGrid w:linePitch="360"/>
        </w:sectPr>
      </w:pPr>
    </w:p>
    <w:p w14:paraId="3ECEFFDA" w14:textId="5411E20A" w:rsidR="00686E68" w:rsidRPr="001424C3" w:rsidRDefault="00686E68" w:rsidP="00686E68">
      <w:pPr>
        <w:rPr>
          <w:rFonts w:ascii="Arial" w:hAnsi="Arial" w:cs="Arial"/>
          <w:b/>
          <w:sz w:val="22"/>
          <w:szCs w:val="22"/>
        </w:rPr>
      </w:pPr>
    </w:p>
    <w:p w14:paraId="5A7F50E5" w14:textId="25FB8FF9" w:rsidR="00686E68" w:rsidRPr="001424C3" w:rsidRDefault="00686E68" w:rsidP="00686E68">
      <w:pPr>
        <w:rPr>
          <w:rFonts w:ascii="Arial" w:hAnsi="Arial" w:cs="Arial"/>
          <w:sz w:val="22"/>
          <w:szCs w:val="22"/>
        </w:rPr>
      </w:pPr>
      <w:r w:rsidRPr="001424C3">
        <w:rPr>
          <w:rFonts w:ascii="Arial" w:hAnsi="Arial" w:cs="Arial"/>
          <w:b/>
          <w:sz w:val="22"/>
          <w:szCs w:val="22"/>
        </w:rPr>
        <w:t>Supplementary Table 1.</w:t>
      </w:r>
      <w:r w:rsidRPr="001424C3">
        <w:rPr>
          <w:rFonts w:ascii="Arial" w:hAnsi="Arial" w:cs="Arial"/>
          <w:sz w:val="22"/>
          <w:szCs w:val="22"/>
        </w:rPr>
        <w:t xml:space="preserve">  CREW Consortium Birth Cohorts and Study Populations</w:t>
      </w:r>
    </w:p>
    <w:p w14:paraId="614F5A93" w14:textId="77777777" w:rsidR="00686E68" w:rsidRPr="001424C3" w:rsidRDefault="00686E68" w:rsidP="00686E68">
      <w:pPr>
        <w:rPr>
          <w:rFonts w:ascii="Arial" w:hAnsi="Arial" w:cs="Arial"/>
          <w:sz w:val="22"/>
          <w:szCs w:val="22"/>
        </w:rPr>
      </w:pPr>
    </w:p>
    <w:tbl>
      <w:tblPr>
        <w:tblStyle w:val="TableGrid"/>
        <w:tblW w:w="12865" w:type="dxa"/>
        <w:tblLook w:val="04A0" w:firstRow="1" w:lastRow="0" w:firstColumn="1" w:lastColumn="0" w:noHBand="0" w:noVBand="1"/>
      </w:tblPr>
      <w:tblGrid>
        <w:gridCol w:w="4405"/>
        <w:gridCol w:w="2610"/>
        <w:gridCol w:w="1890"/>
        <w:gridCol w:w="1440"/>
        <w:gridCol w:w="2520"/>
      </w:tblGrid>
      <w:tr w:rsidR="00686E68" w:rsidRPr="001424C3" w14:paraId="00CE4D22" w14:textId="77777777" w:rsidTr="001424C3">
        <w:trPr>
          <w:trHeight w:val="600"/>
        </w:trPr>
        <w:tc>
          <w:tcPr>
            <w:tcW w:w="4405" w:type="dxa"/>
            <w:hideMark/>
          </w:tcPr>
          <w:p w14:paraId="3C529D22" w14:textId="77777777" w:rsidR="00686E68" w:rsidRPr="001424C3" w:rsidRDefault="00686E68" w:rsidP="0061057D">
            <w:pPr>
              <w:rPr>
                <w:rFonts w:ascii="Arial" w:hAnsi="Arial" w:cs="Arial"/>
                <w:b/>
                <w:bCs/>
              </w:rPr>
            </w:pPr>
            <w:r w:rsidRPr="001424C3">
              <w:rPr>
                <w:rFonts w:ascii="Arial" w:hAnsi="Arial" w:cs="Arial"/>
                <w:b/>
                <w:bCs/>
              </w:rPr>
              <w:t>Cohort</w:t>
            </w:r>
          </w:p>
        </w:tc>
        <w:tc>
          <w:tcPr>
            <w:tcW w:w="2610" w:type="dxa"/>
            <w:vAlign w:val="center"/>
            <w:hideMark/>
          </w:tcPr>
          <w:p w14:paraId="4862F220" w14:textId="77777777" w:rsidR="00686E68" w:rsidRPr="001424C3" w:rsidRDefault="00686E68" w:rsidP="0061057D">
            <w:pPr>
              <w:rPr>
                <w:rFonts w:ascii="Arial" w:hAnsi="Arial" w:cs="Arial"/>
                <w:b/>
                <w:bCs/>
              </w:rPr>
            </w:pPr>
            <w:r w:rsidRPr="001424C3">
              <w:rPr>
                <w:rFonts w:ascii="Arial" w:hAnsi="Arial" w:cs="Arial"/>
                <w:b/>
                <w:bCs/>
              </w:rPr>
              <w:t>Location(s)</w:t>
            </w:r>
          </w:p>
        </w:tc>
        <w:tc>
          <w:tcPr>
            <w:tcW w:w="1890" w:type="dxa"/>
            <w:vAlign w:val="center"/>
            <w:hideMark/>
          </w:tcPr>
          <w:p w14:paraId="16EF8820" w14:textId="77777777" w:rsidR="00686E68" w:rsidRPr="001424C3" w:rsidRDefault="00686E68" w:rsidP="0061057D">
            <w:pPr>
              <w:jc w:val="center"/>
              <w:rPr>
                <w:rFonts w:ascii="Arial" w:hAnsi="Arial" w:cs="Arial"/>
                <w:b/>
                <w:bCs/>
              </w:rPr>
            </w:pPr>
            <w:r w:rsidRPr="001424C3">
              <w:rPr>
                <w:rFonts w:ascii="Arial" w:hAnsi="Arial" w:cs="Arial"/>
                <w:b/>
                <w:bCs/>
              </w:rPr>
              <w:t>Recruitment</w:t>
            </w:r>
          </w:p>
        </w:tc>
        <w:tc>
          <w:tcPr>
            <w:tcW w:w="1440" w:type="dxa"/>
            <w:vAlign w:val="center"/>
          </w:tcPr>
          <w:p w14:paraId="7E45E693" w14:textId="77777777" w:rsidR="00686E68" w:rsidRPr="001424C3" w:rsidRDefault="00686E68" w:rsidP="0061057D">
            <w:pPr>
              <w:jc w:val="center"/>
              <w:rPr>
                <w:rFonts w:ascii="Arial" w:hAnsi="Arial" w:cs="Arial"/>
                <w:b/>
                <w:bCs/>
              </w:rPr>
            </w:pPr>
            <w:r w:rsidRPr="001424C3">
              <w:rPr>
                <w:rFonts w:ascii="Arial" w:hAnsi="Arial" w:cs="Arial"/>
                <w:b/>
                <w:bCs/>
              </w:rPr>
              <w:t>Initial Enrollment</w:t>
            </w:r>
          </w:p>
        </w:tc>
        <w:tc>
          <w:tcPr>
            <w:tcW w:w="2520" w:type="dxa"/>
            <w:vAlign w:val="center"/>
            <w:hideMark/>
          </w:tcPr>
          <w:p w14:paraId="5AAB8305" w14:textId="77777777" w:rsidR="00686E68" w:rsidRPr="001424C3" w:rsidRDefault="00686E68" w:rsidP="0061057D">
            <w:pPr>
              <w:rPr>
                <w:rFonts w:ascii="Arial" w:hAnsi="Arial" w:cs="Arial"/>
                <w:b/>
                <w:bCs/>
              </w:rPr>
            </w:pPr>
            <w:r w:rsidRPr="001424C3">
              <w:rPr>
                <w:rFonts w:ascii="Arial" w:hAnsi="Arial" w:cs="Arial"/>
                <w:b/>
                <w:bCs/>
              </w:rPr>
              <w:t>Study Population</w:t>
            </w:r>
          </w:p>
        </w:tc>
      </w:tr>
      <w:tr w:rsidR="00686E68" w:rsidRPr="001424C3" w14:paraId="1616D68D" w14:textId="77777777" w:rsidTr="001424C3">
        <w:trPr>
          <w:trHeight w:val="20"/>
        </w:trPr>
        <w:tc>
          <w:tcPr>
            <w:tcW w:w="4405" w:type="dxa"/>
            <w:vAlign w:val="center"/>
            <w:hideMark/>
          </w:tcPr>
          <w:p w14:paraId="0571BD90" w14:textId="77777777" w:rsidR="00686E68" w:rsidRPr="001424C3" w:rsidRDefault="00686E68" w:rsidP="0061057D">
            <w:pPr>
              <w:rPr>
                <w:rFonts w:ascii="Arial" w:hAnsi="Arial" w:cs="Arial"/>
              </w:rPr>
            </w:pPr>
            <w:r w:rsidRPr="001424C3">
              <w:rPr>
                <w:rFonts w:ascii="Arial" w:hAnsi="Arial" w:cs="Arial"/>
              </w:rPr>
              <w:t>Childhood Allergy / Asthma Study (CAS)</w:t>
            </w:r>
          </w:p>
        </w:tc>
        <w:tc>
          <w:tcPr>
            <w:tcW w:w="2610" w:type="dxa"/>
            <w:vAlign w:val="center"/>
            <w:hideMark/>
          </w:tcPr>
          <w:p w14:paraId="7781F73B" w14:textId="77777777" w:rsidR="00686E68" w:rsidRPr="001424C3" w:rsidRDefault="00686E68" w:rsidP="0061057D">
            <w:pPr>
              <w:rPr>
                <w:rFonts w:ascii="Arial" w:hAnsi="Arial" w:cs="Arial"/>
              </w:rPr>
            </w:pPr>
            <w:r w:rsidRPr="001424C3">
              <w:rPr>
                <w:rFonts w:ascii="Arial" w:hAnsi="Arial" w:cs="Arial"/>
              </w:rPr>
              <w:t>Detroit, MI</w:t>
            </w:r>
          </w:p>
        </w:tc>
        <w:tc>
          <w:tcPr>
            <w:tcW w:w="1890" w:type="dxa"/>
            <w:vAlign w:val="center"/>
            <w:hideMark/>
          </w:tcPr>
          <w:p w14:paraId="4FF6876E" w14:textId="77777777" w:rsidR="00686E68" w:rsidRPr="001424C3" w:rsidRDefault="00686E68" w:rsidP="0061057D">
            <w:pPr>
              <w:jc w:val="center"/>
              <w:rPr>
                <w:rFonts w:ascii="Arial" w:hAnsi="Arial" w:cs="Arial"/>
              </w:rPr>
            </w:pPr>
            <w:r w:rsidRPr="001424C3">
              <w:rPr>
                <w:rFonts w:ascii="Arial" w:hAnsi="Arial" w:cs="Arial"/>
              </w:rPr>
              <w:t>1987-1989</w:t>
            </w:r>
          </w:p>
        </w:tc>
        <w:tc>
          <w:tcPr>
            <w:tcW w:w="1440" w:type="dxa"/>
            <w:vAlign w:val="center"/>
          </w:tcPr>
          <w:p w14:paraId="3FB65E41" w14:textId="77777777" w:rsidR="00686E68" w:rsidRPr="001424C3" w:rsidRDefault="00686E68" w:rsidP="0061057D">
            <w:pPr>
              <w:jc w:val="center"/>
              <w:rPr>
                <w:rFonts w:ascii="Arial" w:hAnsi="Arial" w:cs="Arial"/>
              </w:rPr>
            </w:pPr>
            <w:r w:rsidRPr="001424C3">
              <w:rPr>
                <w:rFonts w:ascii="Arial" w:hAnsi="Arial" w:cs="Arial"/>
              </w:rPr>
              <w:t>835</w:t>
            </w:r>
          </w:p>
        </w:tc>
        <w:tc>
          <w:tcPr>
            <w:tcW w:w="2520" w:type="dxa"/>
            <w:vAlign w:val="center"/>
            <w:hideMark/>
          </w:tcPr>
          <w:p w14:paraId="524AAE8A" w14:textId="77777777" w:rsidR="00686E68" w:rsidRPr="001424C3" w:rsidRDefault="00686E68" w:rsidP="0061057D">
            <w:pPr>
              <w:rPr>
                <w:rFonts w:ascii="Arial" w:hAnsi="Arial" w:cs="Arial"/>
              </w:rPr>
            </w:pPr>
            <w:r w:rsidRPr="001424C3">
              <w:rPr>
                <w:rFonts w:ascii="Arial" w:hAnsi="Arial" w:cs="Arial"/>
              </w:rPr>
              <w:t xml:space="preserve">General </w:t>
            </w:r>
          </w:p>
        </w:tc>
      </w:tr>
      <w:tr w:rsidR="00686E68" w:rsidRPr="001424C3" w14:paraId="1F592F3B" w14:textId="77777777" w:rsidTr="001424C3">
        <w:trPr>
          <w:trHeight w:val="20"/>
        </w:trPr>
        <w:tc>
          <w:tcPr>
            <w:tcW w:w="4405" w:type="dxa"/>
            <w:vAlign w:val="center"/>
            <w:hideMark/>
          </w:tcPr>
          <w:p w14:paraId="0531A0B7" w14:textId="77777777" w:rsidR="00686E68" w:rsidRPr="001424C3" w:rsidRDefault="00686E68" w:rsidP="0061057D">
            <w:pPr>
              <w:rPr>
                <w:rFonts w:ascii="Arial" w:hAnsi="Arial" w:cs="Arial"/>
              </w:rPr>
            </w:pPr>
            <w:r w:rsidRPr="001424C3">
              <w:rPr>
                <w:rFonts w:ascii="Arial" w:hAnsi="Arial" w:cs="Arial"/>
              </w:rPr>
              <w:t>Childhood Origins of Asthma Study (COAST)</w:t>
            </w:r>
          </w:p>
        </w:tc>
        <w:tc>
          <w:tcPr>
            <w:tcW w:w="2610" w:type="dxa"/>
            <w:vAlign w:val="center"/>
            <w:hideMark/>
          </w:tcPr>
          <w:p w14:paraId="5BEF3684" w14:textId="77777777" w:rsidR="00686E68" w:rsidRPr="001424C3" w:rsidRDefault="00686E68" w:rsidP="0061057D">
            <w:pPr>
              <w:rPr>
                <w:rFonts w:ascii="Arial" w:hAnsi="Arial" w:cs="Arial"/>
              </w:rPr>
            </w:pPr>
            <w:r w:rsidRPr="001424C3">
              <w:rPr>
                <w:rFonts w:ascii="Arial" w:hAnsi="Arial" w:cs="Arial"/>
              </w:rPr>
              <w:t>Madison, WI</w:t>
            </w:r>
          </w:p>
        </w:tc>
        <w:tc>
          <w:tcPr>
            <w:tcW w:w="1890" w:type="dxa"/>
            <w:vAlign w:val="center"/>
            <w:hideMark/>
          </w:tcPr>
          <w:p w14:paraId="030B3BFA" w14:textId="77777777" w:rsidR="00686E68" w:rsidRPr="001424C3" w:rsidRDefault="00686E68" w:rsidP="0061057D">
            <w:pPr>
              <w:jc w:val="center"/>
              <w:rPr>
                <w:rFonts w:ascii="Arial" w:hAnsi="Arial" w:cs="Arial"/>
              </w:rPr>
            </w:pPr>
            <w:r w:rsidRPr="001424C3">
              <w:rPr>
                <w:rFonts w:ascii="Arial" w:hAnsi="Arial" w:cs="Arial"/>
              </w:rPr>
              <w:t>1998-2000</w:t>
            </w:r>
          </w:p>
        </w:tc>
        <w:tc>
          <w:tcPr>
            <w:tcW w:w="1440" w:type="dxa"/>
            <w:vAlign w:val="center"/>
          </w:tcPr>
          <w:p w14:paraId="61088703" w14:textId="77777777" w:rsidR="00686E68" w:rsidRPr="001424C3" w:rsidRDefault="00686E68" w:rsidP="0061057D">
            <w:pPr>
              <w:jc w:val="center"/>
              <w:rPr>
                <w:rFonts w:ascii="Arial" w:hAnsi="Arial" w:cs="Arial"/>
              </w:rPr>
            </w:pPr>
            <w:r w:rsidRPr="001424C3">
              <w:rPr>
                <w:rFonts w:ascii="Arial" w:hAnsi="Arial" w:cs="Arial"/>
              </w:rPr>
              <w:t>289</w:t>
            </w:r>
          </w:p>
        </w:tc>
        <w:tc>
          <w:tcPr>
            <w:tcW w:w="2520" w:type="dxa"/>
            <w:vAlign w:val="center"/>
            <w:hideMark/>
          </w:tcPr>
          <w:p w14:paraId="1F3069D7" w14:textId="77777777" w:rsidR="00686E68" w:rsidRPr="001424C3" w:rsidRDefault="00686E68" w:rsidP="0061057D">
            <w:pPr>
              <w:rPr>
                <w:rFonts w:ascii="Arial" w:hAnsi="Arial" w:cs="Arial"/>
              </w:rPr>
            </w:pPr>
            <w:r w:rsidRPr="001424C3">
              <w:rPr>
                <w:rFonts w:ascii="Arial" w:hAnsi="Arial" w:cs="Arial"/>
              </w:rPr>
              <w:t>High-risk</w:t>
            </w:r>
            <w:r w:rsidRPr="001424C3">
              <w:rPr>
                <w:rFonts w:ascii="Arial" w:hAnsi="Arial" w:cs="Arial"/>
                <w:vertAlign w:val="superscript"/>
              </w:rPr>
              <w:t>a</w:t>
            </w:r>
            <w:r w:rsidRPr="001424C3">
              <w:rPr>
                <w:rFonts w:ascii="Arial" w:hAnsi="Arial" w:cs="Arial"/>
              </w:rPr>
              <w:t xml:space="preserve"> </w:t>
            </w:r>
          </w:p>
        </w:tc>
      </w:tr>
      <w:tr w:rsidR="00686E68" w:rsidRPr="001424C3" w14:paraId="168EB60C" w14:textId="77777777" w:rsidTr="001424C3">
        <w:trPr>
          <w:trHeight w:val="20"/>
        </w:trPr>
        <w:tc>
          <w:tcPr>
            <w:tcW w:w="4405" w:type="dxa"/>
            <w:vAlign w:val="center"/>
            <w:hideMark/>
          </w:tcPr>
          <w:p w14:paraId="3B75A0E8" w14:textId="77777777" w:rsidR="00686E68" w:rsidRPr="001424C3" w:rsidRDefault="00686E68" w:rsidP="0061057D">
            <w:pPr>
              <w:rPr>
                <w:rFonts w:ascii="Arial" w:hAnsi="Arial" w:cs="Arial"/>
              </w:rPr>
            </w:pPr>
            <w:r w:rsidRPr="001424C3">
              <w:rPr>
                <w:rFonts w:ascii="Arial" w:hAnsi="Arial" w:cs="Arial"/>
              </w:rPr>
              <w:t>Cincinnati Childhood Allergy and Air Pollution Study (CCAAPS)</w:t>
            </w:r>
          </w:p>
        </w:tc>
        <w:tc>
          <w:tcPr>
            <w:tcW w:w="2610" w:type="dxa"/>
            <w:vAlign w:val="center"/>
            <w:hideMark/>
          </w:tcPr>
          <w:p w14:paraId="2AAAC025" w14:textId="77777777" w:rsidR="00686E68" w:rsidRPr="001424C3" w:rsidRDefault="00686E68" w:rsidP="0061057D">
            <w:pPr>
              <w:rPr>
                <w:rFonts w:ascii="Arial" w:hAnsi="Arial" w:cs="Arial"/>
              </w:rPr>
            </w:pPr>
            <w:r w:rsidRPr="001424C3">
              <w:rPr>
                <w:rFonts w:ascii="Arial" w:hAnsi="Arial" w:cs="Arial"/>
              </w:rPr>
              <w:t>Cincinnati, OH</w:t>
            </w:r>
          </w:p>
        </w:tc>
        <w:tc>
          <w:tcPr>
            <w:tcW w:w="1890" w:type="dxa"/>
            <w:vAlign w:val="center"/>
            <w:hideMark/>
          </w:tcPr>
          <w:p w14:paraId="739A1970" w14:textId="77777777" w:rsidR="00686E68" w:rsidRPr="001424C3" w:rsidRDefault="00686E68" w:rsidP="0061057D">
            <w:pPr>
              <w:jc w:val="center"/>
              <w:rPr>
                <w:rFonts w:ascii="Arial" w:hAnsi="Arial" w:cs="Arial"/>
              </w:rPr>
            </w:pPr>
            <w:r w:rsidRPr="001424C3">
              <w:rPr>
                <w:rFonts w:ascii="Arial" w:hAnsi="Arial" w:cs="Arial"/>
              </w:rPr>
              <w:t>2001-2003</w:t>
            </w:r>
          </w:p>
        </w:tc>
        <w:tc>
          <w:tcPr>
            <w:tcW w:w="1440" w:type="dxa"/>
            <w:vAlign w:val="center"/>
          </w:tcPr>
          <w:p w14:paraId="79CEE142" w14:textId="77777777" w:rsidR="00686E68" w:rsidRPr="001424C3" w:rsidRDefault="00686E68" w:rsidP="0061057D">
            <w:pPr>
              <w:jc w:val="center"/>
              <w:rPr>
                <w:rFonts w:ascii="Arial" w:hAnsi="Arial" w:cs="Arial"/>
              </w:rPr>
            </w:pPr>
            <w:r w:rsidRPr="001424C3">
              <w:rPr>
                <w:rFonts w:ascii="Arial" w:hAnsi="Arial" w:cs="Arial"/>
              </w:rPr>
              <w:t>762</w:t>
            </w:r>
          </w:p>
        </w:tc>
        <w:tc>
          <w:tcPr>
            <w:tcW w:w="2520" w:type="dxa"/>
            <w:vAlign w:val="center"/>
            <w:hideMark/>
          </w:tcPr>
          <w:p w14:paraId="10A49FAF" w14:textId="77777777" w:rsidR="00686E68" w:rsidRPr="001424C3" w:rsidRDefault="00686E68" w:rsidP="0061057D">
            <w:pPr>
              <w:rPr>
                <w:rFonts w:ascii="Arial" w:hAnsi="Arial" w:cs="Arial"/>
              </w:rPr>
            </w:pPr>
            <w:r w:rsidRPr="001424C3">
              <w:rPr>
                <w:rFonts w:ascii="Arial" w:hAnsi="Arial" w:cs="Arial"/>
              </w:rPr>
              <w:t>High-risk</w:t>
            </w:r>
            <w:r w:rsidRPr="001424C3">
              <w:rPr>
                <w:rFonts w:ascii="Arial" w:hAnsi="Arial" w:cs="Arial"/>
                <w:vertAlign w:val="superscript"/>
              </w:rPr>
              <w:t>a</w:t>
            </w:r>
            <w:r w:rsidRPr="001424C3">
              <w:rPr>
                <w:rFonts w:ascii="Arial" w:hAnsi="Arial" w:cs="Arial"/>
              </w:rPr>
              <w:t xml:space="preserve"> </w:t>
            </w:r>
          </w:p>
        </w:tc>
      </w:tr>
      <w:tr w:rsidR="00686E68" w:rsidRPr="001424C3" w14:paraId="099F6FD7" w14:textId="77777777" w:rsidTr="001424C3">
        <w:trPr>
          <w:trHeight w:val="20"/>
        </w:trPr>
        <w:tc>
          <w:tcPr>
            <w:tcW w:w="4405" w:type="dxa"/>
            <w:vAlign w:val="center"/>
            <w:hideMark/>
          </w:tcPr>
          <w:p w14:paraId="7BEAAA0C" w14:textId="77777777" w:rsidR="00686E68" w:rsidRPr="001424C3" w:rsidRDefault="00686E68" w:rsidP="0061057D">
            <w:pPr>
              <w:rPr>
                <w:rFonts w:ascii="Arial" w:hAnsi="Arial" w:cs="Arial"/>
              </w:rPr>
            </w:pPr>
            <w:r w:rsidRPr="001424C3">
              <w:rPr>
                <w:rFonts w:ascii="Arial" w:hAnsi="Arial" w:cs="Arial"/>
              </w:rPr>
              <w:t>Columbia Center for Children's Environmental Health (CCCEH)</w:t>
            </w:r>
          </w:p>
        </w:tc>
        <w:tc>
          <w:tcPr>
            <w:tcW w:w="2610" w:type="dxa"/>
            <w:vAlign w:val="center"/>
            <w:hideMark/>
          </w:tcPr>
          <w:p w14:paraId="748A7755" w14:textId="77777777" w:rsidR="00686E68" w:rsidRPr="001424C3" w:rsidRDefault="00686E68" w:rsidP="0061057D">
            <w:pPr>
              <w:rPr>
                <w:rFonts w:ascii="Arial" w:hAnsi="Arial" w:cs="Arial"/>
              </w:rPr>
            </w:pPr>
            <w:r w:rsidRPr="001424C3">
              <w:rPr>
                <w:rFonts w:ascii="Arial" w:hAnsi="Arial" w:cs="Arial"/>
              </w:rPr>
              <w:t>New York City, NY</w:t>
            </w:r>
          </w:p>
        </w:tc>
        <w:tc>
          <w:tcPr>
            <w:tcW w:w="1890" w:type="dxa"/>
            <w:vAlign w:val="center"/>
            <w:hideMark/>
          </w:tcPr>
          <w:p w14:paraId="7F10E426" w14:textId="77777777" w:rsidR="00686E68" w:rsidRPr="001424C3" w:rsidRDefault="00686E68" w:rsidP="0061057D">
            <w:pPr>
              <w:jc w:val="center"/>
              <w:rPr>
                <w:rFonts w:ascii="Arial" w:hAnsi="Arial" w:cs="Arial"/>
              </w:rPr>
            </w:pPr>
            <w:r w:rsidRPr="001424C3">
              <w:rPr>
                <w:rFonts w:ascii="Arial" w:hAnsi="Arial" w:cs="Arial"/>
              </w:rPr>
              <w:t>1998-2006</w:t>
            </w:r>
          </w:p>
        </w:tc>
        <w:tc>
          <w:tcPr>
            <w:tcW w:w="1440" w:type="dxa"/>
            <w:vAlign w:val="center"/>
          </w:tcPr>
          <w:p w14:paraId="460D71C7" w14:textId="77777777" w:rsidR="00686E68" w:rsidRPr="001424C3" w:rsidRDefault="00686E68" w:rsidP="0061057D">
            <w:pPr>
              <w:jc w:val="center"/>
              <w:rPr>
                <w:rFonts w:ascii="Arial" w:hAnsi="Arial" w:cs="Arial"/>
              </w:rPr>
            </w:pPr>
            <w:r w:rsidRPr="001424C3">
              <w:rPr>
                <w:rFonts w:ascii="Arial" w:hAnsi="Arial" w:cs="Arial"/>
              </w:rPr>
              <w:t>727</w:t>
            </w:r>
          </w:p>
        </w:tc>
        <w:tc>
          <w:tcPr>
            <w:tcW w:w="2520" w:type="dxa"/>
            <w:vAlign w:val="center"/>
            <w:hideMark/>
          </w:tcPr>
          <w:p w14:paraId="0CD2AF65" w14:textId="77777777" w:rsidR="00686E68" w:rsidRPr="001424C3" w:rsidRDefault="00686E68" w:rsidP="0061057D">
            <w:pPr>
              <w:rPr>
                <w:rFonts w:ascii="Arial" w:hAnsi="Arial" w:cs="Arial"/>
              </w:rPr>
            </w:pPr>
            <w:r w:rsidRPr="001424C3">
              <w:rPr>
                <w:rFonts w:ascii="Arial" w:hAnsi="Arial" w:cs="Arial"/>
              </w:rPr>
              <w:t>General</w:t>
            </w:r>
          </w:p>
        </w:tc>
      </w:tr>
      <w:tr w:rsidR="00686E68" w:rsidRPr="001424C3" w14:paraId="53650B31" w14:textId="77777777" w:rsidTr="001424C3">
        <w:trPr>
          <w:trHeight w:val="20"/>
        </w:trPr>
        <w:tc>
          <w:tcPr>
            <w:tcW w:w="4405" w:type="dxa"/>
            <w:vAlign w:val="center"/>
            <w:hideMark/>
          </w:tcPr>
          <w:p w14:paraId="44923CC8" w14:textId="77777777" w:rsidR="00686E68" w:rsidRPr="001424C3" w:rsidRDefault="00686E68" w:rsidP="0061057D">
            <w:pPr>
              <w:rPr>
                <w:rFonts w:ascii="Arial" w:hAnsi="Arial" w:cs="Arial"/>
              </w:rPr>
            </w:pPr>
            <w:r w:rsidRPr="001424C3">
              <w:rPr>
                <w:rFonts w:ascii="Arial" w:hAnsi="Arial" w:cs="Arial"/>
              </w:rPr>
              <w:t>Epidemiology of Home Allergens and Asthma Study (EHAAS)</w:t>
            </w:r>
          </w:p>
        </w:tc>
        <w:tc>
          <w:tcPr>
            <w:tcW w:w="2610" w:type="dxa"/>
            <w:vAlign w:val="center"/>
            <w:hideMark/>
          </w:tcPr>
          <w:p w14:paraId="3932AEE8" w14:textId="77777777" w:rsidR="00686E68" w:rsidRPr="001424C3" w:rsidRDefault="00686E68" w:rsidP="0061057D">
            <w:pPr>
              <w:rPr>
                <w:rFonts w:ascii="Arial" w:hAnsi="Arial" w:cs="Arial"/>
              </w:rPr>
            </w:pPr>
            <w:r w:rsidRPr="001424C3">
              <w:rPr>
                <w:rFonts w:ascii="Arial" w:hAnsi="Arial" w:cs="Arial"/>
              </w:rPr>
              <w:t>Boston, MA</w:t>
            </w:r>
          </w:p>
        </w:tc>
        <w:tc>
          <w:tcPr>
            <w:tcW w:w="1890" w:type="dxa"/>
            <w:vAlign w:val="center"/>
            <w:hideMark/>
          </w:tcPr>
          <w:p w14:paraId="686CC37C" w14:textId="77777777" w:rsidR="00686E68" w:rsidRPr="001424C3" w:rsidRDefault="00686E68" w:rsidP="0061057D">
            <w:pPr>
              <w:jc w:val="center"/>
              <w:rPr>
                <w:rFonts w:ascii="Arial" w:hAnsi="Arial" w:cs="Arial"/>
              </w:rPr>
            </w:pPr>
            <w:r w:rsidRPr="001424C3">
              <w:rPr>
                <w:rFonts w:ascii="Arial" w:hAnsi="Arial" w:cs="Arial"/>
              </w:rPr>
              <w:t>1994-1996</w:t>
            </w:r>
          </w:p>
        </w:tc>
        <w:tc>
          <w:tcPr>
            <w:tcW w:w="1440" w:type="dxa"/>
            <w:vAlign w:val="center"/>
          </w:tcPr>
          <w:p w14:paraId="2F9457A5" w14:textId="77777777" w:rsidR="00686E68" w:rsidRPr="001424C3" w:rsidRDefault="00686E68" w:rsidP="0061057D">
            <w:pPr>
              <w:jc w:val="center"/>
              <w:rPr>
                <w:rFonts w:ascii="Arial" w:hAnsi="Arial" w:cs="Arial"/>
              </w:rPr>
            </w:pPr>
            <w:r w:rsidRPr="001424C3">
              <w:rPr>
                <w:rFonts w:ascii="Arial" w:hAnsi="Arial" w:cs="Arial"/>
              </w:rPr>
              <w:t>505</w:t>
            </w:r>
          </w:p>
        </w:tc>
        <w:tc>
          <w:tcPr>
            <w:tcW w:w="2520" w:type="dxa"/>
            <w:vAlign w:val="center"/>
            <w:hideMark/>
          </w:tcPr>
          <w:p w14:paraId="68F3287C" w14:textId="77777777" w:rsidR="00686E68" w:rsidRPr="001424C3" w:rsidRDefault="00686E68" w:rsidP="0061057D">
            <w:pPr>
              <w:rPr>
                <w:rFonts w:ascii="Arial" w:hAnsi="Arial" w:cs="Arial"/>
              </w:rPr>
            </w:pPr>
            <w:r w:rsidRPr="001424C3">
              <w:rPr>
                <w:rFonts w:ascii="Arial" w:hAnsi="Arial" w:cs="Arial"/>
              </w:rPr>
              <w:t>High-risk</w:t>
            </w:r>
            <w:r w:rsidRPr="001424C3">
              <w:rPr>
                <w:rFonts w:ascii="Arial" w:hAnsi="Arial" w:cs="Arial"/>
                <w:vertAlign w:val="superscript"/>
              </w:rPr>
              <w:t>a</w:t>
            </w:r>
            <w:r w:rsidRPr="001424C3">
              <w:rPr>
                <w:rFonts w:ascii="Arial" w:hAnsi="Arial" w:cs="Arial"/>
              </w:rPr>
              <w:t xml:space="preserve"> </w:t>
            </w:r>
          </w:p>
        </w:tc>
      </w:tr>
      <w:tr w:rsidR="00686E68" w:rsidRPr="001424C3" w14:paraId="4C33BE16" w14:textId="77777777" w:rsidTr="001424C3">
        <w:trPr>
          <w:trHeight w:val="20"/>
        </w:trPr>
        <w:tc>
          <w:tcPr>
            <w:tcW w:w="4405" w:type="dxa"/>
            <w:vAlign w:val="center"/>
            <w:hideMark/>
          </w:tcPr>
          <w:p w14:paraId="666B3116" w14:textId="77777777" w:rsidR="00686E68" w:rsidRPr="001424C3" w:rsidRDefault="00686E68" w:rsidP="0061057D">
            <w:pPr>
              <w:rPr>
                <w:rFonts w:ascii="Arial" w:hAnsi="Arial" w:cs="Arial"/>
              </w:rPr>
            </w:pPr>
            <w:r w:rsidRPr="001424C3">
              <w:rPr>
                <w:rFonts w:ascii="Arial" w:hAnsi="Arial" w:cs="Arial"/>
              </w:rPr>
              <w:t>Infant Susceptibility to Pulmonary Infections and Asthma Following RSV Exposure (INSPIRE)</w:t>
            </w:r>
          </w:p>
        </w:tc>
        <w:tc>
          <w:tcPr>
            <w:tcW w:w="2610" w:type="dxa"/>
            <w:vAlign w:val="center"/>
            <w:hideMark/>
          </w:tcPr>
          <w:p w14:paraId="3947147A" w14:textId="77777777" w:rsidR="00686E68" w:rsidRPr="001424C3" w:rsidRDefault="00686E68" w:rsidP="0061057D">
            <w:pPr>
              <w:rPr>
                <w:rFonts w:ascii="Arial" w:hAnsi="Arial" w:cs="Arial"/>
              </w:rPr>
            </w:pPr>
            <w:r w:rsidRPr="001424C3">
              <w:rPr>
                <w:rFonts w:ascii="Arial" w:hAnsi="Arial" w:cs="Arial"/>
              </w:rPr>
              <w:t>Nashville, TN</w:t>
            </w:r>
          </w:p>
        </w:tc>
        <w:tc>
          <w:tcPr>
            <w:tcW w:w="1890" w:type="dxa"/>
            <w:vAlign w:val="center"/>
            <w:hideMark/>
          </w:tcPr>
          <w:p w14:paraId="76E94CFB" w14:textId="77777777" w:rsidR="00686E68" w:rsidRPr="001424C3" w:rsidRDefault="00686E68" w:rsidP="0061057D">
            <w:pPr>
              <w:jc w:val="center"/>
              <w:rPr>
                <w:rFonts w:ascii="Arial" w:hAnsi="Arial" w:cs="Arial"/>
              </w:rPr>
            </w:pPr>
            <w:r w:rsidRPr="001424C3">
              <w:rPr>
                <w:rFonts w:ascii="Arial" w:hAnsi="Arial" w:cs="Arial"/>
              </w:rPr>
              <w:t>2012-2014</w:t>
            </w:r>
          </w:p>
        </w:tc>
        <w:tc>
          <w:tcPr>
            <w:tcW w:w="1440" w:type="dxa"/>
            <w:vAlign w:val="center"/>
          </w:tcPr>
          <w:p w14:paraId="6F3B3004" w14:textId="77777777" w:rsidR="00686E68" w:rsidRPr="001424C3" w:rsidRDefault="00686E68" w:rsidP="0061057D">
            <w:pPr>
              <w:jc w:val="center"/>
              <w:rPr>
                <w:rFonts w:ascii="Arial" w:hAnsi="Arial" w:cs="Arial"/>
              </w:rPr>
            </w:pPr>
            <w:r w:rsidRPr="001424C3">
              <w:rPr>
                <w:rFonts w:ascii="Arial" w:hAnsi="Arial" w:cs="Arial"/>
              </w:rPr>
              <w:t>1952</w:t>
            </w:r>
          </w:p>
        </w:tc>
        <w:tc>
          <w:tcPr>
            <w:tcW w:w="2520" w:type="dxa"/>
            <w:vAlign w:val="center"/>
            <w:hideMark/>
          </w:tcPr>
          <w:p w14:paraId="4CAE0CF4" w14:textId="77777777" w:rsidR="00686E68" w:rsidRPr="001424C3" w:rsidRDefault="00686E68" w:rsidP="0061057D">
            <w:pPr>
              <w:rPr>
                <w:rFonts w:ascii="Arial" w:hAnsi="Arial" w:cs="Arial"/>
              </w:rPr>
            </w:pPr>
            <w:r w:rsidRPr="001424C3">
              <w:rPr>
                <w:rFonts w:ascii="Arial" w:hAnsi="Arial" w:cs="Arial"/>
              </w:rPr>
              <w:t>General</w:t>
            </w:r>
          </w:p>
        </w:tc>
      </w:tr>
      <w:tr w:rsidR="00686E68" w:rsidRPr="001424C3" w14:paraId="7A449928" w14:textId="77777777" w:rsidTr="001424C3">
        <w:trPr>
          <w:trHeight w:val="20"/>
        </w:trPr>
        <w:tc>
          <w:tcPr>
            <w:tcW w:w="4405" w:type="dxa"/>
            <w:vAlign w:val="center"/>
            <w:hideMark/>
          </w:tcPr>
          <w:p w14:paraId="78103CD6" w14:textId="77777777" w:rsidR="00686E68" w:rsidRPr="001424C3" w:rsidRDefault="00686E68" w:rsidP="0061057D">
            <w:pPr>
              <w:rPr>
                <w:rFonts w:ascii="Arial" w:hAnsi="Arial" w:cs="Arial"/>
              </w:rPr>
            </w:pPr>
            <w:r w:rsidRPr="001424C3">
              <w:rPr>
                <w:rFonts w:ascii="Arial" w:hAnsi="Arial" w:cs="Arial"/>
              </w:rPr>
              <w:t>Infant Immune Study (IIS)</w:t>
            </w:r>
          </w:p>
        </w:tc>
        <w:tc>
          <w:tcPr>
            <w:tcW w:w="2610" w:type="dxa"/>
            <w:vAlign w:val="center"/>
            <w:hideMark/>
          </w:tcPr>
          <w:p w14:paraId="21FADEB2" w14:textId="77777777" w:rsidR="00686E68" w:rsidRPr="001424C3" w:rsidRDefault="00686E68" w:rsidP="0061057D">
            <w:pPr>
              <w:rPr>
                <w:rFonts w:ascii="Arial" w:hAnsi="Arial" w:cs="Arial"/>
              </w:rPr>
            </w:pPr>
            <w:r w:rsidRPr="001424C3">
              <w:rPr>
                <w:rFonts w:ascii="Arial" w:hAnsi="Arial" w:cs="Arial"/>
              </w:rPr>
              <w:t>Tucson, AZ</w:t>
            </w:r>
          </w:p>
        </w:tc>
        <w:tc>
          <w:tcPr>
            <w:tcW w:w="1890" w:type="dxa"/>
            <w:vAlign w:val="center"/>
            <w:hideMark/>
          </w:tcPr>
          <w:p w14:paraId="303E1D5E" w14:textId="77777777" w:rsidR="00686E68" w:rsidRPr="001424C3" w:rsidRDefault="00686E68" w:rsidP="0061057D">
            <w:pPr>
              <w:jc w:val="center"/>
              <w:rPr>
                <w:rFonts w:ascii="Arial" w:hAnsi="Arial" w:cs="Arial"/>
              </w:rPr>
            </w:pPr>
            <w:r w:rsidRPr="001424C3">
              <w:rPr>
                <w:rFonts w:ascii="Arial" w:hAnsi="Arial" w:cs="Arial"/>
              </w:rPr>
              <w:t>1996-2004</w:t>
            </w:r>
          </w:p>
        </w:tc>
        <w:tc>
          <w:tcPr>
            <w:tcW w:w="1440" w:type="dxa"/>
            <w:vAlign w:val="center"/>
          </w:tcPr>
          <w:p w14:paraId="59F97CA8" w14:textId="77777777" w:rsidR="00686E68" w:rsidRPr="001424C3" w:rsidRDefault="00686E68" w:rsidP="0061057D">
            <w:pPr>
              <w:jc w:val="center"/>
              <w:rPr>
                <w:rFonts w:ascii="Arial" w:hAnsi="Arial" w:cs="Arial"/>
              </w:rPr>
            </w:pPr>
            <w:r w:rsidRPr="001424C3">
              <w:rPr>
                <w:rFonts w:ascii="Arial" w:hAnsi="Arial" w:cs="Arial"/>
              </w:rPr>
              <w:t>482</w:t>
            </w:r>
          </w:p>
        </w:tc>
        <w:tc>
          <w:tcPr>
            <w:tcW w:w="2520" w:type="dxa"/>
            <w:vAlign w:val="center"/>
            <w:hideMark/>
          </w:tcPr>
          <w:p w14:paraId="53302D3F" w14:textId="77777777" w:rsidR="00686E68" w:rsidRPr="001424C3" w:rsidRDefault="00686E68" w:rsidP="0061057D">
            <w:pPr>
              <w:rPr>
                <w:rFonts w:ascii="Arial" w:hAnsi="Arial" w:cs="Arial"/>
              </w:rPr>
            </w:pPr>
            <w:r w:rsidRPr="001424C3">
              <w:rPr>
                <w:rFonts w:ascii="Arial" w:hAnsi="Arial" w:cs="Arial"/>
              </w:rPr>
              <w:t>General</w:t>
            </w:r>
          </w:p>
        </w:tc>
      </w:tr>
      <w:tr w:rsidR="00686E68" w:rsidRPr="001424C3" w14:paraId="65632700" w14:textId="77777777" w:rsidTr="001424C3">
        <w:trPr>
          <w:trHeight w:val="20"/>
        </w:trPr>
        <w:tc>
          <w:tcPr>
            <w:tcW w:w="4405" w:type="dxa"/>
            <w:vAlign w:val="center"/>
            <w:hideMark/>
          </w:tcPr>
          <w:p w14:paraId="34B49A7A" w14:textId="77777777" w:rsidR="00686E68" w:rsidRPr="001424C3" w:rsidRDefault="00686E68" w:rsidP="0061057D">
            <w:pPr>
              <w:rPr>
                <w:rFonts w:ascii="Arial" w:hAnsi="Arial" w:cs="Arial"/>
              </w:rPr>
            </w:pPr>
            <w:r w:rsidRPr="001424C3">
              <w:rPr>
                <w:rFonts w:ascii="Arial" w:hAnsi="Arial" w:cs="Arial"/>
              </w:rPr>
              <w:t>Microbes, Allergy, Asthma, and Pets (MAAP)</w:t>
            </w:r>
          </w:p>
        </w:tc>
        <w:tc>
          <w:tcPr>
            <w:tcW w:w="2610" w:type="dxa"/>
            <w:vAlign w:val="center"/>
            <w:hideMark/>
          </w:tcPr>
          <w:p w14:paraId="0F971968" w14:textId="77777777" w:rsidR="00686E68" w:rsidRPr="001424C3" w:rsidRDefault="00686E68" w:rsidP="0061057D">
            <w:pPr>
              <w:rPr>
                <w:rFonts w:ascii="Arial" w:hAnsi="Arial" w:cs="Arial"/>
              </w:rPr>
            </w:pPr>
            <w:r w:rsidRPr="001424C3">
              <w:rPr>
                <w:rFonts w:ascii="Arial" w:hAnsi="Arial" w:cs="Arial"/>
              </w:rPr>
              <w:t>Detroit, MI</w:t>
            </w:r>
          </w:p>
        </w:tc>
        <w:tc>
          <w:tcPr>
            <w:tcW w:w="1890" w:type="dxa"/>
            <w:vAlign w:val="center"/>
            <w:hideMark/>
          </w:tcPr>
          <w:p w14:paraId="32B67184" w14:textId="77777777" w:rsidR="00686E68" w:rsidRPr="001424C3" w:rsidRDefault="00686E68" w:rsidP="0061057D">
            <w:pPr>
              <w:jc w:val="center"/>
              <w:rPr>
                <w:rFonts w:ascii="Arial" w:hAnsi="Arial" w:cs="Arial"/>
              </w:rPr>
            </w:pPr>
            <w:r w:rsidRPr="001424C3">
              <w:rPr>
                <w:rFonts w:ascii="Arial" w:hAnsi="Arial" w:cs="Arial"/>
              </w:rPr>
              <w:t>2014-2016</w:t>
            </w:r>
          </w:p>
        </w:tc>
        <w:tc>
          <w:tcPr>
            <w:tcW w:w="1440" w:type="dxa"/>
            <w:vAlign w:val="center"/>
          </w:tcPr>
          <w:p w14:paraId="1C2D9A6A" w14:textId="77777777" w:rsidR="00686E68" w:rsidRPr="001424C3" w:rsidRDefault="00686E68" w:rsidP="0061057D">
            <w:pPr>
              <w:jc w:val="center"/>
              <w:rPr>
                <w:rFonts w:ascii="Arial" w:hAnsi="Arial" w:cs="Arial"/>
              </w:rPr>
            </w:pPr>
            <w:r w:rsidRPr="001424C3">
              <w:rPr>
                <w:rFonts w:ascii="Arial" w:hAnsi="Arial" w:cs="Arial"/>
              </w:rPr>
              <w:t>120</w:t>
            </w:r>
          </w:p>
        </w:tc>
        <w:tc>
          <w:tcPr>
            <w:tcW w:w="2520" w:type="dxa"/>
            <w:vAlign w:val="center"/>
            <w:hideMark/>
          </w:tcPr>
          <w:p w14:paraId="1C899699" w14:textId="77777777" w:rsidR="00686E68" w:rsidRPr="001424C3" w:rsidRDefault="00686E68" w:rsidP="0061057D">
            <w:pPr>
              <w:rPr>
                <w:rFonts w:ascii="Arial" w:hAnsi="Arial" w:cs="Arial"/>
              </w:rPr>
            </w:pPr>
            <w:r w:rsidRPr="001424C3">
              <w:rPr>
                <w:rFonts w:ascii="Arial" w:hAnsi="Arial" w:cs="Arial"/>
              </w:rPr>
              <w:t>General</w:t>
            </w:r>
          </w:p>
        </w:tc>
      </w:tr>
      <w:tr w:rsidR="00686E68" w:rsidRPr="001424C3" w14:paraId="2922B0F5" w14:textId="77777777" w:rsidTr="001424C3">
        <w:trPr>
          <w:trHeight w:val="20"/>
        </w:trPr>
        <w:tc>
          <w:tcPr>
            <w:tcW w:w="4405" w:type="dxa"/>
            <w:vAlign w:val="center"/>
            <w:hideMark/>
          </w:tcPr>
          <w:p w14:paraId="27DC066A" w14:textId="77777777" w:rsidR="00686E68" w:rsidRPr="001424C3" w:rsidRDefault="00686E68" w:rsidP="0061057D">
            <w:pPr>
              <w:rPr>
                <w:rFonts w:ascii="Arial" w:hAnsi="Arial" w:cs="Arial"/>
              </w:rPr>
            </w:pPr>
            <w:r w:rsidRPr="001424C3">
              <w:rPr>
                <w:rFonts w:ascii="Arial" w:hAnsi="Arial" w:cs="Arial"/>
              </w:rPr>
              <w:t>Tucson Children's Respiratory Study (TCRS)</w:t>
            </w:r>
          </w:p>
        </w:tc>
        <w:tc>
          <w:tcPr>
            <w:tcW w:w="2610" w:type="dxa"/>
            <w:vAlign w:val="center"/>
            <w:hideMark/>
          </w:tcPr>
          <w:p w14:paraId="3EEEDB10" w14:textId="77777777" w:rsidR="00686E68" w:rsidRPr="001424C3" w:rsidRDefault="00686E68" w:rsidP="0061057D">
            <w:pPr>
              <w:rPr>
                <w:rFonts w:ascii="Arial" w:hAnsi="Arial" w:cs="Arial"/>
              </w:rPr>
            </w:pPr>
            <w:r w:rsidRPr="001424C3">
              <w:rPr>
                <w:rFonts w:ascii="Arial" w:hAnsi="Arial" w:cs="Arial"/>
              </w:rPr>
              <w:t>Tucson, AZ</w:t>
            </w:r>
          </w:p>
        </w:tc>
        <w:tc>
          <w:tcPr>
            <w:tcW w:w="1890" w:type="dxa"/>
            <w:vAlign w:val="center"/>
            <w:hideMark/>
          </w:tcPr>
          <w:p w14:paraId="6C56C462" w14:textId="77777777" w:rsidR="00686E68" w:rsidRPr="001424C3" w:rsidRDefault="00686E68" w:rsidP="0061057D">
            <w:pPr>
              <w:jc w:val="center"/>
              <w:rPr>
                <w:rFonts w:ascii="Arial" w:hAnsi="Arial" w:cs="Arial"/>
              </w:rPr>
            </w:pPr>
            <w:r w:rsidRPr="001424C3">
              <w:rPr>
                <w:rFonts w:ascii="Arial" w:hAnsi="Arial" w:cs="Arial"/>
              </w:rPr>
              <w:t>1980-1984</w:t>
            </w:r>
          </w:p>
        </w:tc>
        <w:tc>
          <w:tcPr>
            <w:tcW w:w="1440" w:type="dxa"/>
            <w:vAlign w:val="center"/>
          </w:tcPr>
          <w:p w14:paraId="57B8E00E" w14:textId="77777777" w:rsidR="00686E68" w:rsidRPr="001424C3" w:rsidRDefault="00686E68" w:rsidP="0061057D">
            <w:pPr>
              <w:jc w:val="center"/>
              <w:rPr>
                <w:rFonts w:ascii="Arial" w:hAnsi="Arial" w:cs="Arial"/>
              </w:rPr>
            </w:pPr>
            <w:r w:rsidRPr="001424C3">
              <w:rPr>
                <w:rFonts w:ascii="Arial" w:hAnsi="Arial" w:cs="Arial"/>
              </w:rPr>
              <w:t>1246</w:t>
            </w:r>
          </w:p>
        </w:tc>
        <w:tc>
          <w:tcPr>
            <w:tcW w:w="2520" w:type="dxa"/>
            <w:vAlign w:val="center"/>
            <w:hideMark/>
          </w:tcPr>
          <w:p w14:paraId="6A786E0C" w14:textId="77777777" w:rsidR="00686E68" w:rsidRPr="001424C3" w:rsidRDefault="00686E68" w:rsidP="0061057D">
            <w:pPr>
              <w:rPr>
                <w:rFonts w:ascii="Arial" w:hAnsi="Arial" w:cs="Arial"/>
              </w:rPr>
            </w:pPr>
            <w:r w:rsidRPr="001424C3">
              <w:rPr>
                <w:rFonts w:ascii="Arial" w:hAnsi="Arial" w:cs="Arial"/>
              </w:rPr>
              <w:t>General</w:t>
            </w:r>
          </w:p>
        </w:tc>
      </w:tr>
      <w:tr w:rsidR="00686E68" w:rsidRPr="001424C3" w14:paraId="4710A403" w14:textId="77777777" w:rsidTr="001424C3">
        <w:trPr>
          <w:trHeight w:val="20"/>
        </w:trPr>
        <w:tc>
          <w:tcPr>
            <w:tcW w:w="4405" w:type="dxa"/>
            <w:vAlign w:val="center"/>
            <w:hideMark/>
          </w:tcPr>
          <w:p w14:paraId="32EB5E61" w14:textId="77777777" w:rsidR="00686E68" w:rsidRPr="001424C3" w:rsidRDefault="00686E68" w:rsidP="0061057D">
            <w:pPr>
              <w:rPr>
                <w:rFonts w:ascii="Arial" w:hAnsi="Arial" w:cs="Arial"/>
              </w:rPr>
            </w:pPr>
            <w:r w:rsidRPr="001424C3">
              <w:rPr>
                <w:rFonts w:ascii="Arial" w:hAnsi="Arial" w:cs="Arial"/>
              </w:rPr>
              <w:t>Urban Environment and Childhood Asthma (URECA)</w:t>
            </w:r>
          </w:p>
        </w:tc>
        <w:tc>
          <w:tcPr>
            <w:tcW w:w="2610" w:type="dxa"/>
            <w:vAlign w:val="center"/>
            <w:hideMark/>
          </w:tcPr>
          <w:p w14:paraId="0A906BA2" w14:textId="77777777" w:rsidR="00686E68" w:rsidRPr="001424C3" w:rsidRDefault="00686E68" w:rsidP="0061057D">
            <w:pPr>
              <w:rPr>
                <w:rFonts w:ascii="Arial" w:hAnsi="Arial" w:cs="Arial"/>
              </w:rPr>
            </w:pPr>
            <w:r w:rsidRPr="001424C3">
              <w:rPr>
                <w:rFonts w:ascii="Arial" w:hAnsi="Arial" w:cs="Arial"/>
              </w:rPr>
              <w:t>Baltimore, MD; Boston, MA; St. Louis, MO; New York City, NY</w:t>
            </w:r>
          </w:p>
        </w:tc>
        <w:tc>
          <w:tcPr>
            <w:tcW w:w="1890" w:type="dxa"/>
            <w:vAlign w:val="center"/>
            <w:hideMark/>
          </w:tcPr>
          <w:p w14:paraId="617DE8C3" w14:textId="77777777" w:rsidR="00686E68" w:rsidRPr="001424C3" w:rsidRDefault="00686E68" w:rsidP="0061057D">
            <w:pPr>
              <w:jc w:val="center"/>
              <w:rPr>
                <w:rFonts w:ascii="Arial" w:hAnsi="Arial" w:cs="Arial"/>
              </w:rPr>
            </w:pPr>
            <w:r w:rsidRPr="001424C3">
              <w:rPr>
                <w:rFonts w:ascii="Arial" w:hAnsi="Arial" w:cs="Arial"/>
              </w:rPr>
              <w:t>2004-2006</w:t>
            </w:r>
          </w:p>
        </w:tc>
        <w:tc>
          <w:tcPr>
            <w:tcW w:w="1440" w:type="dxa"/>
            <w:vAlign w:val="center"/>
          </w:tcPr>
          <w:p w14:paraId="3657628C" w14:textId="77777777" w:rsidR="00686E68" w:rsidRPr="001424C3" w:rsidRDefault="00686E68" w:rsidP="0061057D">
            <w:pPr>
              <w:jc w:val="center"/>
              <w:rPr>
                <w:rFonts w:ascii="Arial" w:hAnsi="Arial" w:cs="Arial"/>
              </w:rPr>
            </w:pPr>
            <w:r w:rsidRPr="001424C3">
              <w:rPr>
                <w:rFonts w:ascii="Arial" w:hAnsi="Arial" w:cs="Arial"/>
              </w:rPr>
              <w:t>609</w:t>
            </w:r>
          </w:p>
        </w:tc>
        <w:tc>
          <w:tcPr>
            <w:tcW w:w="2520" w:type="dxa"/>
            <w:vAlign w:val="center"/>
            <w:hideMark/>
          </w:tcPr>
          <w:p w14:paraId="516C694E" w14:textId="77777777" w:rsidR="00686E68" w:rsidRPr="001424C3" w:rsidRDefault="00686E68" w:rsidP="0061057D">
            <w:pPr>
              <w:rPr>
                <w:rFonts w:ascii="Arial" w:hAnsi="Arial" w:cs="Arial"/>
              </w:rPr>
            </w:pPr>
            <w:r w:rsidRPr="001424C3">
              <w:rPr>
                <w:rFonts w:ascii="Arial" w:hAnsi="Arial" w:cs="Arial"/>
              </w:rPr>
              <w:t>High-risk</w:t>
            </w:r>
            <w:r w:rsidRPr="001424C3">
              <w:rPr>
                <w:rFonts w:ascii="Arial" w:hAnsi="Arial" w:cs="Arial"/>
                <w:vertAlign w:val="superscript"/>
              </w:rPr>
              <w:t>a</w:t>
            </w:r>
            <w:r w:rsidRPr="001424C3">
              <w:rPr>
                <w:rFonts w:ascii="Arial" w:hAnsi="Arial" w:cs="Arial"/>
              </w:rPr>
              <w:t xml:space="preserve"> residing in urban areas with high rates of poverty </w:t>
            </w:r>
          </w:p>
        </w:tc>
      </w:tr>
      <w:tr w:rsidR="00686E68" w:rsidRPr="001424C3" w14:paraId="6615DCA0" w14:textId="77777777" w:rsidTr="001424C3">
        <w:trPr>
          <w:trHeight w:val="20"/>
        </w:trPr>
        <w:tc>
          <w:tcPr>
            <w:tcW w:w="4405" w:type="dxa"/>
            <w:vAlign w:val="center"/>
            <w:hideMark/>
          </w:tcPr>
          <w:p w14:paraId="6470D64A" w14:textId="77777777" w:rsidR="00686E68" w:rsidRPr="001424C3" w:rsidRDefault="00686E68" w:rsidP="0061057D">
            <w:pPr>
              <w:rPr>
                <w:rFonts w:ascii="Arial" w:hAnsi="Arial" w:cs="Arial"/>
              </w:rPr>
            </w:pPr>
            <w:r w:rsidRPr="001424C3">
              <w:rPr>
                <w:rFonts w:ascii="Arial" w:hAnsi="Arial" w:cs="Arial"/>
              </w:rPr>
              <w:t>Wayne County Health Environment Allergy and Asthma Longitudinal Study (WHEALS)</w:t>
            </w:r>
          </w:p>
        </w:tc>
        <w:tc>
          <w:tcPr>
            <w:tcW w:w="2610" w:type="dxa"/>
            <w:vAlign w:val="center"/>
            <w:hideMark/>
          </w:tcPr>
          <w:p w14:paraId="57D9AE7F" w14:textId="77777777" w:rsidR="00686E68" w:rsidRPr="001424C3" w:rsidRDefault="00686E68" w:rsidP="0061057D">
            <w:pPr>
              <w:rPr>
                <w:rFonts w:ascii="Arial" w:hAnsi="Arial" w:cs="Arial"/>
              </w:rPr>
            </w:pPr>
            <w:r w:rsidRPr="001424C3">
              <w:rPr>
                <w:rFonts w:ascii="Arial" w:hAnsi="Arial" w:cs="Arial"/>
              </w:rPr>
              <w:t>Detroit, MI and Western Wayne County, MI</w:t>
            </w:r>
          </w:p>
        </w:tc>
        <w:tc>
          <w:tcPr>
            <w:tcW w:w="1890" w:type="dxa"/>
            <w:vAlign w:val="center"/>
            <w:hideMark/>
          </w:tcPr>
          <w:p w14:paraId="55082144" w14:textId="77777777" w:rsidR="00686E68" w:rsidRPr="001424C3" w:rsidRDefault="00686E68" w:rsidP="0061057D">
            <w:pPr>
              <w:jc w:val="center"/>
              <w:rPr>
                <w:rFonts w:ascii="Arial" w:hAnsi="Arial" w:cs="Arial"/>
              </w:rPr>
            </w:pPr>
            <w:r w:rsidRPr="001424C3">
              <w:rPr>
                <w:rFonts w:ascii="Arial" w:hAnsi="Arial" w:cs="Arial"/>
              </w:rPr>
              <w:t>2003-2007</w:t>
            </w:r>
          </w:p>
        </w:tc>
        <w:tc>
          <w:tcPr>
            <w:tcW w:w="1440" w:type="dxa"/>
            <w:vAlign w:val="center"/>
          </w:tcPr>
          <w:p w14:paraId="33F11375" w14:textId="77777777" w:rsidR="00686E68" w:rsidRPr="001424C3" w:rsidRDefault="00686E68" w:rsidP="0061057D">
            <w:pPr>
              <w:jc w:val="center"/>
              <w:rPr>
                <w:rFonts w:ascii="Arial" w:hAnsi="Arial" w:cs="Arial"/>
              </w:rPr>
            </w:pPr>
            <w:r w:rsidRPr="001424C3">
              <w:rPr>
                <w:rFonts w:ascii="Arial" w:hAnsi="Arial" w:cs="Arial"/>
              </w:rPr>
              <w:t>1258</w:t>
            </w:r>
          </w:p>
        </w:tc>
        <w:tc>
          <w:tcPr>
            <w:tcW w:w="2520" w:type="dxa"/>
            <w:vAlign w:val="center"/>
            <w:hideMark/>
          </w:tcPr>
          <w:p w14:paraId="42843C9B" w14:textId="77777777" w:rsidR="00686E68" w:rsidRPr="001424C3" w:rsidRDefault="00686E68" w:rsidP="0061057D">
            <w:pPr>
              <w:rPr>
                <w:rFonts w:ascii="Arial" w:hAnsi="Arial" w:cs="Arial"/>
              </w:rPr>
            </w:pPr>
            <w:r w:rsidRPr="001424C3">
              <w:rPr>
                <w:rFonts w:ascii="Arial" w:hAnsi="Arial" w:cs="Arial"/>
              </w:rPr>
              <w:t>General</w:t>
            </w:r>
          </w:p>
        </w:tc>
      </w:tr>
      <w:tr w:rsidR="00686E68" w:rsidRPr="001424C3" w14:paraId="139C251B" w14:textId="77777777" w:rsidTr="001424C3">
        <w:trPr>
          <w:trHeight w:val="20"/>
        </w:trPr>
        <w:tc>
          <w:tcPr>
            <w:tcW w:w="4405" w:type="dxa"/>
            <w:vAlign w:val="center"/>
            <w:hideMark/>
          </w:tcPr>
          <w:p w14:paraId="6FBDC98D" w14:textId="77777777" w:rsidR="00686E68" w:rsidRPr="001424C3" w:rsidRDefault="00686E68" w:rsidP="0061057D">
            <w:pPr>
              <w:rPr>
                <w:rFonts w:ascii="Arial" w:hAnsi="Arial" w:cs="Arial"/>
              </w:rPr>
            </w:pPr>
            <w:r w:rsidRPr="001424C3">
              <w:rPr>
                <w:rFonts w:ascii="Arial" w:hAnsi="Arial" w:cs="Arial"/>
              </w:rPr>
              <w:t>Wisconsin Infant Study Cohort (WISC)</w:t>
            </w:r>
          </w:p>
        </w:tc>
        <w:tc>
          <w:tcPr>
            <w:tcW w:w="2610" w:type="dxa"/>
            <w:vAlign w:val="center"/>
            <w:hideMark/>
          </w:tcPr>
          <w:p w14:paraId="5EEA27D9" w14:textId="77777777" w:rsidR="00686E68" w:rsidRPr="001424C3" w:rsidRDefault="00686E68" w:rsidP="0061057D">
            <w:pPr>
              <w:rPr>
                <w:rFonts w:ascii="Arial" w:hAnsi="Arial" w:cs="Arial"/>
              </w:rPr>
            </w:pPr>
            <w:r w:rsidRPr="001424C3">
              <w:rPr>
                <w:rFonts w:ascii="Arial" w:hAnsi="Arial" w:cs="Arial"/>
              </w:rPr>
              <w:t>Marshfield, WI</w:t>
            </w:r>
          </w:p>
        </w:tc>
        <w:tc>
          <w:tcPr>
            <w:tcW w:w="1890" w:type="dxa"/>
            <w:vAlign w:val="center"/>
            <w:hideMark/>
          </w:tcPr>
          <w:p w14:paraId="580792F6" w14:textId="77777777" w:rsidR="00686E68" w:rsidRPr="001424C3" w:rsidRDefault="00686E68" w:rsidP="0061057D">
            <w:pPr>
              <w:jc w:val="center"/>
              <w:rPr>
                <w:rFonts w:ascii="Arial" w:hAnsi="Arial" w:cs="Arial"/>
              </w:rPr>
            </w:pPr>
            <w:r w:rsidRPr="001424C3">
              <w:rPr>
                <w:rFonts w:ascii="Arial" w:hAnsi="Arial" w:cs="Arial"/>
              </w:rPr>
              <w:t>2013-2018</w:t>
            </w:r>
          </w:p>
        </w:tc>
        <w:tc>
          <w:tcPr>
            <w:tcW w:w="1440" w:type="dxa"/>
            <w:vAlign w:val="center"/>
          </w:tcPr>
          <w:p w14:paraId="359DCD1F" w14:textId="77777777" w:rsidR="00686E68" w:rsidRPr="001424C3" w:rsidRDefault="00686E68" w:rsidP="0061057D">
            <w:pPr>
              <w:jc w:val="center"/>
              <w:rPr>
                <w:rFonts w:ascii="Arial" w:hAnsi="Arial" w:cs="Arial"/>
              </w:rPr>
            </w:pPr>
            <w:r w:rsidRPr="001424C3">
              <w:rPr>
                <w:rFonts w:ascii="Arial" w:hAnsi="Arial" w:cs="Arial"/>
              </w:rPr>
              <w:t>212</w:t>
            </w:r>
          </w:p>
        </w:tc>
        <w:tc>
          <w:tcPr>
            <w:tcW w:w="2520" w:type="dxa"/>
            <w:vAlign w:val="center"/>
            <w:hideMark/>
          </w:tcPr>
          <w:p w14:paraId="01D2EB5E" w14:textId="77777777" w:rsidR="00686E68" w:rsidRPr="001424C3" w:rsidRDefault="00686E68" w:rsidP="0061057D">
            <w:pPr>
              <w:rPr>
                <w:rFonts w:ascii="Arial" w:hAnsi="Arial" w:cs="Arial"/>
              </w:rPr>
            </w:pPr>
            <w:r w:rsidRPr="001424C3">
              <w:rPr>
                <w:rFonts w:ascii="Arial" w:hAnsi="Arial" w:cs="Arial"/>
              </w:rPr>
              <w:t xml:space="preserve">General, rural residence, farm and non-farm </w:t>
            </w:r>
          </w:p>
        </w:tc>
      </w:tr>
    </w:tbl>
    <w:p w14:paraId="684839E0" w14:textId="77777777" w:rsidR="00686E68" w:rsidRPr="001424C3" w:rsidRDefault="00686E68" w:rsidP="00686E68">
      <w:pPr>
        <w:rPr>
          <w:rFonts w:ascii="Arial" w:hAnsi="Arial" w:cs="Arial"/>
          <w:sz w:val="22"/>
          <w:szCs w:val="22"/>
        </w:rPr>
      </w:pPr>
      <w:r w:rsidRPr="001424C3">
        <w:rPr>
          <w:rFonts w:ascii="Arial" w:hAnsi="Arial" w:cs="Arial"/>
          <w:sz w:val="22"/>
          <w:szCs w:val="22"/>
          <w:vertAlign w:val="superscript"/>
        </w:rPr>
        <w:t>a.</w:t>
      </w:r>
      <w:r w:rsidRPr="001424C3">
        <w:rPr>
          <w:rFonts w:ascii="Arial" w:hAnsi="Arial" w:cs="Arial"/>
          <w:sz w:val="22"/>
          <w:szCs w:val="22"/>
        </w:rPr>
        <w:t xml:space="preserve"> Parental history of asthma and/or allergic disease</w:t>
      </w:r>
    </w:p>
    <w:p w14:paraId="35E138A4" w14:textId="77777777" w:rsidR="00686E68" w:rsidRPr="001424C3" w:rsidRDefault="00686E68" w:rsidP="00686E68">
      <w:pPr>
        <w:rPr>
          <w:rFonts w:ascii="Arial" w:hAnsi="Arial" w:cs="Arial"/>
          <w:sz w:val="22"/>
          <w:szCs w:val="22"/>
        </w:rPr>
      </w:pPr>
    </w:p>
    <w:p w14:paraId="393D58B0" w14:textId="77777777" w:rsidR="00686E68" w:rsidRPr="001424C3" w:rsidRDefault="00686E68" w:rsidP="00686E68">
      <w:pPr>
        <w:rPr>
          <w:rFonts w:ascii="Arial" w:hAnsi="Arial" w:cs="Arial"/>
          <w:sz w:val="22"/>
          <w:szCs w:val="22"/>
        </w:rPr>
        <w:sectPr w:rsidR="00686E68" w:rsidRPr="001424C3" w:rsidSect="00686E68">
          <w:pgSz w:w="15840" w:h="12240" w:orient="landscape"/>
          <w:pgMar w:top="1440" w:right="1440" w:bottom="1440" w:left="1440" w:header="720" w:footer="720" w:gutter="0"/>
          <w:cols w:space="720"/>
          <w:docGrid w:linePitch="360"/>
        </w:sectPr>
      </w:pPr>
    </w:p>
    <w:p w14:paraId="001DCCFD" w14:textId="01AC9553" w:rsidR="005F4691" w:rsidRPr="008739C3" w:rsidRDefault="005F4691" w:rsidP="005C6994">
      <w:pPr>
        <w:spacing w:line="480" w:lineRule="auto"/>
        <w:rPr>
          <w:rFonts w:ascii="Arial" w:hAnsi="Arial" w:cs="Arial"/>
          <w:i/>
          <w:iCs/>
        </w:rPr>
      </w:pPr>
      <w:r w:rsidRPr="008739C3">
        <w:rPr>
          <w:rFonts w:ascii="Arial" w:hAnsi="Arial" w:cs="Arial"/>
          <w:i/>
          <w:iCs/>
        </w:rPr>
        <w:lastRenderedPageBreak/>
        <w:t>DeGAUSS</w:t>
      </w:r>
    </w:p>
    <w:p w14:paraId="50C50F94" w14:textId="0364D08F" w:rsidR="00FC30C5" w:rsidRPr="008739C3" w:rsidRDefault="00FC30C5" w:rsidP="008739C3">
      <w:pPr>
        <w:spacing w:line="480" w:lineRule="auto"/>
        <w:ind w:firstLine="720"/>
        <w:rPr>
          <w:rFonts w:ascii="Arial" w:hAnsi="Arial" w:cs="Arial"/>
        </w:rPr>
      </w:pPr>
      <w:r w:rsidRPr="008739C3">
        <w:rPr>
          <w:rFonts w:ascii="Arial" w:hAnsi="Arial" w:cs="Arial"/>
        </w:rPr>
        <w:t xml:space="preserve">DeGAUSS uses </w:t>
      </w:r>
      <w:r w:rsidR="000C462B" w:rsidRPr="008739C3">
        <w:rPr>
          <w:rFonts w:ascii="Arial" w:hAnsi="Arial" w:cs="Arial"/>
        </w:rPr>
        <w:t xml:space="preserve">Docker, </w:t>
      </w:r>
      <w:r w:rsidR="00F10E9B" w:rsidRPr="008739C3">
        <w:rPr>
          <w:rFonts w:ascii="Arial" w:hAnsi="Arial" w:cs="Arial"/>
        </w:rPr>
        <w:t xml:space="preserve">a </w:t>
      </w:r>
      <w:r w:rsidRPr="008739C3">
        <w:rPr>
          <w:rFonts w:ascii="Arial" w:hAnsi="Arial" w:cs="Arial"/>
        </w:rPr>
        <w:t>software containerization platform</w:t>
      </w:r>
      <w:r w:rsidR="000C462B" w:rsidRPr="008739C3">
        <w:rPr>
          <w:rFonts w:ascii="Arial" w:hAnsi="Arial" w:cs="Arial"/>
        </w:rPr>
        <w:t>,</w:t>
      </w:r>
      <w:r w:rsidRPr="008739C3">
        <w:rPr>
          <w:rFonts w:ascii="Arial" w:hAnsi="Arial" w:cs="Arial"/>
        </w:rPr>
        <w:t xml:space="preserve"> to wrap necessary software, system dependencies, and geospatial data in a standalone package that will work the same regardless of its host environment.</w:t>
      </w:r>
      <w:r w:rsidR="000C462B" w:rsidRPr="008739C3">
        <w:rPr>
          <w:rFonts w:ascii="Arial" w:hAnsi="Arial" w:cs="Arial"/>
        </w:rPr>
        <w:t xml:space="preserve"> </w:t>
      </w:r>
      <w:r w:rsidR="00F10E9B" w:rsidRPr="008739C3">
        <w:rPr>
          <w:rFonts w:ascii="Arial" w:hAnsi="Arial" w:cs="Arial"/>
        </w:rPr>
        <w:t>Here, w</w:t>
      </w:r>
      <w:r w:rsidR="000C462B" w:rsidRPr="008739C3">
        <w:rPr>
          <w:rFonts w:ascii="Arial" w:hAnsi="Arial" w:cs="Arial"/>
        </w:rPr>
        <w:t>e created a custom</w:t>
      </w:r>
      <w:r w:rsidRPr="008739C3">
        <w:rPr>
          <w:rFonts w:ascii="Arial" w:hAnsi="Arial" w:cs="Arial"/>
        </w:rPr>
        <w:t xml:space="preserve"> DeGAUSS container </w:t>
      </w:r>
      <w:r w:rsidR="000C462B" w:rsidRPr="008739C3">
        <w:rPr>
          <w:rFonts w:ascii="Arial" w:hAnsi="Arial" w:cs="Arial"/>
        </w:rPr>
        <w:t xml:space="preserve">to specifically meet the needs of the CREW consortium to </w:t>
      </w:r>
      <w:r w:rsidRPr="008739C3">
        <w:rPr>
          <w:rFonts w:ascii="Arial" w:hAnsi="Arial" w:cs="Arial"/>
        </w:rPr>
        <w:t xml:space="preserve">link </w:t>
      </w:r>
      <w:r w:rsidR="00F10E9B" w:rsidRPr="008739C3">
        <w:rPr>
          <w:rFonts w:ascii="Arial" w:hAnsi="Arial" w:cs="Arial"/>
        </w:rPr>
        <w:t xml:space="preserve">geocoded birth record addresses </w:t>
      </w:r>
      <w:r w:rsidRPr="008739C3">
        <w:rPr>
          <w:rFonts w:ascii="Arial" w:hAnsi="Arial" w:cs="Arial"/>
        </w:rPr>
        <w:t>to</w:t>
      </w:r>
      <w:r w:rsidR="00777C06" w:rsidRPr="008739C3">
        <w:rPr>
          <w:rFonts w:ascii="Arial" w:hAnsi="Arial" w:cs="Arial"/>
        </w:rPr>
        <w:t xml:space="preserve"> appropriate</w:t>
      </w:r>
      <w:r w:rsidR="00A15A64" w:rsidRPr="008739C3">
        <w:rPr>
          <w:rFonts w:ascii="Arial" w:hAnsi="Arial" w:cs="Arial"/>
        </w:rPr>
        <w:t xml:space="preserve"> (with respect to space and time)</w:t>
      </w:r>
      <w:r w:rsidR="00F10E9B" w:rsidRPr="008739C3">
        <w:rPr>
          <w:rFonts w:ascii="Arial" w:hAnsi="Arial" w:cs="Arial"/>
        </w:rPr>
        <w:t xml:space="preserve"> </w:t>
      </w:r>
      <w:r w:rsidRPr="008739C3">
        <w:rPr>
          <w:rFonts w:ascii="Arial" w:hAnsi="Arial" w:cs="Arial"/>
        </w:rPr>
        <w:t xml:space="preserve">decennial U.S. Census tract and data. </w:t>
      </w:r>
      <w:r w:rsidR="00F10E9B" w:rsidRPr="008739C3">
        <w:rPr>
          <w:rFonts w:ascii="Arial" w:hAnsi="Arial" w:cs="Arial"/>
        </w:rPr>
        <w:t>As CREW participants were born from the 1980s through 2018, this</w:t>
      </w:r>
      <w:r w:rsidRPr="008739C3">
        <w:rPr>
          <w:rFonts w:ascii="Arial" w:hAnsi="Arial" w:cs="Arial"/>
        </w:rPr>
        <w:t xml:space="preserve"> container included US. Census data and tract boundary files </w:t>
      </w:r>
      <w:r w:rsidR="00F10E9B" w:rsidRPr="008739C3">
        <w:rPr>
          <w:rFonts w:ascii="Arial" w:hAnsi="Arial" w:cs="Arial"/>
        </w:rPr>
        <w:t xml:space="preserve">for 1980, 1990, 2000, and 2010. In addition, the DeGAUSS software contained </w:t>
      </w:r>
      <w:r w:rsidRPr="008739C3">
        <w:rPr>
          <w:rFonts w:ascii="Arial" w:hAnsi="Arial" w:cs="Arial"/>
        </w:rPr>
        <w:t>R code (R Foundation for Statistical Computing: Vienna, Austria; 2014)</w:t>
      </w:r>
      <w:r w:rsidR="00A15A64" w:rsidRPr="008739C3">
        <w:rPr>
          <w:rFonts w:ascii="Arial" w:hAnsi="Arial" w:cs="Arial"/>
        </w:rPr>
        <w:t>,</w:t>
      </w:r>
      <w:r w:rsidRPr="008739C3">
        <w:rPr>
          <w:rFonts w:ascii="Arial" w:hAnsi="Arial" w:cs="Arial"/>
        </w:rPr>
        <w:t xml:space="preserve"> </w:t>
      </w:r>
      <w:r w:rsidR="00F10E9B" w:rsidRPr="008739C3">
        <w:rPr>
          <w:rFonts w:ascii="Arial" w:eastAsia="Times New Roman" w:hAnsi="Arial" w:cs="Arial"/>
        </w:rPr>
        <w:t>including</w:t>
      </w:r>
      <w:r w:rsidR="00411163" w:rsidRPr="008739C3">
        <w:rPr>
          <w:rFonts w:ascii="Arial" w:eastAsia="Times New Roman" w:hAnsi="Arial" w:cs="Arial"/>
        </w:rPr>
        <w:t xml:space="preserve"> the geospatial packages sp (RS Bivand, Pebesma, &amp; Gomez-Rubio, 2005), rgdal (Roger Bivand, Keitt, &amp; Rowlingson, 2014) tigris (Walker, 2017), and tidycensus (Walker, 2018</w:t>
      </w:r>
      <w:r w:rsidR="00F10E9B" w:rsidRPr="008739C3">
        <w:rPr>
          <w:rFonts w:ascii="Arial" w:eastAsia="Times New Roman" w:hAnsi="Arial" w:cs="Arial"/>
        </w:rPr>
        <w:t>)</w:t>
      </w:r>
      <w:r w:rsidR="00A15A64" w:rsidRPr="008739C3">
        <w:rPr>
          <w:rFonts w:ascii="Arial" w:eastAsia="Times New Roman" w:hAnsi="Arial" w:cs="Arial"/>
        </w:rPr>
        <w:t>,</w:t>
      </w:r>
      <w:r w:rsidRPr="008739C3">
        <w:rPr>
          <w:rFonts w:ascii="Arial" w:hAnsi="Arial" w:cs="Arial"/>
        </w:rPr>
        <w:t xml:space="preserve"> to</w:t>
      </w:r>
      <w:r w:rsidR="00F10E9B" w:rsidRPr="008739C3">
        <w:rPr>
          <w:rFonts w:ascii="Arial" w:hAnsi="Arial" w:cs="Arial"/>
        </w:rPr>
        <w:t xml:space="preserve">: 1) </w:t>
      </w:r>
      <w:r w:rsidR="00A15A64" w:rsidRPr="008739C3">
        <w:rPr>
          <w:rFonts w:ascii="Arial" w:hAnsi="Arial" w:cs="Arial"/>
        </w:rPr>
        <w:t>spatially join the geocoded birth record address to the</w:t>
      </w:r>
      <w:r w:rsidRPr="008739C3">
        <w:rPr>
          <w:rFonts w:ascii="Arial" w:hAnsi="Arial" w:cs="Arial"/>
        </w:rPr>
        <w:t xml:space="preserve"> census-tract </w:t>
      </w:r>
      <w:r w:rsidR="00A15A64" w:rsidRPr="008739C3">
        <w:rPr>
          <w:rFonts w:ascii="Arial" w:hAnsi="Arial" w:cs="Arial"/>
        </w:rPr>
        <w:t xml:space="preserve">polygon </w:t>
      </w:r>
      <w:r w:rsidRPr="008739C3">
        <w:rPr>
          <w:rFonts w:ascii="Arial" w:hAnsi="Arial" w:cs="Arial"/>
        </w:rPr>
        <w:t>in which</w:t>
      </w:r>
      <w:r w:rsidR="00A15A64" w:rsidRPr="008739C3">
        <w:rPr>
          <w:rFonts w:ascii="Arial" w:hAnsi="Arial" w:cs="Arial"/>
        </w:rPr>
        <w:t xml:space="preserve"> it was located and 2) </w:t>
      </w:r>
      <w:r w:rsidR="00F10E9B" w:rsidRPr="008739C3">
        <w:rPr>
          <w:rFonts w:ascii="Arial" w:hAnsi="Arial" w:cs="Arial"/>
        </w:rPr>
        <w:t xml:space="preserve">append </w:t>
      </w:r>
      <w:r w:rsidR="000C462B" w:rsidRPr="008739C3">
        <w:rPr>
          <w:rFonts w:ascii="Arial" w:hAnsi="Arial" w:cs="Arial"/>
        </w:rPr>
        <w:t xml:space="preserve">the </w:t>
      </w:r>
      <w:r w:rsidRPr="008739C3">
        <w:rPr>
          <w:rFonts w:ascii="Arial" w:hAnsi="Arial" w:cs="Arial"/>
        </w:rPr>
        <w:t xml:space="preserve">census tract-level data for </w:t>
      </w:r>
      <w:r w:rsidR="00F10E9B" w:rsidRPr="008739C3">
        <w:rPr>
          <w:rFonts w:ascii="Arial" w:hAnsi="Arial" w:cs="Arial"/>
        </w:rPr>
        <w:t xml:space="preserve">each </w:t>
      </w:r>
      <w:r w:rsidRPr="008739C3">
        <w:rPr>
          <w:rFonts w:ascii="Arial" w:hAnsi="Arial" w:cs="Arial"/>
        </w:rPr>
        <w:t xml:space="preserve">geocoded </w:t>
      </w:r>
      <w:r w:rsidR="00A15A64" w:rsidRPr="008739C3">
        <w:rPr>
          <w:rFonts w:ascii="Arial" w:hAnsi="Arial" w:cs="Arial"/>
        </w:rPr>
        <w:t>birth address</w:t>
      </w:r>
      <w:r w:rsidRPr="008739C3">
        <w:rPr>
          <w:rFonts w:ascii="Arial" w:hAnsi="Arial" w:cs="Arial"/>
        </w:rPr>
        <w:t>.</w:t>
      </w:r>
      <w:r w:rsidR="000C462B" w:rsidRPr="008739C3">
        <w:rPr>
          <w:rFonts w:ascii="Arial" w:hAnsi="Arial" w:cs="Arial"/>
        </w:rPr>
        <w:t xml:space="preserve">  </w:t>
      </w:r>
      <w:r w:rsidR="00F10E9B" w:rsidRPr="008739C3">
        <w:rPr>
          <w:rFonts w:ascii="Arial" w:hAnsi="Arial" w:cs="Arial"/>
        </w:rPr>
        <w:t xml:space="preserve">At each study site, data managers geocoded their cohorts’ birth record addresses using either the available DeGAUSS geocoder or other geocoding software (if addresses were previously geocoded). The CREW </w:t>
      </w:r>
      <w:r w:rsidR="009B5AD1" w:rsidRPr="008739C3">
        <w:rPr>
          <w:rFonts w:ascii="Arial" w:hAnsi="Arial" w:cs="Arial"/>
        </w:rPr>
        <w:t xml:space="preserve">DeGAUSS container required only a .csv file of geocoded locations and end-user specification of which census year (1980, 1990, 2000, 2010) to use for calculations. Additional information, including </w:t>
      </w:r>
      <w:r w:rsidR="007119A8" w:rsidRPr="008739C3">
        <w:rPr>
          <w:rFonts w:ascii="Arial" w:hAnsi="Arial" w:cs="Arial"/>
        </w:rPr>
        <w:t xml:space="preserve">code and </w:t>
      </w:r>
      <w:r w:rsidR="009B5AD1" w:rsidRPr="008739C3">
        <w:rPr>
          <w:rFonts w:ascii="Arial" w:hAnsi="Arial" w:cs="Arial"/>
        </w:rPr>
        <w:t>example</w:t>
      </w:r>
      <w:r w:rsidR="00A15A64" w:rsidRPr="008739C3">
        <w:rPr>
          <w:rFonts w:ascii="Arial" w:hAnsi="Arial" w:cs="Arial"/>
        </w:rPr>
        <w:t xml:space="preserve"> uses are </w:t>
      </w:r>
      <w:r w:rsidR="009B5AD1" w:rsidRPr="008739C3">
        <w:rPr>
          <w:rFonts w:ascii="Arial" w:hAnsi="Arial" w:cs="Arial"/>
        </w:rPr>
        <w:t xml:space="preserve">available at the DeGAUSS website </w:t>
      </w:r>
      <w:r w:rsidR="007119A8" w:rsidRPr="008739C3">
        <w:rPr>
          <w:rFonts w:ascii="Arial" w:hAnsi="Arial" w:cs="Arial"/>
        </w:rPr>
        <w:t xml:space="preserve">and specifically for the CREW container (12, 13) </w:t>
      </w:r>
    </w:p>
    <w:p w14:paraId="379F9F3C" w14:textId="08C9BBD7" w:rsidR="005F4691" w:rsidRDefault="005F4691" w:rsidP="005C6994">
      <w:pPr>
        <w:spacing w:line="480" w:lineRule="auto"/>
        <w:rPr>
          <w:rFonts w:ascii="Arial" w:hAnsi="Arial" w:cs="Arial"/>
          <w:i/>
          <w:iCs/>
        </w:rPr>
      </w:pPr>
    </w:p>
    <w:p w14:paraId="3E37D616" w14:textId="7F1CDF8F" w:rsidR="008739C3" w:rsidRDefault="008739C3" w:rsidP="005C6994">
      <w:pPr>
        <w:spacing w:line="480" w:lineRule="auto"/>
        <w:rPr>
          <w:rFonts w:ascii="Arial" w:hAnsi="Arial" w:cs="Arial"/>
          <w:i/>
          <w:iCs/>
        </w:rPr>
      </w:pPr>
    </w:p>
    <w:p w14:paraId="11B95B6D" w14:textId="77777777" w:rsidR="008739C3" w:rsidRPr="008739C3" w:rsidRDefault="008739C3" w:rsidP="005C6994">
      <w:pPr>
        <w:spacing w:line="480" w:lineRule="auto"/>
        <w:rPr>
          <w:rFonts w:ascii="Arial" w:hAnsi="Arial" w:cs="Arial"/>
          <w:i/>
          <w:iCs/>
        </w:rPr>
      </w:pPr>
    </w:p>
    <w:p w14:paraId="1940F6C7" w14:textId="01DDDE23" w:rsidR="00686E68" w:rsidRPr="008739C3" w:rsidRDefault="005C6994" w:rsidP="005C6994">
      <w:pPr>
        <w:spacing w:line="480" w:lineRule="auto"/>
        <w:rPr>
          <w:rFonts w:ascii="Arial" w:hAnsi="Arial" w:cs="Arial"/>
          <w:i/>
          <w:iCs/>
        </w:rPr>
      </w:pPr>
      <w:r w:rsidRPr="008739C3">
        <w:rPr>
          <w:rFonts w:ascii="Arial" w:hAnsi="Arial" w:cs="Arial"/>
          <w:i/>
          <w:iCs/>
        </w:rPr>
        <w:lastRenderedPageBreak/>
        <w:t>Geocoding and Census Year Linkage</w:t>
      </w:r>
    </w:p>
    <w:p w14:paraId="1742F2D6" w14:textId="29B5FFCC" w:rsidR="005C6994" w:rsidRPr="008739C3" w:rsidRDefault="005C6994" w:rsidP="005C6994">
      <w:pPr>
        <w:spacing w:line="480" w:lineRule="auto"/>
        <w:ind w:firstLine="720"/>
        <w:rPr>
          <w:rFonts w:ascii="Arial" w:hAnsi="Arial" w:cs="Arial"/>
        </w:rPr>
      </w:pPr>
      <w:r w:rsidRPr="008739C3">
        <w:rPr>
          <w:rFonts w:ascii="Arial" w:hAnsi="Arial" w:cs="Arial"/>
        </w:rPr>
        <w:t>Prior to implementing the DeGAUSS image, each cohort abstracted, organized, and geocoded the birth addresses for participants at their site.  Cohorts</w:t>
      </w:r>
      <w:r w:rsidR="00D73EB0" w:rsidRPr="008739C3">
        <w:rPr>
          <w:rFonts w:ascii="Arial" w:hAnsi="Arial" w:cs="Arial"/>
        </w:rPr>
        <w:t xml:space="preserve"> (n = 3)</w:t>
      </w:r>
      <w:r w:rsidRPr="008739C3">
        <w:rPr>
          <w:rFonts w:ascii="Arial" w:hAnsi="Arial" w:cs="Arial"/>
        </w:rPr>
        <w:t xml:space="preserve"> with previously geocoded and validated birth record addresses using ArcGIS (ESRI, Redlands, CA) or other geocoding software used these coordinates while</w:t>
      </w:r>
      <w:r w:rsidR="00D73EB0" w:rsidRPr="008739C3">
        <w:rPr>
          <w:rFonts w:ascii="Arial" w:hAnsi="Arial" w:cs="Arial"/>
        </w:rPr>
        <w:t xml:space="preserve"> the remaining</w:t>
      </w:r>
      <w:r w:rsidRPr="008739C3">
        <w:rPr>
          <w:rFonts w:ascii="Arial" w:hAnsi="Arial" w:cs="Arial"/>
        </w:rPr>
        <w:t xml:space="preserve"> cohorts </w:t>
      </w:r>
      <w:r w:rsidR="00D73EB0" w:rsidRPr="008739C3">
        <w:rPr>
          <w:rFonts w:ascii="Arial" w:hAnsi="Arial" w:cs="Arial"/>
        </w:rPr>
        <w:t xml:space="preserve">geocoded their participants birth record addresses using an available </w:t>
      </w:r>
      <w:r w:rsidRPr="008739C3">
        <w:rPr>
          <w:rFonts w:ascii="Arial" w:hAnsi="Arial" w:cs="Arial"/>
        </w:rPr>
        <w:t>DeGAUSS geocoder image</w:t>
      </w:r>
      <w:r w:rsidR="00D73EB0" w:rsidRPr="008739C3">
        <w:rPr>
          <w:rFonts w:ascii="Arial" w:hAnsi="Arial" w:cs="Arial"/>
        </w:rPr>
        <w:t xml:space="preserve"> </w:t>
      </w:r>
      <w:r w:rsidRPr="008739C3">
        <w:rPr>
          <w:rFonts w:ascii="Arial" w:hAnsi="Arial" w:cs="Arial"/>
        </w:rPr>
        <w:fldChar w:fldCharType="begin"/>
      </w:r>
      <w:r w:rsidRPr="008739C3">
        <w:rPr>
          <w:rFonts w:ascii="Arial" w:hAnsi="Arial" w:cs="Arial"/>
        </w:rPr>
        <w:instrText xml:space="preserve"> ADDIN EN.CITE &lt;EndNote&gt;&lt;Cite&gt;&lt;Author&gt;Brokamp&lt;/Author&gt;&lt;Year&gt;2017&lt;/Year&gt;&lt;RecNum&gt;1878&lt;/RecNum&gt;&lt;DisplayText&gt;(2)&lt;/DisplayText&gt;&lt;record&gt;&lt;rec-number&gt;1878&lt;/rec-number&gt;&lt;foreign-keys&gt;&lt;key app="EN" db-id="9dfvdtvrywepxcezwf6v02s3x5aa9xdddxf0" timestamp="1526389882"&gt;1878&lt;/key&gt;&lt;/foreign-keys&gt;&lt;ref-type name="Journal Article"&gt;17&lt;/ref-type&gt;&lt;contributors&gt;&lt;authors&gt;&lt;author&gt;Brokamp, C.&lt;/author&gt;&lt;author&gt;Wolfe, C.&lt;/author&gt;&lt;author&gt;Lingren, T.&lt;/author&gt;&lt;author&gt;Harley, J.&lt;/author&gt;&lt;author&gt;Ryan, P.&lt;/author&gt;&lt;/authors&gt;&lt;/contributors&gt;&lt;auth-address&gt;Department of Pediatrics, Cincinnati Children&amp;apos;s Hospital Medical Center, Cincinnati, OH, USA.&lt;/auth-address&gt;&lt;titles&gt;&lt;title&gt;Decentralized and reproducible geocoding and characterization of community and environmental exposures for multisite studies&lt;/title&gt;&lt;secondary-title&gt;J Am Med Inform Assoc&lt;/secondary-title&gt;&lt;/titles&gt;&lt;periodical&gt;&lt;full-title&gt;J Am Med Inform Assoc&lt;/full-title&gt;&lt;/periodical&gt;&lt;edition&gt;2017/11/11&lt;/edition&gt;&lt;keywords&gt;&lt;keyword&gt;geocoding&lt;/keyword&gt;&lt;keyword&gt;geomarker assessment&lt;/keyword&gt;&lt;keyword&gt;multisite study&lt;/keyword&gt;&lt;keyword&gt;reproducible research&lt;/keyword&gt;&lt;/keywords&gt;&lt;dates&gt;&lt;year&gt;2017&lt;/year&gt;&lt;pub-dates&gt;&lt;date&gt;Nov 8&lt;/date&gt;&lt;/pub-dates&gt;&lt;/dates&gt;&lt;isbn&gt;1527-974X (Electronic)&amp;#xD;1067-5027 (Linking)&lt;/isbn&gt;&lt;accession-num&gt;29126118&lt;/accession-num&gt;&lt;urls&gt;&lt;related-urls&gt;&lt;url&gt;https://academic.oup.com/jamia/article-abstract/25/3/309/4604938?redirectedFrom=fulltext&lt;/url&gt;&lt;/related-urls&gt;&lt;/urls&gt;&lt;electronic-resource-num&gt;10.1093/jamia/ocx128&lt;/electronic-resource-num&gt;&lt;remote-database-provider&gt;NLM&lt;/remote-database-provider&gt;&lt;language&gt;eng&lt;/language&gt;&lt;/record&gt;&lt;/Cite&gt;&lt;/EndNote&gt;</w:instrText>
      </w:r>
      <w:r w:rsidRPr="008739C3">
        <w:rPr>
          <w:rFonts w:ascii="Arial" w:hAnsi="Arial" w:cs="Arial"/>
        </w:rPr>
        <w:fldChar w:fldCharType="separate"/>
      </w:r>
      <w:r w:rsidRPr="008739C3">
        <w:rPr>
          <w:rFonts w:ascii="Arial" w:hAnsi="Arial" w:cs="Arial"/>
          <w:noProof/>
        </w:rPr>
        <w:t>(</w:t>
      </w:r>
      <w:r w:rsidR="007119A8" w:rsidRPr="008739C3">
        <w:rPr>
          <w:rFonts w:ascii="Arial" w:hAnsi="Arial" w:cs="Arial"/>
          <w:noProof/>
        </w:rPr>
        <w:t>5, 12</w:t>
      </w:r>
      <w:r w:rsidRPr="008739C3">
        <w:rPr>
          <w:rFonts w:ascii="Arial" w:hAnsi="Arial" w:cs="Arial"/>
          <w:noProof/>
        </w:rPr>
        <w:t>)</w:t>
      </w:r>
      <w:r w:rsidRPr="008739C3">
        <w:rPr>
          <w:rFonts w:ascii="Arial" w:hAnsi="Arial" w:cs="Arial"/>
        </w:rPr>
        <w:fldChar w:fldCharType="end"/>
      </w:r>
      <w:r w:rsidRPr="008739C3">
        <w:rPr>
          <w:rFonts w:ascii="Arial" w:hAnsi="Arial" w:cs="Arial"/>
        </w:rPr>
        <w:t>. The DeGAUSS geocoder is based on street range interpolation and therefore addresses</w:t>
      </w:r>
      <w:r w:rsidR="005E0978" w:rsidRPr="008739C3">
        <w:rPr>
          <w:rFonts w:ascii="Arial" w:hAnsi="Arial" w:cs="Arial"/>
        </w:rPr>
        <w:t xml:space="preserve"> not able to be geocoded at the street or address level </w:t>
      </w:r>
      <w:r w:rsidRPr="008739C3">
        <w:rPr>
          <w:rFonts w:ascii="Arial" w:hAnsi="Arial" w:cs="Arial"/>
        </w:rPr>
        <w:t xml:space="preserve">were removed prior to analyses. CREW cohort participants born from 1976 – 1985 were linked to 1980 census tracts and data, while participants born between 1986 – 1995, 1996 – 2005, and 2006 – 2017 were linked to 1990, 2000, and 2010 census tracts and data, respectively.  </w:t>
      </w:r>
    </w:p>
    <w:p w14:paraId="7BFBD3AB" w14:textId="77777777" w:rsidR="005C6994" w:rsidRPr="008739C3" w:rsidRDefault="005C6994" w:rsidP="005C6994">
      <w:pPr>
        <w:spacing w:line="480" w:lineRule="auto"/>
        <w:rPr>
          <w:rFonts w:ascii="Arial" w:hAnsi="Arial" w:cs="Arial"/>
        </w:rPr>
      </w:pPr>
    </w:p>
    <w:p w14:paraId="171249E5" w14:textId="77777777" w:rsidR="005C6994" w:rsidRPr="008739C3" w:rsidRDefault="005C6994" w:rsidP="005C6994">
      <w:pPr>
        <w:spacing w:line="480" w:lineRule="auto"/>
        <w:rPr>
          <w:rFonts w:ascii="Arial" w:hAnsi="Arial" w:cs="Arial"/>
          <w:i/>
        </w:rPr>
      </w:pPr>
      <w:r w:rsidRPr="008739C3">
        <w:rPr>
          <w:rFonts w:ascii="Arial" w:hAnsi="Arial" w:cs="Arial"/>
          <w:i/>
        </w:rPr>
        <w:t>U.S. Census / American Community Survey data</w:t>
      </w:r>
    </w:p>
    <w:p w14:paraId="1FD275AB" w14:textId="53854B22" w:rsidR="005C6994" w:rsidRPr="008739C3" w:rsidRDefault="005C6994" w:rsidP="005C6994">
      <w:pPr>
        <w:pStyle w:val="CommentText"/>
        <w:spacing w:after="0" w:line="480" w:lineRule="auto"/>
        <w:ind w:firstLine="720"/>
        <w:rPr>
          <w:rFonts w:ascii="Arial" w:hAnsi="Arial" w:cs="Arial"/>
          <w:sz w:val="24"/>
          <w:szCs w:val="24"/>
        </w:rPr>
      </w:pPr>
      <w:r w:rsidRPr="008739C3">
        <w:rPr>
          <w:rFonts w:ascii="Arial" w:hAnsi="Arial" w:cs="Arial"/>
          <w:sz w:val="24"/>
          <w:szCs w:val="24"/>
        </w:rPr>
        <w:t>Census tract-level information included in the DEGAUSS container and linked to all study participants birth record address comprised the following variables: census tract area (km</w:t>
      </w:r>
      <w:r w:rsidRPr="008739C3">
        <w:rPr>
          <w:rFonts w:ascii="Arial" w:hAnsi="Arial" w:cs="Arial"/>
          <w:sz w:val="24"/>
          <w:szCs w:val="24"/>
          <w:vertAlign w:val="superscript"/>
        </w:rPr>
        <w:t>2</w:t>
      </w:r>
      <w:r w:rsidRPr="008739C3">
        <w:rPr>
          <w:rFonts w:ascii="Arial" w:hAnsi="Arial" w:cs="Arial"/>
          <w:sz w:val="24"/>
          <w:szCs w:val="24"/>
        </w:rPr>
        <w:t>), total population, population density (population per km</w:t>
      </w:r>
      <w:r w:rsidRPr="008739C3">
        <w:rPr>
          <w:rFonts w:ascii="Arial" w:hAnsi="Arial" w:cs="Arial"/>
          <w:sz w:val="24"/>
          <w:szCs w:val="24"/>
          <w:vertAlign w:val="superscript"/>
        </w:rPr>
        <w:t>2</w:t>
      </w:r>
      <w:r w:rsidRPr="008739C3">
        <w:rPr>
          <w:rFonts w:ascii="Arial" w:hAnsi="Arial" w:cs="Arial"/>
          <w:sz w:val="24"/>
          <w:szCs w:val="24"/>
        </w:rPr>
        <w:t xml:space="preserve">), median household income (US Dollars (USD)), percentage (%) of population on assisted income, % below the poverty level, % White population, % Black population, % Asian population, % other (non-White, non-Black, non-Asian) population, % Hispanic population, highest education attainment (% without high school diploma, % with high school diploma, % bachelor’s degree), % occupied housing, % owner occupied housing, median gross rent (USD), median housing value (USD), housing density (housing units </w:t>
      </w:r>
      <w:r w:rsidRPr="008739C3">
        <w:rPr>
          <w:rFonts w:ascii="Arial" w:hAnsi="Arial" w:cs="Arial"/>
          <w:sz w:val="24"/>
          <w:szCs w:val="24"/>
        </w:rPr>
        <w:lastRenderedPageBreak/>
        <w:t>per km</w:t>
      </w:r>
      <w:r w:rsidRPr="008739C3">
        <w:rPr>
          <w:rFonts w:ascii="Arial" w:hAnsi="Arial" w:cs="Arial"/>
          <w:sz w:val="24"/>
          <w:szCs w:val="24"/>
          <w:vertAlign w:val="superscript"/>
        </w:rPr>
        <w:t>2</w:t>
      </w:r>
      <w:r w:rsidRPr="008739C3">
        <w:rPr>
          <w:rFonts w:ascii="Arial" w:hAnsi="Arial" w:cs="Arial"/>
          <w:sz w:val="24"/>
          <w:szCs w:val="24"/>
        </w:rPr>
        <w:t>), % female head of household, % single parent head of household, and % unemployed. All variables reported in USD (median household income, median gross rent, and median housing value) were inflation-adjusted to 2012 USD using the Bureau of Labor Statistics' Annual Average Consumer Price Index Research Series (1947 to 2017) (</w:t>
      </w:r>
      <w:hyperlink r:id="rId5" w:history="1">
        <w:r w:rsidRPr="008739C3">
          <w:rPr>
            <w:rStyle w:val="Hyperlink"/>
            <w:rFonts w:ascii="Arial" w:hAnsi="Arial" w:cs="Arial"/>
            <w:sz w:val="24"/>
            <w:szCs w:val="24"/>
          </w:rPr>
          <w:t>https://www.census.gov/topics/income-poverty/income/guidance/current-vs-constant-dollars.html</w:t>
        </w:r>
      </w:hyperlink>
      <w:r w:rsidRPr="008739C3">
        <w:rPr>
          <w:rFonts w:ascii="Arial" w:hAnsi="Arial" w:cs="Arial"/>
          <w:sz w:val="24"/>
          <w:szCs w:val="24"/>
        </w:rPr>
        <w:t xml:space="preserve">).  </w:t>
      </w:r>
    </w:p>
    <w:p w14:paraId="0A7AE2C3" w14:textId="0689D843" w:rsidR="00A0522E" w:rsidRPr="008739C3" w:rsidRDefault="00A0522E" w:rsidP="00A0522E">
      <w:pPr>
        <w:spacing w:line="480" w:lineRule="auto"/>
        <w:ind w:firstLine="720"/>
        <w:rPr>
          <w:rFonts w:ascii="Arial" w:hAnsi="Arial" w:cs="Arial"/>
        </w:rPr>
      </w:pPr>
      <w:r w:rsidRPr="008739C3">
        <w:rPr>
          <w:rFonts w:ascii="Arial" w:hAnsi="Arial" w:cs="Arial"/>
        </w:rPr>
        <w:t xml:space="preserve">Linkage with the correct census tract boundary was a crucial consideration to our approach. Corresponding to the increase in the U.S. population from 226.5 million in 1980 to 308.7 million in 2010, the number of census tracts increased from 46,728 in the 1980 census to 74,001 tracts in the 2010 census. Therefore, </w:t>
      </w:r>
      <w:r w:rsidR="005E0978" w:rsidRPr="008739C3">
        <w:rPr>
          <w:rFonts w:ascii="Arial" w:hAnsi="Arial" w:cs="Arial"/>
        </w:rPr>
        <w:t xml:space="preserve">census </w:t>
      </w:r>
      <w:r w:rsidRPr="008739C3">
        <w:rPr>
          <w:rFonts w:ascii="Arial" w:hAnsi="Arial" w:cs="Arial"/>
        </w:rPr>
        <w:t>tract</w:t>
      </w:r>
      <w:r w:rsidR="005E0978" w:rsidRPr="008739C3">
        <w:rPr>
          <w:rFonts w:ascii="Arial" w:hAnsi="Arial" w:cs="Arial"/>
        </w:rPr>
        <w:t xml:space="preserve"> polygon</w:t>
      </w:r>
      <w:r w:rsidRPr="008739C3">
        <w:rPr>
          <w:rFonts w:ascii="Arial" w:hAnsi="Arial" w:cs="Arial"/>
        </w:rPr>
        <w:t xml:space="preserve"> boundaries </w:t>
      </w:r>
      <w:r w:rsidR="005E0978" w:rsidRPr="008739C3">
        <w:rPr>
          <w:rFonts w:ascii="Arial" w:hAnsi="Arial" w:cs="Arial"/>
        </w:rPr>
        <w:t xml:space="preserve">in ESRI shapefile format (for 1980, 1990, 2000, and 2010) </w:t>
      </w:r>
      <w:r w:rsidR="004365D0" w:rsidRPr="008739C3">
        <w:rPr>
          <w:rFonts w:ascii="Arial" w:hAnsi="Arial" w:cs="Arial"/>
        </w:rPr>
        <w:t>were downloaded from the National Historic GIS (NHGIS) data service. The 1980, 1990, and 2000 files differ from the boundaries provided by the Census Bureau in that they were manually corrected by NHGIS based on 2008 TIGER/Line files to correct for geographic inaccuracies (called “conflated census tract files” by NHGIS). These files were</w:t>
      </w:r>
      <w:r w:rsidRPr="008739C3">
        <w:rPr>
          <w:rFonts w:ascii="Arial" w:hAnsi="Arial" w:cs="Arial"/>
        </w:rPr>
        <w:t xml:space="preserve"> were downloaded, merged with the tabular variables by census tract FIPS codes, and loaded into our DeGAUSS software, thereby allowing for proper temporal census tract variable assignment for each member of each cohort.  In addition, the information collected from the 1980 through 2010 decennial census has changed, including the number and type of questions asked, variable names, and variable reporting methods. In order to best compare our indicator variables over time we had to take several steps.  First, to supplement the 2010 decennial census data, variables were downloaded from the 5-year American Community Survey (ACS) for the years 2008 – 2012. Second, to ensure </w:t>
      </w:r>
      <w:r w:rsidRPr="008739C3">
        <w:rPr>
          <w:rFonts w:ascii="Arial" w:hAnsi="Arial" w:cs="Arial"/>
        </w:rPr>
        <w:lastRenderedPageBreak/>
        <w:t xml:space="preserve">consistency and enable exploration of our indicator variables we created a matrix with columns for the years 1980, 1990, 2000, and 2010 and rows for each of the variables: 63 for 1980, 92 for 1990, 164 for 2000, and 150 for 2010 (132 of these 2010 variables from the ACS). Exact variable names and descriptions from the U.S. Census were entered into this matrix and notes of our own as we examined the variables and made comparisons. Third, to enable consistent comparison of the variables reported in USD (median household income, median gross rent, and median housing unit value) we created additional inflation adjusted variables.  As the 2010 ACS data is in 2012 dollars, we used the Bureau of Labor Statistics' (BLS) Annual Average Consumer Price Index Research Series (1947 to 2017) to convert dollar amounts from the 1980, 1990, and 2000 datasets to their corresponding amounts in 2012.  </w:t>
      </w:r>
    </w:p>
    <w:p w14:paraId="619B20B7" w14:textId="77777777" w:rsidR="005C6994" w:rsidRPr="008739C3" w:rsidRDefault="005C6994" w:rsidP="00686E68">
      <w:pPr>
        <w:rPr>
          <w:rFonts w:ascii="Arial" w:hAnsi="Arial" w:cs="Arial"/>
        </w:rPr>
      </w:pPr>
    </w:p>
    <w:p w14:paraId="0375D52A" w14:textId="158AD5CD" w:rsidR="00686E68" w:rsidRPr="008739C3" w:rsidRDefault="007A19BF" w:rsidP="00F30D66">
      <w:pPr>
        <w:spacing w:line="480" w:lineRule="auto"/>
        <w:rPr>
          <w:rFonts w:ascii="Arial" w:hAnsi="Arial" w:cs="Arial"/>
          <w:i/>
          <w:iCs/>
        </w:rPr>
      </w:pPr>
      <w:r w:rsidRPr="008739C3">
        <w:rPr>
          <w:rFonts w:ascii="Arial" w:hAnsi="Arial" w:cs="Arial"/>
          <w:i/>
          <w:iCs/>
        </w:rPr>
        <w:t>Comparison of Census Tract-level to Self-reported Race, Ethnicity, and Income</w:t>
      </w:r>
    </w:p>
    <w:p w14:paraId="472CB12B" w14:textId="4E97B2E2" w:rsidR="007A19BF" w:rsidRPr="008739C3" w:rsidRDefault="007A19BF" w:rsidP="008739C3">
      <w:pPr>
        <w:spacing w:line="480" w:lineRule="auto"/>
        <w:ind w:firstLine="720"/>
        <w:rPr>
          <w:rFonts w:ascii="Arial" w:hAnsi="Arial" w:cs="Arial"/>
        </w:rPr>
      </w:pPr>
      <w:r w:rsidRPr="008739C3">
        <w:rPr>
          <w:rFonts w:ascii="Arial" w:hAnsi="Arial" w:cs="Arial"/>
        </w:rPr>
        <w:t>The distribution of Census tract-level race data (% White population, % Black population, % Asian population, and % other) was plotted according to self-reported race categories (White, Black, Asian, or other). Similarly, the percentage of Hispanic population in the census tract was compared to self-reported ethnicity.  Household income was collected by individual cohorts using different income categories.  Self-reported household income at time of birth was categorized as ‘high’ and ‘low’ based on the available data for each cohort (</w:t>
      </w:r>
      <w:r w:rsidRPr="008739C3">
        <w:rPr>
          <w:rFonts w:ascii="Arial" w:hAnsi="Arial" w:cs="Arial"/>
          <w:u w:val="single"/>
        </w:rPr>
        <w:t>&lt;</w:t>
      </w:r>
      <w:r w:rsidRPr="008739C3">
        <w:rPr>
          <w:rFonts w:ascii="Arial" w:hAnsi="Arial" w:cs="Arial"/>
        </w:rPr>
        <w:t xml:space="preserve"> $40,000 / &gt; $40,000 for CAS, CCAAPS, CCCEH, COAST, INSPIRE, MAAP, URECA, WHEALS;  </w:t>
      </w:r>
      <w:r w:rsidRPr="008739C3">
        <w:rPr>
          <w:rFonts w:ascii="Arial" w:hAnsi="Arial" w:cs="Arial"/>
          <w:u w:val="single"/>
        </w:rPr>
        <w:t>&lt;</w:t>
      </w:r>
      <w:r w:rsidRPr="008739C3">
        <w:rPr>
          <w:rFonts w:ascii="Arial" w:hAnsi="Arial" w:cs="Arial"/>
        </w:rPr>
        <w:t xml:space="preserve"> /&gt; $30,000 for EHAAS;  </w:t>
      </w:r>
      <w:r w:rsidRPr="008739C3">
        <w:rPr>
          <w:rFonts w:ascii="Arial" w:hAnsi="Arial" w:cs="Arial"/>
          <w:u w:val="single"/>
        </w:rPr>
        <w:t>&lt;</w:t>
      </w:r>
      <w:r w:rsidRPr="008739C3">
        <w:rPr>
          <w:rFonts w:ascii="Arial" w:hAnsi="Arial" w:cs="Arial"/>
        </w:rPr>
        <w:t xml:space="preserve"> / &gt; $35,000 for IIS and TCRS; and  </w:t>
      </w:r>
      <w:r w:rsidRPr="008739C3">
        <w:rPr>
          <w:rFonts w:ascii="Arial" w:hAnsi="Arial" w:cs="Arial"/>
          <w:u w:val="single"/>
        </w:rPr>
        <w:t>&lt;</w:t>
      </w:r>
      <w:r w:rsidRPr="008739C3">
        <w:rPr>
          <w:rFonts w:ascii="Arial" w:hAnsi="Arial" w:cs="Arial"/>
        </w:rPr>
        <w:t xml:space="preserve"> / &gt; $25,000 for WISC). The distribution of census tract median household income was described for each self-reported category (high / low) using box-and-whisker plots for the overall CREW consortium.</w:t>
      </w:r>
    </w:p>
    <w:p w14:paraId="2CB666E3" w14:textId="6C95E3AF" w:rsidR="00AA34F7" w:rsidRPr="008739C3" w:rsidRDefault="00AA34F7" w:rsidP="007A19BF">
      <w:pPr>
        <w:spacing w:line="480" w:lineRule="auto"/>
        <w:rPr>
          <w:rFonts w:ascii="Arial" w:hAnsi="Arial" w:cs="Arial"/>
        </w:rPr>
      </w:pPr>
    </w:p>
    <w:p w14:paraId="4D4CACE1" w14:textId="7939ED6B" w:rsidR="00AA34F7" w:rsidRPr="008739C3" w:rsidRDefault="001424C3" w:rsidP="007A19BF">
      <w:pPr>
        <w:spacing w:line="480" w:lineRule="auto"/>
        <w:rPr>
          <w:rFonts w:ascii="Arial" w:hAnsi="Arial" w:cs="Arial"/>
          <w:b/>
          <w:bCs/>
        </w:rPr>
      </w:pPr>
      <w:r w:rsidRPr="008739C3">
        <w:rPr>
          <w:rFonts w:ascii="Arial" w:hAnsi="Arial" w:cs="Arial"/>
          <w:b/>
          <w:bCs/>
        </w:rPr>
        <w:t>Results</w:t>
      </w:r>
    </w:p>
    <w:p w14:paraId="6611432D" w14:textId="7A7DF6C0" w:rsidR="00AA34F7" w:rsidRPr="008739C3" w:rsidRDefault="00564173" w:rsidP="00564173">
      <w:pPr>
        <w:spacing w:line="480" w:lineRule="auto"/>
        <w:ind w:firstLine="720"/>
        <w:rPr>
          <w:rFonts w:ascii="Arial" w:hAnsi="Arial" w:cs="Arial"/>
        </w:rPr>
      </w:pPr>
      <w:r w:rsidRPr="008739C3">
        <w:rPr>
          <w:rFonts w:ascii="Arial" w:hAnsi="Arial" w:cs="Arial"/>
        </w:rPr>
        <w:t xml:space="preserve">A summary of census tract-level housing, disadvantage,  and socioeconomic data is provided in Supplementary Table 2. </w:t>
      </w:r>
      <w:r w:rsidR="001424C3" w:rsidRPr="008739C3">
        <w:rPr>
          <w:rFonts w:ascii="Arial" w:hAnsi="Arial" w:cs="Arial"/>
        </w:rPr>
        <w:t>Cohorts whose participants resided in tracts with the lowest proportion of occupied housing, on average, included URECA-Baltimore (77%) and URECA-St. Louis (78%)</w:t>
      </w:r>
      <w:r w:rsidRPr="008739C3">
        <w:rPr>
          <w:rFonts w:ascii="Arial" w:hAnsi="Arial" w:cs="Arial"/>
        </w:rPr>
        <w:t xml:space="preserve">. On average, CREW participants resided in tracts at birth where 17% of households were headed by females, 21% of households had a single parent, and 10% of the population was unemployed (Supplementary Table 2).  Participants in the URECA cohort resided in tracts with the highest rates of the population with single-parent households while the cohorts in Wisconsin (COAST and WISC) generally had the lowest percentage of these indicators. </w:t>
      </w:r>
    </w:p>
    <w:p w14:paraId="402A0F6B" w14:textId="77777777" w:rsidR="00AA34F7" w:rsidRPr="001424C3" w:rsidRDefault="00AA34F7" w:rsidP="00AA34F7">
      <w:pPr>
        <w:rPr>
          <w:rFonts w:ascii="Arial" w:hAnsi="Arial" w:cs="Arial"/>
          <w:sz w:val="22"/>
          <w:szCs w:val="22"/>
        </w:rPr>
        <w:sectPr w:rsidR="00AA34F7" w:rsidRPr="001424C3" w:rsidSect="00686E68">
          <w:pgSz w:w="12240" w:h="15840"/>
          <w:pgMar w:top="1440" w:right="1440" w:bottom="1440" w:left="1440" w:header="720" w:footer="720" w:gutter="0"/>
          <w:cols w:space="720"/>
          <w:docGrid w:linePitch="360"/>
        </w:sectPr>
      </w:pPr>
    </w:p>
    <w:p w14:paraId="5448B0A8" w14:textId="38F1E221" w:rsidR="00AA34F7" w:rsidRPr="00C876C7" w:rsidRDefault="00AA34F7" w:rsidP="00AA34F7">
      <w:pPr>
        <w:rPr>
          <w:rFonts w:ascii="Arial" w:hAnsi="Arial" w:cs="Arial"/>
          <w:sz w:val="22"/>
          <w:szCs w:val="22"/>
        </w:rPr>
      </w:pPr>
      <w:r w:rsidRPr="001424C3">
        <w:rPr>
          <w:rFonts w:ascii="Arial" w:hAnsi="Arial" w:cs="Arial"/>
          <w:b/>
          <w:bCs/>
          <w:sz w:val="22"/>
          <w:szCs w:val="22"/>
        </w:rPr>
        <w:lastRenderedPageBreak/>
        <w:t xml:space="preserve">Supplementary Table 2. </w:t>
      </w:r>
      <w:r w:rsidRPr="00C876C7">
        <w:rPr>
          <w:rFonts w:ascii="Arial" w:hAnsi="Arial" w:cs="Arial"/>
          <w:sz w:val="22"/>
          <w:szCs w:val="22"/>
        </w:rPr>
        <w:t>Summary of Census Tract-level Income, Housing, and Measures of Disadvantage for CREW Participants at Birth Record Address</w:t>
      </w:r>
    </w:p>
    <w:tbl>
      <w:tblPr>
        <w:tblpPr w:leftFromText="180" w:rightFromText="180" w:vertAnchor="text" w:horzAnchor="margin" w:tblpXSpec="center" w:tblpY="268"/>
        <w:tblW w:w="1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2070"/>
        <w:gridCol w:w="1710"/>
        <w:gridCol w:w="1620"/>
        <w:gridCol w:w="1980"/>
        <w:gridCol w:w="1710"/>
      </w:tblGrid>
      <w:tr w:rsidR="00AA34F7" w:rsidRPr="001424C3" w14:paraId="589D6FB9" w14:textId="77777777" w:rsidTr="00AA34F7">
        <w:trPr>
          <w:trHeight w:val="233"/>
        </w:trPr>
        <w:tc>
          <w:tcPr>
            <w:tcW w:w="1710" w:type="dxa"/>
            <w:tcBorders>
              <w:top w:val="nil"/>
              <w:left w:val="nil"/>
              <w:bottom w:val="nil"/>
              <w:right w:val="single" w:sz="4" w:space="0" w:color="auto"/>
            </w:tcBorders>
            <w:shd w:val="clear" w:color="auto" w:fill="auto"/>
            <w:vAlign w:val="center"/>
          </w:tcPr>
          <w:p w14:paraId="1E80201B" w14:textId="77777777" w:rsidR="00AA34F7" w:rsidRPr="001424C3" w:rsidRDefault="00AA34F7" w:rsidP="00AA34F7">
            <w:pPr>
              <w:rPr>
                <w:rFonts w:ascii="Arial" w:hAnsi="Arial" w:cs="Arial"/>
                <w:b/>
                <w:bCs/>
                <w:sz w:val="22"/>
                <w:szCs w:val="22"/>
              </w:rPr>
            </w:pPr>
          </w:p>
        </w:tc>
        <w:tc>
          <w:tcPr>
            <w:tcW w:w="10620" w:type="dxa"/>
            <w:gridSpan w:val="6"/>
            <w:tcBorders>
              <w:left w:val="single" w:sz="4" w:space="0" w:color="auto"/>
            </w:tcBorders>
            <w:vAlign w:val="center"/>
          </w:tcPr>
          <w:p w14:paraId="345C6BB9"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Census Variable (mean, SD)</w:t>
            </w:r>
          </w:p>
        </w:tc>
      </w:tr>
      <w:tr w:rsidR="00AA34F7" w:rsidRPr="001424C3" w14:paraId="6BC72A0E" w14:textId="77777777" w:rsidTr="00AA34F7">
        <w:trPr>
          <w:trHeight w:val="287"/>
        </w:trPr>
        <w:tc>
          <w:tcPr>
            <w:tcW w:w="1710" w:type="dxa"/>
            <w:tcBorders>
              <w:top w:val="nil"/>
              <w:left w:val="nil"/>
              <w:bottom w:val="single" w:sz="4" w:space="0" w:color="auto"/>
              <w:right w:val="single" w:sz="4" w:space="0" w:color="auto"/>
            </w:tcBorders>
            <w:shd w:val="clear" w:color="auto" w:fill="auto"/>
            <w:vAlign w:val="center"/>
          </w:tcPr>
          <w:p w14:paraId="2AD3EC0B" w14:textId="77777777" w:rsidR="00AA34F7" w:rsidRPr="001424C3" w:rsidRDefault="00AA34F7" w:rsidP="00AA34F7">
            <w:pPr>
              <w:rPr>
                <w:rFonts w:ascii="Arial" w:hAnsi="Arial" w:cs="Arial"/>
                <w:b/>
                <w:bCs/>
                <w:sz w:val="22"/>
                <w:szCs w:val="22"/>
              </w:rPr>
            </w:pPr>
          </w:p>
        </w:tc>
        <w:tc>
          <w:tcPr>
            <w:tcW w:w="5310" w:type="dxa"/>
            <w:gridSpan w:val="3"/>
            <w:tcBorders>
              <w:left w:val="single" w:sz="4" w:space="0" w:color="auto"/>
            </w:tcBorders>
            <w:shd w:val="clear" w:color="auto" w:fill="auto"/>
            <w:vAlign w:val="center"/>
          </w:tcPr>
          <w:p w14:paraId="1F1321B0"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Housing</w:t>
            </w:r>
          </w:p>
        </w:tc>
        <w:tc>
          <w:tcPr>
            <w:tcW w:w="5310" w:type="dxa"/>
            <w:gridSpan w:val="3"/>
            <w:shd w:val="clear" w:color="auto" w:fill="auto"/>
            <w:vAlign w:val="center"/>
          </w:tcPr>
          <w:p w14:paraId="3C001F8D"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Disadvantage</w:t>
            </w:r>
          </w:p>
        </w:tc>
      </w:tr>
      <w:tr w:rsidR="00AA34F7" w:rsidRPr="001424C3" w14:paraId="6877609E" w14:textId="77777777" w:rsidTr="00AA34F7">
        <w:trPr>
          <w:trHeight w:val="885"/>
        </w:trPr>
        <w:tc>
          <w:tcPr>
            <w:tcW w:w="1710" w:type="dxa"/>
            <w:tcBorders>
              <w:top w:val="single" w:sz="4" w:space="0" w:color="auto"/>
            </w:tcBorders>
            <w:shd w:val="clear" w:color="auto" w:fill="auto"/>
            <w:vAlign w:val="center"/>
            <w:hideMark/>
          </w:tcPr>
          <w:p w14:paraId="52A54003" w14:textId="77777777" w:rsidR="00AA34F7" w:rsidRPr="001424C3" w:rsidRDefault="00AA34F7" w:rsidP="00AA34F7">
            <w:pPr>
              <w:rPr>
                <w:rFonts w:ascii="Arial" w:hAnsi="Arial" w:cs="Arial"/>
                <w:b/>
                <w:bCs/>
                <w:sz w:val="22"/>
                <w:szCs w:val="22"/>
              </w:rPr>
            </w:pPr>
            <w:r w:rsidRPr="001424C3">
              <w:rPr>
                <w:rFonts w:ascii="Arial" w:hAnsi="Arial" w:cs="Arial"/>
                <w:b/>
                <w:bCs/>
                <w:sz w:val="22"/>
                <w:szCs w:val="22"/>
              </w:rPr>
              <w:t>Cohort</w:t>
            </w:r>
          </w:p>
        </w:tc>
        <w:tc>
          <w:tcPr>
            <w:tcW w:w="1530" w:type="dxa"/>
            <w:shd w:val="clear" w:color="auto" w:fill="auto"/>
            <w:vAlign w:val="center"/>
            <w:hideMark/>
          </w:tcPr>
          <w:p w14:paraId="2895A6B5"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 Occupied Housing</w:t>
            </w:r>
          </w:p>
        </w:tc>
        <w:tc>
          <w:tcPr>
            <w:tcW w:w="2070" w:type="dxa"/>
            <w:shd w:val="clear" w:color="auto" w:fill="auto"/>
            <w:vAlign w:val="center"/>
          </w:tcPr>
          <w:p w14:paraId="10292BA6"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Median Housing Value (2012 USD)</w:t>
            </w:r>
          </w:p>
        </w:tc>
        <w:tc>
          <w:tcPr>
            <w:tcW w:w="1710" w:type="dxa"/>
            <w:shd w:val="clear" w:color="auto" w:fill="auto"/>
            <w:vAlign w:val="center"/>
            <w:hideMark/>
          </w:tcPr>
          <w:p w14:paraId="167C3422"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Median Gross Rent (2012 USD)</w:t>
            </w:r>
          </w:p>
        </w:tc>
        <w:tc>
          <w:tcPr>
            <w:tcW w:w="1620" w:type="dxa"/>
            <w:shd w:val="clear" w:color="auto" w:fill="auto"/>
            <w:vAlign w:val="center"/>
          </w:tcPr>
          <w:p w14:paraId="35E8B200"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 Female Head of Household</w:t>
            </w:r>
          </w:p>
        </w:tc>
        <w:tc>
          <w:tcPr>
            <w:tcW w:w="1980" w:type="dxa"/>
            <w:shd w:val="clear" w:color="auto" w:fill="auto"/>
            <w:vAlign w:val="center"/>
          </w:tcPr>
          <w:p w14:paraId="3B0185F0"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 Single Parent Household</w:t>
            </w:r>
          </w:p>
        </w:tc>
        <w:tc>
          <w:tcPr>
            <w:tcW w:w="1710" w:type="dxa"/>
            <w:shd w:val="clear" w:color="auto" w:fill="auto"/>
            <w:vAlign w:val="center"/>
          </w:tcPr>
          <w:p w14:paraId="447C1D28" w14:textId="77777777" w:rsidR="00AA34F7" w:rsidRPr="001424C3" w:rsidRDefault="00AA34F7" w:rsidP="00AA34F7">
            <w:pPr>
              <w:jc w:val="center"/>
              <w:rPr>
                <w:rFonts w:ascii="Arial" w:hAnsi="Arial" w:cs="Arial"/>
                <w:b/>
                <w:bCs/>
                <w:sz w:val="22"/>
                <w:szCs w:val="22"/>
              </w:rPr>
            </w:pPr>
            <w:r w:rsidRPr="001424C3">
              <w:rPr>
                <w:rFonts w:ascii="Arial" w:hAnsi="Arial" w:cs="Arial"/>
                <w:b/>
                <w:bCs/>
                <w:sz w:val="22"/>
                <w:szCs w:val="22"/>
              </w:rPr>
              <w:t>% Unemployed</w:t>
            </w:r>
          </w:p>
        </w:tc>
      </w:tr>
      <w:tr w:rsidR="00AA34F7" w:rsidRPr="001424C3" w14:paraId="42AD2F31" w14:textId="77777777" w:rsidTr="00AA34F7">
        <w:trPr>
          <w:trHeight w:val="242"/>
        </w:trPr>
        <w:tc>
          <w:tcPr>
            <w:tcW w:w="1710" w:type="dxa"/>
            <w:shd w:val="clear" w:color="auto" w:fill="auto"/>
            <w:vAlign w:val="center"/>
            <w:hideMark/>
          </w:tcPr>
          <w:p w14:paraId="46C28C7A"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CREW </w:t>
            </w:r>
          </w:p>
        </w:tc>
        <w:tc>
          <w:tcPr>
            <w:tcW w:w="1530" w:type="dxa"/>
            <w:shd w:val="clear" w:color="auto" w:fill="auto"/>
            <w:vAlign w:val="center"/>
            <w:hideMark/>
          </w:tcPr>
          <w:p w14:paraId="3094008F"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89 (9)</w:t>
            </w:r>
          </w:p>
        </w:tc>
        <w:tc>
          <w:tcPr>
            <w:tcW w:w="2070" w:type="dxa"/>
            <w:shd w:val="clear" w:color="auto" w:fill="auto"/>
            <w:vAlign w:val="center"/>
          </w:tcPr>
          <w:p w14:paraId="38E6386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184,300 (135,961)</w:t>
            </w:r>
          </w:p>
        </w:tc>
        <w:tc>
          <w:tcPr>
            <w:tcW w:w="1710" w:type="dxa"/>
            <w:shd w:val="clear" w:color="auto" w:fill="auto"/>
            <w:vAlign w:val="center"/>
            <w:hideMark/>
          </w:tcPr>
          <w:p w14:paraId="730F9C9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838 (285)</w:t>
            </w:r>
          </w:p>
        </w:tc>
        <w:tc>
          <w:tcPr>
            <w:tcW w:w="1620" w:type="dxa"/>
            <w:shd w:val="clear" w:color="auto" w:fill="auto"/>
            <w:vAlign w:val="center"/>
          </w:tcPr>
          <w:p w14:paraId="38F640E4"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17 (12)</w:t>
            </w:r>
          </w:p>
        </w:tc>
        <w:tc>
          <w:tcPr>
            <w:tcW w:w="1980" w:type="dxa"/>
            <w:shd w:val="clear" w:color="auto" w:fill="auto"/>
            <w:vAlign w:val="center"/>
          </w:tcPr>
          <w:p w14:paraId="5A2438FA"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21 (14)</w:t>
            </w:r>
          </w:p>
        </w:tc>
        <w:tc>
          <w:tcPr>
            <w:tcW w:w="1710" w:type="dxa"/>
            <w:shd w:val="clear" w:color="auto" w:fill="auto"/>
            <w:vAlign w:val="center"/>
          </w:tcPr>
          <w:p w14:paraId="3AAAB9F8"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10 (8)</w:t>
            </w:r>
          </w:p>
        </w:tc>
      </w:tr>
      <w:tr w:rsidR="00AA34F7" w:rsidRPr="001424C3" w14:paraId="653BD94A" w14:textId="77777777" w:rsidTr="00AA34F7">
        <w:trPr>
          <w:trHeight w:val="300"/>
        </w:trPr>
        <w:tc>
          <w:tcPr>
            <w:tcW w:w="1710" w:type="dxa"/>
            <w:shd w:val="clear" w:color="auto" w:fill="auto"/>
            <w:vAlign w:val="center"/>
            <w:hideMark/>
          </w:tcPr>
          <w:p w14:paraId="08F84B50"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CAS </w:t>
            </w:r>
          </w:p>
        </w:tc>
        <w:tc>
          <w:tcPr>
            <w:tcW w:w="1530" w:type="dxa"/>
            <w:shd w:val="clear" w:color="auto" w:fill="auto"/>
            <w:noWrap/>
            <w:vAlign w:val="center"/>
            <w:hideMark/>
          </w:tcPr>
          <w:p w14:paraId="386DEDB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85 (16)</w:t>
            </w:r>
          </w:p>
        </w:tc>
        <w:tc>
          <w:tcPr>
            <w:tcW w:w="2070" w:type="dxa"/>
            <w:shd w:val="clear" w:color="auto" w:fill="auto"/>
            <w:noWrap/>
            <w:vAlign w:val="center"/>
          </w:tcPr>
          <w:p w14:paraId="6C4655E8"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156,183 (72,267)</w:t>
            </w:r>
          </w:p>
        </w:tc>
        <w:tc>
          <w:tcPr>
            <w:tcW w:w="1710" w:type="dxa"/>
            <w:shd w:val="clear" w:color="auto" w:fill="auto"/>
            <w:noWrap/>
            <w:vAlign w:val="center"/>
            <w:hideMark/>
          </w:tcPr>
          <w:p w14:paraId="615A94D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914 (305)</w:t>
            </w:r>
          </w:p>
        </w:tc>
        <w:tc>
          <w:tcPr>
            <w:tcW w:w="1620" w:type="dxa"/>
            <w:shd w:val="clear" w:color="auto" w:fill="auto"/>
            <w:noWrap/>
            <w:vAlign w:val="center"/>
          </w:tcPr>
          <w:p w14:paraId="6B0D348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10 (5)</w:t>
            </w:r>
          </w:p>
        </w:tc>
        <w:tc>
          <w:tcPr>
            <w:tcW w:w="1980" w:type="dxa"/>
            <w:shd w:val="clear" w:color="auto" w:fill="auto"/>
            <w:noWrap/>
            <w:vAlign w:val="center"/>
          </w:tcPr>
          <w:p w14:paraId="74A4136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13 (6)</w:t>
            </w:r>
          </w:p>
        </w:tc>
        <w:tc>
          <w:tcPr>
            <w:tcW w:w="1710" w:type="dxa"/>
            <w:shd w:val="clear" w:color="auto" w:fill="auto"/>
            <w:noWrap/>
            <w:vAlign w:val="center"/>
          </w:tcPr>
          <w:p w14:paraId="558833E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6 (3)</w:t>
            </w:r>
          </w:p>
        </w:tc>
      </w:tr>
      <w:tr w:rsidR="00AA34F7" w:rsidRPr="001424C3" w14:paraId="31BAD985" w14:textId="77777777" w:rsidTr="00AA34F7">
        <w:trPr>
          <w:trHeight w:val="300"/>
        </w:trPr>
        <w:tc>
          <w:tcPr>
            <w:tcW w:w="1710" w:type="dxa"/>
            <w:shd w:val="clear" w:color="auto" w:fill="auto"/>
            <w:vAlign w:val="center"/>
            <w:hideMark/>
          </w:tcPr>
          <w:p w14:paraId="440BEAD0"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CCAAPS </w:t>
            </w:r>
          </w:p>
        </w:tc>
        <w:tc>
          <w:tcPr>
            <w:tcW w:w="1530" w:type="dxa"/>
            <w:shd w:val="clear" w:color="auto" w:fill="auto"/>
            <w:noWrap/>
            <w:vAlign w:val="center"/>
            <w:hideMark/>
          </w:tcPr>
          <w:p w14:paraId="183BFBD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93 (5)</w:t>
            </w:r>
          </w:p>
        </w:tc>
        <w:tc>
          <w:tcPr>
            <w:tcW w:w="2070" w:type="dxa"/>
            <w:shd w:val="clear" w:color="auto" w:fill="auto"/>
            <w:noWrap/>
            <w:vAlign w:val="center"/>
          </w:tcPr>
          <w:p w14:paraId="503A2001"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162,278 (62,725)</w:t>
            </w:r>
          </w:p>
        </w:tc>
        <w:tc>
          <w:tcPr>
            <w:tcW w:w="1710" w:type="dxa"/>
            <w:shd w:val="clear" w:color="auto" w:fill="auto"/>
            <w:noWrap/>
            <w:vAlign w:val="center"/>
            <w:hideMark/>
          </w:tcPr>
          <w:p w14:paraId="60EAB495"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768 (289)</w:t>
            </w:r>
          </w:p>
        </w:tc>
        <w:tc>
          <w:tcPr>
            <w:tcW w:w="1620" w:type="dxa"/>
            <w:shd w:val="clear" w:color="auto" w:fill="auto"/>
            <w:noWrap/>
            <w:vAlign w:val="center"/>
          </w:tcPr>
          <w:p w14:paraId="271E9963"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14 (11)</w:t>
            </w:r>
          </w:p>
        </w:tc>
        <w:tc>
          <w:tcPr>
            <w:tcW w:w="1980" w:type="dxa"/>
            <w:shd w:val="clear" w:color="auto" w:fill="auto"/>
            <w:noWrap/>
            <w:vAlign w:val="center"/>
          </w:tcPr>
          <w:p w14:paraId="5BEF3BF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18 (12)</w:t>
            </w:r>
          </w:p>
        </w:tc>
        <w:tc>
          <w:tcPr>
            <w:tcW w:w="1710" w:type="dxa"/>
            <w:shd w:val="clear" w:color="auto" w:fill="auto"/>
            <w:noWrap/>
            <w:vAlign w:val="center"/>
          </w:tcPr>
          <w:p w14:paraId="03DC33C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5 (6)</w:t>
            </w:r>
          </w:p>
        </w:tc>
      </w:tr>
      <w:tr w:rsidR="00AA34F7" w:rsidRPr="001424C3" w14:paraId="3ABB069B" w14:textId="77777777" w:rsidTr="00AA34F7">
        <w:trPr>
          <w:trHeight w:val="300"/>
        </w:trPr>
        <w:tc>
          <w:tcPr>
            <w:tcW w:w="1710" w:type="dxa"/>
            <w:shd w:val="clear" w:color="auto" w:fill="auto"/>
            <w:vAlign w:val="center"/>
            <w:hideMark/>
          </w:tcPr>
          <w:p w14:paraId="68378BB2"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CCCEH </w:t>
            </w:r>
          </w:p>
        </w:tc>
        <w:tc>
          <w:tcPr>
            <w:tcW w:w="1530" w:type="dxa"/>
            <w:shd w:val="clear" w:color="auto" w:fill="auto"/>
            <w:noWrap/>
            <w:vAlign w:val="center"/>
            <w:hideMark/>
          </w:tcPr>
          <w:p w14:paraId="35F7175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92 (5)</w:t>
            </w:r>
          </w:p>
        </w:tc>
        <w:tc>
          <w:tcPr>
            <w:tcW w:w="2070" w:type="dxa"/>
            <w:shd w:val="clear" w:color="auto" w:fill="auto"/>
            <w:noWrap/>
            <w:vAlign w:val="center"/>
          </w:tcPr>
          <w:p w14:paraId="634718C1"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293,933 (245,154)</w:t>
            </w:r>
          </w:p>
        </w:tc>
        <w:tc>
          <w:tcPr>
            <w:tcW w:w="1710" w:type="dxa"/>
            <w:shd w:val="clear" w:color="auto" w:fill="auto"/>
            <w:noWrap/>
            <w:vAlign w:val="center"/>
            <w:hideMark/>
          </w:tcPr>
          <w:p w14:paraId="398D8E23"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743 (135)</w:t>
            </w:r>
          </w:p>
        </w:tc>
        <w:tc>
          <w:tcPr>
            <w:tcW w:w="1620" w:type="dxa"/>
            <w:shd w:val="clear" w:color="auto" w:fill="auto"/>
            <w:noWrap/>
            <w:vAlign w:val="center"/>
          </w:tcPr>
          <w:p w14:paraId="0692AF62"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34 (7)</w:t>
            </w:r>
          </w:p>
        </w:tc>
        <w:tc>
          <w:tcPr>
            <w:tcW w:w="1980" w:type="dxa"/>
            <w:shd w:val="clear" w:color="auto" w:fill="auto"/>
            <w:noWrap/>
            <w:vAlign w:val="center"/>
          </w:tcPr>
          <w:p w14:paraId="445EEDD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41 (7)</w:t>
            </w:r>
          </w:p>
        </w:tc>
        <w:tc>
          <w:tcPr>
            <w:tcW w:w="1710" w:type="dxa"/>
            <w:shd w:val="clear" w:color="auto" w:fill="auto"/>
            <w:noWrap/>
            <w:vAlign w:val="center"/>
          </w:tcPr>
          <w:p w14:paraId="08D6FD2B"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18 (6)</w:t>
            </w:r>
          </w:p>
        </w:tc>
      </w:tr>
      <w:tr w:rsidR="00AA34F7" w:rsidRPr="001424C3" w14:paraId="1AFAF65E" w14:textId="77777777" w:rsidTr="00AA34F7">
        <w:trPr>
          <w:trHeight w:val="300"/>
        </w:trPr>
        <w:tc>
          <w:tcPr>
            <w:tcW w:w="1710" w:type="dxa"/>
            <w:shd w:val="clear" w:color="auto" w:fill="auto"/>
            <w:vAlign w:val="center"/>
            <w:hideMark/>
          </w:tcPr>
          <w:p w14:paraId="33F933B0"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COAST </w:t>
            </w:r>
          </w:p>
        </w:tc>
        <w:tc>
          <w:tcPr>
            <w:tcW w:w="1530" w:type="dxa"/>
            <w:shd w:val="clear" w:color="auto" w:fill="auto"/>
            <w:noWrap/>
            <w:vAlign w:val="center"/>
            <w:hideMark/>
          </w:tcPr>
          <w:p w14:paraId="7A40B66F"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94 (5)</w:t>
            </w:r>
          </w:p>
        </w:tc>
        <w:tc>
          <w:tcPr>
            <w:tcW w:w="2070" w:type="dxa"/>
            <w:shd w:val="clear" w:color="auto" w:fill="auto"/>
            <w:noWrap/>
            <w:vAlign w:val="center"/>
          </w:tcPr>
          <w:p w14:paraId="1FA3B5D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206,643 (59,954)</w:t>
            </w:r>
          </w:p>
        </w:tc>
        <w:tc>
          <w:tcPr>
            <w:tcW w:w="1710" w:type="dxa"/>
            <w:shd w:val="clear" w:color="auto" w:fill="auto"/>
            <w:noWrap/>
            <w:vAlign w:val="center"/>
            <w:hideMark/>
          </w:tcPr>
          <w:p w14:paraId="6682BF35"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874 (126)</w:t>
            </w:r>
          </w:p>
        </w:tc>
        <w:tc>
          <w:tcPr>
            <w:tcW w:w="1620" w:type="dxa"/>
            <w:shd w:val="clear" w:color="auto" w:fill="auto"/>
            <w:noWrap/>
            <w:vAlign w:val="center"/>
          </w:tcPr>
          <w:p w14:paraId="40EE3B81"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 (3)</w:t>
            </w:r>
          </w:p>
        </w:tc>
        <w:tc>
          <w:tcPr>
            <w:tcW w:w="1980" w:type="dxa"/>
            <w:shd w:val="clear" w:color="auto" w:fill="auto"/>
            <w:noWrap/>
            <w:vAlign w:val="center"/>
          </w:tcPr>
          <w:p w14:paraId="0E6DA93F"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12 (4)</w:t>
            </w:r>
          </w:p>
        </w:tc>
        <w:tc>
          <w:tcPr>
            <w:tcW w:w="1710" w:type="dxa"/>
            <w:shd w:val="clear" w:color="auto" w:fill="auto"/>
            <w:noWrap/>
            <w:vAlign w:val="center"/>
          </w:tcPr>
          <w:p w14:paraId="2002802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4 (2)</w:t>
            </w:r>
          </w:p>
        </w:tc>
      </w:tr>
      <w:tr w:rsidR="00AA34F7" w:rsidRPr="001424C3" w14:paraId="380E609C" w14:textId="77777777" w:rsidTr="00AA34F7">
        <w:trPr>
          <w:trHeight w:val="300"/>
        </w:trPr>
        <w:tc>
          <w:tcPr>
            <w:tcW w:w="1710" w:type="dxa"/>
            <w:shd w:val="clear" w:color="auto" w:fill="auto"/>
            <w:vAlign w:val="center"/>
            <w:hideMark/>
          </w:tcPr>
          <w:p w14:paraId="28CA2F58"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EHAAS </w:t>
            </w:r>
          </w:p>
        </w:tc>
        <w:tc>
          <w:tcPr>
            <w:tcW w:w="1530" w:type="dxa"/>
            <w:shd w:val="clear" w:color="auto" w:fill="auto"/>
            <w:noWrap/>
            <w:vAlign w:val="center"/>
            <w:hideMark/>
          </w:tcPr>
          <w:p w14:paraId="6F87097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84 (10)</w:t>
            </w:r>
          </w:p>
        </w:tc>
        <w:tc>
          <w:tcPr>
            <w:tcW w:w="2070" w:type="dxa"/>
            <w:shd w:val="clear" w:color="auto" w:fill="auto"/>
            <w:noWrap/>
            <w:vAlign w:val="center"/>
          </w:tcPr>
          <w:p w14:paraId="2A83643D"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420,495 (175,030)</w:t>
            </w:r>
          </w:p>
        </w:tc>
        <w:tc>
          <w:tcPr>
            <w:tcW w:w="1710" w:type="dxa"/>
            <w:shd w:val="clear" w:color="auto" w:fill="auto"/>
            <w:noWrap/>
            <w:vAlign w:val="center"/>
            <w:hideMark/>
          </w:tcPr>
          <w:p w14:paraId="0DA9469D"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1,249 (320)</w:t>
            </w:r>
          </w:p>
        </w:tc>
        <w:tc>
          <w:tcPr>
            <w:tcW w:w="1620" w:type="dxa"/>
            <w:shd w:val="clear" w:color="auto" w:fill="auto"/>
            <w:noWrap/>
            <w:vAlign w:val="center"/>
          </w:tcPr>
          <w:p w14:paraId="3206AF55"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12 (8)</w:t>
            </w:r>
          </w:p>
        </w:tc>
        <w:tc>
          <w:tcPr>
            <w:tcW w:w="1980" w:type="dxa"/>
            <w:shd w:val="clear" w:color="auto" w:fill="auto"/>
            <w:noWrap/>
            <w:vAlign w:val="center"/>
          </w:tcPr>
          <w:p w14:paraId="45810F7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16 (10)</w:t>
            </w:r>
          </w:p>
        </w:tc>
        <w:tc>
          <w:tcPr>
            <w:tcW w:w="1710" w:type="dxa"/>
            <w:shd w:val="clear" w:color="auto" w:fill="auto"/>
            <w:noWrap/>
            <w:vAlign w:val="center"/>
          </w:tcPr>
          <w:p w14:paraId="033C36C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5 (3)</w:t>
            </w:r>
          </w:p>
        </w:tc>
      </w:tr>
      <w:tr w:rsidR="00AA34F7" w:rsidRPr="001424C3" w14:paraId="4825CE93" w14:textId="77777777" w:rsidTr="00AA34F7">
        <w:trPr>
          <w:trHeight w:val="300"/>
        </w:trPr>
        <w:tc>
          <w:tcPr>
            <w:tcW w:w="1710" w:type="dxa"/>
            <w:shd w:val="clear" w:color="auto" w:fill="auto"/>
            <w:vAlign w:val="center"/>
            <w:hideMark/>
          </w:tcPr>
          <w:p w14:paraId="1A9D253B"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IIS </w:t>
            </w:r>
          </w:p>
        </w:tc>
        <w:tc>
          <w:tcPr>
            <w:tcW w:w="1530" w:type="dxa"/>
            <w:shd w:val="clear" w:color="auto" w:fill="auto"/>
            <w:noWrap/>
            <w:vAlign w:val="center"/>
            <w:hideMark/>
          </w:tcPr>
          <w:p w14:paraId="19AA09C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91 (6)</w:t>
            </w:r>
          </w:p>
        </w:tc>
        <w:tc>
          <w:tcPr>
            <w:tcW w:w="2070" w:type="dxa"/>
            <w:shd w:val="clear" w:color="auto" w:fill="auto"/>
            <w:noWrap/>
            <w:vAlign w:val="center"/>
          </w:tcPr>
          <w:p w14:paraId="2B45B365"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164,425 (80,148)</w:t>
            </w:r>
          </w:p>
        </w:tc>
        <w:tc>
          <w:tcPr>
            <w:tcW w:w="1710" w:type="dxa"/>
            <w:shd w:val="clear" w:color="auto" w:fill="auto"/>
            <w:noWrap/>
            <w:vAlign w:val="center"/>
            <w:hideMark/>
          </w:tcPr>
          <w:p w14:paraId="2BFFE197"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916 (365)</w:t>
            </w:r>
          </w:p>
        </w:tc>
        <w:tc>
          <w:tcPr>
            <w:tcW w:w="1620" w:type="dxa"/>
            <w:shd w:val="clear" w:color="auto" w:fill="auto"/>
            <w:noWrap/>
            <w:vAlign w:val="center"/>
          </w:tcPr>
          <w:p w14:paraId="127E24AA"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11 (5)</w:t>
            </w:r>
          </w:p>
        </w:tc>
        <w:tc>
          <w:tcPr>
            <w:tcW w:w="1980" w:type="dxa"/>
            <w:shd w:val="clear" w:color="auto" w:fill="auto"/>
            <w:noWrap/>
            <w:vAlign w:val="center"/>
          </w:tcPr>
          <w:p w14:paraId="0C515A3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15 (6)</w:t>
            </w:r>
          </w:p>
        </w:tc>
        <w:tc>
          <w:tcPr>
            <w:tcW w:w="1710" w:type="dxa"/>
            <w:shd w:val="clear" w:color="auto" w:fill="auto"/>
            <w:noWrap/>
            <w:vAlign w:val="center"/>
          </w:tcPr>
          <w:p w14:paraId="27FDA168"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5 (3)</w:t>
            </w:r>
          </w:p>
        </w:tc>
      </w:tr>
      <w:tr w:rsidR="00AA34F7" w:rsidRPr="001424C3" w14:paraId="284DC77E" w14:textId="77777777" w:rsidTr="00AA34F7">
        <w:trPr>
          <w:trHeight w:val="300"/>
        </w:trPr>
        <w:tc>
          <w:tcPr>
            <w:tcW w:w="1710" w:type="dxa"/>
            <w:shd w:val="clear" w:color="auto" w:fill="auto"/>
            <w:vAlign w:val="center"/>
            <w:hideMark/>
          </w:tcPr>
          <w:p w14:paraId="6D72B54A"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INSPIRE </w:t>
            </w:r>
          </w:p>
        </w:tc>
        <w:tc>
          <w:tcPr>
            <w:tcW w:w="1530" w:type="dxa"/>
            <w:shd w:val="clear" w:color="auto" w:fill="auto"/>
            <w:noWrap/>
            <w:vAlign w:val="center"/>
            <w:hideMark/>
          </w:tcPr>
          <w:p w14:paraId="64A1DA8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90 (5)</w:t>
            </w:r>
          </w:p>
        </w:tc>
        <w:tc>
          <w:tcPr>
            <w:tcW w:w="2070" w:type="dxa"/>
            <w:shd w:val="clear" w:color="auto" w:fill="auto"/>
            <w:noWrap/>
            <w:vAlign w:val="center"/>
          </w:tcPr>
          <w:p w14:paraId="304A716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159,836 (77,293)</w:t>
            </w:r>
          </w:p>
        </w:tc>
        <w:tc>
          <w:tcPr>
            <w:tcW w:w="1710" w:type="dxa"/>
            <w:shd w:val="clear" w:color="auto" w:fill="auto"/>
            <w:noWrap/>
            <w:vAlign w:val="center"/>
            <w:hideMark/>
          </w:tcPr>
          <w:p w14:paraId="32ED1A8A"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808 (246)</w:t>
            </w:r>
          </w:p>
        </w:tc>
        <w:tc>
          <w:tcPr>
            <w:tcW w:w="1620" w:type="dxa"/>
            <w:shd w:val="clear" w:color="auto" w:fill="auto"/>
            <w:noWrap/>
            <w:vAlign w:val="center"/>
          </w:tcPr>
          <w:p w14:paraId="4D1FFAB8"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15 (9)</w:t>
            </w:r>
          </w:p>
        </w:tc>
        <w:tc>
          <w:tcPr>
            <w:tcW w:w="1980" w:type="dxa"/>
            <w:shd w:val="clear" w:color="auto" w:fill="auto"/>
            <w:noWrap/>
            <w:vAlign w:val="center"/>
          </w:tcPr>
          <w:p w14:paraId="5EE255D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20 (10)</w:t>
            </w:r>
          </w:p>
        </w:tc>
        <w:tc>
          <w:tcPr>
            <w:tcW w:w="1710" w:type="dxa"/>
            <w:shd w:val="clear" w:color="auto" w:fill="auto"/>
            <w:noWrap/>
            <w:vAlign w:val="center"/>
          </w:tcPr>
          <w:p w14:paraId="2C03C94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10 (6)</w:t>
            </w:r>
          </w:p>
        </w:tc>
      </w:tr>
      <w:tr w:rsidR="00AA34F7" w:rsidRPr="001424C3" w14:paraId="2AD18C83" w14:textId="77777777" w:rsidTr="00AA34F7">
        <w:trPr>
          <w:trHeight w:val="300"/>
        </w:trPr>
        <w:tc>
          <w:tcPr>
            <w:tcW w:w="1710" w:type="dxa"/>
            <w:shd w:val="clear" w:color="auto" w:fill="auto"/>
            <w:vAlign w:val="center"/>
            <w:hideMark/>
          </w:tcPr>
          <w:p w14:paraId="4AEAFBAC"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MAAP </w:t>
            </w:r>
          </w:p>
        </w:tc>
        <w:tc>
          <w:tcPr>
            <w:tcW w:w="1530" w:type="dxa"/>
            <w:shd w:val="clear" w:color="auto" w:fill="auto"/>
            <w:noWrap/>
            <w:vAlign w:val="center"/>
            <w:hideMark/>
          </w:tcPr>
          <w:p w14:paraId="33C5D997"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92 (5)</w:t>
            </w:r>
          </w:p>
        </w:tc>
        <w:tc>
          <w:tcPr>
            <w:tcW w:w="2070" w:type="dxa"/>
            <w:shd w:val="clear" w:color="auto" w:fill="auto"/>
            <w:noWrap/>
            <w:vAlign w:val="center"/>
          </w:tcPr>
          <w:p w14:paraId="4839431B"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175,675 (85,716)</w:t>
            </w:r>
          </w:p>
        </w:tc>
        <w:tc>
          <w:tcPr>
            <w:tcW w:w="1710" w:type="dxa"/>
            <w:shd w:val="clear" w:color="auto" w:fill="auto"/>
            <w:noWrap/>
            <w:vAlign w:val="center"/>
            <w:hideMark/>
          </w:tcPr>
          <w:p w14:paraId="57D0471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1,036 (354)</w:t>
            </w:r>
          </w:p>
        </w:tc>
        <w:tc>
          <w:tcPr>
            <w:tcW w:w="1620" w:type="dxa"/>
            <w:shd w:val="clear" w:color="auto" w:fill="auto"/>
            <w:noWrap/>
            <w:vAlign w:val="center"/>
          </w:tcPr>
          <w:p w14:paraId="6C430BFF"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12 (5)</w:t>
            </w:r>
          </w:p>
        </w:tc>
        <w:tc>
          <w:tcPr>
            <w:tcW w:w="1980" w:type="dxa"/>
            <w:shd w:val="clear" w:color="auto" w:fill="auto"/>
            <w:noWrap/>
            <w:vAlign w:val="center"/>
          </w:tcPr>
          <w:p w14:paraId="63303803"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16 (6)</w:t>
            </w:r>
          </w:p>
        </w:tc>
        <w:tc>
          <w:tcPr>
            <w:tcW w:w="1710" w:type="dxa"/>
            <w:shd w:val="clear" w:color="auto" w:fill="auto"/>
            <w:noWrap/>
            <w:vAlign w:val="center"/>
          </w:tcPr>
          <w:p w14:paraId="4BE1A707"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11 (5)</w:t>
            </w:r>
          </w:p>
        </w:tc>
      </w:tr>
      <w:tr w:rsidR="00AA34F7" w:rsidRPr="001424C3" w14:paraId="6E962A9A" w14:textId="77777777" w:rsidTr="00AA34F7">
        <w:trPr>
          <w:trHeight w:val="300"/>
        </w:trPr>
        <w:tc>
          <w:tcPr>
            <w:tcW w:w="1710" w:type="dxa"/>
            <w:shd w:val="clear" w:color="auto" w:fill="auto"/>
            <w:vAlign w:val="center"/>
            <w:hideMark/>
          </w:tcPr>
          <w:p w14:paraId="440856AE"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TCRS </w:t>
            </w:r>
          </w:p>
        </w:tc>
        <w:tc>
          <w:tcPr>
            <w:tcW w:w="1530" w:type="dxa"/>
            <w:shd w:val="clear" w:color="auto" w:fill="auto"/>
            <w:noWrap/>
            <w:vAlign w:val="center"/>
            <w:hideMark/>
          </w:tcPr>
          <w:p w14:paraId="0EF229E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92 (4)</w:t>
            </w:r>
          </w:p>
        </w:tc>
        <w:tc>
          <w:tcPr>
            <w:tcW w:w="2070" w:type="dxa"/>
            <w:shd w:val="clear" w:color="auto" w:fill="auto"/>
            <w:noWrap/>
            <w:vAlign w:val="center"/>
          </w:tcPr>
          <w:p w14:paraId="7B3F4555"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161,028 (57,600)</w:t>
            </w:r>
          </w:p>
        </w:tc>
        <w:tc>
          <w:tcPr>
            <w:tcW w:w="1710" w:type="dxa"/>
            <w:shd w:val="clear" w:color="auto" w:fill="auto"/>
            <w:noWrap/>
            <w:vAlign w:val="center"/>
            <w:hideMark/>
          </w:tcPr>
          <w:p w14:paraId="4553BEB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767 (214)</w:t>
            </w:r>
          </w:p>
        </w:tc>
        <w:tc>
          <w:tcPr>
            <w:tcW w:w="1620" w:type="dxa"/>
            <w:shd w:val="clear" w:color="auto" w:fill="auto"/>
            <w:noWrap/>
            <w:vAlign w:val="center"/>
          </w:tcPr>
          <w:p w14:paraId="38C887F7"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 (4)</w:t>
            </w:r>
          </w:p>
        </w:tc>
        <w:tc>
          <w:tcPr>
            <w:tcW w:w="1980" w:type="dxa"/>
            <w:shd w:val="clear" w:color="auto" w:fill="auto"/>
            <w:noWrap/>
            <w:vAlign w:val="center"/>
          </w:tcPr>
          <w:p w14:paraId="0014D08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6 (3)</w:t>
            </w:r>
          </w:p>
        </w:tc>
        <w:tc>
          <w:tcPr>
            <w:tcW w:w="1710" w:type="dxa"/>
            <w:shd w:val="clear" w:color="auto" w:fill="auto"/>
            <w:noWrap/>
            <w:vAlign w:val="center"/>
          </w:tcPr>
          <w:p w14:paraId="3990443A"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6 (2)</w:t>
            </w:r>
          </w:p>
        </w:tc>
      </w:tr>
      <w:tr w:rsidR="00AA34F7" w:rsidRPr="001424C3" w14:paraId="638059E8" w14:textId="77777777" w:rsidTr="00AA34F7">
        <w:trPr>
          <w:trHeight w:val="300"/>
        </w:trPr>
        <w:tc>
          <w:tcPr>
            <w:tcW w:w="1710" w:type="dxa"/>
            <w:shd w:val="clear" w:color="auto" w:fill="auto"/>
            <w:vAlign w:val="center"/>
            <w:hideMark/>
          </w:tcPr>
          <w:p w14:paraId="11ED5301"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URECA - Baltimore </w:t>
            </w:r>
          </w:p>
        </w:tc>
        <w:tc>
          <w:tcPr>
            <w:tcW w:w="1530" w:type="dxa"/>
            <w:shd w:val="clear" w:color="auto" w:fill="auto"/>
            <w:noWrap/>
            <w:vAlign w:val="center"/>
            <w:hideMark/>
          </w:tcPr>
          <w:p w14:paraId="589606FB"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77 (13)</w:t>
            </w:r>
          </w:p>
        </w:tc>
        <w:tc>
          <w:tcPr>
            <w:tcW w:w="2070" w:type="dxa"/>
            <w:shd w:val="clear" w:color="auto" w:fill="auto"/>
            <w:noWrap/>
            <w:vAlign w:val="center"/>
          </w:tcPr>
          <w:p w14:paraId="0E96BF2D"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105,776 (61,364)</w:t>
            </w:r>
          </w:p>
        </w:tc>
        <w:tc>
          <w:tcPr>
            <w:tcW w:w="1710" w:type="dxa"/>
            <w:shd w:val="clear" w:color="auto" w:fill="auto"/>
            <w:noWrap/>
            <w:vAlign w:val="center"/>
            <w:hideMark/>
          </w:tcPr>
          <w:p w14:paraId="4830DBB7"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764 (258)</w:t>
            </w:r>
          </w:p>
        </w:tc>
        <w:tc>
          <w:tcPr>
            <w:tcW w:w="1620" w:type="dxa"/>
            <w:shd w:val="clear" w:color="auto" w:fill="auto"/>
            <w:noWrap/>
            <w:vAlign w:val="center"/>
          </w:tcPr>
          <w:p w14:paraId="1569E86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35 (11)</w:t>
            </w:r>
          </w:p>
        </w:tc>
        <w:tc>
          <w:tcPr>
            <w:tcW w:w="1980" w:type="dxa"/>
            <w:shd w:val="clear" w:color="auto" w:fill="auto"/>
            <w:noWrap/>
            <w:vAlign w:val="center"/>
          </w:tcPr>
          <w:p w14:paraId="1B067B7C"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42 (12)</w:t>
            </w:r>
          </w:p>
        </w:tc>
        <w:tc>
          <w:tcPr>
            <w:tcW w:w="1710" w:type="dxa"/>
            <w:shd w:val="clear" w:color="auto" w:fill="auto"/>
            <w:noWrap/>
            <w:vAlign w:val="center"/>
          </w:tcPr>
          <w:p w14:paraId="62BC0E6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18 (8)</w:t>
            </w:r>
          </w:p>
        </w:tc>
      </w:tr>
      <w:tr w:rsidR="00AA34F7" w:rsidRPr="001424C3" w14:paraId="54FE5E1B" w14:textId="77777777" w:rsidTr="00AA34F7">
        <w:trPr>
          <w:trHeight w:val="300"/>
        </w:trPr>
        <w:tc>
          <w:tcPr>
            <w:tcW w:w="1710" w:type="dxa"/>
            <w:shd w:val="clear" w:color="auto" w:fill="auto"/>
            <w:vAlign w:val="center"/>
            <w:hideMark/>
          </w:tcPr>
          <w:p w14:paraId="4E05FBBD"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URECA - Boston </w:t>
            </w:r>
          </w:p>
        </w:tc>
        <w:tc>
          <w:tcPr>
            <w:tcW w:w="1530" w:type="dxa"/>
            <w:shd w:val="clear" w:color="auto" w:fill="auto"/>
            <w:noWrap/>
            <w:vAlign w:val="center"/>
            <w:hideMark/>
          </w:tcPr>
          <w:p w14:paraId="56974F0F"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90 (5)</w:t>
            </w:r>
          </w:p>
        </w:tc>
        <w:tc>
          <w:tcPr>
            <w:tcW w:w="2070" w:type="dxa"/>
            <w:shd w:val="clear" w:color="auto" w:fill="auto"/>
            <w:noWrap/>
            <w:vAlign w:val="center"/>
          </w:tcPr>
          <w:p w14:paraId="05C0E4A5"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321,040 (100,315)</w:t>
            </w:r>
          </w:p>
        </w:tc>
        <w:tc>
          <w:tcPr>
            <w:tcW w:w="1710" w:type="dxa"/>
            <w:shd w:val="clear" w:color="auto" w:fill="auto"/>
            <w:noWrap/>
            <w:vAlign w:val="center"/>
            <w:hideMark/>
          </w:tcPr>
          <w:p w14:paraId="54103A8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998 (314)</w:t>
            </w:r>
          </w:p>
        </w:tc>
        <w:tc>
          <w:tcPr>
            <w:tcW w:w="1620" w:type="dxa"/>
            <w:shd w:val="clear" w:color="auto" w:fill="auto"/>
            <w:noWrap/>
            <w:vAlign w:val="center"/>
          </w:tcPr>
          <w:p w14:paraId="0DA20372"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30 (12)</w:t>
            </w:r>
          </w:p>
        </w:tc>
        <w:tc>
          <w:tcPr>
            <w:tcW w:w="1980" w:type="dxa"/>
            <w:shd w:val="clear" w:color="auto" w:fill="auto"/>
            <w:noWrap/>
            <w:vAlign w:val="center"/>
          </w:tcPr>
          <w:p w14:paraId="1B6ADAF2"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37 (13)</w:t>
            </w:r>
          </w:p>
        </w:tc>
        <w:tc>
          <w:tcPr>
            <w:tcW w:w="1710" w:type="dxa"/>
            <w:shd w:val="clear" w:color="auto" w:fill="auto"/>
            <w:noWrap/>
            <w:vAlign w:val="center"/>
          </w:tcPr>
          <w:p w14:paraId="6D5E4808"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14 (7)</w:t>
            </w:r>
          </w:p>
        </w:tc>
      </w:tr>
      <w:tr w:rsidR="00AA34F7" w:rsidRPr="001424C3" w14:paraId="1777AFC3" w14:textId="77777777" w:rsidTr="00AA34F7">
        <w:trPr>
          <w:trHeight w:val="300"/>
        </w:trPr>
        <w:tc>
          <w:tcPr>
            <w:tcW w:w="1710" w:type="dxa"/>
            <w:shd w:val="clear" w:color="auto" w:fill="auto"/>
            <w:vAlign w:val="center"/>
            <w:hideMark/>
          </w:tcPr>
          <w:p w14:paraId="3D6D0DBF"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URECA - New York </w:t>
            </w:r>
          </w:p>
        </w:tc>
        <w:tc>
          <w:tcPr>
            <w:tcW w:w="1530" w:type="dxa"/>
            <w:shd w:val="clear" w:color="auto" w:fill="auto"/>
            <w:noWrap/>
            <w:vAlign w:val="center"/>
            <w:hideMark/>
          </w:tcPr>
          <w:p w14:paraId="1BB52D5C"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91 (9)</w:t>
            </w:r>
          </w:p>
        </w:tc>
        <w:tc>
          <w:tcPr>
            <w:tcW w:w="2070" w:type="dxa"/>
            <w:shd w:val="clear" w:color="auto" w:fill="auto"/>
            <w:noWrap/>
            <w:vAlign w:val="center"/>
          </w:tcPr>
          <w:p w14:paraId="1099D527"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422,084 (293,362)</w:t>
            </w:r>
          </w:p>
        </w:tc>
        <w:tc>
          <w:tcPr>
            <w:tcW w:w="1710" w:type="dxa"/>
            <w:shd w:val="clear" w:color="auto" w:fill="auto"/>
            <w:noWrap/>
            <w:vAlign w:val="center"/>
            <w:hideMark/>
          </w:tcPr>
          <w:p w14:paraId="7892EB84"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758 (308)</w:t>
            </w:r>
          </w:p>
        </w:tc>
        <w:tc>
          <w:tcPr>
            <w:tcW w:w="1620" w:type="dxa"/>
            <w:shd w:val="clear" w:color="auto" w:fill="auto"/>
            <w:noWrap/>
            <w:vAlign w:val="center"/>
          </w:tcPr>
          <w:p w14:paraId="3762298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34 (10)</w:t>
            </w:r>
          </w:p>
        </w:tc>
        <w:tc>
          <w:tcPr>
            <w:tcW w:w="1980" w:type="dxa"/>
            <w:shd w:val="clear" w:color="auto" w:fill="auto"/>
            <w:noWrap/>
            <w:vAlign w:val="center"/>
          </w:tcPr>
          <w:p w14:paraId="4BE0F724"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41 (11)</w:t>
            </w:r>
          </w:p>
        </w:tc>
        <w:tc>
          <w:tcPr>
            <w:tcW w:w="1710" w:type="dxa"/>
            <w:shd w:val="clear" w:color="auto" w:fill="auto"/>
            <w:noWrap/>
            <w:vAlign w:val="center"/>
          </w:tcPr>
          <w:p w14:paraId="1075EFA8"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15 (6)</w:t>
            </w:r>
          </w:p>
        </w:tc>
      </w:tr>
      <w:tr w:rsidR="00AA34F7" w:rsidRPr="001424C3" w14:paraId="13D5774B" w14:textId="77777777" w:rsidTr="00AA34F7">
        <w:trPr>
          <w:trHeight w:val="300"/>
        </w:trPr>
        <w:tc>
          <w:tcPr>
            <w:tcW w:w="1710" w:type="dxa"/>
            <w:shd w:val="clear" w:color="auto" w:fill="auto"/>
            <w:vAlign w:val="center"/>
            <w:hideMark/>
          </w:tcPr>
          <w:p w14:paraId="659E9A5D"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URECA - St. Louis </w:t>
            </w:r>
          </w:p>
        </w:tc>
        <w:tc>
          <w:tcPr>
            <w:tcW w:w="1530" w:type="dxa"/>
            <w:shd w:val="clear" w:color="auto" w:fill="auto"/>
            <w:noWrap/>
            <w:vAlign w:val="center"/>
            <w:hideMark/>
          </w:tcPr>
          <w:p w14:paraId="1094C96A"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78 (11)</w:t>
            </w:r>
          </w:p>
        </w:tc>
        <w:tc>
          <w:tcPr>
            <w:tcW w:w="2070" w:type="dxa"/>
            <w:shd w:val="clear" w:color="auto" w:fill="auto"/>
            <w:noWrap/>
            <w:vAlign w:val="center"/>
          </w:tcPr>
          <w:p w14:paraId="36FFA30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87,492 (42,447)</w:t>
            </w:r>
          </w:p>
        </w:tc>
        <w:tc>
          <w:tcPr>
            <w:tcW w:w="1710" w:type="dxa"/>
            <w:shd w:val="clear" w:color="auto" w:fill="auto"/>
            <w:noWrap/>
            <w:vAlign w:val="center"/>
            <w:hideMark/>
          </w:tcPr>
          <w:p w14:paraId="081D1962"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673 (147)</w:t>
            </w:r>
          </w:p>
        </w:tc>
        <w:tc>
          <w:tcPr>
            <w:tcW w:w="1620" w:type="dxa"/>
            <w:shd w:val="clear" w:color="auto" w:fill="auto"/>
            <w:noWrap/>
            <w:vAlign w:val="center"/>
          </w:tcPr>
          <w:p w14:paraId="5F638B08"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31 (10)</w:t>
            </w:r>
          </w:p>
        </w:tc>
        <w:tc>
          <w:tcPr>
            <w:tcW w:w="1980" w:type="dxa"/>
            <w:shd w:val="clear" w:color="auto" w:fill="auto"/>
            <w:noWrap/>
            <w:vAlign w:val="center"/>
          </w:tcPr>
          <w:p w14:paraId="08D9A83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37 (11)</w:t>
            </w:r>
          </w:p>
        </w:tc>
        <w:tc>
          <w:tcPr>
            <w:tcW w:w="1710" w:type="dxa"/>
            <w:shd w:val="clear" w:color="auto" w:fill="auto"/>
            <w:noWrap/>
            <w:vAlign w:val="center"/>
          </w:tcPr>
          <w:p w14:paraId="21173EEB"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18 (8)</w:t>
            </w:r>
          </w:p>
        </w:tc>
      </w:tr>
      <w:tr w:rsidR="00AA34F7" w:rsidRPr="001424C3" w14:paraId="7F2B21C8" w14:textId="77777777" w:rsidTr="00AA34F7">
        <w:trPr>
          <w:trHeight w:val="300"/>
        </w:trPr>
        <w:tc>
          <w:tcPr>
            <w:tcW w:w="1710" w:type="dxa"/>
            <w:shd w:val="clear" w:color="auto" w:fill="auto"/>
            <w:vAlign w:val="center"/>
            <w:hideMark/>
          </w:tcPr>
          <w:p w14:paraId="7F4E3B61"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WHEALS </w:t>
            </w:r>
          </w:p>
        </w:tc>
        <w:tc>
          <w:tcPr>
            <w:tcW w:w="1530" w:type="dxa"/>
            <w:shd w:val="clear" w:color="auto" w:fill="auto"/>
            <w:noWrap/>
            <w:vAlign w:val="center"/>
            <w:hideMark/>
          </w:tcPr>
          <w:p w14:paraId="7748EED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87 (11)</w:t>
            </w:r>
          </w:p>
        </w:tc>
        <w:tc>
          <w:tcPr>
            <w:tcW w:w="2070" w:type="dxa"/>
            <w:shd w:val="clear" w:color="auto" w:fill="auto"/>
            <w:noWrap/>
            <w:vAlign w:val="center"/>
          </w:tcPr>
          <w:p w14:paraId="43FFE95A"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116,139 (78,886)</w:t>
            </w:r>
          </w:p>
        </w:tc>
        <w:tc>
          <w:tcPr>
            <w:tcW w:w="1710" w:type="dxa"/>
            <w:shd w:val="clear" w:color="auto" w:fill="auto"/>
            <w:noWrap/>
            <w:vAlign w:val="center"/>
            <w:hideMark/>
          </w:tcPr>
          <w:p w14:paraId="4BA7F88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830 (253)</w:t>
            </w:r>
          </w:p>
        </w:tc>
        <w:tc>
          <w:tcPr>
            <w:tcW w:w="1620" w:type="dxa"/>
            <w:shd w:val="clear" w:color="auto" w:fill="auto"/>
            <w:noWrap/>
            <w:vAlign w:val="center"/>
          </w:tcPr>
          <w:p w14:paraId="05F68D9E"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24 (12)</w:t>
            </w:r>
          </w:p>
        </w:tc>
        <w:tc>
          <w:tcPr>
            <w:tcW w:w="1980" w:type="dxa"/>
            <w:shd w:val="clear" w:color="auto" w:fill="auto"/>
            <w:noWrap/>
            <w:vAlign w:val="center"/>
          </w:tcPr>
          <w:p w14:paraId="5EA3A4D0"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30 (14)</w:t>
            </w:r>
          </w:p>
        </w:tc>
        <w:tc>
          <w:tcPr>
            <w:tcW w:w="1710" w:type="dxa"/>
            <w:shd w:val="clear" w:color="auto" w:fill="auto"/>
            <w:noWrap/>
            <w:vAlign w:val="center"/>
          </w:tcPr>
          <w:p w14:paraId="46F6A52A"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15 (11)</w:t>
            </w:r>
          </w:p>
        </w:tc>
      </w:tr>
      <w:tr w:rsidR="00AA34F7" w:rsidRPr="001424C3" w14:paraId="473F4AEB" w14:textId="77777777" w:rsidTr="00AA34F7">
        <w:trPr>
          <w:trHeight w:val="300"/>
        </w:trPr>
        <w:tc>
          <w:tcPr>
            <w:tcW w:w="1710" w:type="dxa"/>
            <w:shd w:val="clear" w:color="auto" w:fill="auto"/>
            <w:vAlign w:val="center"/>
            <w:hideMark/>
          </w:tcPr>
          <w:p w14:paraId="34BBFA94" w14:textId="77777777" w:rsidR="00AA34F7" w:rsidRPr="001424C3" w:rsidRDefault="00AA34F7" w:rsidP="00AA34F7">
            <w:pPr>
              <w:rPr>
                <w:rFonts w:ascii="Arial" w:hAnsi="Arial" w:cs="Arial"/>
                <w:sz w:val="22"/>
                <w:szCs w:val="22"/>
              </w:rPr>
            </w:pPr>
            <w:r w:rsidRPr="001424C3">
              <w:rPr>
                <w:rFonts w:ascii="Arial" w:hAnsi="Arial" w:cs="Arial"/>
                <w:sz w:val="22"/>
                <w:szCs w:val="22"/>
              </w:rPr>
              <w:t xml:space="preserve">WISC </w:t>
            </w:r>
          </w:p>
        </w:tc>
        <w:tc>
          <w:tcPr>
            <w:tcW w:w="1530" w:type="dxa"/>
            <w:shd w:val="clear" w:color="auto" w:fill="auto"/>
            <w:noWrap/>
            <w:vAlign w:val="center"/>
            <w:hideMark/>
          </w:tcPr>
          <w:p w14:paraId="2A88E299"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89 (12)</w:t>
            </w:r>
          </w:p>
        </w:tc>
        <w:tc>
          <w:tcPr>
            <w:tcW w:w="2070" w:type="dxa"/>
            <w:shd w:val="clear" w:color="auto" w:fill="auto"/>
            <w:noWrap/>
            <w:vAlign w:val="center"/>
          </w:tcPr>
          <w:p w14:paraId="6069D17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140,318 (26,496)</w:t>
            </w:r>
          </w:p>
        </w:tc>
        <w:tc>
          <w:tcPr>
            <w:tcW w:w="1710" w:type="dxa"/>
            <w:shd w:val="clear" w:color="auto" w:fill="auto"/>
            <w:noWrap/>
            <w:vAlign w:val="center"/>
            <w:hideMark/>
          </w:tcPr>
          <w:p w14:paraId="56957974"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618 (79)</w:t>
            </w:r>
          </w:p>
        </w:tc>
        <w:tc>
          <w:tcPr>
            <w:tcW w:w="1620" w:type="dxa"/>
            <w:shd w:val="clear" w:color="auto" w:fill="auto"/>
            <w:noWrap/>
            <w:vAlign w:val="center"/>
          </w:tcPr>
          <w:p w14:paraId="3F612BF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7 (2)</w:t>
            </w:r>
          </w:p>
        </w:tc>
        <w:tc>
          <w:tcPr>
            <w:tcW w:w="1980" w:type="dxa"/>
            <w:shd w:val="clear" w:color="auto" w:fill="auto"/>
            <w:noWrap/>
            <w:vAlign w:val="center"/>
          </w:tcPr>
          <w:p w14:paraId="0DE04786"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12 (2)</w:t>
            </w:r>
          </w:p>
        </w:tc>
        <w:tc>
          <w:tcPr>
            <w:tcW w:w="1710" w:type="dxa"/>
            <w:shd w:val="clear" w:color="auto" w:fill="auto"/>
            <w:noWrap/>
            <w:vAlign w:val="center"/>
          </w:tcPr>
          <w:p w14:paraId="70249A45" w14:textId="77777777" w:rsidR="00AA34F7" w:rsidRPr="001424C3" w:rsidRDefault="00AA34F7" w:rsidP="00AA34F7">
            <w:pPr>
              <w:jc w:val="center"/>
              <w:rPr>
                <w:rFonts w:ascii="Arial" w:hAnsi="Arial" w:cs="Arial"/>
                <w:sz w:val="22"/>
                <w:szCs w:val="22"/>
              </w:rPr>
            </w:pPr>
            <w:r w:rsidRPr="001424C3">
              <w:rPr>
                <w:rFonts w:ascii="Arial" w:hAnsi="Arial" w:cs="Arial"/>
                <w:sz w:val="22"/>
                <w:szCs w:val="22"/>
              </w:rPr>
              <w:t>6 (2)</w:t>
            </w:r>
          </w:p>
        </w:tc>
      </w:tr>
    </w:tbl>
    <w:p w14:paraId="4676530C" w14:textId="77777777" w:rsidR="00AA34F7" w:rsidRPr="001424C3" w:rsidRDefault="00AA34F7" w:rsidP="00AA34F7">
      <w:pPr>
        <w:rPr>
          <w:rFonts w:ascii="Arial" w:hAnsi="Arial" w:cs="Arial"/>
          <w:sz w:val="22"/>
          <w:szCs w:val="22"/>
          <w:vertAlign w:val="superscript"/>
        </w:rPr>
      </w:pPr>
    </w:p>
    <w:p w14:paraId="6B6CF8F5" w14:textId="6F60CC50" w:rsidR="00AA34F7" w:rsidRPr="003828AF" w:rsidRDefault="00AA34F7" w:rsidP="00AA34F7">
      <w:pPr>
        <w:rPr>
          <w:rFonts w:ascii="Arial" w:hAnsi="Arial" w:cs="Arial"/>
          <w:sz w:val="18"/>
          <w:szCs w:val="18"/>
        </w:rPr>
      </w:pPr>
      <w:r w:rsidRPr="003828AF">
        <w:rPr>
          <w:rFonts w:ascii="Arial" w:hAnsi="Arial" w:cs="Arial"/>
          <w:sz w:val="18"/>
          <w:szCs w:val="18"/>
        </w:rPr>
        <w:t>CREW- Children's Respiratory and Environmental Workgroup, CAS - Childhood Allergy and Asthma Study, COAST - Childhood Origins of Asthma Study, CCAAPS - Cincinnati Childhood Allergy and Air Pollution Study, CCCEH - Columbia Center for Children's Environmental Health, EHAAS - Epidemiology of Home Allergens and Asthma Study, INSPIRE - Infant Susceptibility to Pulmonary Infections and Asthma Following RSV Exposure, IIS - Infant Immune Study,  MMAP - Microbes, Allergy, Asthma, and Pets, TCRS - Tucson Children's Respiratory Study, URECA - Urban Environment and Childhood Asthma, WHEALS - Wayne County Health, Environment, Allergy, and Asthma Longitudinal Study, WISC - Wisconsin Infant Study Cohort</w:t>
      </w:r>
    </w:p>
    <w:p w14:paraId="54B173C1" w14:textId="77777777" w:rsidR="003828AF" w:rsidRDefault="003828AF">
      <w:pPr>
        <w:rPr>
          <w:rFonts w:ascii="Arial" w:hAnsi="Arial" w:cs="Arial"/>
          <w:sz w:val="22"/>
          <w:szCs w:val="22"/>
        </w:rPr>
        <w:sectPr w:rsidR="003828AF" w:rsidSect="00AA34F7">
          <w:pgSz w:w="15840" w:h="12240" w:orient="landscape"/>
          <w:pgMar w:top="1440" w:right="1440" w:bottom="1440" w:left="1440" w:header="720" w:footer="720" w:gutter="0"/>
          <w:cols w:space="720"/>
          <w:docGrid w:linePitch="360"/>
        </w:sectPr>
      </w:pPr>
    </w:p>
    <w:p w14:paraId="541250CF" w14:textId="6ED74CFD" w:rsidR="00133DD6" w:rsidRPr="001424C3" w:rsidRDefault="00133DD6">
      <w:pPr>
        <w:rPr>
          <w:rFonts w:ascii="Arial" w:hAnsi="Arial" w:cs="Arial"/>
          <w:sz w:val="22"/>
          <w:szCs w:val="22"/>
        </w:rPr>
      </w:pPr>
    </w:p>
    <w:p w14:paraId="514B03D7" w14:textId="77777777" w:rsidR="003828AF" w:rsidRPr="00F619ED" w:rsidRDefault="003828AF" w:rsidP="003828AF">
      <w:pPr>
        <w:spacing w:line="480" w:lineRule="auto"/>
        <w:rPr>
          <w:rFonts w:ascii="Arial" w:hAnsi="Arial" w:cs="Arial"/>
          <w:i/>
        </w:rPr>
      </w:pPr>
      <w:r w:rsidRPr="00F619ED">
        <w:rPr>
          <w:rFonts w:ascii="Arial" w:hAnsi="Arial" w:cs="Arial"/>
          <w:i/>
        </w:rPr>
        <w:t xml:space="preserve">Comparison of individual-level to tract-level data </w:t>
      </w:r>
    </w:p>
    <w:p w14:paraId="45DF2AAB" w14:textId="69A3441C" w:rsidR="003828AF" w:rsidRPr="00F619ED" w:rsidRDefault="003828AF" w:rsidP="003828AF">
      <w:pPr>
        <w:spacing w:line="480" w:lineRule="auto"/>
        <w:ind w:firstLine="720"/>
        <w:rPr>
          <w:rFonts w:ascii="Arial" w:hAnsi="Arial" w:cs="Arial"/>
        </w:rPr>
      </w:pPr>
      <w:r w:rsidRPr="00C876C7">
        <w:rPr>
          <w:rFonts w:ascii="Arial" w:hAnsi="Arial" w:cs="Arial"/>
        </w:rPr>
        <w:t xml:space="preserve">All but one cohort (CCCEH) provided self-reported, individual-level household income, ethnicity, and race data to compare to analogous tract-level data. The distribution of tract-level median household income by self-reported household income category (high / low as defined above) is presented in </w:t>
      </w:r>
      <w:r w:rsidR="00C876C7" w:rsidRPr="00C876C7">
        <w:rPr>
          <w:rFonts w:ascii="Arial" w:hAnsi="Arial" w:cs="Arial"/>
        </w:rPr>
        <w:t>Supplementary Figure 1</w:t>
      </w:r>
      <w:r w:rsidRPr="00C876C7">
        <w:rPr>
          <w:rFonts w:ascii="Arial" w:hAnsi="Arial" w:cs="Arial"/>
        </w:rPr>
        <w:t xml:space="preserve">.  The majority of participants reporting household income </w:t>
      </w:r>
      <w:r w:rsidRPr="00C876C7">
        <w:rPr>
          <w:rFonts w:ascii="Arial" w:hAnsi="Arial" w:cs="Arial"/>
          <w:u w:val="single"/>
        </w:rPr>
        <w:t>&lt;</w:t>
      </w:r>
      <w:r w:rsidRPr="00C876C7">
        <w:rPr>
          <w:rFonts w:ascii="Arial" w:hAnsi="Arial" w:cs="Arial"/>
        </w:rPr>
        <w:t xml:space="preserve">$40,000 resided in census tracts having median household incomes &lt;$50,000. Among participants reporting having household incomes &gt;$40,000, the variability of tract-level median household income was greater, and the average tract-level median household income was significantly higher.  CREW participants who reported being non-Hispanic generally lived in census tracts with low Hispanic populations, while participants who reported having Hispanic ethnicity lived in census tracts with greater Hispanic populations. </w:t>
      </w:r>
    </w:p>
    <w:p w14:paraId="5FF9E84C" w14:textId="29C19B42" w:rsidR="00BE0725" w:rsidRPr="001424C3" w:rsidRDefault="00BE0725">
      <w:pPr>
        <w:rPr>
          <w:rFonts w:ascii="Arial" w:hAnsi="Arial" w:cs="Arial"/>
          <w:sz w:val="22"/>
          <w:szCs w:val="22"/>
        </w:rPr>
      </w:pPr>
    </w:p>
    <w:p w14:paraId="2B12D07F" w14:textId="1F606D3A" w:rsidR="00E803A9" w:rsidRPr="001424C3" w:rsidRDefault="00E803A9">
      <w:pPr>
        <w:rPr>
          <w:rFonts w:ascii="Arial" w:hAnsi="Arial" w:cs="Arial"/>
          <w:sz w:val="22"/>
          <w:szCs w:val="22"/>
        </w:rPr>
      </w:pPr>
    </w:p>
    <w:p w14:paraId="1288C347" w14:textId="5F2B5813" w:rsidR="00E803A9" w:rsidRPr="001424C3" w:rsidRDefault="00E803A9">
      <w:pPr>
        <w:rPr>
          <w:rFonts w:ascii="Arial" w:hAnsi="Arial" w:cs="Arial"/>
          <w:sz w:val="22"/>
          <w:szCs w:val="22"/>
        </w:rPr>
      </w:pPr>
    </w:p>
    <w:p w14:paraId="6BEADDB4" w14:textId="62CE775B" w:rsidR="00E803A9" w:rsidRPr="001424C3" w:rsidRDefault="00E803A9">
      <w:pPr>
        <w:rPr>
          <w:rFonts w:ascii="Arial" w:hAnsi="Arial" w:cs="Arial"/>
          <w:sz w:val="22"/>
          <w:szCs w:val="22"/>
        </w:rPr>
      </w:pPr>
    </w:p>
    <w:p w14:paraId="662D8CA5" w14:textId="77777777" w:rsidR="00E803A9" w:rsidRPr="001424C3" w:rsidRDefault="00E803A9">
      <w:pPr>
        <w:rPr>
          <w:rFonts w:ascii="Arial" w:hAnsi="Arial" w:cs="Arial"/>
          <w:sz w:val="22"/>
          <w:szCs w:val="22"/>
        </w:rPr>
      </w:pPr>
    </w:p>
    <w:p w14:paraId="5A37F806" w14:textId="41661E39" w:rsidR="00C876C7" w:rsidRDefault="00C876C7">
      <w:pPr>
        <w:rPr>
          <w:rFonts w:ascii="Arial" w:hAnsi="Arial" w:cs="Arial"/>
          <w:sz w:val="22"/>
          <w:szCs w:val="22"/>
        </w:rPr>
      </w:pPr>
      <w:r>
        <w:rPr>
          <w:rFonts w:ascii="Arial" w:hAnsi="Arial" w:cs="Arial"/>
          <w:sz w:val="22"/>
          <w:szCs w:val="22"/>
        </w:rPr>
        <w:br w:type="page"/>
      </w:r>
    </w:p>
    <w:p w14:paraId="05A23B7E" w14:textId="7043880C" w:rsidR="00E803A9" w:rsidRPr="001424C3" w:rsidRDefault="00C876C7">
      <w:pPr>
        <w:rPr>
          <w:rFonts w:ascii="Arial" w:hAnsi="Arial" w:cs="Arial"/>
          <w:sz w:val="22"/>
          <w:szCs w:val="22"/>
        </w:rPr>
      </w:pPr>
      <w:r w:rsidRPr="001424C3">
        <w:rPr>
          <w:rFonts w:ascii="Arial" w:hAnsi="Arial" w:cs="Arial"/>
          <w:noProof/>
          <w:sz w:val="22"/>
          <w:szCs w:val="22"/>
        </w:rPr>
        <w:lastRenderedPageBreak/>
        <mc:AlternateContent>
          <mc:Choice Requires="wpg">
            <w:drawing>
              <wp:anchor distT="0" distB="0" distL="114300" distR="114300" simplePos="0" relativeHeight="251661312" behindDoc="0" locked="0" layoutInCell="1" allowOverlap="1" wp14:anchorId="44C0ACC6" wp14:editId="41BC2745">
                <wp:simplePos x="0" y="0"/>
                <wp:positionH relativeFrom="column">
                  <wp:posOffset>-571500</wp:posOffset>
                </wp:positionH>
                <wp:positionV relativeFrom="paragraph">
                  <wp:posOffset>215900</wp:posOffset>
                </wp:positionV>
                <wp:extent cx="7059548" cy="3994150"/>
                <wp:effectExtent l="0" t="0" r="1905" b="6350"/>
                <wp:wrapSquare wrapText="bothSides"/>
                <wp:docPr id="202" name="Group 202"/>
                <wp:cNvGraphicFramePr/>
                <a:graphic xmlns:a="http://schemas.openxmlformats.org/drawingml/2006/main">
                  <a:graphicData uri="http://schemas.microsoft.com/office/word/2010/wordprocessingGroup">
                    <wpg:wgp>
                      <wpg:cNvGrpSpPr/>
                      <wpg:grpSpPr>
                        <a:xfrm>
                          <a:off x="0" y="0"/>
                          <a:ext cx="7059548" cy="3994150"/>
                          <a:chOff x="0" y="0"/>
                          <a:chExt cx="7059548" cy="3994150"/>
                        </a:xfrm>
                      </wpg:grpSpPr>
                      <wpg:grpSp>
                        <wpg:cNvPr id="199" name="Group 199"/>
                        <wpg:cNvGrpSpPr/>
                        <wpg:grpSpPr>
                          <a:xfrm>
                            <a:off x="0" y="0"/>
                            <a:ext cx="7059548" cy="3994150"/>
                            <a:chOff x="0" y="0"/>
                            <a:chExt cx="7059548" cy="3994150"/>
                          </a:xfrm>
                        </wpg:grpSpPr>
                        <wpg:grpSp>
                          <wpg:cNvPr id="197" name="Group 197"/>
                          <wpg:cNvGrpSpPr/>
                          <wpg:grpSpPr>
                            <a:xfrm>
                              <a:off x="0" y="0"/>
                              <a:ext cx="6734175" cy="3994150"/>
                              <a:chOff x="-142875" y="0"/>
                              <a:chExt cx="6734175" cy="3994150"/>
                            </a:xfrm>
                          </wpg:grpSpPr>
                          <wpg:grpSp>
                            <wpg:cNvPr id="5" name="Group 5"/>
                            <wpg:cNvGrpSpPr/>
                            <wpg:grpSpPr>
                              <a:xfrm>
                                <a:off x="0" y="0"/>
                                <a:ext cx="6591300" cy="3994150"/>
                                <a:chOff x="38100" y="0"/>
                                <a:chExt cx="6591300" cy="3994150"/>
                              </a:xfrm>
                            </wpg:grpSpPr>
                            <wps:wsp>
                              <wps:cNvPr id="12" name="Text Box 2"/>
                              <wps:cNvSpPr txBox="1">
                                <a:spLocks noChangeArrowheads="1"/>
                              </wps:cNvSpPr>
                              <wps:spPr bwMode="auto">
                                <a:xfrm>
                                  <a:off x="38100" y="0"/>
                                  <a:ext cx="6591300" cy="514350"/>
                                </a:xfrm>
                                <a:prstGeom prst="rect">
                                  <a:avLst/>
                                </a:prstGeom>
                                <a:solidFill>
                                  <a:schemeClr val="bg1"/>
                                </a:solidFill>
                                <a:ln w="9525">
                                  <a:noFill/>
                                  <a:miter lim="800000"/>
                                  <a:headEnd/>
                                  <a:tailEnd/>
                                </a:ln>
                              </wps:spPr>
                              <wps:txbx>
                                <w:txbxContent>
                                  <w:p w14:paraId="61C42FFB" w14:textId="6438FB1A" w:rsidR="00E803A9" w:rsidRPr="00C876C7" w:rsidRDefault="00C876C7" w:rsidP="00E803A9">
                                    <w:pPr>
                                      <w:rPr>
                                        <w:rFonts w:ascii="Arial" w:hAnsi="Arial" w:cs="Arial"/>
                                        <w:sz w:val="22"/>
                                        <w:szCs w:val="22"/>
                                      </w:rPr>
                                    </w:pPr>
                                    <w:r w:rsidRPr="00C876C7">
                                      <w:rPr>
                                        <w:rFonts w:ascii="Arial" w:hAnsi="Arial" w:cs="Arial"/>
                                        <w:b/>
                                        <w:sz w:val="22"/>
                                        <w:szCs w:val="22"/>
                                      </w:rPr>
                                      <w:t>Supplementary Figure 1</w:t>
                                    </w:r>
                                    <w:r w:rsidR="00E803A9" w:rsidRPr="00C876C7">
                                      <w:rPr>
                                        <w:rFonts w:ascii="Arial" w:hAnsi="Arial" w:cs="Arial"/>
                                        <w:b/>
                                        <w:sz w:val="22"/>
                                        <w:szCs w:val="22"/>
                                      </w:rPr>
                                      <w:t>.</w:t>
                                    </w:r>
                                    <w:r w:rsidR="00E803A9" w:rsidRPr="00C876C7">
                                      <w:rPr>
                                        <w:rFonts w:ascii="Arial" w:hAnsi="Arial" w:cs="Arial"/>
                                        <w:sz w:val="22"/>
                                        <w:szCs w:val="22"/>
                                      </w:rPr>
                                      <w:t xml:space="preserve"> Distribution* of Tract-level Median Household Income by Self-reported Household Income (A) and Census Tract-level Ethnicity by Self-reported Ethnicity (B)</w:t>
                                    </w:r>
                                  </w:p>
                                </w:txbxContent>
                              </wps:txbx>
                              <wps:bodyPr rot="0" vert="horz" wrap="square" lIns="91440" tIns="45720" rIns="91440" bIns="45720" anchor="t" anchorCtr="0">
                                <a:noAutofit/>
                              </wps:bodyPr>
                            </wps:wsp>
                            <wps:wsp>
                              <wps:cNvPr id="3" name="Text Box 3"/>
                              <wps:cNvSpPr txBox="1"/>
                              <wps:spPr>
                                <a:xfrm>
                                  <a:off x="73025" y="3498850"/>
                                  <a:ext cx="59499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960A3" w14:textId="77777777" w:rsidR="00E803A9" w:rsidRPr="00C876C7" w:rsidRDefault="00E803A9" w:rsidP="00E803A9">
                                    <w:pPr>
                                      <w:rPr>
                                        <w:rFonts w:ascii="Arial" w:hAnsi="Arial" w:cs="Arial"/>
                                        <w:sz w:val="20"/>
                                      </w:rPr>
                                    </w:pPr>
                                    <w:r w:rsidRPr="00C876C7">
                                      <w:rPr>
                                        <w:rFonts w:ascii="Arial" w:hAnsi="Arial" w:cs="Arial"/>
                                        <w:sz w:val="20"/>
                                      </w:rPr>
                                      <w:t>* Box represents the interquartile range (IQR); median designated by vertical line; whiskers extend +1.5 times the IQR; dots represent outliers &gt; / &lt; 1.5* IQR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6" name="Picture 196"/>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42875" y="589915"/>
                                <a:ext cx="3621024" cy="2586045"/>
                              </a:xfrm>
                              <a:prstGeom prst="rect">
                                <a:avLst/>
                              </a:prstGeom>
                            </pic:spPr>
                          </pic:pic>
                        </wpg:grpSp>
                        <pic:pic xmlns:pic="http://schemas.openxmlformats.org/drawingml/2006/picture">
                          <pic:nvPicPr>
                            <pic:cNvPr id="198" name="Picture 198"/>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438524" y="589764"/>
                              <a:ext cx="3621024" cy="2586227"/>
                            </a:xfrm>
                            <a:prstGeom prst="rect">
                              <a:avLst/>
                            </a:prstGeom>
                          </pic:spPr>
                        </pic:pic>
                      </wpg:grpSp>
                      <wps:wsp>
                        <wps:cNvPr id="200" name="Text Box 2"/>
                        <wps:cNvSpPr txBox="1">
                          <a:spLocks noChangeArrowheads="1"/>
                        </wps:cNvSpPr>
                        <wps:spPr bwMode="auto">
                          <a:xfrm>
                            <a:off x="276225" y="590550"/>
                            <a:ext cx="333375" cy="276225"/>
                          </a:xfrm>
                          <a:prstGeom prst="rect">
                            <a:avLst/>
                          </a:prstGeom>
                          <a:noFill/>
                          <a:ln w="9525">
                            <a:noFill/>
                            <a:miter lim="800000"/>
                            <a:headEnd/>
                            <a:tailEnd/>
                          </a:ln>
                        </wps:spPr>
                        <wps:txbx>
                          <w:txbxContent>
                            <w:p w14:paraId="504CB542" w14:textId="77777777" w:rsidR="00E803A9" w:rsidRPr="009765A8" w:rsidRDefault="00E803A9" w:rsidP="00E803A9">
                              <w:pPr>
                                <w:jc w:val="center"/>
                                <w:rPr>
                                  <w:b/>
                                </w:rPr>
                              </w:pPr>
                              <w:r w:rsidRPr="009765A8">
                                <w:rPr>
                                  <w:b/>
                                </w:rPr>
                                <w:t>A.</w:t>
                              </w:r>
                            </w:p>
                          </w:txbxContent>
                        </wps:txbx>
                        <wps:bodyPr rot="0" vert="horz" wrap="square" lIns="91440" tIns="45720" rIns="91440" bIns="45720" anchor="t" anchorCtr="0">
                          <a:noAutofit/>
                        </wps:bodyPr>
                      </wps:wsp>
                      <wps:wsp>
                        <wps:cNvPr id="201" name="Text Box 2"/>
                        <wps:cNvSpPr txBox="1">
                          <a:spLocks noChangeArrowheads="1"/>
                        </wps:cNvSpPr>
                        <wps:spPr bwMode="auto">
                          <a:xfrm>
                            <a:off x="3714750" y="581025"/>
                            <a:ext cx="333375" cy="276225"/>
                          </a:xfrm>
                          <a:prstGeom prst="rect">
                            <a:avLst/>
                          </a:prstGeom>
                          <a:noFill/>
                          <a:ln w="9525">
                            <a:noFill/>
                            <a:miter lim="800000"/>
                            <a:headEnd/>
                            <a:tailEnd/>
                          </a:ln>
                        </wps:spPr>
                        <wps:txbx>
                          <w:txbxContent>
                            <w:p w14:paraId="09CE1B52" w14:textId="77777777" w:rsidR="00E803A9" w:rsidRPr="009765A8" w:rsidRDefault="00E803A9" w:rsidP="00E803A9">
                              <w:pPr>
                                <w:jc w:val="center"/>
                                <w:rPr>
                                  <w:b/>
                                </w:rPr>
                              </w:pPr>
                              <w:r>
                                <w:rPr>
                                  <w:b/>
                                </w:rPr>
                                <w:t>B</w:t>
                              </w:r>
                              <w:r w:rsidRPr="009765A8">
                                <w:rPr>
                                  <w:b/>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C0ACC6" id="Group 202" o:spid="_x0000_s1026" style="position:absolute;margin-left:-45pt;margin-top:17pt;width:555.85pt;height:314.5pt;z-index:251661312;mso-width-relative:margin;mso-height-relative:margin" coordsize="70595,399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">
                <v:group id="Group 199" o:spid="_x0000_s1027" style="position:absolute;width:70595;height:39941" coordsize="70595,399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byQAAAOE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">
                  <v:group id="Group 197" o:spid="_x0000_s1028" style="position:absolute;width:67341;height:39941" coordorigin="-1428" coordsize="67341,399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">
                    <v:group id="Group 5" o:spid="_x0000_s1029" style="position:absolute;width:65913;height:39941" coordorigin="381" coordsize="65913,399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202" coordsize="21600,21600" o:spt="202" path="m,l,21600r21600,l21600,xe">
                        <v:stroke joinstyle="miter"/>
                        <v:path gradientshapeok="t" o:connecttype="rect"/>
                      </v:shapetype>
                      <v:shape id="Text Box 2" o:spid="_x0000_s1030" type="#_x0000_t202" style="position:absolute;left:381;width:65913;height:5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" fillcolor="white [3212]" stroked="f">
                        <v:textbox>
                          <w:txbxContent>
                            <w:p w14:paraId="61C42FFB" w14:textId="6438FB1A" w:rsidR="00E803A9" w:rsidRPr="00C876C7" w:rsidRDefault="00C876C7" w:rsidP="00E803A9">
                              <w:pPr>
                                <w:rPr>
                                  <w:rFonts w:ascii="Arial" w:hAnsi="Arial" w:cs="Arial"/>
                                  <w:sz w:val="22"/>
                                  <w:szCs w:val="22"/>
                                </w:rPr>
                              </w:pPr>
                              <w:r w:rsidRPr="00C876C7">
                                <w:rPr>
                                  <w:rFonts w:ascii="Arial" w:hAnsi="Arial" w:cs="Arial"/>
                                  <w:b/>
                                  <w:sz w:val="22"/>
                                  <w:szCs w:val="22"/>
                                </w:rPr>
                                <w:t>Supplementary Figure 1</w:t>
                              </w:r>
                              <w:r w:rsidR="00E803A9" w:rsidRPr="00C876C7">
                                <w:rPr>
                                  <w:rFonts w:ascii="Arial" w:hAnsi="Arial" w:cs="Arial"/>
                                  <w:b/>
                                  <w:sz w:val="22"/>
                                  <w:szCs w:val="22"/>
                                </w:rPr>
                                <w:t>.</w:t>
                              </w:r>
                              <w:r w:rsidR="00E803A9" w:rsidRPr="00C876C7">
                                <w:rPr>
                                  <w:rFonts w:ascii="Arial" w:hAnsi="Arial" w:cs="Arial"/>
                                  <w:sz w:val="22"/>
                                  <w:szCs w:val="22"/>
                                </w:rPr>
                                <w:t xml:space="preserve"> Distribution* of Tract-level Median Household Income by Self-reported Household Income (A) and Census Tract-level Ethnicity by Self-reported Ethnicity (B)</w:t>
                              </w:r>
                            </w:p>
                          </w:txbxContent>
                        </v:textbox>
                      </v:shape>
                      <v:shape id="Text Box 3" o:spid="_x0000_s1031" type="#_x0000_t202" style="position:absolute;left:730;top:34988;width:59499;height:49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" fillcolor="white [3201]" stroked="f" strokeweight=".5pt">
                        <v:textbox>
                          <w:txbxContent>
                            <w:p w14:paraId="26F960A3" w14:textId="77777777" w:rsidR="00E803A9" w:rsidRPr="00C876C7" w:rsidRDefault="00E803A9" w:rsidP="00E803A9">
                              <w:pPr>
                                <w:rPr>
                                  <w:rFonts w:ascii="Arial" w:hAnsi="Arial" w:cs="Arial"/>
                                  <w:sz w:val="20"/>
                                </w:rPr>
                              </w:pPr>
                              <w:r w:rsidRPr="00C876C7">
                                <w:rPr>
                                  <w:rFonts w:ascii="Arial" w:hAnsi="Arial" w:cs="Arial"/>
                                  <w:sz w:val="20"/>
                                </w:rPr>
                                <w:t>* Box represents the interquartile range (IQR); median designated by vertical line; whiskers extend +1.5 times the IQR; dots represent outliers &gt; / &lt; 1.5* IQR</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2" type="#_x0000_t75" style="position:absolute;left:-1428;top:5899;width:36209;height:2586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">
                      <v:imagedata r:id="rId8" o:title=""/>
                    </v:shape>
                  </v:group>
                  <v:shape id="Picture 198" o:spid="_x0000_s1033" type="#_x0000_t75" style="position:absolute;left:34385;top:5897;width:36210;height:2586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">
                    <v:imagedata r:id="rId9" o:title=""/>
                  </v:shape>
                </v:group>
                <v:shape id="Text Box 2" o:spid="_x0000_s1034" type="#_x0000_t202" style="position:absolute;left:2762;top:5905;width:3334;height:2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" filled="f" stroked="f">
                  <v:textbox>
                    <w:txbxContent>
                      <w:p w14:paraId="504CB542" w14:textId="77777777" w:rsidR="00E803A9" w:rsidRPr="009765A8" w:rsidRDefault="00E803A9" w:rsidP="00E803A9">
                        <w:pPr>
                          <w:jc w:val="center"/>
                          <w:rPr>
                            <w:b/>
                          </w:rPr>
                        </w:pPr>
                        <w:r w:rsidRPr="009765A8">
                          <w:rPr>
                            <w:b/>
                          </w:rPr>
                          <w:t>A.</w:t>
                        </w:r>
                      </w:p>
                    </w:txbxContent>
                  </v:textbox>
                </v:shape>
                <v:shape id="Text Box 2" o:spid="_x0000_s1035" type="#_x0000_t202" style="position:absolute;left:37147;top:5810;width:3334;height:2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" filled="f" stroked="f">
                  <v:textbox>
                    <w:txbxContent>
                      <w:p w14:paraId="09CE1B52" w14:textId="77777777" w:rsidR="00E803A9" w:rsidRPr="009765A8" w:rsidRDefault="00E803A9" w:rsidP="00E803A9">
                        <w:pPr>
                          <w:jc w:val="center"/>
                          <w:rPr>
                            <w:b/>
                          </w:rPr>
                        </w:pPr>
                        <w:r>
                          <w:rPr>
                            <w:b/>
                          </w:rPr>
                          <w:t>B</w:t>
                        </w:r>
                        <w:r w:rsidRPr="009765A8">
                          <w:rPr>
                            <w:b/>
                          </w:rPr>
                          <w:t>.</w:t>
                        </w:r>
                      </w:p>
                    </w:txbxContent>
                  </v:textbox>
                </v:shape>
                <w10:wrap type="square"/>
              </v:group>
            </w:pict>
          </mc:Fallback>
        </mc:AlternateContent>
      </w:r>
    </w:p>
    <w:p w14:paraId="2CF462B1" w14:textId="434B4D78" w:rsidR="00E803A9" w:rsidRPr="001424C3" w:rsidRDefault="00E803A9">
      <w:pPr>
        <w:rPr>
          <w:rFonts w:ascii="Arial" w:hAnsi="Arial" w:cs="Arial"/>
          <w:sz w:val="22"/>
          <w:szCs w:val="22"/>
        </w:rPr>
      </w:pPr>
    </w:p>
    <w:p w14:paraId="257C5888" w14:textId="4E932823" w:rsidR="00E803A9" w:rsidRPr="001424C3" w:rsidRDefault="00E803A9">
      <w:pPr>
        <w:rPr>
          <w:rFonts w:ascii="Arial" w:hAnsi="Arial" w:cs="Arial"/>
          <w:sz w:val="22"/>
          <w:szCs w:val="22"/>
        </w:rPr>
      </w:pPr>
    </w:p>
    <w:p w14:paraId="434E0591" w14:textId="368D88B0" w:rsidR="00E803A9" w:rsidRPr="001424C3" w:rsidRDefault="00E803A9">
      <w:pPr>
        <w:rPr>
          <w:rFonts w:ascii="Arial" w:hAnsi="Arial" w:cs="Arial"/>
          <w:sz w:val="22"/>
          <w:szCs w:val="22"/>
        </w:rPr>
      </w:pPr>
    </w:p>
    <w:p w14:paraId="44A415BF" w14:textId="22AD1347" w:rsidR="00E803A9" w:rsidRPr="001424C3" w:rsidRDefault="00E803A9">
      <w:pPr>
        <w:rPr>
          <w:rFonts w:ascii="Arial" w:hAnsi="Arial" w:cs="Arial"/>
          <w:sz w:val="22"/>
          <w:szCs w:val="22"/>
        </w:rPr>
      </w:pPr>
    </w:p>
    <w:p w14:paraId="55BF65BD" w14:textId="2ED21745" w:rsidR="00E803A9" w:rsidRPr="001424C3" w:rsidRDefault="00E803A9">
      <w:pPr>
        <w:rPr>
          <w:rFonts w:ascii="Arial" w:hAnsi="Arial" w:cs="Arial"/>
          <w:sz w:val="22"/>
          <w:szCs w:val="22"/>
        </w:rPr>
      </w:pPr>
    </w:p>
    <w:p w14:paraId="147C6642" w14:textId="784AC8EB" w:rsidR="00E803A9" w:rsidRPr="001424C3" w:rsidRDefault="00E803A9">
      <w:pPr>
        <w:rPr>
          <w:rFonts w:ascii="Arial" w:hAnsi="Arial" w:cs="Arial"/>
          <w:sz w:val="22"/>
          <w:szCs w:val="22"/>
        </w:rPr>
      </w:pPr>
    </w:p>
    <w:p w14:paraId="53A025D9" w14:textId="0E6FEC7F" w:rsidR="00E803A9" w:rsidRPr="001424C3" w:rsidRDefault="00E803A9">
      <w:pPr>
        <w:rPr>
          <w:rFonts w:ascii="Arial" w:hAnsi="Arial" w:cs="Arial"/>
          <w:sz w:val="22"/>
          <w:szCs w:val="22"/>
        </w:rPr>
      </w:pPr>
    </w:p>
    <w:p w14:paraId="1644A03E" w14:textId="708D1AA1" w:rsidR="00E803A9" w:rsidRPr="001424C3" w:rsidRDefault="00E803A9">
      <w:pPr>
        <w:rPr>
          <w:rFonts w:ascii="Arial" w:hAnsi="Arial" w:cs="Arial"/>
          <w:sz w:val="22"/>
          <w:szCs w:val="22"/>
        </w:rPr>
      </w:pPr>
    </w:p>
    <w:sectPr w:rsidR="00E803A9" w:rsidRPr="001424C3" w:rsidSect="00C8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D6"/>
    <w:rsid w:val="00053BB6"/>
    <w:rsid w:val="000A1ED2"/>
    <w:rsid w:val="000C462B"/>
    <w:rsid w:val="00133DD6"/>
    <w:rsid w:val="001424C3"/>
    <w:rsid w:val="001F34D9"/>
    <w:rsid w:val="00282A9C"/>
    <w:rsid w:val="0030144C"/>
    <w:rsid w:val="003828AF"/>
    <w:rsid w:val="00411163"/>
    <w:rsid w:val="004249A9"/>
    <w:rsid w:val="004365D0"/>
    <w:rsid w:val="004436B3"/>
    <w:rsid w:val="00531084"/>
    <w:rsid w:val="00564173"/>
    <w:rsid w:val="005C6994"/>
    <w:rsid w:val="005E0978"/>
    <w:rsid w:val="005F4691"/>
    <w:rsid w:val="005F6F48"/>
    <w:rsid w:val="006656EA"/>
    <w:rsid w:val="00686E68"/>
    <w:rsid w:val="00703739"/>
    <w:rsid w:val="007119A8"/>
    <w:rsid w:val="00777C06"/>
    <w:rsid w:val="007A19BF"/>
    <w:rsid w:val="008739C3"/>
    <w:rsid w:val="008D6031"/>
    <w:rsid w:val="00915476"/>
    <w:rsid w:val="009B5AD1"/>
    <w:rsid w:val="00A0522E"/>
    <w:rsid w:val="00A15A64"/>
    <w:rsid w:val="00A322A8"/>
    <w:rsid w:val="00AA34F7"/>
    <w:rsid w:val="00BE0725"/>
    <w:rsid w:val="00C876C7"/>
    <w:rsid w:val="00D0626F"/>
    <w:rsid w:val="00D44B85"/>
    <w:rsid w:val="00D73EB0"/>
    <w:rsid w:val="00E803A9"/>
    <w:rsid w:val="00F10E9B"/>
    <w:rsid w:val="00F30D66"/>
    <w:rsid w:val="00FA2BE7"/>
    <w:rsid w:val="00FC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6582"/>
  <w14:defaultImageDpi w14:val="32767"/>
  <w15:chartTrackingRefBased/>
  <w15:docId w15:val="{CF61A95D-DE2E-4D49-B3CA-AE6AFA57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D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3DD6"/>
    <w:rPr>
      <w:rFonts w:ascii="Times New Roman" w:hAnsi="Times New Roman" w:cs="Times New Roman"/>
      <w:sz w:val="18"/>
      <w:szCs w:val="18"/>
    </w:rPr>
  </w:style>
  <w:style w:type="table" w:styleId="TableGrid">
    <w:name w:val="Table Grid"/>
    <w:basedOn w:val="TableNormal"/>
    <w:uiPriority w:val="39"/>
    <w:rsid w:val="00686E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C6994"/>
    <w:pPr>
      <w:spacing w:after="160"/>
    </w:pPr>
    <w:rPr>
      <w:sz w:val="20"/>
      <w:szCs w:val="20"/>
    </w:rPr>
  </w:style>
  <w:style w:type="character" w:customStyle="1" w:styleId="CommentTextChar">
    <w:name w:val="Comment Text Char"/>
    <w:basedOn w:val="DefaultParagraphFont"/>
    <w:link w:val="CommentText"/>
    <w:uiPriority w:val="99"/>
    <w:rsid w:val="005C6994"/>
    <w:rPr>
      <w:sz w:val="20"/>
      <w:szCs w:val="20"/>
    </w:rPr>
  </w:style>
  <w:style w:type="character" w:styleId="Hyperlink">
    <w:name w:val="Hyperlink"/>
    <w:basedOn w:val="DefaultParagraphFont"/>
    <w:uiPriority w:val="99"/>
    <w:unhideWhenUsed/>
    <w:rsid w:val="005C6994"/>
    <w:rPr>
      <w:color w:val="0563C1" w:themeColor="hyperlink"/>
      <w:u w:val="single"/>
    </w:rPr>
  </w:style>
  <w:style w:type="character" w:styleId="CommentReference">
    <w:name w:val="annotation reference"/>
    <w:basedOn w:val="DefaultParagraphFont"/>
    <w:uiPriority w:val="99"/>
    <w:semiHidden/>
    <w:unhideWhenUsed/>
    <w:rsid w:val="00564173"/>
    <w:rPr>
      <w:sz w:val="16"/>
      <w:szCs w:val="16"/>
    </w:rPr>
  </w:style>
  <w:style w:type="character" w:styleId="UnresolvedMention">
    <w:name w:val="Unresolved Mention"/>
    <w:basedOn w:val="DefaultParagraphFont"/>
    <w:uiPriority w:val="99"/>
    <w:rsid w:val="009B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56486">
      <w:bodyDiv w:val="1"/>
      <w:marLeft w:val="0"/>
      <w:marRight w:val="0"/>
      <w:marTop w:val="0"/>
      <w:marBottom w:val="0"/>
      <w:divBdr>
        <w:top w:val="none" w:sz="0" w:space="0" w:color="auto"/>
        <w:left w:val="none" w:sz="0" w:space="0" w:color="auto"/>
        <w:bottom w:val="none" w:sz="0" w:space="0" w:color="auto"/>
        <w:right w:val="none" w:sz="0" w:space="0" w:color="auto"/>
      </w:divBdr>
    </w:div>
    <w:div w:id="11883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ensus.gov/topics/income-poverty/income/guidance/current-vs-constant-dollar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CFC5-DD15-5746-B5C2-D89E1A61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Patrick</dc:creator>
  <cp:keywords/>
  <dc:description/>
  <cp:lastModifiedBy>Ryan, Patrick</cp:lastModifiedBy>
  <cp:revision>3</cp:revision>
  <dcterms:created xsi:type="dcterms:W3CDTF">2021-01-04T15:45:00Z</dcterms:created>
  <dcterms:modified xsi:type="dcterms:W3CDTF">2021-01-04T15:46:00Z</dcterms:modified>
</cp:coreProperties>
</file>