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BEF8" w14:textId="11FFD90B" w:rsidR="006C4CCD" w:rsidRPr="006C4CCD" w:rsidRDefault="006C4CCD" w:rsidP="009F648B">
      <w:pPr>
        <w:spacing w:line="240" w:lineRule="auto"/>
        <w:rPr>
          <w:rFonts w:ascii="Times New Roman" w:hAnsi="Times New Roman"/>
          <w:b/>
          <w:bCs/>
          <w:szCs w:val="24"/>
        </w:rPr>
      </w:pPr>
      <w:r w:rsidRPr="006C4CCD">
        <w:rPr>
          <w:rFonts w:ascii="Times New Roman" w:hAnsi="Times New Roman"/>
          <w:b/>
          <w:bCs/>
          <w:szCs w:val="24"/>
        </w:rPr>
        <w:t>Supplement</w:t>
      </w:r>
      <w:r w:rsidR="00F65346">
        <w:rPr>
          <w:rFonts w:ascii="Times New Roman" w:hAnsi="Times New Roman"/>
          <w:b/>
          <w:bCs/>
          <w:szCs w:val="24"/>
        </w:rPr>
        <w:t>ary</w:t>
      </w:r>
      <w:r w:rsidR="001716A9">
        <w:rPr>
          <w:rFonts w:ascii="Times New Roman" w:hAnsi="Times New Roman"/>
          <w:b/>
          <w:bCs/>
          <w:szCs w:val="24"/>
        </w:rPr>
        <w:t xml:space="preserve"> Material</w:t>
      </w:r>
    </w:p>
    <w:p w14:paraId="7E64E4D2" w14:textId="77777777" w:rsidR="006C4CCD" w:rsidRPr="001D48C5" w:rsidRDefault="006C4CCD" w:rsidP="006C4CCD">
      <w:pPr>
        <w:spacing w:line="276" w:lineRule="auto"/>
        <w:rPr>
          <w:rFonts w:ascii="Times New Roman" w:hAnsi="Times New Roman"/>
          <w:b/>
          <w:bCs/>
          <w:sz w:val="22"/>
          <w:szCs w:val="22"/>
        </w:rPr>
      </w:pPr>
      <w:r w:rsidRPr="001D48C5">
        <w:rPr>
          <w:rFonts w:ascii="Times New Roman" w:hAnsi="Times New Roman"/>
          <w:b/>
          <w:bCs/>
          <w:sz w:val="22"/>
          <w:szCs w:val="22"/>
        </w:rPr>
        <w:t xml:space="preserve">Supplement Table 1. Topics </w:t>
      </w:r>
      <w:r>
        <w:rPr>
          <w:rFonts w:ascii="Times New Roman" w:hAnsi="Times New Roman"/>
          <w:b/>
          <w:bCs/>
          <w:sz w:val="22"/>
          <w:szCs w:val="22"/>
        </w:rPr>
        <w:t>C</w:t>
      </w:r>
      <w:r w:rsidRPr="001D48C5">
        <w:rPr>
          <w:rFonts w:ascii="Times New Roman" w:hAnsi="Times New Roman"/>
          <w:b/>
          <w:bCs/>
          <w:sz w:val="22"/>
          <w:szCs w:val="22"/>
        </w:rPr>
        <w:t xml:space="preserve">overed in the </w:t>
      </w:r>
      <w:r>
        <w:rPr>
          <w:rFonts w:ascii="Times New Roman" w:hAnsi="Times New Roman"/>
          <w:b/>
          <w:bCs/>
          <w:sz w:val="22"/>
          <w:szCs w:val="22"/>
        </w:rPr>
        <w:t>B</w:t>
      </w:r>
      <w:r w:rsidRPr="001D48C5">
        <w:rPr>
          <w:rFonts w:ascii="Times New Roman" w:hAnsi="Times New Roman"/>
          <w:b/>
          <w:bCs/>
          <w:sz w:val="22"/>
          <w:szCs w:val="22"/>
        </w:rPr>
        <w:t xml:space="preserve">rief </w:t>
      </w:r>
      <w:r>
        <w:rPr>
          <w:rFonts w:ascii="Times New Roman" w:hAnsi="Times New Roman"/>
          <w:b/>
          <w:bCs/>
          <w:sz w:val="22"/>
          <w:szCs w:val="22"/>
        </w:rPr>
        <w:t>S</w:t>
      </w:r>
      <w:r w:rsidRPr="001D48C5">
        <w:rPr>
          <w:rFonts w:ascii="Times New Roman" w:hAnsi="Times New Roman"/>
          <w:b/>
          <w:bCs/>
          <w:sz w:val="22"/>
          <w:szCs w:val="22"/>
        </w:rPr>
        <w:t xml:space="preserve">tudy </w:t>
      </w:r>
      <w:r>
        <w:rPr>
          <w:rFonts w:ascii="Times New Roman" w:hAnsi="Times New Roman"/>
          <w:b/>
          <w:bCs/>
          <w:sz w:val="22"/>
          <w:szCs w:val="22"/>
        </w:rPr>
        <w:t>S</w:t>
      </w:r>
      <w:r w:rsidRPr="001D48C5">
        <w:rPr>
          <w:rFonts w:ascii="Times New Roman" w:hAnsi="Times New Roman"/>
          <w:b/>
          <w:bCs/>
          <w:sz w:val="22"/>
          <w:szCs w:val="22"/>
        </w:rPr>
        <w:t>ynopsis</w:t>
      </w:r>
    </w:p>
    <w:tbl>
      <w:tblPr>
        <w:tblStyle w:val="TableGrid"/>
        <w:tblW w:w="8510" w:type="dxa"/>
        <w:tblLook w:val="04A0" w:firstRow="1" w:lastRow="0" w:firstColumn="1" w:lastColumn="0" w:noHBand="0" w:noVBand="1"/>
      </w:tblPr>
      <w:tblGrid>
        <w:gridCol w:w="2127"/>
        <w:gridCol w:w="2127"/>
        <w:gridCol w:w="2128"/>
        <w:gridCol w:w="2128"/>
      </w:tblGrid>
      <w:tr w:rsidR="006C4CCD" w:rsidRPr="001D48C5" w14:paraId="5F005C38" w14:textId="77777777" w:rsidTr="00CF158B">
        <w:trPr>
          <w:trHeight w:val="323"/>
        </w:trPr>
        <w:tc>
          <w:tcPr>
            <w:tcW w:w="2127" w:type="dxa"/>
            <w:shd w:val="clear" w:color="auto" w:fill="D9D9D9" w:themeFill="background1" w:themeFillShade="D9"/>
          </w:tcPr>
          <w:p w14:paraId="7FAB36D5"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Title</w:t>
            </w:r>
          </w:p>
        </w:tc>
        <w:tc>
          <w:tcPr>
            <w:tcW w:w="2127" w:type="dxa"/>
            <w:shd w:val="clear" w:color="auto" w:fill="D9D9D9" w:themeFill="background1" w:themeFillShade="D9"/>
          </w:tcPr>
          <w:p w14:paraId="666394F8"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Brief rationale</w:t>
            </w:r>
          </w:p>
        </w:tc>
        <w:tc>
          <w:tcPr>
            <w:tcW w:w="2128" w:type="dxa"/>
            <w:shd w:val="clear" w:color="auto" w:fill="D9D9D9" w:themeFill="background1" w:themeFillShade="D9"/>
          </w:tcPr>
          <w:p w14:paraId="1556D739"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Planned enrollment</w:t>
            </w:r>
          </w:p>
        </w:tc>
        <w:tc>
          <w:tcPr>
            <w:tcW w:w="2128" w:type="dxa"/>
            <w:shd w:val="clear" w:color="auto" w:fill="D9D9D9" w:themeFill="background1" w:themeFillShade="D9"/>
          </w:tcPr>
          <w:p w14:paraId="3F8B531D"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Treatment allocation</w:t>
            </w:r>
          </w:p>
        </w:tc>
      </w:tr>
      <w:tr w:rsidR="006C4CCD" w:rsidRPr="001D48C5" w14:paraId="70BF2152" w14:textId="77777777" w:rsidTr="00CF158B">
        <w:trPr>
          <w:trHeight w:val="323"/>
        </w:trPr>
        <w:tc>
          <w:tcPr>
            <w:tcW w:w="2127" w:type="dxa"/>
            <w:shd w:val="clear" w:color="auto" w:fill="D9D9D9" w:themeFill="background1" w:themeFillShade="D9"/>
          </w:tcPr>
          <w:p w14:paraId="2BDEC4A2"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 xml:space="preserve">Primary </w:t>
            </w:r>
            <w:r>
              <w:rPr>
                <w:rFonts w:ascii="Times New Roman" w:hAnsi="Times New Roman"/>
                <w:sz w:val="22"/>
                <w:szCs w:val="22"/>
              </w:rPr>
              <w:t>o</w:t>
            </w:r>
            <w:r w:rsidRPr="001D48C5">
              <w:rPr>
                <w:rFonts w:ascii="Times New Roman" w:hAnsi="Times New Roman"/>
                <w:sz w:val="22"/>
                <w:szCs w:val="22"/>
              </w:rPr>
              <w:t>bjectives</w:t>
            </w:r>
          </w:p>
        </w:tc>
        <w:tc>
          <w:tcPr>
            <w:tcW w:w="2127" w:type="dxa"/>
            <w:shd w:val="clear" w:color="auto" w:fill="D9D9D9" w:themeFill="background1" w:themeFillShade="D9"/>
          </w:tcPr>
          <w:p w14:paraId="1C2A5119"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Secondary objectives</w:t>
            </w:r>
          </w:p>
        </w:tc>
        <w:tc>
          <w:tcPr>
            <w:tcW w:w="2128" w:type="dxa"/>
            <w:shd w:val="clear" w:color="auto" w:fill="D9D9D9" w:themeFill="background1" w:themeFillShade="D9"/>
          </w:tcPr>
          <w:p w14:paraId="1E75E22F"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 xml:space="preserve">Inclusion </w:t>
            </w:r>
            <w:r>
              <w:rPr>
                <w:rFonts w:ascii="Times New Roman" w:hAnsi="Times New Roman"/>
                <w:sz w:val="22"/>
                <w:szCs w:val="22"/>
              </w:rPr>
              <w:t>c</w:t>
            </w:r>
            <w:r w:rsidRPr="001D48C5">
              <w:rPr>
                <w:rFonts w:ascii="Times New Roman" w:hAnsi="Times New Roman"/>
                <w:sz w:val="22"/>
                <w:szCs w:val="22"/>
              </w:rPr>
              <w:t>riteria</w:t>
            </w:r>
          </w:p>
        </w:tc>
        <w:tc>
          <w:tcPr>
            <w:tcW w:w="2128" w:type="dxa"/>
            <w:shd w:val="clear" w:color="auto" w:fill="D9D9D9" w:themeFill="background1" w:themeFillShade="D9"/>
          </w:tcPr>
          <w:p w14:paraId="2B72DE19"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 xml:space="preserve">Exclusion </w:t>
            </w:r>
            <w:r>
              <w:rPr>
                <w:rFonts w:ascii="Times New Roman" w:hAnsi="Times New Roman"/>
                <w:sz w:val="22"/>
                <w:szCs w:val="22"/>
              </w:rPr>
              <w:t>c</w:t>
            </w:r>
            <w:r w:rsidRPr="001D48C5">
              <w:rPr>
                <w:rFonts w:ascii="Times New Roman" w:hAnsi="Times New Roman"/>
                <w:sz w:val="22"/>
                <w:szCs w:val="22"/>
              </w:rPr>
              <w:t>riteria</w:t>
            </w:r>
          </w:p>
        </w:tc>
      </w:tr>
      <w:tr w:rsidR="006C4CCD" w:rsidRPr="001D48C5" w14:paraId="1CD2E369" w14:textId="77777777" w:rsidTr="00CF158B">
        <w:trPr>
          <w:trHeight w:val="248"/>
        </w:trPr>
        <w:tc>
          <w:tcPr>
            <w:tcW w:w="2127" w:type="dxa"/>
            <w:shd w:val="clear" w:color="auto" w:fill="D9D9D9" w:themeFill="background1" w:themeFillShade="D9"/>
          </w:tcPr>
          <w:p w14:paraId="6F6E487D"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Randomization</w:t>
            </w:r>
          </w:p>
        </w:tc>
        <w:tc>
          <w:tcPr>
            <w:tcW w:w="2127" w:type="dxa"/>
            <w:shd w:val="clear" w:color="auto" w:fill="D9D9D9" w:themeFill="background1" w:themeFillShade="D9"/>
          </w:tcPr>
          <w:p w14:paraId="74DFCD6E"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 xml:space="preserve">Assessments </w:t>
            </w:r>
          </w:p>
        </w:tc>
        <w:tc>
          <w:tcPr>
            <w:tcW w:w="2128" w:type="dxa"/>
            <w:shd w:val="clear" w:color="auto" w:fill="D9D9D9" w:themeFill="background1" w:themeFillShade="D9"/>
          </w:tcPr>
          <w:p w14:paraId="48D8F610"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Study duration</w:t>
            </w:r>
          </w:p>
        </w:tc>
        <w:tc>
          <w:tcPr>
            <w:tcW w:w="2128" w:type="dxa"/>
            <w:shd w:val="clear" w:color="auto" w:fill="D9D9D9" w:themeFill="background1" w:themeFillShade="D9"/>
          </w:tcPr>
          <w:p w14:paraId="46649C74"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Withdrawal</w:t>
            </w:r>
          </w:p>
        </w:tc>
      </w:tr>
      <w:tr w:rsidR="006C4CCD" w:rsidRPr="001D48C5" w14:paraId="16351B16" w14:textId="77777777" w:rsidTr="00CF158B">
        <w:trPr>
          <w:trHeight w:val="248"/>
        </w:trPr>
        <w:tc>
          <w:tcPr>
            <w:tcW w:w="2127" w:type="dxa"/>
            <w:shd w:val="clear" w:color="auto" w:fill="D9D9D9" w:themeFill="background1" w:themeFillShade="D9"/>
          </w:tcPr>
          <w:p w14:paraId="616B01BE"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Follow</w:t>
            </w:r>
            <w:r>
              <w:rPr>
                <w:rFonts w:ascii="Times New Roman" w:hAnsi="Times New Roman"/>
                <w:sz w:val="22"/>
                <w:szCs w:val="22"/>
              </w:rPr>
              <w:t>-</w:t>
            </w:r>
            <w:r w:rsidRPr="001D48C5">
              <w:rPr>
                <w:rFonts w:ascii="Times New Roman" w:hAnsi="Times New Roman"/>
                <w:sz w:val="22"/>
                <w:szCs w:val="22"/>
              </w:rPr>
              <w:t>up</w:t>
            </w:r>
          </w:p>
        </w:tc>
        <w:tc>
          <w:tcPr>
            <w:tcW w:w="2127" w:type="dxa"/>
            <w:shd w:val="clear" w:color="auto" w:fill="D9D9D9" w:themeFill="background1" w:themeFillShade="D9"/>
          </w:tcPr>
          <w:p w14:paraId="612EC49E"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Data monitoring</w:t>
            </w:r>
          </w:p>
        </w:tc>
        <w:tc>
          <w:tcPr>
            <w:tcW w:w="2128" w:type="dxa"/>
            <w:shd w:val="clear" w:color="auto" w:fill="D9D9D9" w:themeFill="background1" w:themeFillShade="D9"/>
          </w:tcPr>
          <w:p w14:paraId="5A39BF22" w14:textId="77777777" w:rsidR="006C4CCD" w:rsidRPr="001D48C5" w:rsidRDefault="006C4CCD" w:rsidP="00CF158B">
            <w:pPr>
              <w:spacing w:line="276" w:lineRule="auto"/>
              <w:rPr>
                <w:rFonts w:ascii="Times New Roman" w:hAnsi="Times New Roman"/>
                <w:sz w:val="22"/>
                <w:szCs w:val="22"/>
              </w:rPr>
            </w:pPr>
            <w:r w:rsidRPr="001D48C5">
              <w:rPr>
                <w:rFonts w:ascii="Times New Roman" w:hAnsi="Times New Roman"/>
                <w:sz w:val="22"/>
                <w:szCs w:val="22"/>
              </w:rPr>
              <w:t>Statistical methods</w:t>
            </w:r>
          </w:p>
        </w:tc>
        <w:tc>
          <w:tcPr>
            <w:tcW w:w="2128" w:type="dxa"/>
            <w:shd w:val="clear" w:color="auto" w:fill="D9D9D9" w:themeFill="background1" w:themeFillShade="D9"/>
          </w:tcPr>
          <w:p w14:paraId="74665E1B" w14:textId="77777777" w:rsidR="006C4CCD" w:rsidRPr="001D48C5" w:rsidRDefault="006C4CCD" w:rsidP="00CF158B">
            <w:pPr>
              <w:spacing w:line="276" w:lineRule="auto"/>
              <w:rPr>
                <w:rFonts w:ascii="Times New Roman" w:hAnsi="Times New Roman"/>
                <w:sz w:val="22"/>
                <w:szCs w:val="22"/>
              </w:rPr>
            </w:pPr>
          </w:p>
        </w:tc>
      </w:tr>
    </w:tbl>
    <w:p w14:paraId="48F8C8F2" w14:textId="77777777" w:rsidR="00F65346" w:rsidRDefault="00F65346" w:rsidP="009758E9">
      <w:pPr>
        <w:spacing w:line="276" w:lineRule="auto"/>
        <w:rPr>
          <w:rFonts w:ascii="Times New Roman" w:hAnsi="Times New Roman"/>
          <w:b/>
          <w:bCs/>
          <w:sz w:val="22"/>
          <w:szCs w:val="22"/>
        </w:rPr>
      </w:pPr>
    </w:p>
    <w:p w14:paraId="0E5CD66A" w14:textId="619C6C6F" w:rsidR="006C4CCD" w:rsidRDefault="001716A9" w:rsidP="009758E9">
      <w:pPr>
        <w:spacing w:line="276" w:lineRule="auto"/>
      </w:pPr>
      <w:r w:rsidRPr="001D48C5">
        <w:rPr>
          <w:rFonts w:ascii="Times New Roman" w:hAnsi="Times New Roman"/>
          <w:b/>
          <w:bCs/>
          <w:sz w:val="22"/>
          <w:szCs w:val="22"/>
        </w:rPr>
        <w:t xml:space="preserve">Supplement Table 2. CTQ </w:t>
      </w:r>
      <w:r>
        <w:rPr>
          <w:rFonts w:ascii="Times New Roman" w:hAnsi="Times New Roman"/>
          <w:b/>
          <w:bCs/>
          <w:sz w:val="22"/>
          <w:szCs w:val="22"/>
        </w:rPr>
        <w:t>P</w:t>
      </w:r>
      <w:r w:rsidRPr="001D48C5">
        <w:rPr>
          <w:rFonts w:ascii="Times New Roman" w:hAnsi="Times New Roman"/>
          <w:b/>
          <w:bCs/>
          <w:sz w:val="22"/>
          <w:szCs w:val="22"/>
        </w:rPr>
        <w:t xml:space="preserve">riority </w:t>
      </w:r>
      <w:r>
        <w:rPr>
          <w:rFonts w:ascii="Times New Roman" w:hAnsi="Times New Roman"/>
          <w:b/>
          <w:bCs/>
          <w:sz w:val="22"/>
          <w:szCs w:val="22"/>
        </w:rPr>
        <w:t>S</w:t>
      </w:r>
      <w:r w:rsidRPr="001D48C5">
        <w:rPr>
          <w:rFonts w:ascii="Times New Roman" w:hAnsi="Times New Roman"/>
          <w:b/>
          <w:bCs/>
          <w:sz w:val="22"/>
          <w:szCs w:val="22"/>
        </w:rPr>
        <w:t xml:space="preserve">core </w:t>
      </w:r>
      <w:r>
        <w:rPr>
          <w:rFonts w:ascii="Times New Roman" w:hAnsi="Times New Roman"/>
          <w:b/>
          <w:bCs/>
          <w:sz w:val="22"/>
          <w:szCs w:val="22"/>
        </w:rPr>
        <w:t>D</w:t>
      </w:r>
      <w:r w:rsidRPr="001D48C5">
        <w:rPr>
          <w:rFonts w:ascii="Times New Roman" w:hAnsi="Times New Roman"/>
          <w:b/>
          <w:bCs/>
          <w:sz w:val="22"/>
          <w:szCs w:val="22"/>
        </w:rPr>
        <w:t>efinitions</w:t>
      </w:r>
    </w:p>
    <w:tbl>
      <w:tblPr>
        <w:tblStyle w:val="TableGrid"/>
        <w:tblW w:w="8510" w:type="dxa"/>
        <w:tblLook w:val="04A0" w:firstRow="1" w:lastRow="0" w:firstColumn="1" w:lastColumn="0" w:noHBand="0" w:noVBand="1"/>
      </w:tblPr>
      <w:tblGrid>
        <w:gridCol w:w="2127"/>
        <w:gridCol w:w="6383"/>
      </w:tblGrid>
      <w:tr w:rsidR="001716A9" w:rsidRPr="001D48C5" w14:paraId="247D7B60" w14:textId="77777777" w:rsidTr="00CF158B">
        <w:trPr>
          <w:trHeight w:val="323"/>
        </w:trPr>
        <w:tc>
          <w:tcPr>
            <w:tcW w:w="2127" w:type="dxa"/>
            <w:shd w:val="clear" w:color="auto" w:fill="D9D9D9" w:themeFill="background1" w:themeFillShade="D9"/>
          </w:tcPr>
          <w:p w14:paraId="44566333" w14:textId="77777777" w:rsidR="001716A9" w:rsidRPr="001D48C5" w:rsidRDefault="001716A9" w:rsidP="00CF158B">
            <w:pPr>
              <w:spacing w:line="240" w:lineRule="auto"/>
              <w:rPr>
                <w:rFonts w:ascii="Times New Roman" w:hAnsi="Times New Roman"/>
                <w:i/>
                <w:iCs/>
                <w:sz w:val="22"/>
                <w:szCs w:val="22"/>
              </w:rPr>
            </w:pPr>
            <w:r w:rsidRPr="001D48C5">
              <w:rPr>
                <w:rFonts w:ascii="Times New Roman" w:hAnsi="Times New Roman"/>
                <w:i/>
                <w:iCs/>
                <w:sz w:val="22"/>
                <w:szCs w:val="22"/>
              </w:rPr>
              <w:t>High Priority</w:t>
            </w:r>
          </w:p>
        </w:tc>
        <w:tc>
          <w:tcPr>
            <w:tcW w:w="6383" w:type="dxa"/>
            <w:shd w:val="clear" w:color="auto" w:fill="FFFFFF" w:themeFill="background1"/>
          </w:tcPr>
          <w:p w14:paraId="412884A7" w14:textId="77777777" w:rsidR="001716A9" w:rsidRPr="001D48C5" w:rsidRDefault="001716A9" w:rsidP="00CF158B">
            <w:pPr>
              <w:spacing w:line="240" w:lineRule="auto"/>
              <w:rPr>
                <w:rFonts w:ascii="Times New Roman" w:hAnsi="Times New Roman"/>
                <w:sz w:val="22"/>
                <w:szCs w:val="22"/>
              </w:rPr>
            </w:pPr>
            <w:r w:rsidRPr="001D48C5">
              <w:rPr>
                <w:rFonts w:ascii="Times New Roman" w:hAnsi="Times New Roman"/>
                <w:sz w:val="22"/>
                <w:szCs w:val="22"/>
              </w:rPr>
              <w:t>This factor is critical to the integrity of the research. If the investigators do not attend to this concern, the study is at high risk for failure, either in terms of an inability to execute the protocol (e.g., recruit adequate participants) or in terms of a design flaw that will greatly reduce confidence in the findings.</w:t>
            </w:r>
          </w:p>
          <w:p w14:paraId="4A75CE70" w14:textId="77777777" w:rsidR="001716A9" w:rsidRPr="001D48C5" w:rsidRDefault="001716A9" w:rsidP="00CF158B">
            <w:pPr>
              <w:spacing w:line="240" w:lineRule="auto"/>
              <w:rPr>
                <w:rFonts w:ascii="Times New Roman" w:hAnsi="Times New Roman"/>
                <w:sz w:val="22"/>
                <w:szCs w:val="22"/>
              </w:rPr>
            </w:pPr>
          </w:p>
        </w:tc>
      </w:tr>
      <w:tr w:rsidR="001716A9" w:rsidRPr="001D48C5" w14:paraId="5E84DDCE" w14:textId="77777777" w:rsidTr="00CF158B">
        <w:trPr>
          <w:trHeight w:val="323"/>
        </w:trPr>
        <w:tc>
          <w:tcPr>
            <w:tcW w:w="2127" w:type="dxa"/>
            <w:shd w:val="clear" w:color="auto" w:fill="D9D9D9" w:themeFill="background1" w:themeFillShade="D9"/>
          </w:tcPr>
          <w:p w14:paraId="7CF2DFCC" w14:textId="77777777" w:rsidR="001716A9" w:rsidRPr="001D48C5" w:rsidRDefault="001716A9" w:rsidP="00CF158B">
            <w:pPr>
              <w:spacing w:line="276" w:lineRule="auto"/>
              <w:rPr>
                <w:rFonts w:ascii="Times New Roman" w:hAnsi="Times New Roman"/>
                <w:i/>
                <w:iCs/>
                <w:sz w:val="22"/>
                <w:szCs w:val="22"/>
              </w:rPr>
            </w:pPr>
            <w:r w:rsidRPr="001D48C5">
              <w:rPr>
                <w:rFonts w:ascii="Times New Roman" w:hAnsi="Times New Roman"/>
                <w:i/>
                <w:iCs/>
                <w:sz w:val="22"/>
                <w:szCs w:val="22"/>
              </w:rPr>
              <w:t>Medium Priority</w:t>
            </w:r>
          </w:p>
        </w:tc>
        <w:tc>
          <w:tcPr>
            <w:tcW w:w="6383" w:type="dxa"/>
            <w:shd w:val="clear" w:color="auto" w:fill="FFFFFF" w:themeFill="background1"/>
          </w:tcPr>
          <w:p w14:paraId="0C8091B8" w14:textId="77777777" w:rsidR="001716A9" w:rsidRPr="001D48C5" w:rsidRDefault="001716A9" w:rsidP="00CF158B">
            <w:pPr>
              <w:spacing w:line="240" w:lineRule="auto"/>
              <w:rPr>
                <w:rFonts w:ascii="Times New Roman" w:hAnsi="Times New Roman"/>
                <w:sz w:val="22"/>
                <w:szCs w:val="22"/>
              </w:rPr>
            </w:pPr>
            <w:r w:rsidRPr="001D48C5">
              <w:rPr>
                <w:rFonts w:ascii="Times New Roman" w:hAnsi="Times New Roman"/>
                <w:sz w:val="22"/>
                <w:szCs w:val="22"/>
              </w:rPr>
              <w:t>This factor has the potential to threaten the feasibility of</w:t>
            </w:r>
            <w:r>
              <w:rPr>
                <w:rFonts w:ascii="Times New Roman" w:hAnsi="Times New Roman"/>
                <w:sz w:val="22"/>
                <w:szCs w:val="22"/>
              </w:rPr>
              <w:t>,</w:t>
            </w:r>
            <w:r w:rsidRPr="001D48C5">
              <w:rPr>
                <w:rFonts w:ascii="Times New Roman" w:hAnsi="Times New Roman"/>
                <w:sz w:val="22"/>
                <w:szCs w:val="22"/>
              </w:rPr>
              <w:t xml:space="preserve"> and/or confidence in</w:t>
            </w:r>
            <w:r>
              <w:rPr>
                <w:rFonts w:ascii="Times New Roman" w:hAnsi="Times New Roman"/>
                <w:sz w:val="22"/>
                <w:szCs w:val="22"/>
              </w:rPr>
              <w:t>,</w:t>
            </w:r>
            <w:r w:rsidRPr="001D48C5">
              <w:rPr>
                <w:rFonts w:ascii="Times New Roman" w:hAnsi="Times New Roman"/>
                <w:sz w:val="22"/>
                <w:szCs w:val="22"/>
              </w:rPr>
              <w:t xml:space="preserve"> the study.  The quality of the data and/or the strength of the results are highly likely to be meaningfully improved by attending to this factor.</w:t>
            </w:r>
          </w:p>
          <w:p w14:paraId="3B62F604" w14:textId="77777777" w:rsidR="001716A9" w:rsidRPr="001D48C5" w:rsidRDefault="001716A9" w:rsidP="00CF158B">
            <w:pPr>
              <w:spacing w:line="240" w:lineRule="auto"/>
              <w:rPr>
                <w:rFonts w:ascii="Times New Roman" w:hAnsi="Times New Roman"/>
                <w:sz w:val="22"/>
                <w:szCs w:val="22"/>
              </w:rPr>
            </w:pPr>
          </w:p>
        </w:tc>
      </w:tr>
      <w:tr w:rsidR="001716A9" w:rsidRPr="001D48C5" w14:paraId="64C4D88C" w14:textId="77777777" w:rsidTr="00CF158B">
        <w:trPr>
          <w:trHeight w:val="248"/>
        </w:trPr>
        <w:tc>
          <w:tcPr>
            <w:tcW w:w="2127" w:type="dxa"/>
            <w:shd w:val="clear" w:color="auto" w:fill="D9D9D9" w:themeFill="background1" w:themeFillShade="D9"/>
          </w:tcPr>
          <w:p w14:paraId="2A3E0652" w14:textId="77777777" w:rsidR="001716A9" w:rsidRPr="001D48C5" w:rsidRDefault="001716A9" w:rsidP="00CF158B">
            <w:pPr>
              <w:spacing w:line="276" w:lineRule="auto"/>
              <w:rPr>
                <w:rFonts w:ascii="Times New Roman" w:hAnsi="Times New Roman"/>
                <w:i/>
                <w:iCs/>
                <w:sz w:val="22"/>
                <w:szCs w:val="22"/>
              </w:rPr>
            </w:pPr>
            <w:r w:rsidRPr="001D48C5">
              <w:rPr>
                <w:rFonts w:ascii="Times New Roman" w:hAnsi="Times New Roman"/>
                <w:i/>
                <w:iCs/>
                <w:sz w:val="22"/>
                <w:szCs w:val="22"/>
              </w:rPr>
              <w:t xml:space="preserve">Low Priority </w:t>
            </w:r>
          </w:p>
        </w:tc>
        <w:tc>
          <w:tcPr>
            <w:tcW w:w="6383" w:type="dxa"/>
            <w:shd w:val="clear" w:color="auto" w:fill="FFFFFF" w:themeFill="background1"/>
          </w:tcPr>
          <w:p w14:paraId="28855381" w14:textId="77777777" w:rsidR="001716A9" w:rsidRPr="001D48C5" w:rsidRDefault="001716A9" w:rsidP="00CF158B">
            <w:pPr>
              <w:spacing w:line="240" w:lineRule="auto"/>
              <w:rPr>
                <w:rFonts w:ascii="Times New Roman" w:hAnsi="Times New Roman"/>
                <w:sz w:val="22"/>
                <w:szCs w:val="22"/>
              </w:rPr>
            </w:pPr>
            <w:r w:rsidRPr="001D48C5">
              <w:rPr>
                <w:rFonts w:ascii="Times New Roman" w:hAnsi="Times New Roman"/>
                <w:sz w:val="22"/>
                <w:szCs w:val="22"/>
              </w:rPr>
              <w:t>This factor should be acknowledged as a potential threat to study integrity. If resources or pragmatic concerns prevent the investigators from addressing this concern, the study should still proceed, but the investigators should anticipate and plan for challenges related to this factor.</w:t>
            </w:r>
            <w:r w:rsidRPr="001D48C5">
              <w:rPr>
                <w:rFonts w:ascii="Times New Roman" w:eastAsia="Times New Roman" w:hAnsi="Times New Roman"/>
                <w:b/>
                <w:bCs/>
                <w:noProof/>
                <w:color w:val="000000"/>
                <w:sz w:val="22"/>
                <w:szCs w:val="22"/>
              </w:rPr>
              <w:t xml:space="preserve"> </w:t>
            </w:r>
          </w:p>
          <w:p w14:paraId="1DE13BEE" w14:textId="77777777" w:rsidR="001716A9" w:rsidRPr="001D48C5" w:rsidRDefault="001716A9" w:rsidP="00CF158B">
            <w:pPr>
              <w:spacing w:line="276" w:lineRule="auto"/>
              <w:rPr>
                <w:rFonts w:ascii="Times New Roman" w:hAnsi="Times New Roman"/>
                <w:sz w:val="22"/>
                <w:szCs w:val="22"/>
              </w:rPr>
            </w:pPr>
          </w:p>
        </w:tc>
      </w:tr>
    </w:tbl>
    <w:p w14:paraId="75BF5DB6" w14:textId="09ECA61F" w:rsidR="00617965" w:rsidRDefault="00617965" w:rsidP="00617965">
      <w:pPr>
        <w:spacing w:line="240" w:lineRule="auto"/>
        <w:rPr>
          <w:rFonts w:ascii="Times New Roman" w:hAnsi="Times New Roman"/>
          <w:szCs w:val="24"/>
        </w:rPr>
      </w:pPr>
      <w:proofErr w:type="gramStart"/>
      <w:r>
        <w:rPr>
          <w:rFonts w:ascii="Times New Roman" w:hAnsi="Times New Roman"/>
          <w:sz w:val="22"/>
          <w:szCs w:val="22"/>
        </w:rPr>
        <w:t>Abbreviations:,</w:t>
      </w:r>
      <w:proofErr w:type="gramEnd"/>
      <w:r>
        <w:rPr>
          <w:rFonts w:ascii="Times New Roman" w:hAnsi="Times New Roman"/>
          <w:sz w:val="22"/>
          <w:szCs w:val="22"/>
        </w:rPr>
        <w:t xml:space="preserve"> CTQ-critical to quality</w:t>
      </w:r>
    </w:p>
    <w:p w14:paraId="2DD11981" w14:textId="1C297092" w:rsidR="006C4CCD" w:rsidRPr="001D48C5" w:rsidRDefault="006C4CCD" w:rsidP="006C4CCD">
      <w:pPr>
        <w:spacing w:line="276" w:lineRule="auto"/>
        <w:rPr>
          <w:rFonts w:ascii="Times New Roman" w:hAnsi="Times New Roman"/>
          <w:b/>
          <w:bCs/>
          <w:sz w:val="22"/>
          <w:szCs w:val="22"/>
        </w:rPr>
      </w:pPr>
    </w:p>
    <w:tbl>
      <w:tblPr>
        <w:tblStyle w:val="TableGrid"/>
        <w:tblW w:w="9805" w:type="dxa"/>
        <w:tblLook w:val="04A0" w:firstRow="1" w:lastRow="0" w:firstColumn="1" w:lastColumn="0" w:noHBand="0" w:noVBand="1"/>
      </w:tblPr>
      <w:tblGrid>
        <w:gridCol w:w="1483"/>
        <w:gridCol w:w="1573"/>
        <w:gridCol w:w="892"/>
        <w:gridCol w:w="5857"/>
      </w:tblGrid>
      <w:tr w:rsidR="006C4CCD" w14:paraId="2EB087E6" w14:textId="77777777" w:rsidTr="009758E9">
        <w:tc>
          <w:tcPr>
            <w:tcW w:w="9805" w:type="dxa"/>
            <w:gridSpan w:val="4"/>
            <w:tcBorders>
              <w:top w:val="nil"/>
              <w:left w:val="nil"/>
              <w:right w:val="nil"/>
            </w:tcBorders>
            <w:shd w:val="clear" w:color="auto" w:fill="FFFFFF" w:themeFill="background1"/>
          </w:tcPr>
          <w:p w14:paraId="31FF6ACA" w14:textId="77777777" w:rsidR="006C4CCD" w:rsidRPr="001D48C5" w:rsidRDefault="006C4CCD" w:rsidP="002048EC">
            <w:pPr>
              <w:spacing w:line="276" w:lineRule="auto"/>
              <w:ind w:hanging="110"/>
              <w:rPr>
                <w:rFonts w:ascii="Times New Roman" w:hAnsi="Times New Roman"/>
                <w:b/>
                <w:sz w:val="22"/>
                <w:szCs w:val="22"/>
              </w:rPr>
            </w:pPr>
            <w:r>
              <w:rPr>
                <w:rFonts w:ascii="Times New Roman" w:hAnsi="Times New Roman"/>
                <w:b/>
                <w:sz w:val="22"/>
                <w:szCs w:val="22"/>
              </w:rPr>
              <w:t xml:space="preserve">Supplement </w:t>
            </w:r>
            <w:r w:rsidRPr="001D48C5">
              <w:rPr>
                <w:rFonts w:ascii="Times New Roman" w:hAnsi="Times New Roman"/>
                <w:b/>
                <w:sz w:val="22"/>
                <w:szCs w:val="22"/>
              </w:rPr>
              <w:t xml:space="preserve">Table </w:t>
            </w:r>
            <w:r>
              <w:rPr>
                <w:rFonts w:ascii="Times New Roman" w:hAnsi="Times New Roman"/>
                <w:b/>
                <w:sz w:val="22"/>
                <w:szCs w:val="22"/>
              </w:rPr>
              <w:t>3</w:t>
            </w:r>
            <w:r w:rsidRPr="001D48C5">
              <w:rPr>
                <w:rFonts w:ascii="Times New Roman" w:hAnsi="Times New Roman"/>
                <w:b/>
                <w:sz w:val="22"/>
                <w:szCs w:val="22"/>
              </w:rPr>
              <w:t xml:space="preserve">. Overall </w:t>
            </w:r>
            <w:r>
              <w:rPr>
                <w:rFonts w:ascii="Times New Roman" w:hAnsi="Times New Roman"/>
                <w:b/>
                <w:sz w:val="22"/>
                <w:szCs w:val="22"/>
              </w:rPr>
              <w:t>S</w:t>
            </w:r>
            <w:r w:rsidRPr="001D48C5">
              <w:rPr>
                <w:rFonts w:ascii="Times New Roman" w:hAnsi="Times New Roman"/>
                <w:b/>
                <w:sz w:val="22"/>
                <w:szCs w:val="22"/>
              </w:rPr>
              <w:t>tructure of 8 CTQ-DS</w:t>
            </w:r>
          </w:p>
        </w:tc>
      </w:tr>
      <w:tr w:rsidR="006C4CCD" w14:paraId="4400BC79" w14:textId="77777777" w:rsidTr="009758E9">
        <w:tc>
          <w:tcPr>
            <w:tcW w:w="1483" w:type="dxa"/>
            <w:shd w:val="clear" w:color="auto" w:fill="D9D9D9" w:themeFill="background1" w:themeFillShade="D9"/>
          </w:tcPr>
          <w:p w14:paraId="455A4517" w14:textId="77777777" w:rsidR="006C4CCD" w:rsidRPr="001D48C5" w:rsidRDefault="006C4CCD" w:rsidP="009758E9">
            <w:pPr>
              <w:spacing w:line="240" w:lineRule="auto"/>
              <w:rPr>
                <w:rFonts w:ascii="Times New Roman" w:hAnsi="Times New Roman"/>
                <w:b/>
                <w:sz w:val="22"/>
                <w:szCs w:val="22"/>
              </w:rPr>
            </w:pPr>
            <w:r w:rsidRPr="001D48C5">
              <w:rPr>
                <w:rFonts w:ascii="Times New Roman" w:hAnsi="Times New Roman"/>
                <w:b/>
                <w:sz w:val="22"/>
                <w:szCs w:val="22"/>
              </w:rPr>
              <w:t xml:space="preserve">CTQ-DS </w:t>
            </w:r>
          </w:p>
        </w:tc>
        <w:tc>
          <w:tcPr>
            <w:tcW w:w="1573" w:type="dxa"/>
            <w:shd w:val="clear" w:color="auto" w:fill="D9D9D9" w:themeFill="background1" w:themeFillShade="D9"/>
          </w:tcPr>
          <w:p w14:paraId="33196896" w14:textId="77777777" w:rsidR="006C4CCD" w:rsidRPr="001D48C5" w:rsidRDefault="006C4CCD" w:rsidP="009758E9">
            <w:pPr>
              <w:spacing w:line="240" w:lineRule="auto"/>
              <w:rPr>
                <w:rFonts w:ascii="Times New Roman" w:hAnsi="Times New Roman"/>
                <w:b/>
                <w:sz w:val="22"/>
                <w:szCs w:val="22"/>
              </w:rPr>
            </w:pPr>
            <w:r w:rsidRPr="001D48C5">
              <w:rPr>
                <w:rFonts w:ascii="Times New Roman" w:hAnsi="Times New Roman"/>
                <w:b/>
                <w:sz w:val="22"/>
                <w:szCs w:val="22"/>
              </w:rPr>
              <w:t>No. Working Group Members</w:t>
            </w:r>
          </w:p>
        </w:tc>
        <w:tc>
          <w:tcPr>
            <w:tcW w:w="892" w:type="dxa"/>
            <w:shd w:val="clear" w:color="auto" w:fill="D9D9D9" w:themeFill="background1" w:themeFillShade="D9"/>
          </w:tcPr>
          <w:p w14:paraId="70CE052D" w14:textId="77777777" w:rsidR="006C4CCD" w:rsidRPr="001D48C5" w:rsidRDefault="006C4CCD" w:rsidP="009758E9">
            <w:pPr>
              <w:spacing w:line="240" w:lineRule="auto"/>
              <w:rPr>
                <w:rFonts w:ascii="Times New Roman" w:hAnsi="Times New Roman"/>
                <w:b/>
                <w:sz w:val="22"/>
                <w:szCs w:val="22"/>
              </w:rPr>
            </w:pPr>
            <w:r w:rsidRPr="001D48C5">
              <w:rPr>
                <w:rFonts w:ascii="Times New Roman" w:hAnsi="Times New Roman"/>
                <w:b/>
                <w:sz w:val="22"/>
                <w:szCs w:val="22"/>
              </w:rPr>
              <w:t>No. CTQs</w:t>
            </w:r>
          </w:p>
        </w:tc>
        <w:tc>
          <w:tcPr>
            <w:tcW w:w="5857" w:type="dxa"/>
            <w:shd w:val="clear" w:color="auto" w:fill="D9D9D9" w:themeFill="background1" w:themeFillShade="D9"/>
          </w:tcPr>
          <w:p w14:paraId="2AA98284" w14:textId="77777777" w:rsidR="006C4CCD" w:rsidRPr="001D48C5" w:rsidRDefault="006C4CCD" w:rsidP="009758E9">
            <w:pPr>
              <w:spacing w:line="240" w:lineRule="auto"/>
              <w:rPr>
                <w:rFonts w:ascii="Times New Roman" w:hAnsi="Times New Roman"/>
                <w:b/>
                <w:sz w:val="22"/>
                <w:szCs w:val="22"/>
              </w:rPr>
            </w:pPr>
            <w:r w:rsidRPr="001D48C5">
              <w:rPr>
                <w:rFonts w:ascii="Times New Roman" w:hAnsi="Times New Roman"/>
                <w:b/>
                <w:sz w:val="22"/>
                <w:szCs w:val="22"/>
              </w:rPr>
              <w:t>Prioritization Instructions</w:t>
            </w:r>
          </w:p>
        </w:tc>
      </w:tr>
      <w:tr w:rsidR="006C4CCD" w14:paraId="19D7AEF0" w14:textId="77777777" w:rsidTr="009758E9">
        <w:tc>
          <w:tcPr>
            <w:tcW w:w="1483" w:type="dxa"/>
          </w:tcPr>
          <w:p w14:paraId="6B4B4279"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1 </w:t>
            </w:r>
          </w:p>
        </w:tc>
        <w:tc>
          <w:tcPr>
            <w:tcW w:w="1573" w:type="dxa"/>
          </w:tcPr>
          <w:p w14:paraId="414217F7"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19</w:t>
            </w:r>
          </w:p>
        </w:tc>
        <w:tc>
          <w:tcPr>
            <w:tcW w:w="892" w:type="dxa"/>
          </w:tcPr>
          <w:p w14:paraId="1F9E29E3"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70</w:t>
            </w:r>
          </w:p>
        </w:tc>
        <w:tc>
          <w:tcPr>
            <w:tcW w:w="5857" w:type="dxa"/>
          </w:tcPr>
          <w:p w14:paraId="11B9A410"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None</w:t>
            </w:r>
          </w:p>
        </w:tc>
      </w:tr>
      <w:tr w:rsidR="006C4CCD" w14:paraId="7BD1F2BF" w14:textId="77777777" w:rsidTr="009758E9">
        <w:tc>
          <w:tcPr>
            <w:tcW w:w="1483" w:type="dxa"/>
          </w:tcPr>
          <w:p w14:paraId="025EFEB7" w14:textId="07407A91"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2 </w:t>
            </w:r>
          </w:p>
        </w:tc>
        <w:tc>
          <w:tcPr>
            <w:tcW w:w="1573" w:type="dxa"/>
          </w:tcPr>
          <w:p w14:paraId="115E5793"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16</w:t>
            </w:r>
          </w:p>
        </w:tc>
        <w:tc>
          <w:tcPr>
            <w:tcW w:w="892" w:type="dxa"/>
          </w:tcPr>
          <w:p w14:paraId="6B525282"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24</w:t>
            </w:r>
          </w:p>
        </w:tc>
        <w:tc>
          <w:tcPr>
            <w:tcW w:w="5857" w:type="dxa"/>
          </w:tcPr>
          <w:p w14:paraId="5034273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Imagine you have $100 to allocate across all of the different recommendations listed below. You should allocate more </w:t>
            </w:r>
            <w:r>
              <w:rPr>
                <w:rFonts w:ascii="Times New Roman" w:hAnsi="Times New Roman"/>
                <w:bCs/>
                <w:sz w:val="22"/>
                <w:szCs w:val="22"/>
              </w:rPr>
              <w:t>money</w:t>
            </w:r>
            <w:r w:rsidRPr="001D48C5">
              <w:rPr>
                <w:rFonts w:ascii="Times New Roman" w:hAnsi="Times New Roman"/>
                <w:bCs/>
                <w:sz w:val="22"/>
                <w:szCs w:val="22"/>
              </w:rPr>
              <w:t xml:space="preserve"> to the recommendations that you feel have the highest priority. You can allocate any amount from $0 to $100 to each item, but in the end the total must add up to $100.</w:t>
            </w:r>
          </w:p>
        </w:tc>
      </w:tr>
      <w:tr w:rsidR="006C4CCD" w14:paraId="787111E3" w14:textId="77777777" w:rsidTr="009758E9">
        <w:tc>
          <w:tcPr>
            <w:tcW w:w="1483" w:type="dxa"/>
          </w:tcPr>
          <w:p w14:paraId="405A944E"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3 </w:t>
            </w:r>
          </w:p>
        </w:tc>
        <w:tc>
          <w:tcPr>
            <w:tcW w:w="1573" w:type="dxa"/>
          </w:tcPr>
          <w:p w14:paraId="6DF8452E"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14</w:t>
            </w:r>
          </w:p>
        </w:tc>
        <w:tc>
          <w:tcPr>
            <w:tcW w:w="892" w:type="dxa"/>
          </w:tcPr>
          <w:p w14:paraId="6882F589"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25</w:t>
            </w:r>
          </w:p>
        </w:tc>
        <w:tc>
          <w:tcPr>
            <w:tcW w:w="5857" w:type="dxa"/>
          </w:tcPr>
          <w:p w14:paraId="0312847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Same as above</w:t>
            </w:r>
          </w:p>
        </w:tc>
      </w:tr>
      <w:tr w:rsidR="006C4CCD" w14:paraId="38F0DD8C" w14:textId="77777777" w:rsidTr="009758E9">
        <w:tc>
          <w:tcPr>
            <w:tcW w:w="1483" w:type="dxa"/>
          </w:tcPr>
          <w:p w14:paraId="24C81BF1"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4 </w:t>
            </w:r>
          </w:p>
        </w:tc>
        <w:tc>
          <w:tcPr>
            <w:tcW w:w="1573" w:type="dxa"/>
          </w:tcPr>
          <w:p w14:paraId="2BE4BB4D"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16</w:t>
            </w:r>
          </w:p>
        </w:tc>
        <w:tc>
          <w:tcPr>
            <w:tcW w:w="892" w:type="dxa"/>
          </w:tcPr>
          <w:p w14:paraId="00F24F25"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31</w:t>
            </w:r>
          </w:p>
        </w:tc>
        <w:tc>
          <w:tcPr>
            <w:tcW w:w="5857" w:type="dxa"/>
          </w:tcPr>
          <w:p w14:paraId="6AD2ED92"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Same as above</w:t>
            </w:r>
          </w:p>
        </w:tc>
      </w:tr>
      <w:tr w:rsidR="006C4CCD" w14:paraId="5A5C9CBC" w14:textId="77777777" w:rsidTr="009758E9">
        <w:tc>
          <w:tcPr>
            <w:tcW w:w="1483" w:type="dxa"/>
          </w:tcPr>
          <w:p w14:paraId="0B700B45"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5 </w:t>
            </w:r>
          </w:p>
        </w:tc>
        <w:tc>
          <w:tcPr>
            <w:tcW w:w="1573" w:type="dxa"/>
          </w:tcPr>
          <w:p w14:paraId="646D0D83"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13</w:t>
            </w:r>
          </w:p>
        </w:tc>
        <w:tc>
          <w:tcPr>
            <w:tcW w:w="892" w:type="dxa"/>
          </w:tcPr>
          <w:p w14:paraId="46AC4450"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25</w:t>
            </w:r>
          </w:p>
        </w:tc>
        <w:tc>
          <w:tcPr>
            <w:tcW w:w="5857" w:type="dxa"/>
          </w:tcPr>
          <w:p w14:paraId="59C59637"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Please prioritize the </w:t>
            </w:r>
            <w:r>
              <w:rPr>
                <w:rFonts w:ascii="Times New Roman" w:hAnsi="Times New Roman"/>
                <w:bCs/>
                <w:sz w:val="22"/>
                <w:szCs w:val="22"/>
              </w:rPr>
              <w:t>CTQ</w:t>
            </w:r>
            <w:r w:rsidRPr="001D48C5">
              <w:rPr>
                <w:rFonts w:ascii="Times New Roman" w:hAnsi="Times New Roman"/>
                <w:bCs/>
                <w:sz w:val="22"/>
                <w:szCs w:val="22"/>
              </w:rPr>
              <w:t xml:space="preserve"> factors by</w:t>
            </w:r>
          </w:p>
          <w:p w14:paraId="0C209E11"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designating each CTQ as High, Medium</w:t>
            </w:r>
            <w:r>
              <w:rPr>
                <w:rFonts w:ascii="Times New Roman" w:hAnsi="Times New Roman"/>
                <w:bCs/>
                <w:sz w:val="22"/>
                <w:szCs w:val="22"/>
              </w:rPr>
              <w:t>,</w:t>
            </w:r>
            <w:r w:rsidRPr="001D48C5">
              <w:rPr>
                <w:rFonts w:ascii="Times New Roman" w:hAnsi="Times New Roman"/>
                <w:bCs/>
                <w:sz w:val="22"/>
                <w:szCs w:val="22"/>
              </w:rPr>
              <w:t xml:space="preserve"> or Low priority </w:t>
            </w:r>
            <w:proofErr w:type="gramStart"/>
            <w:r>
              <w:rPr>
                <w:rFonts w:ascii="Times New Roman" w:hAnsi="Times New Roman"/>
                <w:bCs/>
                <w:sz w:val="22"/>
                <w:szCs w:val="22"/>
              </w:rPr>
              <w:t>( Supplement</w:t>
            </w:r>
            <w:proofErr w:type="gramEnd"/>
            <w:r>
              <w:rPr>
                <w:rFonts w:ascii="Times New Roman" w:hAnsi="Times New Roman"/>
                <w:bCs/>
                <w:sz w:val="22"/>
                <w:szCs w:val="22"/>
              </w:rPr>
              <w:t xml:space="preserve"> Table 2).</w:t>
            </w:r>
          </w:p>
        </w:tc>
      </w:tr>
      <w:tr w:rsidR="006C4CCD" w14:paraId="65C0DABE" w14:textId="77777777" w:rsidTr="009758E9">
        <w:tc>
          <w:tcPr>
            <w:tcW w:w="1483" w:type="dxa"/>
          </w:tcPr>
          <w:p w14:paraId="2DF5B8B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6 </w:t>
            </w:r>
          </w:p>
        </w:tc>
        <w:tc>
          <w:tcPr>
            <w:tcW w:w="1573" w:type="dxa"/>
          </w:tcPr>
          <w:p w14:paraId="46BCAF02"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12</w:t>
            </w:r>
          </w:p>
        </w:tc>
        <w:tc>
          <w:tcPr>
            <w:tcW w:w="892" w:type="dxa"/>
          </w:tcPr>
          <w:p w14:paraId="4F92A7B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37</w:t>
            </w:r>
          </w:p>
        </w:tc>
        <w:tc>
          <w:tcPr>
            <w:tcW w:w="5857" w:type="dxa"/>
          </w:tcPr>
          <w:p w14:paraId="4839A021"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Same as above</w:t>
            </w:r>
          </w:p>
        </w:tc>
      </w:tr>
      <w:tr w:rsidR="006C4CCD" w14:paraId="612A61AD" w14:textId="77777777" w:rsidTr="009758E9">
        <w:tc>
          <w:tcPr>
            <w:tcW w:w="1483" w:type="dxa"/>
          </w:tcPr>
          <w:p w14:paraId="3294932D"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7 </w:t>
            </w:r>
          </w:p>
        </w:tc>
        <w:tc>
          <w:tcPr>
            <w:tcW w:w="1573" w:type="dxa"/>
          </w:tcPr>
          <w:p w14:paraId="08DEEB42"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12</w:t>
            </w:r>
          </w:p>
        </w:tc>
        <w:tc>
          <w:tcPr>
            <w:tcW w:w="892" w:type="dxa"/>
          </w:tcPr>
          <w:p w14:paraId="6AF40882"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38</w:t>
            </w:r>
          </w:p>
        </w:tc>
        <w:tc>
          <w:tcPr>
            <w:tcW w:w="5857" w:type="dxa"/>
          </w:tcPr>
          <w:p w14:paraId="2EF752A5"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Same as above</w:t>
            </w:r>
          </w:p>
        </w:tc>
      </w:tr>
      <w:tr w:rsidR="006C4CCD" w14:paraId="29293E4C" w14:textId="77777777" w:rsidTr="009758E9">
        <w:tc>
          <w:tcPr>
            <w:tcW w:w="1483" w:type="dxa"/>
          </w:tcPr>
          <w:p w14:paraId="31F20C9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 xml:space="preserve">8 </w:t>
            </w:r>
          </w:p>
        </w:tc>
        <w:tc>
          <w:tcPr>
            <w:tcW w:w="1573" w:type="dxa"/>
          </w:tcPr>
          <w:p w14:paraId="2DDA5939"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11</w:t>
            </w:r>
          </w:p>
        </w:tc>
        <w:tc>
          <w:tcPr>
            <w:tcW w:w="892" w:type="dxa"/>
          </w:tcPr>
          <w:p w14:paraId="2C9D9B0D"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30</w:t>
            </w:r>
          </w:p>
        </w:tc>
        <w:tc>
          <w:tcPr>
            <w:tcW w:w="5857" w:type="dxa"/>
          </w:tcPr>
          <w:p w14:paraId="3552162B" w14:textId="77777777" w:rsidR="006C4CCD" w:rsidRPr="001D48C5" w:rsidRDefault="006C4CCD" w:rsidP="009758E9">
            <w:pPr>
              <w:spacing w:line="240" w:lineRule="auto"/>
              <w:rPr>
                <w:rFonts w:ascii="Times New Roman" w:hAnsi="Times New Roman"/>
                <w:bCs/>
                <w:sz w:val="22"/>
                <w:szCs w:val="22"/>
              </w:rPr>
            </w:pPr>
            <w:r w:rsidRPr="001D48C5">
              <w:rPr>
                <w:rFonts w:ascii="Times New Roman" w:hAnsi="Times New Roman"/>
                <w:bCs/>
                <w:sz w:val="22"/>
                <w:szCs w:val="22"/>
              </w:rPr>
              <w:t>Same as above</w:t>
            </w:r>
          </w:p>
        </w:tc>
      </w:tr>
    </w:tbl>
    <w:p w14:paraId="246A379D" w14:textId="3868F4D4" w:rsidR="00617965" w:rsidRDefault="00617965" w:rsidP="00617965">
      <w:pPr>
        <w:spacing w:line="240" w:lineRule="auto"/>
        <w:rPr>
          <w:rFonts w:ascii="Times New Roman" w:hAnsi="Times New Roman"/>
          <w:szCs w:val="24"/>
        </w:rPr>
      </w:pPr>
      <w:r>
        <w:rPr>
          <w:rFonts w:ascii="Times New Roman" w:hAnsi="Times New Roman"/>
          <w:sz w:val="22"/>
          <w:szCs w:val="22"/>
        </w:rPr>
        <w:t>Abbreviations: CTQ-DS-critical to quality-design studios, CTQ-critical to quality, No.-number of</w:t>
      </w:r>
    </w:p>
    <w:p w14:paraId="4258B74C" w14:textId="77777777" w:rsidR="006C4CCD" w:rsidRDefault="006C4CCD" w:rsidP="006C4CCD"/>
    <w:tbl>
      <w:tblPr>
        <w:tblStyle w:val="TableGrid"/>
        <w:tblW w:w="9805" w:type="dxa"/>
        <w:tblLook w:val="04A0" w:firstRow="1" w:lastRow="0" w:firstColumn="1" w:lastColumn="0" w:noHBand="0" w:noVBand="1"/>
      </w:tblPr>
      <w:tblGrid>
        <w:gridCol w:w="1165"/>
        <w:gridCol w:w="4680"/>
        <w:gridCol w:w="3960"/>
      </w:tblGrid>
      <w:tr w:rsidR="001716A9" w:rsidRPr="001D48C5" w14:paraId="4F75480C" w14:textId="77777777" w:rsidTr="001A6434">
        <w:tc>
          <w:tcPr>
            <w:tcW w:w="9805" w:type="dxa"/>
            <w:gridSpan w:val="3"/>
            <w:tcBorders>
              <w:top w:val="nil"/>
              <w:left w:val="nil"/>
              <w:right w:val="nil"/>
            </w:tcBorders>
            <w:shd w:val="clear" w:color="auto" w:fill="FFFFFF" w:themeFill="background1"/>
          </w:tcPr>
          <w:p w14:paraId="51E4BEB7" w14:textId="77777777" w:rsidR="001716A9" w:rsidRPr="001D48C5" w:rsidRDefault="001716A9" w:rsidP="001A6434">
            <w:pPr>
              <w:spacing w:line="276" w:lineRule="auto"/>
              <w:ind w:hanging="110"/>
              <w:rPr>
                <w:rFonts w:ascii="Times New Roman" w:hAnsi="Times New Roman"/>
                <w:b/>
                <w:sz w:val="22"/>
                <w:szCs w:val="22"/>
              </w:rPr>
            </w:pPr>
            <w:r>
              <w:rPr>
                <w:rFonts w:ascii="Times New Roman" w:hAnsi="Times New Roman"/>
                <w:b/>
                <w:sz w:val="22"/>
                <w:szCs w:val="22"/>
              </w:rPr>
              <w:lastRenderedPageBreak/>
              <w:t xml:space="preserve">Supplement </w:t>
            </w:r>
            <w:r w:rsidRPr="001D48C5">
              <w:rPr>
                <w:rFonts w:ascii="Times New Roman" w:hAnsi="Times New Roman"/>
                <w:b/>
                <w:sz w:val="22"/>
                <w:szCs w:val="22"/>
              </w:rPr>
              <w:t xml:space="preserve">Table </w:t>
            </w:r>
            <w:r>
              <w:rPr>
                <w:rFonts w:ascii="Times New Roman" w:hAnsi="Times New Roman"/>
                <w:b/>
                <w:sz w:val="22"/>
                <w:szCs w:val="22"/>
              </w:rPr>
              <w:t>4</w:t>
            </w:r>
            <w:r w:rsidRPr="001D48C5">
              <w:rPr>
                <w:rFonts w:ascii="Times New Roman" w:hAnsi="Times New Roman"/>
                <w:b/>
                <w:sz w:val="22"/>
                <w:szCs w:val="22"/>
              </w:rPr>
              <w:t>. Developmental Evaluation and Ongoing Refinement of CTQ-DS</w:t>
            </w:r>
          </w:p>
        </w:tc>
      </w:tr>
      <w:tr w:rsidR="001716A9" w:rsidRPr="001D48C5" w14:paraId="1A3CA79D" w14:textId="77777777" w:rsidTr="001A6434">
        <w:tc>
          <w:tcPr>
            <w:tcW w:w="1165" w:type="dxa"/>
            <w:shd w:val="clear" w:color="auto" w:fill="D9D9D9" w:themeFill="background1" w:themeFillShade="D9"/>
          </w:tcPr>
          <w:p w14:paraId="6159DED5" w14:textId="77777777" w:rsidR="001716A9" w:rsidRPr="001D48C5" w:rsidRDefault="001716A9" w:rsidP="001A6434">
            <w:pPr>
              <w:spacing w:line="240" w:lineRule="auto"/>
              <w:rPr>
                <w:rFonts w:ascii="Times New Roman" w:hAnsi="Times New Roman"/>
                <w:b/>
                <w:sz w:val="22"/>
                <w:szCs w:val="22"/>
              </w:rPr>
            </w:pPr>
            <w:r w:rsidRPr="001D48C5">
              <w:rPr>
                <w:rFonts w:ascii="Times New Roman" w:hAnsi="Times New Roman"/>
                <w:b/>
                <w:sz w:val="22"/>
                <w:szCs w:val="22"/>
              </w:rPr>
              <w:t>CTQ-DS</w:t>
            </w:r>
          </w:p>
        </w:tc>
        <w:tc>
          <w:tcPr>
            <w:tcW w:w="4680" w:type="dxa"/>
            <w:shd w:val="clear" w:color="auto" w:fill="D9D9D9" w:themeFill="background1" w:themeFillShade="D9"/>
          </w:tcPr>
          <w:p w14:paraId="4FC66F7D" w14:textId="77777777" w:rsidR="001716A9" w:rsidRPr="001D48C5" w:rsidRDefault="001716A9" w:rsidP="001A6434">
            <w:pPr>
              <w:spacing w:line="240" w:lineRule="auto"/>
              <w:rPr>
                <w:rFonts w:ascii="Times New Roman" w:hAnsi="Times New Roman"/>
                <w:b/>
                <w:sz w:val="22"/>
                <w:szCs w:val="22"/>
              </w:rPr>
            </w:pPr>
            <w:r w:rsidRPr="001D48C5">
              <w:rPr>
                <w:rFonts w:ascii="Times New Roman" w:hAnsi="Times New Roman"/>
                <w:b/>
                <w:sz w:val="22"/>
                <w:szCs w:val="22"/>
              </w:rPr>
              <w:t>Post-Meeting Evaluation Results</w:t>
            </w:r>
          </w:p>
        </w:tc>
        <w:tc>
          <w:tcPr>
            <w:tcW w:w="3960" w:type="dxa"/>
            <w:shd w:val="clear" w:color="auto" w:fill="D9D9D9" w:themeFill="background1" w:themeFillShade="D9"/>
          </w:tcPr>
          <w:p w14:paraId="0AAFEDA6" w14:textId="77777777" w:rsidR="001716A9" w:rsidRPr="001D48C5" w:rsidRDefault="001716A9" w:rsidP="001A6434">
            <w:pPr>
              <w:spacing w:line="240" w:lineRule="auto"/>
              <w:rPr>
                <w:rFonts w:ascii="Times New Roman" w:hAnsi="Times New Roman"/>
                <w:b/>
                <w:sz w:val="22"/>
                <w:szCs w:val="22"/>
              </w:rPr>
            </w:pPr>
            <w:r w:rsidRPr="001D48C5">
              <w:rPr>
                <w:rFonts w:ascii="Times New Roman" w:hAnsi="Times New Roman"/>
                <w:b/>
                <w:sz w:val="22"/>
                <w:szCs w:val="22"/>
              </w:rPr>
              <w:t>Feedback</w:t>
            </w:r>
          </w:p>
        </w:tc>
      </w:tr>
      <w:tr w:rsidR="001716A9" w:rsidRPr="001D48C5" w14:paraId="64B23579" w14:textId="77777777" w:rsidTr="001A6434">
        <w:tc>
          <w:tcPr>
            <w:tcW w:w="1165" w:type="dxa"/>
          </w:tcPr>
          <w:p w14:paraId="23F6EF41"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1</w:t>
            </w:r>
          </w:p>
        </w:tc>
        <w:tc>
          <w:tcPr>
            <w:tcW w:w="4680" w:type="dxa"/>
          </w:tcPr>
          <w:p w14:paraId="53455373"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“Meeting was a good use of my time”: 95%</w:t>
            </w:r>
          </w:p>
          <w:p w14:paraId="259F3D84"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“Meeting generated useful information for the investigator”: 100%</w:t>
            </w:r>
          </w:p>
          <w:p w14:paraId="6907C984"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“Would be willing to serve as a standing member”: 89%</w:t>
            </w:r>
          </w:p>
          <w:p w14:paraId="6ACAC19D" w14:textId="77777777" w:rsidR="001716A9" w:rsidRPr="001D48C5" w:rsidRDefault="001716A9" w:rsidP="001A6434">
            <w:pPr>
              <w:spacing w:line="240" w:lineRule="auto"/>
              <w:rPr>
                <w:rFonts w:ascii="Times New Roman" w:hAnsi="Times New Roman"/>
                <w:bCs/>
                <w:sz w:val="22"/>
                <w:szCs w:val="22"/>
              </w:rPr>
            </w:pPr>
          </w:p>
        </w:tc>
        <w:tc>
          <w:tcPr>
            <w:tcW w:w="3960" w:type="dxa"/>
          </w:tcPr>
          <w:p w14:paraId="7F729D1E"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Preparation</w:t>
            </w:r>
            <w:r w:rsidRPr="001D48C5">
              <w:rPr>
                <w:rFonts w:ascii="Times New Roman" w:hAnsi="Times New Roman"/>
                <w:bCs/>
                <w:sz w:val="22"/>
                <w:szCs w:val="22"/>
              </w:rPr>
              <w:t xml:space="preserve">: </w:t>
            </w:r>
            <w:r>
              <w:rPr>
                <w:rFonts w:ascii="Times New Roman" w:hAnsi="Times New Roman"/>
                <w:bCs/>
                <w:sz w:val="22"/>
                <w:szCs w:val="22"/>
              </w:rPr>
              <w:t>A</w:t>
            </w:r>
            <w:r w:rsidRPr="001D48C5">
              <w:rPr>
                <w:rFonts w:ascii="Times New Roman" w:hAnsi="Times New Roman"/>
                <w:bCs/>
                <w:sz w:val="22"/>
                <w:szCs w:val="22"/>
              </w:rPr>
              <w:t>ll materials should be provided ahead of time in consolidated email.</w:t>
            </w:r>
          </w:p>
          <w:p w14:paraId="6B02761E"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Structure</w:t>
            </w:r>
            <w:r w:rsidRPr="001D48C5">
              <w:rPr>
                <w:rFonts w:ascii="Times New Roman" w:hAnsi="Times New Roman"/>
                <w:bCs/>
                <w:sz w:val="22"/>
                <w:szCs w:val="22"/>
              </w:rPr>
              <w:t xml:space="preserve">: Invite discussion according to </w:t>
            </w:r>
            <w:proofErr w:type="spellStart"/>
            <w:r w:rsidRPr="001D48C5">
              <w:rPr>
                <w:rFonts w:ascii="Times New Roman" w:hAnsi="Times New Roman"/>
                <w:bCs/>
                <w:sz w:val="22"/>
                <w:szCs w:val="22"/>
              </w:rPr>
              <w:t>QbD</w:t>
            </w:r>
            <w:proofErr w:type="spellEnd"/>
            <w:r w:rsidRPr="001D48C5">
              <w:rPr>
                <w:rFonts w:ascii="Times New Roman" w:hAnsi="Times New Roman"/>
                <w:bCs/>
                <w:sz w:val="22"/>
                <w:szCs w:val="22"/>
              </w:rPr>
              <w:t xml:space="preserve"> principles rather that going around the room.</w:t>
            </w:r>
          </w:p>
          <w:p w14:paraId="587A3E3B" w14:textId="77777777" w:rsidR="001716A9" w:rsidRPr="001D48C5" w:rsidRDefault="001716A9" w:rsidP="001A6434">
            <w:pPr>
              <w:spacing w:line="240" w:lineRule="auto"/>
              <w:rPr>
                <w:rFonts w:ascii="Times New Roman" w:hAnsi="Times New Roman"/>
                <w:bCs/>
                <w:sz w:val="22"/>
                <w:szCs w:val="22"/>
              </w:rPr>
            </w:pPr>
          </w:p>
        </w:tc>
      </w:tr>
      <w:tr w:rsidR="001716A9" w:rsidRPr="001D48C5" w14:paraId="37DBB685" w14:textId="77777777" w:rsidTr="001A6434">
        <w:tc>
          <w:tcPr>
            <w:tcW w:w="1165" w:type="dxa"/>
          </w:tcPr>
          <w:p w14:paraId="23BA4D35"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2</w:t>
            </w:r>
          </w:p>
        </w:tc>
        <w:tc>
          <w:tcPr>
            <w:tcW w:w="4680" w:type="dxa"/>
          </w:tcPr>
          <w:p w14:paraId="3D30B376"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“Meeting was a good use of my time”: 100%</w:t>
            </w:r>
          </w:p>
          <w:p w14:paraId="10617B1B"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“Meeting generated useful information for the investigator”: 100%</w:t>
            </w:r>
          </w:p>
          <w:p w14:paraId="06BC67FF"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“Would be willing to serve as a standing member”: 100%</w:t>
            </w:r>
          </w:p>
          <w:p w14:paraId="04EE430F" w14:textId="77777777" w:rsidR="001716A9" w:rsidRPr="001D48C5" w:rsidRDefault="001716A9" w:rsidP="001A6434">
            <w:pPr>
              <w:spacing w:line="240" w:lineRule="auto"/>
              <w:rPr>
                <w:rFonts w:ascii="Times New Roman" w:hAnsi="Times New Roman"/>
                <w:bCs/>
                <w:sz w:val="22"/>
                <w:szCs w:val="22"/>
              </w:rPr>
            </w:pPr>
          </w:p>
        </w:tc>
        <w:tc>
          <w:tcPr>
            <w:tcW w:w="3960" w:type="dxa"/>
          </w:tcPr>
          <w:p w14:paraId="438F4A60"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Preparation</w:t>
            </w:r>
            <w:r w:rsidRPr="001D48C5">
              <w:rPr>
                <w:rFonts w:ascii="Times New Roman" w:hAnsi="Times New Roman"/>
                <w:bCs/>
                <w:sz w:val="22"/>
                <w:szCs w:val="22"/>
              </w:rPr>
              <w:t>: Encourage working group members to submit top 3 CTQs ahead of time.</w:t>
            </w:r>
          </w:p>
          <w:p w14:paraId="6B2519FE"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Structure</w:t>
            </w:r>
            <w:r w:rsidRPr="001D48C5">
              <w:rPr>
                <w:rFonts w:ascii="Times New Roman" w:hAnsi="Times New Roman"/>
                <w:bCs/>
                <w:sz w:val="22"/>
                <w:szCs w:val="22"/>
              </w:rPr>
              <w:t>: Impose a strict time limit on the PI presentation.</w:t>
            </w:r>
          </w:p>
          <w:p w14:paraId="09630C4E" w14:textId="77777777" w:rsidR="001716A9" w:rsidRPr="001D48C5" w:rsidRDefault="001716A9" w:rsidP="001A6434">
            <w:pPr>
              <w:spacing w:line="240" w:lineRule="auto"/>
              <w:rPr>
                <w:rFonts w:ascii="Times New Roman" w:hAnsi="Times New Roman"/>
                <w:bCs/>
                <w:sz w:val="22"/>
                <w:szCs w:val="22"/>
              </w:rPr>
            </w:pPr>
          </w:p>
        </w:tc>
      </w:tr>
      <w:tr w:rsidR="001716A9" w:rsidRPr="001D48C5" w14:paraId="51005CC2" w14:textId="77777777" w:rsidTr="001A6434">
        <w:tc>
          <w:tcPr>
            <w:tcW w:w="1165" w:type="dxa"/>
          </w:tcPr>
          <w:p w14:paraId="02F5F046"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3</w:t>
            </w:r>
          </w:p>
        </w:tc>
        <w:tc>
          <w:tcPr>
            <w:tcW w:w="4680" w:type="dxa"/>
          </w:tcPr>
          <w:p w14:paraId="300F6CBF"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5ACBA185"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Too complicated.</w:t>
            </w:r>
          </w:p>
        </w:tc>
      </w:tr>
      <w:tr w:rsidR="001716A9" w:rsidRPr="001D48C5" w14:paraId="7E48DD96" w14:textId="77777777" w:rsidTr="001A6434">
        <w:tc>
          <w:tcPr>
            <w:tcW w:w="1165" w:type="dxa"/>
          </w:tcPr>
          <w:p w14:paraId="15F35878"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4</w:t>
            </w:r>
          </w:p>
        </w:tc>
        <w:tc>
          <w:tcPr>
            <w:tcW w:w="4680" w:type="dxa"/>
          </w:tcPr>
          <w:p w14:paraId="3395ACD7"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10148542"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A pain</w:t>
            </w:r>
          </w:p>
        </w:tc>
      </w:tr>
      <w:tr w:rsidR="001716A9" w:rsidRPr="001D48C5" w14:paraId="650D2EC9" w14:textId="77777777" w:rsidTr="001A6434">
        <w:tc>
          <w:tcPr>
            <w:tcW w:w="1165" w:type="dxa"/>
          </w:tcPr>
          <w:p w14:paraId="4C69AE90"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5</w:t>
            </w:r>
          </w:p>
        </w:tc>
        <w:tc>
          <w:tcPr>
            <w:tcW w:w="4680" w:type="dxa"/>
          </w:tcPr>
          <w:p w14:paraId="0D5AB9E2"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6C99D855"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Much quicker and simpler to review. Thank you!</w:t>
            </w:r>
          </w:p>
        </w:tc>
      </w:tr>
      <w:tr w:rsidR="001716A9" w:rsidRPr="001D48C5" w14:paraId="6C1DBD0C" w14:textId="77777777" w:rsidTr="001A6434">
        <w:tc>
          <w:tcPr>
            <w:tcW w:w="1165" w:type="dxa"/>
          </w:tcPr>
          <w:p w14:paraId="45C8C33D"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6</w:t>
            </w:r>
          </w:p>
        </w:tc>
        <w:tc>
          <w:tcPr>
            <w:tcW w:w="4680" w:type="dxa"/>
          </w:tcPr>
          <w:p w14:paraId="41F6DC6B"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3672C5DF"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This is a good way of prioritizing CTQ factors.</w:t>
            </w:r>
          </w:p>
        </w:tc>
      </w:tr>
      <w:tr w:rsidR="001716A9" w:rsidRPr="001D48C5" w14:paraId="5A4A8E93" w14:textId="77777777" w:rsidTr="001A6434">
        <w:tc>
          <w:tcPr>
            <w:tcW w:w="1165" w:type="dxa"/>
          </w:tcPr>
          <w:p w14:paraId="4BEA68AC"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7</w:t>
            </w:r>
          </w:p>
        </w:tc>
        <w:tc>
          <w:tcPr>
            <w:tcW w:w="4680" w:type="dxa"/>
          </w:tcPr>
          <w:p w14:paraId="7ABE7D4D"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78D9E59C"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This technique for prioritizing Critical Quality factors seems good to me.</w:t>
            </w:r>
          </w:p>
        </w:tc>
      </w:tr>
      <w:tr w:rsidR="001716A9" w:rsidRPr="001D48C5" w14:paraId="63939247" w14:textId="77777777" w:rsidTr="001A6434">
        <w:tc>
          <w:tcPr>
            <w:tcW w:w="1165" w:type="dxa"/>
          </w:tcPr>
          <w:p w14:paraId="794C95CF"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8</w:t>
            </w:r>
          </w:p>
        </w:tc>
        <w:tc>
          <w:tcPr>
            <w:tcW w:w="4680" w:type="dxa"/>
          </w:tcPr>
          <w:p w14:paraId="0A1C226F"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sz w:val="22"/>
                <w:szCs w:val="22"/>
              </w:rPr>
              <w:t>Open-ended survey question only</w:t>
            </w:r>
          </w:p>
        </w:tc>
        <w:tc>
          <w:tcPr>
            <w:tcW w:w="3960" w:type="dxa"/>
          </w:tcPr>
          <w:p w14:paraId="7461B617" w14:textId="77777777" w:rsidR="001716A9" w:rsidRPr="001D48C5" w:rsidRDefault="001716A9" w:rsidP="001A6434">
            <w:pPr>
              <w:spacing w:line="240" w:lineRule="auto"/>
              <w:rPr>
                <w:rFonts w:ascii="Times New Roman" w:hAnsi="Times New Roman"/>
                <w:bCs/>
                <w:sz w:val="22"/>
                <w:szCs w:val="22"/>
              </w:rPr>
            </w:pPr>
            <w:r w:rsidRPr="001D48C5">
              <w:rPr>
                <w:rFonts w:ascii="Times New Roman" w:hAnsi="Times New Roman"/>
                <w:bCs/>
                <w:i/>
                <w:iCs/>
                <w:sz w:val="22"/>
                <w:szCs w:val="22"/>
              </w:rPr>
              <w:t>Prioritization</w:t>
            </w:r>
            <w:r w:rsidRPr="001D48C5">
              <w:rPr>
                <w:rFonts w:ascii="Times New Roman" w:hAnsi="Times New Roman"/>
                <w:bCs/>
                <w:sz w:val="22"/>
                <w:szCs w:val="22"/>
              </w:rPr>
              <w:t>: It is quicker, but doesn't allow for any comments - if they might help provide info about chosen priority.</w:t>
            </w:r>
          </w:p>
        </w:tc>
      </w:tr>
    </w:tbl>
    <w:p w14:paraId="0CCD1BD6" w14:textId="77777777" w:rsidR="00617965" w:rsidRDefault="00617965" w:rsidP="00617965">
      <w:pPr>
        <w:spacing w:line="240" w:lineRule="auto"/>
        <w:rPr>
          <w:rFonts w:ascii="Times New Roman" w:hAnsi="Times New Roman"/>
          <w:szCs w:val="24"/>
        </w:rPr>
      </w:pPr>
      <w:r>
        <w:rPr>
          <w:rFonts w:ascii="Times New Roman" w:hAnsi="Times New Roman"/>
          <w:sz w:val="22"/>
          <w:szCs w:val="22"/>
        </w:rPr>
        <w:t>Abbreviations: CTQ-DS-critical to quality-design studios, CTQ-critical to quality, PI-principal investigator</w:t>
      </w:r>
    </w:p>
    <w:p w14:paraId="18F244BB" w14:textId="77777777" w:rsidR="006C4CCD" w:rsidRDefault="006C4CCD" w:rsidP="006C4CCD">
      <w:pPr>
        <w:rPr>
          <w:rFonts w:ascii="Times New Roman" w:hAnsi="Times New Roman"/>
          <w:b/>
        </w:rPr>
      </w:pPr>
    </w:p>
    <w:p w14:paraId="46C03597" w14:textId="77777777" w:rsidR="00617965" w:rsidRDefault="00617965" w:rsidP="009F648B">
      <w:pPr>
        <w:spacing w:line="240" w:lineRule="auto"/>
        <w:rPr>
          <w:rFonts w:ascii="Times New Roman" w:hAnsi="Times New Roman"/>
          <w:szCs w:val="24"/>
        </w:rPr>
      </w:pPr>
    </w:p>
    <w:p w14:paraId="52A039C0" w14:textId="77777777" w:rsidR="00617965" w:rsidRDefault="00617965" w:rsidP="009F648B">
      <w:pPr>
        <w:spacing w:line="240" w:lineRule="auto"/>
        <w:rPr>
          <w:rFonts w:ascii="Times New Roman" w:hAnsi="Times New Roman"/>
          <w:szCs w:val="24"/>
        </w:rPr>
      </w:pPr>
    </w:p>
    <w:p w14:paraId="35A05A02" w14:textId="77777777" w:rsidR="00617965" w:rsidRDefault="00617965" w:rsidP="009F648B">
      <w:pPr>
        <w:spacing w:line="240" w:lineRule="auto"/>
        <w:rPr>
          <w:rFonts w:ascii="Times New Roman" w:hAnsi="Times New Roman"/>
          <w:szCs w:val="24"/>
        </w:rPr>
      </w:pPr>
    </w:p>
    <w:p w14:paraId="544FD491" w14:textId="77777777" w:rsidR="00617965" w:rsidRDefault="00617965" w:rsidP="009F648B">
      <w:pPr>
        <w:spacing w:line="240" w:lineRule="auto"/>
        <w:rPr>
          <w:rFonts w:ascii="Times New Roman" w:hAnsi="Times New Roman"/>
          <w:szCs w:val="24"/>
        </w:rPr>
      </w:pPr>
    </w:p>
    <w:p w14:paraId="38F097B3" w14:textId="77777777" w:rsidR="00617965" w:rsidRDefault="00617965" w:rsidP="009F648B">
      <w:pPr>
        <w:spacing w:line="240" w:lineRule="auto"/>
        <w:rPr>
          <w:rFonts w:ascii="Times New Roman" w:hAnsi="Times New Roman"/>
          <w:szCs w:val="24"/>
        </w:rPr>
      </w:pPr>
    </w:p>
    <w:p w14:paraId="7902DEFE" w14:textId="7F63B582" w:rsidR="00617965" w:rsidRDefault="00617965" w:rsidP="009F648B">
      <w:pPr>
        <w:spacing w:line="240" w:lineRule="auto"/>
        <w:rPr>
          <w:rFonts w:ascii="Times New Roman" w:hAnsi="Times New Roman"/>
          <w:szCs w:val="24"/>
        </w:rPr>
      </w:pPr>
    </w:p>
    <w:p w14:paraId="2F372B1F" w14:textId="2D568BCA" w:rsidR="00617965" w:rsidRDefault="00617965" w:rsidP="009F648B">
      <w:pPr>
        <w:spacing w:line="240" w:lineRule="auto"/>
        <w:rPr>
          <w:rFonts w:ascii="Times New Roman" w:hAnsi="Times New Roman"/>
          <w:szCs w:val="24"/>
        </w:rPr>
      </w:pPr>
    </w:p>
    <w:p w14:paraId="6C3D99CC" w14:textId="16DB5A12" w:rsidR="00617965" w:rsidRDefault="00617965" w:rsidP="009F648B">
      <w:pPr>
        <w:spacing w:line="240" w:lineRule="auto"/>
        <w:rPr>
          <w:rFonts w:ascii="Times New Roman" w:hAnsi="Times New Roman"/>
          <w:szCs w:val="24"/>
        </w:rPr>
      </w:pPr>
    </w:p>
    <w:p w14:paraId="781B2786" w14:textId="207AB7DA" w:rsidR="00617965" w:rsidRDefault="00617965" w:rsidP="009F648B">
      <w:pPr>
        <w:spacing w:line="240" w:lineRule="auto"/>
        <w:rPr>
          <w:rFonts w:ascii="Times New Roman" w:hAnsi="Times New Roman"/>
          <w:szCs w:val="24"/>
        </w:rPr>
      </w:pPr>
    </w:p>
    <w:p w14:paraId="1EEBE19E" w14:textId="6EAA9A6A" w:rsidR="00617965" w:rsidRDefault="00617965" w:rsidP="009F648B">
      <w:pPr>
        <w:spacing w:line="240" w:lineRule="auto"/>
        <w:rPr>
          <w:rFonts w:ascii="Times New Roman" w:hAnsi="Times New Roman"/>
          <w:szCs w:val="24"/>
        </w:rPr>
      </w:pPr>
    </w:p>
    <w:p w14:paraId="21F2B65E" w14:textId="337CD5AF" w:rsidR="00617965" w:rsidRDefault="00617965" w:rsidP="009F648B">
      <w:pPr>
        <w:spacing w:line="240" w:lineRule="auto"/>
        <w:rPr>
          <w:rFonts w:ascii="Times New Roman" w:hAnsi="Times New Roman"/>
          <w:szCs w:val="24"/>
        </w:rPr>
      </w:pPr>
    </w:p>
    <w:p w14:paraId="571E6786" w14:textId="2D836C08" w:rsidR="00617965" w:rsidRDefault="00617965" w:rsidP="009F648B">
      <w:pPr>
        <w:spacing w:line="240" w:lineRule="auto"/>
        <w:rPr>
          <w:rFonts w:ascii="Times New Roman" w:hAnsi="Times New Roman"/>
          <w:szCs w:val="24"/>
        </w:rPr>
      </w:pPr>
    </w:p>
    <w:p w14:paraId="25D44154" w14:textId="3EDE039B" w:rsidR="00617965" w:rsidRDefault="00617965" w:rsidP="009F648B">
      <w:pPr>
        <w:spacing w:line="240" w:lineRule="auto"/>
        <w:rPr>
          <w:rFonts w:ascii="Times New Roman" w:hAnsi="Times New Roman"/>
          <w:szCs w:val="24"/>
        </w:rPr>
      </w:pPr>
    </w:p>
    <w:p w14:paraId="663D36AF" w14:textId="1817969E" w:rsidR="00617965" w:rsidRDefault="00617965" w:rsidP="009F648B">
      <w:pPr>
        <w:spacing w:line="240" w:lineRule="auto"/>
        <w:rPr>
          <w:rFonts w:ascii="Times New Roman" w:hAnsi="Times New Roman"/>
          <w:szCs w:val="24"/>
        </w:rPr>
      </w:pPr>
    </w:p>
    <w:p w14:paraId="5BF9E192" w14:textId="459ADD38" w:rsidR="00617965" w:rsidRDefault="00617965" w:rsidP="009F648B">
      <w:pPr>
        <w:spacing w:line="240" w:lineRule="auto"/>
        <w:rPr>
          <w:rFonts w:ascii="Times New Roman" w:hAnsi="Times New Roman"/>
          <w:szCs w:val="24"/>
        </w:rPr>
      </w:pPr>
    </w:p>
    <w:p w14:paraId="61259318" w14:textId="47A1C465" w:rsidR="00617965" w:rsidRDefault="00617965" w:rsidP="009F648B">
      <w:pPr>
        <w:spacing w:line="240" w:lineRule="auto"/>
        <w:rPr>
          <w:rFonts w:ascii="Times New Roman" w:hAnsi="Times New Roman"/>
          <w:szCs w:val="24"/>
        </w:rPr>
      </w:pPr>
    </w:p>
    <w:p w14:paraId="23F82C09" w14:textId="4D1DC76D" w:rsidR="00617965" w:rsidRDefault="00617965" w:rsidP="009F648B">
      <w:pPr>
        <w:spacing w:line="240" w:lineRule="auto"/>
        <w:rPr>
          <w:rFonts w:ascii="Times New Roman" w:hAnsi="Times New Roman"/>
          <w:szCs w:val="24"/>
        </w:rPr>
      </w:pPr>
    </w:p>
    <w:p w14:paraId="0A78745F" w14:textId="4CCAF0D5" w:rsidR="00617965" w:rsidRDefault="00617965" w:rsidP="009F648B">
      <w:pPr>
        <w:spacing w:line="240" w:lineRule="auto"/>
        <w:rPr>
          <w:rFonts w:ascii="Times New Roman" w:hAnsi="Times New Roman"/>
          <w:szCs w:val="24"/>
        </w:rPr>
      </w:pPr>
      <w:r>
        <w:rPr>
          <w:rFonts w:cstheme="minorHAnsi"/>
          <w:noProof/>
        </w:rPr>
        <w:lastRenderedPageBreak/>
        <mc:AlternateContent>
          <mc:Choice Requires="wpg">
            <w:drawing>
              <wp:anchor distT="0" distB="0" distL="114300" distR="114300" simplePos="0" relativeHeight="251659264" behindDoc="0" locked="0" layoutInCell="1" allowOverlap="1" wp14:anchorId="2085EA35" wp14:editId="4C76AA07">
                <wp:simplePos x="0" y="0"/>
                <wp:positionH relativeFrom="margin">
                  <wp:posOffset>0</wp:posOffset>
                </wp:positionH>
                <wp:positionV relativeFrom="paragraph">
                  <wp:posOffset>0</wp:posOffset>
                </wp:positionV>
                <wp:extent cx="6813550" cy="9061450"/>
                <wp:effectExtent l="0" t="0" r="25400" b="25400"/>
                <wp:wrapSquare wrapText="bothSides"/>
                <wp:docPr id="1" name="Group 1"/>
                <wp:cNvGraphicFramePr/>
                <a:graphic xmlns:a="http://schemas.openxmlformats.org/drawingml/2006/main">
                  <a:graphicData uri="http://schemas.microsoft.com/office/word/2010/wordprocessingGroup">
                    <wpg:wgp>
                      <wpg:cNvGrpSpPr/>
                      <wpg:grpSpPr>
                        <a:xfrm>
                          <a:off x="0" y="0"/>
                          <a:ext cx="6813550" cy="9061450"/>
                          <a:chOff x="0" y="-24912"/>
                          <a:chExt cx="7497445" cy="8887523"/>
                        </a:xfrm>
                        <a:solidFill>
                          <a:schemeClr val="bg1">
                            <a:lumMod val="85000"/>
                          </a:schemeClr>
                        </a:solidFill>
                      </wpg:grpSpPr>
                      <wps:wsp>
                        <wps:cNvPr id="3" name="Text Box 1"/>
                        <wps:cNvSpPr txBox="1"/>
                        <wps:spPr>
                          <a:xfrm>
                            <a:off x="0" y="222250"/>
                            <a:ext cx="2311400" cy="2640692"/>
                          </a:xfrm>
                          <a:prstGeom prst="rect">
                            <a:avLst/>
                          </a:prstGeom>
                          <a:ln/>
                        </wps:spPr>
                        <wps:style>
                          <a:lnRef idx="2">
                            <a:schemeClr val="dk1"/>
                          </a:lnRef>
                          <a:fillRef idx="1">
                            <a:schemeClr val="lt1"/>
                          </a:fillRef>
                          <a:effectRef idx="0">
                            <a:schemeClr val="dk1"/>
                          </a:effectRef>
                          <a:fontRef idx="minor">
                            <a:schemeClr val="dk1"/>
                          </a:fontRef>
                        </wps:style>
                        <wps:txbx>
                          <w:txbxContent>
                            <w:p w14:paraId="715A6BB8" w14:textId="77777777" w:rsidR="00617965" w:rsidRPr="001D48C5" w:rsidRDefault="00617965" w:rsidP="00617965">
                              <w:pPr>
                                <w:spacing w:line="240" w:lineRule="auto"/>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1. Identifying an appropriate time and date for the meeting.</w:t>
                              </w:r>
                              <w:r w:rsidRPr="001D48C5">
                                <w:rPr>
                                  <w:rFonts w:ascii="Times New Roman" w:hAnsi="Times New Roman"/>
                                  <w:color w:val="000000" w:themeColor="text1"/>
                                  <w:sz w:val="22"/>
                                  <w:szCs w:val="22"/>
                                  <w14:textOutline w14:w="9525" w14:cap="rnd" w14:cmpd="sng" w14:algn="ctr">
                                    <w14:noFill/>
                                    <w14:prstDash w14:val="solid"/>
                                    <w14:bevel/>
                                  </w14:textOutline>
                                </w:rPr>
                                <w:tab/>
                              </w:r>
                            </w:p>
                            <w:p w14:paraId="34E35AE5" w14:textId="77777777" w:rsidR="00617965" w:rsidRPr="001D48C5" w:rsidRDefault="00617965" w:rsidP="00617965">
                              <w:pPr>
                                <w:spacing w:line="240" w:lineRule="auto"/>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 xml:space="preserve"> </w:t>
                              </w:r>
                            </w:p>
                            <w:p w14:paraId="1122D025" w14:textId="77777777" w:rsidR="00617965" w:rsidRPr="001716A9" w:rsidRDefault="00617965" w:rsidP="00617965">
                              <w:pPr>
                                <w:pStyle w:val="ListParagraph"/>
                                <w:numPr>
                                  <w:ilvl w:val="0"/>
                                  <w:numId w:val="44"/>
                                </w:numPr>
                                <w:spacing w:after="160" w:line="259" w:lineRule="auto"/>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1716A9">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Meetings are held on a quarterly basis and are scheduled in advance based on availability of core members. </w:t>
                              </w:r>
                            </w:p>
                            <w:p w14:paraId="7F97E3D2" w14:textId="77777777" w:rsidR="00617965" w:rsidRPr="001716A9" w:rsidRDefault="00617965" w:rsidP="00617965">
                              <w:pPr>
                                <w:pStyle w:val="ListParagraph"/>
                                <w:numPr>
                                  <w:ilvl w:val="0"/>
                                  <w:numId w:val="45"/>
                                </w:numPr>
                                <w:spacing w:after="16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1716A9">
                                <w:rPr>
                                  <w:rFonts w:ascii="Times New Roman" w:hAnsi="Times New Roman" w:cs="Times New Roman"/>
                                  <w:i/>
                                  <w:iCs/>
                                  <w:color w:val="000000" w:themeColor="text1"/>
                                  <w:sz w:val="20"/>
                                  <w:szCs w:val="20"/>
                                  <w14:textOutline w14:w="9525" w14:cap="rnd" w14:cmpd="sng" w14:algn="ctr">
                                    <w14:noFill/>
                                    <w14:prstDash w14:val="solid"/>
                                    <w14:bevel/>
                                  </w14:textOutline>
                                </w:rPr>
                                <w:t>These include: expert in statistics, bioinformatics, recruitment, ethics, diversity, clinical trial experts, experienced research nurse and study coordinator, evaluation expert, note-taker and ICTS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755900" y="228600"/>
                            <a:ext cx="2169795" cy="2602741"/>
                          </a:xfrm>
                          <a:prstGeom prst="rect">
                            <a:avLst/>
                          </a:prstGeom>
                          <a:ln/>
                        </wps:spPr>
                        <wps:style>
                          <a:lnRef idx="2">
                            <a:schemeClr val="dk1"/>
                          </a:lnRef>
                          <a:fillRef idx="1">
                            <a:schemeClr val="lt1"/>
                          </a:fillRef>
                          <a:effectRef idx="0">
                            <a:schemeClr val="dk1"/>
                          </a:effectRef>
                          <a:fontRef idx="minor">
                            <a:schemeClr val="dk1"/>
                          </a:fontRef>
                        </wps:style>
                        <wps:txbx>
                          <w:txbxContent>
                            <w:p w14:paraId="010BDAF7"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 xml:space="preserve">Step 2. Study of interest is identified and PI invited for participation in the </w:t>
                              </w:r>
                              <w:proofErr w:type="spellStart"/>
                              <w:r w:rsidRPr="001D48C5">
                                <w:rPr>
                                  <w:rFonts w:ascii="Times New Roman" w:hAnsi="Times New Roman"/>
                                  <w:sz w:val="22"/>
                                  <w:szCs w:val="22"/>
                                  <w14:textOutline w14:w="9525" w14:cap="rnd" w14:cmpd="sng" w14:algn="ctr">
                                    <w14:noFill/>
                                    <w14:prstDash w14:val="solid"/>
                                    <w14:bevel/>
                                  </w14:textOutline>
                                </w:rPr>
                                <w:t>QbD</w:t>
                              </w:r>
                              <w:proofErr w:type="spellEnd"/>
                              <w:r w:rsidRPr="001D48C5">
                                <w:rPr>
                                  <w:rFonts w:ascii="Times New Roman" w:hAnsi="Times New Roman"/>
                                  <w:sz w:val="22"/>
                                  <w:szCs w:val="22"/>
                                  <w14:textOutline w14:w="9525" w14:cap="rnd" w14:cmpd="sng" w14:algn="ctr">
                                    <w14:noFill/>
                                    <w14:prstDash w14:val="solid"/>
                                    <w14:bevel/>
                                  </w14:textOutline>
                                </w:rPr>
                                <w:t xml:space="preserve"> </w:t>
                              </w:r>
                              <w:r>
                                <w:rPr>
                                  <w:rFonts w:ascii="Times New Roman" w:hAnsi="Times New Roman"/>
                                  <w:sz w:val="22"/>
                                  <w:szCs w:val="22"/>
                                  <w14:textOutline w14:w="9525" w14:cap="rnd" w14:cmpd="sng" w14:algn="ctr">
                                    <w14:noFill/>
                                    <w14:prstDash w14:val="solid"/>
                                    <w14:bevel/>
                                  </w14:textOutline>
                                </w:rPr>
                                <w:t xml:space="preserve">adoption </w:t>
                              </w:r>
                              <w:r w:rsidRPr="001D48C5">
                                <w:rPr>
                                  <w:rFonts w:ascii="Times New Roman" w:hAnsi="Times New Roman"/>
                                  <w:sz w:val="22"/>
                                  <w:szCs w:val="22"/>
                                  <w14:textOutline w14:w="9525" w14:cap="rnd" w14:cmpd="sng" w14:algn="ctr">
                                    <w14:noFill/>
                                    <w14:prstDash w14:val="solid"/>
                                    <w14:bevel/>
                                  </w14:textOutline>
                                </w:rPr>
                                <w:t>project (CTQ-DS).</w:t>
                              </w:r>
                            </w:p>
                            <w:p w14:paraId="3EDBE9F5"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15AB26A3" w14:textId="77777777" w:rsidR="00617965" w:rsidRPr="001716A9" w:rsidRDefault="00617965" w:rsidP="00617965">
                              <w:pPr>
                                <w:pStyle w:val="ListParagraph"/>
                                <w:numPr>
                                  <w:ilvl w:val="0"/>
                                  <w:numId w:val="46"/>
                                </w:numPr>
                                <w:spacing w:after="160" w:line="259" w:lineRule="auto"/>
                                <w:rPr>
                                  <w:rFonts w:ascii="Times New Roman" w:hAnsi="Times New Roman" w:cs="Times New Roman"/>
                                  <w:i/>
                                  <w:iCs/>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This step is completed as a collaborative effort between </w:t>
                              </w:r>
                              <w:proofErr w:type="spellStart"/>
                              <w:r w:rsidRPr="001716A9">
                                <w:rPr>
                                  <w:rFonts w:ascii="Times New Roman" w:hAnsi="Times New Roman" w:cs="Times New Roman"/>
                                  <w:i/>
                                  <w:iCs/>
                                  <w:sz w:val="20"/>
                                  <w:szCs w:val="20"/>
                                  <w14:textOutline w14:w="9525" w14:cap="rnd" w14:cmpd="sng" w14:algn="ctr">
                                    <w14:noFill/>
                                    <w14:prstDash w14:val="solid"/>
                                    <w14:bevel/>
                                  </w14:textOutline>
                                </w:rPr>
                                <w:t>QbD</w:t>
                              </w:r>
                              <w:proofErr w:type="spellEnd"/>
                              <w:r w:rsidRPr="001716A9">
                                <w:rPr>
                                  <w:rFonts w:ascii="Times New Roman" w:hAnsi="Times New Roman" w:cs="Times New Roman"/>
                                  <w:i/>
                                  <w:iCs/>
                                  <w:sz w:val="20"/>
                                  <w:szCs w:val="20"/>
                                  <w14:textOutline w14:w="9525" w14:cap="rnd" w14:cmpd="sng" w14:algn="ctr">
                                    <w14:noFill/>
                                    <w14:prstDash w14:val="solid"/>
                                    <w14:bevel/>
                                  </w14:textOutline>
                                </w:rPr>
                                <w:t xml:space="preserve"> project lead and ICTS leadership </w:t>
                              </w:r>
                            </w:p>
                            <w:p w14:paraId="61F5F6DB" w14:textId="77777777" w:rsidR="00617965" w:rsidRPr="001D48C5" w:rsidRDefault="00617965" w:rsidP="00617965">
                              <w:pPr>
                                <w:pStyle w:val="ListParagraph"/>
                                <w:numPr>
                                  <w:ilvl w:val="0"/>
                                  <w:numId w:val="46"/>
                                </w:numPr>
                                <w:spacing w:after="160" w:line="259" w:lineRule="auto"/>
                                <w:rPr>
                                  <w:rFonts w:ascii="Times New Roman" w:hAnsi="Times New Roman" w:cs="Times New Roman"/>
                                  <w:i/>
                                  <w:iCs/>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The PI emailed a brief description of </w:t>
                              </w:r>
                              <w:proofErr w:type="spellStart"/>
                              <w:r w:rsidRPr="001716A9">
                                <w:rPr>
                                  <w:rFonts w:ascii="Times New Roman" w:hAnsi="Times New Roman" w:cs="Times New Roman"/>
                                  <w:i/>
                                  <w:iCs/>
                                  <w:sz w:val="20"/>
                                  <w:szCs w:val="20"/>
                                  <w14:textOutline w14:w="9525" w14:cap="rnd" w14:cmpd="sng" w14:algn="ctr">
                                    <w14:noFill/>
                                    <w14:prstDash w14:val="solid"/>
                                    <w14:bevel/>
                                  </w14:textOutline>
                                </w:rPr>
                                <w:t>QbD</w:t>
                              </w:r>
                              <w:proofErr w:type="spellEnd"/>
                              <w:r w:rsidRPr="001716A9">
                                <w:rPr>
                                  <w:rFonts w:ascii="Times New Roman" w:hAnsi="Times New Roman" w:cs="Times New Roman"/>
                                  <w:i/>
                                  <w:iCs/>
                                  <w:sz w:val="20"/>
                                  <w:szCs w:val="20"/>
                                  <w14:textOutline w14:w="9525" w14:cap="rnd" w14:cmpd="sng" w14:algn="ctr">
                                    <w14:noFill/>
                                    <w14:prstDash w14:val="solid"/>
                                    <w14:bevel/>
                                  </w14:textOutline>
                                </w:rPr>
                                <w:t xml:space="preserve"> using a standard format (email </w:t>
                              </w:r>
                              <w:r>
                                <w:rPr>
                                  <w:rFonts w:ascii="Times New Roman" w:hAnsi="Times New Roman" w:cs="Times New Roman"/>
                                  <w:i/>
                                  <w:iCs/>
                                  <w:sz w:val="20"/>
                                  <w:szCs w:val="20"/>
                                  <w14:textOutline w14:w="9525" w14:cap="rnd" w14:cmpd="sng" w14:algn="ctr">
                                    <w14:noFill/>
                                    <w14:prstDash w14:val="solid"/>
                                    <w14:bevel/>
                                  </w14:textOutline>
                                </w:rPr>
                                <w:t xml:space="preserve">template </w:t>
                              </w:r>
                              <w:r w:rsidRPr="001716A9">
                                <w:rPr>
                                  <w:rFonts w:ascii="Times New Roman" w:hAnsi="Times New Roman" w:cs="Times New Roman"/>
                                  <w:i/>
                                  <w:iCs/>
                                  <w:sz w:val="20"/>
                                  <w:szCs w:val="20"/>
                                  <w14:textOutline w14:w="9525" w14:cap="rnd" w14:cmpd="sng" w14:algn="ctr">
                                    <w14:noFill/>
                                    <w14:prstDash w14:val="solid"/>
                                    <w14:bevel/>
                                  </w14:textOutline>
                                </w:rPr>
                                <w:t>available</w:t>
                              </w:r>
                              <w:r w:rsidRPr="001D48C5">
                                <w:rPr>
                                  <w:rFonts w:ascii="Times New Roman" w:hAnsi="Times New Roman" w:cs="Times New Roman"/>
                                  <w:i/>
                                  <w:iCs/>
                                  <w14:textOutline w14:w="9525" w14:cap="rnd" w14:cmpd="sng" w14:algn="ctr">
                                    <w14:noFill/>
                                    <w14:prstDash w14:val="solid"/>
                                    <w14:bevel/>
                                  </w14:textOutline>
                                </w:rPr>
                                <w:t>)</w:t>
                              </w:r>
                            </w:p>
                            <w:p w14:paraId="340C1FE1" w14:textId="77777777" w:rsidR="00617965" w:rsidRPr="001D48C5" w:rsidRDefault="00617965" w:rsidP="00617965">
                              <w:pPr>
                                <w:rPr>
                                  <w:rFonts w:ascii="Times New Roman" w:hAnsi="Times New Roman"/>
                                  <w:sz w:val="22"/>
                                  <w:szCs w:val="22"/>
                                  <w14:textOutline w14:w="9525" w14:cap="rnd" w14:cmpd="sng" w14:algn="ctr">
                                    <w14:noFill/>
                                    <w14:prstDash w14:val="solid"/>
                                    <w14:bevel/>
                                  </w14:textOutline>
                                </w:rPr>
                              </w:pPr>
                            </w:p>
                            <w:p w14:paraId="502FB8EE" w14:textId="77777777" w:rsidR="00617965" w:rsidRPr="003D576C" w:rsidRDefault="00617965" w:rsidP="00617965">
                              <w:pPr>
                                <w:rPr>
                                  <w:rFonts w:ascii="Arial" w:hAnsi="Arial" w:cs="Arial"/>
                                  <w:bCs/>
                                  <w:color w:val="FFFFFF" w:themeColor="background1"/>
                                  <w:sz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2387600" y="1670050"/>
                            <a:ext cx="29718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6" name="Text Box 6"/>
                        <wps:cNvSpPr txBox="1"/>
                        <wps:spPr>
                          <a:xfrm>
                            <a:off x="5327650" y="222249"/>
                            <a:ext cx="2169795" cy="2609093"/>
                          </a:xfrm>
                          <a:prstGeom prst="rect">
                            <a:avLst/>
                          </a:prstGeom>
                          <a:ln/>
                        </wps:spPr>
                        <wps:style>
                          <a:lnRef idx="2">
                            <a:schemeClr val="dk1"/>
                          </a:lnRef>
                          <a:fillRef idx="1">
                            <a:schemeClr val="lt1"/>
                          </a:fillRef>
                          <a:effectRef idx="0">
                            <a:schemeClr val="dk1"/>
                          </a:effectRef>
                          <a:fontRef idx="minor">
                            <a:schemeClr val="dk1"/>
                          </a:fontRef>
                        </wps:style>
                        <wps:txbx>
                          <w:txbxContent>
                            <w:p w14:paraId="51D65328"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 xml:space="preserve">Step 3. Once study PI has expressed interest and availability for the scheduled CTQ-DS meeting. </w:t>
                              </w:r>
                            </w:p>
                            <w:p w14:paraId="2641176D"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2A2C67AC" w14:textId="77777777" w:rsidR="00617965" w:rsidRPr="001716A9" w:rsidRDefault="00617965" w:rsidP="00617965">
                              <w:pPr>
                                <w:pStyle w:val="ListParagraph"/>
                                <w:numPr>
                                  <w:ilvl w:val="0"/>
                                  <w:numId w:val="47"/>
                                </w:numPr>
                                <w:spacing w:after="160" w:line="259" w:lineRule="auto"/>
                                <w:rPr>
                                  <w:rFonts w:ascii="Times New Roman" w:hAnsi="Times New Roman" w:cs="Times New Roman"/>
                                  <w:i/>
                                  <w:iCs/>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Subject matter experts and patient/patient advocates are identified, invited and confirm attendance </w:t>
                              </w:r>
                            </w:p>
                            <w:p w14:paraId="0491F85F" w14:textId="77777777" w:rsidR="00617965" w:rsidRPr="001716A9" w:rsidRDefault="00617965" w:rsidP="00617965">
                              <w:pPr>
                                <w:pStyle w:val="ListParagraph"/>
                                <w:numPr>
                                  <w:ilvl w:val="0"/>
                                  <w:numId w:val="47"/>
                                </w:numPr>
                                <w:spacing w:after="160" w:line="259" w:lineRule="auto"/>
                                <w:rPr>
                                  <w:rFonts w:ascii="Times New Roman" w:hAnsi="Times New Roman" w:cs="Times New Roman"/>
                                  <w:bCs/>
                                  <w:i/>
                                  <w:iCs/>
                                  <w:color w:val="FFFFFF" w:themeColor="background1"/>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Brief synopsis provided by the PI to be received by ICTS 4-5 days (preferably over the weekend before) in advance of the scheduled meeting (</w:t>
                              </w:r>
                              <w:r>
                                <w:rPr>
                                  <w:rFonts w:ascii="Times New Roman" w:hAnsi="Times New Roman" w:cs="Times New Roman"/>
                                  <w:i/>
                                  <w:iCs/>
                                  <w:sz w:val="20"/>
                                  <w:szCs w:val="20"/>
                                  <w14:textOutline w14:w="9525" w14:cap="rnd" w14:cmpd="sng" w14:algn="ctr">
                                    <w14:noFill/>
                                    <w14:prstDash w14:val="solid"/>
                                    <w14:bevel/>
                                  </w14:textOutline>
                                </w:rPr>
                                <w:t>template file available</w:t>
                              </w:r>
                              <w:r w:rsidRPr="001716A9">
                                <w:rPr>
                                  <w:rFonts w:ascii="Times New Roman" w:hAnsi="Times New Roman" w:cs="Times New Roman"/>
                                  <w:i/>
                                  <w:iCs/>
                                  <w:sz w:val="20"/>
                                  <w:szCs w:val="20"/>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4991099" y="1663700"/>
                            <a:ext cx="29718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8" name="Text Box 8"/>
                        <wps:cNvSpPr txBox="1"/>
                        <wps:spPr>
                          <a:xfrm>
                            <a:off x="5327650" y="3046176"/>
                            <a:ext cx="2169795" cy="3904403"/>
                          </a:xfrm>
                          <a:prstGeom prst="rect">
                            <a:avLst/>
                          </a:prstGeom>
                          <a:ln/>
                        </wps:spPr>
                        <wps:style>
                          <a:lnRef idx="2">
                            <a:schemeClr val="dk1"/>
                          </a:lnRef>
                          <a:fillRef idx="1">
                            <a:schemeClr val="lt1"/>
                          </a:fillRef>
                          <a:effectRef idx="0">
                            <a:schemeClr val="dk1"/>
                          </a:effectRef>
                          <a:fontRef idx="minor">
                            <a:schemeClr val="dk1"/>
                          </a:fontRef>
                        </wps:style>
                        <wps:txbx>
                          <w:txbxContent>
                            <w:p w14:paraId="6EF2018B"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Step 4. Attendees use the Reviewer Assessment Sheet (see appendix) to enumerate their CTQs prior to the meeting.</w:t>
                              </w:r>
                            </w:p>
                            <w:p w14:paraId="553211B4"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7CDE08EB"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This sheet includes the 6 categories of CTQs as outlined by CTTI Principles Document</w:t>
                              </w:r>
                            </w:p>
                            <w:p w14:paraId="6D091A1A"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It is used to organize CTQs and provide preliminary comments from each attendee to be completed and emailed prior to the CTQ-DS meeting</w:t>
                              </w:r>
                            </w:p>
                            <w:p w14:paraId="113B45AB" w14:textId="77777777" w:rsidR="00617965"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Master list of all CTQs which is color coded for each author is emailed to the project lead</w:t>
                              </w:r>
                            </w:p>
                            <w:p w14:paraId="29EC6C17"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These CTQs are used as a platform to guide preliminary discussions during CTQ-DS</w:t>
                              </w:r>
                            </w:p>
                            <w:p w14:paraId="6DFB8652" w14:textId="77777777" w:rsidR="00617965" w:rsidRPr="003D576C" w:rsidRDefault="00617965" w:rsidP="00617965">
                              <w:pPr>
                                <w:rPr>
                                  <w:rFonts w:ascii="Arial" w:hAnsi="Arial" w:cs="Arial"/>
                                  <w:bCs/>
                                  <w:i/>
                                  <w:iCs/>
                                  <w:color w:val="FFFFFF" w:themeColor="background1"/>
                                  <w:sz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781300" y="3020872"/>
                            <a:ext cx="2169795" cy="3929707"/>
                          </a:xfrm>
                          <a:prstGeom prst="rect">
                            <a:avLst/>
                          </a:prstGeom>
                          <a:ln/>
                        </wps:spPr>
                        <wps:style>
                          <a:lnRef idx="2">
                            <a:schemeClr val="dk1"/>
                          </a:lnRef>
                          <a:fillRef idx="1">
                            <a:schemeClr val="lt1"/>
                          </a:fillRef>
                          <a:effectRef idx="0">
                            <a:schemeClr val="dk1"/>
                          </a:effectRef>
                          <a:fontRef idx="minor">
                            <a:schemeClr val="dk1"/>
                          </a:fontRef>
                        </wps:style>
                        <wps:txbx>
                          <w:txbxContent>
                            <w:p w14:paraId="655CDB11" w14:textId="77777777" w:rsidR="00617965" w:rsidRPr="001D48C5" w:rsidRDefault="00617965" w:rsidP="00617965">
                              <w:pPr>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Step 5. CTQ-DS meeting:</w:t>
                              </w:r>
                            </w:p>
                            <w:p w14:paraId="364D0EF1"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Meeting duration limited to 2 hours</w:t>
                              </w:r>
                            </w:p>
                            <w:p w14:paraId="4542FF61" w14:textId="77777777" w:rsidR="00617965"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Brief introduction provided by </w:t>
                              </w:r>
                              <w:proofErr w:type="spellStart"/>
                              <w:r w:rsidRPr="000E12C3">
                                <w:rPr>
                                  <w:rFonts w:ascii="Times New Roman" w:hAnsi="Times New Roman" w:cs="Times New Roman"/>
                                  <w:i/>
                                  <w:iCs/>
                                  <w:sz w:val="20"/>
                                  <w:szCs w:val="20"/>
                                  <w14:textOutline w14:w="9525" w14:cap="rnd" w14:cmpd="sng" w14:algn="ctr">
                                    <w14:noFill/>
                                    <w14:prstDash w14:val="solid"/>
                                    <w14:bevel/>
                                  </w14:textOutline>
                                </w:rPr>
                                <w:t>QbD</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project lead</w:t>
                              </w:r>
                            </w:p>
                            <w:p w14:paraId="364BFF2F" w14:textId="77777777" w:rsidR="00617965" w:rsidRDefault="00617965" w:rsidP="006F4E25">
                              <w:pPr>
                                <w:pStyle w:val="ListParagraph"/>
                                <w:numPr>
                                  <w:ilvl w:val="1"/>
                                  <w:numId w:val="43"/>
                                </w:numPr>
                                <w:spacing w:after="0" w:line="259" w:lineRule="auto"/>
                                <w:ind w:hanging="180"/>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Meeting agenda</w:t>
                              </w:r>
                            </w:p>
                            <w:p w14:paraId="1C898AD7" w14:textId="77777777" w:rsidR="00617965" w:rsidRPr="000E12C3" w:rsidRDefault="00617965" w:rsidP="006F4E25">
                              <w:pPr>
                                <w:pStyle w:val="ListParagraph"/>
                                <w:numPr>
                                  <w:ilvl w:val="1"/>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Introduction of members of the design studio, PI and research team and the study</w:t>
                              </w:r>
                            </w:p>
                            <w:p w14:paraId="63A008A2" w14:textId="77777777" w:rsidR="00617965" w:rsidRPr="000E12C3" w:rsidRDefault="00617965" w:rsidP="00617965">
                              <w:pPr>
                                <w:pStyle w:val="ListParagraph"/>
                                <w:numPr>
                                  <w:ilvl w:val="0"/>
                                  <w:numId w:val="43"/>
                                </w:numPr>
                                <w:spacing w:before="156" w:after="0" w:line="291" w:lineRule="exact"/>
                                <w:jc w:val="both"/>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Study PI provides a 10-minute presentation on background, hypothesis, design and all necessary elements of </w:t>
                              </w:r>
                              <w:r>
                                <w:rPr>
                                  <w:rFonts w:ascii="Times New Roman" w:hAnsi="Times New Roman" w:cs="Times New Roman"/>
                                  <w:i/>
                                  <w:iCs/>
                                  <w:sz w:val="20"/>
                                  <w:szCs w:val="20"/>
                                  <w14:textOutline w14:w="9525" w14:cap="rnd" w14:cmpd="sng" w14:algn="ctr">
                                    <w14:noFill/>
                                    <w14:prstDash w14:val="solid"/>
                                    <w14:bevel/>
                                  </w14:textOutline>
                                </w:rPr>
                                <w:t xml:space="preserve">the </w:t>
                              </w:r>
                              <w:r w:rsidRPr="000E12C3">
                                <w:rPr>
                                  <w:rFonts w:ascii="Times New Roman" w:hAnsi="Times New Roman" w:cs="Times New Roman"/>
                                  <w:i/>
                                  <w:iCs/>
                                  <w:sz w:val="20"/>
                                  <w:szCs w:val="20"/>
                                  <w14:textOutline w14:w="9525" w14:cap="rnd" w14:cmpd="sng" w14:algn="ctr">
                                    <w14:noFill/>
                                    <w14:prstDash w14:val="solid"/>
                                    <w14:bevel/>
                                  </w14:textOutline>
                                </w:rPr>
                                <w:t>trial</w:t>
                              </w:r>
                            </w:p>
                            <w:p w14:paraId="0D782757"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Attendees ask questions and discuss CTQs already identified and new CTQs </w:t>
                              </w:r>
                            </w:p>
                            <w:p w14:paraId="5589EB14"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Last 10 minutes used for closing remarks and finalization of CTQs</w:t>
                              </w:r>
                            </w:p>
                            <w:p w14:paraId="270C3A21"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Meetings are recorded, and detailed notes taken</w:t>
                              </w:r>
                            </w:p>
                            <w:p w14:paraId="1B1ED1FE" w14:textId="77777777" w:rsidR="00617965" w:rsidRPr="001D48C5" w:rsidRDefault="00617965" w:rsidP="00617965">
                              <w:pPr>
                                <w:rPr>
                                  <w:rFonts w:ascii="Times New Roman" w:hAnsi="Times New Roman"/>
                                  <w:bCs/>
                                  <w:i/>
                                  <w:iCs/>
                                  <w:color w:val="FFFFFF" w:themeColor="background1"/>
                                  <w:sz w:val="22"/>
                                  <w:szCs w:val="2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
                        <wps:cNvSpPr txBox="1"/>
                        <wps:spPr>
                          <a:xfrm>
                            <a:off x="6350" y="3014676"/>
                            <a:ext cx="2311400" cy="3923447"/>
                          </a:xfrm>
                          <a:prstGeom prst="rect">
                            <a:avLst/>
                          </a:prstGeom>
                          <a:ln/>
                        </wps:spPr>
                        <wps:style>
                          <a:lnRef idx="2">
                            <a:schemeClr val="dk1"/>
                          </a:lnRef>
                          <a:fillRef idx="1">
                            <a:schemeClr val="lt1"/>
                          </a:fillRef>
                          <a:effectRef idx="0">
                            <a:schemeClr val="dk1"/>
                          </a:effectRef>
                          <a:fontRef idx="minor">
                            <a:schemeClr val="dk1"/>
                          </a:fontRef>
                        </wps:style>
                        <wps:txbx>
                          <w:txbxContent>
                            <w:p w14:paraId="086AB420" w14:textId="77777777" w:rsidR="00617965" w:rsidRPr="001D48C5" w:rsidRDefault="00617965" w:rsidP="00617965">
                              <w:pPr>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6. Post CTQ-DS meeting.</w:t>
                              </w:r>
                            </w:p>
                            <w:p w14:paraId="008CE19B"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All CTQs discussed are compiled into a single document </w:t>
                              </w:r>
                            </w:p>
                            <w:p w14:paraId="37B7B0B4"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proofErr w:type="spellStart"/>
                              <w:r w:rsidRPr="000E12C3">
                                <w:rPr>
                                  <w:rFonts w:ascii="Times New Roman" w:hAnsi="Times New Roman" w:cs="Times New Roman"/>
                                  <w:i/>
                                  <w:iCs/>
                                  <w:sz w:val="20"/>
                                  <w:szCs w:val="20"/>
                                  <w14:textOutline w14:w="9525" w14:cap="rnd" w14:cmpd="sng" w14:algn="ctr">
                                    <w14:noFill/>
                                    <w14:prstDash w14:val="solid"/>
                                    <w14:bevel/>
                                  </w14:textOutline>
                                </w:rPr>
                                <w:t>R</w:t>
                              </w:r>
                              <w:r>
                                <w:rPr>
                                  <w:rFonts w:ascii="Times New Roman" w:hAnsi="Times New Roman" w:cs="Times New Roman"/>
                                  <w:i/>
                                  <w:iCs/>
                                  <w:sz w:val="20"/>
                                  <w:szCs w:val="20"/>
                                  <w14:textOutline w14:w="9525" w14:cap="rnd" w14:cmpd="sng" w14:algn="ctr">
                                    <w14:noFill/>
                                    <w14:prstDash w14:val="solid"/>
                                    <w14:bevel/>
                                  </w14:textOutline>
                                </w:rPr>
                                <w:t>ED</w:t>
                              </w:r>
                              <w:r w:rsidRPr="000E12C3">
                                <w:rPr>
                                  <w:rFonts w:ascii="Times New Roman" w:hAnsi="Times New Roman" w:cs="Times New Roman"/>
                                  <w:i/>
                                  <w:iCs/>
                                  <w:sz w:val="20"/>
                                  <w:szCs w:val="20"/>
                                  <w14:textOutline w14:w="9525" w14:cap="rnd" w14:cmpd="sng" w14:algn="ctr">
                                    <w14:noFill/>
                                    <w14:prstDash w14:val="solid"/>
                                    <w14:bevel/>
                                  </w14:textOutline>
                                </w:rPr>
                                <w:t>Cap</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survey generated and emailed to CTQ-DS members which allows for prioritization of CTQs based on a 1-3 value system (1 high priority, 2 medium and 3 low priority) </w:t>
                              </w:r>
                            </w:p>
                            <w:p w14:paraId="1D02C87A" w14:textId="77777777" w:rsidR="00617965" w:rsidRPr="006F4E25"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Based on the survey results, a report is generated and emailed to the PI which includes a prioritized list of all CTQs and other meeting notes</w:t>
                              </w:r>
                              <w:r>
                                <w:rPr>
                                  <w:rFonts w:ascii="Times New Roman" w:hAnsi="Times New Roman" w:cs="Times New Roman"/>
                                  <w:i/>
                                  <w:iCs/>
                                  <w:sz w:val="20"/>
                                  <w:szCs w:val="20"/>
                                  <w14:textOutline w14:w="9525" w14:cap="rnd" w14:cmpd="sng" w14:algn="ctr">
                                    <w14:noFill/>
                                    <w14:prstDash w14:val="solid"/>
                                    <w14:bevel/>
                                  </w14:textOutline>
                                </w:rPr>
                                <w:t xml:space="preserve"> (the report also provides a brief description of </w:t>
                              </w:r>
                              <w:proofErr w:type="spellStart"/>
                              <w:r>
                                <w:rPr>
                                  <w:rFonts w:ascii="Times New Roman" w:hAnsi="Times New Roman" w:cs="Times New Roman"/>
                                  <w:i/>
                                  <w:iCs/>
                                  <w:sz w:val="20"/>
                                  <w:szCs w:val="20"/>
                                  <w14:textOutline w14:w="9525" w14:cap="rnd" w14:cmpd="sng" w14:algn="ctr">
                                    <w14:noFill/>
                                    <w14:prstDash w14:val="solid"/>
                                    <w14:bevel/>
                                  </w14:textOutline>
                                </w:rPr>
                                <w:t>QbD</w:t>
                              </w:r>
                              <w:proofErr w:type="spellEnd"/>
                              <w:r>
                                <w:rPr>
                                  <w:rFonts w:ascii="Times New Roman" w:hAnsi="Times New Roman" w:cs="Times New Roman"/>
                                  <w:i/>
                                  <w:iCs/>
                                  <w:sz w:val="20"/>
                                  <w:szCs w:val="20"/>
                                  <w14:textOutline w14:w="9525" w14:cap="rnd" w14:cmpd="sng" w14:algn="ctr">
                                    <w14:noFill/>
                                    <w14:prstDash w14:val="solid"/>
                                    <w14:bevel/>
                                  </w14:textOutline>
                                </w:rPr>
                                <w:t xml:space="preserve"> and the findings of the CTQ-DS)</w:t>
                              </w:r>
                            </w:p>
                            <w:p w14:paraId="0ED1C285"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The report also contains a table with the top 10 CTQs</w:t>
                              </w:r>
                            </w:p>
                            <w:p w14:paraId="202025C3"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PI may request a second meeting to further discuss study after addressing CTQs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rot="10800000">
                            <a:off x="4984750" y="4841786"/>
                            <a:ext cx="29718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2" name="Straight Arrow Connector 12"/>
                        <wps:cNvCnPr/>
                        <wps:spPr>
                          <a:xfrm rot="10800000">
                            <a:off x="2393950" y="4848133"/>
                            <a:ext cx="29718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3" name="Text Box 13"/>
                        <wps:cNvSpPr txBox="1"/>
                        <wps:spPr>
                          <a:xfrm>
                            <a:off x="0" y="-24912"/>
                            <a:ext cx="7497445" cy="2117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555B39" w14:textId="47DF9CA5" w:rsidR="00617965" w:rsidRPr="001D48C5" w:rsidRDefault="00617965" w:rsidP="00617965">
                              <w:pPr>
                                <w:pStyle w:val="Caption"/>
                                <w:rPr>
                                  <w:rFonts w:ascii="Times New Roman" w:hAnsi="Times New Roman" w:cs="Times New Roman"/>
                                  <w:b/>
                                  <w:bCs/>
                                  <w:i w:val="0"/>
                                  <w:iCs w:val="0"/>
                                  <w:noProof/>
                                  <w:color w:val="auto"/>
                                  <w:sz w:val="22"/>
                                  <w:szCs w:val="22"/>
                                </w:rPr>
                              </w:pPr>
                              <w:r w:rsidRPr="001D48C5">
                                <w:rPr>
                                  <w:rFonts w:ascii="Times New Roman" w:hAnsi="Times New Roman" w:cs="Times New Roman"/>
                                  <w:b/>
                                  <w:bCs/>
                                  <w:i w:val="0"/>
                                  <w:iCs w:val="0"/>
                                  <w:color w:val="auto"/>
                                  <w:sz w:val="22"/>
                                  <w:szCs w:val="22"/>
                                </w:rPr>
                                <w:t xml:space="preserve">Supplement Figure </w:t>
                              </w:r>
                              <w:r w:rsidRPr="001D48C5">
                                <w:rPr>
                                  <w:rFonts w:ascii="Times New Roman" w:hAnsi="Times New Roman" w:cs="Times New Roman"/>
                                  <w:b/>
                                  <w:bCs/>
                                  <w:i w:val="0"/>
                                  <w:iCs w:val="0"/>
                                  <w:color w:val="auto"/>
                                  <w:sz w:val="22"/>
                                  <w:szCs w:val="22"/>
                                </w:rPr>
                                <w:fldChar w:fldCharType="begin"/>
                              </w:r>
                              <w:r w:rsidRPr="001D48C5">
                                <w:rPr>
                                  <w:rFonts w:ascii="Times New Roman" w:hAnsi="Times New Roman" w:cs="Times New Roman"/>
                                  <w:b/>
                                  <w:bCs/>
                                  <w:i w:val="0"/>
                                  <w:iCs w:val="0"/>
                                  <w:color w:val="auto"/>
                                  <w:sz w:val="22"/>
                                  <w:szCs w:val="22"/>
                                </w:rPr>
                                <w:instrText xml:space="preserve"> SEQ Figure \* ARABIC </w:instrText>
                              </w:r>
                              <w:r w:rsidRPr="001D48C5">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1</w:t>
                              </w:r>
                              <w:r w:rsidRPr="001D48C5">
                                <w:rPr>
                                  <w:rFonts w:ascii="Times New Roman" w:hAnsi="Times New Roman" w:cs="Times New Roman"/>
                                  <w:b/>
                                  <w:bCs/>
                                  <w:i w:val="0"/>
                                  <w:iCs w:val="0"/>
                                  <w:color w:val="auto"/>
                                  <w:sz w:val="22"/>
                                  <w:szCs w:val="22"/>
                                </w:rPr>
                                <w:fldChar w:fldCharType="end"/>
                              </w:r>
                              <w:r w:rsidRPr="001D48C5">
                                <w:rPr>
                                  <w:rFonts w:ascii="Times New Roman" w:hAnsi="Times New Roman" w:cs="Times New Roman"/>
                                  <w:b/>
                                  <w:bCs/>
                                  <w:i w:val="0"/>
                                  <w:iCs w:val="0"/>
                                  <w:color w:val="auto"/>
                                  <w:sz w:val="22"/>
                                  <w:szCs w:val="22"/>
                                </w:rPr>
                                <w:t>. Standard operating procedure for CTQ-DS meetings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Arrow: Bent-Up 14"/>
                        <wps:cNvSpPr/>
                        <wps:spPr>
                          <a:xfrm rot="5400000">
                            <a:off x="390911" y="7274538"/>
                            <a:ext cx="1062490" cy="618907"/>
                          </a:xfrm>
                          <a:prstGeom prst="bentUpArrow">
                            <a:avLst>
                              <a:gd name="adj1" fmla="val 14910"/>
                              <a:gd name="adj2" fmla="val 17397"/>
                              <a:gd name="adj3" fmla="val 3060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
                        <wps:cNvSpPr txBox="1"/>
                        <wps:spPr>
                          <a:xfrm>
                            <a:off x="1360223" y="6996966"/>
                            <a:ext cx="5104323" cy="1865645"/>
                          </a:xfrm>
                          <a:prstGeom prst="rect">
                            <a:avLst/>
                          </a:prstGeom>
                          <a:ln/>
                        </wps:spPr>
                        <wps:style>
                          <a:lnRef idx="2">
                            <a:schemeClr val="dk1"/>
                          </a:lnRef>
                          <a:fillRef idx="1">
                            <a:schemeClr val="lt1"/>
                          </a:fillRef>
                          <a:effectRef idx="0">
                            <a:schemeClr val="dk1"/>
                          </a:effectRef>
                          <a:fontRef idx="minor">
                            <a:schemeClr val="dk1"/>
                          </a:fontRef>
                        </wps:style>
                        <wps:txbx>
                          <w:txbxContent>
                            <w:p w14:paraId="419941B8" w14:textId="77777777" w:rsidR="00617965" w:rsidRPr="001D48C5" w:rsidRDefault="00617965" w:rsidP="00617965">
                              <w:pPr>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7. Incorporation of CTQs into trial design and monitoring</w:t>
                              </w:r>
                            </w:p>
                            <w:p w14:paraId="2F7B0989"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A second meeting is</w:t>
                              </w:r>
                              <w:r>
                                <w:rPr>
                                  <w:rFonts w:ascii="Times New Roman" w:hAnsi="Times New Roman" w:cs="Times New Roman"/>
                                  <w:i/>
                                  <w:iCs/>
                                  <w:sz w:val="20"/>
                                  <w:szCs w:val="20"/>
                                  <w14:textOutline w14:w="9525" w14:cap="rnd" w14:cmpd="sng" w14:algn="ctr">
                                    <w14:noFill/>
                                    <w14:prstDash w14:val="solid"/>
                                    <w14:bevel/>
                                  </w14:textOutline>
                                </w:rPr>
                                <w:t xml:space="preserve"> offered to be </w:t>
                              </w:r>
                              <w:r w:rsidRPr="000E12C3">
                                <w:rPr>
                                  <w:rFonts w:ascii="Times New Roman" w:hAnsi="Times New Roman" w:cs="Times New Roman"/>
                                  <w:i/>
                                  <w:iCs/>
                                  <w:sz w:val="20"/>
                                  <w:szCs w:val="20"/>
                                  <w14:textOutline w14:w="9525" w14:cap="rnd" w14:cmpd="sng" w14:algn="ctr">
                                    <w14:noFill/>
                                    <w14:prstDash w14:val="solid"/>
                                    <w14:bevel/>
                                  </w14:textOutline>
                                </w:rPr>
                                <w:t xml:space="preserve">held with the PI and research team as well as the CTQ-DS group where the PI </w:t>
                              </w:r>
                              <w:r>
                                <w:rPr>
                                  <w:rFonts w:ascii="Times New Roman" w:hAnsi="Times New Roman" w:cs="Times New Roman"/>
                                  <w:i/>
                                  <w:iCs/>
                                  <w:sz w:val="20"/>
                                  <w:szCs w:val="20"/>
                                  <w14:textOutline w14:w="9525" w14:cap="rnd" w14:cmpd="sng" w14:algn="ctr">
                                    <w14:noFill/>
                                    <w14:prstDash w14:val="solid"/>
                                    <w14:bevel/>
                                  </w14:textOutline>
                                </w:rPr>
                                <w:t xml:space="preserve">can </w:t>
                              </w:r>
                              <w:r w:rsidRPr="000E12C3">
                                <w:rPr>
                                  <w:rFonts w:ascii="Times New Roman" w:hAnsi="Times New Roman" w:cs="Times New Roman"/>
                                  <w:i/>
                                  <w:iCs/>
                                  <w:sz w:val="20"/>
                                  <w:szCs w:val="20"/>
                                  <w14:textOutline w14:w="9525" w14:cap="rnd" w14:cmpd="sng" w14:algn="ctr">
                                    <w14:noFill/>
                                    <w14:prstDash w14:val="solid"/>
                                    <w14:bevel/>
                                  </w14:textOutline>
                                </w:rPr>
                                <w:t xml:space="preserve">discuss how each CTQ was incorporated into trial design and monitoring plan. </w:t>
                              </w:r>
                            </w:p>
                            <w:p w14:paraId="1E299082"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proofErr w:type="spellStart"/>
                              <w:r w:rsidRPr="000E12C3">
                                <w:rPr>
                                  <w:rFonts w:ascii="Times New Roman" w:hAnsi="Times New Roman" w:cs="Times New Roman"/>
                                  <w:i/>
                                  <w:iCs/>
                                  <w:sz w:val="20"/>
                                  <w:szCs w:val="20"/>
                                  <w14:textOutline w14:w="9525" w14:cap="rnd" w14:cmpd="sng" w14:algn="ctr">
                                    <w14:noFill/>
                                    <w14:prstDash w14:val="solid"/>
                                    <w14:bevel/>
                                  </w14:textOutline>
                                </w:rPr>
                                <w:t>R</w:t>
                              </w:r>
                              <w:r>
                                <w:rPr>
                                  <w:rFonts w:ascii="Times New Roman" w:hAnsi="Times New Roman" w:cs="Times New Roman"/>
                                  <w:i/>
                                  <w:iCs/>
                                  <w:sz w:val="20"/>
                                  <w:szCs w:val="20"/>
                                  <w14:textOutline w14:w="9525" w14:cap="rnd" w14:cmpd="sng" w14:algn="ctr">
                                    <w14:noFill/>
                                    <w14:prstDash w14:val="solid"/>
                                    <w14:bevel/>
                                  </w14:textOutline>
                                </w:rPr>
                                <w:t>ED</w:t>
                              </w:r>
                              <w:r w:rsidRPr="000E12C3">
                                <w:rPr>
                                  <w:rFonts w:ascii="Times New Roman" w:hAnsi="Times New Roman" w:cs="Times New Roman"/>
                                  <w:i/>
                                  <w:iCs/>
                                  <w:sz w:val="20"/>
                                  <w:szCs w:val="20"/>
                                  <w14:textOutline w14:w="9525" w14:cap="rnd" w14:cmpd="sng" w14:algn="ctr">
                                    <w14:noFill/>
                                    <w14:prstDash w14:val="solid"/>
                                    <w14:bevel/>
                                  </w14:textOutline>
                                </w:rPr>
                                <w:t>Cap</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survey generated and emailed to CTQ-DS members which allows for prioritization of CTQs based on a 1-3 value system (1 high priority, 2 medium and 3 low priority) </w:t>
                              </w:r>
                            </w:p>
                            <w:p w14:paraId="3B99867F"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Based on the survey results, a report is generated and emailed to the PI (</w:t>
                              </w:r>
                              <w:r>
                                <w:rPr>
                                  <w:rFonts w:ascii="Times New Roman" w:hAnsi="Times New Roman" w:cs="Times New Roman"/>
                                  <w:i/>
                                  <w:iCs/>
                                  <w:sz w:val="20"/>
                                  <w:szCs w:val="20"/>
                                  <w14:textOutline w14:w="9525" w14:cap="rnd" w14:cmpd="sng" w14:algn="ctr">
                                    <w14:noFill/>
                                    <w14:prstDash w14:val="solid"/>
                                    <w14:bevel/>
                                  </w14:textOutline>
                                </w:rPr>
                                <w:t>template</w:t>
                              </w:r>
                              <w:r w:rsidRPr="000E12C3">
                                <w:rPr>
                                  <w:rFonts w:ascii="Times New Roman" w:hAnsi="Times New Roman" w:cs="Times New Roman"/>
                                  <w:i/>
                                  <w:iCs/>
                                  <w:sz w:val="20"/>
                                  <w:szCs w:val="20"/>
                                  <w14:textOutline w14:w="9525" w14:cap="rnd" w14:cmpd="sng" w14:algn="ctr">
                                    <w14:noFill/>
                                    <w14:prstDash w14:val="solid"/>
                                    <w14:bevel/>
                                  </w14:textOutline>
                                </w:rPr>
                                <w:t xml:space="preserve"> report available) which includes a prioritized list of all CTQs and other meeting notes</w:t>
                              </w:r>
                            </w:p>
                            <w:p w14:paraId="0BC9839E" w14:textId="77777777" w:rsidR="00617965" w:rsidRPr="000E12C3" w:rsidRDefault="00617965" w:rsidP="00617965">
                              <w:pPr>
                                <w:pStyle w:val="ListParagraph"/>
                                <w:spacing w:after="0" w:line="259" w:lineRule="auto"/>
                                <w:ind w:left="360"/>
                                <w:rPr>
                                  <w:rFonts w:ascii="Times New Roman" w:hAnsi="Times New Roman" w:cs="Times New Roman"/>
                                  <w:bCs/>
                                  <w:i/>
                                  <w:iCs/>
                                  <w:color w:val="000000" w:themeColor="text1"/>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6435090" y="2858275"/>
                            <a:ext cx="0" cy="18205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2085EA35" id="Group 1" o:spid="_x0000_s1026" style="position:absolute;margin-left:0;margin-top:0;width:536.5pt;height:713.5pt;z-index:251659264;mso-position-horizontal-relative:margin;mso-width-relative:margin;mso-height-relative:margin" coordorigin=",-249" coordsize="74974,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">
                <v:shapetype id="_x0000_t202" coordsize="21600,21600" o:spt="202" path="m,l,21600r21600,l21600,xe">
                  <v:stroke joinstyle="miter"/>
                  <v:path gradientshapeok="t" o:connecttype="rect"/>
                </v:shapetype>
                <v:shape id="Text Box 1" o:spid="_x0000_s1027" type="#_x0000_t202" style="position:absolute;top:2222;width:23114;height:2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" fillcolor="white [3201]" strokecolor="black [3200]" strokeweight="2pt">
                  <v:textbox>
                    <w:txbxContent>
                      <w:p w14:paraId="715A6BB8" w14:textId="77777777" w:rsidR="00617965" w:rsidRPr="001D48C5" w:rsidRDefault="00617965" w:rsidP="00617965">
                        <w:pPr>
                          <w:spacing w:line="240" w:lineRule="auto"/>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1. Identifying an appropriate time and date for the meeting.</w:t>
                        </w:r>
                        <w:r w:rsidRPr="001D48C5">
                          <w:rPr>
                            <w:rFonts w:ascii="Times New Roman" w:hAnsi="Times New Roman"/>
                            <w:color w:val="000000" w:themeColor="text1"/>
                            <w:sz w:val="22"/>
                            <w:szCs w:val="22"/>
                            <w14:textOutline w14:w="9525" w14:cap="rnd" w14:cmpd="sng" w14:algn="ctr">
                              <w14:noFill/>
                              <w14:prstDash w14:val="solid"/>
                              <w14:bevel/>
                            </w14:textOutline>
                          </w:rPr>
                          <w:tab/>
                        </w:r>
                      </w:p>
                      <w:p w14:paraId="34E35AE5" w14:textId="77777777" w:rsidR="00617965" w:rsidRPr="001D48C5" w:rsidRDefault="00617965" w:rsidP="00617965">
                        <w:pPr>
                          <w:spacing w:line="240" w:lineRule="auto"/>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 xml:space="preserve"> </w:t>
                        </w:r>
                      </w:p>
                      <w:p w14:paraId="1122D025" w14:textId="77777777" w:rsidR="00617965" w:rsidRPr="001716A9" w:rsidRDefault="00617965" w:rsidP="00617965">
                        <w:pPr>
                          <w:pStyle w:val="ListParagraph"/>
                          <w:numPr>
                            <w:ilvl w:val="0"/>
                            <w:numId w:val="44"/>
                          </w:numPr>
                          <w:spacing w:after="160" w:line="259" w:lineRule="auto"/>
                          <w:rPr>
                            <w:rFonts w:ascii="Times New Roman" w:hAnsi="Times New Roman" w:cs="Times New Roman"/>
                            <w:i/>
                            <w:iCs/>
                            <w:color w:val="000000" w:themeColor="text1"/>
                            <w:sz w:val="20"/>
                            <w:szCs w:val="20"/>
                            <w14:textOutline w14:w="9525" w14:cap="rnd" w14:cmpd="sng" w14:algn="ctr">
                              <w14:noFill/>
                              <w14:prstDash w14:val="solid"/>
                              <w14:bevel/>
                            </w14:textOutline>
                          </w:rPr>
                        </w:pPr>
                        <w:r w:rsidRPr="001716A9">
                          <w:rPr>
                            <w:rFonts w:ascii="Times New Roman" w:hAnsi="Times New Roman" w:cs="Times New Roman"/>
                            <w:i/>
                            <w:iCs/>
                            <w:color w:val="000000" w:themeColor="text1"/>
                            <w:sz w:val="20"/>
                            <w:szCs w:val="20"/>
                            <w14:textOutline w14:w="9525" w14:cap="rnd" w14:cmpd="sng" w14:algn="ctr">
                              <w14:noFill/>
                              <w14:prstDash w14:val="solid"/>
                              <w14:bevel/>
                            </w14:textOutline>
                          </w:rPr>
                          <w:t xml:space="preserve">Meetings are held on a quarterly basis and are scheduled in advance based on availability of core members. </w:t>
                        </w:r>
                      </w:p>
                      <w:p w14:paraId="7F97E3D2" w14:textId="77777777" w:rsidR="00617965" w:rsidRPr="001716A9" w:rsidRDefault="00617965" w:rsidP="00617965">
                        <w:pPr>
                          <w:pStyle w:val="ListParagraph"/>
                          <w:numPr>
                            <w:ilvl w:val="0"/>
                            <w:numId w:val="45"/>
                          </w:numPr>
                          <w:spacing w:after="16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1716A9">
                          <w:rPr>
                            <w:rFonts w:ascii="Times New Roman" w:hAnsi="Times New Roman" w:cs="Times New Roman"/>
                            <w:i/>
                            <w:iCs/>
                            <w:color w:val="000000" w:themeColor="text1"/>
                            <w:sz w:val="20"/>
                            <w:szCs w:val="20"/>
                            <w14:textOutline w14:w="9525" w14:cap="rnd" w14:cmpd="sng" w14:algn="ctr">
                              <w14:noFill/>
                              <w14:prstDash w14:val="solid"/>
                              <w14:bevel/>
                            </w14:textOutline>
                          </w:rPr>
                          <w:t>These include: expert in statistics, bioinformatics, recruitment, ethics, diversity, clinical trial experts, experienced research nurse and study coordinator, evaluation expert, note-taker and ICTS leadership</w:t>
                        </w:r>
                      </w:p>
                    </w:txbxContent>
                  </v:textbox>
                </v:shape>
                <v:shape id="Text Box 4" o:spid="_x0000_s1028" type="#_x0000_t202" style="position:absolute;left:27559;top:2286;width:21697;height:26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" fillcolor="white [3201]" strokecolor="black [3200]" strokeweight="2pt">
                  <v:textbox>
                    <w:txbxContent>
                      <w:p w14:paraId="010BDAF7"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 xml:space="preserve">Step 2. Study of interest is identified and PI invited for participation in the </w:t>
                        </w:r>
                        <w:proofErr w:type="spellStart"/>
                        <w:r w:rsidRPr="001D48C5">
                          <w:rPr>
                            <w:rFonts w:ascii="Times New Roman" w:hAnsi="Times New Roman"/>
                            <w:sz w:val="22"/>
                            <w:szCs w:val="22"/>
                            <w14:textOutline w14:w="9525" w14:cap="rnd" w14:cmpd="sng" w14:algn="ctr">
                              <w14:noFill/>
                              <w14:prstDash w14:val="solid"/>
                              <w14:bevel/>
                            </w14:textOutline>
                          </w:rPr>
                          <w:t>QbD</w:t>
                        </w:r>
                        <w:proofErr w:type="spellEnd"/>
                        <w:r w:rsidRPr="001D48C5">
                          <w:rPr>
                            <w:rFonts w:ascii="Times New Roman" w:hAnsi="Times New Roman"/>
                            <w:sz w:val="22"/>
                            <w:szCs w:val="22"/>
                            <w14:textOutline w14:w="9525" w14:cap="rnd" w14:cmpd="sng" w14:algn="ctr">
                              <w14:noFill/>
                              <w14:prstDash w14:val="solid"/>
                              <w14:bevel/>
                            </w14:textOutline>
                          </w:rPr>
                          <w:t xml:space="preserve"> </w:t>
                        </w:r>
                        <w:r>
                          <w:rPr>
                            <w:rFonts w:ascii="Times New Roman" w:hAnsi="Times New Roman"/>
                            <w:sz w:val="22"/>
                            <w:szCs w:val="22"/>
                            <w14:textOutline w14:w="9525" w14:cap="rnd" w14:cmpd="sng" w14:algn="ctr">
                              <w14:noFill/>
                              <w14:prstDash w14:val="solid"/>
                              <w14:bevel/>
                            </w14:textOutline>
                          </w:rPr>
                          <w:t xml:space="preserve">adoption </w:t>
                        </w:r>
                        <w:r w:rsidRPr="001D48C5">
                          <w:rPr>
                            <w:rFonts w:ascii="Times New Roman" w:hAnsi="Times New Roman"/>
                            <w:sz w:val="22"/>
                            <w:szCs w:val="22"/>
                            <w14:textOutline w14:w="9525" w14:cap="rnd" w14:cmpd="sng" w14:algn="ctr">
                              <w14:noFill/>
                              <w14:prstDash w14:val="solid"/>
                              <w14:bevel/>
                            </w14:textOutline>
                          </w:rPr>
                          <w:t>project (CTQ-DS).</w:t>
                        </w:r>
                      </w:p>
                      <w:p w14:paraId="3EDBE9F5"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15AB26A3" w14:textId="77777777" w:rsidR="00617965" w:rsidRPr="001716A9" w:rsidRDefault="00617965" w:rsidP="00617965">
                        <w:pPr>
                          <w:pStyle w:val="ListParagraph"/>
                          <w:numPr>
                            <w:ilvl w:val="0"/>
                            <w:numId w:val="46"/>
                          </w:numPr>
                          <w:spacing w:after="160" w:line="259" w:lineRule="auto"/>
                          <w:rPr>
                            <w:rFonts w:ascii="Times New Roman" w:hAnsi="Times New Roman" w:cs="Times New Roman"/>
                            <w:i/>
                            <w:iCs/>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This step is completed as a collaborative effort between </w:t>
                        </w:r>
                        <w:proofErr w:type="spellStart"/>
                        <w:r w:rsidRPr="001716A9">
                          <w:rPr>
                            <w:rFonts w:ascii="Times New Roman" w:hAnsi="Times New Roman" w:cs="Times New Roman"/>
                            <w:i/>
                            <w:iCs/>
                            <w:sz w:val="20"/>
                            <w:szCs w:val="20"/>
                            <w14:textOutline w14:w="9525" w14:cap="rnd" w14:cmpd="sng" w14:algn="ctr">
                              <w14:noFill/>
                              <w14:prstDash w14:val="solid"/>
                              <w14:bevel/>
                            </w14:textOutline>
                          </w:rPr>
                          <w:t>QbD</w:t>
                        </w:r>
                        <w:proofErr w:type="spellEnd"/>
                        <w:r w:rsidRPr="001716A9">
                          <w:rPr>
                            <w:rFonts w:ascii="Times New Roman" w:hAnsi="Times New Roman" w:cs="Times New Roman"/>
                            <w:i/>
                            <w:iCs/>
                            <w:sz w:val="20"/>
                            <w:szCs w:val="20"/>
                            <w14:textOutline w14:w="9525" w14:cap="rnd" w14:cmpd="sng" w14:algn="ctr">
                              <w14:noFill/>
                              <w14:prstDash w14:val="solid"/>
                              <w14:bevel/>
                            </w14:textOutline>
                          </w:rPr>
                          <w:t xml:space="preserve"> project lead and ICTS leadership </w:t>
                        </w:r>
                      </w:p>
                      <w:p w14:paraId="61F5F6DB" w14:textId="77777777" w:rsidR="00617965" w:rsidRPr="001D48C5" w:rsidRDefault="00617965" w:rsidP="00617965">
                        <w:pPr>
                          <w:pStyle w:val="ListParagraph"/>
                          <w:numPr>
                            <w:ilvl w:val="0"/>
                            <w:numId w:val="46"/>
                          </w:numPr>
                          <w:spacing w:after="160" w:line="259" w:lineRule="auto"/>
                          <w:rPr>
                            <w:rFonts w:ascii="Times New Roman" w:hAnsi="Times New Roman" w:cs="Times New Roman"/>
                            <w:i/>
                            <w:iCs/>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The PI emailed a brief description of </w:t>
                        </w:r>
                        <w:proofErr w:type="spellStart"/>
                        <w:r w:rsidRPr="001716A9">
                          <w:rPr>
                            <w:rFonts w:ascii="Times New Roman" w:hAnsi="Times New Roman" w:cs="Times New Roman"/>
                            <w:i/>
                            <w:iCs/>
                            <w:sz w:val="20"/>
                            <w:szCs w:val="20"/>
                            <w14:textOutline w14:w="9525" w14:cap="rnd" w14:cmpd="sng" w14:algn="ctr">
                              <w14:noFill/>
                              <w14:prstDash w14:val="solid"/>
                              <w14:bevel/>
                            </w14:textOutline>
                          </w:rPr>
                          <w:t>QbD</w:t>
                        </w:r>
                        <w:proofErr w:type="spellEnd"/>
                        <w:r w:rsidRPr="001716A9">
                          <w:rPr>
                            <w:rFonts w:ascii="Times New Roman" w:hAnsi="Times New Roman" w:cs="Times New Roman"/>
                            <w:i/>
                            <w:iCs/>
                            <w:sz w:val="20"/>
                            <w:szCs w:val="20"/>
                            <w14:textOutline w14:w="9525" w14:cap="rnd" w14:cmpd="sng" w14:algn="ctr">
                              <w14:noFill/>
                              <w14:prstDash w14:val="solid"/>
                              <w14:bevel/>
                            </w14:textOutline>
                          </w:rPr>
                          <w:t xml:space="preserve"> using a standard format (email </w:t>
                        </w:r>
                        <w:r>
                          <w:rPr>
                            <w:rFonts w:ascii="Times New Roman" w:hAnsi="Times New Roman" w:cs="Times New Roman"/>
                            <w:i/>
                            <w:iCs/>
                            <w:sz w:val="20"/>
                            <w:szCs w:val="20"/>
                            <w14:textOutline w14:w="9525" w14:cap="rnd" w14:cmpd="sng" w14:algn="ctr">
                              <w14:noFill/>
                              <w14:prstDash w14:val="solid"/>
                              <w14:bevel/>
                            </w14:textOutline>
                          </w:rPr>
                          <w:t xml:space="preserve">template </w:t>
                        </w:r>
                        <w:r w:rsidRPr="001716A9">
                          <w:rPr>
                            <w:rFonts w:ascii="Times New Roman" w:hAnsi="Times New Roman" w:cs="Times New Roman"/>
                            <w:i/>
                            <w:iCs/>
                            <w:sz w:val="20"/>
                            <w:szCs w:val="20"/>
                            <w14:textOutline w14:w="9525" w14:cap="rnd" w14:cmpd="sng" w14:algn="ctr">
                              <w14:noFill/>
                              <w14:prstDash w14:val="solid"/>
                              <w14:bevel/>
                            </w14:textOutline>
                          </w:rPr>
                          <w:t>available</w:t>
                        </w:r>
                        <w:r w:rsidRPr="001D48C5">
                          <w:rPr>
                            <w:rFonts w:ascii="Times New Roman" w:hAnsi="Times New Roman" w:cs="Times New Roman"/>
                            <w:i/>
                            <w:iCs/>
                            <w14:textOutline w14:w="9525" w14:cap="rnd" w14:cmpd="sng" w14:algn="ctr">
                              <w14:noFill/>
                              <w14:prstDash w14:val="solid"/>
                              <w14:bevel/>
                            </w14:textOutline>
                          </w:rPr>
                          <w:t>)</w:t>
                        </w:r>
                      </w:p>
                      <w:p w14:paraId="340C1FE1" w14:textId="77777777" w:rsidR="00617965" w:rsidRPr="001D48C5" w:rsidRDefault="00617965" w:rsidP="00617965">
                        <w:pPr>
                          <w:rPr>
                            <w:rFonts w:ascii="Times New Roman" w:hAnsi="Times New Roman"/>
                            <w:sz w:val="22"/>
                            <w:szCs w:val="22"/>
                            <w14:textOutline w14:w="9525" w14:cap="rnd" w14:cmpd="sng" w14:algn="ctr">
                              <w14:noFill/>
                              <w14:prstDash w14:val="solid"/>
                              <w14:bevel/>
                            </w14:textOutline>
                          </w:rPr>
                        </w:pPr>
                      </w:p>
                      <w:p w14:paraId="502FB8EE" w14:textId="77777777" w:rsidR="00617965" w:rsidRPr="003D576C" w:rsidRDefault="00617965" w:rsidP="00617965">
                        <w:pPr>
                          <w:rPr>
                            <w:rFonts w:ascii="Arial" w:hAnsi="Arial" w:cs="Arial"/>
                            <w:bCs/>
                            <w:color w:val="FFFFFF" w:themeColor="background1"/>
                            <w:sz w:val="20"/>
                            <w14:textOutline w14:w="9525" w14:cap="rnd" w14:cmpd="sng" w14:algn="ctr">
                              <w14:noFill/>
                              <w14:prstDash w14:val="solid"/>
                              <w14:bevel/>
                            </w14:textOutline>
                          </w:rPr>
                        </w:pPr>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23876;top:16700;width:2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" filled="t" fillcolor="white [3201]" strokecolor="black [3200]" strokeweight="2pt">
                  <v:stroke endarrow="block"/>
                </v:shape>
                <v:shape id="Text Box 6" o:spid="_x0000_s1030" type="#_x0000_t202" style="position:absolute;left:53276;top:2222;width:21698;height:26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" fillcolor="white [3201]" strokecolor="black [3200]" strokeweight="2pt">
                  <v:textbox>
                    <w:txbxContent>
                      <w:p w14:paraId="51D65328"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 xml:space="preserve">Step 3. Once study PI has expressed interest and availability for the scheduled CTQ-DS meeting. </w:t>
                        </w:r>
                      </w:p>
                      <w:p w14:paraId="2641176D"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2A2C67AC" w14:textId="77777777" w:rsidR="00617965" w:rsidRPr="001716A9" w:rsidRDefault="00617965" w:rsidP="00617965">
                        <w:pPr>
                          <w:pStyle w:val="ListParagraph"/>
                          <w:numPr>
                            <w:ilvl w:val="0"/>
                            <w:numId w:val="47"/>
                          </w:numPr>
                          <w:spacing w:after="160" w:line="259" w:lineRule="auto"/>
                          <w:rPr>
                            <w:rFonts w:ascii="Times New Roman" w:hAnsi="Times New Roman" w:cs="Times New Roman"/>
                            <w:i/>
                            <w:iCs/>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 xml:space="preserve">Subject matter experts and patient/patient advocates are identified, invited and confirm attendance </w:t>
                        </w:r>
                      </w:p>
                      <w:p w14:paraId="0491F85F" w14:textId="77777777" w:rsidR="00617965" w:rsidRPr="001716A9" w:rsidRDefault="00617965" w:rsidP="00617965">
                        <w:pPr>
                          <w:pStyle w:val="ListParagraph"/>
                          <w:numPr>
                            <w:ilvl w:val="0"/>
                            <w:numId w:val="47"/>
                          </w:numPr>
                          <w:spacing w:after="160" w:line="259" w:lineRule="auto"/>
                          <w:rPr>
                            <w:rFonts w:ascii="Times New Roman" w:hAnsi="Times New Roman" w:cs="Times New Roman"/>
                            <w:bCs/>
                            <w:i/>
                            <w:iCs/>
                            <w:color w:val="FFFFFF" w:themeColor="background1"/>
                            <w:sz w:val="20"/>
                            <w:szCs w:val="20"/>
                            <w14:textOutline w14:w="9525" w14:cap="rnd" w14:cmpd="sng" w14:algn="ctr">
                              <w14:noFill/>
                              <w14:prstDash w14:val="solid"/>
                              <w14:bevel/>
                            </w14:textOutline>
                          </w:rPr>
                        </w:pPr>
                        <w:r w:rsidRPr="001716A9">
                          <w:rPr>
                            <w:rFonts w:ascii="Times New Roman" w:hAnsi="Times New Roman" w:cs="Times New Roman"/>
                            <w:i/>
                            <w:iCs/>
                            <w:sz w:val="20"/>
                            <w:szCs w:val="20"/>
                            <w14:textOutline w14:w="9525" w14:cap="rnd" w14:cmpd="sng" w14:algn="ctr">
                              <w14:noFill/>
                              <w14:prstDash w14:val="solid"/>
                              <w14:bevel/>
                            </w14:textOutline>
                          </w:rPr>
                          <w:t>Brief synopsis provided by the PI to be received by ICTS 4-5 days (preferably over the weekend before) in advance of the scheduled meeting (</w:t>
                        </w:r>
                        <w:r>
                          <w:rPr>
                            <w:rFonts w:ascii="Times New Roman" w:hAnsi="Times New Roman" w:cs="Times New Roman"/>
                            <w:i/>
                            <w:iCs/>
                            <w:sz w:val="20"/>
                            <w:szCs w:val="20"/>
                            <w14:textOutline w14:w="9525" w14:cap="rnd" w14:cmpd="sng" w14:algn="ctr">
                              <w14:noFill/>
                              <w14:prstDash w14:val="solid"/>
                              <w14:bevel/>
                            </w14:textOutline>
                          </w:rPr>
                          <w:t>template file available</w:t>
                        </w:r>
                        <w:r w:rsidRPr="001716A9">
                          <w:rPr>
                            <w:rFonts w:ascii="Times New Roman" w:hAnsi="Times New Roman" w:cs="Times New Roman"/>
                            <w:i/>
                            <w:iCs/>
                            <w:sz w:val="20"/>
                            <w:szCs w:val="20"/>
                            <w14:textOutline w14:w="9525" w14:cap="rnd" w14:cmpd="sng" w14:algn="ctr">
                              <w14:noFill/>
                              <w14:prstDash w14:val="solid"/>
                              <w14:bevel/>
                            </w14:textOutline>
                          </w:rPr>
                          <w:t xml:space="preserve">) </w:t>
                        </w:r>
                      </w:p>
                    </w:txbxContent>
                  </v:textbox>
                </v:shape>
                <v:shape id="Straight Arrow Connector 7" o:spid="_x0000_s1031" type="#_x0000_t32" style="position:absolute;left:49910;top:16637;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" filled="t" fillcolor="white [3201]" strokecolor="black [3200]" strokeweight="2pt">
                  <v:stroke endarrow="block"/>
                </v:shape>
                <v:shape id="Text Box 8" o:spid="_x0000_s1032" type="#_x0000_t202" style="position:absolute;left:53276;top:30461;width:21698;height:39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" fillcolor="white [3201]" strokecolor="black [3200]" strokeweight="2pt">
                  <v:textbox>
                    <w:txbxContent>
                      <w:p w14:paraId="6EF2018B"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Step 4. Attendees use the Reviewer Assessment Sheet (see appendix) to enumerate their CTQs prior to the meeting.</w:t>
                        </w:r>
                      </w:p>
                      <w:p w14:paraId="553211B4" w14:textId="77777777" w:rsidR="00617965" w:rsidRPr="001D48C5" w:rsidRDefault="00617965" w:rsidP="00617965">
                        <w:pPr>
                          <w:spacing w:line="240" w:lineRule="auto"/>
                          <w:rPr>
                            <w:rFonts w:ascii="Times New Roman" w:hAnsi="Times New Roman"/>
                            <w:sz w:val="22"/>
                            <w:szCs w:val="22"/>
                            <w14:textOutline w14:w="9525" w14:cap="rnd" w14:cmpd="sng" w14:algn="ctr">
                              <w14:noFill/>
                              <w14:prstDash w14:val="solid"/>
                              <w14:bevel/>
                            </w14:textOutline>
                          </w:rPr>
                        </w:pPr>
                      </w:p>
                      <w:p w14:paraId="7CDE08EB"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This sheet includes the 6 categories of CTQs as outlined by CTTI Principles Document</w:t>
                        </w:r>
                      </w:p>
                      <w:p w14:paraId="6D091A1A"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It is used to organize CTQs and provide preliminary comments from each attendee to be completed and emailed prior to the CTQ-DS meeting</w:t>
                        </w:r>
                      </w:p>
                      <w:p w14:paraId="113B45AB" w14:textId="77777777" w:rsidR="00617965"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Master list of all CTQs which is color coded for each author is emailed to the project lead</w:t>
                        </w:r>
                      </w:p>
                      <w:p w14:paraId="29EC6C17" w14:textId="77777777" w:rsidR="00617965" w:rsidRPr="000E12C3" w:rsidRDefault="00617965" w:rsidP="00617965">
                        <w:pPr>
                          <w:pStyle w:val="ListParagraph"/>
                          <w:numPr>
                            <w:ilvl w:val="0"/>
                            <w:numId w:val="48"/>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These CTQs are used as a platform to guide preliminary discussions during CTQ-DS</w:t>
                        </w:r>
                      </w:p>
                      <w:p w14:paraId="6DFB8652" w14:textId="77777777" w:rsidR="00617965" w:rsidRPr="003D576C" w:rsidRDefault="00617965" w:rsidP="00617965">
                        <w:pPr>
                          <w:rPr>
                            <w:rFonts w:ascii="Arial" w:hAnsi="Arial" w:cs="Arial"/>
                            <w:bCs/>
                            <w:i/>
                            <w:iCs/>
                            <w:color w:val="FFFFFF" w:themeColor="background1"/>
                            <w:sz w:val="20"/>
                            <w14:textOutline w14:w="9525" w14:cap="rnd" w14:cmpd="sng" w14:algn="ctr">
                              <w14:noFill/>
                              <w14:prstDash w14:val="solid"/>
                              <w14:bevel/>
                            </w14:textOutline>
                          </w:rPr>
                        </w:pPr>
                      </w:p>
                    </w:txbxContent>
                  </v:textbox>
                </v:shape>
                <v:shape id="Text Box 9" o:spid="_x0000_s1033" type="#_x0000_t202" style="position:absolute;left:27813;top:30208;width:21697;height:39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" fillcolor="white [3201]" strokecolor="black [3200]" strokeweight="2pt">
                  <v:textbox>
                    <w:txbxContent>
                      <w:p w14:paraId="655CDB11" w14:textId="77777777" w:rsidR="00617965" w:rsidRPr="001D48C5" w:rsidRDefault="00617965" w:rsidP="00617965">
                        <w:pPr>
                          <w:rPr>
                            <w:rFonts w:ascii="Times New Roman" w:hAnsi="Times New Roman"/>
                            <w:sz w:val="22"/>
                            <w:szCs w:val="22"/>
                            <w14:textOutline w14:w="9525" w14:cap="rnd" w14:cmpd="sng" w14:algn="ctr">
                              <w14:noFill/>
                              <w14:prstDash w14:val="solid"/>
                              <w14:bevel/>
                            </w14:textOutline>
                          </w:rPr>
                        </w:pPr>
                        <w:r w:rsidRPr="001D48C5">
                          <w:rPr>
                            <w:rFonts w:ascii="Times New Roman" w:hAnsi="Times New Roman"/>
                            <w:sz w:val="22"/>
                            <w:szCs w:val="22"/>
                            <w14:textOutline w14:w="9525" w14:cap="rnd" w14:cmpd="sng" w14:algn="ctr">
                              <w14:noFill/>
                              <w14:prstDash w14:val="solid"/>
                              <w14:bevel/>
                            </w14:textOutline>
                          </w:rPr>
                          <w:t>Step 5. CTQ-DS meeting:</w:t>
                        </w:r>
                      </w:p>
                      <w:p w14:paraId="364D0EF1"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Meeting duration limited to 2 hours</w:t>
                        </w:r>
                      </w:p>
                      <w:p w14:paraId="4542FF61" w14:textId="77777777" w:rsidR="00617965"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Brief introduction provided by </w:t>
                        </w:r>
                        <w:proofErr w:type="spellStart"/>
                        <w:r w:rsidRPr="000E12C3">
                          <w:rPr>
                            <w:rFonts w:ascii="Times New Roman" w:hAnsi="Times New Roman" w:cs="Times New Roman"/>
                            <w:i/>
                            <w:iCs/>
                            <w:sz w:val="20"/>
                            <w:szCs w:val="20"/>
                            <w14:textOutline w14:w="9525" w14:cap="rnd" w14:cmpd="sng" w14:algn="ctr">
                              <w14:noFill/>
                              <w14:prstDash w14:val="solid"/>
                              <w14:bevel/>
                            </w14:textOutline>
                          </w:rPr>
                          <w:t>QbD</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project lead</w:t>
                        </w:r>
                      </w:p>
                      <w:p w14:paraId="364BFF2F" w14:textId="77777777" w:rsidR="00617965" w:rsidRDefault="00617965" w:rsidP="006F4E25">
                        <w:pPr>
                          <w:pStyle w:val="ListParagraph"/>
                          <w:numPr>
                            <w:ilvl w:val="1"/>
                            <w:numId w:val="43"/>
                          </w:numPr>
                          <w:spacing w:after="0" w:line="259" w:lineRule="auto"/>
                          <w:ind w:hanging="180"/>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Meeting agenda</w:t>
                        </w:r>
                      </w:p>
                      <w:p w14:paraId="1C898AD7" w14:textId="77777777" w:rsidR="00617965" w:rsidRPr="000E12C3" w:rsidRDefault="00617965" w:rsidP="006F4E25">
                        <w:pPr>
                          <w:pStyle w:val="ListParagraph"/>
                          <w:numPr>
                            <w:ilvl w:val="1"/>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Introduction of members of the design studio, PI and research team and the study</w:t>
                        </w:r>
                      </w:p>
                      <w:p w14:paraId="63A008A2" w14:textId="77777777" w:rsidR="00617965" w:rsidRPr="000E12C3" w:rsidRDefault="00617965" w:rsidP="00617965">
                        <w:pPr>
                          <w:pStyle w:val="ListParagraph"/>
                          <w:numPr>
                            <w:ilvl w:val="0"/>
                            <w:numId w:val="43"/>
                          </w:numPr>
                          <w:spacing w:before="156" w:after="0" w:line="291" w:lineRule="exact"/>
                          <w:jc w:val="both"/>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Study PI provides a 10-minute presentation on background, hypothesis, design and all necessary elements of </w:t>
                        </w:r>
                        <w:r>
                          <w:rPr>
                            <w:rFonts w:ascii="Times New Roman" w:hAnsi="Times New Roman" w:cs="Times New Roman"/>
                            <w:i/>
                            <w:iCs/>
                            <w:sz w:val="20"/>
                            <w:szCs w:val="20"/>
                            <w14:textOutline w14:w="9525" w14:cap="rnd" w14:cmpd="sng" w14:algn="ctr">
                              <w14:noFill/>
                              <w14:prstDash w14:val="solid"/>
                              <w14:bevel/>
                            </w14:textOutline>
                          </w:rPr>
                          <w:t xml:space="preserve">the </w:t>
                        </w:r>
                        <w:r w:rsidRPr="000E12C3">
                          <w:rPr>
                            <w:rFonts w:ascii="Times New Roman" w:hAnsi="Times New Roman" w:cs="Times New Roman"/>
                            <w:i/>
                            <w:iCs/>
                            <w:sz w:val="20"/>
                            <w:szCs w:val="20"/>
                            <w14:textOutline w14:w="9525" w14:cap="rnd" w14:cmpd="sng" w14:algn="ctr">
                              <w14:noFill/>
                              <w14:prstDash w14:val="solid"/>
                              <w14:bevel/>
                            </w14:textOutline>
                          </w:rPr>
                          <w:t>trial</w:t>
                        </w:r>
                      </w:p>
                      <w:p w14:paraId="0D782757"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Attendees ask questions and discuss CTQs already identified and new CTQs </w:t>
                        </w:r>
                      </w:p>
                      <w:p w14:paraId="5589EB14"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Last 10 minutes used for closing remarks and finalization of CTQs</w:t>
                        </w:r>
                      </w:p>
                      <w:p w14:paraId="270C3A21"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Meetings are recorded, and detailed notes taken</w:t>
                        </w:r>
                      </w:p>
                      <w:p w14:paraId="1B1ED1FE" w14:textId="77777777" w:rsidR="00617965" w:rsidRPr="001D48C5" w:rsidRDefault="00617965" w:rsidP="00617965">
                        <w:pPr>
                          <w:rPr>
                            <w:rFonts w:ascii="Times New Roman" w:hAnsi="Times New Roman"/>
                            <w:bCs/>
                            <w:i/>
                            <w:iCs/>
                            <w:color w:val="FFFFFF" w:themeColor="background1"/>
                            <w:sz w:val="22"/>
                            <w:szCs w:val="22"/>
                            <w14:textOutline w14:w="9525" w14:cap="rnd" w14:cmpd="sng" w14:algn="ctr">
                              <w14:noFill/>
                              <w14:prstDash w14:val="solid"/>
                              <w14:bevel/>
                            </w14:textOutline>
                          </w:rPr>
                        </w:pPr>
                      </w:p>
                    </w:txbxContent>
                  </v:textbox>
                </v:shape>
                <v:shape id="Text Box 1" o:spid="_x0000_s1034" type="#_x0000_t202" style="position:absolute;left:63;top:30146;width:23114;height:3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" fillcolor="white [3201]" strokecolor="black [3200]" strokeweight="2pt">
                  <v:textbox>
                    <w:txbxContent>
                      <w:p w14:paraId="086AB420" w14:textId="77777777" w:rsidR="00617965" w:rsidRPr="001D48C5" w:rsidRDefault="00617965" w:rsidP="00617965">
                        <w:pPr>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6. Post CTQ-DS meeting.</w:t>
                        </w:r>
                      </w:p>
                      <w:p w14:paraId="008CE19B"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All CTQs discussed are compiled into a single document </w:t>
                        </w:r>
                      </w:p>
                      <w:p w14:paraId="37B7B0B4"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proofErr w:type="spellStart"/>
                        <w:r w:rsidRPr="000E12C3">
                          <w:rPr>
                            <w:rFonts w:ascii="Times New Roman" w:hAnsi="Times New Roman" w:cs="Times New Roman"/>
                            <w:i/>
                            <w:iCs/>
                            <w:sz w:val="20"/>
                            <w:szCs w:val="20"/>
                            <w14:textOutline w14:w="9525" w14:cap="rnd" w14:cmpd="sng" w14:algn="ctr">
                              <w14:noFill/>
                              <w14:prstDash w14:val="solid"/>
                              <w14:bevel/>
                            </w14:textOutline>
                          </w:rPr>
                          <w:t>R</w:t>
                        </w:r>
                        <w:r>
                          <w:rPr>
                            <w:rFonts w:ascii="Times New Roman" w:hAnsi="Times New Roman" w:cs="Times New Roman"/>
                            <w:i/>
                            <w:iCs/>
                            <w:sz w:val="20"/>
                            <w:szCs w:val="20"/>
                            <w14:textOutline w14:w="9525" w14:cap="rnd" w14:cmpd="sng" w14:algn="ctr">
                              <w14:noFill/>
                              <w14:prstDash w14:val="solid"/>
                              <w14:bevel/>
                            </w14:textOutline>
                          </w:rPr>
                          <w:t>ED</w:t>
                        </w:r>
                        <w:r w:rsidRPr="000E12C3">
                          <w:rPr>
                            <w:rFonts w:ascii="Times New Roman" w:hAnsi="Times New Roman" w:cs="Times New Roman"/>
                            <w:i/>
                            <w:iCs/>
                            <w:sz w:val="20"/>
                            <w:szCs w:val="20"/>
                            <w14:textOutline w14:w="9525" w14:cap="rnd" w14:cmpd="sng" w14:algn="ctr">
                              <w14:noFill/>
                              <w14:prstDash w14:val="solid"/>
                              <w14:bevel/>
                            </w14:textOutline>
                          </w:rPr>
                          <w:t>Cap</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survey generated and emailed to CTQ-DS members which allows for prioritization of CTQs based on a 1-3 value system (1 high priority, 2 medium and 3 low priority) </w:t>
                        </w:r>
                      </w:p>
                      <w:p w14:paraId="1D02C87A" w14:textId="77777777" w:rsidR="00617965" w:rsidRPr="006F4E25"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Based on the survey results, a report is generated and emailed to the PI which includes a prioritized list of all CTQs and other meeting notes</w:t>
                        </w:r>
                        <w:r>
                          <w:rPr>
                            <w:rFonts w:ascii="Times New Roman" w:hAnsi="Times New Roman" w:cs="Times New Roman"/>
                            <w:i/>
                            <w:iCs/>
                            <w:sz w:val="20"/>
                            <w:szCs w:val="20"/>
                            <w14:textOutline w14:w="9525" w14:cap="rnd" w14:cmpd="sng" w14:algn="ctr">
                              <w14:noFill/>
                              <w14:prstDash w14:val="solid"/>
                              <w14:bevel/>
                            </w14:textOutline>
                          </w:rPr>
                          <w:t xml:space="preserve"> (the report also provides a brief description of </w:t>
                        </w:r>
                        <w:proofErr w:type="spellStart"/>
                        <w:r>
                          <w:rPr>
                            <w:rFonts w:ascii="Times New Roman" w:hAnsi="Times New Roman" w:cs="Times New Roman"/>
                            <w:i/>
                            <w:iCs/>
                            <w:sz w:val="20"/>
                            <w:szCs w:val="20"/>
                            <w14:textOutline w14:w="9525" w14:cap="rnd" w14:cmpd="sng" w14:algn="ctr">
                              <w14:noFill/>
                              <w14:prstDash w14:val="solid"/>
                              <w14:bevel/>
                            </w14:textOutline>
                          </w:rPr>
                          <w:t>QbD</w:t>
                        </w:r>
                        <w:proofErr w:type="spellEnd"/>
                        <w:r>
                          <w:rPr>
                            <w:rFonts w:ascii="Times New Roman" w:hAnsi="Times New Roman" w:cs="Times New Roman"/>
                            <w:i/>
                            <w:iCs/>
                            <w:sz w:val="20"/>
                            <w:szCs w:val="20"/>
                            <w14:textOutline w14:w="9525" w14:cap="rnd" w14:cmpd="sng" w14:algn="ctr">
                              <w14:noFill/>
                              <w14:prstDash w14:val="solid"/>
                              <w14:bevel/>
                            </w14:textOutline>
                          </w:rPr>
                          <w:t xml:space="preserve"> and the findings of the CTQ-DS)</w:t>
                        </w:r>
                      </w:p>
                      <w:p w14:paraId="0ED1C285"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Pr>
                            <w:rFonts w:ascii="Times New Roman" w:hAnsi="Times New Roman" w:cs="Times New Roman"/>
                            <w:i/>
                            <w:iCs/>
                            <w:sz w:val="20"/>
                            <w:szCs w:val="20"/>
                            <w14:textOutline w14:w="9525" w14:cap="rnd" w14:cmpd="sng" w14:algn="ctr">
                              <w14:noFill/>
                              <w14:prstDash w14:val="solid"/>
                              <w14:bevel/>
                            </w14:textOutline>
                          </w:rPr>
                          <w:t>The report also contains a table with the top 10 CTQs</w:t>
                        </w:r>
                      </w:p>
                      <w:p w14:paraId="202025C3"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 xml:space="preserve">PI may request a second meeting to further discuss study after addressing CTQs </w:t>
                        </w:r>
                      </w:p>
                    </w:txbxContent>
                  </v:textbox>
                </v:shape>
                <v:shape id="Straight Arrow Connector 11" o:spid="_x0000_s1035" type="#_x0000_t32" style="position:absolute;left:49847;top:48417;width:297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" filled="t" fillcolor="white [3201]" strokecolor="black [3200]" strokeweight="2pt">
                  <v:stroke endarrow="block"/>
                </v:shape>
                <v:shape id="Straight Arrow Connector 12" o:spid="_x0000_s1036" type="#_x0000_t32" style="position:absolute;left:23939;top:48481;width:297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" filled="t" fillcolor="white [3201]" strokecolor="black [3200]" strokeweight="2pt">
                  <v:stroke endarrow="block"/>
                </v:shape>
                <v:shape id="Text Box 13" o:spid="_x0000_s1037" type="#_x0000_t202" style="position:absolute;top:-249;width:74974;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" fillcolor="white [3201]" stroked="f" strokeweight="2pt">
                  <v:textbox inset="0,0,0,0">
                    <w:txbxContent>
                      <w:p w14:paraId="0C555B39" w14:textId="47DF9CA5" w:rsidR="00617965" w:rsidRPr="001D48C5" w:rsidRDefault="00617965" w:rsidP="00617965">
                        <w:pPr>
                          <w:pStyle w:val="Caption"/>
                          <w:rPr>
                            <w:rFonts w:ascii="Times New Roman" w:hAnsi="Times New Roman" w:cs="Times New Roman"/>
                            <w:b/>
                            <w:bCs/>
                            <w:i w:val="0"/>
                            <w:iCs w:val="0"/>
                            <w:noProof/>
                            <w:color w:val="auto"/>
                            <w:sz w:val="22"/>
                            <w:szCs w:val="22"/>
                          </w:rPr>
                        </w:pPr>
                        <w:r w:rsidRPr="001D48C5">
                          <w:rPr>
                            <w:rFonts w:ascii="Times New Roman" w:hAnsi="Times New Roman" w:cs="Times New Roman"/>
                            <w:b/>
                            <w:bCs/>
                            <w:i w:val="0"/>
                            <w:iCs w:val="0"/>
                            <w:color w:val="auto"/>
                            <w:sz w:val="22"/>
                            <w:szCs w:val="22"/>
                          </w:rPr>
                          <w:t xml:space="preserve">Supplement Figure </w:t>
                        </w:r>
                        <w:r w:rsidRPr="001D48C5">
                          <w:rPr>
                            <w:rFonts w:ascii="Times New Roman" w:hAnsi="Times New Roman" w:cs="Times New Roman"/>
                            <w:b/>
                            <w:bCs/>
                            <w:i w:val="0"/>
                            <w:iCs w:val="0"/>
                            <w:color w:val="auto"/>
                            <w:sz w:val="22"/>
                            <w:szCs w:val="22"/>
                          </w:rPr>
                          <w:fldChar w:fldCharType="begin"/>
                        </w:r>
                        <w:r w:rsidRPr="001D48C5">
                          <w:rPr>
                            <w:rFonts w:ascii="Times New Roman" w:hAnsi="Times New Roman" w:cs="Times New Roman"/>
                            <w:b/>
                            <w:bCs/>
                            <w:i w:val="0"/>
                            <w:iCs w:val="0"/>
                            <w:color w:val="auto"/>
                            <w:sz w:val="22"/>
                            <w:szCs w:val="22"/>
                          </w:rPr>
                          <w:instrText xml:space="preserve"> SEQ Figure \* ARABIC </w:instrText>
                        </w:r>
                        <w:r w:rsidRPr="001D48C5">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noProof/>
                            <w:color w:val="auto"/>
                            <w:sz w:val="22"/>
                            <w:szCs w:val="22"/>
                          </w:rPr>
                          <w:t>1</w:t>
                        </w:r>
                        <w:r w:rsidRPr="001D48C5">
                          <w:rPr>
                            <w:rFonts w:ascii="Times New Roman" w:hAnsi="Times New Roman" w:cs="Times New Roman"/>
                            <w:b/>
                            <w:bCs/>
                            <w:i w:val="0"/>
                            <w:iCs w:val="0"/>
                            <w:color w:val="auto"/>
                            <w:sz w:val="22"/>
                            <w:szCs w:val="22"/>
                          </w:rPr>
                          <w:fldChar w:fldCharType="end"/>
                        </w:r>
                        <w:r w:rsidRPr="001D48C5">
                          <w:rPr>
                            <w:rFonts w:ascii="Times New Roman" w:hAnsi="Times New Roman" w:cs="Times New Roman"/>
                            <w:b/>
                            <w:bCs/>
                            <w:i w:val="0"/>
                            <w:iCs w:val="0"/>
                            <w:color w:val="auto"/>
                            <w:sz w:val="22"/>
                            <w:szCs w:val="22"/>
                          </w:rPr>
                          <w:t>. Standard operating procedure for CTQ-DS meetings</w:t>
                        </w:r>
                      </w:p>
                    </w:txbxContent>
                  </v:textbox>
                </v:shape>
                <v:shape id="Arrow: Bent-Up 14" o:spid="_x0000_s1038" style="position:absolute;left:3909;top:72745;width:10625;height:6189;rotation:90;visibility:visible;mso-wrap-style:square;v-text-anchor:middle" coordsize="1062490,61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" path="m,526628r908679,l908679,189416r-61532,l954819,r107671,189416l1000958,189416r,429491l,618907,,526628xe" fillcolor="white [3201]" strokecolor="black [3200]" strokeweight="2pt">
                  <v:path arrowok="t" o:connecttype="custom" o:connectlocs="0,526628;908679,526628;908679,189416;847147,189416;954819,0;1062490,189416;1000958,189416;1000958,618907;0,618907;0,526628" o:connectangles="0,0,0,0,0,0,0,0,0,0"/>
                </v:shape>
                <v:shape id="Text Box 1" o:spid="_x0000_s1039" type="#_x0000_t202" style="position:absolute;left:13602;top:69969;width:51043;height:18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" fillcolor="white [3201]" strokecolor="black [3200]" strokeweight="2pt">
                  <v:textbox>
                    <w:txbxContent>
                      <w:p w14:paraId="419941B8" w14:textId="77777777" w:rsidR="00617965" w:rsidRPr="001D48C5" w:rsidRDefault="00617965" w:rsidP="00617965">
                        <w:pPr>
                          <w:rPr>
                            <w:rFonts w:ascii="Times New Roman" w:hAnsi="Times New Roman"/>
                            <w:color w:val="000000" w:themeColor="text1"/>
                            <w:sz w:val="22"/>
                            <w:szCs w:val="22"/>
                            <w14:textOutline w14:w="9525" w14:cap="rnd" w14:cmpd="sng" w14:algn="ctr">
                              <w14:noFill/>
                              <w14:prstDash w14:val="solid"/>
                              <w14:bevel/>
                            </w14:textOutline>
                          </w:rPr>
                        </w:pPr>
                        <w:r w:rsidRPr="001D48C5">
                          <w:rPr>
                            <w:rFonts w:ascii="Times New Roman" w:hAnsi="Times New Roman"/>
                            <w:color w:val="000000" w:themeColor="text1"/>
                            <w:sz w:val="22"/>
                            <w:szCs w:val="22"/>
                            <w14:textOutline w14:w="9525" w14:cap="rnd" w14:cmpd="sng" w14:algn="ctr">
                              <w14:noFill/>
                              <w14:prstDash w14:val="solid"/>
                              <w14:bevel/>
                            </w14:textOutline>
                          </w:rPr>
                          <w:t>Step 7. Incorporation of CTQs into trial design and monitoring</w:t>
                        </w:r>
                      </w:p>
                      <w:p w14:paraId="2F7B0989"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A second meeting is</w:t>
                        </w:r>
                        <w:r>
                          <w:rPr>
                            <w:rFonts w:ascii="Times New Roman" w:hAnsi="Times New Roman" w:cs="Times New Roman"/>
                            <w:i/>
                            <w:iCs/>
                            <w:sz w:val="20"/>
                            <w:szCs w:val="20"/>
                            <w14:textOutline w14:w="9525" w14:cap="rnd" w14:cmpd="sng" w14:algn="ctr">
                              <w14:noFill/>
                              <w14:prstDash w14:val="solid"/>
                              <w14:bevel/>
                            </w14:textOutline>
                          </w:rPr>
                          <w:t xml:space="preserve"> offered to be </w:t>
                        </w:r>
                        <w:r w:rsidRPr="000E12C3">
                          <w:rPr>
                            <w:rFonts w:ascii="Times New Roman" w:hAnsi="Times New Roman" w:cs="Times New Roman"/>
                            <w:i/>
                            <w:iCs/>
                            <w:sz w:val="20"/>
                            <w:szCs w:val="20"/>
                            <w14:textOutline w14:w="9525" w14:cap="rnd" w14:cmpd="sng" w14:algn="ctr">
                              <w14:noFill/>
                              <w14:prstDash w14:val="solid"/>
                              <w14:bevel/>
                            </w14:textOutline>
                          </w:rPr>
                          <w:t xml:space="preserve">held with the PI and research team as well as the CTQ-DS group where the PI </w:t>
                        </w:r>
                        <w:r>
                          <w:rPr>
                            <w:rFonts w:ascii="Times New Roman" w:hAnsi="Times New Roman" w:cs="Times New Roman"/>
                            <w:i/>
                            <w:iCs/>
                            <w:sz w:val="20"/>
                            <w:szCs w:val="20"/>
                            <w14:textOutline w14:w="9525" w14:cap="rnd" w14:cmpd="sng" w14:algn="ctr">
                              <w14:noFill/>
                              <w14:prstDash w14:val="solid"/>
                              <w14:bevel/>
                            </w14:textOutline>
                          </w:rPr>
                          <w:t xml:space="preserve">can </w:t>
                        </w:r>
                        <w:r w:rsidRPr="000E12C3">
                          <w:rPr>
                            <w:rFonts w:ascii="Times New Roman" w:hAnsi="Times New Roman" w:cs="Times New Roman"/>
                            <w:i/>
                            <w:iCs/>
                            <w:sz w:val="20"/>
                            <w:szCs w:val="20"/>
                            <w14:textOutline w14:w="9525" w14:cap="rnd" w14:cmpd="sng" w14:algn="ctr">
                              <w14:noFill/>
                              <w14:prstDash w14:val="solid"/>
                              <w14:bevel/>
                            </w14:textOutline>
                          </w:rPr>
                          <w:t xml:space="preserve">discuss how each CTQ was incorporated into trial design and monitoring plan. </w:t>
                        </w:r>
                      </w:p>
                      <w:p w14:paraId="1E299082" w14:textId="77777777" w:rsidR="00617965" w:rsidRPr="000E12C3" w:rsidRDefault="00617965" w:rsidP="00617965">
                        <w:pPr>
                          <w:pStyle w:val="ListParagraph"/>
                          <w:numPr>
                            <w:ilvl w:val="0"/>
                            <w:numId w:val="43"/>
                          </w:numPr>
                          <w:spacing w:after="0" w:line="259" w:lineRule="auto"/>
                          <w:rPr>
                            <w:rFonts w:ascii="Times New Roman" w:hAnsi="Times New Roman" w:cs="Times New Roman"/>
                            <w:i/>
                            <w:iCs/>
                            <w:sz w:val="20"/>
                            <w:szCs w:val="20"/>
                            <w14:textOutline w14:w="9525" w14:cap="rnd" w14:cmpd="sng" w14:algn="ctr">
                              <w14:noFill/>
                              <w14:prstDash w14:val="solid"/>
                              <w14:bevel/>
                            </w14:textOutline>
                          </w:rPr>
                        </w:pPr>
                        <w:proofErr w:type="spellStart"/>
                        <w:r w:rsidRPr="000E12C3">
                          <w:rPr>
                            <w:rFonts w:ascii="Times New Roman" w:hAnsi="Times New Roman" w:cs="Times New Roman"/>
                            <w:i/>
                            <w:iCs/>
                            <w:sz w:val="20"/>
                            <w:szCs w:val="20"/>
                            <w14:textOutline w14:w="9525" w14:cap="rnd" w14:cmpd="sng" w14:algn="ctr">
                              <w14:noFill/>
                              <w14:prstDash w14:val="solid"/>
                              <w14:bevel/>
                            </w14:textOutline>
                          </w:rPr>
                          <w:t>R</w:t>
                        </w:r>
                        <w:r>
                          <w:rPr>
                            <w:rFonts w:ascii="Times New Roman" w:hAnsi="Times New Roman" w:cs="Times New Roman"/>
                            <w:i/>
                            <w:iCs/>
                            <w:sz w:val="20"/>
                            <w:szCs w:val="20"/>
                            <w14:textOutline w14:w="9525" w14:cap="rnd" w14:cmpd="sng" w14:algn="ctr">
                              <w14:noFill/>
                              <w14:prstDash w14:val="solid"/>
                              <w14:bevel/>
                            </w14:textOutline>
                          </w:rPr>
                          <w:t>ED</w:t>
                        </w:r>
                        <w:r w:rsidRPr="000E12C3">
                          <w:rPr>
                            <w:rFonts w:ascii="Times New Roman" w:hAnsi="Times New Roman" w:cs="Times New Roman"/>
                            <w:i/>
                            <w:iCs/>
                            <w:sz w:val="20"/>
                            <w:szCs w:val="20"/>
                            <w14:textOutline w14:w="9525" w14:cap="rnd" w14:cmpd="sng" w14:algn="ctr">
                              <w14:noFill/>
                              <w14:prstDash w14:val="solid"/>
                              <w14:bevel/>
                            </w14:textOutline>
                          </w:rPr>
                          <w:t>Cap</w:t>
                        </w:r>
                        <w:proofErr w:type="spellEnd"/>
                        <w:r w:rsidRPr="000E12C3">
                          <w:rPr>
                            <w:rFonts w:ascii="Times New Roman" w:hAnsi="Times New Roman" w:cs="Times New Roman"/>
                            <w:i/>
                            <w:iCs/>
                            <w:sz w:val="20"/>
                            <w:szCs w:val="20"/>
                            <w14:textOutline w14:w="9525" w14:cap="rnd" w14:cmpd="sng" w14:algn="ctr">
                              <w14:noFill/>
                              <w14:prstDash w14:val="solid"/>
                              <w14:bevel/>
                            </w14:textOutline>
                          </w:rPr>
                          <w:t xml:space="preserve"> survey generated and emailed to CTQ-DS members which allows for prioritization of CTQs based on a 1-3 value system (1 high priority, 2 medium and 3 low priority) </w:t>
                        </w:r>
                      </w:p>
                      <w:p w14:paraId="3B99867F" w14:textId="77777777" w:rsidR="00617965" w:rsidRPr="000E12C3" w:rsidRDefault="00617965" w:rsidP="00617965">
                        <w:pPr>
                          <w:pStyle w:val="ListParagraph"/>
                          <w:numPr>
                            <w:ilvl w:val="0"/>
                            <w:numId w:val="43"/>
                          </w:numPr>
                          <w:spacing w:after="0" w:line="259" w:lineRule="auto"/>
                          <w:rPr>
                            <w:rFonts w:ascii="Times New Roman" w:hAnsi="Times New Roman" w:cs="Times New Roman"/>
                            <w:bCs/>
                            <w:i/>
                            <w:iCs/>
                            <w:color w:val="000000" w:themeColor="text1"/>
                            <w:sz w:val="20"/>
                            <w:szCs w:val="20"/>
                            <w14:textOutline w14:w="9525" w14:cap="rnd" w14:cmpd="sng" w14:algn="ctr">
                              <w14:noFill/>
                              <w14:prstDash w14:val="solid"/>
                              <w14:bevel/>
                            </w14:textOutline>
                          </w:rPr>
                        </w:pPr>
                        <w:r w:rsidRPr="000E12C3">
                          <w:rPr>
                            <w:rFonts w:ascii="Times New Roman" w:hAnsi="Times New Roman" w:cs="Times New Roman"/>
                            <w:i/>
                            <w:iCs/>
                            <w:sz w:val="20"/>
                            <w:szCs w:val="20"/>
                            <w14:textOutline w14:w="9525" w14:cap="rnd" w14:cmpd="sng" w14:algn="ctr">
                              <w14:noFill/>
                              <w14:prstDash w14:val="solid"/>
                              <w14:bevel/>
                            </w14:textOutline>
                          </w:rPr>
                          <w:t>Based on the survey results, a report is generated and emailed to the PI (</w:t>
                        </w:r>
                        <w:r>
                          <w:rPr>
                            <w:rFonts w:ascii="Times New Roman" w:hAnsi="Times New Roman" w:cs="Times New Roman"/>
                            <w:i/>
                            <w:iCs/>
                            <w:sz w:val="20"/>
                            <w:szCs w:val="20"/>
                            <w14:textOutline w14:w="9525" w14:cap="rnd" w14:cmpd="sng" w14:algn="ctr">
                              <w14:noFill/>
                              <w14:prstDash w14:val="solid"/>
                              <w14:bevel/>
                            </w14:textOutline>
                          </w:rPr>
                          <w:t>template</w:t>
                        </w:r>
                        <w:r w:rsidRPr="000E12C3">
                          <w:rPr>
                            <w:rFonts w:ascii="Times New Roman" w:hAnsi="Times New Roman" w:cs="Times New Roman"/>
                            <w:i/>
                            <w:iCs/>
                            <w:sz w:val="20"/>
                            <w:szCs w:val="20"/>
                            <w14:textOutline w14:w="9525" w14:cap="rnd" w14:cmpd="sng" w14:algn="ctr">
                              <w14:noFill/>
                              <w14:prstDash w14:val="solid"/>
                              <w14:bevel/>
                            </w14:textOutline>
                          </w:rPr>
                          <w:t xml:space="preserve"> report available) which includes a prioritized list of all CTQs and other meeting notes</w:t>
                        </w:r>
                      </w:p>
                      <w:p w14:paraId="0BC9839E" w14:textId="77777777" w:rsidR="00617965" w:rsidRPr="000E12C3" w:rsidRDefault="00617965" w:rsidP="00617965">
                        <w:pPr>
                          <w:pStyle w:val="ListParagraph"/>
                          <w:spacing w:after="0" w:line="259" w:lineRule="auto"/>
                          <w:ind w:left="360"/>
                          <w:rPr>
                            <w:rFonts w:ascii="Times New Roman" w:hAnsi="Times New Roman" w:cs="Times New Roman"/>
                            <w:bCs/>
                            <w:i/>
                            <w:iCs/>
                            <w:color w:val="000000" w:themeColor="text1"/>
                            <w:sz w:val="20"/>
                            <w:szCs w:val="20"/>
                            <w14:textOutline w14:w="9525" w14:cap="rnd" w14:cmpd="sng" w14:algn="ctr">
                              <w14:noFill/>
                              <w14:prstDash w14:val="solid"/>
                              <w14:bevel/>
                            </w14:textOutline>
                          </w:rPr>
                        </w:pPr>
                      </w:p>
                    </w:txbxContent>
                  </v:textbox>
                </v:shape>
                <v:shape id="Straight Arrow Connector 16" o:spid="_x0000_s1040" type="#_x0000_t32" style="position:absolute;left:64350;top:28582;width:0;height:1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" filled="t" fillcolor="white [3201]" strokecolor="black [3200]" strokeweight="2pt">
                  <v:stroke endarrow="block"/>
                </v:shape>
                <w10:wrap type="square" anchorx="margin"/>
              </v:group>
            </w:pict>
          </mc:Fallback>
        </mc:AlternateContent>
      </w:r>
    </w:p>
    <w:p w14:paraId="446C45E0" w14:textId="1F5B67B5" w:rsidR="00617965" w:rsidRDefault="00617965" w:rsidP="009F648B">
      <w:pPr>
        <w:spacing w:line="240" w:lineRule="auto"/>
        <w:rPr>
          <w:rFonts w:ascii="Times New Roman" w:hAnsi="Times New Roman"/>
          <w:szCs w:val="24"/>
        </w:rPr>
      </w:pPr>
      <w:r>
        <w:rPr>
          <w:rFonts w:ascii="Times New Roman" w:hAnsi="Times New Roman"/>
          <w:sz w:val="22"/>
          <w:szCs w:val="22"/>
        </w:rPr>
        <w:lastRenderedPageBreak/>
        <w:t xml:space="preserve">Abbreviations: CTQ-DS-critical to quality-design studios, CTQ-critical to quality, PI-principal investigator, ICTS-Institute for Clinical and Translational Science, </w:t>
      </w:r>
      <w:proofErr w:type="spellStart"/>
      <w:r>
        <w:rPr>
          <w:rFonts w:ascii="Times New Roman" w:hAnsi="Times New Roman"/>
          <w:sz w:val="22"/>
          <w:szCs w:val="22"/>
        </w:rPr>
        <w:t>REDCap</w:t>
      </w:r>
      <w:proofErr w:type="spellEnd"/>
      <w:r>
        <w:rPr>
          <w:rFonts w:ascii="Times New Roman" w:hAnsi="Times New Roman"/>
          <w:sz w:val="22"/>
          <w:szCs w:val="22"/>
        </w:rPr>
        <w:t>-</w:t>
      </w:r>
      <w:r w:rsidRPr="00617965">
        <w:rPr>
          <w:rFonts w:cstheme="minorHAnsi"/>
        </w:rPr>
        <w:t xml:space="preserve"> </w:t>
      </w:r>
      <w:r w:rsidRPr="004C01F2">
        <w:rPr>
          <w:rFonts w:cstheme="minorHAnsi"/>
        </w:rPr>
        <w:t>Research Electronic Data Capture</w:t>
      </w:r>
    </w:p>
    <w:p w14:paraId="6B7C55CC" w14:textId="1717CCC6" w:rsidR="00617965" w:rsidRDefault="00617965" w:rsidP="009F648B">
      <w:pPr>
        <w:spacing w:line="240" w:lineRule="auto"/>
        <w:rPr>
          <w:rFonts w:ascii="Times New Roman" w:hAnsi="Times New Roman"/>
          <w:szCs w:val="24"/>
        </w:rPr>
      </w:pPr>
    </w:p>
    <w:p w14:paraId="071790FD" w14:textId="6874D957" w:rsidR="00617965" w:rsidRDefault="00617965" w:rsidP="009F648B">
      <w:pPr>
        <w:spacing w:line="240" w:lineRule="auto"/>
        <w:rPr>
          <w:rFonts w:ascii="Times New Roman" w:hAnsi="Times New Roman"/>
          <w:szCs w:val="24"/>
        </w:rPr>
      </w:pPr>
    </w:p>
    <w:p w14:paraId="65C2C1E2" w14:textId="722BC6CB" w:rsidR="00617965" w:rsidRDefault="00617965" w:rsidP="009F648B">
      <w:pPr>
        <w:spacing w:line="240" w:lineRule="auto"/>
        <w:rPr>
          <w:rFonts w:ascii="Times New Roman" w:hAnsi="Times New Roman"/>
          <w:szCs w:val="24"/>
        </w:rPr>
      </w:pPr>
    </w:p>
    <w:p w14:paraId="14764EC9" w14:textId="78E54C84" w:rsidR="00617965" w:rsidRDefault="00617965" w:rsidP="009F648B">
      <w:pPr>
        <w:spacing w:line="240" w:lineRule="auto"/>
        <w:rPr>
          <w:rFonts w:ascii="Times New Roman" w:hAnsi="Times New Roman"/>
          <w:szCs w:val="24"/>
        </w:rPr>
      </w:pPr>
    </w:p>
    <w:p w14:paraId="0FB559AB" w14:textId="47BB4E81" w:rsidR="00617965" w:rsidRDefault="00617965" w:rsidP="009F648B">
      <w:pPr>
        <w:spacing w:line="240" w:lineRule="auto"/>
        <w:rPr>
          <w:rFonts w:ascii="Times New Roman" w:hAnsi="Times New Roman"/>
          <w:szCs w:val="24"/>
        </w:rPr>
      </w:pPr>
    </w:p>
    <w:p w14:paraId="77BF7D6E" w14:textId="5A02F5EC" w:rsidR="00617965" w:rsidRDefault="00617965" w:rsidP="009F648B">
      <w:pPr>
        <w:spacing w:line="240" w:lineRule="auto"/>
        <w:rPr>
          <w:rFonts w:ascii="Times New Roman" w:hAnsi="Times New Roman"/>
          <w:szCs w:val="24"/>
        </w:rPr>
      </w:pPr>
    </w:p>
    <w:p w14:paraId="3EA14636" w14:textId="7DC6DA10" w:rsidR="00617965" w:rsidRDefault="00617965" w:rsidP="009F648B">
      <w:pPr>
        <w:spacing w:line="240" w:lineRule="auto"/>
        <w:rPr>
          <w:rFonts w:ascii="Times New Roman" w:hAnsi="Times New Roman"/>
          <w:szCs w:val="24"/>
        </w:rPr>
      </w:pPr>
    </w:p>
    <w:p w14:paraId="50A89AB6" w14:textId="415AB47E" w:rsidR="00617965" w:rsidRDefault="00617965" w:rsidP="009F648B">
      <w:pPr>
        <w:spacing w:line="240" w:lineRule="auto"/>
        <w:rPr>
          <w:rFonts w:ascii="Times New Roman" w:hAnsi="Times New Roman"/>
          <w:szCs w:val="24"/>
        </w:rPr>
      </w:pPr>
    </w:p>
    <w:p w14:paraId="4FCB1502" w14:textId="397F1E68" w:rsidR="00617965" w:rsidRDefault="00617965" w:rsidP="009F648B">
      <w:pPr>
        <w:spacing w:line="240" w:lineRule="auto"/>
        <w:rPr>
          <w:rFonts w:ascii="Times New Roman" w:hAnsi="Times New Roman"/>
          <w:szCs w:val="24"/>
        </w:rPr>
      </w:pPr>
    </w:p>
    <w:p w14:paraId="5CBE5744" w14:textId="4A4DBD25" w:rsidR="00617965" w:rsidRDefault="00617965" w:rsidP="009F648B">
      <w:pPr>
        <w:spacing w:line="240" w:lineRule="auto"/>
        <w:rPr>
          <w:rFonts w:ascii="Times New Roman" w:hAnsi="Times New Roman"/>
          <w:szCs w:val="24"/>
        </w:rPr>
      </w:pPr>
    </w:p>
    <w:p w14:paraId="235E182C" w14:textId="6DDFD712" w:rsidR="00617965" w:rsidRDefault="00617965" w:rsidP="009F648B">
      <w:pPr>
        <w:spacing w:line="240" w:lineRule="auto"/>
        <w:rPr>
          <w:rFonts w:ascii="Times New Roman" w:hAnsi="Times New Roman"/>
          <w:szCs w:val="24"/>
        </w:rPr>
      </w:pPr>
    </w:p>
    <w:p w14:paraId="3F4ABBC2" w14:textId="209A13BB" w:rsidR="00617965" w:rsidRDefault="00617965" w:rsidP="009F648B">
      <w:pPr>
        <w:spacing w:line="240" w:lineRule="auto"/>
        <w:rPr>
          <w:rFonts w:ascii="Times New Roman" w:hAnsi="Times New Roman"/>
          <w:szCs w:val="24"/>
        </w:rPr>
      </w:pPr>
    </w:p>
    <w:p w14:paraId="51F39DA3" w14:textId="5F4AE6D2" w:rsidR="00617965" w:rsidRDefault="00617965" w:rsidP="009F648B">
      <w:pPr>
        <w:spacing w:line="240" w:lineRule="auto"/>
        <w:rPr>
          <w:rFonts w:ascii="Times New Roman" w:hAnsi="Times New Roman"/>
          <w:szCs w:val="24"/>
        </w:rPr>
      </w:pPr>
    </w:p>
    <w:p w14:paraId="5785FC86" w14:textId="1BB7BD19" w:rsidR="00617965" w:rsidRDefault="00617965" w:rsidP="009F648B">
      <w:pPr>
        <w:spacing w:line="240" w:lineRule="auto"/>
        <w:rPr>
          <w:rFonts w:ascii="Times New Roman" w:hAnsi="Times New Roman"/>
          <w:szCs w:val="24"/>
        </w:rPr>
      </w:pPr>
    </w:p>
    <w:p w14:paraId="72DE3614" w14:textId="78D30145" w:rsidR="00617965" w:rsidRDefault="00617965" w:rsidP="009F648B">
      <w:pPr>
        <w:spacing w:line="240" w:lineRule="auto"/>
        <w:rPr>
          <w:rFonts w:ascii="Times New Roman" w:hAnsi="Times New Roman"/>
          <w:szCs w:val="24"/>
        </w:rPr>
      </w:pPr>
    </w:p>
    <w:p w14:paraId="51E49FE3" w14:textId="485945B3" w:rsidR="00617965" w:rsidRDefault="00617965" w:rsidP="009F648B">
      <w:pPr>
        <w:spacing w:line="240" w:lineRule="auto"/>
        <w:rPr>
          <w:rFonts w:ascii="Times New Roman" w:hAnsi="Times New Roman"/>
          <w:szCs w:val="24"/>
        </w:rPr>
      </w:pPr>
    </w:p>
    <w:p w14:paraId="23D3CBE1" w14:textId="5568A308" w:rsidR="00617965" w:rsidRDefault="00617965" w:rsidP="009F648B">
      <w:pPr>
        <w:spacing w:line="240" w:lineRule="auto"/>
        <w:rPr>
          <w:rFonts w:ascii="Times New Roman" w:hAnsi="Times New Roman"/>
          <w:szCs w:val="24"/>
        </w:rPr>
      </w:pPr>
    </w:p>
    <w:p w14:paraId="2A434FCF" w14:textId="5310D88C" w:rsidR="00617965" w:rsidRDefault="00617965" w:rsidP="009F648B">
      <w:pPr>
        <w:spacing w:line="240" w:lineRule="auto"/>
        <w:rPr>
          <w:rFonts w:ascii="Times New Roman" w:hAnsi="Times New Roman"/>
          <w:szCs w:val="24"/>
        </w:rPr>
      </w:pPr>
    </w:p>
    <w:p w14:paraId="48504F2C" w14:textId="31DF0AA2" w:rsidR="00617965" w:rsidRDefault="00617965" w:rsidP="009F648B">
      <w:pPr>
        <w:spacing w:line="240" w:lineRule="auto"/>
        <w:rPr>
          <w:rFonts w:ascii="Times New Roman" w:hAnsi="Times New Roman"/>
          <w:szCs w:val="24"/>
        </w:rPr>
      </w:pPr>
    </w:p>
    <w:p w14:paraId="54A7BAD2" w14:textId="0301BDD8" w:rsidR="00617965" w:rsidRDefault="00617965" w:rsidP="009F648B">
      <w:pPr>
        <w:spacing w:line="240" w:lineRule="auto"/>
        <w:rPr>
          <w:rFonts w:ascii="Times New Roman" w:hAnsi="Times New Roman"/>
          <w:szCs w:val="24"/>
        </w:rPr>
      </w:pPr>
    </w:p>
    <w:p w14:paraId="74DCCB0D" w14:textId="6BE11E2D" w:rsidR="00617965" w:rsidRDefault="00617965" w:rsidP="009F648B">
      <w:pPr>
        <w:spacing w:line="240" w:lineRule="auto"/>
        <w:rPr>
          <w:rFonts w:ascii="Times New Roman" w:hAnsi="Times New Roman"/>
          <w:szCs w:val="24"/>
        </w:rPr>
      </w:pPr>
    </w:p>
    <w:p w14:paraId="364F915F" w14:textId="6722C6DC" w:rsidR="00617965" w:rsidRDefault="00617965" w:rsidP="009F648B">
      <w:pPr>
        <w:spacing w:line="240" w:lineRule="auto"/>
        <w:rPr>
          <w:rFonts w:ascii="Times New Roman" w:hAnsi="Times New Roman"/>
          <w:szCs w:val="24"/>
        </w:rPr>
      </w:pPr>
    </w:p>
    <w:p w14:paraId="3C33C575" w14:textId="71FD8D6B" w:rsidR="00617965" w:rsidRDefault="00617965" w:rsidP="009F648B">
      <w:pPr>
        <w:spacing w:line="240" w:lineRule="auto"/>
        <w:rPr>
          <w:rFonts w:ascii="Times New Roman" w:hAnsi="Times New Roman"/>
          <w:szCs w:val="24"/>
        </w:rPr>
      </w:pPr>
    </w:p>
    <w:p w14:paraId="27273E07" w14:textId="6E35AEE2" w:rsidR="00617965" w:rsidRDefault="00617965" w:rsidP="009F648B">
      <w:pPr>
        <w:spacing w:line="240" w:lineRule="auto"/>
        <w:rPr>
          <w:rFonts w:ascii="Times New Roman" w:hAnsi="Times New Roman"/>
          <w:szCs w:val="24"/>
        </w:rPr>
      </w:pPr>
    </w:p>
    <w:p w14:paraId="1C83108F" w14:textId="034ACF6B" w:rsidR="00617965" w:rsidRDefault="00617965" w:rsidP="009F648B">
      <w:pPr>
        <w:spacing w:line="240" w:lineRule="auto"/>
        <w:rPr>
          <w:rFonts w:ascii="Times New Roman" w:hAnsi="Times New Roman"/>
          <w:szCs w:val="24"/>
        </w:rPr>
      </w:pPr>
    </w:p>
    <w:p w14:paraId="6803DEC9" w14:textId="36C6BC37" w:rsidR="00617965" w:rsidRDefault="00617965" w:rsidP="009F648B">
      <w:pPr>
        <w:spacing w:line="240" w:lineRule="auto"/>
        <w:rPr>
          <w:rFonts w:ascii="Times New Roman" w:hAnsi="Times New Roman"/>
          <w:szCs w:val="24"/>
        </w:rPr>
      </w:pPr>
    </w:p>
    <w:p w14:paraId="012F6C4A" w14:textId="02A1A8A5" w:rsidR="00617965" w:rsidRDefault="00617965" w:rsidP="009F648B">
      <w:pPr>
        <w:spacing w:line="240" w:lineRule="auto"/>
        <w:rPr>
          <w:rFonts w:ascii="Times New Roman" w:hAnsi="Times New Roman"/>
          <w:szCs w:val="24"/>
        </w:rPr>
      </w:pPr>
    </w:p>
    <w:p w14:paraId="0ECF6C5B" w14:textId="238ECBB6" w:rsidR="00617965" w:rsidRDefault="00617965" w:rsidP="009F648B">
      <w:pPr>
        <w:spacing w:line="240" w:lineRule="auto"/>
        <w:rPr>
          <w:rFonts w:ascii="Times New Roman" w:hAnsi="Times New Roman"/>
          <w:szCs w:val="24"/>
        </w:rPr>
      </w:pPr>
    </w:p>
    <w:p w14:paraId="3829C329" w14:textId="6F2E5387" w:rsidR="00617965" w:rsidRDefault="00617965" w:rsidP="009F648B">
      <w:pPr>
        <w:spacing w:line="240" w:lineRule="auto"/>
        <w:rPr>
          <w:rFonts w:ascii="Times New Roman" w:hAnsi="Times New Roman"/>
          <w:szCs w:val="24"/>
        </w:rPr>
      </w:pPr>
    </w:p>
    <w:p w14:paraId="5F4764DE" w14:textId="37A9E1AA" w:rsidR="00617965" w:rsidRDefault="00617965" w:rsidP="009F648B">
      <w:pPr>
        <w:spacing w:line="240" w:lineRule="auto"/>
        <w:rPr>
          <w:rFonts w:ascii="Times New Roman" w:hAnsi="Times New Roman"/>
          <w:szCs w:val="24"/>
        </w:rPr>
      </w:pPr>
    </w:p>
    <w:p w14:paraId="0B430583" w14:textId="5082007F" w:rsidR="00617965" w:rsidRDefault="00617965" w:rsidP="009F648B">
      <w:pPr>
        <w:spacing w:line="240" w:lineRule="auto"/>
        <w:rPr>
          <w:rFonts w:ascii="Times New Roman" w:hAnsi="Times New Roman"/>
          <w:szCs w:val="24"/>
        </w:rPr>
      </w:pPr>
    </w:p>
    <w:p w14:paraId="2659E054" w14:textId="39A80195" w:rsidR="00617965" w:rsidRDefault="00617965" w:rsidP="009F648B">
      <w:pPr>
        <w:spacing w:line="240" w:lineRule="auto"/>
        <w:rPr>
          <w:rFonts w:ascii="Times New Roman" w:hAnsi="Times New Roman"/>
          <w:szCs w:val="24"/>
        </w:rPr>
      </w:pPr>
    </w:p>
    <w:p w14:paraId="7D519621" w14:textId="7BAB9184" w:rsidR="00617965" w:rsidRDefault="00617965" w:rsidP="009F648B">
      <w:pPr>
        <w:spacing w:line="240" w:lineRule="auto"/>
        <w:rPr>
          <w:rFonts w:ascii="Times New Roman" w:hAnsi="Times New Roman"/>
          <w:szCs w:val="24"/>
        </w:rPr>
      </w:pPr>
    </w:p>
    <w:p w14:paraId="263FC8D9" w14:textId="6229773E" w:rsidR="00617965" w:rsidRDefault="00617965" w:rsidP="009F648B">
      <w:pPr>
        <w:spacing w:line="240" w:lineRule="auto"/>
        <w:rPr>
          <w:rFonts w:ascii="Times New Roman" w:hAnsi="Times New Roman"/>
          <w:szCs w:val="24"/>
        </w:rPr>
      </w:pPr>
    </w:p>
    <w:p w14:paraId="0A696CB5" w14:textId="4256FD18" w:rsidR="001716A9" w:rsidRPr="009F648B" w:rsidRDefault="001716A9" w:rsidP="009F648B">
      <w:pPr>
        <w:spacing w:line="240" w:lineRule="auto"/>
        <w:rPr>
          <w:rFonts w:ascii="Times New Roman" w:hAnsi="Times New Roman"/>
          <w:szCs w:val="24"/>
        </w:rPr>
      </w:pPr>
    </w:p>
    <w:sectPr w:rsidR="001716A9" w:rsidRPr="009F648B" w:rsidSect="00F27BE1">
      <w:headerReference w:type="default" r:id="rId8"/>
      <w:footerReference w:type="even" r:id="rId9"/>
      <w:footerReference w:type="default" r:id="rId10"/>
      <w:pgSz w:w="12240" w:h="15840"/>
      <w:pgMar w:top="1440" w:right="1440" w:bottom="1440" w:left="1440" w:header="720" w:footer="288"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16A3" w14:textId="77777777" w:rsidR="00B27430" w:rsidRDefault="00B27430">
      <w:pPr>
        <w:spacing w:line="240" w:lineRule="auto"/>
      </w:pPr>
      <w:r>
        <w:separator/>
      </w:r>
    </w:p>
  </w:endnote>
  <w:endnote w:type="continuationSeparator" w:id="0">
    <w:p w14:paraId="332D7C38" w14:textId="77777777" w:rsidR="00B27430" w:rsidRDefault="00B27430">
      <w:pPr>
        <w:spacing w:line="240" w:lineRule="auto"/>
      </w:pPr>
      <w:r>
        <w:continuationSeparator/>
      </w:r>
    </w:p>
  </w:endnote>
  <w:endnote w:type="continuationNotice" w:id="1">
    <w:p w14:paraId="5FFCC1D9" w14:textId="77777777" w:rsidR="00B27430" w:rsidRDefault="00B274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BE54" w14:textId="77777777" w:rsidR="00FB079F" w:rsidRPr="00760137" w:rsidRDefault="00FB079F" w:rsidP="0076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6928"/>
      <w:docPartObj>
        <w:docPartGallery w:val="Page Numbers (Bottom of Page)"/>
        <w:docPartUnique/>
      </w:docPartObj>
    </w:sdtPr>
    <w:sdtEndPr>
      <w:rPr>
        <w:rFonts w:ascii="Times New Roman" w:hAnsi="Times New Roman"/>
        <w:noProof/>
      </w:rPr>
    </w:sdtEndPr>
    <w:sdtContent>
      <w:p w14:paraId="331D2392" w14:textId="601416ED" w:rsidR="00267AC9" w:rsidRPr="00A460C5" w:rsidRDefault="00267AC9">
        <w:pPr>
          <w:pStyle w:val="Footer"/>
          <w:jc w:val="center"/>
          <w:rPr>
            <w:rFonts w:ascii="Times New Roman" w:hAnsi="Times New Roman"/>
          </w:rPr>
        </w:pPr>
        <w:r w:rsidRPr="00A460C5">
          <w:rPr>
            <w:rFonts w:ascii="Times New Roman" w:hAnsi="Times New Roman"/>
          </w:rPr>
          <w:fldChar w:fldCharType="begin"/>
        </w:r>
        <w:r w:rsidRPr="00A460C5">
          <w:rPr>
            <w:rFonts w:ascii="Times New Roman" w:hAnsi="Times New Roman"/>
          </w:rPr>
          <w:instrText xml:space="preserve"> PAGE   \* MERGEFORMAT </w:instrText>
        </w:r>
        <w:r w:rsidRPr="00A460C5">
          <w:rPr>
            <w:rFonts w:ascii="Times New Roman" w:hAnsi="Times New Roman"/>
          </w:rPr>
          <w:fldChar w:fldCharType="separate"/>
        </w:r>
        <w:r w:rsidRPr="00A460C5">
          <w:rPr>
            <w:rFonts w:ascii="Times New Roman" w:hAnsi="Times New Roman"/>
            <w:noProof/>
          </w:rPr>
          <w:t>2</w:t>
        </w:r>
        <w:r w:rsidRPr="00A460C5">
          <w:rPr>
            <w:rFonts w:ascii="Times New Roman" w:hAnsi="Times New Roman"/>
            <w:noProof/>
          </w:rPr>
          <w:fldChar w:fldCharType="end"/>
        </w:r>
      </w:p>
    </w:sdtContent>
  </w:sdt>
  <w:p w14:paraId="0D8196B1" w14:textId="77777777" w:rsidR="00FB079F" w:rsidRPr="00760137" w:rsidRDefault="00FB079F" w:rsidP="0076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68EF" w14:textId="77777777" w:rsidR="00B27430" w:rsidRDefault="00B27430">
      <w:pPr>
        <w:spacing w:line="240" w:lineRule="auto"/>
      </w:pPr>
      <w:r>
        <w:separator/>
      </w:r>
    </w:p>
  </w:footnote>
  <w:footnote w:type="continuationSeparator" w:id="0">
    <w:p w14:paraId="6F14D689" w14:textId="77777777" w:rsidR="00B27430" w:rsidRDefault="00B27430">
      <w:pPr>
        <w:spacing w:line="240" w:lineRule="auto"/>
      </w:pPr>
      <w:r>
        <w:continuationSeparator/>
      </w:r>
    </w:p>
  </w:footnote>
  <w:footnote w:type="continuationNotice" w:id="1">
    <w:p w14:paraId="30D8D4D4" w14:textId="77777777" w:rsidR="00B27430" w:rsidRDefault="00B274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029D" w14:textId="77777777" w:rsidR="00267AC9" w:rsidRPr="0023447F" w:rsidRDefault="00267AC9" w:rsidP="00267AC9">
    <w:pPr>
      <w:pStyle w:val="Header"/>
      <w:rPr>
        <w:rFonts w:ascii="Times New Roman" w:hAnsi="Times New Roman"/>
      </w:rPr>
    </w:pPr>
    <w:r w:rsidRPr="0023447F">
      <w:rPr>
        <w:rFonts w:ascii="Times New Roman" w:hAnsi="Times New Roman"/>
      </w:rPr>
      <w:t>Moradi et. al.</w:t>
    </w:r>
    <w:r w:rsidRPr="0023447F">
      <w:rPr>
        <w:rFonts w:ascii="Times New Roman" w:hAnsi="Times New Roman"/>
      </w:rPr>
      <w:tab/>
    </w:r>
    <w:r w:rsidRPr="0023447F">
      <w:rPr>
        <w:rFonts w:ascii="Times New Roman" w:hAnsi="Times New Roman"/>
      </w:rPr>
      <w:tab/>
    </w:r>
    <w:proofErr w:type="spellStart"/>
    <w:r w:rsidRPr="0023447F">
      <w:rPr>
        <w:rFonts w:ascii="Times New Roman" w:hAnsi="Times New Roman"/>
      </w:rPr>
      <w:t>QbD</w:t>
    </w:r>
    <w:proofErr w:type="spellEnd"/>
    <w:r w:rsidRPr="0023447F">
      <w:rPr>
        <w:rFonts w:ascii="Times New Roman" w:hAnsi="Times New Roman"/>
      </w:rPr>
      <w:t xml:space="preserve"> implementation at an AHC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945E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2D8"/>
    <w:multiLevelType w:val="multilevel"/>
    <w:tmpl w:val="27E6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42986"/>
    <w:multiLevelType w:val="hybridMultilevel"/>
    <w:tmpl w:val="AA88D41E"/>
    <w:lvl w:ilvl="0" w:tplc="FA44B56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15EFB"/>
    <w:multiLevelType w:val="hybridMultilevel"/>
    <w:tmpl w:val="99A009A6"/>
    <w:lvl w:ilvl="0" w:tplc="E14224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58C0"/>
    <w:multiLevelType w:val="multilevel"/>
    <w:tmpl w:val="F65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66CE"/>
    <w:multiLevelType w:val="hybridMultilevel"/>
    <w:tmpl w:val="4F3C3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272B8A"/>
    <w:multiLevelType w:val="multilevel"/>
    <w:tmpl w:val="2E1E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4051D"/>
    <w:multiLevelType w:val="multilevel"/>
    <w:tmpl w:val="91028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011BE"/>
    <w:multiLevelType w:val="hybridMultilevel"/>
    <w:tmpl w:val="B2980324"/>
    <w:lvl w:ilvl="0" w:tplc="50DC7706">
      <w:start w:val="1"/>
      <w:numFmt w:val="bullet"/>
      <w:lvlText w:val=""/>
      <w:lvlJc w:val="left"/>
      <w:pPr>
        <w:tabs>
          <w:tab w:val="num" w:pos="720"/>
        </w:tabs>
        <w:ind w:left="720" w:hanging="360"/>
      </w:pPr>
      <w:rPr>
        <w:rFonts w:ascii="Symbol" w:eastAsia="MS Mincho"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85F64"/>
    <w:multiLevelType w:val="multilevel"/>
    <w:tmpl w:val="1D383D0E"/>
    <w:lvl w:ilvl="0">
      <w:start w:val="13"/>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0" w15:restartNumberingAfterBreak="0">
    <w:nsid w:val="1D310D50"/>
    <w:multiLevelType w:val="multilevel"/>
    <w:tmpl w:val="BA4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51945"/>
    <w:multiLevelType w:val="multilevel"/>
    <w:tmpl w:val="1D383D0E"/>
    <w:lvl w:ilvl="0">
      <w:start w:val="13"/>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 w15:restartNumberingAfterBreak="0">
    <w:nsid w:val="1F1347AB"/>
    <w:multiLevelType w:val="multilevel"/>
    <w:tmpl w:val="42CA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C75E6"/>
    <w:multiLevelType w:val="multilevel"/>
    <w:tmpl w:val="1D383D0E"/>
    <w:lvl w:ilvl="0">
      <w:start w:val="13"/>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4" w15:restartNumberingAfterBreak="0">
    <w:nsid w:val="29280DED"/>
    <w:multiLevelType w:val="multilevel"/>
    <w:tmpl w:val="E9A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31634"/>
    <w:multiLevelType w:val="multilevel"/>
    <w:tmpl w:val="038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60ABA"/>
    <w:multiLevelType w:val="multilevel"/>
    <w:tmpl w:val="67C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90459"/>
    <w:multiLevelType w:val="hybridMultilevel"/>
    <w:tmpl w:val="D3EE04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E90D5A"/>
    <w:multiLevelType w:val="multilevel"/>
    <w:tmpl w:val="D85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1095F"/>
    <w:multiLevelType w:val="multilevel"/>
    <w:tmpl w:val="8200E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916FE8"/>
    <w:multiLevelType w:val="hybridMultilevel"/>
    <w:tmpl w:val="E65A8D62"/>
    <w:lvl w:ilvl="0" w:tplc="FFFFFFFF">
      <w:start w:val="1"/>
      <w:numFmt w:val="decimal"/>
      <w:lvlText w:val="%1."/>
      <w:lvlJc w:val="left"/>
      <w:pPr>
        <w:tabs>
          <w:tab w:val="num" w:pos="720"/>
        </w:tabs>
        <w:ind w:left="720" w:hanging="360"/>
      </w:pPr>
      <w:rPr>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CB2574"/>
    <w:multiLevelType w:val="hybridMultilevel"/>
    <w:tmpl w:val="8FEA972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5602F"/>
    <w:multiLevelType w:val="multilevel"/>
    <w:tmpl w:val="6D2A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21D9C"/>
    <w:multiLevelType w:val="multilevel"/>
    <w:tmpl w:val="5614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E0EC9"/>
    <w:multiLevelType w:val="hybridMultilevel"/>
    <w:tmpl w:val="BA9A16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283647"/>
    <w:multiLevelType w:val="hybridMultilevel"/>
    <w:tmpl w:val="3D88ED94"/>
    <w:lvl w:ilvl="0" w:tplc="2B50F10E">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D0B6FEF"/>
    <w:multiLevelType w:val="hybridMultilevel"/>
    <w:tmpl w:val="E29863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2100FB"/>
    <w:multiLevelType w:val="hybridMultilevel"/>
    <w:tmpl w:val="E208E72A"/>
    <w:lvl w:ilvl="0" w:tplc="FFFFFFFF">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4FCE633B"/>
    <w:multiLevelType w:val="hybridMultilevel"/>
    <w:tmpl w:val="6B36697A"/>
    <w:lvl w:ilvl="0" w:tplc="78D4D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A07E1"/>
    <w:multiLevelType w:val="multilevel"/>
    <w:tmpl w:val="1D383D0E"/>
    <w:lvl w:ilvl="0">
      <w:start w:val="13"/>
      <w:numFmt w:val="decimal"/>
      <w:lvlText w:val="%1."/>
      <w:lvlJc w:val="left"/>
      <w:pPr>
        <w:tabs>
          <w:tab w:val="num" w:pos="450"/>
        </w:tabs>
        <w:ind w:left="45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0" w15:restartNumberingAfterBreak="0">
    <w:nsid w:val="51550222"/>
    <w:multiLevelType w:val="hybridMultilevel"/>
    <w:tmpl w:val="F0663284"/>
    <w:lvl w:ilvl="0" w:tplc="FFFFFFFF">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52C23526"/>
    <w:multiLevelType w:val="multilevel"/>
    <w:tmpl w:val="7B889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4E2488"/>
    <w:multiLevelType w:val="hybridMultilevel"/>
    <w:tmpl w:val="655A948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32F65"/>
    <w:multiLevelType w:val="hybridMultilevel"/>
    <w:tmpl w:val="D0421420"/>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E83A95"/>
    <w:multiLevelType w:val="hybridMultilevel"/>
    <w:tmpl w:val="AFAA9394"/>
    <w:lvl w:ilvl="0" w:tplc="FFFFFFFF">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C740C8F"/>
    <w:multiLevelType w:val="singleLevel"/>
    <w:tmpl w:val="0409000F"/>
    <w:lvl w:ilvl="0">
      <w:start w:val="1"/>
      <w:numFmt w:val="decimal"/>
      <w:lvlText w:val="%1."/>
      <w:lvlJc w:val="left"/>
      <w:pPr>
        <w:tabs>
          <w:tab w:val="num" w:pos="630"/>
        </w:tabs>
        <w:ind w:left="630" w:hanging="360"/>
      </w:pPr>
    </w:lvl>
  </w:abstractNum>
  <w:abstractNum w:abstractNumId="36" w15:restartNumberingAfterBreak="0">
    <w:nsid w:val="5CB72F51"/>
    <w:multiLevelType w:val="multilevel"/>
    <w:tmpl w:val="F47E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C45B8E"/>
    <w:multiLevelType w:val="hybridMultilevel"/>
    <w:tmpl w:val="9996A3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5009DB"/>
    <w:multiLevelType w:val="multilevel"/>
    <w:tmpl w:val="A098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B4A7F"/>
    <w:multiLevelType w:val="hybridMultilevel"/>
    <w:tmpl w:val="1D383D0E"/>
    <w:lvl w:ilvl="0" w:tplc="FFFFFFFF">
      <w:start w:val="1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0" w15:restartNumberingAfterBreak="0">
    <w:nsid w:val="706F2D2A"/>
    <w:multiLevelType w:val="multilevel"/>
    <w:tmpl w:val="9CD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50DA2"/>
    <w:multiLevelType w:val="hybridMultilevel"/>
    <w:tmpl w:val="D0421420"/>
    <w:lvl w:ilvl="0" w:tplc="71E6F1F4">
      <w:start w:val="1"/>
      <w:numFmt w:val="decimal"/>
      <w:lvlText w:val="%1."/>
      <w:lvlJc w:val="left"/>
      <w:pPr>
        <w:ind w:left="450" w:hanging="360"/>
      </w:pPr>
      <w:rPr>
        <w:rFonts w:ascii="Times New Roman" w:hAnsi="Times New Roman" w:cs="Times New Roman" w:hint="default"/>
      </w:rPr>
    </w:lvl>
    <w:lvl w:ilvl="1" w:tplc="B4A0CAF6">
      <w:start w:val="1"/>
      <w:numFmt w:val="lowerLetter"/>
      <w:lvlText w:val="%2."/>
      <w:lvlJc w:val="left"/>
      <w:pPr>
        <w:ind w:left="1440" w:hanging="360"/>
      </w:pPr>
    </w:lvl>
    <w:lvl w:ilvl="2" w:tplc="DA42C0DC" w:tentative="1">
      <w:start w:val="1"/>
      <w:numFmt w:val="lowerRoman"/>
      <w:lvlText w:val="%3."/>
      <w:lvlJc w:val="right"/>
      <w:pPr>
        <w:ind w:left="2160" w:hanging="180"/>
      </w:pPr>
    </w:lvl>
    <w:lvl w:ilvl="3" w:tplc="3E34CA9C" w:tentative="1">
      <w:start w:val="1"/>
      <w:numFmt w:val="decimal"/>
      <w:lvlText w:val="%4."/>
      <w:lvlJc w:val="left"/>
      <w:pPr>
        <w:ind w:left="2880" w:hanging="360"/>
      </w:pPr>
    </w:lvl>
    <w:lvl w:ilvl="4" w:tplc="41CA5A24" w:tentative="1">
      <w:start w:val="1"/>
      <w:numFmt w:val="lowerLetter"/>
      <w:lvlText w:val="%5."/>
      <w:lvlJc w:val="left"/>
      <w:pPr>
        <w:ind w:left="3600" w:hanging="360"/>
      </w:pPr>
    </w:lvl>
    <w:lvl w:ilvl="5" w:tplc="72489B3E" w:tentative="1">
      <w:start w:val="1"/>
      <w:numFmt w:val="lowerRoman"/>
      <w:lvlText w:val="%6."/>
      <w:lvlJc w:val="right"/>
      <w:pPr>
        <w:ind w:left="4320" w:hanging="180"/>
      </w:pPr>
    </w:lvl>
    <w:lvl w:ilvl="6" w:tplc="1D0A78B4" w:tentative="1">
      <w:start w:val="1"/>
      <w:numFmt w:val="decimal"/>
      <w:lvlText w:val="%7."/>
      <w:lvlJc w:val="left"/>
      <w:pPr>
        <w:ind w:left="5040" w:hanging="360"/>
      </w:pPr>
    </w:lvl>
    <w:lvl w:ilvl="7" w:tplc="3484271A" w:tentative="1">
      <w:start w:val="1"/>
      <w:numFmt w:val="lowerLetter"/>
      <w:lvlText w:val="%8."/>
      <w:lvlJc w:val="left"/>
      <w:pPr>
        <w:ind w:left="5760" w:hanging="360"/>
      </w:pPr>
    </w:lvl>
    <w:lvl w:ilvl="8" w:tplc="705A988E" w:tentative="1">
      <w:start w:val="1"/>
      <w:numFmt w:val="lowerRoman"/>
      <w:lvlText w:val="%9."/>
      <w:lvlJc w:val="right"/>
      <w:pPr>
        <w:ind w:left="6480" w:hanging="180"/>
      </w:pPr>
    </w:lvl>
  </w:abstractNum>
  <w:abstractNum w:abstractNumId="42" w15:restartNumberingAfterBreak="0">
    <w:nsid w:val="730601AA"/>
    <w:multiLevelType w:val="hybridMultilevel"/>
    <w:tmpl w:val="E9F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62E75"/>
    <w:multiLevelType w:val="hybridMultilevel"/>
    <w:tmpl w:val="44F60C20"/>
    <w:lvl w:ilvl="0" w:tplc="0409000F">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91038A2"/>
    <w:multiLevelType w:val="hybridMultilevel"/>
    <w:tmpl w:val="1B54D3DE"/>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12846"/>
    <w:multiLevelType w:val="multilevel"/>
    <w:tmpl w:val="599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62882"/>
    <w:multiLevelType w:val="multilevel"/>
    <w:tmpl w:val="873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B406D"/>
    <w:multiLevelType w:val="hybridMultilevel"/>
    <w:tmpl w:val="B78A9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35"/>
  </w:num>
  <w:num w:numId="4">
    <w:abstractNumId w:val="8"/>
  </w:num>
  <w:num w:numId="5">
    <w:abstractNumId w:val="25"/>
  </w:num>
  <w:num w:numId="6">
    <w:abstractNumId w:val="30"/>
  </w:num>
  <w:num w:numId="7">
    <w:abstractNumId w:val="27"/>
  </w:num>
  <w:num w:numId="8">
    <w:abstractNumId w:val="34"/>
  </w:num>
  <w:num w:numId="9">
    <w:abstractNumId w:val="39"/>
  </w:num>
  <w:num w:numId="10">
    <w:abstractNumId w:val="13"/>
  </w:num>
  <w:num w:numId="11">
    <w:abstractNumId w:val="11"/>
  </w:num>
  <w:num w:numId="12">
    <w:abstractNumId w:val="9"/>
  </w:num>
  <w:num w:numId="13">
    <w:abstractNumId w:val="29"/>
  </w:num>
  <w:num w:numId="14">
    <w:abstractNumId w:val="19"/>
  </w:num>
  <w:num w:numId="15">
    <w:abstractNumId w:val="18"/>
  </w:num>
  <w:num w:numId="16">
    <w:abstractNumId w:val="45"/>
  </w:num>
  <w:num w:numId="17">
    <w:abstractNumId w:val="38"/>
  </w:num>
  <w:num w:numId="18">
    <w:abstractNumId w:val="14"/>
  </w:num>
  <w:num w:numId="19">
    <w:abstractNumId w:val="40"/>
  </w:num>
  <w:num w:numId="20">
    <w:abstractNumId w:val="10"/>
  </w:num>
  <w:num w:numId="21">
    <w:abstractNumId w:val="23"/>
  </w:num>
  <w:num w:numId="22">
    <w:abstractNumId w:val="6"/>
  </w:num>
  <w:num w:numId="23">
    <w:abstractNumId w:val="31"/>
  </w:num>
  <w:num w:numId="24">
    <w:abstractNumId w:val="22"/>
  </w:num>
  <w:num w:numId="25">
    <w:abstractNumId w:val="1"/>
  </w:num>
  <w:num w:numId="26">
    <w:abstractNumId w:val="16"/>
  </w:num>
  <w:num w:numId="27">
    <w:abstractNumId w:val="15"/>
  </w:num>
  <w:num w:numId="28">
    <w:abstractNumId w:val="4"/>
  </w:num>
  <w:num w:numId="29">
    <w:abstractNumId w:val="12"/>
  </w:num>
  <w:num w:numId="30">
    <w:abstractNumId w:val="46"/>
  </w:num>
  <w:num w:numId="31">
    <w:abstractNumId w:val="36"/>
  </w:num>
  <w:num w:numId="32">
    <w:abstractNumId w:val="41"/>
  </w:num>
  <w:num w:numId="33">
    <w:abstractNumId w:val="32"/>
  </w:num>
  <w:num w:numId="34">
    <w:abstractNumId w:val="43"/>
  </w:num>
  <w:num w:numId="35">
    <w:abstractNumId w:val="0"/>
  </w:num>
  <w:num w:numId="36">
    <w:abstractNumId w:val="7"/>
  </w:num>
  <w:num w:numId="37">
    <w:abstractNumId w:val="47"/>
  </w:num>
  <w:num w:numId="38">
    <w:abstractNumId w:val="42"/>
  </w:num>
  <w:num w:numId="39">
    <w:abstractNumId w:val="21"/>
  </w:num>
  <w:num w:numId="40">
    <w:abstractNumId w:val="28"/>
  </w:num>
  <w:num w:numId="41">
    <w:abstractNumId w:val="3"/>
  </w:num>
  <w:num w:numId="42">
    <w:abstractNumId w:val="5"/>
  </w:num>
  <w:num w:numId="43">
    <w:abstractNumId w:val="44"/>
  </w:num>
  <w:num w:numId="44">
    <w:abstractNumId w:val="26"/>
  </w:num>
  <w:num w:numId="45">
    <w:abstractNumId w:val="24"/>
  </w:num>
  <w:num w:numId="46">
    <w:abstractNumId w:val="17"/>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s-MX"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z9wsr5ypwxdbe9207xdx2zztf9rar0fzrp&quot;&gt;My EndNote Library&lt;record-ids&gt;&lt;item&gt;1742&lt;/item&gt;&lt;item&gt;1749&lt;/item&gt;&lt;item&gt;1758&lt;/item&gt;&lt;item&gt;1759&lt;/item&gt;&lt;item&gt;1760&lt;/item&gt;&lt;item&gt;1778&lt;/item&gt;&lt;item&gt;1784&lt;/item&gt;&lt;item&gt;1799&lt;/item&gt;&lt;item&gt;1800&lt;/item&gt;&lt;item&gt;1801&lt;/item&gt;&lt;item&gt;1802&lt;/item&gt;&lt;item&gt;1804&lt;/item&gt;&lt;item&gt;1805&lt;/item&gt;&lt;item&gt;1806&lt;/item&gt;&lt;item&gt;1807&lt;/item&gt;&lt;item&gt;1808&lt;/item&gt;&lt;item&gt;1809&lt;/item&gt;&lt;item&gt;1810&lt;/item&gt;&lt;item&gt;1811&lt;/item&gt;&lt;item&gt;1812&lt;/item&gt;&lt;item&gt;1814&lt;/item&gt;&lt;item&gt;1815&lt;/item&gt;&lt;item&gt;1816&lt;/item&gt;&lt;item&gt;1817&lt;/item&gt;&lt;item&gt;1818&lt;/item&gt;&lt;item&gt;1819&lt;/item&gt;&lt;item&gt;1820&lt;/item&gt;&lt;/record-ids&gt;&lt;/item&gt;&lt;/Libraries&gt;"/>
  </w:docVars>
  <w:rsids>
    <w:rsidRoot w:val="00C83848"/>
    <w:rsid w:val="00002BFC"/>
    <w:rsid w:val="00003635"/>
    <w:rsid w:val="00003C5D"/>
    <w:rsid w:val="00014F4D"/>
    <w:rsid w:val="0001538F"/>
    <w:rsid w:val="00022EB2"/>
    <w:rsid w:val="0002465A"/>
    <w:rsid w:val="00024AF4"/>
    <w:rsid w:val="00032EC2"/>
    <w:rsid w:val="00033411"/>
    <w:rsid w:val="00036160"/>
    <w:rsid w:val="0003662D"/>
    <w:rsid w:val="0004190C"/>
    <w:rsid w:val="000423FB"/>
    <w:rsid w:val="00044FE7"/>
    <w:rsid w:val="00046B9D"/>
    <w:rsid w:val="0004700C"/>
    <w:rsid w:val="00047B31"/>
    <w:rsid w:val="00051B22"/>
    <w:rsid w:val="00053C39"/>
    <w:rsid w:val="000542F7"/>
    <w:rsid w:val="000549A3"/>
    <w:rsid w:val="0005695B"/>
    <w:rsid w:val="0005752B"/>
    <w:rsid w:val="00057C9C"/>
    <w:rsid w:val="00060A08"/>
    <w:rsid w:val="00061021"/>
    <w:rsid w:val="0006114B"/>
    <w:rsid w:val="000612F9"/>
    <w:rsid w:val="0006144A"/>
    <w:rsid w:val="00062DC9"/>
    <w:rsid w:val="00063AFA"/>
    <w:rsid w:val="00065018"/>
    <w:rsid w:val="00066BCA"/>
    <w:rsid w:val="00067C4D"/>
    <w:rsid w:val="00075685"/>
    <w:rsid w:val="00076A3B"/>
    <w:rsid w:val="00077460"/>
    <w:rsid w:val="00077485"/>
    <w:rsid w:val="000775B0"/>
    <w:rsid w:val="00080937"/>
    <w:rsid w:val="00080D16"/>
    <w:rsid w:val="000848BD"/>
    <w:rsid w:val="00085687"/>
    <w:rsid w:val="00086DE7"/>
    <w:rsid w:val="00087FE9"/>
    <w:rsid w:val="00090FAB"/>
    <w:rsid w:val="00091475"/>
    <w:rsid w:val="000920C5"/>
    <w:rsid w:val="00092C9E"/>
    <w:rsid w:val="00094187"/>
    <w:rsid w:val="0009701A"/>
    <w:rsid w:val="000A0874"/>
    <w:rsid w:val="000A2AE3"/>
    <w:rsid w:val="000A2CBE"/>
    <w:rsid w:val="000A30A9"/>
    <w:rsid w:val="000A393C"/>
    <w:rsid w:val="000A6E89"/>
    <w:rsid w:val="000B0622"/>
    <w:rsid w:val="000B0908"/>
    <w:rsid w:val="000B2DA0"/>
    <w:rsid w:val="000B5F54"/>
    <w:rsid w:val="000C16D6"/>
    <w:rsid w:val="000C3787"/>
    <w:rsid w:val="000C5552"/>
    <w:rsid w:val="000C5596"/>
    <w:rsid w:val="000C609C"/>
    <w:rsid w:val="000C6BA3"/>
    <w:rsid w:val="000C73B4"/>
    <w:rsid w:val="000D05B0"/>
    <w:rsid w:val="000D0842"/>
    <w:rsid w:val="000D0C83"/>
    <w:rsid w:val="000D1E38"/>
    <w:rsid w:val="000D224F"/>
    <w:rsid w:val="000D43A4"/>
    <w:rsid w:val="000D5562"/>
    <w:rsid w:val="000D619B"/>
    <w:rsid w:val="000D6DDC"/>
    <w:rsid w:val="000E12C3"/>
    <w:rsid w:val="000E197B"/>
    <w:rsid w:val="000E2181"/>
    <w:rsid w:val="000E2C7F"/>
    <w:rsid w:val="000E3331"/>
    <w:rsid w:val="000E6B3D"/>
    <w:rsid w:val="000E7058"/>
    <w:rsid w:val="000F0AB6"/>
    <w:rsid w:val="000F1F1F"/>
    <w:rsid w:val="000F6586"/>
    <w:rsid w:val="000F7453"/>
    <w:rsid w:val="000F7A27"/>
    <w:rsid w:val="0010012E"/>
    <w:rsid w:val="00101710"/>
    <w:rsid w:val="001040AD"/>
    <w:rsid w:val="001048E8"/>
    <w:rsid w:val="0010525A"/>
    <w:rsid w:val="001058E9"/>
    <w:rsid w:val="00111E4F"/>
    <w:rsid w:val="00113226"/>
    <w:rsid w:val="0011361C"/>
    <w:rsid w:val="00125514"/>
    <w:rsid w:val="00127DF3"/>
    <w:rsid w:val="001314DE"/>
    <w:rsid w:val="001329A8"/>
    <w:rsid w:val="00136695"/>
    <w:rsid w:val="00136B03"/>
    <w:rsid w:val="001372B3"/>
    <w:rsid w:val="00140A5E"/>
    <w:rsid w:val="00145464"/>
    <w:rsid w:val="00147BAF"/>
    <w:rsid w:val="001504C3"/>
    <w:rsid w:val="00150EEA"/>
    <w:rsid w:val="001516C6"/>
    <w:rsid w:val="00155B7F"/>
    <w:rsid w:val="00155D92"/>
    <w:rsid w:val="00156966"/>
    <w:rsid w:val="00157770"/>
    <w:rsid w:val="001605D0"/>
    <w:rsid w:val="00164A3D"/>
    <w:rsid w:val="00166CDB"/>
    <w:rsid w:val="001716A9"/>
    <w:rsid w:val="001726DE"/>
    <w:rsid w:val="001732CD"/>
    <w:rsid w:val="001739C9"/>
    <w:rsid w:val="00177818"/>
    <w:rsid w:val="001801F3"/>
    <w:rsid w:val="00183E3F"/>
    <w:rsid w:val="001846B7"/>
    <w:rsid w:val="00187607"/>
    <w:rsid w:val="0019025A"/>
    <w:rsid w:val="00195171"/>
    <w:rsid w:val="001960B9"/>
    <w:rsid w:val="00197259"/>
    <w:rsid w:val="001A1782"/>
    <w:rsid w:val="001A1ABB"/>
    <w:rsid w:val="001A2F53"/>
    <w:rsid w:val="001A4D97"/>
    <w:rsid w:val="001A6434"/>
    <w:rsid w:val="001A7C01"/>
    <w:rsid w:val="001B03E3"/>
    <w:rsid w:val="001B2568"/>
    <w:rsid w:val="001B2687"/>
    <w:rsid w:val="001B2DE8"/>
    <w:rsid w:val="001B4DB9"/>
    <w:rsid w:val="001B4F7A"/>
    <w:rsid w:val="001B55F7"/>
    <w:rsid w:val="001B71A5"/>
    <w:rsid w:val="001C0716"/>
    <w:rsid w:val="001C13E2"/>
    <w:rsid w:val="001C7BF1"/>
    <w:rsid w:val="001D1283"/>
    <w:rsid w:val="001D2C85"/>
    <w:rsid w:val="001D309A"/>
    <w:rsid w:val="001D377C"/>
    <w:rsid w:val="001D3E3B"/>
    <w:rsid w:val="001D48C5"/>
    <w:rsid w:val="001D548C"/>
    <w:rsid w:val="001D613A"/>
    <w:rsid w:val="001E4CB6"/>
    <w:rsid w:val="001E5E76"/>
    <w:rsid w:val="001E7933"/>
    <w:rsid w:val="001F2FEA"/>
    <w:rsid w:val="001F5FB5"/>
    <w:rsid w:val="0020018C"/>
    <w:rsid w:val="00202711"/>
    <w:rsid w:val="002048EC"/>
    <w:rsid w:val="00204B15"/>
    <w:rsid w:val="00205B4C"/>
    <w:rsid w:val="00206CA3"/>
    <w:rsid w:val="002102EA"/>
    <w:rsid w:val="0021207B"/>
    <w:rsid w:val="00212DCC"/>
    <w:rsid w:val="00220415"/>
    <w:rsid w:val="002235D9"/>
    <w:rsid w:val="00224D02"/>
    <w:rsid w:val="00224D0E"/>
    <w:rsid w:val="00224DE9"/>
    <w:rsid w:val="0022567B"/>
    <w:rsid w:val="002267CC"/>
    <w:rsid w:val="0022693D"/>
    <w:rsid w:val="00226DB2"/>
    <w:rsid w:val="00233EF8"/>
    <w:rsid w:val="0023447F"/>
    <w:rsid w:val="00241C3A"/>
    <w:rsid w:val="00250731"/>
    <w:rsid w:val="00250EEE"/>
    <w:rsid w:val="00255EA6"/>
    <w:rsid w:val="00260746"/>
    <w:rsid w:val="00265E6D"/>
    <w:rsid w:val="00267AC9"/>
    <w:rsid w:val="002714C0"/>
    <w:rsid w:val="002733D6"/>
    <w:rsid w:val="00275977"/>
    <w:rsid w:val="00281088"/>
    <w:rsid w:val="00282623"/>
    <w:rsid w:val="00284D6C"/>
    <w:rsid w:val="0028685D"/>
    <w:rsid w:val="00292413"/>
    <w:rsid w:val="00292467"/>
    <w:rsid w:val="002943F0"/>
    <w:rsid w:val="0029758F"/>
    <w:rsid w:val="002975BC"/>
    <w:rsid w:val="00297879"/>
    <w:rsid w:val="002A0828"/>
    <w:rsid w:val="002A3132"/>
    <w:rsid w:val="002A3398"/>
    <w:rsid w:val="002A3B99"/>
    <w:rsid w:val="002A3DEC"/>
    <w:rsid w:val="002A6A44"/>
    <w:rsid w:val="002B1AB8"/>
    <w:rsid w:val="002B224C"/>
    <w:rsid w:val="002B392F"/>
    <w:rsid w:val="002B3A39"/>
    <w:rsid w:val="002C0E6B"/>
    <w:rsid w:val="002C1FB6"/>
    <w:rsid w:val="002C3F63"/>
    <w:rsid w:val="002C42D1"/>
    <w:rsid w:val="002C6BA6"/>
    <w:rsid w:val="002D1532"/>
    <w:rsid w:val="002D41E1"/>
    <w:rsid w:val="002D47B2"/>
    <w:rsid w:val="002D59CB"/>
    <w:rsid w:val="002D6C66"/>
    <w:rsid w:val="002E162E"/>
    <w:rsid w:val="002E2021"/>
    <w:rsid w:val="002E6A0D"/>
    <w:rsid w:val="002F16F6"/>
    <w:rsid w:val="002F1811"/>
    <w:rsid w:val="002F2322"/>
    <w:rsid w:val="002F63D7"/>
    <w:rsid w:val="002F69F2"/>
    <w:rsid w:val="002F6D89"/>
    <w:rsid w:val="003000CC"/>
    <w:rsid w:val="003057E9"/>
    <w:rsid w:val="00306845"/>
    <w:rsid w:val="00306C30"/>
    <w:rsid w:val="00307F09"/>
    <w:rsid w:val="003120B7"/>
    <w:rsid w:val="0031242B"/>
    <w:rsid w:val="00314A46"/>
    <w:rsid w:val="00315864"/>
    <w:rsid w:val="003207F1"/>
    <w:rsid w:val="00322E68"/>
    <w:rsid w:val="00324221"/>
    <w:rsid w:val="00326571"/>
    <w:rsid w:val="00327783"/>
    <w:rsid w:val="00331636"/>
    <w:rsid w:val="00333BFC"/>
    <w:rsid w:val="00335B64"/>
    <w:rsid w:val="003362D4"/>
    <w:rsid w:val="003365B8"/>
    <w:rsid w:val="003415F9"/>
    <w:rsid w:val="00344479"/>
    <w:rsid w:val="003501F0"/>
    <w:rsid w:val="00352D43"/>
    <w:rsid w:val="00354142"/>
    <w:rsid w:val="00361CA3"/>
    <w:rsid w:val="0036298D"/>
    <w:rsid w:val="00367AA3"/>
    <w:rsid w:val="00367C71"/>
    <w:rsid w:val="00370B09"/>
    <w:rsid w:val="003742B5"/>
    <w:rsid w:val="003767FB"/>
    <w:rsid w:val="00380311"/>
    <w:rsid w:val="0038301A"/>
    <w:rsid w:val="00391D45"/>
    <w:rsid w:val="00392BE2"/>
    <w:rsid w:val="00393045"/>
    <w:rsid w:val="00395147"/>
    <w:rsid w:val="00395E30"/>
    <w:rsid w:val="00396294"/>
    <w:rsid w:val="00396F0D"/>
    <w:rsid w:val="003975C2"/>
    <w:rsid w:val="003A101F"/>
    <w:rsid w:val="003A19B7"/>
    <w:rsid w:val="003A28D3"/>
    <w:rsid w:val="003A29D3"/>
    <w:rsid w:val="003A372D"/>
    <w:rsid w:val="003A3A8F"/>
    <w:rsid w:val="003A4536"/>
    <w:rsid w:val="003A4713"/>
    <w:rsid w:val="003A4936"/>
    <w:rsid w:val="003A622E"/>
    <w:rsid w:val="003B0D4D"/>
    <w:rsid w:val="003B19E5"/>
    <w:rsid w:val="003B5838"/>
    <w:rsid w:val="003B6AC1"/>
    <w:rsid w:val="003C0278"/>
    <w:rsid w:val="003C0516"/>
    <w:rsid w:val="003C1F12"/>
    <w:rsid w:val="003C2189"/>
    <w:rsid w:val="003C2263"/>
    <w:rsid w:val="003C2596"/>
    <w:rsid w:val="003C44DE"/>
    <w:rsid w:val="003C573D"/>
    <w:rsid w:val="003D1277"/>
    <w:rsid w:val="003D2CE8"/>
    <w:rsid w:val="003D2DAA"/>
    <w:rsid w:val="003D576C"/>
    <w:rsid w:val="003E1AD8"/>
    <w:rsid w:val="003E2B0B"/>
    <w:rsid w:val="003E6B18"/>
    <w:rsid w:val="003F4F9F"/>
    <w:rsid w:val="003F58D5"/>
    <w:rsid w:val="003F7345"/>
    <w:rsid w:val="003F7A74"/>
    <w:rsid w:val="003F7FBE"/>
    <w:rsid w:val="00400422"/>
    <w:rsid w:val="00400DD2"/>
    <w:rsid w:val="00401475"/>
    <w:rsid w:val="004035EE"/>
    <w:rsid w:val="0040415B"/>
    <w:rsid w:val="00404344"/>
    <w:rsid w:val="004074D9"/>
    <w:rsid w:val="00414AD5"/>
    <w:rsid w:val="0042095F"/>
    <w:rsid w:val="00420D1D"/>
    <w:rsid w:val="004212DD"/>
    <w:rsid w:val="00425ACE"/>
    <w:rsid w:val="00426718"/>
    <w:rsid w:val="00427F24"/>
    <w:rsid w:val="00433389"/>
    <w:rsid w:val="004339CA"/>
    <w:rsid w:val="00433BDE"/>
    <w:rsid w:val="00437F12"/>
    <w:rsid w:val="00442078"/>
    <w:rsid w:val="00442764"/>
    <w:rsid w:val="004429A7"/>
    <w:rsid w:val="00442E2C"/>
    <w:rsid w:val="004439AE"/>
    <w:rsid w:val="00445826"/>
    <w:rsid w:val="00445D86"/>
    <w:rsid w:val="00454909"/>
    <w:rsid w:val="00460106"/>
    <w:rsid w:val="00462178"/>
    <w:rsid w:val="00463231"/>
    <w:rsid w:val="00465BC1"/>
    <w:rsid w:val="004666A9"/>
    <w:rsid w:val="00466743"/>
    <w:rsid w:val="00466B33"/>
    <w:rsid w:val="00470300"/>
    <w:rsid w:val="00471EDC"/>
    <w:rsid w:val="004732DD"/>
    <w:rsid w:val="00474773"/>
    <w:rsid w:val="00476DDA"/>
    <w:rsid w:val="00481D71"/>
    <w:rsid w:val="004839A4"/>
    <w:rsid w:val="00487D27"/>
    <w:rsid w:val="004901A0"/>
    <w:rsid w:val="0049257A"/>
    <w:rsid w:val="00492B20"/>
    <w:rsid w:val="004960C3"/>
    <w:rsid w:val="00496C76"/>
    <w:rsid w:val="00497699"/>
    <w:rsid w:val="004A2B84"/>
    <w:rsid w:val="004A4CDC"/>
    <w:rsid w:val="004A4CFF"/>
    <w:rsid w:val="004A55A4"/>
    <w:rsid w:val="004B09E0"/>
    <w:rsid w:val="004B1E3A"/>
    <w:rsid w:val="004B3130"/>
    <w:rsid w:val="004B5A39"/>
    <w:rsid w:val="004B67B4"/>
    <w:rsid w:val="004B6F73"/>
    <w:rsid w:val="004B6FF5"/>
    <w:rsid w:val="004C0A8D"/>
    <w:rsid w:val="004C5BFD"/>
    <w:rsid w:val="004C7E4C"/>
    <w:rsid w:val="004D0657"/>
    <w:rsid w:val="004D074E"/>
    <w:rsid w:val="004D18C9"/>
    <w:rsid w:val="004D2052"/>
    <w:rsid w:val="004D2B1E"/>
    <w:rsid w:val="004D2D89"/>
    <w:rsid w:val="004D4B10"/>
    <w:rsid w:val="004D740B"/>
    <w:rsid w:val="004E53BF"/>
    <w:rsid w:val="004E5B47"/>
    <w:rsid w:val="004F1E29"/>
    <w:rsid w:val="004F2DEC"/>
    <w:rsid w:val="004F320D"/>
    <w:rsid w:val="004F3A8F"/>
    <w:rsid w:val="004F5A2C"/>
    <w:rsid w:val="004F6F4E"/>
    <w:rsid w:val="004F783A"/>
    <w:rsid w:val="0050105D"/>
    <w:rsid w:val="005010D7"/>
    <w:rsid w:val="0050160B"/>
    <w:rsid w:val="00501B7D"/>
    <w:rsid w:val="00502653"/>
    <w:rsid w:val="00503C15"/>
    <w:rsid w:val="00504BE9"/>
    <w:rsid w:val="005132A4"/>
    <w:rsid w:val="005132C0"/>
    <w:rsid w:val="00513421"/>
    <w:rsid w:val="00513549"/>
    <w:rsid w:val="0051465B"/>
    <w:rsid w:val="00515D3E"/>
    <w:rsid w:val="00517D69"/>
    <w:rsid w:val="005229F8"/>
    <w:rsid w:val="0052333D"/>
    <w:rsid w:val="00523BFE"/>
    <w:rsid w:val="00524A47"/>
    <w:rsid w:val="00525230"/>
    <w:rsid w:val="005254DE"/>
    <w:rsid w:val="005264E5"/>
    <w:rsid w:val="00526EAA"/>
    <w:rsid w:val="005305C2"/>
    <w:rsid w:val="005328CC"/>
    <w:rsid w:val="00535B04"/>
    <w:rsid w:val="005407F1"/>
    <w:rsid w:val="005410FC"/>
    <w:rsid w:val="00542F5F"/>
    <w:rsid w:val="00544FCD"/>
    <w:rsid w:val="005457A9"/>
    <w:rsid w:val="00547795"/>
    <w:rsid w:val="0055098A"/>
    <w:rsid w:val="0055285B"/>
    <w:rsid w:val="00552D6A"/>
    <w:rsid w:val="00555045"/>
    <w:rsid w:val="00560FAC"/>
    <w:rsid w:val="00565F10"/>
    <w:rsid w:val="005716AC"/>
    <w:rsid w:val="00572B02"/>
    <w:rsid w:val="00574367"/>
    <w:rsid w:val="0057758A"/>
    <w:rsid w:val="00583A1A"/>
    <w:rsid w:val="0059398A"/>
    <w:rsid w:val="00594CEA"/>
    <w:rsid w:val="00595104"/>
    <w:rsid w:val="005A1F41"/>
    <w:rsid w:val="005A380E"/>
    <w:rsid w:val="005A3BA4"/>
    <w:rsid w:val="005A4074"/>
    <w:rsid w:val="005A5152"/>
    <w:rsid w:val="005A5D8F"/>
    <w:rsid w:val="005B0A92"/>
    <w:rsid w:val="005B14CB"/>
    <w:rsid w:val="005B4EF2"/>
    <w:rsid w:val="005B593B"/>
    <w:rsid w:val="005B7541"/>
    <w:rsid w:val="005C25AC"/>
    <w:rsid w:val="005C3894"/>
    <w:rsid w:val="005C38EB"/>
    <w:rsid w:val="005C57C0"/>
    <w:rsid w:val="005D289A"/>
    <w:rsid w:val="005D62CA"/>
    <w:rsid w:val="005D68A7"/>
    <w:rsid w:val="005D6C17"/>
    <w:rsid w:val="005E22B3"/>
    <w:rsid w:val="005E263D"/>
    <w:rsid w:val="005E2F01"/>
    <w:rsid w:val="005E3759"/>
    <w:rsid w:val="005E3807"/>
    <w:rsid w:val="005E3D30"/>
    <w:rsid w:val="005E4E6A"/>
    <w:rsid w:val="005E634B"/>
    <w:rsid w:val="005F07B6"/>
    <w:rsid w:val="005F1E3C"/>
    <w:rsid w:val="005F323C"/>
    <w:rsid w:val="005F3A1C"/>
    <w:rsid w:val="005F4FEE"/>
    <w:rsid w:val="005F59EC"/>
    <w:rsid w:val="005F5B22"/>
    <w:rsid w:val="006015BB"/>
    <w:rsid w:val="0060219A"/>
    <w:rsid w:val="00605A92"/>
    <w:rsid w:val="00605BB3"/>
    <w:rsid w:val="00605F9B"/>
    <w:rsid w:val="00607158"/>
    <w:rsid w:val="00610121"/>
    <w:rsid w:val="00612C20"/>
    <w:rsid w:val="00613492"/>
    <w:rsid w:val="006152BD"/>
    <w:rsid w:val="006160E5"/>
    <w:rsid w:val="00616889"/>
    <w:rsid w:val="00616C74"/>
    <w:rsid w:val="00617965"/>
    <w:rsid w:val="00617F33"/>
    <w:rsid w:val="00621358"/>
    <w:rsid w:val="00622183"/>
    <w:rsid w:val="00622362"/>
    <w:rsid w:val="006268FD"/>
    <w:rsid w:val="00631221"/>
    <w:rsid w:val="00631AAA"/>
    <w:rsid w:val="0063227C"/>
    <w:rsid w:val="006361E1"/>
    <w:rsid w:val="00636401"/>
    <w:rsid w:val="00636DA7"/>
    <w:rsid w:val="00636FEA"/>
    <w:rsid w:val="006428DF"/>
    <w:rsid w:val="006446FD"/>
    <w:rsid w:val="0065111F"/>
    <w:rsid w:val="006518CD"/>
    <w:rsid w:val="006523C8"/>
    <w:rsid w:val="0065398C"/>
    <w:rsid w:val="00656AF5"/>
    <w:rsid w:val="00660A23"/>
    <w:rsid w:val="00662DC7"/>
    <w:rsid w:val="006636EF"/>
    <w:rsid w:val="00664EEC"/>
    <w:rsid w:val="00670AC9"/>
    <w:rsid w:val="00671015"/>
    <w:rsid w:val="00673536"/>
    <w:rsid w:val="006741C3"/>
    <w:rsid w:val="00674CDD"/>
    <w:rsid w:val="00677C66"/>
    <w:rsid w:val="006815A6"/>
    <w:rsid w:val="00682A18"/>
    <w:rsid w:val="006855A4"/>
    <w:rsid w:val="0068794A"/>
    <w:rsid w:val="00687E80"/>
    <w:rsid w:val="006902BA"/>
    <w:rsid w:val="00690755"/>
    <w:rsid w:val="00690B06"/>
    <w:rsid w:val="00692459"/>
    <w:rsid w:val="00692640"/>
    <w:rsid w:val="006A002E"/>
    <w:rsid w:val="006A7A9D"/>
    <w:rsid w:val="006B0764"/>
    <w:rsid w:val="006B3ADA"/>
    <w:rsid w:val="006B3DBB"/>
    <w:rsid w:val="006B4DB6"/>
    <w:rsid w:val="006B524F"/>
    <w:rsid w:val="006C02C8"/>
    <w:rsid w:val="006C11BB"/>
    <w:rsid w:val="006C1C43"/>
    <w:rsid w:val="006C4CCD"/>
    <w:rsid w:val="006C6252"/>
    <w:rsid w:val="006D0062"/>
    <w:rsid w:val="006D00F1"/>
    <w:rsid w:val="006D0E94"/>
    <w:rsid w:val="006D2422"/>
    <w:rsid w:val="006D2BA0"/>
    <w:rsid w:val="006D5BEB"/>
    <w:rsid w:val="006D642C"/>
    <w:rsid w:val="006E2566"/>
    <w:rsid w:val="006E2A08"/>
    <w:rsid w:val="006E5A73"/>
    <w:rsid w:val="006E5EE6"/>
    <w:rsid w:val="006E616E"/>
    <w:rsid w:val="006F1A47"/>
    <w:rsid w:val="006F2E0D"/>
    <w:rsid w:val="006F37CE"/>
    <w:rsid w:val="006F4E25"/>
    <w:rsid w:val="006F5188"/>
    <w:rsid w:val="006F6353"/>
    <w:rsid w:val="006F69F5"/>
    <w:rsid w:val="00701006"/>
    <w:rsid w:val="00701F46"/>
    <w:rsid w:val="00710681"/>
    <w:rsid w:val="007108C1"/>
    <w:rsid w:val="00711517"/>
    <w:rsid w:val="00711717"/>
    <w:rsid w:val="007121EA"/>
    <w:rsid w:val="00712DD0"/>
    <w:rsid w:val="00714D7B"/>
    <w:rsid w:val="0071634C"/>
    <w:rsid w:val="00730842"/>
    <w:rsid w:val="00730EF1"/>
    <w:rsid w:val="007347EE"/>
    <w:rsid w:val="007351B0"/>
    <w:rsid w:val="00736204"/>
    <w:rsid w:val="00737BAD"/>
    <w:rsid w:val="00741D4B"/>
    <w:rsid w:val="00744F4A"/>
    <w:rsid w:val="0074641A"/>
    <w:rsid w:val="007466A6"/>
    <w:rsid w:val="00750CF7"/>
    <w:rsid w:val="00760137"/>
    <w:rsid w:val="00760B0C"/>
    <w:rsid w:val="00760BD7"/>
    <w:rsid w:val="0076325E"/>
    <w:rsid w:val="00766BC0"/>
    <w:rsid w:val="00773574"/>
    <w:rsid w:val="007757F7"/>
    <w:rsid w:val="00776D8B"/>
    <w:rsid w:val="007773BF"/>
    <w:rsid w:val="00777EAE"/>
    <w:rsid w:val="007802C1"/>
    <w:rsid w:val="007811F0"/>
    <w:rsid w:val="007815B2"/>
    <w:rsid w:val="00782DA3"/>
    <w:rsid w:val="007840A4"/>
    <w:rsid w:val="00787E57"/>
    <w:rsid w:val="00791C67"/>
    <w:rsid w:val="00792B08"/>
    <w:rsid w:val="00792D93"/>
    <w:rsid w:val="00793529"/>
    <w:rsid w:val="00794957"/>
    <w:rsid w:val="007A02B9"/>
    <w:rsid w:val="007A2999"/>
    <w:rsid w:val="007A4758"/>
    <w:rsid w:val="007A4C38"/>
    <w:rsid w:val="007A60CC"/>
    <w:rsid w:val="007B04BB"/>
    <w:rsid w:val="007B2DC8"/>
    <w:rsid w:val="007B3304"/>
    <w:rsid w:val="007B55AE"/>
    <w:rsid w:val="007B6FA0"/>
    <w:rsid w:val="007C3E1B"/>
    <w:rsid w:val="007C7EA4"/>
    <w:rsid w:val="007D298D"/>
    <w:rsid w:val="007D40A0"/>
    <w:rsid w:val="007E0E65"/>
    <w:rsid w:val="007E340E"/>
    <w:rsid w:val="007E47FB"/>
    <w:rsid w:val="007E5989"/>
    <w:rsid w:val="007E7ED6"/>
    <w:rsid w:val="007F6C04"/>
    <w:rsid w:val="0080226E"/>
    <w:rsid w:val="008024CD"/>
    <w:rsid w:val="008033D7"/>
    <w:rsid w:val="00803696"/>
    <w:rsid w:val="00810284"/>
    <w:rsid w:val="00812462"/>
    <w:rsid w:val="00812C67"/>
    <w:rsid w:val="0081633F"/>
    <w:rsid w:val="008201B3"/>
    <w:rsid w:val="00821695"/>
    <w:rsid w:val="0082171F"/>
    <w:rsid w:val="00821E6C"/>
    <w:rsid w:val="008235BA"/>
    <w:rsid w:val="0082567D"/>
    <w:rsid w:val="00825A40"/>
    <w:rsid w:val="00827499"/>
    <w:rsid w:val="00827645"/>
    <w:rsid w:val="008300F2"/>
    <w:rsid w:val="00831143"/>
    <w:rsid w:val="008325E8"/>
    <w:rsid w:val="00832908"/>
    <w:rsid w:val="00834462"/>
    <w:rsid w:val="008345DC"/>
    <w:rsid w:val="00835EF8"/>
    <w:rsid w:val="008361A9"/>
    <w:rsid w:val="00840DF6"/>
    <w:rsid w:val="00840EF2"/>
    <w:rsid w:val="0084319D"/>
    <w:rsid w:val="0084412E"/>
    <w:rsid w:val="00844468"/>
    <w:rsid w:val="008452A3"/>
    <w:rsid w:val="008472FA"/>
    <w:rsid w:val="00847A69"/>
    <w:rsid w:val="00850090"/>
    <w:rsid w:val="0085170A"/>
    <w:rsid w:val="008559AA"/>
    <w:rsid w:val="00857C83"/>
    <w:rsid w:val="00861493"/>
    <w:rsid w:val="0086570D"/>
    <w:rsid w:val="0086623F"/>
    <w:rsid w:val="00872FCC"/>
    <w:rsid w:val="008737C6"/>
    <w:rsid w:val="008741A6"/>
    <w:rsid w:val="0087665A"/>
    <w:rsid w:val="0087719C"/>
    <w:rsid w:val="00877286"/>
    <w:rsid w:val="00877A4D"/>
    <w:rsid w:val="00880BB8"/>
    <w:rsid w:val="008834FE"/>
    <w:rsid w:val="008839D0"/>
    <w:rsid w:val="0088508C"/>
    <w:rsid w:val="00885726"/>
    <w:rsid w:val="00887256"/>
    <w:rsid w:val="008873DE"/>
    <w:rsid w:val="00893021"/>
    <w:rsid w:val="00894456"/>
    <w:rsid w:val="008955F9"/>
    <w:rsid w:val="00896062"/>
    <w:rsid w:val="008A032A"/>
    <w:rsid w:val="008A1439"/>
    <w:rsid w:val="008A1562"/>
    <w:rsid w:val="008A2ADA"/>
    <w:rsid w:val="008A5BEE"/>
    <w:rsid w:val="008A7D3B"/>
    <w:rsid w:val="008B0F2B"/>
    <w:rsid w:val="008B1296"/>
    <w:rsid w:val="008B2419"/>
    <w:rsid w:val="008B2514"/>
    <w:rsid w:val="008B33D1"/>
    <w:rsid w:val="008B4C97"/>
    <w:rsid w:val="008C07CB"/>
    <w:rsid w:val="008C0E0A"/>
    <w:rsid w:val="008C3B86"/>
    <w:rsid w:val="008C7247"/>
    <w:rsid w:val="008C7386"/>
    <w:rsid w:val="008D1753"/>
    <w:rsid w:val="008D4A0F"/>
    <w:rsid w:val="008D4C37"/>
    <w:rsid w:val="008D5966"/>
    <w:rsid w:val="008D66EC"/>
    <w:rsid w:val="008D6D5D"/>
    <w:rsid w:val="008E0AB6"/>
    <w:rsid w:val="008E3F73"/>
    <w:rsid w:val="008E4791"/>
    <w:rsid w:val="008E4969"/>
    <w:rsid w:val="008E6691"/>
    <w:rsid w:val="008F0172"/>
    <w:rsid w:val="008F0A74"/>
    <w:rsid w:val="008F0CF8"/>
    <w:rsid w:val="008F0E44"/>
    <w:rsid w:val="008F184E"/>
    <w:rsid w:val="008F5AAE"/>
    <w:rsid w:val="008F5AB4"/>
    <w:rsid w:val="008F7B0F"/>
    <w:rsid w:val="00900567"/>
    <w:rsid w:val="00901E49"/>
    <w:rsid w:val="0090572A"/>
    <w:rsid w:val="009102BD"/>
    <w:rsid w:val="0091126C"/>
    <w:rsid w:val="00911847"/>
    <w:rsid w:val="00914BF4"/>
    <w:rsid w:val="009157FF"/>
    <w:rsid w:val="0092018F"/>
    <w:rsid w:val="00920C6A"/>
    <w:rsid w:val="00922561"/>
    <w:rsid w:val="00923790"/>
    <w:rsid w:val="009257B6"/>
    <w:rsid w:val="00927AA9"/>
    <w:rsid w:val="00931503"/>
    <w:rsid w:val="00932779"/>
    <w:rsid w:val="00933524"/>
    <w:rsid w:val="00933978"/>
    <w:rsid w:val="00934294"/>
    <w:rsid w:val="009362FD"/>
    <w:rsid w:val="0094007D"/>
    <w:rsid w:val="009418F9"/>
    <w:rsid w:val="00942919"/>
    <w:rsid w:val="00942F99"/>
    <w:rsid w:val="00945D17"/>
    <w:rsid w:val="0095165C"/>
    <w:rsid w:val="00952D8B"/>
    <w:rsid w:val="00955BD4"/>
    <w:rsid w:val="00955D16"/>
    <w:rsid w:val="00956789"/>
    <w:rsid w:val="009567AE"/>
    <w:rsid w:val="00956ED1"/>
    <w:rsid w:val="009575E6"/>
    <w:rsid w:val="00960CE7"/>
    <w:rsid w:val="009646E0"/>
    <w:rsid w:val="00965A78"/>
    <w:rsid w:val="009666CE"/>
    <w:rsid w:val="009668C9"/>
    <w:rsid w:val="00975801"/>
    <w:rsid w:val="009758E9"/>
    <w:rsid w:val="00975C92"/>
    <w:rsid w:val="0098593A"/>
    <w:rsid w:val="00992097"/>
    <w:rsid w:val="009928EB"/>
    <w:rsid w:val="00993600"/>
    <w:rsid w:val="00993988"/>
    <w:rsid w:val="00997719"/>
    <w:rsid w:val="009A0505"/>
    <w:rsid w:val="009A36A5"/>
    <w:rsid w:val="009A3C9F"/>
    <w:rsid w:val="009A461D"/>
    <w:rsid w:val="009A6724"/>
    <w:rsid w:val="009A71AC"/>
    <w:rsid w:val="009A73DC"/>
    <w:rsid w:val="009B0AF9"/>
    <w:rsid w:val="009B1BB9"/>
    <w:rsid w:val="009B1D6F"/>
    <w:rsid w:val="009B2C36"/>
    <w:rsid w:val="009B34AF"/>
    <w:rsid w:val="009B4873"/>
    <w:rsid w:val="009B5057"/>
    <w:rsid w:val="009B5C86"/>
    <w:rsid w:val="009B5F28"/>
    <w:rsid w:val="009B6A85"/>
    <w:rsid w:val="009B6E38"/>
    <w:rsid w:val="009C3377"/>
    <w:rsid w:val="009C376C"/>
    <w:rsid w:val="009C3FC3"/>
    <w:rsid w:val="009C4A87"/>
    <w:rsid w:val="009C7F69"/>
    <w:rsid w:val="009D03F8"/>
    <w:rsid w:val="009D21A5"/>
    <w:rsid w:val="009D3919"/>
    <w:rsid w:val="009D7C3B"/>
    <w:rsid w:val="009E0B89"/>
    <w:rsid w:val="009E10FE"/>
    <w:rsid w:val="009E2D50"/>
    <w:rsid w:val="009E3432"/>
    <w:rsid w:val="009E6376"/>
    <w:rsid w:val="009E65D0"/>
    <w:rsid w:val="009E6F23"/>
    <w:rsid w:val="009F0217"/>
    <w:rsid w:val="009F11ED"/>
    <w:rsid w:val="009F251B"/>
    <w:rsid w:val="009F3098"/>
    <w:rsid w:val="009F58A5"/>
    <w:rsid w:val="009F648B"/>
    <w:rsid w:val="00A01D01"/>
    <w:rsid w:val="00A02446"/>
    <w:rsid w:val="00A03151"/>
    <w:rsid w:val="00A052EA"/>
    <w:rsid w:val="00A10886"/>
    <w:rsid w:val="00A137E8"/>
    <w:rsid w:val="00A14277"/>
    <w:rsid w:val="00A14C0E"/>
    <w:rsid w:val="00A205E3"/>
    <w:rsid w:val="00A243D3"/>
    <w:rsid w:val="00A24E75"/>
    <w:rsid w:val="00A25646"/>
    <w:rsid w:val="00A30729"/>
    <w:rsid w:val="00A341BB"/>
    <w:rsid w:val="00A434DC"/>
    <w:rsid w:val="00A44AB7"/>
    <w:rsid w:val="00A453B0"/>
    <w:rsid w:val="00A45701"/>
    <w:rsid w:val="00A460C5"/>
    <w:rsid w:val="00A46542"/>
    <w:rsid w:val="00A477A1"/>
    <w:rsid w:val="00A51C1C"/>
    <w:rsid w:val="00A55FFD"/>
    <w:rsid w:val="00A561F1"/>
    <w:rsid w:val="00A60F34"/>
    <w:rsid w:val="00A61203"/>
    <w:rsid w:val="00A61757"/>
    <w:rsid w:val="00A6280A"/>
    <w:rsid w:val="00A66509"/>
    <w:rsid w:val="00A66FD4"/>
    <w:rsid w:val="00A7092C"/>
    <w:rsid w:val="00A769E4"/>
    <w:rsid w:val="00A82314"/>
    <w:rsid w:val="00A82F17"/>
    <w:rsid w:val="00A85534"/>
    <w:rsid w:val="00A85863"/>
    <w:rsid w:val="00A8687D"/>
    <w:rsid w:val="00A86BAA"/>
    <w:rsid w:val="00A87887"/>
    <w:rsid w:val="00A87D2E"/>
    <w:rsid w:val="00A9201B"/>
    <w:rsid w:val="00A921A4"/>
    <w:rsid w:val="00A92AE5"/>
    <w:rsid w:val="00A94B93"/>
    <w:rsid w:val="00A95303"/>
    <w:rsid w:val="00A95D6D"/>
    <w:rsid w:val="00A973A8"/>
    <w:rsid w:val="00A97FAC"/>
    <w:rsid w:val="00A97FBC"/>
    <w:rsid w:val="00AA0997"/>
    <w:rsid w:val="00AA5255"/>
    <w:rsid w:val="00AA5D47"/>
    <w:rsid w:val="00AA75A5"/>
    <w:rsid w:val="00AA7A8D"/>
    <w:rsid w:val="00AB7077"/>
    <w:rsid w:val="00AC04D8"/>
    <w:rsid w:val="00AC3BCD"/>
    <w:rsid w:val="00AC3F95"/>
    <w:rsid w:val="00AC467B"/>
    <w:rsid w:val="00AC4E0F"/>
    <w:rsid w:val="00AC50C6"/>
    <w:rsid w:val="00AC5DD2"/>
    <w:rsid w:val="00AC724F"/>
    <w:rsid w:val="00AD09B3"/>
    <w:rsid w:val="00AD2CC3"/>
    <w:rsid w:val="00AD3AC6"/>
    <w:rsid w:val="00AD4D3D"/>
    <w:rsid w:val="00AD4E42"/>
    <w:rsid w:val="00AD7445"/>
    <w:rsid w:val="00AE0105"/>
    <w:rsid w:val="00AE0A68"/>
    <w:rsid w:val="00AE0C45"/>
    <w:rsid w:val="00AE158E"/>
    <w:rsid w:val="00AE1C6B"/>
    <w:rsid w:val="00AE2C6C"/>
    <w:rsid w:val="00AE2E67"/>
    <w:rsid w:val="00AE3E6C"/>
    <w:rsid w:val="00AE3F60"/>
    <w:rsid w:val="00AE5524"/>
    <w:rsid w:val="00AE7478"/>
    <w:rsid w:val="00AF3E1D"/>
    <w:rsid w:val="00AF4C7D"/>
    <w:rsid w:val="00B00C9B"/>
    <w:rsid w:val="00B047CD"/>
    <w:rsid w:val="00B0537D"/>
    <w:rsid w:val="00B05F9F"/>
    <w:rsid w:val="00B06F1C"/>
    <w:rsid w:val="00B1035C"/>
    <w:rsid w:val="00B10760"/>
    <w:rsid w:val="00B11E86"/>
    <w:rsid w:val="00B12CF7"/>
    <w:rsid w:val="00B214D1"/>
    <w:rsid w:val="00B214D7"/>
    <w:rsid w:val="00B23512"/>
    <w:rsid w:val="00B25B3D"/>
    <w:rsid w:val="00B25C91"/>
    <w:rsid w:val="00B27430"/>
    <w:rsid w:val="00B30F70"/>
    <w:rsid w:val="00B3254D"/>
    <w:rsid w:val="00B32F48"/>
    <w:rsid w:val="00B351A5"/>
    <w:rsid w:val="00B360C6"/>
    <w:rsid w:val="00B37632"/>
    <w:rsid w:val="00B3765B"/>
    <w:rsid w:val="00B414D4"/>
    <w:rsid w:val="00B46A45"/>
    <w:rsid w:val="00B473EC"/>
    <w:rsid w:val="00B500BE"/>
    <w:rsid w:val="00B500FB"/>
    <w:rsid w:val="00B54433"/>
    <w:rsid w:val="00B55443"/>
    <w:rsid w:val="00B6372A"/>
    <w:rsid w:val="00B63C60"/>
    <w:rsid w:val="00B66D2E"/>
    <w:rsid w:val="00B71478"/>
    <w:rsid w:val="00B72B2C"/>
    <w:rsid w:val="00B742AC"/>
    <w:rsid w:val="00B74F88"/>
    <w:rsid w:val="00B767F8"/>
    <w:rsid w:val="00B76FCF"/>
    <w:rsid w:val="00B7734E"/>
    <w:rsid w:val="00B84044"/>
    <w:rsid w:val="00B84A6B"/>
    <w:rsid w:val="00B84C6B"/>
    <w:rsid w:val="00B914B9"/>
    <w:rsid w:val="00B9161F"/>
    <w:rsid w:val="00B91BF1"/>
    <w:rsid w:val="00B91E39"/>
    <w:rsid w:val="00B91F3E"/>
    <w:rsid w:val="00B928C0"/>
    <w:rsid w:val="00B931B9"/>
    <w:rsid w:val="00B93E7D"/>
    <w:rsid w:val="00B94EDE"/>
    <w:rsid w:val="00B96198"/>
    <w:rsid w:val="00BA2092"/>
    <w:rsid w:val="00BA7FED"/>
    <w:rsid w:val="00BB07CD"/>
    <w:rsid w:val="00BB0B5E"/>
    <w:rsid w:val="00BB11BF"/>
    <w:rsid w:val="00BB39C9"/>
    <w:rsid w:val="00BB43C4"/>
    <w:rsid w:val="00BB6173"/>
    <w:rsid w:val="00BB7901"/>
    <w:rsid w:val="00BC08AD"/>
    <w:rsid w:val="00BC0A0F"/>
    <w:rsid w:val="00BC26C1"/>
    <w:rsid w:val="00BC4B4B"/>
    <w:rsid w:val="00BC5C40"/>
    <w:rsid w:val="00BD07AE"/>
    <w:rsid w:val="00BD2EA9"/>
    <w:rsid w:val="00BD43B7"/>
    <w:rsid w:val="00BD4AAF"/>
    <w:rsid w:val="00BD7DEA"/>
    <w:rsid w:val="00BE08E9"/>
    <w:rsid w:val="00BE1721"/>
    <w:rsid w:val="00BE1A42"/>
    <w:rsid w:val="00BE334F"/>
    <w:rsid w:val="00BE3471"/>
    <w:rsid w:val="00BE5E05"/>
    <w:rsid w:val="00BE6954"/>
    <w:rsid w:val="00BF0C78"/>
    <w:rsid w:val="00BF223E"/>
    <w:rsid w:val="00BF6468"/>
    <w:rsid w:val="00BF6AA6"/>
    <w:rsid w:val="00C023BE"/>
    <w:rsid w:val="00C06960"/>
    <w:rsid w:val="00C0782C"/>
    <w:rsid w:val="00C123A2"/>
    <w:rsid w:val="00C133F1"/>
    <w:rsid w:val="00C13DD4"/>
    <w:rsid w:val="00C15365"/>
    <w:rsid w:val="00C174C5"/>
    <w:rsid w:val="00C2691B"/>
    <w:rsid w:val="00C32620"/>
    <w:rsid w:val="00C34BEC"/>
    <w:rsid w:val="00C35820"/>
    <w:rsid w:val="00C35F30"/>
    <w:rsid w:val="00C37226"/>
    <w:rsid w:val="00C409BD"/>
    <w:rsid w:val="00C42C89"/>
    <w:rsid w:val="00C42FFA"/>
    <w:rsid w:val="00C43997"/>
    <w:rsid w:val="00C453A3"/>
    <w:rsid w:val="00C47186"/>
    <w:rsid w:val="00C5195B"/>
    <w:rsid w:val="00C52124"/>
    <w:rsid w:val="00C52389"/>
    <w:rsid w:val="00C534E2"/>
    <w:rsid w:val="00C549BB"/>
    <w:rsid w:val="00C54B4A"/>
    <w:rsid w:val="00C55B28"/>
    <w:rsid w:val="00C55CE2"/>
    <w:rsid w:val="00C563D1"/>
    <w:rsid w:val="00C565BC"/>
    <w:rsid w:val="00C63B35"/>
    <w:rsid w:val="00C63D45"/>
    <w:rsid w:val="00C654E9"/>
    <w:rsid w:val="00C65DFA"/>
    <w:rsid w:val="00C66DAA"/>
    <w:rsid w:val="00C67082"/>
    <w:rsid w:val="00C80101"/>
    <w:rsid w:val="00C82D3A"/>
    <w:rsid w:val="00C82E8E"/>
    <w:rsid w:val="00C83848"/>
    <w:rsid w:val="00C8435F"/>
    <w:rsid w:val="00C85643"/>
    <w:rsid w:val="00C862E7"/>
    <w:rsid w:val="00C91B4C"/>
    <w:rsid w:val="00C9276B"/>
    <w:rsid w:val="00C946F4"/>
    <w:rsid w:val="00C96A61"/>
    <w:rsid w:val="00C97091"/>
    <w:rsid w:val="00CA23A3"/>
    <w:rsid w:val="00CB1C89"/>
    <w:rsid w:val="00CB7809"/>
    <w:rsid w:val="00CC3B39"/>
    <w:rsid w:val="00CC48B4"/>
    <w:rsid w:val="00CC4D5F"/>
    <w:rsid w:val="00CD002F"/>
    <w:rsid w:val="00CD1AE2"/>
    <w:rsid w:val="00CD2ABA"/>
    <w:rsid w:val="00CD2F1E"/>
    <w:rsid w:val="00CD5021"/>
    <w:rsid w:val="00CD5CAD"/>
    <w:rsid w:val="00CE0B00"/>
    <w:rsid w:val="00CE0F10"/>
    <w:rsid w:val="00CE1141"/>
    <w:rsid w:val="00CE11B0"/>
    <w:rsid w:val="00CE1247"/>
    <w:rsid w:val="00CE1927"/>
    <w:rsid w:val="00CE234D"/>
    <w:rsid w:val="00CE2419"/>
    <w:rsid w:val="00CE4905"/>
    <w:rsid w:val="00CE4C34"/>
    <w:rsid w:val="00CF11FB"/>
    <w:rsid w:val="00D00CDA"/>
    <w:rsid w:val="00D01F60"/>
    <w:rsid w:val="00D03BEE"/>
    <w:rsid w:val="00D03D4A"/>
    <w:rsid w:val="00D03E53"/>
    <w:rsid w:val="00D0560E"/>
    <w:rsid w:val="00D06163"/>
    <w:rsid w:val="00D07495"/>
    <w:rsid w:val="00D107CA"/>
    <w:rsid w:val="00D11EE9"/>
    <w:rsid w:val="00D126A5"/>
    <w:rsid w:val="00D13630"/>
    <w:rsid w:val="00D13997"/>
    <w:rsid w:val="00D1684A"/>
    <w:rsid w:val="00D17BC3"/>
    <w:rsid w:val="00D21D13"/>
    <w:rsid w:val="00D223BE"/>
    <w:rsid w:val="00D23B5C"/>
    <w:rsid w:val="00D26DD4"/>
    <w:rsid w:val="00D273E5"/>
    <w:rsid w:val="00D30941"/>
    <w:rsid w:val="00D3318B"/>
    <w:rsid w:val="00D342CF"/>
    <w:rsid w:val="00D35808"/>
    <w:rsid w:val="00D37358"/>
    <w:rsid w:val="00D378EB"/>
    <w:rsid w:val="00D42691"/>
    <w:rsid w:val="00D427DF"/>
    <w:rsid w:val="00D4282E"/>
    <w:rsid w:val="00D42B6C"/>
    <w:rsid w:val="00D42FEC"/>
    <w:rsid w:val="00D43BE3"/>
    <w:rsid w:val="00D45852"/>
    <w:rsid w:val="00D45D98"/>
    <w:rsid w:val="00D470DE"/>
    <w:rsid w:val="00D60A67"/>
    <w:rsid w:val="00D619D6"/>
    <w:rsid w:val="00D6321D"/>
    <w:rsid w:val="00D64608"/>
    <w:rsid w:val="00D64796"/>
    <w:rsid w:val="00D6677C"/>
    <w:rsid w:val="00D66C41"/>
    <w:rsid w:val="00D66DC9"/>
    <w:rsid w:val="00D71F41"/>
    <w:rsid w:val="00D756C8"/>
    <w:rsid w:val="00D7674A"/>
    <w:rsid w:val="00D8163E"/>
    <w:rsid w:val="00D81872"/>
    <w:rsid w:val="00D85457"/>
    <w:rsid w:val="00D901CA"/>
    <w:rsid w:val="00D91101"/>
    <w:rsid w:val="00D931C5"/>
    <w:rsid w:val="00D937D9"/>
    <w:rsid w:val="00D93C2A"/>
    <w:rsid w:val="00D96940"/>
    <w:rsid w:val="00D9779E"/>
    <w:rsid w:val="00DA2EAB"/>
    <w:rsid w:val="00DA4CDC"/>
    <w:rsid w:val="00DB0B26"/>
    <w:rsid w:val="00DC1DB8"/>
    <w:rsid w:val="00DC201E"/>
    <w:rsid w:val="00DC5FA6"/>
    <w:rsid w:val="00DD0056"/>
    <w:rsid w:val="00DD24B6"/>
    <w:rsid w:val="00DD2868"/>
    <w:rsid w:val="00DD3FD2"/>
    <w:rsid w:val="00DE0E89"/>
    <w:rsid w:val="00DE1F26"/>
    <w:rsid w:val="00DE3707"/>
    <w:rsid w:val="00DE6D1E"/>
    <w:rsid w:val="00DE754A"/>
    <w:rsid w:val="00DF14BC"/>
    <w:rsid w:val="00DF2F11"/>
    <w:rsid w:val="00DF56B1"/>
    <w:rsid w:val="00DF663F"/>
    <w:rsid w:val="00DF6874"/>
    <w:rsid w:val="00DF73CA"/>
    <w:rsid w:val="00DF7AFB"/>
    <w:rsid w:val="00DF7EDC"/>
    <w:rsid w:val="00E02470"/>
    <w:rsid w:val="00E027FA"/>
    <w:rsid w:val="00E039FA"/>
    <w:rsid w:val="00E04209"/>
    <w:rsid w:val="00E05601"/>
    <w:rsid w:val="00E064C0"/>
    <w:rsid w:val="00E06A5F"/>
    <w:rsid w:val="00E07E2F"/>
    <w:rsid w:val="00E10C63"/>
    <w:rsid w:val="00E116D0"/>
    <w:rsid w:val="00E121C7"/>
    <w:rsid w:val="00E12BB2"/>
    <w:rsid w:val="00E13E10"/>
    <w:rsid w:val="00E15CFE"/>
    <w:rsid w:val="00E162A8"/>
    <w:rsid w:val="00E16636"/>
    <w:rsid w:val="00E17ABB"/>
    <w:rsid w:val="00E2237A"/>
    <w:rsid w:val="00E22805"/>
    <w:rsid w:val="00E23421"/>
    <w:rsid w:val="00E25FFB"/>
    <w:rsid w:val="00E26DB3"/>
    <w:rsid w:val="00E30EB3"/>
    <w:rsid w:val="00E318C7"/>
    <w:rsid w:val="00E40293"/>
    <w:rsid w:val="00E43934"/>
    <w:rsid w:val="00E505B7"/>
    <w:rsid w:val="00E50FD2"/>
    <w:rsid w:val="00E5297B"/>
    <w:rsid w:val="00E578CC"/>
    <w:rsid w:val="00E6056F"/>
    <w:rsid w:val="00E646FE"/>
    <w:rsid w:val="00E6475C"/>
    <w:rsid w:val="00E703D4"/>
    <w:rsid w:val="00E70455"/>
    <w:rsid w:val="00E710D5"/>
    <w:rsid w:val="00E712ED"/>
    <w:rsid w:val="00E735D0"/>
    <w:rsid w:val="00E7363D"/>
    <w:rsid w:val="00E73674"/>
    <w:rsid w:val="00E74D6F"/>
    <w:rsid w:val="00E7548C"/>
    <w:rsid w:val="00E83797"/>
    <w:rsid w:val="00E84FEA"/>
    <w:rsid w:val="00E853C9"/>
    <w:rsid w:val="00E87E37"/>
    <w:rsid w:val="00E90802"/>
    <w:rsid w:val="00E90C81"/>
    <w:rsid w:val="00E94301"/>
    <w:rsid w:val="00E956FA"/>
    <w:rsid w:val="00E95E72"/>
    <w:rsid w:val="00E967D6"/>
    <w:rsid w:val="00E97030"/>
    <w:rsid w:val="00E97D34"/>
    <w:rsid w:val="00EA1277"/>
    <w:rsid w:val="00EA38F0"/>
    <w:rsid w:val="00EA41F0"/>
    <w:rsid w:val="00EA496D"/>
    <w:rsid w:val="00EA5777"/>
    <w:rsid w:val="00EA5D8F"/>
    <w:rsid w:val="00EA600C"/>
    <w:rsid w:val="00EA6CD7"/>
    <w:rsid w:val="00EB0286"/>
    <w:rsid w:val="00EB0478"/>
    <w:rsid w:val="00EB6286"/>
    <w:rsid w:val="00EB6B4C"/>
    <w:rsid w:val="00EC098E"/>
    <w:rsid w:val="00EC0A62"/>
    <w:rsid w:val="00EC0B88"/>
    <w:rsid w:val="00EC35AA"/>
    <w:rsid w:val="00EC53A7"/>
    <w:rsid w:val="00EC5ADE"/>
    <w:rsid w:val="00EC6B6F"/>
    <w:rsid w:val="00EC6BC6"/>
    <w:rsid w:val="00EC79AF"/>
    <w:rsid w:val="00ED00CD"/>
    <w:rsid w:val="00ED1177"/>
    <w:rsid w:val="00ED17F4"/>
    <w:rsid w:val="00ED1860"/>
    <w:rsid w:val="00ED2126"/>
    <w:rsid w:val="00ED2457"/>
    <w:rsid w:val="00ED28C9"/>
    <w:rsid w:val="00ED3EBA"/>
    <w:rsid w:val="00ED424D"/>
    <w:rsid w:val="00ED465D"/>
    <w:rsid w:val="00ED4B50"/>
    <w:rsid w:val="00ED6314"/>
    <w:rsid w:val="00ED6341"/>
    <w:rsid w:val="00ED6509"/>
    <w:rsid w:val="00ED6B89"/>
    <w:rsid w:val="00EE24D9"/>
    <w:rsid w:val="00EE2A4F"/>
    <w:rsid w:val="00EE4BE7"/>
    <w:rsid w:val="00EE5763"/>
    <w:rsid w:val="00EE63D6"/>
    <w:rsid w:val="00EF1D78"/>
    <w:rsid w:val="00EF1FF3"/>
    <w:rsid w:val="00EF4013"/>
    <w:rsid w:val="00EF454F"/>
    <w:rsid w:val="00EF79A2"/>
    <w:rsid w:val="00F001A3"/>
    <w:rsid w:val="00F0021F"/>
    <w:rsid w:val="00F00D4C"/>
    <w:rsid w:val="00F022C2"/>
    <w:rsid w:val="00F07CCE"/>
    <w:rsid w:val="00F13894"/>
    <w:rsid w:val="00F14C70"/>
    <w:rsid w:val="00F14F85"/>
    <w:rsid w:val="00F23074"/>
    <w:rsid w:val="00F24876"/>
    <w:rsid w:val="00F24DA6"/>
    <w:rsid w:val="00F24F7A"/>
    <w:rsid w:val="00F27388"/>
    <w:rsid w:val="00F27B8A"/>
    <w:rsid w:val="00F27BE1"/>
    <w:rsid w:val="00F310A4"/>
    <w:rsid w:val="00F313D6"/>
    <w:rsid w:val="00F349E8"/>
    <w:rsid w:val="00F35193"/>
    <w:rsid w:val="00F36A3C"/>
    <w:rsid w:val="00F37903"/>
    <w:rsid w:val="00F37C96"/>
    <w:rsid w:val="00F42495"/>
    <w:rsid w:val="00F46B57"/>
    <w:rsid w:val="00F4782C"/>
    <w:rsid w:val="00F54294"/>
    <w:rsid w:val="00F54603"/>
    <w:rsid w:val="00F559AA"/>
    <w:rsid w:val="00F55E12"/>
    <w:rsid w:val="00F568E4"/>
    <w:rsid w:val="00F56B07"/>
    <w:rsid w:val="00F63E37"/>
    <w:rsid w:val="00F65346"/>
    <w:rsid w:val="00F6784D"/>
    <w:rsid w:val="00F72734"/>
    <w:rsid w:val="00F73080"/>
    <w:rsid w:val="00F74C0D"/>
    <w:rsid w:val="00F7558C"/>
    <w:rsid w:val="00F760E7"/>
    <w:rsid w:val="00F7651B"/>
    <w:rsid w:val="00F80DF2"/>
    <w:rsid w:val="00F82C32"/>
    <w:rsid w:val="00F83044"/>
    <w:rsid w:val="00F8398F"/>
    <w:rsid w:val="00F84C8B"/>
    <w:rsid w:val="00F855CA"/>
    <w:rsid w:val="00F86DE0"/>
    <w:rsid w:val="00F900CC"/>
    <w:rsid w:val="00F911F0"/>
    <w:rsid w:val="00F9178D"/>
    <w:rsid w:val="00F9388E"/>
    <w:rsid w:val="00F940E1"/>
    <w:rsid w:val="00F9451F"/>
    <w:rsid w:val="00F962D6"/>
    <w:rsid w:val="00F967FF"/>
    <w:rsid w:val="00FA15BE"/>
    <w:rsid w:val="00FA28F4"/>
    <w:rsid w:val="00FA373F"/>
    <w:rsid w:val="00FA65C8"/>
    <w:rsid w:val="00FA70C0"/>
    <w:rsid w:val="00FB079F"/>
    <w:rsid w:val="00FB3902"/>
    <w:rsid w:val="00FC1C6F"/>
    <w:rsid w:val="00FC1FFE"/>
    <w:rsid w:val="00FC2325"/>
    <w:rsid w:val="00FC39B9"/>
    <w:rsid w:val="00FC401D"/>
    <w:rsid w:val="00FC5339"/>
    <w:rsid w:val="00FC5521"/>
    <w:rsid w:val="00FC5A5E"/>
    <w:rsid w:val="00FC7761"/>
    <w:rsid w:val="00FD03C6"/>
    <w:rsid w:val="00FD322C"/>
    <w:rsid w:val="00FD5A1D"/>
    <w:rsid w:val="00FD6101"/>
    <w:rsid w:val="00FD7960"/>
    <w:rsid w:val="00FD7E0C"/>
    <w:rsid w:val="00FE1F75"/>
    <w:rsid w:val="00FE4183"/>
    <w:rsid w:val="00FE466B"/>
    <w:rsid w:val="00FE5AE2"/>
    <w:rsid w:val="00FE622B"/>
    <w:rsid w:val="00FE65FC"/>
    <w:rsid w:val="00FE6E77"/>
    <w:rsid w:val="00FE7487"/>
    <w:rsid w:val="00FF007A"/>
    <w:rsid w:val="00FF0492"/>
    <w:rsid w:val="00FF58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48"/>
    <w:pPr>
      <w:spacing w:after="0" w:line="480" w:lineRule="auto"/>
    </w:pPr>
    <w:rPr>
      <w:rFonts w:ascii="Times" w:eastAsia="MS Mincho" w:hAnsi="Times" w:cs="Times New Roman"/>
      <w:sz w:val="24"/>
      <w:szCs w:val="20"/>
      <w:lang w:eastAsia="ko-KR"/>
    </w:rPr>
  </w:style>
  <w:style w:type="paragraph" w:styleId="Heading1">
    <w:name w:val="heading 1"/>
    <w:basedOn w:val="Normal"/>
    <w:next w:val="Normal"/>
    <w:link w:val="Heading1Char"/>
    <w:qFormat/>
    <w:rsid w:val="00C83848"/>
    <w:pPr>
      <w:keepNext/>
      <w:outlineLvl w:val="0"/>
    </w:pPr>
    <w:rPr>
      <w:b/>
      <w:bCs/>
      <w:u w:val="single"/>
    </w:rPr>
  </w:style>
  <w:style w:type="paragraph" w:styleId="Heading2">
    <w:name w:val="heading 2"/>
    <w:basedOn w:val="Normal"/>
    <w:next w:val="Normal"/>
    <w:link w:val="Heading2Char"/>
    <w:qFormat/>
    <w:rsid w:val="00C83848"/>
    <w:pPr>
      <w:keepNext/>
      <w:jc w:val="center"/>
      <w:outlineLvl w:val="1"/>
    </w:pPr>
    <w:rPr>
      <w:u w:val="single"/>
    </w:rPr>
  </w:style>
  <w:style w:type="paragraph" w:styleId="Heading3">
    <w:name w:val="heading 3"/>
    <w:basedOn w:val="Normal"/>
    <w:next w:val="Normal"/>
    <w:link w:val="Heading3Char"/>
    <w:qFormat/>
    <w:rsid w:val="00C83848"/>
    <w:pPr>
      <w:keepNext/>
      <w:spacing w:before="240" w:after="60"/>
      <w:outlineLvl w:val="2"/>
    </w:pPr>
    <w:rPr>
      <w:rFonts w:ascii="Cambria" w:eastAsia="Times New Roman" w:hAnsi="Cambria"/>
      <w:b/>
      <w:bCs/>
      <w:sz w:val="26"/>
      <w:szCs w:val="26"/>
      <w:lang w:val="x-none"/>
    </w:rPr>
  </w:style>
  <w:style w:type="paragraph" w:styleId="Heading4">
    <w:name w:val="heading 4"/>
    <w:basedOn w:val="Normal"/>
    <w:link w:val="Heading4Char"/>
    <w:uiPriority w:val="9"/>
    <w:qFormat/>
    <w:rsid w:val="00C83848"/>
    <w:pPr>
      <w:spacing w:before="100" w:beforeAutospacing="1" w:after="100" w:afterAutospacing="1"/>
      <w:outlineLvl w:val="3"/>
    </w:pPr>
    <w:rPr>
      <w:rFonts w:ascii="Times New Roman" w:eastAsia="Times New Roman" w:hAnsi="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848"/>
    <w:rPr>
      <w:rFonts w:ascii="Times" w:eastAsia="MS Mincho" w:hAnsi="Times" w:cs="Times New Roman"/>
      <w:b/>
      <w:bCs/>
      <w:sz w:val="24"/>
      <w:szCs w:val="20"/>
      <w:u w:val="single"/>
      <w:lang w:eastAsia="ko-KR"/>
    </w:rPr>
  </w:style>
  <w:style w:type="character" w:customStyle="1" w:styleId="Heading2Char">
    <w:name w:val="Heading 2 Char"/>
    <w:basedOn w:val="DefaultParagraphFont"/>
    <w:link w:val="Heading2"/>
    <w:rsid w:val="00C83848"/>
    <w:rPr>
      <w:rFonts w:ascii="Times" w:eastAsia="MS Mincho" w:hAnsi="Times" w:cs="Times New Roman"/>
      <w:sz w:val="24"/>
      <w:szCs w:val="20"/>
      <w:u w:val="single"/>
      <w:lang w:eastAsia="ko-KR"/>
    </w:rPr>
  </w:style>
  <w:style w:type="character" w:customStyle="1" w:styleId="Heading3Char">
    <w:name w:val="Heading 3 Char"/>
    <w:basedOn w:val="DefaultParagraphFont"/>
    <w:link w:val="Heading3"/>
    <w:rsid w:val="00C83848"/>
    <w:rPr>
      <w:rFonts w:ascii="Cambria" w:eastAsia="Times New Roman" w:hAnsi="Cambria" w:cs="Times New Roman"/>
      <w:b/>
      <w:bCs/>
      <w:sz w:val="26"/>
      <w:szCs w:val="26"/>
      <w:lang w:val="x-none" w:eastAsia="ko-KR"/>
    </w:rPr>
  </w:style>
  <w:style w:type="character" w:customStyle="1" w:styleId="Heading4Char">
    <w:name w:val="Heading 4 Char"/>
    <w:basedOn w:val="DefaultParagraphFont"/>
    <w:link w:val="Heading4"/>
    <w:uiPriority w:val="9"/>
    <w:rsid w:val="00C83848"/>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rsid w:val="00C83848"/>
    <w:pPr>
      <w:jc w:val="center"/>
    </w:pPr>
    <w:rPr>
      <w:sz w:val="44"/>
    </w:rPr>
  </w:style>
  <w:style w:type="character" w:customStyle="1" w:styleId="BodyTextChar">
    <w:name w:val="Body Text Char"/>
    <w:basedOn w:val="DefaultParagraphFont"/>
    <w:link w:val="BodyText"/>
    <w:rsid w:val="00C83848"/>
    <w:rPr>
      <w:rFonts w:ascii="Times" w:eastAsia="MS Mincho" w:hAnsi="Times" w:cs="Times New Roman"/>
      <w:sz w:val="44"/>
      <w:szCs w:val="20"/>
      <w:lang w:eastAsia="ko-KR"/>
    </w:rPr>
  </w:style>
  <w:style w:type="paragraph" w:customStyle="1" w:styleId="ColorfulList-Accent11">
    <w:name w:val="Colorful List - Accent 11"/>
    <w:basedOn w:val="Normal"/>
    <w:qFormat/>
    <w:rsid w:val="00C83848"/>
    <w:pPr>
      <w:ind w:left="720"/>
    </w:pPr>
    <w:rPr>
      <w:rFonts w:ascii="Times New Roman" w:eastAsia="Times New Roman" w:hAnsi="Times New Roman"/>
    </w:rPr>
  </w:style>
  <w:style w:type="character" w:customStyle="1" w:styleId="volume">
    <w:name w:val="volume"/>
    <w:basedOn w:val="DefaultParagraphFont"/>
    <w:rsid w:val="00C83848"/>
  </w:style>
  <w:style w:type="character" w:customStyle="1" w:styleId="pages">
    <w:name w:val="pages"/>
    <w:basedOn w:val="DefaultParagraphFont"/>
    <w:rsid w:val="00C83848"/>
  </w:style>
  <w:style w:type="paragraph" w:customStyle="1" w:styleId="follows-h4">
    <w:name w:val="follows-h4"/>
    <w:basedOn w:val="Normal"/>
    <w:rsid w:val="00C83848"/>
    <w:pPr>
      <w:spacing w:before="100" w:beforeAutospacing="1" w:after="100" w:afterAutospacing="1"/>
    </w:pPr>
    <w:rPr>
      <w:rFonts w:ascii="Times New Roman" w:eastAsia="Times New Roman" w:hAnsi="Times New Roman"/>
      <w:szCs w:val="24"/>
      <w:lang w:eastAsia="en-US"/>
    </w:rPr>
  </w:style>
  <w:style w:type="character" w:styleId="Strong">
    <w:name w:val="Strong"/>
    <w:uiPriority w:val="22"/>
    <w:qFormat/>
    <w:rsid w:val="00C83848"/>
    <w:rPr>
      <w:b/>
      <w:bCs/>
    </w:rPr>
  </w:style>
  <w:style w:type="character" w:styleId="Hyperlink">
    <w:name w:val="Hyperlink"/>
    <w:unhideWhenUsed/>
    <w:rsid w:val="00C83848"/>
    <w:rPr>
      <w:color w:val="0000FF"/>
      <w:u w:val="single"/>
    </w:rPr>
  </w:style>
  <w:style w:type="paragraph" w:styleId="Footer">
    <w:name w:val="footer"/>
    <w:basedOn w:val="Normal"/>
    <w:link w:val="FooterChar"/>
    <w:uiPriority w:val="99"/>
    <w:rsid w:val="00C83848"/>
    <w:pPr>
      <w:tabs>
        <w:tab w:val="center" w:pos="4320"/>
        <w:tab w:val="right" w:pos="8640"/>
      </w:tabs>
    </w:pPr>
  </w:style>
  <w:style w:type="character" w:customStyle="1" w:styleId="FooterChar">
    <w:name w:val="Footer Char"/>
    <w:basedOn w:val="DefaultParagraphFont"/>
    <w:link w:val="Footer"/>
    <w:uiPriority w:val="99"/>
    <w:rsid w:val="00C83848"/>
    <w:rPr>
      <w:rFonts w:ascii="Times" w:eastAsia="MS Mincho" w:hAnsi="Times" w:cs="Times New Roman"/>
      <w:sz w:val="24"/>
      <w:szCs w:val="20"/>
      <w:lang w:eastAsia="ko-KR"/>
    </w:rPr>
  </w:style>
  <w:style w:type="character" w:styleId="PageNumber">
    <w:name w:val="page number"/>
    <w:basedOn w:val="DefaultParagraphFont"/>
    <w:rsid w:val="00C83848"/>
  </w:style>
  <w:style w:type="character" w:customStyle="1" w:styleId="ti">
    <w:name w:val="ti"/>
    <w:basedOn w:val="DefaultParagraphFont"/>
    <w:rsid w:val="00C83848"/>
  </w:style>
  <w:style w:type="character" w:customStyle="1" w:styleId="featuredlinkouts">
    <w:name w:val="featured_linkouts"/>
    <w:basedOn w:val="DefaultParagraphFont"/>
    <w:rsid w:val="00C83848"/>
  </w:style>
  <w:style w:type="character" w:customStyle="1" w:styleId="linkbar">
    <w:name w:val="linkbar"/>
    <w:basedOn w:val="DefaultParagraphFont"/>
    <w:rsid w:val="00C83848"/>
  </w:style>
  <w:style w:type="paragraph" w:styleId="BalloonText">
    <w:name w:val="Balloon Text"/>
    <w:basedOn w:val="Normal"/>
    <w:link w:val="BalloonTextChar"/>
    <w:uiPriority w:val="99"/>
    <w:semiHidden/>
    <w:rsid w:val="00C83848"/>
    <w:rPr>
      <w:rFonts w:ascii="Tahoma" w:hAnsi="Tahoma" w:cs="Tahoma"/>
      <w:sz w:val="16"/>
      <w:szCs w:val="16"/>
    </w:rPr>
  </w:style>
  <w:style w:type="character" w:customStyle="1" w:styleId="BalloonTextChar">
    <w:name w:val="Balloon Text Char"/>
    <w:basedOn w:val="DefaultParagraphFont"/>
    <w:link w:val="BalloonText"/>
    <w:uiPriority w:val="99"/>
    <w:semiHidden/>
    <w:rsid w:val="00C83848"/>
    <w:rPr>
      <w:rFonts w:ascii="Tahoma" w:eastAsia="MS Mincho" w:hAnsi="Tahoma" w:cs="Tahoma"/>
      <w:sz w:val="16"/>
      <w:szCs w:val="16"/>
      <w:lang w:eastAsia="ko-KR"/>
    </w:rPr>
  </w:style>
  <w:style w:type="character" w:customStyle="1" w:styleId="scientificmarkup">
    <w:name w:val="scientificmarkup"/>
    <w:basedOn w:val="DefaultParagraphFont"/>
    <w:rsid w:val="00C83848"/>
  </w:style>
  <w:style w:type="character" w:customStyle="1" w:styleId="scp2">
    <w:name w:val="scp2"/>
    <w:basedOn w:val="DefaultParagraphFont"/>
    <w:rsid w:val="00C83848"/>
  </w:style>
  <w:style w:type="character" w:customStyle="1" w:styleId="issue">
    <w:name w:val="issue"/>
    <w:basedOn w:val="DefaultParagraphFont"/>
    <w:rsid w:val="00C83848"/>
  </w:style>
  <w:style w:type="character" w:styleId="FollowedHyperlink">
    <w:name w:val="FollowedHyperlink"/>
    <w:rsid w:val="00C83848"/>
    <w:rPr>
      <w:color w:val="800080"/>
      <w:u w:val="single"/>
    </w:rPr>
  </w:style>
  <w:style w:type="paragraph" w:styleId="BodyText2">
    <w:name w:val="Body Text 2"/>
    <w:basedOn w:val="Normal"/>
    <w:link w:val="BodyText2Char"/>
    <w:rsid w:val="00C83848"/>
    <w:pPr>
      <w:jc w:val="both"/>
    </w:pPr>
    <w:rPr>
      <w:rFonts w:ascii="Times New Roman" w:hAnsi="Times New Roman"/>
      <w:szCs w:val="24"/>
    </w:rPr>
  </w:style>
  <w:style w:type="character" w:customStyle="1" w:styleId="BodyText2Char">
    <w:name w:val="Body Text 2 Char"/>
    <w:basedOn w:val="DefaultParagraphFont"/>
    <w:link w:val="BodyText2"/>
    <w:rsid w:val="00C83848"/>
    <w:rPr>
      <w:rFonts w:ascii="Times New Roman" w:eastAsia="MS Mincho" w:hAnsi="Times New Roman" w:cs="Times New Roman"/>
      <w:sz w:val="24"/>
      <w:szCs w:val="24"/>
      <w:lang w:eastAsia="ko-KR"/>
    </w:rPr>
  </w:style>
  <w:style w:type="character" w:customStyle="1" w:styleId="apple-converted-space">
    <w:name w:val="apple-converted-space"/>
    <w:rsid w:val="00C83848"/>
  </w:style>
  <w:style w:type="paragraph" w:styleId="NormalWeb">
    <w:name w:val="Normal (Web)"/>
    <w:basedOn w:val="Normal"/>
    <w:uiPriority w:val="99"/>
    <w:unhideWhenUsed/>
    <w:rsid w:val="00C83848"/>
    <w:pPr>
      <w:spacing w:before="100" w:beforeAutospacing="1" w:after="100" w:afterAutospacing="1"/>
    </w:pPr>
    <w:rPr>
      <w:rFonts w:ascii="Times New Roman" w:eastAsia="Times New Roman" w:hAnsi="Times New Roman"/>
      <w:szCs w:val="24"/>
      <w:lang w:eastAsia="en-US"/>
    </w:rPr>
  </w:style>
  <w:style w:type="character" w:customStyle="1" w:styleId="highlight">
    <w:name w:val="highlight"/>
    <w:rsid w:val="00C83848"/>
  </w:style>
  <w:style w:type="paragraph" w:customStyle="1" w:styleId="Title1">
    <w:name w:val="Title1"/>
    <w:basedOn w:val="Normal"/>
    <w:rsid w:val="00C83848"/>
    <w:pPr>
      <w:spacing w:before="100" w:beforeAutospacing="1" w:after="100" w:afterAutospacing="1"/>
    </w:pPr>
    <w:rPr>
      <w:rFonts w:ascii="Times New Roman" w:eastAsia="Batang" w:hAnsi="Times New Roman"/>
      <w:szCs w:val="24"/>
    </w:rPr>
  </w:style>
  <w:style w:type="paragraph" w:customStyle="1" w:styleId="desc">
    <w:name w:val="desc"/>
    <w:basedOn w:val="Normal"/>
    <w:rsid w:val="00C83848"/>
    <w:pPr>
      <w:spacing w:before="100" w:beforeAutospacing="1" w:after="100" w:afterAutospacing="1"/>
    </w:pPr>
    <w:rPr>
      <w:rFonts w:ascii="Times New Roman" w:eastAsia="Batang" w:hAnsi="Times New Roman"/>
      <w:szCs w:val="24"/>
    </w:rPr>
  </w:style>
  <w:style w:type="paragraph" w:customStyle="1" w:styleId="details">
    <w:name w:val="details"/>
    <w:basedOn w:val="Normal"/>
    <w:rsid w:val="00C83848"/>
    <w:pPr>
      <w:spacing w:before="100" w:beforeAutospacing="1" w:after="100" w:afterAutospacing="1"/>
    </w:pPr>
    <w:rPr>
      <w:rFonts w:ascii="Times New Roman" w:eastAsia="Batang" w:hAnsi="Times New Roman"/>
      <w:szCs w:val="24"/>
    </w:rPr>
  </w:style>
  <w:style w:type="character" w:customStyle="1" w:styleId="jrnl">
    <w:name w:val="jrnl"/>
    <w:basedOn w:val="DefaultParagraphFont"/>
    <w:rsid w:val="00C83848"/>
  </w:style>
  <w:style w:type="paragraph" w:customStyle="1" w:styleId="title10">
    <w:name w:val="title1"/>
    <w:basedOn w:val="Normal"/>
    <w:link w:val="title1Char"/>
    <w:rsid w:val="00C83848"/>
    <w:rPr>
      <w:rFonts w:ascii="Times New Roman" w:eastAsia="Batang" w:hAnsi="Times New Roman"/>
      <w:sz w:val="27"/>
      <w:szCs w:val="27"/>
    </w:rPr>
  </w:style>
  <w:style w:type="paragraph" w:customStyle="1" w:styleId="desc2">
    <w:name w:val="desc2"/>
    <w:basedOn w:val="Normal"/>
    <w:rsid w:val="00C83848"/>
    <w:rPr>
      <w:rFonts w:ascii="Times New Roman" w:eastAsia="Batang" w:hAnsi="Times New Roman"/>
      <w:sz w:val="26"/>
      <w:szCs w:val="26"/>
    </w:rPr>
  </w:style>
  <w:style w:type="paragraph" w:customStyle="1" w:styleId="details1">
    <w:name w:val="details1"/>
    <w:basedOn w:val="Normal"/>
    <w:rsid w:val="00C83848"/>
    <w:rPr>
      <w:rFonts w:ascii="Times New Roman" w:eastAsia="Batang" w:hAnsi="Times New Roman"/>
      <w:sz w:val="22"/>
      <w:szCs w:val="22"/>
    </w:rPr>
  </w:style>
  <w:style w:type="character" w:styleId="Emphasis">
    <w:name w:val="Emphasis"/>
    <w:uiPriority w:val="20"/>
    <w:qFormat/>
    <w:rsid w:val="00C83848"/>
    <w:rPr>
      <w:i/>
      <w:iCs/>
      <w:sz w:val="24"/>
      <w:szCs w:val="24"/>
      <w:bdr w:val="none" w:sz="0" w:space="0" w:color="auto" w:frame="1"/>
      <w:vertAlign w:val="baseline"/>
    </w:rPr>
  </w:style>
  <w:style w:type="character" w:customStyle="1" w:styleId="citedby">
    <w:name w:val="citedby_"/>
    <w:rsid w:val="00C83848"/>
    <w:rPr>
      <w:sz w:val="24"/>
      <w:szCs w:val="24"/>
      <w:bdr w:val="none" w:sz="0" w:space="0" w:color="auto" w:frame="1"/>
      <w:vertAlign w:val="baseline"/>
    </w:rPr>
  </w:style>
  <w:style w:type="paragraph" w:styleId="z-TopofForm">
    <w:name w:val="HTML Top of Form"/>
    <w:basedOn w:val="Normal"/>
    <w:next w:val="Normal"/>
    <w:link w:val="z-TopofFormChar"/>
    <w:hidden/>
    <w:rsid w:val="00C83848"/>
    <w:pPr>
      <w:pBdr>
        <w:bottom w:val="single" w:sz="6" w:space="1" w:color="auto"/>
      </w:pBdr>
      <w:jc w:val="center"/>
    </w:pPr>
    <w:rPr>
      <w:rFonts w:ascii="Arial" w:eastAsia="Batang" w:hAnsi="Arial" w:cs="Arial"/>
      <w:vanish/>
      <w:sz w:val="16"/>
      <w:szCs w:val="16"/>
    </w:rPr>
  </w:style>
  <w:style w:type="character" w:customStyle="1" w:styleId="z-TopofFormChar">
    <w:name w:val="z-Top of Form Char"/>
    <w:basedOn w:val="DefaultParagraphFont"/>
    <w:link w:val="z-TopofForm"/>
    <w:rsid w:val="00C83848"/>
    <w:rPr>
      <w:rFonts w:ascii="Arial" w:eastAsia="Batang" w:hAnsi="Arial" w:cs="Arial"/>
      <w:vanish/>
      <w:sz w:val="16"/>
      <w:szCs w:val="16"/>
      <w:lang w:eastAsia="ko-KR"/>
    </w:rPr>
  </w:style>
  <w:style w:type="paragraph" w:styleId="z-BottomofForm">
    <w:name w:val="HTML Bottom of Form"/>
    <w:basedOn w:val="Normal"/>
    <w:next w:val="Normal"/>
    <w:link w:val="z-BottomofFormChar"/>
    <w:hidden/>
    <w:rsid w:val="00C83848"/>
    <w:pPr>
      <w:pBdr>
        <w:top w:val="single" w:sz="6" w:space="1" w:color="auto"/>
      </w:pBdr>
      <w:jc w:val="center"/>
    </w:pPr>
    <w:rPr>
      <w:rFonts w:ascii="Arial" w:eastAsia="Batang" w:hAnsi="Arial" w:cs="Arial"/>
      <w:vanish/>
      <w:sz w:val="16"/>
      <w:szCs w:val="16"/>
    </w:rPr>
  </w:style>
  <w:style w:type="character" w:customStyle="1" w:styleId="z-BottomofFormChar">
    <w:name w:val="z-Bottom of Form Char"/>
    <w:basedOn w:val="DefaultParagraphFont"/>
    <w:link w:val="z-BottomofForm"/>
    <w:rsid w:val="00C83848"/>
    <w:rPr>
      <w:rFonts w:ascii="Arial" w:eastAsia="Batang" w:hAnsi="Arial" w:cs="Arial"/>
      <w:vanish/>
      <w:sz w:val="16"/>
      <w:szCs w:val="16"/>
      <w:lang w:eastAsia="ko-KR"/>
    </w:rPr>
  </w:style>
  <w:style w:type="character" w:customStyle="1" w:styleId="mixed-citation">
    <w:name w:val="mixed-citation"/>
    <w:basedOn w:val="DefaultParagraphFont"/>
    <w:rsid w:val="00C83848"/>
  </w:style>
  <w:style w:type="character" w:customStyle="1" w:styleId="ref-title">
    <w:name w:val="ref-title"/>
    <w:basedOn w:val="DefaultParagraphFont"/>
    <w:rsid w:val="00C83848"/>
  </w:style>
  <w:style w:type="character" w:customStyle="1" w:styleId="ref-journal">
    <w:name w:val="ref-journal"/>
    <w:basedOn w:val="DefaultParagraphFont"/>
    <w:rsid w:val="00C83848"/>
  </w:style>
  <w:style w:type="character" w:customStyle="1" w:styleId="ref-vol">
    <w:name w:val="ref-vol"/>
    <w:basedOn w:val="DefaultParagraphFont"/>
    <w:rsid w:val="00C83848"/>
  </w:style>
  <w:style w:type="character" w:styleId="HTMLCite">
    <w:name w:val="HTML Cite"/>
    <w:rsid w:val="00C83848"/>
    <w:rPr>
      <w:i/>
      <w:iCs/>
    </w:rPr>
  </w:style>
  <w:style w:type="character" w:customStyle="1" w:styleId="author">
    <w:name w:val="author"/>
    <w:basedOn w:val="DefaultParagraphFont"/>
    <w:rsid w:val="00C83848"/>
  </w:style>
  <w:style w:type="character" w:customStyle="1" w:styleId="articletitle">
    <w:name w:val="articletitle"/>
    <w:basedOn w:val="DefaultParagraphFont"/>
    <w:rsid w:val="00C83848"/>
  </w:style>
  <w:style w:type="character" w:customStyle="1" w:styleId="journaltitle3">
    <w:name w:val="journaltitle3"/>
    <w:rsid w:val="00C83848"/>
    <w:rPr>
      <w:i/>
      <w:iCs/>
    </w:rPr>
  </w:style>
  <w:style w:type="character" w:customStyle="1" w:styleId="pubyear">
    <w:name w:val="pubyear"/>
    <w:basedOn w:val="DefaultParagraphFont"/>
    <w:rsid w:val="00C83848"/>
  </w:style>
  <w:style w:type="character" w:customStyle="1" w:styleId="vol3">
    <w:name w:val="vol3"/>
    <w:rsid w:val="00C83848"/>
    <w:rPr>
      <w:b/>
      <w:bCs/>
    </w:rPr>
  </w:style>
  <w:style w:type="character" w:customStyle="1" w:styleId="pagefirst">
    <w:name w:val="pagefirst"/>
    <w:basedOn w:val="DefaultParagraphFont"/>
    <w:rsid w:val="00C83848"/>
  </w:style>
  <w:style w:type="character" w:customStyle="1" w:styleId="pagelast">
    <w:name w:val="pagelast"/>
    <w:basedOn w:val="DefaultParagraphFont"/>
    <w:rsid w:val="00C83848"/>
  </w:style>
  <w:style w:type="paragraph" w:styleId="Header">
    <w:name w:val="header"/>
    <w:basedOn w:val="Normal"/>
    <w:link w:val="HeaderChar"/>
    <w:uiPriority w:val="99"/>
    <w:rsid w:val="00C83848"/>
    <w:pPr>
      <w:tabs>
        <w:tab w:val="center" w:pos="4680"/>
        <w:tab w:val="right" w:pos="9360"/>
      </w:tabs>
    </w:pPr>
  </w:style>
  <w:style w:type="character" w:customStyle="1" w:styleId="HeaderChar">
    <w:name w:val="Header Char"/>
    <w:basedOn w:val="DefaultParagraphFont"/>
    <w:link w:val="Header"/>
    <w:uiPriority w:val="99"/>
    <w:rsid w:val="00C83848"/>
    <w:rPr>
      <w:rFonts w:ascii="Times" w:eastAsia="MS Mincho" w:hAnsi="Times" w:cs="Times New Roman"/>
      <w:sz w:val="24"/>
      <w:szCs w:val="20"/>
      <w:lang w:eastAsia="ko-KR"/>
    </w:rPr>
  </w:style>
  <w:style w:type="character" w:styleId="CommentReference">
    <w:name w:val="annotation reference"/>
    <w:rsid w:val="00C83848"/>
    <w:rPr>
      <w:sz w:val="16"/>
      <w:szCs w:val="16"/>
    </w:rPr>
  </w:style>
  <w:style w:type="paragraph" w:styleId="CommentText">
    <w:name w:val="annotation text"/>
    <w:basedOn w:val="Normal"/>
    <w:link w:val="CommentTextChar"/>
    <w:rsid w:val="00C83848"/>
    <w:rPr>
      <w:sz w:val="20"/>
    </w:rPr>
  </w:style>
  <w:style w:type="character" w:customStyle="1" w:styleId="CommentTextChar">
    <w:name w:val="Comment Text Char"/>
    <w:basedOn w:val="DefaultParagraphFont"/>
    <w:link w:val="CommentText"/>
    <w:uiPriority w:val="99"/>
    <w:rsid w:val="00C83848"/>
    <w:rPr>
      <w:rFonts w:ascii="Times" w:eastAsia="MS Mincho" w:hAnsi="Times" w:cs="Times New Roman"/>
      <w:sz w:val="20"/>
      <w:szCs w:val="20"/>
      <w:lang w:eastAsia="ko-KR"/>
    </w:rPr>
  </w:style>
  <w:style w:type="paragraph" w:styleId="CommentSubject">
    <w:name w:val="annotation subject"/>
    <w:basedOn w:val="CommentText"/>
    <w:next w:val="CommentText"/>
    <w:link w:val="CommentSubjectChar"/>
    <w:rsid w:val="00C83848"/>
    <w:rPr>
      <w:b/>
      <w:bCs/>
    </w:rPr>
  </w:style>
  <w:style w:type="character" w:customStyle="1" w:styleId="CommentSubjectChar">
    <w:name w:val="Comment Subject Char"/>
    <w:basedOn w:val="CommentTextChar"/>
    <w:link w:val="CommentSubject"/>
    <w:rsid w:val="00C83848"/>
    <w:rPr>
      <w:rFonts w:ascii="Times" w:eastAsia="MS Mincho" w:hAnsi="Times" w:cs="Times New Roman"/>
      <w:b/>
      <w:bCs/>
      <w:sz w:val="20"/>
      <w:szCs w:val="20"/>
      <w:lang w:eastAsia="ko-KR"/>
    </w:rPr>
  </w:style>
  <w:style w:type="paragraph" w:customStyle="1" w:styleId="EndNoteBibliographyTitle">
    <w:name w:val="EndNote Bibliography Title"/>
    <w:basedOn w:val="Normal"/>
    <w:link w:val="EndNoteBibliographyTitleChar"/>
    <w:rsid w:val="00C83848"/>
    <w:pPr>
      <w:jc w:val="center"/>
    </w:pPr>
    <w:rPr>
      <w:rFonts w:cs="Times"/>
      <w:noProof/>
    </w:rPr>
  </w:style>
  <w:style w:type="character" w:customStyle="1" w:styleId="title1Char">
    <w:name w:val="title1 Char"/>
    <w:link w:val="title10"/>
    <w:rsid w:val="00C83848"/>
    <w:rPr>
      <w:rFonts w:ascii="Times New Roman" w:eastAsia="Batang" w:hAnsi="Times New Roman" w:cs="Times New Roman"/>
      <w:sz w:val="27"/>
      <w:szCs w:val="27"/>
      <w:lang w:eastAsia="ko-KR"/>
    </w:rPr>
  </w:style>
  <w:style w:type="character" w:customStyle="1" w:styleId="EndNoteBibliographyTitleChar">
    <w:name w:val="EndNote Bibliography Title Char"/>
    <w:link w:val="EndNoteBibliographyTitle"/>
    <w:rsid w:val="00C83848"/>
    <w:rPr>
      <w:rFonts w:ascii="Times" w:eastAsia="MS Mincho" w:hAnsi="Times" w:cs="Times"/>
      <w:noProof/>
      <w:sz w:val="24"/>
      <w:szCs w:val="20"/>
      <w:lang w:eastAsia="ko-KR"/>
    </w:rPr>
  </w:style>
  <w:style w:type="paragraph" w:customStyle="1" w:styleId="EndNoteBibliography">
    <w:name w:val="EndNote Bibliography"/>
    <w:basedOn w:val="Normal"/>
    <w:link w:val="EndNoteBibliographyChar"/>
    <w:rsid w:val="00C83848"/>
    <w:pPr>
      <w:spacing w:line="240" w:lineRule="auto"/>
    </w:pPr>
    <w:rPr>
      <w:rFonts w:cs="Times"/>
      <w:noProof/>
    </w:rPr>
  </w:style>
  <w:style w:type="character" w:customStyle="1" w:styleId="EndNoteBibliographyChar">
    <w:name w:val="EndNote Bibliography Char"/>
    <w:link w:val="EndNoteBibliography"/>
    <w:rsid w:val="00C83848"/>
    <w:rPr>
      <w:rFonts w:ascii="Times" w:eastAsia="MS Mincho" w:hAnsi="Times" w:cs="Times"/>
      <w:noProof/>
      <w:sz w:val="24"/>
      <w:szCs w:val="20"/>
      <w:lang w:eastAsia="ko-KR"/>
    </w:rPr>
  </w:style>
  <w:style w:type="paragraph" w:customStyle="1" w:styleId="contacttitle">
    <w:name w:val="contacttitle"/>
    <w:basedOn w:val="Normal"/>
    <w:rsid w:val="00C83848"/>
    <w:pPr>
      <w:spacing w:before="100" w:beforeAutospacing="1" w:after="100" w:afterAutospacing="1" w:line="240" w:lineRule="auto"/>
    </w:pPr>
    <w:rPr>
      <w:rFonts w:ascii="Times New Roman" w:eastAsia="Times New Roman" w:hAnsi="Times New Roman"/>
      <w:szCs w:val="24"/>
      <w:lang w:eastAsia="en-US"/>
    </w:rPr>
  </w:style>
  <w:style w:type="paragraph" w:customStyle="1" w:styleId="contactinfo">
    <w:name w:val="contactinfo"/>
    <w:basedOn w:val="Normal"/>
    <w:rsid w:val="00C83848"/>
    <w:pPr>
      <w:spacing w:before="100" w:beforeAutospacing="1" w:after="100" w:afterAutospacing="1" w:line="240" w:lineRule="auto"/>
    </w:pPr>
    <w:rPr>
      <w:rFonts w:ascii="Times New Roman" w:eastAsia="Times New Roman" w:hAnsi="Times New Roman"/>
      <w:szCs w:val="24"/>
      <w:lang w:eastAsia="en-US"/>
    </w:rPr>
  </w:style>
  <w:style w:type="paragraph" w:customStyle="1" w:styleId="p">
    <w:name w:val="p"/>
    <w:basedOn w:val="Normal"/>
    <w:uiPriority w:val="99"/>
    <w:rsid w:val="00C83848"/>
    <w:pPr>
      <w:spacing w:before="100" w:beforeAutospacing="1" w:after="100" w:afterAutospacing="1" w:line="240" w:lineRule="auto"/>
    </w:pPr>
    <w:rPr>
      <w:rFonts w:ascii="Times New Roman" w:eastAsia="Times New Roman" w:hAnsi="Times New Roman"/>
      <w:szCs w:val="24"/>
      <w:lang w:eastAsia="en-US"/>
    </w:rPr>
  </w:style>
  <w:style w:type="character" w:customStyle="1" w:styleId="st1">
    <w:name w:val="st1"/>
    <w:rsid w:val="00C83848"/>
  </w:style>
  <w:style w:type="character" w:styleId="LineNumber">
    <w:name w:val="line number"/>
    <w:rsid w:val="00C83848"/>
  </w:style>
  <w:style w:type="character" w:customStyle="1" w:styleId="ColorfulList-Accent1Char">
    <w:name w:val="Colorful List - Accent 1 Char"/>
    <w:link w:val="ColorfulList-Accent1"/>
    <w:rsid w:val="00C83848"/>
    <w:rPr>
      <w:rFonts w:ascii="Times New Roman" w:eastAsia="Times New Roman" w:hAnsi="Times New Roman"/>
      <w:sz w:val="24"/>
      <w:szCs w:val="24"/>
    </w:rPr>
  </w:style>
  <w:style w:type="paragraph" w:customStyle="1" w:styleId="Default">
    <w:name w:val="Default"/>
    <w:link w:val="DefaultChar"/>
    <w:rsid w:val="00C83848"/>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cit">
    <w:name w:val="cit"/>
    <w:rsid w:val="00C83848"/>
  </w:style>
  <w:style w:type="character" w:customStyle="1" w:styleId="fm-vol-iss-date">
    <w:name w:val="fm-vol-iss-date"/>
    <w:rsid w:val="00C83848"/>
  </w:style>
  <w:style w:type="character" w:customStyle="1" w:styleId="doi">
    <w:name w:val="doi"/>
    <w:rsid w:val="00C83848"/>
  </w:style>
  <w:style w:type="character" w:customStyle="1" w:styleId="fm-citation-ids-label">
    <w:name w:val="fm-citation-ids-label"/>
    <w:rsid w:val="00C83848"/>
  </w:style>
  <w:style w:type="paragraph" w:styleId="Revision">
    <w:name w:val="Revision"/>
    <w:hidden/>
    <w:uiPriority w:val="99"/>
    <w:semiHidden/>
    <w:rsid w:val="00C83848"/>
    <w:pPr>
      <w:spacing w:after="0" w:line="240" w:lineRule="auto"/>
    </w:pPr>
    <w:rPr>
      <w:rFonts w:ascii="Times" w:eastAsia="MS Mincho" w:hAnsi="Times" w:cs="Times New Roman"/>
      <w:sz w:val="24"/>
      <w:szCs w:val="20"/>
      <w:lang w:eastAsia="ko-KR"/>
    </w:rPr>
  </w:style>
  <w:style w:type="table" w:styleId="ColorfulList-Accent1">
    <w:name w:val="Colorful List Accent 1"/>
    <w:basedOn w:val="TableNormal"/>
    <w:link w:val="ColorfulList-Accent1Char"/>
    <w:rsid w:val="00C83848"/>
    <w:pPr>
      <w:spacing w:after="0" w:line="240" w:lineRule="auto"/>
    </w:pPr>
    <w:rPr>
      <w:rFonts w:ascii="Times New Roman" w:eastAsia="Times New Roman" w:hAnsi="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956ED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C9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345DC"/>
    <w:pPr>
      <w:spacing w:line="240" w:lineRule="auto"/>
    </w:pPr>
    <w:rPr>
      <w:sz w:val="20"/>
    </w:rPr>
  </w:style>
  <w:style w:type="character" w:customStyle="1" w:styleId="EndnoteTextChar">
    <w:name w:val="Endnote Text Char"/>
    <w:basedOn w:val="DefaultParagraphFont"/>
    <w:link w:val="EndnoteText"/>
    <w:uiPriority w:val="99"/>
    <w:semiHidden/>
    <w:rsid w:val="008345DC"/>
    <w:rPr>
      <w:rFonts w:ascii="Times" w:eastAsia="MS Mincho" w:hAnsi="Times" w:cs="Times New Roman"/>
      <w:sz w:val="20"/>
      <w:szCs w:val="20"/>
      <w:lang w:eastAsia="ko-KR"/>
    </w:rPr>
  </w:style>
  <w:style w:type="character" w:styleId="EndnoteReference">
    <w:name w:val="endnote reference"/>
    <w:basedOn w:val="DefaultParagraphFont"/>
    <w:uiPriority w:val="99"/>
    <w:semiHidden/>
    <w:unhideWhenUsed/>
    <w:rsid w:val="008345DC"/>
    <w:rPr>
      <w:vertAlign w:val="superscript"/>
    </w:rPr>
  </w:style>
  <w:style w:type="paragraph" w:customStyle="1" w:styleId="GrantNormal">
    <w:name w:val="Grant Normal"/>
    <w:next w:val="Normal"/>
    <w:link w:val="GrantNormalChar"/>
    <w:autoRedefine/>
    <w:qFormat/>
    <w:rsid w:val="002F63D7"/>
    <w:pPr>
      <w:widowControl w:val="0"/>
      <w:spacing w:after="0" w:line="480" w:lineRule="auto"/>
      <w:contextualSpacing/>
    </w:pPr>
    <w:rPr>
      <w:rFonts w:ascii="Times New Roman" w:hAnsi="Times New Roman" w:cs="Times New Roman"/>
      <w:noProof/>
      <w:sz w:val="24"/>
      <w:szCs w:val="24"/>
      <w:shd w:val="clear" w:color="auto" w:fill="FFFFFF"/>
    </w:rPr>
  </w:style>
  <w:style w:type="character" w:customStyle="1" w:styleId="GrantNormalChar">
    <w:name w:val="Grant Normal Char"/>
    <w:basedOn w:val="DefaultParagraphFont"/>
    <w:link w:val="GrantNormal"/>
    <w:rsid w:val="002F63D7"/>
    <w:rPr>
      <w:rFonts w:ascii="Times New Roman" w:hAnsi="Times New Roman" w:cs="Times New Roman"/>
      <w:noProof/>
      <w:sz w:val="24"/>
      <w:szCs w:val="24"/>
    </w:rPr>
  </w:style>
  <w:style w:type="character" w:styleId="UnresolvedMention">
    <w:name w:val="Unresolved Mention"/>
    <w:basedOn w:val="DefaultParagraphFont"/>
    <w:uiPriority w:val="99"/>
    <w:semiHidden/>
    <w:unhideWhenUsed/>
    <w:rsid w:val="00B500BE"/>
    <w:rPr>
      <w:color w:val="605E5C"/>
      <w:shd w:val="clear" w:color="auto" w:fill="E1DFDD"/>
    </w:rPr>
  </w:style>
  <w:style w:type="table" w:styleId="LightShading-Accent1">
    <w:name w:val="Light Shading Accent 1"/>
    <w:basedOn w:val="TableNormal"/>
    <w:uiPriority w:val="60"/>
    <w:rsid w:val="00224DE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efaultChar">
    <w:name w:val="Default Char"/>
    <w:basedOn w:val="DefaultParagraphFont"/>
    <w:link w:val="Default"/>
    <w:rsid w:val="00BB6173"/>
    <w:rPr>
      <w:rFonts w:ascii="Times New Roman" w:eastAsia="MS Mincho" w:hAnsi="Times New Roman" w:cs="Times New Roman"/>
      <w:color w:val="000000"/>
      <w:sz w:val="24"/>
      <w:szCs w:val="24"/>
    </w:rPr>
  </w:style>
  <w:style w:type="paragraph" w:styleId="Caption">
    <w:name w:val="caption"/>
    <w:basedOn w:val="Normal"/>
    <w:next w:val="Normal"/>
    <w:uiPriority w:val="35"/>
    <w:unhideWhenUsed/>
    <w:qFormat/>
    <w:rsid w:val="005D62CA"/>
    <w:pPr>
      <w:spacing w:after="200" w:line="240" w:lineRule="auto"/>
    </w:pPr>
    <w:rPr>
      <w:rFonts w:asciiTheme="minorHAnsi" w:eastAsiaTheme="minorHAnsi" w:hAnsiTheme="minorHAnsi" w:cstheme="minorBidi"/>
      <w:i/>
      <w:iCs/>
      <w:color w:val="1F497D" w:themeColor="text2"/>
      <w:sz w:val="18"/>
      <w:szCs w:val="18"/>
      <w:lang w:eastAsia="en-US"/>
    </w:rPr>
  </w:style>
  <w:style w:type="character" w:customStyle="1" w:styleId="docsum-authors">
    <w:name w:val="docsum-authors"/>
    <w:basedOn w:val="DefaultParagraphFont"/>
    <w:rsid w:val="005407F1"/>
  </w:style>
  <w:style w:type="character" w:customStyle="1" w:styleId="docsum-journal-citation">
    <w:name w:val="docsum-journal-citation"/>
    <w:basedOn w:val="DefaultParagraphFont"/>
    <w:rsid w:val="0054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332">
      <w:bodyDiv w:val="1"/>
      <w:marLeft w:val="0"/>
      <w:marRight w:val="0"/>
      <w:marTop w:val="0"/>
      <w:marBottom w:val="0"/>
      <w:divBdr>
        <w:top w:val="none" w:sz="0" w:space="0" w:color="auto"/>
        <w:left w:val="none" w:sz="0" w:space="0" w:color="auto"/>
        <w:bottom w:val="none" w:sz="0" w:space="0" w:color="auto"/>
        <w:right w:val="none" w:sz="0" w:space="0" w:color="auto"/>
      </w:divBdr>
    </w:div>
    <w:div w:id="188688219">
      <w:bodyDiv w:val="1"/>
      <w:marLeft w:val="0"/>
      <w:marRight w:val="0"/>
      <w:marTop w:val="0"/>
      <w:marBottom w:val="0"/>
      <w:divBdr>
        <w:top w:val="none" w:sz="0" w:space="0" w:color="auto"/>
        <w:left w:val="none" w:sz="0" w:space="0" w:color="auto"/>
        <w:bottom w:val="none" w:sz="0" w:space="0" w:color="auto"/>
        <w:right w:val="none" w:sz="0" w:space="0" w:color="auto"/>
      </w:divBdr>
    </w:div>
    <w:div w:id="252931545">
      <w:bodyDiv w:val="1"/>
      <w:marLeft w:val="0"/>
      <w:marRight w:val="0"/>
      <w:marTop w:val="0"/>
      <w:marBottom w:val="0"/>
      <w:divBdr>
        <w:top w:val="none" w:sz="0" w:space="0" w:color="auto"/>
        <w:left w:val="none" w:sz="0" w:space="0" w:color="auto"/>
        <w:bottom w:val="none" w:sz="0" w:space="0" w:color="auto"/>
        <w:right w:val="none" w:sz="0" w:space="0" w:color="auto"/>
      </w:divBdr>
    </w:div>
    <w:div w:id="281348083">
      <w:bodyDiv w:val="1"/>
      <w:marLeft w:val="0"/>
      <w:marRight w:val="0"/>
      <w:marTop w:val="0"/>
      <w:marBottom w:val="0"/>
      <w:divBdr>
        <w:top w:val="none" w:sz="0" w:space="0" w:color="auto"/>
        <w:left w:val="none" w:sz="0" w:space="0" w:color="auto"/>
        <w:bottom w:val="none" w:sz="0" w:space="0" w:color="auto"/>
        <w:right w:val="none" w:sz="0" w:space="0" w:color="auto"/>
      </w:divBdr>
    </w:div>
    <w:div w:id="594897129">
      <w:bodyDiv w:val="1"/>
      <w:marLeft w:val="0"/>
      <w:marRight w:val="0"/>
      <w:marTop w:val="0"/>
      <w:marBottom w:val="0"/>
      <w:divBdr>
        <w:top w:val="none" w:sz="0" w:space="0" w:color="auto"/>
        <w:left w:val="none" w:sz="0" w:space="0" w:color="auto"/>
        <w:bottom w:val="none" w:sz="0" w:space="0" w:color="auto"/>
        <w:right w:val="none" w:sz="0" w:space="0" w:color="auto"/>
      </w:divBdr>
    </w:div>
    <w:div w:id="643241551">
      <w:bodyDiv w:val="1"/>
      <w:marLeft w:val="0"/>
      <w:marRight w:val="0"/>
      <w:marTop w:val="0"/>
      <w:marBottom w:val="0"/>
      <w:divBdr>
        <w:top w:val="none" w:sz="0" w:space="0" w:color="auto"/>
        <w:left w:val="none" w:sz="0" w:space="0" w:color="auto"/>
        <w:bottom w:val="none" w:sz="0" w:space="0" w:color="auto"/>
        <w:right w:val="none" w:sz="0" w:space="0" w:color="auto"/>
      </w:divBdr>
    </w:div>
    <w:div w:id="665986106">
      <w:bodyDiv w:val="1"/>
      <w:marLeft w:val="0"/>
      <w:marRight w:val="0"/>
      <w:marTop w:val="0"/>
      <w:marBottom w:val="0"/>
      <w:divBdr>
        <w:top w:val="none" w:sz="0" w:space="0" w:color="auto"/>
        <w:left w:val="none" w:sz="0" w:space="0" w:color="auto"/>
        <w:bottom w:val="none" w:sz="0" w:space="0" w:color="auto"/>
        <w:right w:val="none" w:sz="0" w:space="0" w:color="auto"/>
      </w:divBdr>
    </w:div>
    <w:div w:id="783962980">
      <w:bodyDiv w:val="1"/>
      <w:marLeft w:val="0"/>
      <w:marRight w:val="0"/>
      <w:marTop w:val="0"/>
      <w:marBottom w:val="0"/>
      <w:divBdr>
        <w:top w:val="none" w:sz="0" w:space="0" w:color="auto"/>
        <w:left w:val="none" w:sz="0" w:space="0" w:color="auto"/>
        <w:bottom w:val="none" w:sz="0" w:space="0" w:color="auto"/>
        <w:right w:val="none" w:sz="0" w:space="0" w:color="auto"/>
      </w:divBdr>
    </w:div>
    <w:div w:id="847059161">
      <w:bodyDiv w:val="1"/>
      <w:marLeft w:val="0"/>
      <w:marRight w:val="0"/>
      <w:marTop w:val="0"/>
      <w:marBottom w:val="0"/>
      <w:divBdr>
        <w:top w:val="none" w:sz="0" w:space="0" w:color="auto"/>
        <w:left w:val="none" w:sz="0" w:space="0" w:color="auto"/>
        <w:bottom w:val="none" w:sz="0" w:space="0" w:color="auto"/>
        <w:right w:val="none" w:sz="0" w:space="0" w:color="auto"/>
      </w:divBdr>
    </w:div>
    <w:div w:id="963003193">
      <w:bodyDiv w:val="1"/>
      <w:marLeft w:val="0"/>
      <w:marRight w:val="0"/>
      <w:marTop w:val="0"/>
      <w:marBottom w:val="0"/>
      <w:divBdr>
        <w:top w:val="none" w:sz="0" w:space="0" w:color="auto"/>
        <w:left w:val="none" w:sz="0" w:space="0" w:color="auto"/>
        <w:bottom w:val="none" w:sz="0" w:space="0" w:color="auto"/>
        <w:right w:val="none" w:sz="0" w:space="0" w:color="auto"/>
      </w:divBdr>
      <w:divsChild>
        <w:div w:id="1767341079">
          <w:marLeft w:val="0"/>
          <w:marRight w:val="0"/>
          <w:marTop w:val="0"/>
          <w:marBottom w:val="0"/>
          <w:divBdr>
            <w:top w:val="none" w:sz="0" w:space="0" w:color="auto"/>
            <w:left w:val="none" w:sz="0" w:space="0" w:color="auto"/>
            <w:bottom w:val="none" w:sz="0" w:space="0" w:color="auto"/>
            <w:right w:val="none" w:sz="0" w:space="0" w:color="auto"/>
          </w:divBdr>
        </w:div>
      </w:divsChild>
    </w:div>
    <w:div w:id="1090126083">
      <w:bodyDiv w:val="1"/>
      <w:marLeft w:val="0"/>
      <w:marRight w:val="0"/>
      <w:marTop w:val="0"/>
      <w:marBottom w:val="0"/>
      <w:divBdr>
        <w:top w:val="none" w:sz="0" w:space="0" w:color="auto"/>
        <w:left w:val="none" w:sz="0" w:space="0" w:color="auto"/>
        <w:bottom w:val="none" w:sz="0" w:space="0" w:color="auto"/>
        <w:right w:val="none" w:sz="0" w:space="0" w:color="auto"/>
      </w:divBdr>
    </w:div>
    <w:div w:id="1164541460">
      <w:bodyDiv w:val="1"/>
      <w:marLeft w:val="0"/>
      <w:marRight w:val="0"/>
      <w:marTop w:val="0"/>
      <w:marBottom w:val="0"/>
      <w:divBdr>
        <w:top w:val="none" w:sz="0" w:space="0" w:color="auto"/>
        <w:left w:val="none" w:sz="0" w:space="0" w:color="auto"/>
        <w:bottom w:val="none" w:sz="0" w:space="0" w:color="auto"/>
        <w:right w:val="none" w:sz="0" w:space="0" w:color="auto"/>
      </w:divBdr>
    </w:div>
    <w:div w:id="1171330648">
      <w:bodyDiv w:val="1"/>
      <w:marLeft w:val="0"/>
      <w:marRight w:val="0"/>
      <w:marTop w:val="0"/>
      <w:marBottom w:val="0"/>
      <w:divBdr>
        <w:top w:val="none" w:sz="0" w:space="0" w:color="auto"/>
        <w:left w:val="none" w:sz="0" w:space="0" w:color="auto"/>
        <w:bottom w:val="none" w:sz="0" w:space="0" w:color="auto"/>
        <w:right w:val="none" w:sz="0" w:space="0" w:color="auto"/>
      </w:divBdr>
    </w:div>
    <w:div w:id="1242301853">
      <w:bodyDiv w:val="1"/>
      <w:marLeft w:val="0"/>
      <w:marRight w:val="0"/>
      <w:marTop w:val="0"/>
      <w:marBottom w:val="0"/>
      <w:divBdr>
        <w:top w:val="none" w:sz="0" w:space="0" w:color="auto"/>
        <w:left w:val="none" w:sz="0" w:space="0" w:color="auto"/>
        <w:bottom w:val="none" w:sz="0" w:space="0" w:color="auto"/>
        <w:right w:val="none" w:sz="0" w:space="0" w:color="auto"/>
      </w:divBdr>
    </w:div>
    <w:div w:id="1245410932">
      <w:bodyDiv w:val="1"/>
      <w:marLeft w:val="0"/>
      <w:marRight w:val="0"/>
      <w:marTop w:val="0"/>
      <w:marBottom w:val="0"/>
      <w:divBdr>
        <w:top w:val="none" w:sz="0" w:space="0" w:color="auto"/>
        <w:left w:val="none" w:sz="0" w:space="0" w:color="auto"/>
        <w:bottom w:val="none" w:sz="0" w:space="0" w:color="auto"/>
        <w:right w:val="none" w:sz="0" w:space="0" w:color="auto"/>
      </w:divBdr>
    </w:div>
    <w:div w:id="1268536651">
      <w:bodyDiv w:val="1"/>
      <w:marLeft w:val="0"/>
      <w:marRight w:val="0"/>
      <w:marTop w:val="0"/>
      <w:marBottom w:val="0"/>
      <w:divBdr>
        <w:top w:val="none" w:sz="0" w:space="0" w:color="auto"/>
        <w:left w:val="none" w:sz="0" w:space="0" w:color="auto"/>
        <w:bottom w:val="none" w:sz="0" w:space="0" w:color="auto"/>
        <w:right w:val="none" w:sz="0" w:space="0" w:color="auto"/>
      </w:divBdr>
      <w:divsChild>
        <w:div w:id="1928731178">
          <w:marLeft w:val="0"/>
          <w:marRight w:val="0"/>
          <w:marTop w:val="0"/>
          <w:marBottom w:val="0"/>
          <w:divBdr>
            <w:top w:val="none" w:sz="0" w:space="0" w:color="auto"/>
            <w:left w:val="none" w:sz="0" w:space="0" w:color="auto"/>
            <w:bottom w:val="none" w:sz="0" w:space="0" w:color="auto"/>
            <w:right w:val="none" w:sz="0" w:space="0" w:color="auto"/>
          </w:divBdr>
          <w:divsChild>
            <w:div w:id="832063833">
              <w:marLeft w:val="0"/>
              <w:marRight w:val="0"/>
              <w:marTop w:val="0"/>
              <w:marBottom w:val="0"/>
              <w:divBdr>
                <w:top w:val="none" w:sz="0" w:space="0" w:color="auto"/>
                <w:left w:val="none" w:sz="0" w:space="0" w:color="auto"/>
                <w:bottom w:val="none" w:sz="0" w:space="0" w:color="auto"/>
                <w:right w:val="none" w:sz="0" w:space="0" w:color="auto"/>
              </w:divBdr>
              <w:divsChild>
                <w:div w:id="182419459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26749135">
          <w:marLeft w:val="0"/>
          <w:marRight w:val="0"/>
          <w:marTop w:val="0"/>
          <w:marBottom w:val="0"/>
          <w:divBdr>
            <w:top w:val="none" w:sz="0" w:space="0" w:color="auto"/>
            <w:left w:val="none" w:sz="0" w:space="0" w:color="auto"/>
            <w:bottom w:val="none" w:sz="0" w:space="0" w:color="auto"/>
            <w:right w:val="none" w:sz="0" w:space="0" w:color="auto"/>
          </w:divBdr>
          <w:divsChild>
            <w:div w:id="245892719">
              <w:marLeft w:val="0"/>
              <w:marRight w:val="0"/>
              <w:marTop w:val="0"/>
              <w:marBottom w:val="0"/>
              <w:divBdr>
                <w:top w:val="none" w:sz="0" w:space="0" w:color="auto"/>
                <w:left w:val="none" w:sz="0" w:space="0" w:color="auto"/>
                <w:bottom w:val="none" w:sz="0" w:space="0" w:color="auto"/>
                <w:right w:val="none" w:sz="0" w:space="0" w:color="auto"/>
              </w:divBdr>
              <w:divsChild>
                <w:div w:id="12091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8877">
      <w:bodyDiv w:val="1"/>
      <w:marLeft w:val="0"/>
      <w:marRight w:val="0"/>
      <w:marTop w:val="0"/>
      <w:marBottom w:val="0"/>
      <w:divBdr>
        <w:top w:val="none" w:sz="0" w:space="0" w:color="auto"/>
        <w:left w:val="none" w:sz="0" w:space="0" w:color="auto"/>
        <w:bottom w:val="none" w:sz="0" w:space="0" w:color="auto"/>
        <w:right w:val="none" w:sz="0" w:space="0" w:color="auto"/>
      </w:divBdr>
    </w:div>
    <w:div w:id="1361204052">
      <w:bodyDiv w:val="1"/>
      <w:marLeft w:val="0"/>
      <w:marRight w:val="0"/>
      <w:marTop w:val="0"/>
      <w:marBottom w:val="0"/>
      <w:divBdr>
        <w:top w:val="none" w:sz="0" w:space="0" w:color="auto"/>
        <w:left w:val="none" w:sz="0" w:space="0" w:color="auto"/>
        <w:bottom w:val="none" w:sz="0" w:space="0" w:color="auto"/>
        <w:right w:val="none" w:sz="0" w:space="0" w:color="auto"/>
      </w:divBdr>
    </w:div>
    <w:div w:id="1590306109">
      <w:bodyDiv w:val="1"/>
      <w:marLeft w:val="0"/>
      <w:marRight w:val="0"/>
      <w:marTop w:val="0"/>
      <w:marBottom w:val="0"/>
      <w:divBdr>
        <w:top w:val="none" w:sz="0" w:space="0" w:color="auto"/>
        <w:left w:val="none" w:sz="0" w:space="0" w:color="auto"/>
        <w:bottom w:val="none" w:sz="0" w:space="0" w:color="auto"/>
        <w:right w:val="none" w:sz="0" w:space="0" w:color="auto"/>
      </w:divBdr>
    </w:div>
    <w:div w:id="1651131482">
      <w:bodyDiv w:val="1"/>
      <w:marLeft w:val="0"/>
      <w:marRight w:val="0"/>
      <w:marTop w:val="0"/>
      <w:marBottom w:val="0"/>
      <w:divBdr>
        <w:top w:val="none" w:sz="0" w:space="0" w:color="auto"/>
        <w:left w:val="none" w:sz="0" w:space="0" w:color="auto"/>
        <w:bottom w:val="none" w:sz="0" w:space="0" w:color="auto"/>
        <w:right w:val="none" w:sz="0" w:space="0" w:color="auto"/>
      </w:divBdr>
    </w:div>
    <w:div w:id="1704205585">
      <w:bodyDiv w:val="1"/>
      <w:marLeft w:val="0"/>
      <w:marRight w:val="0"/>
      <w:marTop w:val="0"/>
      <w:marBottom w:val="0"/>
      <w:divBdr>
        <w:top w:val="none" w:sz="0" w:space="0" w:color="auto"/>
        <w:left w:val="none" w:sz="0" w:space="0" w:color="auto"/>
        <w:bottom w:val="none" w:sz="0" w:space="0" w:color="auto"/>
        <w:right w:val="none" w:sz="0" w:space="0" w:color="auto"/>
      </w:divBdr>
    </w:div>
    <w:div w:id="1711949973">
      <w:bodyDiv w:val="1"/>
      <w:marLeft w:val="0"/>
      <w:marRight w:val="0"/>
      <w:marTop w:val="0"/>
      <w:marBottom w:val="0"/>
      <w:divBdr>
        <w:top w:val="none" w:sz="0" w:space="0" w:color="auto"/>
        <w:left w:val="none" w:sz="0" w:space="0" w:color="auto"/>
        <w:bottom w:val="none" w:sz="0" w:space="0" w:color="auto"/>
        <w:right w:val="none" w:sz="0" w:space="0" w:color="auto"/>
      </w:divBdr>
    </w:div>
    <w:div w:id="1761873020">
      <w:bodyDiv w:val="1"/>
      <w:marLeft w:val="0"/>
      <w:marRight w:val="0"/>
      <w:marTop w:val="0"/>
      <w:marBottom w:val="0"/>
      <w:divBdr>
        <w:top w:val="none" w:sz="0" w:space="0" w:color="auto"/>
        <w:left w:val="none" w:sz="0" w:space="0" w:color="auto"/>
        <w:bottom w:val="none" w:sz="0" w:space="0" w:color="auto"/>
        <w:right w:val="none" w:sz="0" w:space="0" w:color="auto"/>
      </w:divBdr>
    </w:div>
    <w:div w:id="1936739853">
      <w:bodyDiv w:val="1"/>
      <w:marLeft w:val="0"/>
      <w:marRight w:val="0"/>
      <w:marTop w:val="0"/>
      <w:marBottom w:val="0"/>
      <w:divBdr>
        <w:top w:val="none" w:sz="0" w:space="0" w:color="auto"/>
        <w:left w:val="none" w:sz="0" w:space="0" w:color="auto"/>
        <w:bottom w:val="none" w:sz="0" w:space="0" w:color="auto"/>
        <w:right w:val="none" w:sz="0" w:space="0" w:color="auto"/>
      </w:divBdr>
    </w:div>
    <w:div w:id="19481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9AB49F4-B6E5-4B1B-AA2D-FF262BCC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2021-07-30T04:12:00Z</dcterms:created>
  <dcterms:modified xsi:type="dcterms:W3CDTF">2021-07-30T04:18:00Z</dcterms:modified>
</cp:coreProperties>
</file>