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BA09" w14:textId="77777777" w:rsidR="00224322" w:rsidRPr="0062014D" w:rsidRDefault="00224322" w:rsidP="00224322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A57100">
        <w:rPr>
          <w:rFonts w:ascii="Cambria" w:hAnsi="Cambria"/>
          <w:b/>
          <w:sz w:val="24"/>
          <w:szCs w:val="24"/>
        </w:rPr>
        <w:t xml:space="preserve">A Framework and Road Map for Rapid Start-up and Completion of a COVID-19 </w:t>
      </w:r>
      <w:r w:rsidRPr="0062014D">
        <w:rPr>
          <w:rFonts w:ascii="Cambria" w:hAnsi="Cambria"/>
          <w:b/>
          <w:sz w:val="24"/>
          <w:szCs w:val="24"/>
        </w:rPr>
        <w:t>Vaccine Trial: A Single Clinical Trial Site Experience</w:t>
      </w:r>
    </w:p>
    <w:p w14:paraId="1FCBACFC" w14:textId="77777777" w:rsidR="00224322" w:rsidRPr="00D45778" w:rsidRDefault="00224322" w:rsidP="00224322">
      <w:pPr>
        <w:rPr>
          <w:rFonts w:ascii="Cambria" w:hAnsi="Cambria"/>
          <w:b/>
          <w:sz w:val="24"/>
          <w:szCs w:val="24"/>
        </w:rPr>
      </w:pPr>
      <w:r w:rsidRPr="00D45778">
        <w:rPr>
          <w:rFonts w:ascii="Cambria" w:hAnsi="Cambria"/>
          <w:b/>
          <w:sz w:val="24"/>
          <w:szCs w:val="24"/>
        </w:rPr>
        <w:t>Supplementary Material</w:t>
      </w:r>
    </w:p>
    <w:p w14:paraId="63B7FE7D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24AAE212" w14:textId="77777777" w:rsidR="00224322" w:rsidRDefault="00224322" w:rsidP="0022432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E0DBA37" wp14:editId="3FAD96CA">
            <wp:extent cx="5747931" cy="1987826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421" cy="199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F8C27" w14:textId="77777777" w:rsidR="00224322" w:rsidRDefault="00224322" w:rsidP="00224322">
      <w:pPr>
        <w:rPr>
          <w:rFonts w:ascii="Cambria" w:hAnsi="Cambria"/>
          <w:sz w:val="24"/>
          <w:szCs w:val="24"/>
        </w:rPr>
      </w:pPr>
      <w:r w:rsidRPr="00A61F2C">
        <w:rPr>
          <w:noProof/>
        </w:rPr>
        <w:drawing>
          <wp:inline distT="0" distB="0" distL="0" distR="0" wp14:anchorId="017E8FD0" wp14:editId="6F5FDC87">
            <wp:extent cx="3442915" cy="2930829"/>
            <wp:effectExtent l="0" t="0" r="571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035" cy="29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962C" w14:textId="3AD97AFC" w:rsidR="00224322" w:rsidRDefault="00E00D88" w:rsidP="002243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Supplementary Figure 1</w:t>
      </w:r>
      <w:r w:rsidR="00224322">
        <w:rPr>
          <w:rFonts w:ascii="Cambria" w:hAnsi="Cambria"/>
          <w:sz w:val="24"/>
          <w:szCs w:val="24"/>
        </w:rPr>
        <w:t>: Model for weekday flow of subjects, rooms, and resources</w:t>
      </w:r>
    </w:p>
    <w:p w14:paraId="6AAE064D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31349C87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4A65B7BE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3B46BF8D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242F61A9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48C25747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629B1230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72159BA5" w14:textId="77777777" w:rsidR="00224322" w:rsidRDefault="00224322" w:rsidP="0022432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B9C0933" wp14:editId="3C19CCF5">
            <wp:extent cx="5834380" cy="24407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" t="9172"/>
                    <a:stretch/>
                  </pic:blipFill>
                  <pic:spPr bwMode="auto">
                    <a:xfrm>
                      <a:off x="0" y="0"/>
                      <a:ext cx="5848750" cy="2446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D67317" w14:textId="643F0D1D" w:rsidR="008F020C" w:rsidRDefault="008F020C" w:rsidP="002243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5CC80BD" wp14:editId="07FF3273">
            <wp:extent cx="3886200" cy="301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65567" w14:textId="424124E7" w:rsidR="00224322" w:rsidRDefault="00E00D88" w:rsidP="002243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Supplementary Figure 2</w:t>
      </w:r>
      <w:r w:rsidR="00224322">
        <w:rPr>
          <w:rFonts w:ascii="Cambria" w:hAnsi="Cambria"/>
          <w:sz w:val="24"/>
          <w:szCs w:val="24"/>
        </w:rPr>
        <w:t>: Custom-built subject tracking tool on Monday.com</w:t>
      </w:r>
    </w:p>
    <w:p w14:paraId="63171F17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0910AAEC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5F79D2FC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5F9FF0AD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15E1029A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742D9B0B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14A1F1AE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23C15D48" w14:textId="77777777" w:rsidR="00224322" w:rsidRDefault="00224322" w:rsidP="00224322">
      <w:pPr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F19664" wp14:editId="4A234FAC">
            <wp:extent cx="5905155" cy="2926080"/>
            <wp:effectExtent l="0" t="0" r="63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642" cy="293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48FF" w14:textId="3F1303A5" w:rsidR="008F020C" w:rsidRDefault="008F020C" w:rsidP="002243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B9E474B" wp14:editId="1FB35D67">
            <wp:extent cx="25527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D77FD" w14:textId="5EED8B99" w:rsidR="00224322" w:rsidRDefault="00E00D88" w:rsidP="002243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Supplementary Figure 3</w:t>
      </w:r>
      <w:r w:rsidR="00224322">
        <w:rPr>
          <w:rFonts w:ascii="Cambria" w:hAnsi="Cambria"/>
          <w:sz w:val="24"/>
          <w:szCs w:val="24"/>
        </w:rPr>
        <w:t>: Daily staffing calendar on Monday.com</w:t>
      </w:r>
    </w:p>
    <w:p w14:paraId="3841209E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358D230B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02862814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6FBC3AE3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232C1C71" w14:textId="77777777" w:rsidR="00224322" w:rsidRDefault="00224322" w:rsidP="00224322">
      <w:pPr>
        <w:rPr>
          <w:rFonts w:ascii="Cambria" w:hAnsi="Cambria"/>
          <w:sz w:val="24"/>
          <w:szCs w:val="24"/>
        </w:rPr>
      </w:pPr>
    </w:p>
    <w:p w14:paraId="6E4BDCE9" w14:textId="77777777" w:rsidR="00224322" w:rsidRPr="003875BA" w:rsidRDefault="00224322" w:rsidP="00224322">
      <w:pPr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2DAC47" wp14:editId="7336D8A9">
            <wp:extent cx="5987332" cy="37363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332" cy="373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6C9E2" w14:textId="77777777" w:rsidR="00224322" w:rsidRDefault="00224322"/>
    <w:p w14:paraId="555BCB07" w14:textId="0E9D2A1A" w:rsidR="00224322" w:rsidRDefault="00E00D88" w:rsidP="0022432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Supplementary Figure 4</w:t>
      </w:r>
      <w:r w:rsidR="00224322">
        <w:rPr>
          <w:rFonts w:ascii="Cambria" w:hAnsi="Cambria"/>
          <w:sz w:val="24"/>
          <w:szCs w:val="24"/>
        </w:rPr>
        <w:t>: Daily visit totals on Monday.com dashboard</w:t>
      </w:r>
    </w:p>
    <w:p w14:paraId="3D88A2FC" w14:textId="77777777" w:rsidR="00224322" w:rsidRDefault="00224322"/>
    <w:sectPr w:rsidR="00224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2"/>
    <w:rsid w:val="00224322"/>
    <w:rsid w:val="007D70FB"/>
    <w:rsid w:val="008F020C"/>
    <w:rsid w:val="00B34214"/>
    <w:rsid w:val="00C00DF1"/>
    <w:rsid w:val="00E00D88"/>
    <w:rsid w:val="00F3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B9B8"/>
  <w15:chartTrackingRefBased/>
  <w15:docId w15:val="{F943653F-4162-4E3E-948D-C576F85E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91F796B4F1C4798F63D6503B473BC" ma:contentTypeVersion="14" ma:contentTypeDescription="Create a new document." ma:contentTypeScope="" ma:versionID="523197350b1348b03d82269e170ff8e0">
  <xsd:schema xmlns:xsd="http://www.w3.org/2001/XMLSchema" xmlns:xs="http://www.w3.org/2001/XMLSchema" xmlns:p="http://schemas.microsoft.com/office/2006/metadata/properties" xmlns:ns3="0d9ce5e7-da87-4f98-bcff-7ffa22212374" xmlns:ns4="8789f019-f7f3-4d6b-98b1-76588e0d1386" targetNamespace="http://schemas.microsoft.com/office/2006/metadata/properties" ma:root="true" ma:fieldsID="a1202351ca91fd9ab61547c25389fa98" ns3:_="" ns4:_="">
    <xsd:import namespace="0d9ce5e7-da87-4f98-bcff-7ffa22212374"/>
    <xsd:import namespace="8789f019-f7f3-4d6b-98b1-76588e0d1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ce5e7-da87-4f98-bcff-7ffa22212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9f019-f7f3-4d6b-98b1-76588e0d1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5F527-4C80-440E-A975-8B68236DF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ce5e7-da87-4f98-bcff-7ffa22212374"/>
    <ds:schemaRef ds:uri="8789f019-f7f3-4d6b-98b1-76588e0d1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CC23A-4157-487A-99A6-AFA7733CE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0E820-3578-441E-B0E7-A26EFD0DE68F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789f019-f7f3-4d6b-98b1-76588e0d1386"/>
    <ds:schemaRef ds:uri="0d9ce5e7-da87-4f98-bcff-7ffa2221237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Carlos</dc:creator>
  <cp:keywords/>
  <dc:description/>
  <cp:lastModifiedBy>Carlos Rojas</cp:lastModifiedBy>
  <cp:revision>2</cp:revision>
  <dcterms:created xsi:type="dcterms:W3CDTF">2021-12-16T19:09:00Z</dcterms:created>
  <dcterms:modified xsi:type="dcterms:W3CDTF">2021-12-16T19:09:00Z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0x0101004CF91F796B4F1C4798F63D6503B473BC</vt:lpwstr>
  </property>
</Properties>
</file>