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2BEE8" w14:textId="77777777" w:rsidR="00C46939" w:rsidRPr="00FB4709" w:rsidRDefault="00C46939" w:rsidP="00395C47">
      <w:pPr>
        <w:spacing w:line="480" w:lineRule="auto"/>
        <w:jc w:val="center"/>
        <w:rPr>
          <w:rFonts w:ascii="Arial" w:hAnsi="Arial" w:cs="Arial"/>
          <w:b/>
          <w:bCs/>
        </w:rPr>
      </w:pPr>
      <w:r w:rsidRPr="00FB4709">
        <w:rPr>
          <w:rFonts w:ascii="Arial" w:hAnsi="Arial" w:cs="Arial"/>
          <w:b/>
          <w:bCs/>
        </w:rPr>
        <w:t>Technical Supplement</w:t>
      </w:r>
    </w:p>
    <w:p w14:paraId="70FAE55E" w14:textId="0B2E8050" w:rsidR="00653F35" w:rsidRPr="00FB4709" w:rsidRDefault="00C46939" w:rsidP="001101C4">
      <w:pPr>
        <w:spacing w:line="480" w:lineRule="auto"/>
        <w:ind w:firstLine="720"/>
        <w:rPr>
          <w:rFonts w:ascii="Arial" w:hAnsi="Arial" w:cs="Arial"/>
        </w:rPr>
      </w:pPr>
      <w:r w:rsidRPr="00FB4709">
        <w:rPr>
          <w:rFonts w:ascii="Arial" w:hAnsi="Arial" w:cs="Arial"/>
        </w:rPr>
        <w:t xml:space="preserve">The </w:t>
      </w:r>
      <w:r w:rsidR="00B24154" w:rsidRPr="00FB4709">
        <w:rPr>
          <w:rFonts w:ascii="Arial" w:hAnsi="Arial" w:cs="Arial"/>
        </w:rPr>
        <w:t>22</w:t>
      </w:r>
      <w:r w:rsidR="00E70EF0" w:rsidRPr="00FB4709">
        <w:rPr>
          <w:rFonts w:ascii="Arial" w:hAnsi="Arial" w:cs="Arial"/>
        </w:rPr>
        <w:t>67</w:t>
      </w:r>
      <w:r w:rsidR="00B24154" w:rsidRPr="00FB4709">
        <w:rPr>
          <w:rFonts w:ascii="Arial" w:hAnsi="Arial" w:cs="Arial"/>
        </w:rPr>
        <w:t xml:space="preserve"> </w:t>
      </w:r>
      <w:r w:rsidRPr="00FB4709">
        <w:rPr>
          <w:rFonts w:ascii="Arial" w:hAnsi="Arial" w:cs="Arial"/>
        </w:rPr>
        <w:t>participants in th</w:t>
      </w:r>
      <w:r w:rsidR="00FB4709">
        <w:rPr>
          <w:rFonts w:ascii="Arial" w:hAnsi="Arial" w:cs="Arial"/>
        </w:rPr>
        <w:t>is</w:t>
      </w:r>
      <w:r w:rsidRPr="00FB4709">
        <w:rPr>
          <w:rFonts w:ascii="Arial" w:hAnsi="Arial" w:cs="Arial"/>
        </w:rPr>
        <w:t xml:space="preserve"> study included members of a nationally representative </w:t>
      </w:r>
      <w:r w:rsidR="00FB4709">
        <w:rPr>
          <w:rFonts w:ascii="Arial" w:hAnsi="Arial" w:cs="Arial"/>
        </w:rPr>
        <w:t xml:space="preserve">opt-in </w:t>
      </w:r>
      <w:r w:rsidRPr="00FB4709">
        <w:rPr>
          <w:rFonts w:ascii="Arial" w:hAnsi="Arial" w:cs="Arial"/>
        </w:rPr>
        <w:t>panel maintained by Qualtrics</w:t>
      </w:r>
      <w:r w:rsidR="00FB4709">
        <w:rPr>
          <w:rFonts w:ascii="Arial" w:hAnsi="Arial" w:cs="Arial"/>
        </w:rPr>
        <w:t xml:space="preserve"> of individuals who have agreed to participate in research studies</w:t>
      </w:r>
      <w:r w:rsidRPr="00FB4709">
        <w:rPr>
          <w:rFonts w:ascii="Arial" w:hAnsi="Arial" w:cs="Arial"/>
        </w:rPr>
        <w:t xml:space="preserve">. </w:t>
      </w:r>
      <w:r w:rsidR="00FB4709" w:rsidRPr="00FB4709">
        <w:rPr>
          <w:rFonts w:ascii="Arial" w:hAnsi="Arial" w:cs="Arial"/>
          <w:color w:val="000000"/>
        </w:rPr>
        <w:t xml:space="preserve">Panel members were invited to through an emailed link and completed eligibility screening questions. Through the web-based crowdsourcing survey process provided by Qualtrics panels, 24,732 participants began the survey, and more than 22,000 were screened out. </w:t>
      </w:r>
      <w:r w:rsidRPr="00FB4709">
        <w:rPr>
          <w:rFonts w:ascii="Arial" w:hAnsi="Arial" w:cs="Arial"/>
        </w:rPr>
        <w:t xml:space="preserve">The primary outcome of the study was intention to talk to a </w:t>
      </w:r>
      <w:r w:rsidR="00FB4709">
        <w:rPr>
          <w:rFonts w:ascii="Arial" w:hAnsi="Arial" w:cs="Arial"/>
        </w:rPr>
        <w:t>provider</w:t>
      </w:r>
      <w:r w:rsidRPr="00FB4709">
        <w:rPr>
          <w:rFonts w:ascii="Arial" w:hAnsi="Arial" w:cs="Arial"/>
        </w:rPr>
        <w:t xml:space="preserve"> about CRC screening</w:t>
      </w:r>
      <w:r w:rsidR="00B24154" w:rsidRPr="00FB4709">
        <w:rPr>
          <w:rFonts w:ascii="Arial" w:hAnsi="Arial" w:cs="Arial"/>
        </w:rPr>
        <w:t xml:space="preserve"> with FIT</w:t>
      </w:r>
      <w:r w:rsidRPr="00FB4709">
        <w:rPr>
          <w:rFonts w:ascii="Arial" w:hAnsi="Arial" w:cs="Arial"/>
        </w:rPr>
        <w:t>, which was measured using a 5-point Likert scale.</w:t>
      </w:r>
      <w:r w:rsidR="00B24154" w:rsidRPr="00FB4709">
        <w:rPr>
          <w:rFonts w:ascii="Arial" w:hAnsi="Arial" w:cs="Arial"/>
        </w:rPr>
        <w:t xml:space="preserve"> The </w:t>
      </w:r>
      <w:r w:rsidR="001101C4" w:rsidRPr="00FB4709">
        <w:rPr>
          <w:rFonts w:ascii="Arial" w:hAnsi="Arial" w:cs="Arial"/>
        </w:rPr>
        <w:t>initial</w:t>
      </w:r>
      <w:r w:rsidR="00B24154" w:rsidRPr="00FB4709">
        <w:rPr>
          <w:rFonts w:ascii="Arial" w:hAnsi="Arial" w:cs="Arial"/>
        </w:rPr>
        <w:t xml:space="preserve"> goal of the statistical analysis was to identify </w:t>
      </w:r>
      <w:r w:rsidR="001101C4" w:rsidRPr="00FB4709">
        <w:rPr>
          <w:rFonts w:ascii="Arial" w:hAnsi="Arial" w:cs="Arial"/>
        </w:rPr>
        <w:t>a relationship</w:t>
      </w:r>
      <w:r w:rsidR="00B24154" w:rsidRPr="00FB4709">
        <w:rPr>
          <w:rFonts w:ascii="Arial" w:hAnsi="Arial" w:cs="Arial"/>
        </w:rPr>
        <w:t xml:space="preserve"> between </w:t>
      </w:r>
      <w:r w:rsidR="001101C4" w:rsidRPr="00FB4709">
        <w:rPr>
          <w:rFonts w:ascii="Arial" w:hAnsi="Arial" w:cs="Arial"/>
        </w:rPr>
        <w:t xml:space="preserve">participant </w:t>
      </w:r>
      <w:r w:rsidR="00B24154" w:rsidRPr="00FB4709">
        <w:rPr>
          <w:rFonts w:ascii="Arial" w:hAnsi="Arial" w:cs="Arial"/>
        </w:rPr>
        <w:t xml:space="preserve">race and two, binary experimental factors: </w:t>
      </w:r>
      <w:r w:rsidR="001101C4" w:rsidRPr="00FB4709">
        <w:rPr>
          <w:rFonts w:ascii="Arial" w:hAnsi="Arial" w:cs="Arial"/>
        </w:rPr>
        <w:t>V</w:t>
      </w:r>
      <w:r w:rsidR="00DA353D" w:rsidRPr="00FB4709">
        <w:rPr>
          <w:rFonts w:ascii="Arial" w:hAnsi="Arial" w:cs="Arial"/>
        </w:rPr>
        <w:t>C</w:t>
      </w:r>
      <w:r w:rsidR="001101C4" w:rsidRPr="00FB4709">
        <w:rPr>
          <w:rFonts w:ascii="Arial" w:hAnsi="Arial" w:cs="Arial"/>
        </w:rPr>
        <w:t xml:space="preserve"> </w:t>
      </w:r>
      <w:r w:rsidR="00B24154" w:rsidRPr="00FB4709">
        <w:rPr>
          <w:rFonts w:ascii="Arial" w:hAnsi="Arial" w:cs="Arial"/>
        </w:rPr>
        <w:t>race-matching and V</w:t>
      </w:r>
      <w:r w:rsidR="00DA353D" w:rsidRPr="00FB4709">
        <w:rPr>
          <w:rFonts w:ascii="Arial" w:hAnsi="Arial" w:cs="Arial"/>
        </w:rPr>
        <w:t>C</w:t>
      </w:r>
      <w:r w:rsidR="00B24154" w:rsidRPr="00FB4709">
        <w:rPr>
          <w:rFonts w:ascii="Arial" w:hAnsi="Arial" w:cs="Arial"/>
        </w:rPr>
        <w:t xml:space="preserve"> type. </w:t>
      </w:r>
      <w:r w:rsidR="001101C4" w:rsidRPr="00FB4709">
        <w:rPr>
          <w:rFonts w:ascii="Arial" w:hAnsi="Arial" w:cs="Arial"/>
        </w:rPr>
        <w:t xml:space="preserve">Once </w:t>
      </w:r>
      <w:r w:rsidR="00E70EF0" w:rsidRPr="00FB4709">
        <w:rPr>
          <w:rFonts w:ascii="Arial" w:hAnsi="Arial" w:cs="Arial"/>
        </w:rPr>
        <w:t>some evidence of a</w:t>
      </w:r>
      <w:r w:rsidR="001101C4" w:rsidRPr="00FB4709">
        <w:rPr>
          <w:rFonts w:ascii="Arial" w:hAnsi="Arial" w:cs="Arial"/>
        </w:rPr>
        <w:t xml:space="preserve"> relationship between V</w:t>
      </w:r>
      <w:r w:rsidR="00DA353D" w:rsidRPr="00FB4709">
        <w:rPr>
          <w:rFonts w:ascii="Arial" w:hAnsi="Arial" w:cs="Arial"/>
        </w:rPr>
        <w:t>C</w:t>
      </w:r>
      <w:r w:rsidR="001101C4" w:rsidRPr="00FB4709">
        <w:rPr>
          <w:rFonts w:ascii="Arial" w:hAnsi="Arial" w:cs="Arial"/>
        </w:rPr>
        <w:t xml:space="preserve"> race-matching and patient race was identified, we sought to identify whether V</w:t>
      </w:r>
      <w:r w:rsidR="00DA353D" w:rsidRPr="00FB4709">
        <w:rPr>
          <w:rFonts w:ascii="Arial" w:hAnsi="Arial" w:cs="Arial"/>
        </w:rPr>
        <w:t>C</w:t>
      </w:r>
      <w:r w:rsidR="001101C4" w:rsidRPr="00FB4709">
        <w:rPr>
          <w:rFonts w:ascii="Arial" w:hAnsi="Arial" w:cs="Arial"/>
        </w:rPr>
        <w:t xml:space="preserve"> </w:t>
      </w:r>
      <w:r w:rsidR="00DA353D" w:rsidRPr="00FB4709">
        <w:rPr>
          <w:rFonts w:ascii="Arial" w:hAnsi="Arial" w:cs="Arial"/>
        </w:rPr>
        <w:t xml:space="preserve">credibility, VC </w:t>
      </w:r>
      <w:r w:rsidR="001101C4" w:rsidRPr="00FB4709">
        <w:rPr>
          <w:rFonts w:ascii="Arial" w:hAnsi="Arial" w:cs="Arial"/>
        </w:rPr>
        <w:t>attractiveness, and perceived message relevance were mediators of this effect. V</w:t>
      </w:r>
      <w:r w:rsidR="00DA353D" w:rsidRPr="00FB4709">
        <w:rPr>
          <w:rFonts w:ascii="Arial" w:hAnsi="Arial" w:cs="Arial"/>
        </w:rPr>
        <w:t>C</w:t>
      </w:r>
      <w:r w:rsidR="001101C4" w:rsidRPr="00FB4709">
        <w:rPr>
          <w:rFonts w:ascii="Arial" w:hAnsi="Arial" w:cs="Arial"/>
        </w:rPr>
        <w:t xml:space="preserve"> </w:t>
      </w:r>
      <w:r w:rsidR="00DA353D" w:rsidRPr="00FB4709">
        <w:rPr>
          <w:rFonts w:ascii="Arial" w:hAnsi="Arial" w:cs="Arial"/>
        </w:rPr>
        <w:t>credibility</w:t>
      </w:r>
      <w:r w:rsidR="001101C4" w:rsidRPr="00FB4709">
        <w:rPr>
          <w:rFonts w:ascii="Arial" w:hAnsi="Arial" w:cs="Arial"/>
        </w:rPr>
        <w:t xml:space="preserve">, </w:t>
      </w:r>
      <w:r w:rsidR="00DA353D" w:rsidRPr="00FB4709">
        <w:rPr>
          <w:rFonts w:ascii="Arial" w:hAnsi="Arial" w:cs="Arial"/>
        </w:rPr>
        <w:t>VC attractiveness</w:t>
      </w:r>
      <w:r w:rsidR="001101C4" w:rsidRPr="00FB4709">
        <w:rPr>
          <w:rFonts w:ascii="Arial" w:hAnsi="Arial" w:cs="Arial"/>
        </w:rPr>
        <w:t>, and perceived message relevance each were measured using a 5-point Likert scale.</w:t>
      </w:r>
      <w:r w:rsidR="0039168E" w:rsidRPr="00FB4709">
        <w:rPr>
          <w:rFonts w:ascii="Arial" w:hAnsi="Arial" w:cs="Arial"/>
        </w:rPr>
        <w:t xml:space="preserve"> All of the constructed models</w:t>
      </w:r>
      <w:r w:rsidR="003C0D10" w:rsidRPr="00FB4709">
        <w:rPr>
          <w:rFonts w:ascii="Arial" w:hAnsi="Arial" w:cs="Arial"/>
        </w:rPr>
        <w:t xml:space="preserve"> in this statistical analysis</w:t>
      </w:r>
      <w:r w:rsidR="0039168E" w:rsidRPr="00FB4709">
        <w:rPr>
          <w:rFonts w:ascii="Arial" w:hAnsi="Arial" w:cs="Arial"/>
        </w:rPr>
        <w:t xml:space="preserve"> were ordinal regression models with a logit link function. </w:t>
      </w:r>
    </w:p>
    <w:p w14:paraId="19B2CAC9" w14:textId="21C8CBFE" w:rsidR="00C46939" w:rsidRPr="00FB4709" w:rsidRDefault="00653F35" w:rsidP="001101C4">
      <w:pPr>
        <w:spacing w:line="480" w:lineRule="auto"/>
        <w:ind w:firstLine="720"/>
        <w:rPr>
          <w:rFonts w:ascii="Arial" w:hAnsi="Arial" w:cs="Arial"/>
        </w:rPr>
      </w:pPr>
      <w:r w:rsidRPr="00FB4709">
        <w:rPr>
          <w:rFonts w:ascii="Arial" w:hAnsi="Arial" w:cs="Arial"/>
        </w:rPr>
        <w:t>We refer to the ordinal regression model with CRC screening intentions as the dependent variable and patient race, V</w:t>
      </w:r>
      <w:r w:rsidR="003C0D10" w:rsidRPr="00FB4709">
        <w:rPr>
          <w:rFonts w:ascii="Arial" w:hAnsi="Arial" w:cs="Arial"/>
        </w:rPr>
        <w:t>C</w:t>
      </w:r>
      <w:r w:rsidRPr="00FB4709">
        <w:rPr>
          <w:rFonts w:ascii="Arial" w:hAnsi="Arial" w:cs="Arial"/>
        </w:rPr>
        <w:t xml:space="preserve"> race-matching, and V</w:t>
      </w:r>
      <w:r w:rsidR="003C0D10" w:rsidRPr="00FB4709">
        <w:rPr>
          <w:rFonts w:ascii="Arial" w:hAnsi="Arial" w:cs="Arial"/>
        </w:rPr>
        <w:t>C</w:t>
      </w:r>
      <w:r w:rsidRPr="00FB4709">
        <w:rPr>
          <w:rFonts w:ascii="Arial" w:hAnsi="Arial" w:cs="Arial"/>
        </w:rPr>
        <w:t xml:space="preserve"> type as predictors as the baseline model. The baseline included all two-way interactions between patient race, V</w:t>
      </w:r>
      <w:r w:rsidR="003C0D10" w:rsidRPr="00FB4709">
        <w:rPr>
          <w:rFonts w:ascii="Arial" w:hAnsi="Arial" w:cs="Arial"/>
        </w:rPr>
        <w:t>C</w:t>
      </w:r>
      <w:r w:rsidRPr="00FB4709">
        <w:rPr>
          <w:rFonts w:ascii="Arial" w:hAnsi="Arial" w:cs="Arial"/>
        </w:rPr>
        <w:t xml:space="preserve"> race-matching, and V</w:t>
      </w:r>
      <w:r w:rsidR="003C0D10" w:rsidRPr="00FB4709">
        <w:rPr>
          <w:rFonts w:ascii="Arial" w:hAnsi="Arial" w:cs="Arial"/>
        </w:rPr>
        <w:t>C</w:t>
      </w:r>
      <w:r w:rsidRPr="00FB4709">
        <w:rPr>
          <w:rFonts w:ascii="Arial" w:hAnsi="Arial" w:cs="Arial"/>
        </w:rPr>
        <w:t xml:space="preserve"> type. The model also included patient age and patient gender as main effects. Patient age and gender were identified as confounding variables, as there was a relationship between patient race and both age and gender within the sample. </w:t>
      </w:r>
      <w:r w:rsidR="003C0D10" w:rsidRPr="00FB4709">
        <w:rPr>
          <w:rFonts w:ascii="Arial" w:hAnsi="Arial" w:cs="Arial"/>
        </w:rPr>
        <w:t xml:space="preserve">Through an exploratory analysis, patient race and gender were found </w:t>
      </w:r>
      <w:r w:rsidR="003C0D10" w:rsidRPr="00FB4709">
        <w:rPr>
          <w:rFonts w:ascii="Arial" w:hAnsi="Arial" w:cs="Arial"/>
        </w:rPr>
        <w:lastRenderedPageBreak/>
        <w:t xml:space="preserve">to be correlated with intentions to talk to a doctor about CRC screening with FIT. </w:t>
      </w:r>
      <w:r w:rsidRPr="00FB4709">
        <w:rPr>
          <w:rFonts w:ascii="Arial" w:hAnsi="Arial" w:cs="Arial"/>
        </w:rPr>
        <w:t>After constructing the baseline model, we separately regressed</w:t>
      </w:r>
      <w:r w:rsidR="0039168E" w:rsidRPr="00FB4709">
        <w:rPr>
          <w:rFonts w:ascii="Arial" w:hAnsi="Arial" w:cs="Arial"/>
        </w:rPr>
        <w:t xml:space="preserve"> the three potential mediators against the same predictors contained in the baseline model</w:t>
      </w:r>
      <w:r w:rsidR="003C0D10" w:rsidRPr="00FB4709">
        <w:rPr>
          <w:rFonts w:ascii="Arial" w:hAnsi="Arial" w:cs="Arial"/>
        </w:rPr>
        <w:t xml:space="preserve">: all two-way interactions between patient race, VC racing-matching, VC type with age and gender included as main </w:t>
      </w:r>
      <w:r w:rsidR="009D7EC3" w:rsidRPr="00FB4709">
        <w:rPr>
          <w:rFonts w:ascii="Arial" w:hAnsi="Arial" w:cs="Arial"/>
        </w:rPr>
        <w:t>effects.</w:t>
      </w:r>
      <w:r w:rsidR="0039168E" w:rsidRPr="00FB4709">
        <w:rPr>
          <w:rFonts w:ascii="Arial" w:hAnsi="Arial" w:cs="Arial"/>
        </w:rPr>
        <w:t xml:space="preserve"> </w:t>
      </w:r>
      <w:r w:rsidR="00DA353D" w:rsidRPr="00FB4709">
        <w:rPr>
          <w:rFonts w:ascii="Arial" w:hAnsi="Arial" w:cs="Arial"/>
        </w:rPr>
        <w:t xml:space="preserve">We refer to the three intermediary models corresponding to VC credibility, VC attractiveness, and perceived message relevance as M1, M2, and M3, respectively. </w:t>
      </w:r>
      <w:r w:rsidR="0039168E" w:rsidRPr="00FB4709">
        <w:rPr>
          <w:rFonts w:ascii="Arial" w:hAnsi="Arial" w:cs="Arial"/>
        </w:rPr>
        <w:t>We identified a statistically significant effect of the interaction between patient race and V</w:t>
      </w:r>
      <w:r w:rsidR="00DA353D" w:rsidRPr="00FB4709">
        <w:rPr>
          <w:rFonts w:ascii="Arial" w:hAnsi="Arial" w:cs="Arial"/>
        </w:rPr>
        <w:t>C</w:t>
      </w:r>
      <w:r w:rsidR="0039168E" w:rsidRPr="00FB4709">
        <w:rPr>
          <w:rFonts w:ascii="Arial" w:hAnsi="Arial" w:cs="Arial"/>
        </w:rPr>
        <w:t xml:space="preserve"> race-matching in each of the three intermediary models. Finally, to identify full or partial mediation, we included each of the mediators separately as main effects in the baseline model, for a total of </w:t>
      </w:r>
      <w:r w:rsidR="0084627E" w:rsidRPr="00FB4709">
        <w:rPr>
          <w:rFonts w:ascii="Arial" w:hAnsi="Arial" w:cs="Arial"/>
        </w:rPr>
        <w:t xml:space="preserve">seven </w:t>
      </w:r>
      <w:r w:rsidR="0039168E" w:rsidRPr="00FB4709">
        <w:rPr>
          <w:rFonts w:ascii="Arial" w:hAnsi="Arial" w:cs="Arial"/>
        </w:rPr>
        <w:t>ordinal regression models.</w:t>
      </w:r>
      <w:r w:rsidR="00DA353D" w:rsidRPr="00FB4709">
        <w:rPr>
          <w:rFonts w:ascii="Arial" w:hAnsi="Arial" w:cs="Arial"/>
        </w:rPr>
        <w:t xml:space="preserve"> We refer to the three intentions models which include the main effects of VC credibility, VC attractiveness, and perceived message relevance as Int1, Int2, and Int3, respectively</w:t>
      </w:r>
      <w:r w:rsidR="007B1AFC" w:rsidRPr="00FB4709">
        <w:rPr>
          <w:rFonts w:ascii="Arial" w:hAnsi="Arial" w:cs="Arial"/>
        </w:rPr>
        <w:t>.</w:t>
      </w:r>
      <w:r w:rsidR="00DA353D" w:rsidRPr="00FB4709">
        <w:rPr>
          <w:rFonts w:ascii="Arial" w:hAnsi="Arial" w:cs="Arial"/>
        </w:rPr>
        <w:t xml:space="preserve"> </w:t>
      </w:r>
      <w:r w:rsidR="0039168E" w:rsidRPr="00FB4709">
        <w:rPr>
          <w:rFonts w:ascii="Arial" w:hAnsi="Arial" w:cs="Arial"/>
        </w:rPr>
        <w:t xml:space="preserve">For simplicity of </w:t>
      </w:r>
      <w:r w:rsidR="0084627E" w:rsidRPr="00FB4709">
        <w:rPr>
          <w:rFonts w:ascii="Arial" w:hAnsi="Arial" w:cs="Arial"/>
        </w:rPr>
        <w:t xml:space="preserve">both </w:t>
      </w:r>
      <w:r w:rsidR="0039168E" w:rsidRPr="00FB4709">
        <w:rPr>
          <w:rFonts w:ascii="Arial" w:hAnsi="Arial" w:cs="Arial"/>
        </w:rPr>
        <w:t>presentation</w:t>
      </w:r>
      <w:r w:rsidR="0084627E" w:rsidRPr="00FB4709">
        <w:rPr>
          <w:rFonts w:ascii="Arial" w:hAnsi="Arial" w:cs="Arial"/>
        </w:rPr>
        <w:t xml:space="preserve"> and interpretation</w:t>
      </w:r>
      <w:r w:rsidR="0039168E" w:rsidRPr="00FB4709">
        <w:rPr>
          <w:rFonts w:ascii="Arial" w:hAnsi="Arial" w:cs="Arial"/>
        </w:rPr>
        <w:t>, in the final mediation models, we included V</w:t>
      </w:r>
      <w:r w:rsidR="00DA353D" w:rsidRPr="00FB4709">
        <w:rPr>
          <w:rFonts w:ascii="Arial" w:hAnsi="Arial" w:cs="Arial"/>
        </w:rPr>
        <w:t>C</w:t>
      </w:r>
      <w:r w:rsidR="0039168E" w:rsidRPr="00FB4709">
        <w:rPr>
          <w:rFonts w:ascii="Arial" w:hAnsi="Arial" w:cs="Arial"/>
        </w:rPr>
        <w:t xml:space="preserve"> </w:t>
      </w:r>
      <w:r w:rsidR="007B1AFC" w:rsidRPr="00FB4709">
        <w:rPr>
          <w:rFonts w:ascii="Arial" w:hAnsi="Arial" w:cs="Arial"/>
        </w:rPr>
        <w:t xml:space="preserve">credibility, VC </w:t>
      </w:r>
      <w:r w:rsidR="0039168E" w:rsidRPr="00FB4709">
        <w:rPr>
          <w:rFonts w:ascii="Arial" w:hAnsi="Arial" w:cs="Arial"/>
        </w:rPr>
        <w:t xml:space="preserve">attractiveness, and perceived message relevance as continuous variables instead of categorical. The results of the analysis were invariant to how these three variables were coded as predictors. </w:t>
      </w:r>
    </w:p>
    <w:p w14:paraId="3A539BAB" w14:textId="35ABE90E" w:rsidR="00C46939" w:rsidRPr="00FB4709" w:rsidRDefault="00C46939" w:rsidP="00C46939">
      <w:pPr>
        <w:spacing w:line="480" w:lineRule="auto"/>
        <w:ind w:firstLine="720"/>
        <w:rPr>
          <w:rFonts w:ascii="Arial" w:hAnsi="Arial" w:cs="Arial"/>
        </w:rPr>
      </w:pPr>
      <w:r w:rsidRPr="00FB4709">
        <w:rPr>
          <w:rFonts w:ascii="Arial" w:hAnsi="Arial" w:cs="Arial"/>
        </w:rPr>
        <w:t xml:space="preserve">Two-sided Z-tests were used to test whether regression coefficients had </w:t>
      </w:r>
      <w:r w:rsidR="00D478B3" w:rsidRPr="00FB4709">
        <w:rPr>
          <w:rFonts w:ascii="Arial" w:hAnsi="Arial" w:cs="Arial"/>
        </w:rPr>
        <w:t>statistically significant effects on the dependent variables</w:t>
      </w:r>
      <w:r w:rsidR="0084627E" w:rsidRPr="00FB4709">
        <w:rPr>
          <w:rFonts w:ascii="Arial" w:hAnsi="Arial" w:cs="Arial"/>
        </w:rPr>
        <w:t xml:space="preserve">. </w:t>
      </w:r>
      <w:r w:rsidRPr="00FB4709">
        <w:rPr>
          <w:rFonts w:ascii="Arial" w:hAnsi="Arial" w:cs="Arial"/>
        </w:rPr>
        <w:t xml:space="preserve">Figure 1 shows a </w:t>
      </w:r>
      <w:r w:rsidR="00E64995" w:rsidRPr="00FB4709">
        <w:rPr>
          <w:rFonts w:ascii="Arial" w:hAnsi="Arial" w:cs="Arial"/>
        </w:rPr>
        <w:t>QQ</w:t>
      </w:r>
      <w:r w:rsidRPr="00FB4709">
        <w:rPr>
          <w:rFonts w:ascii="Arial" w:hAnsi="Arial" w:cs="Arial"/>
        </w:rPr>
        <w:t xml:space="preserve"> plot, supporting the </w:t>
      </w:r>
      <w:r w:rsidR="00E64995" w:rsidRPr="00FB4709">
        <w:rPr>
          <w:rFonts w:ascii="Arial" w:hAnsi="Arial" w:cs="Arial"/>
        </w:rPr>
        <w:t>distributional assumptions</w:t>
      </w:r>
      <w:r w:rsidRPr="00FB4709">
        <w:rPr>
          <w:rFonts w:ascii="Arial" w:hAnsi="Arial" w:cs="Arial"/>
        </w:rPr>
        <w:t xml:space="preserve"> </w:t>
      </w:r>
      <w:r w:rsidR="00E64995" w:rsidRPr="00FB4709">
        <w:rPr>
          <w:rFonts w:ascii="Arial" w:hAnsi="Arial" w:cs="Arial"/>
        </w:rPr>
        <w:t>on</w:t>
      </w:r>
      <w:r w:rsidRPr="00FB4709">
        <w:rPr>
          <w:rFonts w:ascii="Arial" w:hAnsi="Arial" w:cs="Arial"/>
        </w:rPr>
        <w:t xml:space="preserve"> the residuals. </w:t>
      </w:r>
      <w:r w:rsidR="006D57FF">
        <w:rPr>
          <w:rFonts w:ascii="Arial" w:hAnsi="Arial" w:cs="Arial"/>
        </w:rPr>
        <w:t xml:space="preserve">Figure 2 includes a residual plot demonstrating a logistic distribution. </w:t>
      </w:r>
    </w:p>
    <w:p w14:paraId="2DE4CBBA" w14:textId="11A03274" w:rsidR="00DA353D" w:rsidRPr="00FB4709" w:rsidRDefault="00DA353D" w:rsidP="00C46939">
      <w:pPr>
        <w:spacing w:line="480" w:lineRule="auto"/>
        <w:ind w:firstLine="720"/>
        <w:rPr>
          <w:rFonts w:ascii="Arial" w:hAnsi="Arial" w:cs="Arial"/>
        </w:rPr>
      </w:pPr>
      <w:r w:rsidRPr="00FB4709">
        <w:rPr>
          <w:rFonts w:ascii="Arial" w:hAnsi="Arial" w:cs="Arial"/>
        </w:rPr>
        <w:t>Of the 22</w:t>
      </w:r>
      <w:r w:rsidR="00E70EF0" w:rsidRPr="00FB4709">
        <w:rPr>
          <w:rFonts w:ascii="Arial" w:hAnsi="Arial" w:cs="Arial"/>
        </w:rPr>
        <w:t>67</w:t>
      </w:r>
      <w:r w:rsidRPr="00FB4709">
        <w:rPr>
          <w:rFonts w:ascii="Arial" w:hAnsi="Arial" w:cs="Arial"/>
        </w:rPr>
        <w:t xml:space="preserve"> participants, 2</w:t>
      </w:r>
      <w:r w:rsidR="00E70EF0" w:rsidRPr="00FB4709">
        <w:rPr>
          <w:rFonts w:ascii="Arial" w:hAnsi="Arial" w:cs="Arial"/>
        </w:rPr>
        <w:t xml:space="preserve">079 </w:t>
      </w:r>
      <w:r w:rsidRPr="00FB4709">
        <w:rPr>
          <w:rFonts w:ascii="Arial" w:hAnsi="Arial" w:cs="Arial"/>
        </w:rPr>
        <w:t xml:space="preserve">were used in the baseline model regression analysis. The excluded patients did not complete the survey and did not report any intentions to talk to a doctor about CRC screening. The amount of missing data </w:t>
      </w:r>
      <w:r w:rsidRPr="00FB4709">
        <w:rPr>
          <w:rFonts w:ascii="Arial" w:hAnsi="Arial" w:cs="Arial"/>
        </w:rPr>
        <w:lastRenderedPageBreak/>
        <w:t>excluded from the analysis varied by model, as the seven regression model</w:t>
      </w:r>
      <w:r w:rsidR="008A6830" w:rsidRPr="00FB4709">
        <w:rPr>
          <w:rFonts w:ascii="Arial" w:hAnsi="Arial" w:cs="Arial"/>
        </w:rPr>
        <w:t>s</w:t>
      </w:r>
      <w:r w:rsidRPr="00FB4709">
        <w:rPr>
          <w:rFonts w:ascii="Arial" w:hAnsi="Arial" w:cs="Arial"/>
        </w:rPr>
        <w:t xml:space="preserve"> included different dependent variables and predictors. More details on the amount of missing data can be found in </w:t>
      </w:r>
      <w:r w:rsidR="00D418A2" w:rsidRPr="00FB4709">
        <w:rPr>
          <w:rFonts w:ascii="Arial" w:hAnsi="Arial" w:cs="Arial"/>
        </w:rPr>
        <w:t>table 1</w:t>
      </w:r>
      <w:r w:rsidRPr="00FB4709">
        <w:rPr>
          <w:rFonts w:ascii="Arial" w:hAnsi="Arial" w:cs="Arial"/>
        </w:rPr>
        <w:t>.</w:t>
      </w:r>
    </w:p>
    <w:p w14:paraId="1DE3EAD4" w14:textId="790529EA" w:rsidR="008A6830" w:rsidRPr="00FB4709" w:rsidRDefault="008A6830" w:rsidP="00C46939">
      <w:pPr>
        <w:spacing w:line="480" w:lineRule="auto"/>
        <w:ind w:firstLine="720"/>
        <w:rPr>
          <w:rFonts w:ascii="Arial" w:hAnsi="Arial" w:cs="Arial"/>
        </w:rPr>
      </w:pPr>
      <w:r w:rsidRPr="00FB4709">
        <w:rPr>
          <w:rFonts w:ascii="Arial" w:hAnsi="Arial" w:cs="Arial"/>
        </w:rPr>
        <w:t>Table 2 contains regression summaries of the models Int1, Int2, and Int3</w:t>
      </w:r>
      <w:r w:rsidR="003D6A29" w:rsidRPr="00FB4709">
        <w:rPr>
          <w:rFonts w:ascii="Arial" w:hAnsi="Arial" w:cs="Arial"/>
        </w:rPr>
        <w:t xml:space="preserve"> for parameters</w:t>
      </w:r>
      <w:r w:rsidRPr="00FB4709">
        <w:rPr>
          <w:rFonts w:ascii="Arial" w:hAnsi="Arial" w:cs="Arial"/>
        </w:rPr>
        <w:t xml:space="preserve"> which were omitted from the main paper.</w:t>
      </w:r>
    </w:p>
    <w:p w14:paraId="38E1E32C" w14:textId="280914AB" w:rsidR="007B1AFC" w:rsidRPr="00FB4709" w:rsidRDefault="007B1AFC" w:rsidP="00C46939">
      <w:pPr>
        <w:spacing w:line="480" w:lineRule="auto"/>
        <w:ind w:firstLine="720"/>
        <w:rPr>
          <w:rFonts w:ascii="Arial" w:hAnsi="Arial" w:cs="Arial"/>
        </w:rPr>
      </w:pPr>
      <w:r w:rsidRPr="00FB4709">
        <w:rPr>
          <w:rFonts w:ascii="Arial" w:hAnsi="Arial" w:cs="Arial"/>
        </w:rPr>
        <w:t xml:space="preserve">The Meet ALEX VC can be found through the following link: </w:t>
      </w:r>
      <w:hyperlink r:id="rId6" w:history="1">
        <w:r w:rsidRPr="00FB4709">
          <w:rPr>
            <w:rStyle w:val="Hyperlink"/>
            <w:rFonts w:ascii="Arial" w:hAnsi="Arial" w:cs="Arial"/>
          </w:rPr>
          <w:t>http://www.virtualpeoplefactory.com/Classic/Interaction/Prototype_CRC_PilotB/99?username=ce-vh-bf</w:t>
        </w:r>
      </w:hyperlink>
      <w:r w:rsidRPr="00FB4709">
        <w:rPr>
          <w:rFonts w:ascii="Arial" w:hAnsi="Arial" w:cs="Arial"/>
        </w:rPr>
        <w:t>.</w:t>
      </w:r>
    </w:p>
    <w:p w14:paraId="15A33095" w14:textId="0562A1FA" w:rsidR="00C46939" w:rsidRPr="00FB4709" w:rsidRDefault="00C46939" w:rsidP="00E70EF0">
      <w:pPr>
        <w:rPr>
          <w:rFonts w:ascii="Arial" w:eastAsia="Times New Roman" w:hAnsi="Arial" w:cs="Arial"/>
        </w:rPr>
      </w:pPr>
    </w:p>
    <w:p w14:paraId="28538407" w14:textId="506229C6" w:rsidR="00E70EF0" w:rsidRPr="00FB4709" w:rsidRDefault="00E70EF0" w:rsidP="00C46939">
      <w:pPr>
        <w:spacing w:line="480" w:lineRule="auto"/>
        <w:ind w:firstLine="720"/>
        <w:rPr>
          <w:rFonts w:ascii="Arial" w:hAnsi="Arial" w:cs="Arial"/>
          <w:noProof/>
        </w:rPr>
      </w:pPr>
      <w:r w:rsidRPr="00FB4709">
        <w:rPr>
          <w:rFonts w:ascii="Arial" w:hAnsi="Arial" w:cs="Arial"/>
          <w:noProof/>
        </w:rPr>
        <w:drawing>
          <wp:inline distT="0" distB="0" distL="0" distR="0" wp14:anchorId="60E95F74" wp14:editId="1ACDDF3A">
            <wp:extent cx="5277483" cy="3264033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3594" cy="328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B7249" w14:textId="6DCE8F11" w:rsidR="00C46939" w:rsidRPr="00FB4709" w:rsidRDefault="00395C47" w:rsidP="00C46939">
      <w:pPr>
        <w:spacing w:line="480" w:lineRule="auto"/>
        <w:ind w:firstLine="720"/>
        <w:rPr>
          <w:rFonts w:ascii="Arial" w:hAnsi="Arial" w:cs="Arial"/>
        </w:rPr>
      </w:pPr>
      <w:r w:rsidRPr="00FB4709">
        <w:rPr>
          <w:rFonts w:ascii="Arial" w:hAnsi="Arial" w:cs="Arial"/>
          <w:noProof/>
        </w:rPr>
        <w:t xml:space="preserve">Figure 1: </w:t>
      </w:r>
      <w:r w:rsidR="00C46939" w:rsidRPr="00FB4709">
        <w:rPr>
          <w:rFonts w:ascii="Arial" w:hAnsi="Arial" w:cs="Arial"/>
          <w:noProof/>
        </w:rPr>
        <w:t>QQ plot</w:t>
      </w:r>
      <w:r w:rsidR="00E64995" w:rsidRPr="00FB4709">
        <w:rPr>
          <w:rFonts w:ascii="Arial" w:hAnsi="Arial" w:cs="Arial"/>
          <w:noProof/>
        </w:rPr>
        <w:t>s</w:t>
      </w:r>
      <w:r w:rsidR="00C46939" w:rsidRPr="00FB4709">
        <w:rPr>
          <w:rFonts w:ascii="Arial" w:hAnsi="Arial" w:cs="Arial"/>
          <w:noProof/>
        </w:rPr>
        <w:t xml:space="preserve"> indicating </w:t>
      </w:r>
      <w:r w:rsidR="00E64995" w:rsidRPr="00FB4709">
        <w:rPr>
          <w:rFonts w:ascii="Arial" w:hAnsi="Arial" w:cs="Arial"/>
          <w:noProof/>
        </w:rPr>
        <w:t>logistic distribution</w:t>
      </w:r>
      <w:r w:rsidR="00C46939" w:rsidRPr="00FB4709">
        <w:rPr>
          <w:rFonts w:ascii="Arial" w:hAnsi="Arial" w:cs="Arial"/>
          <w:noProof/>
        </w:rPr>
        <w:t xml:space="preserve"> of residuals.</w:t>
      </w:r>
    </w:p>
    <w:p w14:paraId="70AC3029" w14:textId="53F57D27" w:rsidR="00C46939" w:rsidRPr="00FB4709" w:rsidRDefault="00C46939" w:rsidP="00C46939">
      <w:pPr>
        <w:spacing w:line="480" w:lineRule="auto"/>
        <w:rPr>
          <w:rFonts w:ascii="Arial" w:hAnsi="Arial" w:cs="Arial"/>
        </w:rPr>
      </w:pPr>
    </w:p>
    <w:p w14:paraId="0BCF1C6F" w14:textId="23828AF1" w:rsidR="008A6830" w:rsidRPr="00FB4709" w:rsidRDefault="008A6830" w:rsidP="00C46939">
      <w:pPr>
        <w:spacing w:line="480" w:lineRule="auto"/>
        <w:rPr>
          <w:rFonts w:ascii="Arial" w:hAnsi="Arial" w:cs="Arial"/>
        </w:rPr>
      </w:pPr>
    </w:p>
    <w:p w14:paraId="6219175D" w14:textId="38B0D5E4" w:rsidR="008A6830" w:rsidRDefault="008A6830" w:rsidP="00C46939">
      <w:pPr>
        <w:spacing w:line="480" w:lineRule="auto"/>
        <w:rPr>
          <w:rFonts w:ascii="Arial" w:hAnsi="Arial" w:cs="Arial"/>
        </w:rPr>
      </w:pPr>
    </w:p>
    <w:p w14:paraId="730A4BD0" w14:textId="6D0B6F68" w:rsidR="006D57FF" w:rsidRDefault="006D57FF" w:rsidP="00C46939">
      <w:pPr>
        <w:spacing w:line="480" w:lineRule="auto"/>
        <w:rPr>
          <w:rFonts w:ascii="Arial" w:hAnsi="Arial" w:cs="Arial"/>
        </w:rPr>
      </w:pPr>
    </w:p>
    <w:p w14:paraId="6ABDEAEE" w14:textId="12EA99EF" w:rsidR="006D57FF" w:rsidRDefault="006D57FF" w:rsidP="00C46939">
      <w:pPr>
        <w:spacing w:line="480" w:lineRule="auto"/>
        <w:rPr>
          <w:rFonts w:ascii="Arial" w:hAnsi="Arial" w:cs="Arial"/>
        </w:rPr>
      </w:pPr>
    </w:p>
    <w:p w14:paraId="4D2027C3" w14:textId="65A237AF" w:rsidR="006D57FF" w:rsidRDefault="006D57FF" w:rsidP="00C46939">
      <w:pPr>
        <w:spacing w:line="480" w:lineRule="auto"/>
        <w:rPr>
          <w:rFonts w:ascii="Arial" w:hAnsi="Arial" w:cs="Arial"/>
        </w:rPr>
      </w:pPr>
    </w:p>
    <w:p w14:paraId="1B3F183B" w14:textId="0161E4D6" w:rsidR="006D57FF" w:rsidRDefault="006D57FF" w:rsidP="00C46939">
      <w:pPr>
        <w:spacing w:line="48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9194FC8" wp14:editId="2B165E3C">
            <wp:extent cx="3048000" cy="304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35745" w14:textId="6BDD8EFF" w:rsidR="008A6830" w:rsidRPr="00FB4709" w:rsidRDefault="006D57FF" w:rsidP="00C4693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Figure 2: Residual plot on CRC screening intention</w:t>
      </w:r>
      <w:r w:rsidR="00CB0503">
        <w:rPr>
          <w:rFonts w:ascii="Arial" w:hAnsi="Arial" w:cs="Arial"/>
        </w:rPr>
        <w:t xml:space="preserve"> for logistic analysis. </w:t>
      </w:r>
    </w:p>
    <w:p w14:paraId="2D1CCB50" w14:textId="77777777" w:rsidR="008A6830" w:rsidRPr="00FB4709" w:rsidRDefault="008A6830" w:rsidP="00C46939">
      <w:pPr>
        <w:spacing w:line="48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4"/>
        <w:gridCol w:w="1168"/>
        <w:gridCol w:w="1163"/>
        <w:gridCol w:w="1163"/>
        <w:gridCol w:w="1163"/>
        <w:gridCol w:w="1163"/>
        <w:gridCol w:w="1163"/>
        <w:gridCol w:w="1163"/>
      </w:tblGrid>
      <w:tr w:rsidR="00DA353D" w:rsidRPr="00FB4709" w14:paraId="28228979" w14:textId="77777777" w:rsidTr="00874A7D">
        <w:tc>
          <w:tcPr>
            <w:tcW w:w="9350" w:type="dxa"/>
            <w:gridSpan w:val="8"/>
          </w:tcPr>
          <w:p w14:paraId="0965F988" w14:textId="70F7F8F4" w:rsidR="00DA353D" w:rsidRPr="00FB4709" w:rsidRDefault="00DA353D" w:rsidP="00C46939">
            <w:pPr>
              <w:spacing w:line="480" w:lineRule="auto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 xml:space="preserve">Table </w:t>
            </w:r>
            <w:r w:rsidR="00D418A2" w:rsidRPr="00FB4709">
              <w:rPr>
                <w:rFonts w:ascii="Arial" w:hAnsi="Arial" w:cs="Arial"/>
              </w:rPr>
              <w:t>1</w:t>
            </w:r>
            <w:r w:rsidR="00851727" w:rsidRPr="00FB4709">
              <w:rPr>
                <w:rFonts w:ascii="Arial" w:hAnsi="Arial" w:cs="Arial"/>
              </w:rPr>
              <w:t xml:space="preserve">. Summary of the number of patients used to fit each </w:t>
            </w:r>
            <w:r w:rsidR="003D6A29" w:rsidRPr="00FB4709">
              <w:rPr>
                <w:rFonts w:ascii="Arial" w:hAnsi="Arial" w:cs="Arial"/>
              </w:rPr>
              <w:t xml:space="preserve">regression </w:t>
            </w:r>
            <w:r w:rsidR="00851727" w:rsidRPr="00FB4709">
              <w:rPr>
                <w:rFonts w:ascii="Arial" w:hAnsi="Arial" w:cs="Arial"/>
              </w:rPr>
              <w:t>model. The diagonal entries contain the number patients used to fit each of the seven models. The off-diagonal entries contain the number of patients which were used to fit both corresponding models.</w:t>
            </w:r>
          </w:p>
        </w:tc>
      </w:tr>
      <w:tr w:rsidR="00DA353D" w:rsidRPr="00FB4709" w14:paraId="774A90F4" w14:textId="77777777" w:rsidTr="00DA353D">
        <w:tc>
          <w:tcPr>
            <w:tcW w:w="1168" w:type="dxa"/>
          </w:tcPr>
          <w:p w14:paraId="7F9BEC8B" w14:textId="77777777" w:rsidR="00DA353D" w:rsidRPr="00FB4709" w:rsidRDefault="00DA353D" w:rsidP="00DA353D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68" w:type="dxa"/>
          </w:tcPr>
          <w:p w14:paraId="1BCE85FC" w14:textId="33F1B6F3" w:rsidR="00DA353D" w:rsidRPr="00FB4709" w:rsidRDefault="00DA353D" w:rsidP="00DA353D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Baseline</w:t>
            </w:r>
          </w:p>
        </w:tc>
        <w:tc>
          <w:tcPr>
            <w:tcW w:w="1169" w:type="dxa"/>
          </w:tcPr>
          <w:p w14:paraId="5CF6E731" w14:textId="503261B8" w:rsidR="00DA353D" w:rsidRPr="00FB4709" w:rsidRDefault="00DA353D" w:rsidP="00DA353D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M1</w:t>
            </w:r>
          </w:p>
        </w:tc>
        <w:tc>
          <w:tcPr>
            <w:tcW w:w="1169" w:type="dxa"/>
          </w:tcPr>
          <w:p w14:paraId="07102A0E" w14:textId="024881E5" w:rsidR="00DA353D" w:rsidRPr="00FB4709" w:rsidRDefault="00DA353D" w:rsidP="00DA353D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M2</w:t>
            </w:r>
          </w:p>
        </w:tc>
        <w:tc>
          <w:tcPr>
            <w:tcW w:w="1169" w:type="dxa"/>
          </w:tcPr>
          <w:p w14:paraId="122A1A1B" w14:textId="075C0A88" w:rsidR="00DA353D" w:rsidRPr="00FB4709" w:rsidRDefault="00DA353D" w:rsidP="00DA353D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M3</w:t>
            </w:r>
          </w:p>
        </w:tc>
        <w:tc>
          <w:tcPr>
            <w:tcW w:w="1169" w:type="dxa"/>
          </w:tcPr>
          <w:p w14:paraId="74382811" w14:textId="1722427A" w:rsidR="00DA353D" w:rsidRPr="00FB4709" w:rsidRDefault="00DA353D" w:rsidP="00DA353D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Int1</w:t>
            </w:r>
          </w:p>
        </w:tc>
        <w:tc>
          <w:tcPr>
            <w:tcW w:w="1169" w:type="dxa"/>
          </w:tcPr>
          <w:p w14:paraId="2965FF1A" w14:textId="22C3C841" w:rsidR="00DA353D" w:rsidRPr="00FB4709" w:rsidRDefault="00DA353D" w:rsidP="00DA353D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Int2</w:t>
            </w:r>
          </w:p>
        </w:tc>
        <w:tc>
          <w:tcPr>
            <w:tcW w:w="1169" w:type="dxa"/>
          </w:tcPr>
          <w:p w14:paraId="48F843B7" w14:textId="2CA464FF" w:rsidR="00DA353D" w:rsidRPr="00FB4709" w:rsidRDefault="00DA353D" w:rsidP="00DA353D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Int3</w:t>
            </w:r>
          </w:p>
        </w:tc>
      </w:tr>
      <w:tr w:rsidR="00DA353D" w:rsidRPr="00FB4709" w14:paraId="06693762" w14:textId="77777777" w:rsidTr="00C115ED">
        <w:tc>
          <w:tcPr>
            <w:tcW w:w="1168" w:type="dxa"/>
            <w:vAlign w:val="center"/>
          </w:tcPr>
          <w:p w14:paraId="02A7D9CE" w14:textId="0A8FF296" w:rsidR="00DA353D" w:rsidRPr="00FB4709" w:rsidRDefault="00E70EF0" w:rsidP="00C115ED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 xml:space="preserve">Patients </w:t>
            </w:r>
            <w:r w:rsidR="00C115ED" w:rsidRPr="00FB4709">
              <w:rPr>
                <w:rFonts w:ascii="Arial" w:hAnsi="Arial" w:cs="Arial"/>
              </w:rPr>
              <w:t>Analyzed</w:t>
            </w:r>
          </w:p>
        </w:tc>
        <w:tc>
          <w:tcPr>
            <w:tcW w:w="1168" w:type="dxa"/>
            <w:vAlign w:val="center"/>
          </w:tcPr>
          <w:p w14:paraId="7C5B5C5E" w14:textId="49C5B287" w:rsidR="00DA353D" w:rsidRPr="00FB4709" w:rsidRDefault="00E70EF0" w:rsidP="00C115ED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2079</w:t>
            </w:r>
          </w:p>
        </w:tc>
        <w:tc>
          <w:tcPr>
            <w:tcW w:w="1169" w:type="dxa"/>
            <w:vAlign w:val="center"/>
          </w:tcPr>
          <w:p w14:paraId="57F38C9E" w14:textId="224CA72C" w:rsidR="00DA353D" w:rsidRPr="00FB4709" w:rsidRDefault="00F208DE" w:rsidP="00C115ED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2063</w:t>
            </w:r>
          </w:p>
        </w:tc>
        <w:tc>
          <w:tcPr>
            <w:tcW w:w="1169" w:type="dxa"/>
            <w:vAlign w:val="center"/>
          </w:tcPr>
          <w:p w14:paraId="35666DBA" w14:textId="4600B6EC" w:rsidR="00DA353D" w:rsidRPr="00FB4709" w:rsidRDefault="00F208DE" w:rsidP="00C115ED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2068</w:t>
            </w:r>
          </w:p>
        </w:tc>
        <w:tc>
          <w:tcPr>
            <w:tcW w:w="1169" w:type="dxa"/>
            <w:vAlign w:val="center"/>
          </w:tcPr>
          <w:p w14:paraId="358C5ABA" w14:textId="3C1CA9F3" w:rsidR="00DA353D" w:rsidRPr="00FB4709" w:rsidRDefault="00F208DE" w:rsidP="00C115ED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2079</w:t>
            </w:r>
          </w:p>
        </w:tc>
        <w:tc>
          <w:tcPr>
            <w:tcW w:w="1169" w:type="dxa"/>
            <w:vAlign w:val="center"/>
          </w:tcPr>
          <w:p w14:paraId="64816976" w14:textId="3AEE7283" w:rsidR="00DA353D" w:rsidRPr="00FB4709" w:rsidRDefault="00F208DE" w:rsidP="00C115ED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2061</w:t>
            </w:r>
          </w:p>
        </w:tc>
        <w:tc>
          <w:tcPr>
            <w:tcW w:w="1169" w:type="dxa"/>
            <w:vAlign w:val="center"/>
          </w:tcPr>
          <w:p w14:paraId="53B7B02E" w14:textId="3DB3248D" w:rsidR="00DA353D" w:rsidRPr="00FB4709" w:rsidRDefault="00F208DE" w:rsidP="00C115ED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2066</w:t>
            </w:r>
          </w:p>
        </w:tc>
        <w:tc>
          <w:tcPr>
            <w:tcW w:w="1169" w:type="dxa"/>
            <w:vAlign w:val="center"/>
          </w:tcPr>
          <w:p w14:paraId="48EEA628" w14:textId="27A247A9" w:rsidR="00DA353D" w:rsidRPr="00FB4709" w:rsidRDefault="00F208DE" w:rsidP="00C115ED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2078</w:t>
            </w:r>
          </w:p>
        </w:tc>
      </w:tr>
    </w:tbl>
    <w:p w14:paraId="0BDD7D17" w14:textId="43689E4E" w:rsidR="00DA353D" w:rsidRPr="00FB4709" w:rsidRDefault="00DA353D" w:rsidP="00C46939">
      <w:pPr>
        <w:spacing w:line="480" w:lineRule="auto"/>
        <w:rPr>
          <w:rFonts w:ascii="Arial" w:hAnsi="Arial" w:cs="Arial"/>
        </w:rPr>
      </w:pPr>
    </w:p>
    <w:p w14:paraId="18C08657" w14:textId="2E42529D" w:rsidR="00C46939" w:rsidRPr="00FB4709" w:rsidRDefault="00C46939" w:rsidP="00C46939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-379"/>
        <w:tblW w:w="10307" w:type="dxa"/>
        <w:tblLayout w:type="fixed"/>
        <w:tblLook w:val="04A0" w:firstRow="1" w:lastRow="0" w:firstColumn="1" w:lastColumn="0" w:noHBand="0" w:noVBand="1"/>
      </w:tblPr>
      <w:tblGrid>
        <w:gridCol w:w="2534"/>
        <w:gridCol w:w="863"/>
        <w:gridCol w:w="863"/>
        <w:gridCol w:w="864"/>
        <w:gridCol w:w="863"/>
        <w:gridCol w:w="864"/>
        <w:gridCol w:w="868"/>
        <w:gridCol w:w="864"/>
        <w:gridCol w:w="864"/>
        <w:gridCol w:w="860"/>
      </w:tblGrid>
      <w:tr w:rsidR="007B1AFC" w:rsidRPr="00FB4709" w14:paraId="29271A71" w14:textId="77777777" w:rsidTr="007B1AFC">
        <w:trPr>
          <w:trHeight w:val="165"/>
        </w:trPr>
        <w:tc>
          <w:tcPr>
            <w:tcW w:w="10307" w:type="dxa"/>
            <w:gridSpan w:val="10"/>
          </w:tcPr>
          <w:p w14:paraId="54645BEB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lastRenderedPageBreak/>
              <w:t>Table 2. Regression summary for Int1, Int2, and Int3. Main effects of the mediators are omitted and can be found in the main document.</w:t>
            </w:r>
          </w:p>
        </w:tc>
      </w:tr>
      <w:tr w:rsidR="007B1AFC" w:rsidRPr="00FB4709" w14:paraId="06312F13" w14:textId="77777777" w:rsidTr="007B1AFC">
        <w:trPr>
          <w:trHeight w:val="151"/>
        </w:trPr>
        <w:tc>
          <w:tcPr>
            <w:tcW w:w="2534" w:type="dxa"/>
          </w:tcPr>
          <w:p w14:paraId="5C2E333F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590" w:type="dxa"/>
            <w:gridSpan w:val="3"/>
            <w:vAlign w:val="center"/>
          </w:tcPr>
          <w:p w14:paraId="7370DBB0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FB4709">
              <w:rPr>
                <w:rFonts w:ascii="Arial" w:hAnsi="Arial" w:cs="Arial"/>
                <w:b/>
              </w:rPr>
              <w:t>Perceived Message Relevance</w:t>
            </w:r>
          </w:p>
        </w:tc>
        <w:tc>
          <w:tcPr>
            <w:tcW w:w="2595" w:type="dxa"/>
            <w:gridSpan w:val="3"/>
            <w:vAlign w:val="center"/>
          </w:tcPr>
          <w:p w14:paraId="4BA8ED0B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FB4709">
              <w:rPr>
                <w:rFonts w:ascii="Arial" w:hAnsi="Arial" w:cs="Arial"/>
                <w:b/>
              </w:rPr>
              <w:t>VC Attractiveness</w:t>
            </w:r>
          </w:p>
        </w:tc>
        <w:tc>
          <w:tcPr>
            <w:tcW w:w="2585" w:type="dxa"/>
            <w:gridSpan w:val="3"/>
            <w:vAlign w:val="center"/>
          </w:tcPr>
          <w:p w14:paraId="2A9A8D73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FB4709">
              <w:rPr>
                <w:rFonts w:ascii="Arial" w:hAnsi="Arial" w:cs="Arial"/>
                <w:b/>
              </w:rPr>
              <w:t>VC Source Credibility</w:t>
            </w:r>
          </w:p>
        </w:tc>
      </w:tr>
      <w:tr w:rsidR="007B1AFC" w:rsidRPr="00FB4709" w14:paraId="2912BC8B" w14:textId="77777777" w:rsidTr="007B1AFC">
        <w:trPr>
          <w:trHeight w:val="165"/>
        </w:trPr>
        <w:tc>
          <w:tcPr>
            <w:tcW w:w="2534" w:type="dxa"/>
            <w:vAlign w:val="center"/>
          </w:tcPr>
          <w:p w14:paraId="27E7AB85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</w:rPr>
            </w:pPr>
            <w:r w:rsidRPr="00FB4709">
              <w:rPr>
                <w:rFonts w:ascii="Arial" w:hAnsi="Arial" w:cs="Arial"/>
                <w:b/>
              </w:rPr>
              <w:t>Predictor Variable</w:t>
            </w:r>
          </w:p>
        </w:tc>
        <w:tc>
          <w:tcPr>
            <w:tcW w:w="863" w:type="dxa"/>
            <w:vAlign w:val="center"/>
          </w:tcPr>
          <w:p w14:paraId="7DABC8F5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  <w:b/>
                <w:i/>
              </w:rPr>
              <w:t>B (SE)</w:t>
            </w:r>
          </w:p>
        </w:tc>
        <w:tc>
          <w:tcPr>
            <w:tcW w:w="863" w:type="dxa"/>
            <w:vAlign w:val="center"/>
          </w:tcPr>
          <w:p w14:paraId="42494F52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  <w:b/>
                <w:i/>
              </w:rPr>
              <w:t>P</w:t>
            </w:r>
          </w:p>
        </w:tc>
        <w:tc>
          <w:tcPr>
            <w:tcW w:w="864" w:type="dxa"/>
            <w:vAlign w:val="center"/>
          </w:tcPr>
          <w:p w14:paraId="1174E16C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  <w:b/>
              </w:rPr>
              <w:t xml:space="preserve">95% </w:t>
            </w:r>
            <w:r w:rsidRPr="00FB4709">
              <w:rPr>
                <w:rFonts w:ascii="Arial" w:hAnsi="Arial" w:cs="Arial"/>
                <w:b/>
                <w:i/>
              </w:rPr>
              <w:t>CI</w:t>
            </w:r>
          </w:p>
        </w:tc>
        <w:tc>
          <w:tcPr>
            <w:tcW w:w="863" w:type="dxa"/>
            <w:vAlign w:val="center"/>
          </w:tcPr>
          <w:p w14:paraId="4BF89D89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  <w:b/>
                <w:i/>
              </w:rPr>
              <w:t>B (SE)</w:t>
            </w:r>
          </w:p>
        </w:tc>
        <w:tc>
          <w:tcPr>
            <w:tcW w:w="864" w:type="dxa"/>
            <w:vAlign w:val="center"/>
          </w:tcPr>
          <w:p w14:paraId="1BC07E8B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  <w:b/>
                <w:i/>
              </w:rPr>
              <w:t>P</w:t>
            </w:r>
          </w:p>
        </w:tc>
        <w:tc>
          <w:tcPr>
            <w:tcW w:w="867" w:type="dxa"/>
            <w:vAlign w:val="center"/>
          </w:tcPr>
          <w:p w14:paraId="42C351F1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  <w:b/>
              </w:rPr>
              <w:t xml:space="preserve">95% </w:t>
            </w:r>
            <w:r w:rsidRPr="00FB4709">
              <w:rPr>
                <w:rFonts w:ascii="Arial" w:hAnsi="Arial" w:cs="Arial"/>
                <w:b/>
                <w:i/>
              </w:rPr>
              <w:t>CI</w:t>
            </w:r>
          </w:p>
        </w:tc>
        <w:tc>
          <w:tcPr>
            <w:tcW w:w="864" w:type="dxa"/>
            <w:vAlign w:val="center"/>
          </w:tcPr>
          <w:p w14:paraId="5A2B7446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  <w:b/>
                <w:i/>
              </w:rPr>
              <w:t>B (SE)</w:t>
            </w:r>
          </w:p>
        </w:tc>
        <w:tc>
          <w:tcPr>
            <w:tcW w:w="864" w:type="dxa"/>
            <w:vAlign w:val="center"/>
          </w:tcPr>
          <w:p w14:paraId="50188695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  <w:b/>
                <w:i/>
              </w:rPr>
              <w:t>P</w:t>
            </w:r>
          </w:p>
        </w:tc>
        <w:tc>
          <w:tcPr>
            <w:tcW w:w="856" w:type="dxa"/>
            <w:vAlign w:val="center"/>
          </w:tcPr>
          <w:p w14:paraId="57EFE435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  <w:b/>
              </w:rPr>
              <w:t xml:space="preserve">95% </w:t>
            </w:r>
            <w:r w:rsidRPr="00FB4709">
              <w:rPr>
                <w:rFonts w:ascii="Arial" w:hAnsi="Arial" w:cs="Arial"/>
                <w:b/>
                <w:i/>
              </w:rPr>
              <w:t>CI</w:t>
            </w:r>
          </w:p>
        </w:tc>
      </w:tr>
      <w:tr w:rsidR="007B1AFC" w:rsidRPr="00FB4709" w14:paraId="663D4A6A" w14:textId="77777777" w:rsidTr="007B1AFC">
        <w:trPr>
          <w:trHeight w:val="165"/>
        </w:trPr>
        <w:tc>
          <w:tcPr>
            <w:tcW w:w="2534" w:type="dxa"/>
          </w:tcPr>
          <w:p w14:paraId="4ED7DA91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</w:rPr>
            </w:pPr>
            <w:r w:rsidRPr="00FB4709">
              <w:rPr>
                <w:rFonts w:ascii="Arial" w:hAnsi="Arial" w:cs="Arial"/>
                <w:i/>
                <w:iCs/>
              </w:rPr>
              <w:t>Covariates</w:t>
            </w:r>
          </w:p>
        </w:tc>
        <w:tc>
          <w:tcPr>
            <w:tcW w:w="863" w:type="dxa"/>
            <w:vAlign w:val="center"/>
          </w:tcPr>
          <w:p w14:paraId="49E8BDBF" w14:textId="77777777" w:rsidR="007B1AFC" w:rsidRPr="00FB4709" w:rsidRDefault="007B1AFC" w:rsidP="0048002A">
            <w:pPr>
              <w:widowControl w:val="0"/>
              <w:tabs>
                <w:tab w:val="decimal" w:pos="317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3" w:type="dxa"/>
            <w:vAlign w:val="center"/>
          </w:tcPr>
          <w:p w14:paraId="00C436C3" w14:textId="77777777" w:rsidR="007B1AFC" w:rsidRPr="00FB4709" w:rsidRDefault="007B1AFC" w:rsidP="0048002A">
            <w:pPr>
              <w:widowControl w:val="0"/>
              <w:tabs>
                <w:tab w:val="decimal" w:pos="162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4" w:type="dxa"/>
            <w:vAlign w:val="center"/>
          </w:tcPr>
          <w:p w14:paraId="02757950" w14:textId="77777777" w:rsidR="007B1AFC" w:rsidRPr="00FB4709" w:rsidRDefault="007B1AFC" w:rsidP="0048002A">
            <w:pPr>
              <w:widowControl w:val="0"/>
              <w:tabs>
                <w:tab w:val="decimal" w:pos="15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3" w:type="dxa"/>
            <w:vAlign w:val="center"/>
          </w:tcPr>
          <w:p w14:paraId="6FBB9474" w14:textId="77777777" w:rsidR="007B1AFC" w:rsidRPr="00FB4709" w:rsidRDefault="007B1AFC" w:rsidP="0048002A">
            <w:pPr>
              <w:widowControl w:val="0"/>
              <w:tabs>
                <w:tab w:val="decimal" w:pos="21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4" w:type="dxa"/>
            <w:vAlign w:val="center"/>
          </w:tcPr>
          <w:p w14:paraId="0A3B19CB" w14:textId="77777777" w:rsidR="007B1AFC" w:rsidRPr="00FB4709" w:rsidRDefault="007B1AFC" w:rsidP="0048002A">
            <w:pPr>
              <w:widowControl w:val="0"/>
              <w:tabs>
                <w:tab w:val="decimal" w:pos="162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7" w:type="dxa"/>
            <w:vAlign w:val="center"/>
          </w:tcPr>
          <w:p w14:paraId="18593E6A" w14:textId="77777777" w:rsidR="007B1AFC" w:rsidRPr="00FB4709" w:rsidRDefault="007B1AFC" w:rsidP="0048002A">
            <w:pPr>
              <w:widowControl w:val="0"/>
              <w:tabs>
                <w:tab w:val="decimal" w:pos="162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4" w:type="dxa"/>
            <w:vAlign w:val="center"/>
          </w:tcPr>
          <w:p w14:paraId="32BC2ECB" w14:textId="77777777" w:rsidR="007B1AFC" w:rsidRPr="00FB4709" w:rsidRDefault="007B1AFC" w:rsidP="0048002A">
            <w:pPr>
              <w:widowControl w:val="0"/>
              <w:tabs>
                <w:tab w:val="decimal" w:pos="24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4" w:type="dxa"/>
            <w:vAlign w:val="center"/>
          </w:tcPr>
          <w:p w14:paraId="785BE3C1" w14:textId="77777777" w:rsidR="007B1AFC" w:rsidRPr="00FB4709" w:rsidRDefault="007B1AFC" w:rsidP="0048002A">
            <w:pPr>
              <w:widowControl w:val="0"/>
              <w:tabs>
                <w:tab w:val="decimal" w:pos="21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56" w:type="dxa"/>
            <w:vAlign w:val="center"/>
          </w:tcPr>
          <w:p w14:paraId="783D6449" w14:textId="77777777" w:rsidR="007B1AFC" w:rsidRPr="00FB4709" w:rsidRDefault="007B1AFC" w:rsidP="0048002A">
            <w:pPr>
              <w:widowControl w:val="0"/>
              <w:tabs>
                <w:tab w:val="decimal" w:pos="252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7B1AFC" w:rsidRPr="00FB4709" w14:paraId="7BE4D748" w14:textId="77777777" w:rsidTr="007B1AFC">
        <w:trPr>
          <w:trHeight w:val="330"/>
        </w:trPr>
        <w:tc>
          <w:tcPr>
            <w:tcW w:w="2534" w:type="dxa"/>
          </w:tcPr>
          <w:p w14:paraId="585CB520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 xml:space="preserve">   Age</w:t>
            </w:r>
          </w:p>
        </w:tc>
        <w:tc>
          <w:tcPr>
            <w:tcW w:w="863" w:type="dxa"/>
            <w:vAlign w:val="center"/>
          </w:tcPr>
          <w:p w14:paraId="779D66B0" w14:textId="05D9259B" w:rsidR="007B1AFC" w:rsidRPr="00FB4709" w:rsidRDefault="007B1AFC" w:rsidP="0048002A">
            <w:pPr>
              <w:widowControl w:val="0"/>
              <w:tabs>
                <w:tab w:val="decimal" w:pos="317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-0.00</w:t>
            </w:r>
            <w:r w:rsidR="00F208DE" w:rsidRPr="00FB4709">
              <w:rPr>
                <w:rFonts w:ascii="Arial" w:hAnsi="Arial" w:cs="Arial"/>
              </w:rPr>
              <w:t>8</w:t>
            </w:r>
            <w:r w:rsidRPr="00FB4709">
              <w:rPr>
                <w:rFonts w:ascii="Arial" w:hAnsi="Arial" w:cs="Arial"/>
              </w:rPr>
              <w:t xml:space="preserve"> (0.007)</w:t>
            </w:r>
          </w:p>
        </w:tc>
        <w:tc>
          <w:tcPr>
            <w:tcW w:w="863" w:type="dxa"/>
            <w:vAlign w:val="center"/>
          </w:tcPr>
          <w:p w14:paraId="6C795483" w14:textId="016733A1" w:rsidR="007B1AFC" w:rsidRPr="00FB4709" w:rsidRDefault="007B1AFC" w:rsidP="0048002A">
            <w:pPr>
              <w:widowControl w:val="0"/>
              <w:tabs>
                <w:tab w:val="decimal" w:pos="411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</w:t>
            </w:r>
            <w:r w:rsidR="00F208DE" w:rsidRPr="00FB4709">
              <w:rPr>
                <w:rFonts w:ascii="Arial" w:hAnsi="Arial" w:cs="Arial"/>
              </w:rPr>
              <w:t>216</w:t>
            </w:r>
          </w:p>
        </w:tc>
        <w:tc>
          <w:tcPr>
            <w:tcW w:w="864" w:type="dxa"/>
            <w:vAlign w:val="center"/>
          </w:tcPr>
          <w:p w14:paraId="05AC190F" w14:textId="6BC85DAE" w:rsidR="007B1AFC" w:rsidRPr="00FB4709" w:rsidRDefault="007B1AFC" w:rsidP="0048002A">
            <w:pPr>
              <w:widowControl w:val="0"/>
              <w:tabs>
                <w:tab w:val="decimal" w:pos="36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(-0.0</w:t>
            </w:r>
            <w:r w:rsidR="00C115ED" w:rsidRPr="00FB4709">
              <w:rPr>
                <w:rFonts w:ascii="Arial" w:hAnsi="Arial" w:cs="Arial"/>
              </w:rPr>
              <w:t>2</w:t>
            </w:r>
            <w:r w:rsidRPr="00FB4709">
              <w:rPr>
                <w:rFonts w:ascii="Arial" w:hAnsi="Arial" w:cs="Arial"/>
              </w:rPr>
              <w:t>, 0.0</w:t>
            </w:r>
            <w:r w:rsidR="00C115ED" w:rsidRPr="00FB4709">
              <w:rPr>
                <w:rFonts w:ascii="Arial" w:hAnsi="Arial" w:cs="Arial"/>
              </w:rPr>
              <w:t>1</w:t>
            </w:r>
            <w:r w:rsidRPr="00FB4709">
              <w:rPr>
                <w:rFonts w:ascii="Arial" w:hAnsi="Arial" w:cs="Arial"/>
              </w:rPr>
              <w:t>)</w:t>
            </w:r>
          </w:p>
        </w:tc>
        <w:tc>
          <w:tcPr>
            <w:tcW w:w="863" w:type="dxa"/>
            <w:vAlign w:val="center"/>
          </w:tcPr>
          <w:p w14:paraId="364A047B" w14:textId="7F527858" w:rsidR="007B1AFC" w:rsidRPr="00FB4709" w:rsidRDefault="007B1AFC" w:rsidP="0048002A">
            <w:pPr>
              <w:widowControl w:val="0"/>
              <w:tabs>
                <w:tab w:val="decimal" w:pos="45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-0.0</w:t>
            </w:r>
            <w:r w:rsidR="00C115ED" w:rsidRPr="00FB4709">
              <w:rPr>
                <w:rFonts w:ascii="Arial" w:hAnsi="Arial" w:cs="Arial"/>
              </w:rPr>
              <w:t>3</w:t>
            </w:r>
            <w:r w:rsidRPr="00FB4709">
              <w:rPr>
                <w:rFonts w:ascii="Arial" w:hAnsi="Arial" w:cs="Arial"/>
              </w:rPr>
              <w:t xml:space="preserve"> (0.01)</w:t>
            </w:r>
          </w:p>
        </w:tc>
        <w:tc>
          <w:tcPr>
            <w:tcW w:w="864" w:type="dxa"/>
            <w:vAlign w:val="center"/>
          </w:tcPr>
          <w:p w14:paraId="509AA6B8" w14:textId="19DFC554" w:rsidR="007B1AFC" w:rsidRPr="00FB4709" w:rsidRDefault="00C115ED" w:rsidP="0048002A">
            <w:pPr>
              <w:widowControl w:val="0"/>
              <w:tabs>
                <w:tab w:val="decimal" w:pos="417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&lt;</w:t>
            </w:r>
            <w:r w:rsidR="007B1AFC" w:rsidRPr="00FB4709">
              <w:rPr>
                <w:rFonts w:ascii="Arial" w:hAnsi="Arial" w:cs="Arial"/>
              </w:rPr>
              <w:t>0.001</w:t>
            </w:r>
          </w:p>
        </w:tc>
        <w:tc>
          <w:tcPr>
            <w:tcW w:w="867" w:type="dxa"/>
            <w:vAlign w:val="center"/>
          </w:tcPr>
          <w:p w14:paraId="1B0A9E12" w14:textId="77777777" w:rsidR="00394DDE" w:rsidRPr="00FB4709" w:rsidRDefault="007B1AFC" w:rsidP="0048002A">
            <w:pPr>
              <w:widowControl w:val="0"/>
              <w:tabs>
                <w:tab w:val="decimal" w:pos="368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 xml:space="preserve">(-0.04, </w:t>
            </w:r>
          </w:p>
          <w:p w14:paraId="57FAB7FC" w14:textId="308936DE" w:rsidR="007B1AFC" w:rsidRPr="00FB4709" w:rsidRDefault="007B1AFC" w:rsidP="0048002A">
            <w:pPr>
              <w:widowControl w:val="0"/>
              <w:tabs>
                <w:tab w:val="decimal" w:pos="368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-0.01)</w:t>
            </w:r>
          </w:p>
        </w:tc>
        <w:tc>
          <w:tcPr>
            <w:tcW w:w="864" w:type="dxa"/>
            <w:vAlign w:val="center"/>
          </w:tcPr>
          <w:p w14:paraId="487121E7" w14:textId="77777777" w:rsidR="007B1AFC" w:rsidRPr="00FB4709" w:rsidRDefault="007B1AFC" w:rsidP="0048002A">
            <w:pPr>
              <w:widowControl w:val="0"/>
              <w:tabs>
                <w:tab w:val="decimal" w:pos="60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-0.02 (0.01)</w:t>
            </w:r>
          </w:p>
        </w:tc>
        <w:tc>
          <w:tcPr>
            <w:tcW w:w="864" w:type="dxa"/>
            <w:vAlign w:val="center"/>
          </w:tcPr>
          <w:p w14:paraId="372E6F37" w14:textId="7BD76D3D" w:rsidR="007B1AFC" w:rsidRPr="00FB4709" w:rsidRDefault="00394DDE" w:rsidP="0048002A">
            <w:pPr>
              <w:widowControl w:val="0"/>
              <w:tabs>
                <w:tab w:val="decimal" w:pos="41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&lt;</w:t>
            </w:r>
            <w:r w:rsidR="007B1AFC" w:rsidRPr="00FB4709">
              <w:rPr>
                <w:rFonts w:ascii="Arial" w:hAnsi="Arial" w:cs="Arial"/>
              </w:rPr>
              <w:t>0.00</w:t>
            </w:r>
            <w:r w:rsidRPr="00FB4709">
              <w:rPr>
                <w:rFonts w:ascii="Arial" w:hAnsi="Arial" w:cs="Arial"/>
              </w:rPr>
              <w:t>1</w:t>
            </w:r>
          </w:p>
        </w:tc>
        <w:tc>
          <w:tcPr>
            <w:tcW w:w="856" w:type="dxa"/>
            <w:vAlign w:val="center"/>
          </w:tcPr>
          <w:p w14:paraId="28D28D73" w14:textId="77777777" w:rsidR="00394DDE" w:rsidRPr="00FB4709" w:rsidRDefault="007B1AFC" w:rsidP="0048002A">
            <w:pPr>
              <w:widowControl w:val="0"/>
              <w:tabs>
                <w:tab w:val="decimal" w:pos="50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(-0.0</w:t>
            </w:r>
            <w:r w:rsidR="00394DDE" w:rsidRPr="00FB4709">
              <w:rPr>
                <w:rFonts w:ascii="Arial" w:hAnsi="Arial" w:cs="Arial"/>
              </w:rPr>
              <w:t>4</w:t>
            </w:r>
            <w:r w:rsidRPr="00FB4709">
              <w:rPr>
                <w:rFonts w:ascii="Arial" w:hAnsi="Arial" w:cs="Arial"/>
              </w:rPr>
              <w:t xml:space="preserve">, </w:t>
            </w:r>
          </w:p>
          <w:p w14:paraId="0B6D51B9" w14:textId="384ACE21" w:rsidR="007B1AFC" w:rsidRPr="00FB4709" w:rsidRDefault="007B1AFC" w:rsidP="0048002A">
            <w:pPr>
              <w:widowControl w:val="0"/>
              <w:tabs>
                <w:tab w:val="decimal" w:pos="50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-0.01)</w:t>
            </w:r>
          </w:p>
        </w:tc>
      </w:tr>
      <w:tr w:rsidR="007B1AFC" w:rsidRPr="00FB4709" w14:paraId="61BBED03" w14:textId="77777777" w:rsidTr="007B1AFC">
        <w:trPr>
          <w:trHeight w:val="330"/>
        </w:trPr>
        <w:tc>
          <w:tcPr>
            <w:tcW w:w="2534" w:type="dxa"/>
          </w:tcPr>
          <w:p w14:paraId="1523E463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 xml:space="preserve">   Sex (Women)</w:t>
            </w:r>
          </w:p>
        </w:tc>
        <w:tc>
          <w:tcPr>
            <w:tcW w:w="863" w:type="dxa"/>
            <w:vAlign w:val="center"/>
          </w:tcPr>
          <w:p w14:paraId="1CFD6DED" w14:textId="3A2CCF39" w:rsidR="007B1AFC" w:rsidRPr="00FB4709" w:rsidRDefault="007B1AFC" w:rsidP="0048002A">
            <w:pPr>
              <w:widowControl w:val="0"/>
              <w:tabs>
                <w:tab w:val="decimal" w:pos="317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0.1</w:t>
            </w:r>
            <w:r w:rsidR="00F208DE" w:rsidRPr="00FB4709">
              <w:rPr>
                <w:rFonts w:ascii="Arial" w:hAnsi="Arial" w:cs="Arial"/>
              </w:rPr>
              <w:t>3</w:t>
            </w:r>
            <w:r w:rsidRPr="00FB4709">
              <w:rPr>
                <w:rFonts w:ascii="Arial" w:hAnsi="Arial" w:cs="Arial"/>
              </w:rPr>
              <w:t xml:space="preserve"> (0.0</w:t>
            </w:r>
            <w:r w:rsidR="00F208DE" w:rsidRPr="00FB4709">
              <w:rPr>
                <w:rFonts w:ascii="Arial" w:hAnsi="Arial" w:cs="Arial"/>
              </w:rPr>
              <w:t>9</w:t>
            </w:r>
            <w:r w:rsidRPr="00FB4709">
              <w:rPr>
                <w:rFonts w:ascii="Arial" w:hAnsi="Arial" w:cs="Arial"/>
              </w:rPr>
              <w:t>)</w:t>
            </w:r>
          </w:p>
        </w:tc>
        <w:tc>
          <w:tcPr>
            <w:tcW w:w="863" w:type="dxa"/>
            <w:vAlign w:val="center"/>
          </w:tcPr>
          <w:p w14:paraId="416EED45" w14:textId="6D7F521B" w:rsidR="007B1AFC" w:rsidRPr="00FB4709" w:rsidRDefault="007B1AFC" w:rsidP="0048002A">
            <w:pPr>
              <w:widowControl w:val="0"/>
              <w:tabs>
                <w:tab w:val="decimal" w:pos="411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</w:t>
            </w:r>
            <w:r w:rsidR="00F208DE" w:rsidRPr="00FB4709">
              <w:rPr>
                <w:rFonts w:ascii="Arial" w:hAnsi="Arial" w:cs="Arial"/>
              </w:rPr>
              <w:t>137</w:t>
            </w:r>
          </w:p>
        </w:tc>
        <w:tc>
          <w:tcPr>
            <w:tcW w:w="864" w:type="dxa"/>
            <w:vAlign w:val="center"/>
          </w:tcPr>
          <w:p w14:paraId="5791578B" w14:textId="2CA95AAC" w:rsidR="007B1AFC" w:rsidRPr="00FB4709" w:rsidRDefault="007B1AFC" w:rsidP="0048002A">
            <w:pPr>
              <w:widowControl w:val="0"/>
              <w:tabs>
                <w:tab w:val="decimal" w:pos="36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(-0.05, 0.3</w:t>
            </w:r>
            <w:r w:rsidR="00C115ED" w:rsidRPr="00FB4709">
              <w:rPr>
                <w:rFonts w:ascii="Arial" w:hAnsi="Arial" w:cs="Arial"/>
              </w:rPr>
              <w:t>0</w:t>
            </w:r>
            <w:r w:rsidRPr="00FB4709">
              <w:rPr>
                <w:rFonts w:ascii="Arial" w:hAnsi="Arial" w:cs="Arial"/>
              </w:rPr>
              <w:t>)</w:t>
            </w:r>
          </w:p>
        </w:tc>
        <w:tc>
          <w:tcPr>
            <w:tcW w:w="863" w:type="dxa"/>
            <w:vAlign w:val="center"/>
          </w:tcPr>
          <w:p w14:paraId="7DD8436A" w14:textId="177F1195" w:rsidR="007B1AFC" w:rsidRPr="00FB4709" w:rsidRDefault="007B1AFC" w:rsidP="0048002A">
            <w:pPr>
              <w:widowControl w:val="0"/>
              <w:tabs>
                <w:tab w:val="decimal" w:pos="45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</w:t>
            </w:r>
            <w:r w:rsidR="00C115ED" w:rsidRPr="00FB4709">
              <w:rPr>
                <w:rFonts w:ascii="Arial" w:hAnsi="Arial" w:cs="Arial"/>
              </w:rPr>
              <w:t>09</w:t>
            </w:r>
            <w:r w:rsidRPr="00FB4709">
              <w:rPr>
                <w:rFonts w:ascii="Arial" w:hAnsi="Arial" w:cs="Arial"/>
              </w:rPr>
              <w:t xml:space="preserve"> (0.0</w:t>
            </w:r>
            <w:r w:rsidR="00C115ED" w:rsidRPr="00FB4709">
              <w:rPr>
                <w:rFonts w:ascii="Arial" w:hAnsi="Arial" w:cs="Arial"/>
              </w:rPr>
              <w:t>9</w:t>
            </w:r>
            <w:r w:rsidRPr="00FB4709">
              <w:rPr>
                <w:rFonts w:ascii="Arial" w:hAnsi="Arial" w:cs="Arial"/>
              </w:rPr>
              <w:t>)</w:t>
            </w:r>
          </w:p>
        </w:tc>
        <w:tc>
          <w:tcPr>
            <w:tcW w:w="864" w:type="dxa"/>
            <w:vAlign w:val="center"/>
          </w:tcPr>
          <w:p w14:paraId="6C9F2421" w14:textId="04CACAA2" w:rsidR="007B1AFC" w:rsidRPr="00FB4709" w:rsidRDefault="007B1AFC" w:rsidP="0048002A">
            <w:pPr>
              <w:widowControl w:val="0"/>
              <w:tabs>
                <w:tab w:val="decimal" w:pos="417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</w:t>
            </w:r>
            <w:r w:rsidR="00C115ED" w:rsidRPr="00FB4709">
              <w:rPr>
                <w:rFonts w:ascii="Arial" w:hAnsi="Arial" w:cs="Arial"/>
              </w:rPr>
              <w:t>267</w:t>
            </w:r>
          </w:p>
        </w:tc>
        <w:tc>
          <w:tcPr>
            <w:tcW w:w="867" w:type="dxa"/>
            <w:vAlign w:val="center"/>
          </w:tcPr>
          <w:p w14:paraId="3039F21C" w14:textId="56673F04" w:rsidR="007B1AFC" w:rsidRPr="00FB4709" w:rsidRDefault="007B1AFC" w:rsidP="0048002A">
            <w:pPr>
              <w:widowControl w:val="0"/>
              <w:tabs>
                <w:tab w:val="decimal" w:pos="368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(-0.0</w:t>
            </w:r>
            <w:r w:rsidR="00394DDE" w:rsidRPr="00FB4709">
              <w:rPr>
                <w:rFonts w:ascii="Arial" w:hAnsi="Arial" w:cs="Arial"/>
              </w:rPr>
              <w:t>7</w:t>
            </w:r>
            <w:r w:rsidRPr="00FB4709">
              <w:rPr>
                <w:rFonts w:ascii="Arial" w:hAnsi="Arial" w:cs="Arial"/>
              </w:rPr>
              <w:t>, 0.2</w:t>
            </w:r>
            <w:r w:rsidR="00394DDE" w:rsidRPr="00FB4709">
              <w:rPr>
                <w:rFonts w:ascii="Arial" w:hAnsi="Arial" w:cs="Arial"/>
              </w:rPr>
              <w:t>6</w:t>
            </w:r>
            <w:r w:rsidRPr="00FB4709">
              <w:rPr>
                <w:rFonts w:ascii="Arial" w:hAnsi="Arial" w:cs="Arial"/>
              </w:rPr>
              <w:t>)</w:t>
            </w:r>
          </w:p>
        </w:tc>
        <w:tc>
          <w:tcPr>
            <w:tcW w:w="864" w:type="dxa"/>
            <w:vAlign w:val="center"/>
          </w:tcPr>
          <w:p w14:paraId="3A09FA35" w14:textId="5E01215E" w:rsidR="007B1AFC" w:rsidRPr="00FB4709" w:rsidRDefault="007B1AFC" w:rsidP="0048002A">
            <w:pPr>
              <w:widowControl w:val="0"/>
              <w:tabs>
                <w:tab w:val="decimal" w:pos="60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0.1</w:t>
            </w:r>
            <w:r w:rsidR="00394DDE" w:rsidRPr="00FB4709">
              <w:rPr>
                <w:rFonts w:ascii="Arial" w:hAnsi="Arial" w:cs="Arial"/>
              </w:rPr>
              <w:t>3</w:t>
            </w:r>
            <w:r w:rsidRPr="00FB4709">
              <w:rPr>
                <w:rFonts w:ascii="Arial" w:hAnsi="Arial" w:cs="Arial"/>
              </w:rPr>
              <w:t xml:space="preserve"> (0.08)</w:t>
            </w:r>
          </w:p>
        </w:tc>
        <w:tc>
          <w:tcPr>
            <w:tcW w:w="864" w:type="dxa"/>
            <w:vAlign w:val="center"/>
          </w:tcPr>
          <w:p w14:paraId="2BD09B85" w14:textId="3E3B7184" w:rsidR="007B1AFC" w:rsidRPr="00FB4709" w:rsidRDefault="007B1AFC" w:rsidP="0048002A">
            <w:pPr>
              <w:widowControl w:val="0"/>
              <w:tabs>
                <w:tab w:val="decimal" w:pos="41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</w:t>
            </w:r>
            <w:r w:rsidR="00394DDE" w:rsidRPr="00FB4709">
              <w:rPr>
                <w:rFonts w:ascii="Arial" w:hAnsi="Arial" w:cs="Arial"/>
              </w:rPr>
              <w:t>115</w:t>
            </w:r>
          </w:p>
        </w:tc>
        <w:tc>
          <w:tcPr>
            <w:tcW w:w="856" w:type="dxa"/>
            <w:vAlign w:val="center"/>
          </w:tcPr>
          <w:p w14:paraId="7CEB161A" w14:textId="08F8F771" w:rsidR="007B1AFC" w:rsidRPr="00FB4709" w:rsidRDefault="007B1AFC" w:rsidP="0048002A">
            <w:pPr>
              <w:widowControl w:val="0"/>
              <w:tabs>
                <w:tab w:val="decimal" w:pos="50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(0.0</w:t>
            </w:r>
            <w:r w:rsidR="00394DDE" w:rsidRPr="00FB4709">
              <w:rPr>
                <w:rFonts w:ascii="Arial" w:hAnsi="Arial" w:cs="Arial"/>
              </w:rPr>
              <w:t>3</w:t>
            </w:r>
            <w:r w:rsidRPr="00FB4709">
              <w:rPr>
                <w:rFonts w:ascii="Arial" w:hAnsi="Arial" w:cs="Arial"/>
              </w:rPr>
              <w:t>, 0.3</w:t>
            </w:r>
            <w:r w:rsidR="00394DDE" w:rsidRPr="00FB4709">
              <w:rPr>
                <w:rFonts w:ascii="Arial" w:hAnsi="Arial" w:cs="Arial"/>
              </w:rPr>
              <w:t>0</w:t>
            </w:r>
            <w:r w:rsidRPr="00FB4709">
              <w:rPr>
                <w:rFonts w:ascii="Arial" w:hAnsi="Arial" w:cs="Arial"/>
              </w:rPr>
              <w:t>)</w:t>
            </w:r>
          </w:p>
        </w:tc>
      </w:tr>
      <w:tr w:rsidR="007B1AFC" w:rsidRPr="00FB4709" w14:paraId="7BE09AA3" w14:textId="77777777" w:rsidTr="007B1AFC">
        <w:trPr>
          <w:trHeight w:val="151"/>
        </w:trPr>
        <w:tc>
          <w:tcPr>
            <w:tcW w:w="2534" w:type="dxa"/>
          </w:tcPr>
          <w:p w14:paraId="018078D1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  <w:i/>
                <w:iCs/>
              </w:rPr>
              <w:t>Main Effects</w:t>
            </w:r>
          </w:p>
        </w:tc>
        <w:tc>
          <w:tcPr>
            <w:tcW w:w="863" w:type="dxa"/>
            <w:vAlign w:val="center"/>
          </w:tcPr>
          <w:p w14:paraId="38A78C8B" w14:textId="77777777" w:rsidR="007B1AFC" w:rsidRPr="00FB4709" w:rsidRDefault="007B1AFC" w:rsidP="0048002A">
            <w:pPr>
              <w:widowControl w:val="0"/>
              <w:tabs>
                <w:tab w:val="decimal" w:pos="317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3" w:type="dxa"/>
            <w:vAlign w:val="center"/>
          </w:tcPr>
          <w:p w14:paraId="0EC78731" w14:textId="77777777" w:rsidR="007B1AFC" w:rsidRPr="00FB4709" w:rsidRDefault="007B1AFC" w:rsidP="0048002A">
            <w:pPr>
              <w:widowControl w:val="0"/>
              <w:tabs>
                <w:tab w:val="decimal" w:pos="411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4" w:type="dxa"/>
            <w:vAlign w:val="center"/>
          </w:tcPr>
          <w:p w14:paraId="179A27D0" w14:textId="77777777" w:rsidR="007B1AFC" w:rsidRPr="00FB4709" w:rsidRDefault="007B1AFC" w:rsidP="0048002A">
            <w:pPr>
              <w:widowControl w:val="0"/>
              <w:tabs>
                <w:tab w:val="decimal" w:pos="36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3" w:type="dxa"/>
            <w:vAlign w:val="center"/>
          </w:tcPr>
          <w:p w14:paraId="0FF61535" w14:textId="77777777" w:rsidR="007B1AFC" w:rsidRPr="00FB4709" w:rsidRDefault="007B1AFC" w:rsidP="0048002A">
            <w:pPr>
              <w:widowControl w:val="0"/>
              <w:tabs>
                <w:tab w:val="decimal" w:pos="45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4" w:type="dxa"/>
            <w:vAlign w:val="center"/>
          </w:tcPr>
          <w:p w14:paraId="6E984008" w14:textId="77777777" w:rsidR="007B1AFC" w:rsidRPr="00FB4709" w:rsidRDefault="007B1AFC" w:rsidP="0048002A">
            <w:pPr>
              <w:widowControl w:val="0"/>
              <w:tabs>
                <w:tab w:val="decimal" w:pos="417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7" w:type="dxa"/>
            <w:vAlign w:val="center"/>
          </w:tcPr>
          <w:p w14:paraId="61DD726F" w14:textId="77777777" w:rsidR="007B1AFC" w:rsidRPr="00FB4709" w:rsidRDefault="007B1AFC" w:rsidP="0048002A">
            <w:pPr>
              <w:widowControl w:val="0"/>
              <w:tabs>
                <w:tab w:val="decimal" w:pos="368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864" w:type="dxa"/>
            <w:vAlign w:val="center"/>
          </w:tcPr>
          <w:p w14:paraId="077BEC29" w14:textId="77777777" w:rsidR="007B1AFC" w:rsidRPr="00FB4709" w:rsidRDefault="007B1AFC" w:rsidP="0048002A">
            <w:pPr>
              <w:widowControl w:val="0"/>
              <w:tabs>
                <w:tab w:val="decimal" w:pos="60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4" w:type="dxa"/>
            <w:vAlign w:val="center"/>
          </w:tcPr>
          <w:p w14:paraId="381FA096" w14:textId="77777777" w:rsidR="007B1AFC" w:rsidRPr="00FB4709" w:rsidRDefault="007B1AFC" w:rsidP="0048002A">
            <w:pPr>
              <w:widowControl w:val="0"/>
              <w:tabs>
                <w:tab w:val="decimal" w:pos="41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56" w:type="dxa"/>
            <w:vAlign w:val="center"/>
          </w:tcPr>
          <w:p w14:paraId="30605D1B" w14:textId="77777777" w:rsidR="007B1AFC" w:rsidRPr="00FB4709" w:rsidRDefault="007B1AFC" w:rsidP="0048002A">
            <w:pPr>
              <w:widowControl w:val="0"/>
              <w:tabs>
                <w:tab w:val="decimal" w:pos="50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7B1AFC" w:rsidRPr="00FB4709" w14:paraId="17709554" w14:textId="77777777" w:rsidTr="007B1AFC">
        <w:trPr>
          <w:trHeight w:val="330"/>
        </w:trPr>
        <w:tc>
          <w:tcPr>
            <w:tcW w:w="2534" w:type="dxa"/>
          </w:tcPr>
          <w:p w14:paraId="72996A81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 xml:space="preserve">   Black vs. White Participants (ref) </w:t>
            </w:r>
          </w:p>
        </w:tc>
        <w:tc>
          <w:tcPr>
            <w:tcW w:w="863" w:type="dxa"/>
            <w:vAlign w:val="center"/>
          </w:tcPr>
          <w:p w14:paraId="0297CA7B" w14:textId="438D4A31" w:rsidR="007B1AFC" w:rsidRPr="00FB4709" w:rsidRDefault="007B1AFC" w:rsidP="0048002A">
            <w:pPr>
              <w:widowControl w:val="0"/>
              <w:tabs>
                <w:tab w:val="decimal" w:pos="317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0.4</w:t>
            </w:r>
            <w:r w:rsidR="00F208DE" w:rsidRPr="00FB4709">
              <w:rPr>
                <w:rFonts w:ascii="Arial" w:hAnsi="Arial" w:cs="Arial"/>
              </w:rPr>
              <w:t>9</w:t>
            </w:r>
            <w:r w:rsidRPr="00FB4709">
              <w:rPr>
                <w:rFonts w:ascii="Arial" w:hAnsi="Arial" w:cs="Arial"/>
              </w:rPr>
              <w:t xml:space="preserve"> (0.16)</w:t>
            </w:r>
          </w:p>
        </w:tc>
        <w:tc>
          <w:tcPr>
            <w:tcW w:w="863" w:type="dxa"/>
            <w:vAlign w:val="center"/>
          </w:tcPr>
          <w:p w14:paraId="143F8EA7" w14:textId="01663FD7" w:rsidR="007B1AFC" w:rsidRPr="00FB4709" w:rsidRDefault="007B1AFC" w:rsidP="0048002A">
            <w:pPr>
              <w:widowControl w:val="0"/>
              <w:tabs>
                <w:tab w:val="decimal" w:pos="411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0.00</w:t>
            </w:r>
            <w:r w:rsidR="00F208DE" w:rsidRPr="00FB4709">
              <w:rPr>
                <w:rFonts w:ascii="Arial" w:hAnsi="Arial" w:cs="Arial"/>
              </w:rPr>
              <w:t>2</w:t>
            </w:r>
          </w:p>
        </w:tc>
        <w:tc>
          <w:tcPr>
            <w:tcW w:w="864" w:type="dxa"/>
            <w:vAlign w:val="center"/>
          </w:tcPr>
          <w:p w14:paraId="65505876" w14:textId="6F530BBE" w:rsidR="007B1AFC" w:rsidRPr="00FB4709" w:rsidRDefault="007B1AFC" w:rsidP="0048002A">
            <w:pPr>
              <w:widowControl w:val="0"/>
              <w:tabs>
                <w:tab w:val="decimal" w:pos="36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(0.1</w:t>
            </w:r>
            <w:r w:rsidR="00C115ED" w:rsidRPr="00FB4709">
              <w:rPr>
                <w:rFonts w:ascii="Arial" w:hAnsi="Arial" w:cs="Arial"/>
              </w:rPr>
              <w:t>7</w:t>
            </w:r>
            <w:r w:rsidRPr="00FB4709">
              <w:rPr>
                <w:rFonts w:ascii="Arial" w:hAnsi="Arial" w:cs="Arial"/>
              </w:rPr>
              <w:t>, 0.</w:t>
            </w:r>
            <w:r w:rsidR="00C115ED" w:rsidRPr="00FB4709">
              <w:rPr>
                <w:rFonts w:ascii="Arial" w:hAnsi="Arial" w:cs="Arial"/>
              </w:rPr>
              <w:t>80</w:t>
            </w:r>
            <w:r w:rsidRPr="00FB4709">
              <w:rPr>
                <w:rFonts w:ascii="Arial" w:hAnsi="Arial" w:cs="Arial"/>
              </w:rPr>
              <w:t>)</w:t>
            </w:r>
          </w:p>
        </w:tc>
        <w:tc>
          <w:tcPr>
            <w:tcW w:w="863" w:type="dxa"/>
            <w:vAlign w:val="center"/>
          </w:tcPr>
          <w:p w14:paraId="565E95C3" w14:textId="4803931E" w:rsidR="007B1AFC" w:rsidRPr="00FB4709" w:rsidRDefault="007B1AFC" w:rsidP="0048002A">
            <w:pPr>
              <w:widowControl w:val="0"/>
              <w:tabs>
                <w:tab w:val="decimal" w:pos="45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</w:t>
            </w:r>
            <w:r w:rsidR="00C115ED" w:rsidRPr="00FB4709">
              <w:rPr>
                <w:rFonts w:ascii="Arial" w:hAnsi="Arial" w:cs="Arial"/>
              </w:rPr>
              <w:t>54</w:t>
            </w:r>
            <w:r w:rsidRPr="00FB4709">
              <w:rPr>
                <w:rFonts w:ascii="Arial" w:hAnsi="Arial" w:cs="Arial"/>
              </w:rPr>
              <w:t xml:space="preserve"> (0.1</w:t>
            </w:r>
            <w:r w:rsidR="00C115ED" w:rsidRPr="00FB4709">
              <w:rPr>
                <w:rFonts w:ascii="Arial" w:hAnsi="Arial" w:cs="Arial"/>
              </w:rPr>
              <w:t>6</w:t>
            </w:r>
            <w:r w:rsidRPr="00FB4709">
              <w:rPr>
                <w:rFonts w:ascii="Arial" w:hAnsi="Arial" w:cs="Arial"/>
              </w:rPr>
              <w:t>)</w:t>
            </w:r>
          </w:p>
        </w:tc>
        <w:tc>
          <w:tcPr>
            <w:tcW w:w="864" w:type="dxa"/>
            <w:vAlign w:val="center"/>
          </w:tcPr>
          <w:p w14:paraId="05A42D17" w14:textId="77777777" w:rsidR="007B1AFC" w:rsidRPr="00FB4709" w:rsidRDefault="007B1AFC" w:rsidP="0048002A">
            <w:pPr>
              <w:widowControl w:val="0"/>
              <w:tabs>
                <w:tab w:val="decimal" w:pos="417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0.001</w:t>
            </w:r>
          </w:p>
        </w:tc>
        <w:tc>
          <w:tcPr>
            <w:tcW w:w="867" w:type="dxa"/>
            <w:vAlign w:val="center"/>
          </w:tcPr>
          <w:p w14:paraId="06627744" w14:textId="42442436" w:rsidR="007B1AFC" w:rsidRPr="00FB4709" w:rsidRDefault="007B1AFC" w:rsidP="0048002A">
            <w:pPr>
              <w:widowControl w:val="0"/>
              <w:tabs>
                <w:tab w:val="decimal" w:pos="368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(0.</w:t>
            </w:r>
            <w:r w:rsidR="00394DDE" w:rsidRPr="00FB4709">
              <w:rPr>
                <w:rFonts w:ascii="Arial" w:hAnsi="Arial" w:cs="Arial"/>
              </w:rPr>
              <w:t>24</w:t>
            </w:r>
            <w:r w:rsidRPr="00FB4709">
              <w:rPr>
                <w:rFonts w:ascii="Arial" w:hAnsi="Arial" w:cs="Arial"/>
              </w:rPr>
              <w:t>, 0.</w:t>
            </w:r>
            <w:r w:rsidR="00394DDE" w:rsidRPr="00FB4709">
              <w:rPr>
                <w:rFonts w:ascii="Arial" w:hAnsi="Arial" w:cs="Arial"/>
              </w:rPr>
              <w:t>85</w:t>
            </w:r>
            <w:r w:rsidRPr="00FB4709">
              <w:rPr>
                <w:rFonts w:ascii="Arial" w:hAnsi="Arial" w:cs="Arial"/>
              </w:rPr>
              <w:t>)</w:t>
            </w:r>
          </w:p>
        </w:tc>
        <w:tc>
          <w:tcPr>
            <w:tcW w:w="864" w:type="dxa"/>
            <w:vAlign w:val="center"/>
          </w:tcPr>
          <w:p w14:paraId="0A86301E" w14:textId="6B5EBFE0" w:rsidR="007B1AFC" w:rsidRPr="00FB4709" w:rsidRDefault="007B1AFC" w:rsidP="0048002A">
            <w:pPr>
              <w:widowControl w:val="0"/>
              <w:tabs>
                <w:tab w:val="decimal" w:pos="60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</w:t>
            </w:r>
            <w:r w:rsidR="00394DDE" w:rsidRPr="00FB4709">
              <w:rPr>
                <w:rFonts w:ascii="Arial" w:hAnsi="Arial" w:cs="Arial"/>
              </w:rPr>
              <w:t>50</w:t>
            </w:r>
            <w:r w:rsidRPr="00FB4709">
              <w:rPr>
                <w:rFonts w:ascii="Arial" w:hAnsi="Arial" w:cs="Arial"/>
              </w:rPr>
              <w:t xml:space="preserve"> (0.1</w:t>
            </w:r>
            <w:r w:rsidR="00394DDE" w:rsidRPr="00FB4709">
              <w:rPr>
                <w:rFonts w:ascii="Arial" w:hAnsi="Arial" w:cs="Arial"/>
              </w:rPr>
              <w:t>6</w:t>
            </w:r>
            <w:r w:rsidRPr="00FB4709">
              <w:rPr>
                <w:rFonts w:ascii="Arial" w:hAnsi="Arial" w:cs="Arial"/>
              </w:rPr>
              <w:t>)</w:t>
            </w:r>
          </w:p>
        </w:tc>
        <w:tc>
          <w:tcPr>
            <w:tcW w:w="864" w:type="dxa"/>
            <w:vAlign w:val="center"/>
          </w:tcPr>
          <w:p w14:paraId="58F09C27" w14:textId="24BB91CB" w:rsidR="007B1AFC" w:rsidRPr="00FB4709" w:rsidRDefault="007B1AFC" w:rsidP="0048002A">
            <w:pPr>
              <w:widowControl w:val="0"/>
              <w:tabs>
                <w:tab w:val="decimal" w:pos="41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0.00</w:t>
            </w:r>
            <w:r w:rsidR="00394DDE" w:rsidRPr="00FB4709">
              <w:rPr>
                <w:rFonts w:ascii="Arial" w:hAnsi="Arial" w:cs="Arial"/>
              </w:rPr>
              <w:t>2</w:t>
            </w:r>
          </w:p>
        </w:tc>
        <w:tc>
          <w:tcPr>
            <w:tcW w:w="856" w:type="dxa"/>
            <w:vAlign w:val="center"/>
          </w:tcPr>
          <w:p w14:paraId="21A37948" w14:textId="1C769643" w:rsidR="007B1AFC" w:rsidRPr="00FB4709" w:rsidRDefault="007B1AFC" w:rsidP="0048002A">
            <w:pPr>
              <w:widowControl w:val="0"/>
              <w:tabs>
                <w:tab w:val="decimal" w:pos="50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(0.1</w:t>
            </w:r>
            <w:r w:rsidR="00394DDE" w:rsidRPr="00FB4709">
              <w:rPr>
                <w:rFonts w:ascii="Arial" w:hAnsi="Arial" w:cs="Arial"/>
              </w:rPr>
              <w:t>9</w:t>
            </w:r>
            <w:r w:rsidRPr="00FB4709">
              <w:rPr>
                <w:rFonts w:ascii="Arial" w:hAnsi="Arial" w:cs="Arial"/>
              </w:rPr>
              <w:t>, 0.</w:t>
            </w:r>
            <w:r w:rsidR="00394DDE" w:rsidRPr="00FB4709">
              <w:rPr>
                <w:rFonts w:ascii="Arial" w:hAnsi="Arial" w:cs="Arial"/>
              </w:rPr>
              <w:t>81</w:t>
            </w:r>
            <w:r w:rsidRPr="00FB4709">
              <w:rPr>
                <w:rFonts w:ascii="Arial" w:hAnsi="Arial" w:cs="Arial"/>
              </w:rPr>
              <w:t>)</w:t>
            </w:r>
          </w:p>
        </w:tc>
      </w:tr>
      <w:tr w:rsidR="007B1AFC" w:rsidRPr="00FB4709" w14:paraId="45FDF071" w14:textId="77777777" w:rsidTr="007B1AFC">
        <w:trPr>
          <w:trHeight w:val="330"/>
        </w:trPr>
        <w:tc>
          <w:tcPr>
            <w:tcW w:w="2534" w:type="dxa"/>
          </w:tcPr>
          <w:p w14:paraId="551D66A5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 xml:space="preserve">   Concordant vs. Discordant (ref) </w:t>
            </w:r>
          </w:p>
        </w:tc>
        <w:tc>
          <w:tcPr>
            <w:tcW w:w="863" w:type="dxa"/>
            <w:vAlign w:val="center"/>
          </w:tcPr>
          <w:p w14:paraId="63F7AB72" w14:textId="3A43D145" w:rsidR="007B1AFC" w:rsidRPr="00FB4709" w:rsidRDefault="007B1AFC" w:rsidP="0048002A">
            <w:pPr>
              <w:widowControl w:val="0"/>
              <w:tabs>
                <w:tab w:val="decimal" w:pos="317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-0.0</w:t>
            </w:r>
            <w:r w:rsidR="00F208DE" w:rsidRPr="00FB4709">
              <w:rPr>
                <w:rFonts w:ascii="Arial" w:hAnsi="Arial" w:cs="Arial"/>
              </w:rPr>
              <w:t>8</w:t>
            </w:r>
            <w:r w:rsidRPr="00FB4709">
              <w:rPr>
                <w:rFonts w:ascii="Arial" w:hAnsi="Arial" w:cs="Arial"/>
              </w:rPr>
              <w:t xml:space="preserve"> (0.13)</w:t>
            </w:r>
          </w:p>
        </w:tc>
        <w:tc>
          <w:tcPr>
            <w:tcW w:w="863" w:type="dxa"/>
            <w:vAlign w:val="center"/>
          </w:tcPr>
          <w:p w14:paraId="2F7916A5" w14:textId="6EB22D7F" w:rsidR="007B1AFC" w:rsidRPr="00FB4709" w:rsidRDefault="007B1AFC" w:rsidP="0048002A">
            <w:pPr>
              <w:widowControl w:val="0"/>
              <w:tabs>
                <w:tab w:val="decimal" w:pos="411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</w:t>
            </w:r>
            <w:r w:rsidR="00F208DE" w:rsidRPr="00FB4709">
              <w:rPr>
                <w:rFonts w:ascii="Arial" w:hAnsi="Arial" w:cs="Arial"/>
              </w:rPr>
              <w:t>541</w:t>
            </w:r>
          </w:p>
        </w:tc>
        <w:tc>
          <w:tcPr>
            <w:tcW w:w="864" w:type="dxa"/>
            <w:vAlign w:val="center"/>
          </w:tcPr>
          <w:p w14:paraId="536696CD" w14:textId="2B027482" w:rsidR="007B1AFC" w:rsidRPr="00FB4709" w:rsidRDefault="007B1AFC" w:rsidP="0048002A">
            <w:pPr>
              <w:widowControl w:val="0"/>
              <w:tabs>
                <w:tab w:val="decimal" w:pos="36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(-0.3</w:t>
            </w:r>
            <w:r w:rsidR="00C115ED" w:rsidRPr="00FB4709">
              <w:rPr>
                <w:rFonts w:ascii="Arial" w:hAnsi="Arial" w:cs="Arial"/>
              </w:rPr>
              <w:t>4</w:t>
            </w:r>
            <w:r w:rsidRPr="00FB4709">
              <w:rPr>
                <w:rFonts w:ascii="Arial" w:hAnsi="Arial" w:cs="Arial"/>
              </w:rPr>
              <w:t>, 0.</w:t>
            </w:r>
            <w:r w:rsidR="00C115ED" w:rsidRPr="00FB4709">
              <w:rPr>
                <w:rFonts w:ascii="Arial" w:hAnsi="Arial" w:cs="Arial"/>
              </w:rPr>
              <w:t>18</w:t>
            </w:r>
            <w:r w:rsidRPr="00FB4709">
              <w:rPr>
                <w:rFonts w:ascii="Arial" w:hAnsi="Arial" w:cs="Arial"/>
              </w:rPr>
              <w:t>)</w:t>
            </w:r>
          </w:p>
        </w:tc>
        <w:tc>
          <w:tcPr>
            <w:tcW w:w="863" w:type="dxa"/>
            <w:vAlign w:val="center"/>
          </w:tcPr>
          <w:p w14:paraId="21B40EAA" w14:textId="60A1B2E6" w:rsidR="007B1AFC" w:rsidRPr="00FB4709" w:rsidRDefault="007B1AFC" w:rsidP="0048002A">
            <w:pPr>
              <w:widowControl w:val="0"/>
              <w:tabs>
                <w:tab w:val="decimal" w:pos="45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-0.0</w:t>
            </w:r>
            <w:r w:rsidR="00C115ED" w:rsidRPr="00FB4709">
              <w:rPr>
                <w:rFonts w:ascii="Arial" w:hAnsi="Arial" w:cs="Arial"/>
              </w:rPr>
              <w:t>6</w:t>
            </w:r>
            <w:r w:rsidRPr="00FB4709">
              <w:rPr>
                <w:rFonts w:ascii="Arial" w:hAnsi="Arial" w:cs="Arial"/>
              </w:rPr>
              <w:t>, (0.13)</w:t>
            </w:r>
          </w:p>
        </w:tc>
        <w:tc>
          <w:tcPr>
            <w:tcW w:w="864" w:type="dxa"/>
            <w:vAlign w:val="center"/>
          </w:tcPr>
          <w:p w14:paraId="13A36195" w14:textId="2ED9CF4D" w:rsidR="007B1AFC" w:rsidRPr="00FB4709" w:rsidRDefault="007B1AFC" w:rsidP="0048002A">
            <w:pPr>
              <w:widowControl w:val="0"/>
              <w:tabs>
                <w:tab w:val="decimal" w:pos="417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0.6</w:t>
            </w:r>
            <w:r w:rsidR="00C115ED" w:rsidRPr="00FB4709">
              <w:rPr>
                <w:rFonts w:ascii="Arial" w:hAnsi="Arial" w:cs="Arial"/>
              </w:rPr>
              <w:t>44</w:t>
            </w:r>
          </w:p>
        </w:tc>
        <w:tc>
          <w:tcPr>
            <w:tcW w:w="867" w:type="dxa"/>
            <w:vAlign w:val="center"/>
          </w:tcPr>
          <w:p w14:paraId="7DE35217" w14:textId="3EDC3374" w:rsidR="007B1AFC" w:rsidRPr="00FB4709" w:rsidRDefault="007B1AFC" w:rsidP="0048002A">
            <w:pPr>
              <w:widowControl w:val="0"/>
              <w:tabs>
                <w:tab w:val="decimal" w:pos="368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(-0.3</w:t>
            </w:r>
            <w:r w:rsidR="00394DDE" w:rsidRPr="00FB4709">
              <w:rPr>
                <w:rFonts w:ascii="Arial" w:hAnsi="Arial" w:cs="Arial"/>
              </w:rPr>
              <w:t>1</w:t>
            </w:r>
            <w:r w:rsidRPr="00FB4709">
              <w:rPr>
                <w:rFonts w:ascii="Arial" w:hAnsi="Arial" w:cs="Arial"/>
              </w:rPr>
              <w:t>, 0.19)</w:t>
            </w:r>
          </w:p>
        </w:tc>
        <w:tc>
          <w:tcPr>
            <w:tcW w:w="864" w:type="dxa"/>
            <w:vAlign w:val="center"/>
          </w:tcPr>
          <w:p w14:paraId="14D128B4" w14:textId="65E9DBFB" w:rsidR="007B1AFC" w:rsidRPr="00FB4709" w:rsidRDefault="007B1AFC" w:rsidP="0048002A">
            <w:pPr>
              <w:widowControl w:val="0"/>
              <w:tabs>
                <w:tab w:val="decimal" w:pos="60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-0.0</w:t>
            </w:r>
            <w:r w:rsidR="00394DDE" w:rsidRPr="00FB4709">
              <w:rPr>
                <w:rFonts w:ascii="Arial" w:hAnsi="Arial" w:cs="Arial"/>
              </w:rPr>
              <w:t>7</w:t>
            </w:r>
            <w:r w:rsidRPr="00FB4709">
              <w:rPr>
                <w:rFonts w:ascii="Arial" w:hAnsi="Arial" w:cs="Arial"/>
              </w:rPr>
              <w:t xml:space="preserve"> (0.13)</w:t>
            </w:r>
          </w:p>
        </w:tc>
        <w:tc>
          <w:tcPr>
            <w:tcW w:w="864" w:type="dxa"/>
            <w:vAlign w:val="center"/>
          </w:tcPr>
          <w:p w14:paraId="37134E0B" w14:textId="44A0EF15" w:rsidR="007B1AFC" w:rsidRPr="00FB4709" w:rsidRDefault="007B1AFC" w:rsidP="0048002A">
            <w:pPr>
              <w:widowControl w:val="0"/>
              <w:tabs>
                <w:tab w:val="decimal" w:pos="41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</w:t>
            </w:r>
            <w:r w:rsidR="00394DDE" w:rsidRPr="00FB4709">
              <w:rPr>
                <w:rFonts w:ascii="Arial" w:hAnsi="Arial" w:cs="Arial"/>
              </w:rPr>
              <w:t>594</w:t>
            </w:r>
          </w:p>
        </w:tc>
        <w:tc>
          <w:tcPr>
            <w:tcW w:w="856" w:type="dxa"/>
            <w:vAlign w:val="center"/>
          </w:tcPr>
          <w:p w14:paraId="7AA5CEDD" w14:textId="23CC41CA" w:rsidR="007B1AFC" w:rsidRPr="00FB4709" w:rsidRDefault="007B1AFC" w:rsidP="0048002A">
            <w:pPr>
              <w:widowControl w:val="0"/>
              <w:tabs>
                <w:tab w:val="decimal" w:pos="50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(-0.3</w:t>
            </w:r>
            <w:r w:rsidR="00394DDE" w:rsidRPr="00FB4709">
              <w:rPr>
                <w:rFonts w:ascii="Arial" w:hAnsi="Arial" w:cs="Arial"/>
              </w:rPr>
              <w:t>2</w:t>
            </w:r>
            <w:r w:rsidRPr="00FB4709">
              <w:rPr>
                <w:rFonts w:ascii="Arial" w:hAnsi="Arial" w:cs="Arial"/>
              </w:rPr>
              <w:t>, 0.19)</w:t>
            </w:r>
          </w:p>
        </w:tc>
      </w:tr>
      <w:tr w:rsidR="007B1AFC" w:rsidRPr="00FB4709" w14:paraId="746D694A" w14:textId="77777777" w:rsidTr="007B1AFC">
        <w:trPr>
          <w:trHeight w:val="330"/>
        </w:trPr>
        <w:tc>
          <w:tcPr>
            <w:tcW w:w="2534" w:type="dxa"/>
          </w:tcPr>
          <w:p w14:paraId="39FDF824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 xml:space="preserve">   Interactive VC (ref) vs. Static VC</w:t>
            </w:r>
          </w:p>
        </w:tc>
        <w:tc>
          <w:tcPr>
            <w:tcW w:w="863" w:type="dxa"/>
            <w:vAlign w:val="center"/>
          </w:tcPr>
          <w:p w14:paraId="5F2555CB" w14:textId="3FA96DBF" w:rsidR="007B1AFC" w:rsidRPr="00FB4709" w:rsidRDefault="007B1AFC" w:rsidP="0048002A">
            <w:pPr>
              <w:widowControl w:val="0"/>
              <w:tabs>
                <w:tab w:val="decimal" w:pos="317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0.0</w:t>
            </w:r>
            <w:r w:rsidR="00F208DE" w:rsidRPr="00FB4709">
              <w:rPr>
                <w:rFonts w:ascii="Arial" w:hAnsi="Arial" w:cs="Arial"/>
              </w:rPr>
              <w:t>4</w:t>
            </w:r>
            <w:r w:rsidRPr="00FB4709">
              <w:rPr>
                <w:rFonts w:ascii="Arial" w:hAnsi="Arial" w:cs="Arial"/>
              </w:rPr>
              <w:t xml:space="preserve"> (0.1</w:t>
            </w:r>
            <w:r w:rsidR="00F208DE" w:rsidRPr="00FB4709">
              <w:rPr>
                <w:rFonts w:ascii="Arial" w:hAnsi="Arial" w:cs="Arial"/>
              </w:rPr>
              <w:t>2</w:t>
            </w:r>
            <w:r w:rsidRPr="00FB4709">
              <w:rPr>
                <w:rFonts w:ascii="Arial" w:hAnsi="Arial" w:cs="Arial"/>
              </w:rPr>
              <w:t>)</w:t>
            </w:r>
          </w:p>
        </w:tc>
        <w:tc>
          <w:tcPr>
            <w:tcW w:w="863" w:type="dxa"/>
            <w:vAlign w:val="center"/>
          </w:tcPr>
          <w:p w14:paraId="365928FC" w14:textId="2900CE71" w:rsidR="007B1AFC" w:rsidRPr="00FB4709" w:rsidRDefault="007B1AFC" w:rsidP="0048002A">
            <w:pPr>
              <w:widowControl w:val="0"/>
              <w:tabs>
                <w:tab w:val="decimal" w:pos="411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</w:t>
            </w:r>
            <w:r w:rsidR="00F208DE" w:rsidRPr="00FB4709">
              <w:rPr>
                <w:rFonts w:ascii="Arial" w:hAnsi="Arial" w:cs="Arial"/>
              </w:rPr>
              <w:t>705</w:t>
            </w:r>
          </w:p>
        </w:tc>
        <w:tc>
          <w:tcPr>
            <w:tcW w:w="864" w:type="dxa"/>
            <w:vAlign w:val="center"/>
          </w:tcPr>
          <w:p w14:paraId="15861607" w14:textId="5F70FBB7" w:rsidR="007B1AFC" w:rsidRPr="00FB4709" w:rsidRDefault="007B1AFC" w:rsidP="0048002A">
            <w:pPr>
              <w:widowControl w:val="0"/>
              <w:tabs>
                <w:tab w:val="decimal" w:pos="36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(-0.1</w:t>
            </w:r>
            <w:r w:rsidR="00C115ED" w:rsidRPr="00FB4709">
              <w:rPr>
                <w:rFonts w:ascii="Arial" w:hAnsi="Arial" w:cs="Arial"/>
              </w:rPr>
              <w:t>8</w:t>
            </w:r>
            <w:r w:rsidRPr="00FB4709">
              <w:rPr>
                <w:rFonts w:ascii="Arial" w:hAnsi="Arial" w:cs="Arial"/>
              </w:rPr>
              <w:t>, 0.27)</w:t>
            </w:r>
          </w:p>
        </w:tc>
        <w:tc>
          <w:tcPr>
            <w:tcW w:w="863" w:type="dxa"/>
            <w:vAlign w:val="center"/>
          </w:tcPr>
          <w:p w14:paraId="5407D326" w14:textId="77777777" w:rsidR="007B1AFC" w:rsidRPr="00FB4709" w:rsidRDefault="007B1AFC" w:rsidP="0048002A">
            <w:pPr>
              <w:widowControl w:val="0"/>
              <w:tabs>
                <w:tab w:val="decimal" w:pos="45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0.05 (0.11)</w:t>
            </w:r>
          </w:p>
        </w:tc>
        <w:tc>
          <w:tcPr>
            <w:tcW w:w="864" w:type="dxa"/>
            <w:vAlign w:val="center"/>
          </w:tcPr>
          <w:p w14:paraId="4B3C3305" w14:textId="36E78637" w:rsidR="007B1AFC" w:rsidRPr="00FB4709" w:rsidRDefault="007B1AFC" w:rsidP="0048002A">
            <w:pPr>
              <w:widowControl w:val="0"/>
              <w:tabs>
                <w:tab w:val="decimal" w:pos="417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</w:t>
            </w:r>
            <w:r w:rsidR="00C115ED" w:rsidRPr="00FB4709">
              <w:rPr>
                <w:rFonts w:ascii="Arial" w:hAnsi="Arial" w:cs="Arial"/>
              </w:rPr>
              <w:t>690</w:t>
            </w:r>
          </w:p>
        </w:tc>
        <w:tc>
          <w:tcPr>
            <w:tcW w:w="867" w:type="dxa"/>
            <w:vAlign w:val="center"/>
          </w:tcPr>
          <w:p w14:paraId="5F7E14F7" w14:textId="6AB1B1E8" w:rsidR="007B1AFC" w:rsidRPr="00FB4709" w:rsidRDefault="007B1AFC" w:rsidP="0048002A">
            <w:pPr>
              <w:widowControl w:val="0"/>
              <w:tabs>
                <w:tab w:val="decimal" w:pos="368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(-0.1</w:t>
            </w:r>
            <w:r w:rsidR="00394DDE" w:rsidRPr="00FB4709">
              <w:rPr>
                <w:rFonts w:ascii="Arial" w:hAnsi="Arial" w:cs="Arial"/>
              </w:rPr>
              <w:t>8</w:t>
            </w:r>
            <w:r w:rsidRPr="00FB4709">
              <w:rPr>
                <w:rFonts w:ascii="Arial" w:hAnsi="Arial" w:cs="Arial"/>
              </w:rPr>
              <w:t>, 0.27)</w:t>
            </w:r>
          </w:p>
        </w:tc>
        <w:tc>
          <w:tcPr>
            <w:tcW w:w="864" w:type="dxa"/>
            <w:vAlign w:val="center"/>
          </w:tcPr>
          <w:p w14:paraId="02F732E2" w14:textId="5382F82C" w:rsidR="007B1AFC" w:rsidRPr="00FB4709" w:rsidRDefault="007B1AFC" w:rsidP="0048002A">
            <w:pPr>
              <w:widowControl w:val="0"/>
              <w:tabs>
                <w:tab w:val="decimal" w:pos="60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0.0</w:t>
            </w:r>
            <w:r w:rsidR="00394DDE" w:rsidRPr="00FB4709">
              <w:rPr>
                <w:rFonts w:ascii="Arial" w:hAnsi="Arial" w:cs="Arial"/>
              </w:rPr>
              <w:t>5</w:t>
            </w:r>
            <w:r w:rsidRPr="00FB4709">
              <w:rPr>
                <w:rFonts w:ascii="Arial" w:hAnsi="Arial" w:cs="Arial"/>
              </w:rPr>
              <w:t xml:space="preserve"> (0.11)</w:t>
            </w:r>
          </w:p>
        </w:tc>
        <w:tc>
          <w:tcPr>
            <w:tcW w:w="864" w:type="dxa"/>
            <w:vAlign w:val="center"/>
          </w:tcPr>
          <w:p w14:paraId="6067B1D6" w14:textId="73F02824" w:rsidR="007B1AFC" w:rsidRPr="00FB4709" w:rsidRDefault="007B1AFC" w:rsidP="0048002A">
            <w:pPr>
              <w:widowControl w:val="0"/>
              <w:tabs>
                <w:tab w:val="decimal" w:pos="41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</w:t>
            </w:r>
            <w:r w:rsidR="00394DDE" w:rsidRPr="00FB4709">
              <w:rPr>
                <w:rFonts w:ascii="Arial" w:hAnsi="Arial" w:cs="Arial"/>
              </w:rPr>
              <w:t>.689</w:t>
            </w:r>
          </w:p>
        </w:tc>
        <w:tc>
          <w:tcPr>
            <w:tcW w:w="856" w:type="dxa"/>
            <w:vAlign w:val="center"/>
          </w:tcPr>
          <w:p w14:paraId="051E3F42" w14:textId="0D458B13" w:rsidR="007B1AFC" w:rsidRPr="00FB4709" w:rsidRDefault="007B1AFC" w:rsidP="0048002A">
            <w:pPr>
              <w:widowControl w:val="0"/>
              <w:tabs>
                <w:tab w:val="decimal" w:pos="50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(-0.1</w:t>
            </w:r>
            <w:r w:rsidR="00394DDE" w:rsidRPr="00FB4709">
              <w:rPr>
                <w:rFonts w:ascii="Arial" w:hAnsi="Arial" w:cs="Arial"/>
              </w:rPr>
              <w:t>8</w:t>
            </w:r>
            <w:r w:rsidRPr="00FB4709">
              <w:rPr>
                <w:rFonts w:ascii="Arial" w:hAnsi="Arial" w:cs="Arial"/>
              </w:rPr>
              <w:t>, 0.2</w:t>
            </w:r>
            <w:r w:rsidR="00394DDE" w:rsidRPr="00FB4709">
              <w:rPr>
                <w:rFonts w:ascii="Arial" w:hAnsi="Arial" w:cs="Arial"/>
              </w:rPr>
              <w:t>7</w:t>
            </w:r>
            <w:r w:rsidRPr="00FB4709">
              <w:rPr>
                <w:rFonts w:ascii="Arial" w:hAnsi="Arial" w:cs="Arial"/>
              </w:rPr>
              <w:t>)</w:t>
            </w:r>
          </w:p>
        </w:tc>
      </w:tr>
      <w:tr w:rsidR="007B1AFC" w:rsidRPr="00FB4709" w14:paraId="13FAD883" w14:textId="77777777" w:rsidTr="007B1AFC">
        <w:trPr>
          <w:trHeight w:val="165"/>
        </w:trPr>
        <w:tc>
          <w:tcPr>
            <w:tcW w:w="2534" w:type="dxa"/>
          </w:tcPr>
          <w:p w14:paraId="246D436E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  <w:i/>
                <w:iCs/>
              </w:rPr>
              <w:t xml:space="preserve">Interactions </w:t>
            </w:r>
          </w:p>
        </w:tc>
        <w:tc>
          <w:tcPr>
            <w:tcW w:w="863" w:type="dxa"/>
            <w:vAlign w:val="center"/>
          </w:tcPr>
          <w:p w14:paraId="0EC09D11" w14:textId="77777777" w:rsidR="007B1AFC" w:rsidRPr="00FB4709" w:rsidRDefault="007B1AFC" w:rsidP="0048002A">
            <w:pPr>
              <w:widowControl w:val="0"/>
              <w:tabs>
                <w:tab w:val="decimal" w:pos="317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3" w:type="dxa"/>
            <w:vAlign w:val="center"/>
          </w:tcPr>
          <w:p w14:paraId="0E56614E" w14:textId="77777777" w:rsidR="007B1AFC" w:rsidRPr="00FB4709" w:rsidRDefault="007B1AFC" w:rsidP="0048002A">
            <w:pPr>
              <w:widowControl w:val="0"/>
              <w:tabs>
                <w:tab w:val="decimal" w:pos="411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4" w:type="dxa"/>
            <w:vAlign w:val="center"/>
          </w:tcPr>
          <w:p w14:paraId="22DFB5CB" w14:textId="77777777" w:rsidR="007B1AFC" w:rsidRPr="00FB4709" w:rsidRDefault="007B1AFC" w:rsidP="0048002A">
            <w:pPr>
              <w:widowControl w:val="0"/>
              <w:tabs>
                <w:tab w:val="decimal" w:pos="36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3" w:type="dxa"/>
            <w:vAlign w:val="center"/>
          </w:tcPr>
          <w:p w14:paraId="7B4DF905" w14:textId="77777777" w:rsidR="007B1AFC" w:rsidRPr="00FB4709" w:rsidRDefault="007B1AFC" w:rsidP="0048002A">
            <w:pPr>
              <w:widowControl w:val="0"/>
              <w:tabs>
                <w:tab w:val="decimal" w:pos="45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4" w:type="dxa"/>
            <w:vAlign w:val="center"/>
          </w:tcPr>
          <w:p w14:paraId="79573192" w14:textId="77777777" w:rsidR="007B1AFC" w:rsidRPr="00FB4709" w:rsidRDefault="007B1AFC" w:rsidP="0048002A">
            <w:pPr>
              <w:widowControl w:val="0"/>
              <w:tabs>
                <w:tab w:val="decimal" w:pos="417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7" w:type="dxa"/>
            <w:vAlign w:val="center"/>
          </w:tcPr>
          <w:p w14:paraId="21159884" w14:textId="77777777" w:rsidR="007B1AFC" w:rsidRPr="00FB4709" w:rsidRDefault="007B1AFC" w:rsidP="0048002A">
            <w:pPr>
              <w:widowControl w:val="0"/>
              <w:tabs>
                <w:tab w:val="decimal" w:pos="368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4" w:type="dxa"/>
            <w:vAlign w:val="center"/>
          </w:tcPr>
          <w:p w14:paraId="5488B7C6" w14:textId="77777777" w:rsidR="007B1AFC" w:rsidRPr="00FB4709" w:rsidRDefault="007B1AFC" w:rsidP="0048002A">
            <w:pPr>
              <w:widowControl w:val="0"/>
              <w:tabs>
                <w:tab w:val="decimal" w:pos="60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4" w:type="dxa"/>
            <w:vAlign w:val="center"/>
          </w:tcPr>
          <w:p w14:paraId="1BFF0D22" w14:textId="77777777" w:rsidR="007B1AFC" w:rsidRPr="00FB4709" w:rsidRDefault="007B1AFC" w:rsidP="0048002A">
            <w:pPr>
              <w:widowControl w:val="0"/>
              <w:tabs>
                <w:tab w:val="decimal" w:pos="41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56" w:type="dxa"/>
            <w:vAlign w:val="center"/>
          </w:tcPr>
          <w:p w14:paraId="22A7A1E7" w14:textId="77777777" w:rsidR="007B1AFC" w:rsidRPr="00FB4709" w:rsidRDefault="007B1AFC" w:rsidP="0048002A">
            <w:pPr>
              <w:widowControl w:val="0"/>
              <w:tabs>
                <w:tab w:val="decimal" w:pos="50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7B1AFC" w:rsidRPr="00FB4709" w14:paraId="0C3A58A7" w14:textId="77777777" w:rsidTr="007B1AFC">
        <w:trPr>
          <w:trHeight w:val="330"/>
        </w:trPr>
        <w:tc>
          <w:tcPr>
            <w:tcW w:w="2534" w:type="dxa"/>
          </w:tcPr>
          <w:p w14:paraId="1950D8E8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 xml:space="preserve">   VC Type x Race-Matching</w:t>
            </w:r>
          </w:p>
        </w:tc>
        <w:tc>
          <w:tcPr>
            <w:tcW w:w="863" w:type="dxa"/>
            <w:vAlign w:val="center"/>
          </w:tcPr>
          <w:p w14:paraId="4D9E026A" w14:textId="4E993D3E" w:rsidR="007B1AFC" w:rsidRPr="00FB4709" w:rsidRDefault="007B1AFC" w:rsidP="0048002A">
            <w:pPr>
              <w:widowControl w:val="0"/>
              <w:tabs>
                <w:tab w:val="decimal" w:pos="317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0.0</w:t>
            </w:r>
            <w:r w:rsidR="00F208DE" w:rsidRPr="00FB4709">
              <w:rPr>
                <w:rFonts w:ascii="Arial" w:hAnsi="Arial" w:cs="Arial"/>
              </w:rPr>
              <w:t>3</w:t>
            </w:r>
            <w:r w:rsidRPr="00FB4709">
              <w:rPr>
                <w:rFonts w:ascii="Arial" w:hAnsi="Arial" w:cs="Arial"/>
              </w:rPr>
              <w:t xml:space="preserve"> (0.1</w:t>
            </w:r>
            <w:r w:rsidR="00F208DE" w:rsidRPr="00FB4709">
              <w:rPr>
                <w:rFonts w:ascii="Arial" w:hAnsi="Arial" w:cs="Arial"/>
              </w:rPr>
              <w:t>7</w:t>
            </w:r>
            <w:r w:rsidRPr="00FB4709">
              <w:rPr>
                <w:rFonts w:ascii="Arial" w:hAnsi="Arial" w:cs="Arial"/>
              </w:rPr>
              <w:t>)</w:t>
            </w:r>
          </w:p>
        </w:tc>
        <w:tc>
          <w:tcPr>
            <w:tcW w:w="863" w:type="dxa"/>
            <w:vAlign w:val="center"/>
          </w:tcPr>
          <w:p w14:paraId="41CF76F2" w14:textId="69785631" w:rsidR="007B1AFC" w:rsidRPr="00FB4709" w:rsidRDefault="007B1AFC" w:rsidP="0048002A">
            <w:pPr>
              <w:widowControl w:val="0"/>
              <w:tabs>
                <w:tab w:val="decimal" w:pos="411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</w:t>
            </w:r>
            <w:r w:rsidR="00F208DE" w:rsidRPr="00FB4709">
              <w:rPr>
                <w:rFonts w:ascii="Arial" w:hAnsi="Arial" w:cs="Arial"/>
              </w:rPr>
              <w:t>861</w:t>
            </w:r>
          </w:p>
        </w:tc>
        <w:tc>
          <w:tcPr>
            <w:tcW w:w="864" w:type="dxa"/>
            <w:vAlign w:val="center"/>
          </w:tcPr>
          <w:p w14:paraId="4F1304F8" w14:textId="0E96FCEC" w:rsidR="007B1AFC" w:rsidRPr="00FB4709" w:rsidRDefault="007B1AFC" w:rsidP="0048002A">
            <w:pPr>
              <w:widowControl w:val="0"/>
              <w:tabs>
                <w:tab w:val="decimal" w:pos="36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(-0.3</w:t>
            </w:r>
            <w:r w:rsidR="00C115ED" w:rsidRPr="00FB4709">
              <w:rPr>
                <w:rFonts w:ascii="Arial" w:hAnsi="Arial" w:cs="Arial"/>
              </w:rPr>
              <w:t>0</w:t>
            </w:r>
            <w:r w:rsidRPr="00FB4709">
              <w:rPr>
                <w:rFonts w:ascii="Arial" w:hAnsi="Arial" w:cs="Arial"/>
              </w:rPr>
              <w:t>, 0.</w:t>
            </w:r>
            <w:r w:rsidR="00C115ED" w:rsidRPr="00FB4709">
              <w:rPr>
                <w:rFonts w:ascii="Arial" w:hAnsi="Arial" w:cs="Arial"/>
              </w:rPr>
              <w:t>36</w:t>
            </w:r>
            <w:r w:rsidRPr="00FB4709">
              <w:rPr>
                <w:rFonts w:ascii="Arial" w:hAnsi="Arial" w:cs="Arial"/>
              </w:rPr>
              <w:t>)</w:t>
            </w:r>
          </w:p>
        </w:tc>
        <w:tc>
          <w:tcPr>
            <w:tcW w:w="863" w:type="dxa"/>
            <w:vAlign w:val="center"/>
          </w:tcPr>
          <w:p w14:paraId="27B27CE1" w14:textId="77777777" w:rsidR="007B1AFC" w:rsidRPr="00FB4709" w:rsidRDefault="007B1AFC" w:rsidP="0048002A">
            <w:pPr>
              <w:widowControl w:val="0"/>
              <w:tabs>
                <w:tab w:val="decimal" w:pos="45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0.12 (0.16)</w:t>
            </w:r>
          </w:p>
        </w:tc>
        <w:tc>
          <w:tcPr>
            <w:tcW w:w="864" w:type="dxa"/>
            <w:vAlign w:val="center"/>
          </w:tcPr>
          <w:p w14:paraId="056D94F7" w14:textId="010B5E3C" w:rsidR="007B1AFC" w:rsidRPr="00FB4709" w:rsidRDefault="007B1AFC" w:rsidP="0048002A">
            <w:pPr>
              <w:widowControl w:val="0"/>
              <w:tabs>
                <w:tab w:val="decimal" w:pos="417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</w:t>
            </w:r>
            <w:r w:rsidR="00C115ED" w:rsidRPr="00FB4709">
              <w:rPr>
                <w:rFonts w:ascii="Arial" w:hAnsi="Arial" w:cs="Arial"/>
              </w:rPr>
              <w:t>449</w:t>
            </w:r>
          </w:p>
        </w:tc>
        <w:tc>
          <w:tcPr>
            <w:tcW w:w="867" w:type="dxa"/>
            <w:vAlign w:val="center"/>
          </w:tcPr>
          <w:p w14:paraId="57F8774F" w14:textId="24AF7EA3" w:rsidR="007B1AFC" w:rsidRPr="00FB4709" w:rsidRDefault="007B1AFC" w:rsidP="0048002A">
            <w:pPr>
              <w:widowControl w:val="0"/>
              <w:tabs>
                <w:tab w:val="decimal" w:pos="368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(-0.</w:t>
            </w:r>
            <w:r w:rsidR="00394DDE" w:rsidRPr="00FB4709">
              <w:rPr>
                <w:rFonts w:ascii="Arial" w:hAnsi="Arial" w:cs="Arial"/>
              </w:rPr>
              <w:t>20</w:t>
            </w:r>
            <w:r w:rsidRPr="00FB4709">
              <w:rPr>
                <w:rFonts w:ascii="Arial" w:hAnsi="Arial" w:cs="Arial"/>
              </w:rPr>
              <w:t>, 0.4</w:t>
            </w:r>
            <w:r w:rsidR="00394DDE" w:rsidRPr="00FB4709">
              <w:rPr>
                <w:rFonts w:ascii="Arial" w:hAnsi="Arial" w:cs="Arial"/>
              </w:rPr>
              <w:t>5</w:t>
            </w:r>
            <w:r w:rsidRPr="00FB4709">
              <w:rPr>
                <w:rFonts w:ascii="Arial" w:hAnsi="Arial" w:cs="Arial"/>
              </w:rPr>
              <w:t>)</w:t>
            </w:r>
          </w:p>
        </w:tc>
        <w:tc>
          <w:tcPr>
            <w:tcW w:w="864" w:type="dxa"/>
            <w:vAlign w:val="center"/>
          </w:tcPr>
          <w:p w14:paraId="7205F8A6" w14:textId="3D9B6950" w:rsidR="007B1AFC" w:rsidRPr="00FB4709" w:rsidRDefault="007B1AFC" w:rsidP="0048002A">
            <w:pPr>
              <w:widowControl w:val="0"/>
              <w:tabs>
                <w:tab w:val="decimal" w:pos="60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0.09 (0.1</w:t>
            </w:r>
            <w:r w:rsidR="00394DDE" w:rsidRPr="00FB4709">
              <w:rPr>
                <w:rFonts w:ascii="Arial" w:hAnsi="Arial" w:cs="Arial"/>
              </w:rPr>
              <w:t>7</w:t>
            </w:r>
            <w:r w:rsidRPr="00FB4709">
              <w:rPr>
                <w:rFonts w:ascii="Arial" w:hAnsi="Arial" w:cs="Arial"/>
              </w:rPr>
              <w:t>)</w:t>
            </w:r>
          </w:p>
        </w:tc>
        <w:tc>
          <w:tcPr>
            <w:tcW w:w="864" w:type="dxa"/>
            <w:vAlign w:val="center"/>
          </w:tcPr>
          <w:p w14:paraId="6A20E82C" w14:textId="7BD73B13" w:rsidR="007B1AFC" w:rsidRPr="00FB4709" w:rsidRDefault="007B1AFC" w:rsidP="0048002A">
            <w:pPr>
              <w:widowControl w:val="0"/>
              <w:tabs>
                <w:tab w:val="decimal" w:pos="41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0.5</w:t>
            </w:r>
            <w:r w:rsidR="00394DDE" w:rsidRPr="00FB4709">
              <w:rPr>
                <w:rFonts w:ascii="Arial" w:hAnsi="Arial" w:cs="Arial"/>
              </w:rPr>
              <w:t>71</w:t>
            </w:r>
          </w:p>
        </w:tc>
        <w:tc>
          <w:tcPr>
            <w:tcW w:w="856" w:type="dxa"/>
            <w:vAlign w:val="center"/>
          </w:tcPr>
          <w:p w14:paraId="0B77C12B" w14:textId="07432FAE" w:rsidR="007B1AFC" w:rsidRPr="00FB4709" w:rsidRDefault="007B1AFC" w:rsidP="0048002A">
            <w:pPr>
              <w:widowControl w:val="0"/>
              <w:tabs>
                <w:tab w:val="decimal" w:pos="50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(-0.23, 0.</w:t>
            </w:r>
            <w:r w:rsidR="00394DDE" w:rsidRPr="00FB4709">
              <w:rPr>
                <w:rFonts w:ascii="Arial" w:hAnsi="Arial" w:cs="Arial"/>
              </w:rPr>
              <w:t>52</w:t>
            </w:r>
            <w:r w:rsidRPr="00FB4709">
              <w:rPr>
                <w:rFonts w:ascii="Arial" w:hAnsi="Arial" w:cs="Arial"/>
              </w:rPr>
              <w:t>)</w:t>
            </w:r>
          </w:p>
        </w:tc>
      </w:tr>
      <w:tr w:rsidR="007B1AFC" w:rsidRPr="00FB4709" w14:paraId="56F8CB5E" w14:textId="77777777" w:rsidTr="007B1AFC">
        <w:trPr>
          <w:trHeight w:val="330"/>
        </w:trPr>
        <w:tc>
          <w:tcPr>
            <w:tcW w:w="2534" w:type="dxa"/>
          </w:tcPr>
          <w:p w14:paraId="3567C3D4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 xml:space="preserve">   VC Type x Participant Race</w:t>
            </w:r>
          </w:p>
        </w:tc>
        <w:tc>
          <w:tcPr>
            <w:tcW w:w="863" w:type="dxa"/>
            <w:vAlign w:val="center"/>
          </w:tcPr>
          <w:p w14:paraId="68D06897" w14:textId="2BFE1416" w:rsidR="007B1AFC" w:rsidRPr="00FB4709" w:rsidRDefault="007B1AFC" w:rsidP="0048002A">
            <w:pPr>
              <w:widowControl w:val="0"/>
              <w:tabs>
                <w:tab w:val="decimal" w:pos="317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</w:t>
            </w:r>
            <w:r w:rsidR="00F208DE" w:rsidRPr="00FB4709">
              <w:rPr>
                <w:rFonts w:ascii="Arial" w:hAnsi="Arial" w:cs="Arial"/>
              </w:rPr>
              <w:t>07</w:t>
            </w:r>
            <w:r w:rsidRPr="00FB4709">
              <w:rPr>
                <w:rFonts w:ascii="Arial" w:hAnsi="Arial" w:cs="Arial"/>
              </w:rPr>
              <w:t xml:space="preserve"> (0.1</w:t>
            </w:r>
            <w:r w:rsidR="00F208DE" w:rsidRPr="00FB4709">
              <w:rPr>
                <w:rFonts w:ascii="Arial" w:hAnsi="Arial" w:cs="Arial"/>
              </w:rPr>
              <w:t>9</w:t>
            </w:r>
            <w:r w:rsidRPr="00FB4709">
              <w:rPr>
                <w:rFonts w:ascii="Arial" w:hAnsi="Arial" w:cs="Arial"/>
              </w:rPr>
              <w:t>)</w:t>
            </w:r>
          </w:p>
        </w:tc>
        <w:tc>
          <w:tcPr>
            <w:tcW w:w="863" w:type="dxa"/>
            <w:vAlign w:val="center"/>
          </w:tcPr>
          <w:p w14:paraId="1E495B20" w14:textId="5B337DAE" w:rsidR="007B1AFC" w:rsidRPr="00FB4709" w:rsidRDefault="007B1AFC" w:rsidP="0048002A">
            <w:pPr>
              <w:widowControl w:val="0"/>
              <w:tabs>
                <w:tab w:val="decimal" w:pos="411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</w:t>
            </w:r>
            <w:r w:rsidR="00F208DE" w:rsidRPr="00FB4709">
              <w:rPr>
                <w:rFonts w:ascii="Arial" w:hAnsi="Arial" w:cs="Arial"/>
              </w:rPr>
              <w:t>373</w:t>
            </w:r>
          </w:p>
        </w:tc>
        <w:tc>
          <w:tcPr>
            <w:tcW w:w="864" w:type="dxa"/>
            <w:vAlign w:val="center"/>
          </w:tcPr>
          <w:p w14:paraId="7F398E2C" w14:textId="11803193" w:rsidR="007B1AFC" w:rsidRPr="00FB4709" w:rsidRDefault="007B1AFC" w:rsidP="0048002A">
            <w:pPr>
              <w:widowControl w:val="0"/>
              <w:tabs>
                <w:tab w:val="decimal" w:pos="36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(-0.2</w:t>
            </w:r>
            <w:r w:rsidR="00C115ED" w:rsidRPr="00FB4709">
              <w:rPr>
                <w:rFonts w:ascii="Arial" w:hAnsi="Arial" w:cs="Arial"/>
              </w:rPr>
              <w:t>9</w:t>
            </w:r>
            <w:r w:rsidRPr="00FB4709">
              <w:rPr>
                <w:rFonts w:ascii="Arial" w:hAnsi="Arial" w:cs="Arial"/>
              </w:rPr>
              <w:t>, 0.4</w:t>
            </w:r>
            <w:r w:rsidR="00C115ED" w:rsidRPr="00FB4709">
              <w:rPr>
                <w:rFonts w:ascii="Arial" w:hAnsi="Arial" w:cs="Arial"/>
              </w:rPr>
              <w:t>3</w:t>
            </w:r>
            <w:r w:rsidRPr="00FB4709">
              <w:rPr>
                <w:rFonts w:ascii="Arial" w:hAnsi="Arial" w:cs="Arial"/>
              </w:rPr>
              <w:t>)</w:t>
            </w:r>
          </w:p>
        </w:tc>
        <w:tc>
          <w:tcPr>
            <w:tcW w:w="863" w:type="dxa"/>
            <w:vAlign w:val="center"/>
          </w:tcPr>
          <w:p w14:paraId="5E102CFC" w14:textId="5116803D" w:rsidR="007B1AFC" w:rsidRPr="00FB4709" w:rsidRDefault="007B1AFC" w:rsidP="0048002A">
            <w:pPr>
              <w:widowControl w:val="0"/>
              <w:tabs>
                <w:tab w:val="decimal" w:pos="45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0.0</w:t>
            </w:r>
            <w:r w:rsidR="00C115ED" w:rsidRPr="00FB4709">
              <w:rPr>
                <w:rFonts w:ascii="Arial" w:hAnsi="Arial" w:cs="Arial"/>
              </w:rPr>
              <w:t>1</w:t>
            </w:r>
            <w:r w:rsidRPr="00FB4709">
              <w:rPr>
                <w:rFonts w:ascii="Arial" w:hAnsi="Arial" w:cs="Arial"/>
              </w:rPr>
              <w:t xml:space="preserve"> (0.1</w:t>
            </w:r>
            <w:r w:rsidR="00C115ED" w:rsidRPr="00FB4709">
              <w:rPr>
                <w:rFonts w:ascii="Arial" w:hAnsi="Arial" w:cs="Arial"/>
              </w:rPr>
              <w:t>8</w:t>
            </w:r>
            <w:r w:rsidRPr="00FB4709">
              <w:rPr>
                <w:rFonts w:ascii="Arial" w:hAnsi="Arial" w:cs="Arial"/>
              </w:rPr>
              <w:t>)</w:t>
            </w:r>
          </w:p>
        </w:tc>
        <w:tc>
          <w:tcPr>
            <w:tcW w:w="864" w:type="dxa"/>
            <w:vAlign w:val="center"/>
          </w:tcPr>
          <w:p w14:paraId="2D9ABB41" w14:textId="7D8ADE7E" w:rsidR="007B1AFC" w:rsidRPr="00FB4709" w:rsidRDefault="007B1AFC" w:rsidP="0048002A">
            <w:pPr>
              <w:widowControl w:val="0"/>
              <w:tabs>
                <w:tab w:val="decimal" w:pos="417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</w:t>
            </w:r>
            <w:r w:rsidR="00C115ED" w:rsidRPr="00FB4709">
              <w:rPr>
                <w:rFonts w:ascii="Arial" w:hAnsi="Arial" w:cs="Arial"/>
              </w:rPr>
              <w:t>974</w:t>
            </w:r>
          </w:p>
        </w:tc>
        <w:tc>
          <w:tcPr>
            <w:tcW w:w="867" w:type="dxa"/>
            <w:vAlign w:val="center"/>
          </w:tcPr>
          <w:p w14:paraId="240E822F" w14:textId="5B3F39F2" w:rsidR="007B1AFC" w:rsidRPr="00FB4709" w:rsidRDefault="007B1AFC" w:rsidP="0048002A">
            <w:pPr>
              <w:widowControl w:val="0"/>
              <w:tabs>
                <w:tab w:val="decimal" w:pos="368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(-0.3</w:t>
            </w:r>
            <w:r w:rsidR="00394DDE" w:rsidRPr="00FB4709">
              <w:rPr>
                <w:rFonts w:ascii="Arial" w:hAnsi="Arial" w:cs="Arial"/>
              </w:rPr>
              <w:t>5</w:t>
            </w:r>
            <w:r w:rsidRPr="00FB4709">
              <w:rPr>
                <w:rFonts w:ascii="Arial" w:hAnsi="Arial" w:cs="Arial"/>
              </w:rPr>
              <w:t>, 0.3</w:t>
            </w:r>
            <w:r w:rsidR="00394DDE" w:rsidRPr="00FB4709">
              <w:rPr>
                <w:rFonts w:ascii="Arial" w:hAnsi="Arial" w:cs="Arial"/>
              </w:rPr>
              <w:t>6</w:t>
            </w:r>
            <w:r w:rsidRPr="00FB4709">
              <w:rPr>
                <w:rFonts w:ascii="Arial" w:hAnsi="Arial" w:cs="Arial"/>
              </w:rPr>
              <w:t>)</w:t>
            </w:r>
          </w:p>
        </w:tc>
        <w:tc>
          <w:tcPr>
            <w:tcW w:w="864" w:type="dxa"/>
            <w:vAlign w:val="center"/>
          </w:tcPr>
          <w:p w14:paraId="5BA5092F" w14:textId="580F9E02" w:rsidR="007B1AFC" w:rsidRPr="00FB4709" w:rsidRDefault="007B1AFC" w:rsidP="0048002A">
            <w:pPr>
              <w:widowControl w:val="0"/>
              <w:tabs>
                <w:tab w:val="decimal" w:pos="60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-0.0</w:t>
            </w:r>
            <w:r w:rsidR="00394DDE" w:rsidRPr="00FB4709">
              <w:rPr>
                <w:rFonts w:ascii="Arial" w:hAnsi="Arial" w:cs="Arial"/>
              </w:rPr>
              <w:t>3</w:t>
            </w:r>
            <w:r w:rsidRPr="00FB4709">
              <w:rPr>
                <w:rFonts w:ascii="Arial" w:hAnsi="Arial" w:cs="Arial"/>
              </w:rPr>
              <w:t xml:space="preserve"> (0.18)</w:t>
            </w:r>
          </w:p>
        </w:tc>
        <w:tc>
          <w:tcPr>
            <w:tcW w:w="864" w:type="dxa"/>
            <w:vAlign w:val="center"/>
          </w:tcPr>
          <w:p w14:paraId="655E2E2F" w14:textId="04B67A2F" w:rsidR="007B1AFC" w:rsidRPr="00FB4709" w:rsidRDefault="007B1AFC" w:rsidP="0048002A">
            <w:pPr>
              <w:widowControl w:val="0"/>
              <w:tabs>
                <w:tab w:val="decimal" w:pos="41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</w:t>
            </w:r>
            <w:r w:rsidR="00394DDE" w:rsidRPr="00FB4709">
              <w:rPr>
                <w:rFonts w:ascii="Arial" w:hAnsi="Arial" w:cs="Arial"/>
              </w:rPr>
              <w:t>859</w:t>
            </w:r>
          </w:p>
        </w:tc>
        <w:tc>
          <w:tcPr>
            <w:tcW w:w="856" w:type="dxa"/>
            <w:vAlign w:val="center"/>
          </w:tcPr>
          <w:p w14:paraId="691EA04E" w14:textId="190B3B7D" w:rsidR="007B1AFC" w:rsidRPr="00FB4709" w:rsidRDefault="007B1AFC" w:rsidP="0048002A">
            <w:pPr>
              <w:widowControl w:val="0"/>
              <w:tabs>
                <w:tab w:val="decimal" w:pos="50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(-0.</w:t>
            </w:r>
            <w:r w:rsidR="00394DDE" w:rsidRPr="00FB4709">
              <w:rPr>
                <w:rFonts w:ascii="Arial" w:hAnsi="Arial" w:cs="Arial"/>
              </w:rPr>
              <w:t>38</w:t>
            </w:r>
            <w:r w:rsidRPr="00FB4709">
              <w:rPr>
                <w:rFonts w:ascii="Arial" w:hAnsi="Arial" w:cs="Arial"/>
              </w:rPr>
              <w:t>, 0.3</w:t>
            </w:r>
            <w:r w:rsidR="00394DDE" w:rsidRPr="00FB4709">
              <w:rPr>
                <w:rFonts w:ascii="Arial" w:hAnsi="Arial" w:cs="Arial"/>
              </w:rPr>
              <w:t>2</w:t>
            </w:r>
            <w:r w:rsidRPr="00FB4709">
              <w:rPr>
                <w:rFonts w:ascii="Arial" w:hAnsi="Arial" w:cs="Arial"/>
              </w:rPr>
              <w:t>)</w:t>
            </w:r>
          </w:p>
        </w:tc>
      </w:tr>
      <w:tr w:rsidR="007B1AFC" w:rsidRPr="00FB4709" w14:paraId="736ABA9B" w14:textId="77777777" w:rsidTr="007B1AFC">
        <w:trPr>
          <w:trHeight w:val="316"/>
        </w:trPr>
        <w:tc>
          <w:tcPr>
            <w:tcW w:w="2534" w:type="dxa"/>
          </w:tcPr>
          <w:p w14:paraId="219EB8BB" w14:textId="77777777" w:rsidR="007B1AFC" w:rsidRPr="00FB4709" w:rsidRDefault="007B1AFC" w:rsidP="004800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 xml:space="preserve">   Race-Matching x Participant Race</w:t>
            </w:r>
          </w:p>
        </w:tc>
        <w:tc>
          <w:tcPr>
            <w:tcW w:w="863" w:type="dxa"/>
            <w:vAlign w:val="center"/>
          </w:tcPr>
          <w:p w14:paraId="6121A0C5" w14:textId="7BCC4F7E" w:rsidR="007B1AFC" w:rsidRPr="00FB4709" w:rsidRDefault="007B1AFC" w:rsidP="0048002A">
            <w:pPr>
              <w:widowControl w:val="0"/>
              <w:tabs>
                <w:tab w:val="decimal" w:pos="317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0.2</w:t>
            </w:r>
            <w:r w:rsidR="00F208DE" w:rsidRPr="00FB4709">
              <w:rPr>
                <w:rFonts w:ascii="Arial" w:hAnsi="Arial" w:cs="Arial"/>
              </w:rPr>
              <w:t>2</w:t>
            </w:r>
            <w:r w:rsidRPr="00FB4709">
              <w:rPr>
                <w:rFonts w:ascii="Arial" w:hAnsi="Arial" w:cs="Arial"/>
              </w:rPr>
              <w:t xml:space="preserve"> (0.1</w:t>
            </w:r>
            <w:r w:rsidR="00F208DE" w:rsidRPr="00FB4709">
              <w:rPr>
                <w:rFonts w:ascii="Arial" w:hAnsi="Arial" w:cs="Arial"/>
              </w:rPr>
              <w:t>9</w:t>
            </w:r>
            <w:r w:rsidRPr="00FB4709">
              <w:rPr>
                <w:rFonts w:ascii="Arial" w:hAnsi="Arial" w:cs="Arial"/>
              </w:rPr>
              <w:t>)</w:t>
            </w:r>
          </w:p>
        </w:tc>
        <w:tc>
          <w:tcPr>
            <w:tcW w:w="863" w:type="dxa"/>
            <w:vAlign w:val="center"/>
          </w:tcPr>
          <w:p w14:paraId="6221804E" w14:textId="058601FD" w:rsidR="007B1AFC" w:rsidRPr="00FB4709" w:rsidRDefault="007B1AFC" w:rsidP="0048002A">
            <w:pPr>
              <w:widowControl w:val="0"/>
              <w:tabs>
                <w:tab w:val="decimal" w:pos="411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</w:t>
            </w:r>
            <w:r w:rsidR="00F208DE" w:rsidRPr="00FB4709">
              <w:rPr>
                <w:rFonts w:ascii="Arial" w:hAnsi="Arial" w:cs="Arial"/>
              </w:rPr>
              <w:t>247</w:t>
            </w:r>
          </w:p>
        </w:tc>
        <w:tc>
          <w:tcPr>
            <w:tcW w:w="864" w:type="dxa"/>
            <w:vAlign w:val="center"/>
          </w:tcPr>
          <w:p w14:paraId="3A4408E7" w14:textId="330B3A37" w:rsidR="007B1AFC" w:rsidRPr="00FB4709" w:rsidRDefault="007B1AFC" w:rsidP="0048002A">
            <w:pPr>
              <w:widowControl w:val="0"/>
              <w:tabs>
                <w:tab w:val="decimal" w:pos="36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(-0.</w:t>
            </w:r>
            <w:r w:rsidR="00C115ED" w:rsidRPr="00FB4709">
              <w:rPr>
                <w:rFonts w:ascii="Arial" w:hAnsi="Arial" w:cs="Arial"/>
              </w:rPr>
              <w:t>15</w:t>
            </w:r>
            <w:r w:rsidRPr="00FB4709">
              <w:rPr>
                <w:rFonts w:ascii="Arial" w:hAnsi="Arial" w:cs="Arial"/>
              </w:rPr>
              <w:t>, 0.</w:t>
            </w:r>
            <w:r w:rsidR="00C115ED" w:rsidRPr="00FB4709">
              <w:rPr>
                <w:rFonts w:ascii="Arial" w:hAnsi="Arial" w:cs="Arial"/>
              </w:rPr>
              <w:t>58</w:t>
            </w:r>
            <w:r w:rsidRPr="00FB4709">
              <w:rPr>
                <w:rFonts w:ascii="Arial" w:hAnsi="Arial" w:cs="Arial"/>
              </w:rPr>
              <w:t>)</w:t>
            </w:r>
          </w:p>
        </w:tc>
        <w:tc>
          <w:tcPr>
            <w:tcW w:w="863" w:type="dxa"/>
            <w:vAlign w:val="center"/>
          </w:tcPr>
          <w:p w14:paraId="5F165437" w14:textId="5184A2A4" w:rsidR="007B1AFC" w:rsidRPr="00FB4709" w:rsidRDefault="007B1AFC" w:rsidP="0048002A">
            <w:pPr>
              <w:widowControl w:val="0"/>
              <w:tabs>
                <w:tab w:val="decimal" w:pos="45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</w:t>
            </w:r>
            <w:r w:rsidR="00C115ED" w:rsidRPr="00FB4709">
              <w:rPr>
                <w:rFonts w:ascii="Arial" w:hAnsi="Arial" w:cs="Arial"/>
              </w:rPr>
              <w:t>07</w:t>
            </w:r>
            <w:r w:rsidRPr="00FB4709">
              <w:rPr>
                <w:rFonts w:ascii="Arial" w:hAnsi="Arial" w:cs="Arial"/>
              </w:rPr>
              <w:t xml:space="preserve"> (0.18)</w:t>
            </w:r>
          </w:p>
        </w:tc>
        <w:tc>
          <w:tcPr>
            <w:tcW w:w="864" w:type="dxa"/>
            <w:vAlign w:val="center"/>
          </w:tcPr>
          <w:p w14:paraId="76A9BB10" w14:textId="0AD0CC71" w:rsidR="007B1AFC" w:rsidRPr="00FB4709" w:rsidRDefault="007B1AFC" w:rsidP="0048002A">
            <w:pPr>
              <w:widowControl w:val="0"/>
              <w:tabs>
                <w:tab w:val="decimal" w:pos="417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</w:t>
            </w:r>
            <w:r w:rsidR="00C115ED" w:rsidRPr="00FB4709">
              <w:rPr>
                <w:rFonts w:ascii="Arial" w:hAnsi="Arial" w:cs="Arial"/>
              </w:rPr>
              <w:t>704</w:t>
            </w:r>
          </w:p>
        </w:tc>
        <w:tc>
          <w:tcPr>
            <w:tcW w:w="867" w:type="dxa"/>
            <w:vAlign w:val="center"/>
          </w:tcPr>
          <w:p w14:paraId="687A4308" w14:textId="1F0807CA" w:rsidR="007B1AFC" w:rsidRPr="00FB4709" w:rsidRDefault="007B1AFC" w:rsidP="0048002A">
            <w:pPr>
              <w:widowControl w:val="0"/>
              <w:tabs>
                <w:tab w:val="decimal" w:pos="368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(-0.2</w:t>
            </w:r>
            <w:r w:rsidR="00394DDE" w:rsidRPr="00FB4709">
              <w:rPr>
                <w:rFonts w:ascii="Arial" w:hAnsi="Arial" w:cs="Arial"/>
              </w:rPr>
              <w:t>9</w:t>
            </w:r>
            <w:r w:rsidRPr="00FB4709">
              <w:rPr>
                <w:rFonts w:ascii="Arial" w:hAnsi="Arial" w:cs="Arial"/>
              </w:rPr>
              <w:t>, 0.4</w:t>
            </w:r>
            <w:r w:rsidR="00394DDE" w:rsidRPr="00FB4709">
              <w:rPr>
                <w:rFonts w:ascii="Arial" w:hAnsi="Arial" w:cs="Arial"/>
              </w:rPr>
              <w:t>3</w:t>
            </w:r>
            <w:r w:rsidRPr="00FB4709">
              <w:rPr>
                <w:rFonts w:ascii="Arial" w:hAnsi="Arial" w:cs="Arial"/>
              </w:rPr>
              <w:t>)</w:t>
            </w:r>
          </w:p>
        </w:tc>
        <w:tc>
          <w:tcPr>
            <w:tcW w:w="864" w:type="dxa"/>
            <w:vAlign w:val="center"/>
          </w:tcPr>
          <w:p w14:paraId="356A6B3D" w14:textId="3A324348" w:rsidR="007B1AFC" w:rsidRPr="00FB4709" w:rsidRDefault="007B1AFC" w:rsidP="0048002A">
            <w:pPr>
              <w:widowControl w:val="0"/>
              <w:tabs>
                <w:tab w:val="decimal" w:pos="60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</w:t>
            </w:r>
            <w:r w:rsidR="00394DDE" w:rsidRPr="00FB4709">
              <w:rPr>
                <w:rFonts w:ascii="Arial" w:hAnsi="Arial" w:cs="Arial"/>
              </w:rPr>
              <w:t>17</w:t>
            </w:r>
            <w:r w:rsidRPr="00FB4709">
              <w:rPr>
                <w:rFonts w:ascii="Arial" w:hAnsi="Arial" w:cs="Arial"/>
              </w:rPr>
              <w:t xml:space="preserve"> (0.18)</w:t>
            </w:r>
          </w:p>
        </w:tc>
        <w:tc>
          <w:tcPr>
            <w:tcW w:w="864" w:type="dxa"/>
            <w:vAlign w:val="center"/>
          </w:tcPr>
          <w:p w14:paraId="4EA0DB20" w14:textId="5BD15519" w:rsidR="007B1AFC" w:rsidRPr="00FB4709" w:rsidRDefault="007B1AFC" w:rsidP="0048002A">
            <w:pPr>
              <w:widowControl w:val="0"/>
              <w:tabs>
                <w:tab w:val="decimal" w:pos="41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0.</w:t>
            </w:r>
            <w:r w:rsidR="00394DDE" w:rsidRPr="00FB4709">
              <w:rPr>
                <w:rFonts w:ascii="Arial" w:hAnsi="Arial" w:cs="Arial"/>
              </w:rPr>
              <w:t>338</w:t>
            </w:r>
          </w:p>
        </w:tc>
        <w:tc>
          <w:tcPr>
            <w:tcW w:w="856" w:type="dxa"/>
            <w:vAlign w:val="center"/>
          </w:tcPr>
          <w:p w14:paraId="0C033DE9" w14:textId="4EAC311E" w:rsidR="007B1AFC" w:rsidRPr="00FB4709" w:rsidRDefault="007B1AFC" w:rsidP="0048002A">
            <w:pPr>
              <w:widowControl w:val="0"/>
              <w:tabs>
                <w:tab w:val="decimal" w:pos="506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B4709">
              <w:rPr>
                <w:rFonts w:ascii="Arial" w:hAnsi="Arial" w:cs="Arial"/>
              </w:rPr>
              <w:t>(-0.</w:t>
            </w:r>
            <w:r w:rsidR="00394DDE" w:rsidRPr="00FB4709">
              <w:rPr>
                <w:rFonts w:ascii="Arial" w:hAnsi="Arial" w:cs="Arial"/>
              </w:rPr>
              <w:t>18</w:t>
            </w:r>
            <w:r w:rsidRPr="00FB4709">
              <w:rPr>
                <w:rFonts w:ascii="Arial" w:hAnsi="Arial" w:cs="Arial"/>
              </w:rPr>
              <w:t>, 0.</w:t>
            </w:r>
            <w:r w:rsidR="00394DDE" w:rsidRPr="00FB4709">
              <w:rPr>
                <w:rFonts w:ascii="Arial" w:hAnsi="Arial" w:cs="Arial"/>
              </w:rPr>
              <w:t>53</w:t>
            </w:r>
            <w:r w:rsidRPr="00FB4709">
              <w:rPr>
                <w:rFonts w:ascii="Arial" w:hAnsi="Arial" w:cs="Arial"/>
              </w:rPr>
              <w:t>)</w:t>
            </w:r>
          </w:p>
        </w:tc>
      </w:tr>
    </w:tbl>
    <w:p w14:paraId="519A55C8" w14:textId="77777777" w:rsidR="00600370" w:rsidRPr="00FB4709" w:rsidRDefault="00600370">
      <w:pPr>
        <w:rPr>
          <w:rFonts w:ascii="Arial" w:hAnsi="Arial" w:cs="Arial"/>
        </w:rPr>
      </w:pPr>
    </w:p>
    <w:sectPr w:rsidR="00600370" w:rsidRPr="00FB4709" w:rsidSect="00395C47">
      <w:footerReference w:type="even" r:id="rId9"/>
      <w:footerReference w:type="default" r:id="rId10"/>
      <w:pgSz w:w="12240" w:h="15840"/>
      <w:pgMar w:top="1440" w:right="1440" w:bottom="1440" w:left="1440" w:header="144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90AD8" w14:textId="77777777" w:rsidR="002078FA" w:rsidRDefault="002078FA" w:rsidP="00395C47">
      <w:r>
        <w:separator/>
      </w:r>
    </w:p>
  </w:endnote>
  <w:endnote w:type="continuationSeparator" w:id="0">
    <w:p w14:paraId="1DC41FFE" w14:textId="77777777" w:rsidR="002078FA" w:rsidRDefault="002078FA" w:rsidP="00395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645100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C59D409" w14:textId="77777777" w:rsidR="001C1B10" w:rsidRDefault="00415C85" w:rsidP="001C1B1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D280847" w14:textId="77777777" w:rsidR="001C1B10" w:rsidRDefault="001C1B10" w:rsidP="001C1B1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B404B" w14:textId="77777777" w:rsidR="001C1B10" w:rsidRDefault="001C1B10" w:rsidP="001C1B1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15898" w14:textId="77777777" w:rsidR="002078FA" w:rsidRDefault="002078FA" w:rsidP="00395C47">
      <w:r>
        <w:separator/>
      </w:r>
    </w:p>
  </w:footnote>
  <w:footnote w:type="continuationSeparator" w:id="0">
    <w:p w14:paraId="0E8C9592" w14:textId="77777777" w:rsidR="002078FA" w:rsidRDefault="002078FA" w:rsidP="00395C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939"/>
    <w:rsid w:val="000D3106"/>
    <w:rsid w:val="001101C4"/>
    <w:rsid w:val="001C1B10"/>
    <w:rsid w:val="002078FA"/>
    <w:rsid w:val="002D396C"/>
    <w:rsid w:val="002E718B"/>
    <w:rsid w:val="0034376A"/>
    <w:rsid w:val="003915E7"/>
    <w:rsid w:val="0039168E"/>
    <w:rsid w:val="00394DDE"/>
    <w:rsid w:val="00395C47"/>
    <w:rsid w:val="003C0D10"/>
    <w:rsid w:val="003D6A29"/>
    <w:rsid w:val="003F4652"/>
    <w:rsid w:val="00415C85"/>
    <w:rsid w:val="004500E9"/>
    <w:rsid w:val="0049491F"/>
    <w:rsid w:val="004B1E69"/>
    <w:rsid w:val="00585E90"/>
    <w:rsid w:val="005E5365"/>
    <w:rsid w:val="00600370"/>
    <w:rsid w:val="00632CE7"/>
    <w:rsid w:val="00653F35"/>
    <w:rsid w:val="006D57FF"/>
    <w:rsid w:val="007129B3"/>
    <w:rsid w:val="007B1AFC"/>
    <w:rsid w:val="008367B4"/>
    <w:rsid w:val="00843382"/>
    <w:rsid w:val="0084627E"/>
    <w:rsid w:val="00851727"/>
    <w:rsid w:val="0089757F"/>
    <w:rsid w:val="008A6830"/>
    <w:rsid w:val="008C79D4"/>
    <w:rsid w:val="009B1979"/>
    <w:rsid w:val="009C22B3"/>
    <w:rsid w:val="009D7EC3"/>
    <w:rsid w:val="00A33CA7"/>
    <w:rsid w:val="00B24154"/>
    <w:rsid w:val="00B75E7A"/>
    <w:rsid w:val="00BC051C"/>
    <w:rsid w:val="00C115ED"/>
    <w:rsid w:val="00C2065C"/>
    <w:rsid w:val="00C2218C"/>
    <w:rsid w:val="00C46939"/>
    <w:rsid w:val="00C9530D"/>
    <w:rsid w:val="00CB0503"/>
    <w:rsid w:val="00D13FCF"/>
    <w:rsid w:val="00D418A2"/>
    <w:rsid w:val="00D478B3"/>
    <w:rsid w:val="00D91BC5"/>
    <w:rsid w:val="00DA353D"/>
    <w:rsid w:val="00E64995"/>
    <w:rsid w:val="00E70EF0"/>
    <w:rsid w:val="00E71A2C"/>
    <w:rsid w:val="00F208DE"/>
    <w:rsid w:val="00FB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21247"/>
  <w15:chartTrackingRefBased/>
  <w15:docId w15:val="{817840C0-581F-B64C-B1D3-B9CDF4B34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9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469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6939"/>
  </w:style>
  <w:style w:type="character" w:styleId="PageNumber">
    <w:name w:val="page number"/>
    <w:basedOn w:val="DefaultParagraphFont"/>
    <w:uiPriority w:val="99"/>
    <w:semiHidden/>
    <w:unhideWhenUsed/>
    <w:rsid w:val="00C46939"/>
  </w:style>
  <w:style w:type="character" w:styleId="CommentReference">
    <w:name w:val="annotation reference"/>
    <w:basedOn w:val="DefaultParagraphFont"/>
    <w:uiPriority w:val="99"/>
    <w:semiHidden/>
    <w:unhideWhenUsed/>
    <w:rsid w:val="00C469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9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939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93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939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5C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5C47"/>
  </w:style>
  <w:style w:type="character" w:styleId="PlaceholderText">
    <w:name w:val="Placeholder Text"/>
    <w:basedOn w:val="DefaultParagraphFont"/>
    <w:uiPriority w:val="99"/>
    <w:semiHidden/>
    <w:rsid w:val="00843382"/>
    <w:rPr>
      <w:color w:val="808080"/>
    </w:rPr>
  </w:style>
  <w:style w:type="table" w:styleId="TableGrid">
    <w:name w:val="Table Grid"/>
    <w:basedOn w:val="TableNormal"/>
    <w:uiPriority w:val="39"/>
    <w:rsid w:val="00DA3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1A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1A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9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irtualpeoplefactory.com/Classic/Interaction/Prototype_CRC_PilotB/99?username=ce-vh-bf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4E95A70-2C25-AD41-9A34-4B3FA50781A5}">
  <we:reference id="f518cb36-c901-4d52-a9e7-4331342e485d" version="1.2.0.0" store="EXCatalog" storeType="EXCatalog"/>
  <we:alternateReferences>
    <we:reference id="WA200001011" version="1.2.0.0" store="en-US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920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Krieger,Janice</dc:creator>
  <cp:keywords/>
  <dc:description/>
  <cp:lastModifiedBy>Cooks, Eric</cp:lastModifiedBy>
  <cp:revision>2</cp:revision>
  <dcterms:created xsi:type="dcterms:W3CDTF">2022-03-02T18:24:00Z</dcterms:created>
  <dcterms:modified xsi:type="dcterms:W3CDTF">2022-03-02T18:24:00Z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zotero-version="5.0.93"&gt;&lt;session id="UaFJYDkn"/&gt;&lt;style id="http://www.zotero.org/styles/american-medical-association" hasBibliography="1" bibliographyStyleHasBeenSet="0"/&gt;&lt;prefs&gt;&lt;pref name="fieldType" value="Field"/&gt;&lt;/prefs&gt;&lt;/data&gt;</vt:lpwstr>
  </property>
  <property fmtid="{D5CDD505-2E9C-101B-9397-08002B2CF9AE}" pid="3" name="grammarly_documentId">
    <vt:lpwstr>documentId_7237</vt:lpwstr>
  </property>
  <property fmtid="{D5CDD505-2E9C-101B-9397-08002B2CF9AE}" pid="4" name="grammarly_documentContext">
    <vt:lpwstr>{"goals":[],"domain":"general","emotions":[],"dialect":"american"}</vt:lpwstr>
  </property>
</Properties>
</file>